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Summary</w:t>
      </w:r>
    </w:p>
    <w:p w:rsidR="00000000" w:rsidDel="00000000" w:rsidP="00000000" w:rsidRDefault="00000000" w:rsidRPr="00000000" w14:paraId="0000000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 cannot sort items on any tab on the site.</w:t>
      </w:r>
    </w:p>
    <w:p w:rsidR="00000000" w:rsidDel="00000000" w:rsidP="00000000" w:rsidRDefault="00000000" w:rsidRPr="00000000" w14:paraId="00000003">
      <w:pPr>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Description</w:t>
      </w:r>
    </w:p>
    <w:p w:rsidR="00000000" w:rsidDel="00000000" w:rsidP="00000000" w:rsidRDefault="00000000" w:rsidRPr="00000000" w14:paraId="0000000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When user loads the page and goes to the women tab and in the “Sort by” dropdown menu and selects any option except for “--” user gets a loading animation that does not stop until the page is reloaded. Also, the page does not sort items but remains the way it was when we first entered the  “Woman” tab. This is the case for all the other tabs as well (ex. “Dresses”, “T-Shirts”).</w:t>
      </w:r>
    </w:p>
    <w:p w:rsidR="00000000" w:rsidDel="00000000" w:rsidP="00000000" w:rsidRDefault="00000000" w:rsidRPr="00000000" w14:paraId="00000005">
      <w:pPr>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Steps to reproduce</w:t>
      </w:r>
    </w:p>
    <w:p w:rsidR="00000000" w:rsidDel="00000000" w:rsidP="00000000" w:rsidRDefault="00000000" w:rsidRPr="00000000" w14:paraId="00000006">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Open Firefox web browser.</w:t>
      </w:r>
    </w:p>
    <w:p w:rsidR="00000000" w:rsidDel="00000000" w:rsidP="00000000" w:rsidRDefault="00000000" w:rsidRPr="00000000" w14:paraId="00000007">
      <w:pPr>
        <w:numPr>
          <w:ilvl w:val="0"/>
          <w:numId w:val="1"/>
        </w:numPr>
        <w:ind w:left="720" w:right="-607.7952755905511"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Enter the following URL: “</w:t>
      </w:r>
      <w:hyperlink r:id="rId6">
        <w:r w:rsidDel="00000000" w:rsidR="00000000" w:rsidRPr="00000000">
          <w:rPr>
            <w:rFonts w:ascii="Montserrat" w:cs="Montserrat" w:eastAsia="Montserrat" w:hAnsi="Montserrat"/>
            <w:color w:val="1155cc"/>
            <w:sz w:val="24"/>
            <w:szCs w:val="24"/>
            <w:u w:val="single"/>
            <w:rtl w:val="0"/>
          </w:rPr>
          <w:t xml:space="preserve">http://automationpractice.com/index.php</w:t>
        </w:r>
      </w:hyperlink>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08">
      <w:pPr>
        <w:numPr>
          <w:ilvl w:val="0"/>
          <w:numId w:val="1"/>
        </w:numPr>
        <w:ind w:left="720" w:right="-607.7952755905511"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Click on the “Woman” tab in the upper left part of the window(screen)</w:t>
      </w:r>
    </w:p>
    <w:p w:rsidR="00000000" w:rsidDel="00000000" w:rsidP="00000000" w:rsidRDefault="00000000" w:rsidRPr="00000000" w14:paraId="00000009">
      <w:pPr>
        <w:numPr>
          <w:ilvl w:val="0"/>
          <w:numId w:val="1"/>
        </w:numPr>
        <w:ind w:left="720" w:right="-607.7952755905511"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Scroll down until the “Sort by” and a dropdown menu appears</w:t>
      </w:r>
    </w:p>
    <w:p w:rsidR="00000000" w:rsidDel="00000000" w:rsidP="00000000" w:rsidRDefault="00000000" w:rsidRPr="00000000" w14:paraId="0000000A">
      <w:pPr>
        <w:numPr>
          <w:ilvl w:val="0"/>
          <w:numId w:val="1"/>
        </w:numPr>
        <w:ind w:left="720" w:right="-607.7952755905511"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Click on the field next to “Sort by” and select any option except for “--”</w:t>
      </w:r>
    </w:p>
    <w:p w:rsidR="00000000" w:rsidDel="00000000" w:rsidP="00000000" w:rsidRDefault="00000000" w:rsidRPr="00000000" w14:paraId="0000000B">
      <w:pPr>
        <w:jc w:val="cente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0C">
      <w:pPr>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Expected result</w:t>
      </w:r>
    </w:p>
    <w:p w:rsidR="00000000" w:rsidDel="00000000" w:rsidP="00000000" w:rsidRDefault="00000000" w:rsidRPr="00000000" w14:paraId="0000000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 gets a loading animation and shortly after the page has loaded and sorted items by users selection.</w:t>
      </w:r>
    </w:p>
    <w:p w:rsidR="00000000" w:rsidDel="00000000" w:rsidP="00000000" w:rsidRDefault="00000000" w:rsidRPr="00000000" w14:paraId="0000000E">
      <w:pPr>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Actual result</w:t>
      </w:r>
    </w:p>
    <w:p w:rsidR="00000000" w:rsidDel="00000000" w:rsidP="00000000" w:rsidRDefault="00000000" w:rsidRPr="00000000" w14:paraId="0000000F">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 gets a loading animation that continues to load indefinitely and the items are not sorted</w:t>
      </w:r>
    </w:p>
    <w:p w:rsidR="00000000" w:rsidDel="00000000" w:rsidP="00000000" w:rsidRDefault="00000000" w:rsidRPr="00000000" w14:paraId="00000010">
      <w:pPr>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Priority</w:t>
      </w:r>
    </w:p>
    <w:p w:rsidR="00000000" w:rsidDel="00000000" w:rsidP="00000000" w:rsidRDefault="00000000" w:rsidRPr="00000000" w14:paraId="0000001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Medium</w:t>
      </w:r>
    </w:p>
    <w:p w:rsidR="00000000" w:rsidDel="00000000" w:rsidP="00000000" w:rsidRDefault="00000000" w:rsidRPr="00000000" w14:paraId="00000013">
      <w:pPr>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Severity</w:t>
      </w:r>
    </w:p>
    <w:p w:rsidR="00000000" w:rsidDel="00000000" w:rsidP="00000000" w:rsidRDefault="00000000" w:rsidRPr="00000000" w14:paraId="0000001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Low</w:t>
      </w:r>
    </w:p>
    <w:p w:rsidR="00000000" w:rsidDel="00000000" w:rsidP="00000000" w:rsidRDefault="00000000" w:rsidRPr="00000000" w14:paraId="00000015">
      <w:pPr>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Repro rate</w:t>
      </w:r>
    </w:p>
    <w:p w:rsidR="00000000" w:rsidDel="00000000" w:rsidP="00000000" w:rsidRDefault="00000000" w:rsidRPr="00000000" w14:paraId="0000001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10/10 (100%)</w:t>
      </w:r>
    </w:p>
    <w:p w:rsidR="00000000" w:rsidDel="00000000" w:rsidP="00000000" w:rsidRDefault="00000000" w:rsidRPr="00000000" w14:paraId="0000001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8">
      <w:pPr>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Screenshot</w:t>
      </w:r>
    </w:p>
    <w:p w:rsidR="00000000" w:rsidDel="00000000" w:rsidP="00000000" w:rsidRDefault="00000000" w:rsidRPr="00000000" w14:paraId="00000019">
      <w:pPr>
        <w:rPr>
          <w:rFonts w:ascii="Montserrat" w:cs="Montserrat" w:eastAsia="Montserrat" w:hAnsi="Montserrat"/>
          <w:b w:val="1"/>
          <w:sz w:val="26"/>
          <w:szCs w:val="26"/>
        </w:rPr>
      </w:pPr>
      <w:r w:rsidDel="00000000" w:rsidR="00000000" w:rsidRPr="00000000">
        <w:rPr/>
        <w:drawing>
          <wp:inline distB="114300" distT="114300" distL="114300" distR="114300">
            <wp:extent cx="5925600" cy="3314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25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133.858267716535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utomationpractice.com/index.php"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