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3BBDF" w14:textId="7BFA37CD" w:rsidR="007618A6" w:rsidRPr="008F1BC1" w:rsidRDefault="00ED4E05" w:rsidP="00ED4E05">
      <w:pPr>
        <w:tabs>
          <w:tab w:val="left" w:pos="3240"/>
        </w:tabs>
        <w:rPr>
          <w:rFonts w:ascii="Cambria" w:hAnsi="Cambria" w:cs="Calibri"/>
          <w:sz w:val="24"/>
          <w:szCs w:val="24"/>
          <w:lang w:val="sr-Cyrl-RS"/>
        </w:rPr>
      </w:pPr>
      <w:r w:rsidRPr="008F1BC1">
        <w:rPr>
          <w:rFonts w:ascii="Cambria" w:hAnsi="Cambria" w:cs="Calibri"/>
          <w:sz w:val="24"/>
          <w:szCs w:val="24"/>
          <w:lang w:val="sr-Cyrl-RS"/>
        </w:rPr>
        <w:t>Електротехнички факултет</w:t>
      </w:r>
      <w:r w:rsidRPr="008F1BC1">
        <w:rPr>
          <w:rFonts w:ascii="Cambria" w:hAnsi="Cambria" w:cs="Calibri"/>
          <w:sz w:val="24"/>
          <w:szCs w:val="24"/>
          <w:lang w:val="sr-Cyrl-RS"/>
        </w:rPr>
        <w:br/>
        <w:t>Универзитет у Београду</w:t>
      </w:r>
      <w:r w:rsidR="006076EA" w:rsidRPr="008F1BC1">
        <w:rPr>
          <w:rFonts w:ascii="Cambria" w:hAnsi="Cambria" w:cs="Calibri"/>
          <w:sz w:val="24"/>
          <w:szCs w:val="24"/>
          <w:lang w:val="sr-Cyrl-RS"/>
        </w:rPr>
        <w:br/>
        <w:t xml:space="preserve">Принципи Софтверског Инжењерства </w:t>
      </w:r>
      <w:r w:rsidR="00E03297" w:rsidRPr="008F1BC1">
        <w:rPr>
          <w:rFonts w:ascii="Cambria" w:hAnsi="Cambria" w:cs="Calibri"/>
          <w:sz w:val="24"/>
          <w:szCs w:val="24"/>
          <w:lang w:val="sr-Cyrl-RS"/>
        </w:rPr>
        <w:t>(СИ3ПСИ)</w:t>
      </w:r>
    </w:p>
    <w:p w14:paraId="0FB124E5" w14:textId="77777777" w:rsidR="00050B4F" w:rsidRDefault="00050B4F" w:rsidP="00ED4E05">
      <w:pPr>
        <w:tabs>
          <w:tab w:val="left" w:pos="3240"/>
        </w:tabs>
        <w:rPr>
          <w:rFonts w:ascii="Cambria" w:hAnsi="Cambria" w:cs="Calibri"/>
          <w:lang w:val="sr-Cyrl-RS"/>
        </w:rPr>
      </w:pPr>
    </w:p>
    <w:p w14:paraId="6C707ECC" w14:textId="77777777" w:rsidR="00050B4F" w:rsidRDefault="00050B4F" w:rsidP="00ED4E05">
      <w:pPr>
        <w:tabs>
          <w:tab w:val="left" w:pos="3240"/>
        </w:tabs>
        <w:rPr>
          <w:rFonts w:ascii="Cambria" w:hAnsi="Cambria" w:cs="Calibri"/>
          <w:lang w:val="sr-Cyrl-RS"/>
        </w:rPr>
      </w:pPr>
    </w:p>
    <w:p w14:paraId="241FF054" w14:textId="77777777" w:rsidR="00050B4F" w:rsidRDefault="00050B4F" w:rsidP="00ED4E05">
      <w:pPr>
        <w:tabs>
          <w:tab w:val="left" w:pos="3240"/>
        </w:tabs>
        <w:rPr>
          <w:rFonts w:ascii="Cambria" w:hAnsi="Cambria" w:cs="Calibri"/>
          <w:lang w:val="sr-Cyrl-RS"/>
        </w:rPr>
      </w:pPr>
    </w:p>
    <w:p w14:paraId="77DD8779" w14:textId="77777777" w:rsidR="008F1BC1" w:rsidRDefault="008F1BC1" w:rsidP="00ED4E05">
      <w:pPr>
        <w:tabs>
          <w:tab w:val="left" w:pos="3240"/>
        </w:tabs>
        <w:rPr>
          <w:rFonts w:ascii="Cambria" w:hAnsi="Cambria" w:cs="Calibri"/>
          <w:lang w:val="sr-Cyrl-RS"/>
        </w:rPr>
      </w:pPr>
    </w:p>
    <w:p w14:paraId="08DEAD61" w14:textId="77777777" w:rsidR="00E90031" w:rsidRDefault="00E90031" w:rsidP="00ED4E05">
      <w:pPr>
        <w:tabs>
          <w:tab w:val="left" w:pos="3240"/>
        </w:tabs>
        <w:rPr>
          <w:rFonts w:ascii="Cambria" w:hAnsi="Cambria" w:cs="Calibri"/>
          <w:lang w:val="sr-Cyrl-RS"/>
        </w:rPr>
      </w:pPr>
    </w:p>
    <w:p w14:paraId="72A199FC" w14:textId="2C9AEE89" w:rsidR="006853CC" w:rsidRPr="006853CC" w:rsidRDefault="00E3474E" w:rsidP="006853CC">
      <w:pPr>
        <w:tabs>
          <w:tab w:val="left" w:pos="3240"/>
        </w:tabs>
        <w:jc w:val="center"/>
        <w:rPr>
          <w:rFonts w:ascii="Cambria" w:hAnsi="Cambria" w:cs="Calibri"/>
          <w:sz w:val="40"/>
          <w:szCs w:val="40"/>
          <w:lang w:val="sr-Cyrl-RS"/>
        </w:rPr>
      </w:pPr>
      <w:r>
        <w:rPr>
          <w:rFonts w:ascii="Cambria" w:hAnsi="Cambria" w:cs="Calibri"/>
          <w:noProof/>
          <w:sz w:val="40"/>
          <w:szCs w:val="40"/>
          <w:lang w:val="sr-Cyrl-RS"/>
        </w:rPr>
        <w:drawing>
          <wp:inline distT="0" distB="0" distL="0" distR="0" wp14:anchorId="44177077" wp14:editId="5A980C59">
            <wp:extent cx="3183714" cy="1220812"/>
            <wp:effectExtent l="0" t="0" r="0" b="0"/>
            <wp:docPr id="199398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515" cy="122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1A6A1" w14:textId="77777777" w:rsidR="00EA5778" w:rsidRPr="00E3474E" w:rsidRDefault="00EA5778" w:rsidP="00E3474E">
      <w:pPr>
        <w:tabs>
          <w:tab w:val="left" w:pos="3240"/>
        </w:tabs>
        <w:rPr>
          <w:rFonts w:ascii="Cambria" w:hAnsi="Cambria" w:cs="Calibri"/>
          <w:sz w:val="44"/>
          <w:szCs w:val="44"/>
          <w:lang w:val="en-US"/>
        </w:rPr>
      </w:pPr>
    </w:p>
    <w:p w14:paraId="67909437" w14:textId="77777777" w:rsidR="00050B4F" w:rsidRDefault="00050B4F" w:rsidP="00050B4F">
      <w:pPr>
        <w:tabs>
          <w:tab w:val="left" w:pos="3240"/>
        </w:tabs>
        <w:jc w:val="center"/>
        <w:rPr>
          <w:rFonts w:ascii="Cambria" w:hAnsi="Cambria" w:cs="Calibri"/>
          <w:lang w:val="sr-Cyrl-RS"/>
        </w:rPr>
      </w:pPr>
    </w:p>
    <w:p w14:paraId="3087308A" w14:textId="166DC44E" w:rsidR="00E90031" w:rsidRDefault="006853CC" w:rsidP="006853CC">
      <w:pPr>
        <w:tabs>
          <w:tab w:val="left" w:pos="3240"/>
        </w:tabs>
        <w:jc w:val="center"/>
        <w:rPr>
          <w:rFonts w:ascii="Cambria" w:hAnsi="Cambria" w:cs="Calibri"/>
          <w:sz w:val="48"/>
          <w:szCs w:val="48"/>
          <w:lang w:val="sr-Cyrl-RS"/>
        </w:rPr>
      </w:pPr>
      <w:r w:rsidRPr="006853CC">
        <w:rPr>
          <w:rFonts w:ascii="Cambria" w:hAnsi="Cambria" w:cs="Calibri"/>
          <w:sz w:val="48"/>
          <w:szCs w:val="48"/>
          <w:lang w:val="sr-Cyrl-RS"/>
        </w:rPr>
        <w:t xml:space="preserve">Спецификација сценарија употребе функционалности </w:t>
      </w:r>
      <w:r w:rsidR="00507EAA">
        <w:rPr>
          <w:rFonts w:ascii="Cambria" w:hAnsi="Cambria" w:cs="Calibri"/>
          <w:sz w:val="48"/>
          <w:szCs w:val="48"/>
          <w:lang w:val="sr-Cyrl-RS"/>
        </w:rPr>
        <w:t>приказивања специјалних производа</w:t>
      </w:r>
    </w:p>
    <w:p w14:paraId="01D90BDE" w14:textId="2389137B" w:rsidR="001D1F01" w:rsidRPr="00A306EB" w:rsidRDefault="001D1F01" w:rsidP="006853CC">
      <w:pPr>
        <w:tabs>
          <w:tab w:val="left" w:pos="3240"/>
        </w:tabs>
        <w:jc w:val="center"/>
        <w:rPr>
          <w:rFonts w:ascii="Cambria" w:hAnsi="Cambria" w:cs="Calibri"/>
          <w:sz w:val="32"/>
          <w:szCs w:val="32"/>
          <w:lang w:val="sr-Cyrl-RS"/>
        </w:rPr>
      </w:pPr>
      <w:r w:rsidRPr="00A306EB">
        <w:rPr>
          <w:rFonts w:ascii="Cambria" w:hAnsi="Cambria" w:cs="Calibri"/>
          <w:sz w:val="32"/>
          <w:szCs w:val="32"/>
          <w:lang w:val="sr-Cyrl-RS"/>
        </w:rPr>
        <w:t>Верзија 1.0</w:t>
      </w:r>
    </w:p>
    <w:p w14:paraId="3E02706D" w14:textId="77777777" w:rsidR="001A39D5" w:rsidRDefault="001A39D5" w:rsidP="001A39D5">
      <w:pPr>
        <w:rPr>
          <w:rFonts w:ascii="Cambria" w:hAnsi="Cambria" w:cs="Calibri"/>
          <w:sz w:val="28"/>
          <w:szCs w:val="28"/>
          <w:lang w:val="sr-Cyrl-RS"/>
        </w:rPr>
      </w:pPr>
    </w:p>
    <w:p w14:paraId="4C80341A" w14:textId="77777777" w:rsidR="001A39D5" w:rsidRDefault="001A39D5" w:rsidP="001A39D5">
      <w:pPr>
        <w:rPr>
          <w:rFonts w:ascii="Cambria" w:hAnsi="Cambria" w:cs="Calibri"/>
          <w:sz w:val="28"/>
          <w:szCs w:val="28"/>
          <w:lang w:val="sr-Cyrl-RS"/>
        </w:rPr>
      </w:pPr>
    </w:p>
    <w:p w14:paraId="71CD1F95" w14:textId="77777777" w:rsidR="001A39D5" w:rsidRDefault="001A39D5" w:rsidP="001A39D5">
      <w:pPr>
        <w:rPr>
          <w:rFonts w:ascii="Cambria" w:hAnsi="Cambria" w:cs="Calibri"/>
          <w:sz w:val="28"/>
          <w:szCs w:val="28"/>
          <w:lang w:val="sr-Cyrl-RS"/>
        </w:rPr>
      </w:pPr>
    </w:p>
    <w:p w14:paraId="1EB97C40" w14:textId="77777777" w:rsidR="001A39D5" w:rsidRDefault="001A39D5" w:rsidP="001A39D5">
      <w:pPr>
        <w:rPr>
          <w:rFonts w:ascii="Cambria" w:hAnsi="Cambria" w:cs="Calibri"/>
          <w:sz w:val="28"/>
          <w:szCs w:val="28"/>
          <w:lang w:val="sr-Cyrl-RS"/>
        </w:rPr>
      </w:pPr>
    </w:p>
    <w:p w14:paraId="04B7392A" w14:textId="77777777" w:rsidR="001A39D5" w:rsidRDefault="001A39D5" w:rsidP="001A39D5">
      <w:pPr>
        <w:jc w:val="center"/>
        <w:rPr>
          <w:rFonts w:ascii="Cambria" w:hAnsi="Cambria" w:cs="Calibri"/>
          <w:sz w:val="28"/>
          <w:szCs w:val="28"/>
          <w:lang w:val="sr-Cyrl-RS"/>
        </w:rPr>
      </w:pPr>
    </w:p>
    <w:p w14:paraId="7D2E5D23" w14:textId="77777777" w:rsidR="00A53DA2" w:rsidRDefault="00A53DA2" w:rsidP="001A39D5">
      <w:pPr>
        <w:jc w:val="center"/>
        <w:rPr>
          <w:rFonts w:ascii="Cambria" w:hAnsi="Cambria" w:cs="Calibri"/>
          <w:sz w:val="28"/>
          <w:szCs w:val="28"/>
          <w:lang w:val="sr-Cyrl-RS"/>
        </w:rPr>
        <w:sectPr w:rsidR="00A53DA2" w:rsidSect="001E3E1B">
          <w:footerReference w:type="default" r:id="rId9"/>
          <w:pgSz w:w="11906" w:h="16838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1395010" w14:textId="6EDF1484" w:rsidR="001A39D5" w:rsidRDefault="00C94367" w:rsidP="00A53DA2">
      <w:pPr>
        <w:rPr>
          <w:rFonts w:ascii="Cambria" w:hAnsi="Cambria" w:cs="Calibri"/>
          <w:sz w:val="28"/>
          <w:szCs w:val="28"/>
          <w:lang w:val="sr-Cyrl-RS"/>
        </w:rPr>
      </w:pPr>
      <w:r>
        <w:rPr>
          <w:rFonts w:ascii="Cambria" w:hAnsi="Cambria" w:cs="Calibri"/>
          <w:sz w:val="28"/>
          <w:szCs w:val="28"/>
          <w:lang w:val="sr-Cyrl-RS"/>
        </w:rPr>
        <w:t xml:space="preserve">Име тима: </w:t>
      </w:r>
      <w:r w:rsidR="001A39D5">
        <w:rPr>
          <w:rFonts w:ascii="Cambria" w:hAnsi="Cambria" w:cs="Calibri"/>
          <w:sz w:val="28"/>
          <w:szCs w:val="28"/>
          <w:lang w:val="sr-Cyrl-RS"/>
        </w:rPr>
        <w:tab/>
      </w:r>
      <w:r w:rsidR="001A39D5">
        <w:rPr>
          <w:rFonts w:ascii="Cambria" w:hAnsi="Cambria" w:cs="Calibri"/>
          <w:sz w:val="28"/>
          <w:szCs w:val="28"/>
          <w:lang w:val="sr-Cyrl-RS"/>
        </w:rPr>
        <w:tab/>
      </w:r>
    </w:p>
    <w:p w14:paraId="66662079" w14:textId="77777777" w:rsidR="00A53DA2" w:rsidRDefault="00C94367" w:rsidP="00C617CF">
      <w:pPr>
        <w:jc w:val="both"/>
        <w:rPr>
          <w:rFonts w:ascii="Cambria" w:hAnsi="Cambria" w:cs="Calibri"/>
          <w:sz w:val="24"/>
          <w:szCs w:val="24"/>
          <w:lang w:val="sr-Cyrl-RS"/>
        </w:rPr>
      </w:pPr>
      <w:r w:rsidRPr="001A39D5">
        <w:rPr>
          <w:rFonts w:ascii="Cambria" w:hAnsi="Cambria" w:cs="Calibri"/>
          <w:sz w:val="24"/>
          <w:szCs w:val="24"/>
          <w:lang w:val="sr-Cyrl-RS"/>
        </w:rPr>
        <w:t>Е</w:t>
      </w:r>
      <w:r w:rsidRPr="001A39D5">
        <w:rPr>
          <w:rFonts w:ascii="Cambria" w:hAnsi="Cambria" w:cs="Calibri"/>
          <w:sz w:val="24"/>
          <w:szCs w:val="24"/>
          <w:lang w:val="en-US"/>
        </w:rPr>
        <w:t>xt</w:t>
      </w:r>
      <w:r w:rsidRPr="001A39D5">
        <w:rPr>
          <w:rFonts w:ascii="Cambria" w:hAnsi="Cambria" w:cs="Calibri"/>
          <w:sz w:val="24"/>
          <w:szCs w:val="24"/>
        </w:rPr>
        <w:t>ra Nena</w:t>
      </w:r>
      <w:r w:rsidR="001A39D5" w:rsidRPr="001A39D5">
        <w:rPr>
          <w:rFonts w:ascii="Cambria" w:hAnsi="Cambria" w:cs="Calibri"/>
          <w:sz w:val="24"/>
          <w:szCs w:val="24"/>
          <w:lang w:val="sr-Cyrl-RS"/>
        </w:rPr>
        <w:tab/>
      </w:r>
      <w:r w:rsidR="001A39D5" w:rsidRPr="001A39D5">
        <w:rPr>
          <w:rFonts w:ascii="Cambria" w:hAnsi="Cambria" w:cs="Calibri"/>
          <w:sz w:val="24"/>
          <w:szCs w:val="24"/>
          <w:lang w:val="sr-Cyrl-RS"/>
        </w:rPr>
        <w:tab/>
      </w:r>
      <w:r w:rsidR="001A39D5" w:rsidRPr="001A39D5">
        <w:rPr>
          <w:rFonts w:ascii="Cambria" w:hAnsi="Cambria" w:cs="Calibri"/>
          <w:sz w:val="24"/>
          <w:szCs w:val="24"/>
          <w:lang w:val="sr-Cyrl-RS"/>
        </w:rPr>
        <w:tab/>
      </w:r>
      <w:r w:rsidR="001A39D5" w:rsidRPr="001A39D5">
        <w:rPr>
          <w:rFonts w:ascii="Cambria" w:hAnsi="Cambria" w:cs="Calibri"/>
          <w:sz w:val="24"/>
          <w:szCs w:val="24"/>
          <w:lang w:val="sr-Cyrl-RS"/>
        </w:rPr>
        <w:tab/>
      </w:r>
      <w:r w:rsidR="001A39D5" w:rsidRPr="001A39D5">
        <w:rPr>
          <w:rFonts w:ascii="Cambria" w:hAnsi="Cambria" w:cs="Calibri"/>
          <w:sz w:val="24"/>
          <w:szCs w:val="24"/>
          <w:lang w:val="sr-Cyrl-RS"/>
        </w:rPr>
        <w:tab/>
      </w:r>
      <w:r w:rsidR="001A39D5" w:rsidRPr="001A39D5">
        <w:rPr>
          <w:rFonts w:ascii="Cambria" w:hAnsi="Cambria" w:cs="Calibri"/>
          <w:sz w:val="24"/>
          <w:szCs w:val="24"/>
          <w:lang w:val="sr-Cyrl-RS"/>
        </w:rPr>
        <w:tab/>
      </w:r>
    </w:p>
    <w:p w14:paraId="3F8298F9" w14:textId="77777777" w:rsidR="00A53DA2" w:rsidRDefault="00A53DA2" w:rsidP="00A53DA2">
      <w:pPr>
        <w:rPr>
          <w:rFonts w:ascii="Cambria" w:hAnsi="Cambria" w:cs="Calibri"/>
          <w:sz w:val="24"/>
          <w:szCs w:val="24"/>
          <w:lang w:val="sr-Cyrl-RS"/>
        </w:rPr>
      </w:pPr>
    </w:p>
    <w:p w14:paraId="625FEFEA" w14:textId="77777777" w:rsidR="006853CC" w:rsidRDefault="006853CC" w:rsidP="006853CC">
      <w:pPr>
        <w:rPr>
          <w:rFonts w:ascii="Cambria" w:hAnsi="Cambria" w:cs="Calibri"/>
          <w:sz w:val="24"/>
          <w:szCs w:val="24"/>
          <w:lang w:val="sr-Cyrl-RS"/>
        </w:rPr>
      </w:pPr>
    </w:p>
    <w:p w14:paraId="6D7941EA" w14:textId="1583CD6F" w:rsidR="00A53DA2" w:rsidRDefault="00A53DA2" w:rsidP="00A306EB">
      <w:pPr>
        <w:jc w:val="right"/>
        <w:rPr>
          <w:rFonts w:ascii="Cambria" w:hAnsi="Cambria" w:cs="Calibri"/>
          <w:sz w:val="28"/>
          <w:szCs w:val="28"/>
          <w:lang w:val="sr-Cyrl-RS"/>
        </w:rPr>
      </w:pPr>
      <w:r>
        <w:rPr>
          <w:rFonts w:ascii="Cambria" w:hAnsi="Cambria" w:cs="Calibri"/>
          <w:sz w:val="28"/>
          <w:szCs w:val="28"/>
          <w:lang w:val="sr-Cyrl-RS"/>
        </w:rPr>
        <w:t>Чланови тима:</w:t>
      </w:r>
    </w:p>
    <w:p w14:paraId="1F3A74C4" w14:textId="77777777" w:rsidR="00C617CF" w:rsidRDefault="00A53DA2" w:rsidP="00C617CF">
      <w:pPr>
        <w:jc w:val="right"/>
        <w:rPr>
          <w:rFonts w:ascii="Cambria" w:hAnsi="Cambria" w:cs="Calibri"/>
          <w:sz w:val="24"/>
          <w:szCs w:val="24"/>
          <w:lang w:val="sr-Cyrl-RS"/>
        </w:rPr>
      </w:pPr>
      <w:r>
        <w:rPr>
          <w:rFonts w:ascii="Cambria" w:hAnsi="Cambria" w:cs="Calibri"/>
          <w:sz w:val="24"/>
          <w:szCs w:val="24"/>
          <w:lang w:val="sr-Cyrl-RS"/>
        </w:rPr>
        <w:t>Елена Гаљак</w:t>
      </w:r>
      <w:r w:rsidR="001A39D5" w:rsidRPr="001A39D5">
        <w:rPr>
          <w:rFonts w:ascii="Cambria" w:hAnsi="Cambria" w:cs="Calibri"/>
          <w:sz w:val="24"/>
          <w:szCs w:val="24"/>
          <w:lang w:val="sr-Cyrl-RS"/>
        </w:rPr>
        <w:tab/>
      </w:r>
      <w:r w:rsidR="00C617CF">
        <w:rPr>
          <w:rFonts w:ascii="Cambria" w:hAnsi="Cambria" w:cs="Calibri"/>
          <w:sz w:val="24"/>
          <w:szCs w:val="24"/>
          <w:lang w:val="sr-Cyrl-RS"/>
        </w:rPr>
        <w:t xml:space="preserve"> 2021/0085</w:t>
      </w:r>
    </w:p>
    <w:p w14:paraId="1529D4E2" w14:textId="77777777" w:rsidR="00C617CF" w:rsidRDefault="00C617CF" w:rsidP="00C617CF">
      <w:pPr>
        <w:jc w:val="right"/>
        <w:rPr>
          <w:rFonts w:ascii="Cambria" w:hAnsi="Cambria" w:cs="Calibri"/>
          <w:sz w:val="24"/>
          <w:szCs w:val="24"/>
          <w:lang w:val="sr-Cyrl-RS"/>
        </w:rPr>
      </w:pPr>
      <w:r>
        <w:rPr>
          <w:rFonts w:ascii="Cambria" w:hAnsi="Cambria" w:cs="Calibri"/>
          <w:sz w:val="24"/>
          <w:szCs w:val="24"/>
          <w:lang w:val="sr-Cyrl-RS"/>
        </w:rPr>
        <w:t>Нина Шишовић 2021/0386</w:t>
      </w:r>
    </w:p>
    <w:p w14:paraId="286EFBF9" w14:textId="77777777" w:rsidR="00C617CF" w:rsidRDefault="00C617CF" w:rsidP="00C617CF">
      <w:pPr>
        <w:jc w:val="right"/>
        <w:rPr>
          <w:rFonts w:ascii="Cambria" w:hAnsi="Cambria" w:cs="Calibri"/>
          <w:sz w:val="24"/>
          <w:szCs w:val="24"/>
          <w:lang w:val="sr-Cyrl-RS"/>
        </w:rPr>
      </w:pPr>
      <w:r>
        <w:rPr>
          <w:rFonts w:ascii="Cambria" w:hAnsi="Cambria" w:cs="Calibri"/>
          <w:sz w:val="24"/>
          <w:szCs w:val="24"/>
          <w:lang w:val="sr-Cyrl-RS"/>
        </w:rPr>
        <w:t>Александар Протић 2021/0365</w:t>
      </w:r>
    </w:p>
    <w:p w14:paraId="3C8973EA" w14:textId="685C61B2" w:rsidR="001A39D5" w:rsidRPr="001A39D5" w:rsidRDefault="00C617CF" w:rsidP="00C617CF">
      <w:pPr>
        <w:jc w:val="right"/>
        <w:rPr>
          <w:rFonts w:ascii="Cambria" w:hAnsi="Cambria" w:cs="Calibri"/>
          <w:sz w:val="24"/>
          <w:szCs w:val="24"/>
          <w:lang w:val="sr-Cyrl-RS"/>
        </w:rPr>
      </w:pPr>
      <w:r>
        <w:rPr>
          <w:rFonts w:ascii="Cambria" w:hAnsi="Cambria" w:cs="Calibri"/>
          <w:sz w:val="24"/>
          <w:szCs w:val="24"/>
          <w:lang w:val="sr-Cyrl-RS"/>
        </w:rPr>
        <w:t>НиколаМилина 2021/0396</w:t>
      </w:r>
    </w:p>
    <w:p w14:paraId="76B7F662" w14:textId="2DBEC853" w:rsidR="00A53DA2" w:rsidRPr="00A53DA2" w:rsidRDefault="00A53DA2" w:rsidP="00C617CF">
      <w:pPr>
        <w:ind w:left="5760" w:firstLine="720"/>
        <w:jc w:val="center"/>
        <w:rPr>
          <w:rFonts w:ascii="Cambria" w:hAnsi="Cambria" w:cs="Calibri"/>
          <w:sz w:val="24"/>
          <w:szCs w:val="24"/>
          <w:lang w:val="sr-Cyrl-RS"/>
        </w:rPr>
        <w:sectPr w:rsidR="00A53DA2" w:rsidRPr="00A53DA2" w:rsidSect="001E3E1B">
          <w:type w:val="continuous"/>
          <w:pgSz w:w="11906" w:h="16838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5A796E04" w14:textId="4B4DB948" w:rsidR="00E90031" w:rsidRPr="00A40BF4" w:rsidRDefault="002036ED" w:rsidP="004E4130">
      <w:pPr>
        <w:tabs>
          <w:tab w:val="left" w:pos="3240"/>
        </w:tabs>
        <w:rPr>
          <w:rFonts w:ascii="Cambria" w:hAnsi="Cambria" w:cs="Calibri"/>
          <w:sz w:val="40"/>
          <w:szCs w:val="40"/>
          <w:lang w:val="sr-Cyrl-RS"/>
        </w:rPr>
      </w:pPr>
      <w:r w:rsidRPr="00A40BF4">
        <w:rPr>
          <w:rFonts w:ascii="Cambria" w:hAnsi="Cambria" w:cs="Calibri"/>
          <w:sz w:val="40"/>
          <w:szCs w:val="40"/>
          <w:lang w:val="sr-Cyrl-RS"/>
        </w:rPr>
        <w:lastRenderedPageBreak/>
        <w:t>Историја измена</w:t>
      </w:r>
    </w:p>
    <w:p w14:paraId="080DC70E" w14:textId="0727DB84" w:rsidR="007B66EF" w:rsidRDefault="007B66EF" w:rsidP="004E4130">
      <w:pPr>
        <w:rPr>
          <w:rFonts w:ascii="Cambria" w:hAnsi="Cambria" w:cs="Calibri"/>
          <w:sz w:val="32"/>
          <w:szCs w:val="32"/>
          <w:lang w:val="sr-Cyrl-RS"/>
        </w:rPr>
      </w:pPr>
    </w:p>
    <w:tbl>
      <w:tblPr>
        <w:tblStyle w:val="PlainTable1"/>
        <w:tblW w:w="8980" w:type="dxa"/>
        <w:tblLook w:val="04A0" w:firstRow="1" w:lastRow="0" w:firstColumn="1" w:lastColumn="0" w:noHBand="0" w:noVBand="1"/>
      </w:tblPr>
      <w:tblGrid>
        <w:gridCol w:w="2244"/>
        <w:gridCol w:w="1680"/>
        <w:gridCol w:w="2582"/>
        <w:gridCol w:w="2474"/>
      </w:tblGrid>
      <w:tr w:rsidR="00FC3456" w:rsidRPr="00A40BF4" w14:paraId="26DB3749" w14:textId="77777777" w:rsidTr="00507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none" w:sz="12" w:space="0" w:color="BFBFBF" w:themeColor="background1" w:themeShade="BF"/>
            </w:tcBorders>
          </w:tcPr>
          <w:p w14:paraId="021C65EE" w14:textId="2DA29D0E" w:rsidR="00FC3456" w:rsidRPr="00A40BF4" w:rsidRDefault="00A40BF4" w:rsidP="48B8A993">
            <w:pPr>
              <w:jc w:val="center"/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</w:pPr>
            <w:r w:rsidRPr="00A40BF4"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  <w:t>Датум</w:t>
            </w:r>
          </w:p>
        </w:tc>
        <w:tc>
          <w:tcPr>
            <w:tcW w:w="1680" w:type="dxa"/>
            <w:tcBorders>
              <w:top w:val="single" w:sz="12" w:space="0" w:color="000000" w:themeColor="text1"/>
              <w:left w:val="none" w:sz="12" w:space="0" w:color="BFBFBF" w:themeColor="background1" w:themeShade="BF"/>
              <w:bottom w:val="single" w:sz="12" w:space="0" w:color="000000" w:themeColor="text1"/>
              <w:right w:val="none" w:sz="12" w:space="0" w:color="BFBFBF" w:themeColor="background1" w:themeShade="BF"/>
            </w:tcBorders>
          </w:tcPr>
          <w:p w14:paraId="167F0C3E" w14:textId="19182F3F" w:rsidR="00FC3456" w:rsidRPr="00A40BF4" w:rsidRDefault="00A40BF4" w:rsidP="48B8A9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</w:pPr>
            <w:r w:rsidRPr="00A40BF4"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  <w:t>Верзија</w:t>
            </w:r>
          </w:p>
        </w:tc>
        <w:tc>
          <w:tcPr>
            <w:tcW w:w="2582" w:type="dxa"/>
            <w:tcBorders>
              <w:top w:val="single" w:sz="12" w:space="0" w:color="000000" w:themeColor="text1"/>
              <w:left w:val="none" w:sz="12" w:space="0" w:color="BFBFBF" w:themeColor="background1" w:themeShade="BF"/>
              <w:bottom w:val="single" w:sz="12" w:space="0" w:color="000000" w:themeColor="text1"/>
              <w:right w:val="none" w:sz="18" w:space="0" w:color="BFBFBF" w:themeColor="background1" w:themeShade="BF"/>
            </w:tcBorders>
          </w:tcPr>
          <w:p w14:paraId="23056385" w14:textId="0BE9B757" w:rsidR="00FC3456" w:rsidRPr="00A40BF4" w:rsidRDefault="00A40BF4" w:rsidP="48B8A9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</w:pPr>
            <w:r w:rsidRPr="00A40BF4"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  <w:t>Места измене</w:t>
            </w:r>
          </w:p>
        </w:tc>
        <w:tc>
          <w:tcPr>
            <w:tcW w:w="2474" w:type="dxa"/>
            <w:tcBorders>
              <w:top w:val="single" w:sz="12" w:space="0" w:color="000000" w:themeColor="text1"/>
              <w:left w:val="none" w:sz="18" w:space="0" w:color="BFBFBF" w:themeColor="background1" w:themeShade="BF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0C7AA41" w14:textId="64C0E454" w:rsidR="00FC3456" w:rsidRPr="00A40BF4" w:rsidRDefault="00A40BF4" w:rsidP="48B8A9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</w:pPr>
            <w:r w:rsidRPr="00A40BF4"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  <w:t>Аутор</w:t>
            </w:r>
          </w:p>
        </w:tc>
      </w:tr>
      <w:tr w:rsidR="00FC3456" w14:paraId="36CFC80F" w14:textId="77777777" w:rsidTr="00507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14:paraId="42E4C3C9" w14:textId="0C995E5C" w:rsidR="00FC3456" w:rsidRPr="009E1951" w:rsidRDefault="003837BC">
            <w:pPr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</w:pPr>
            <w:r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  <w:t>10</w:t>
            </w:r>
            <w:r w:rsidR="00A40BF4" w:rsidRPr="009E1951"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  <w:t>.3.</w:t>
            </w:r>
            <w:r w:rsidR="009E1951" w:rsidRPr="009E1951"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  <w:t>2024.</w:t>
            </w:r>
          </w:p>
        </w:tc>
        <w:tc>
          <w:tcPr>
            <w:tcW w:w="1680" w:type="dxa"/>
            <w:tcBorders>
              <w:top w:val="single" w:sz="12" w:space="0" w:color="000000" w:themeColor="text1"/>
            </w:tcBorders>
          </w:tcPr>
          <w:p w14:paraId="5D37CECF" w14:textId="7DA7D5D2" w:rsidR="00FC3456" w:rsidRPr="009E1951" w:rsidRDefault="009E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  <w:r w:rsidRPr="009E1951">
              <w:rPr>
                <w:rFonts w:ascii="Cambria" w:hAnsi="Cambria" w:cs="Calibri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582" w:type="dxa"/>
            <w:tcBorders>
              <w:top w:val="single" w:sz="12" w:space="0" w:color="000000" w:themeColor="text1"/>
            </w:tcBorders>
          </w:tcPr>
          <w:p w14:paraId="4105BE68" w14:textId="53EDB083" w:rsidR="00FC3456" w:rsidRPr="009E1951" w:rsidRDefault="009E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  <w:r w:rsidRPr="009E1951">
              <w:rPr>
                <w:rFonts w:ascii="Cambria" w:hAnsi="Cambria" w:cs="Calibri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474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14:paraId="14666224" w14:textId="42E9EAA4" w:rsidR="00FC3456" w:rsidRPr="009E1951" w:rsidRDefault="00507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  <w:r>
              <w:rPr>
                <w:rFonts w:ascii="Cambria" w:hAnsi="Cambria" w:cs="Calibri"/>
                <w:sz w:val="24"/>
                <w:szCs w:val="24"/>
                <w:lang w:val="sr-Cyrl-RS"/>
              </w:rPr>
              <w:t>Александар Протић</w:t>
            </w:r>
          </w:p>
        </w:tc>
      </w:tr>
      <w:tr w:rsidR="00FC3456" w14:paraId="37ED8C9D" w14:textId="77777777" w:rsidTr="00507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left w:val="single" w:sz="12" w:space="0" w:color="000000" w:themeColor="text1"/>
            </w:tcBorders>
          </w:tcPr>
          <w:p w14:paraId="5C3ABE24" w14:textId="77777777" w:rsidR="00FC3456" w:rsidRPr="009E1951" w:rsidRDefault="00FC3456">
            <w:pPr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80" w:type="dxa"/>
          </w:tcPr>
          <w:p w14:paraId="549D4AFC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582" w:type="dxa"/>
          </w:tcPr>
          <w:p w14:paraId="31529292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474" w:type="dxa"/>
            <w:tcBorders>
              <w:right w:val="single" w:sz="12" w:space="0" w:color="000000" w:themeColor="text1"/>
            </w:tcBorders>
          </w:tcPr>
          <w:p w14:paraId="47CDA987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</w:tr>
      <w:tr w:rsidR="00FC3456" w14:paraId="773119D7" w14:textId="77777777" w:rsidTr="00507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left w:val="single" w:sz="12" w:space="0" w:color="000000" w:themeColor="text1"/>
            </w:tcBorders>
          </w:tcPr>
          <w:p w14:paraId="2F384471" w14:textId="77777777" w:rsidR="00FC3456" w:rsidRPr="009E1951" w:rsidRDefault="00FC3456">
            <w:pPr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80" w:type="dxa"/>
          </w:tcPr>
          <w:p w14:paraId="1CA681FD" w14:textId="77777777" w:rsidR="00FC3456" w:rsidRPr="009E1951" w:rsidRDefault="00FC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582" w:type="dxa"/>
          </w:tcPr>
          <w:p w14:paraId="3AD57FB5" w14:textId="77777777" w:rsidR="00FC3456" w:rsidRPr="009E1951" w:rsidRDefault="00FC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474" w:type="dxa"/>
            <w:tcBorders>
              <w:right w:val="single" w:sz="12" w:space="0" w:color="000000" w:themeColor="text1"/>
            </w:tcBorders>
          </w:tcPr>
          <w:p w14:paraId="2B911075" w14:textId="77777777" w:rsidR="00FC3456" w:rsidRPr="009E1951" w:rsidRDefault="00FC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</w:tr>
      <w:tr w:rsidR="00FC3456" w14:paraId="6F5D0A45" w14:textId="77777777" w:rsidTr="00507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31B935EE" w14:textId="77777777" w:rsidR="00FC3456" w:rsidRPr="009E1951" w:rsidRDefault="00FC3456">
            <w:pPr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80" w:type="dxa"/>
            <w:tcBorders>
              <w:bottom w:val="single" w:sz="12" w:space="0" w:color="000000" w:themeColor="text1"/>
            </w:tcBorders>
          </w:tcPr>
          <w:p w14:paraId="2956C9CC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582" w:type="dxa"/>
            <w:tcBorders>
              <w:bottom w:val="single" w:sz="12" w:space="0" w:color="000000" w:themeColor="text1"/>
            </w:tcBorders>
          </w:tcPr>
          <w:p w14:paraId="018864E4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474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689320C5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</w:tr>
    </w:tbl>
    <w:p w14:paraId="1F1CFCB8" w14:textId="77777777" w:rsidR="007B66EF" w:rsidRPr="00BA596B" w:rsidRDefault="007B66EF">
      <w:pPr>
        <w:rPr>
          <w:rFonts w:ascii="Cambria" w:hAnsi="Cambria" w:cs="Calibri"/>
          <w:sz w:val="32"/>
          <w:szCs w:val="32"/>
          <w:lang w:val="en-US"/>
        </w:rPr>
      </w:pPr>
      <w:r>
        <w:rPr>
          <w:rFonts w:ascii="Cambria" w:hAnsi="Cambria" w:cs="Calibri"/>
          <w:sz w:val="32"/>
          <w:szCs w:val="32"/>
          <w:lang w:val="sr-Cyrl-RS"/>
        </w:rPr>
        <w:br w:type="page"/>
      </w:r>
    </w:p>
    <w:p w14:paraId="58567087" w14:textId="1D15FF47" w:rsidR="007B66EF" w:rsidRPr="009D7CD5" w:rsidRDefault="002036ED" w:rsidP="004E4130">
      <w:pPr>
        <w:rPr>
          <w:rFonts w:ascii="Cambria" w:hAnsi="Cambria" w:cs="Calibri"/>
          <w:b/>
          <w:bCs/>
          <w:sz w:val="40"/>
          <w:szCs w:val="40"/>
          <w:lang w:val="sr-Cyrl-RS"/>
        </w:rPr>
      </w:pPr>
      <w:r w:rsidRPr="009D7CD5">
        <w:rPr>
          <w:rFonts w:ascii="Cambria" w:hAnsi="Cambria" w:cs="Calibri"/>
          <w:b/>
          <w:bCs/>
          <w:sz w:val="40"/>
          <w:szCs w:val="40"/>
          <w:lang w:val="sr-Cyrl-RS"/>
        </w:rPr>
        <w:lastRenderedPageBreak/>
        <w:t>Садржај</w:t>
      </w:r>
    </w:p>
    <w:p w14:paraId="53513907" w14:textId="2C8F2E96" w:rsidR="006752D0" w:rsidRDefault="00D207F7">
      <w:pPr>
        <w:pStyle w:val="TOC1"/>
        <w:tabs>
          <w:tab w:val="left" w:pos="44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r>
        <w:rPr>
          <w:rFonts w:ascii="Cambria" w:hAnsi="Cambria" w:cs="Calibri"/>
          <w:sz w:val="40"/>
          <w:szCs w:val="40"/>
          <w:lang w:val="sr-Cyrl-RS"/>
        </w:rPr>
        <w:fldChar w:fldCharType="begin"/>
      </w:r>
      <w:r>
        <w:rPr>
          <w:rFonts w:ascii="Cambria" w:hAnsi="Cambria" w:cs="Calibri"/>
          <w:sz w:val="40"/>
          <w:szCs w:val="40"/>
          <w:lang w:val="sr-Cyrl-RS"/>
        </w:rPr>
        <w:instrText xml:space="preserve"> TOC \h \z \t "Moj stil;1;Moj stil 2;2;Moj stil 3;3" </w:instrText>
      </w:r>
      <w:r>
        <w:rPr>
          <w:rFonts w:ascii="Cambria" w:hAnsi="Cambria" w:cs="Calibri"/>
          <w:sz w:val="40"/>
          <w:szCs w:val="40"/>
          <w:lang w:val="sr-Cyrl-RS"/>
        </w:rPr>
        <w:fldChar w:fldCharType="separate"/>
      </w:r>
      <w:hyperlink w:anchor="_Toc161340033" w:history="1">
        <w:r w:rsidR="006752D0" w:rsidRPr="00610696">
          <w:rPr>
            <w:rStyle w:val="Hyperlink"/>
            <w:noProof/>
          </w:rPr>
          <w:t>1.</w:t>
        </w:r>
        <w:r w:rsidR="006752D0"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="006752D0" w:rsidRPr="00610696">
          <w:rPr>
            <w:rStyle w:val="Hyperlink"/>
            <w:noProof/>
          </w:rPr>
          <w:t>Увод</w:t>
        </w:r>
        <w:r w:rsidR="006752D0">
          <w:rPr>
            <w:noProof/>
            <w:webHidden/>
          </w:rPr>
          <w:tab/>
        </w:r>
        <w:r w:rsidR="006752D0">
          <w:rPr>
            <w:noProof/>
            <w:webHidden/>
          </w:rPr>
          <w:fldChar w:fldCharType="begin"/>
        </w:r>
        <w:r w:rsidR="006752D0">
          <w:rPr>
            <w:noProof/>
            <w:webHidden/>
          </w:rPr>
          <w:instrText xml:space="preserve"> PAGEREF _Toc161340033 \h </w:instrText>
        </w:r>
        <w:r w:rsidR="006752D0">
          <w:rPr>
            <w:noProof/>
            <w:webHidden/>
          </w:rPr>
        </w:r>
        <w:r w:rsidR="006752D0">
          <w:rPr>
            <w:noProof/>
            <w:webHidden/>
          </w:rPr>
          <w:fldChar w:fldCharType="separate"/>
        </w:r>
        <w:r w:rsidR="006752D0">
          <w:rPr>
            <w:noProof/>
            <w:webHidden/>
          </w:rPr>
          <w:t>4</w:t>
        </w:r>
        <w:r w:rsidR="006752D0">
          <w:rPr>
            <w:noProof/>
            <w:webHidden/>
          </w:rPr>
          <w:fldChar w:fldCharType="end"/>
        </w:r>
      </w:hyperlink>
    </w:p>
    <w:p w14:paraId="6E05AFAF" w14:textId="51CC79C7" w:rsidR="006752D0" w:rsidRDefault="006752D0">
      <w:pPr>
        <w:pStyle w:val="TOC1"/>
        <w:tabs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0034" w:history="1">
        <w:r w:rsidRPr="00610696">
          <w:rPr>
            <w:rStyle w:val="Hyperlink"/>
            <w:noProof/>
          </w:rPr>
          <w:t>1.1   Резиме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_Toc161340034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31CD39" w14:textId="0469E964" w:rsidR="006752D0" w:rsidRDefault="006752D0">
      <w:pPr>
        <w:pStyle w:val="TOC1"/>
        <w:tabs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0035" w:history="1">
        <w:r w:rsidRPr="00610696">
          <w:rPr>
            <w:rStyle w:val="Hyperlink"/>
            <w:noProof/>
          </w:rPr>
          <w:t>1.2    Намена документа и циљне групе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_Toc161340035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9AFF43" w14:textId="39380DB3" w:rsidR="006752D0" w:rsidRDefault="006752D0">
      <w:pPr>
        <w:pStyle w:val="TOC1"/>
        <w:tabs>
          <w:tab w:val="left" w:pos="44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0036" w:history="1">
        <w:r w:rsidRPr="00610696">
          <w:rPr>
            <w:rStyle w:val="Hyperlink"/>
            <w:noProof/>
          </w:rPr>
          <w:t>2.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610696">
          <w:rPr>
            <w:rStyle w:val="Hyperlink"/>
            <w:noProof/>
          </w:rPr>
          <w:t>Сценарио приказивања специјалних производа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_Toc161340036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3F9B6A" w14:textId="48668207" w:rsidR="006752D0" w:rsidRDefault="006752D0">
      <w:pPr>
        <w:pStyle w:val="TOC2"/>
        <w:tabs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0037" w:history="1">
        <w:r w:rsidRPr="00610696">
          <w:rPr>
            <w:rStyle w:val="Hyperlink"/>
            <w:noProof/>
          </w:rPr>
          <w:t>2.1    Кратак опис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_Toc161340037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39DE89" w14:textId="2DE9F212" w:rsidR="006752D0" w:rsidRDefault="006752D0">
      <w:pPr>
        <w:pStyle w:val="TOC2"/>
        <w:tabs>
          <w:tab w:val="left" w:pos="88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0038" w:history="1">
        <w:r w:rsidRPr="00610696">
          <w:rPr>
            <w:rStyle w:val="Hyperlink"/>
            <w:noProof/>
          </w:rPr>
          <w:t>2.2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610696">
          <w:rPr>
            <w:rStyle w:val="Hyperlink"/>
            <w:noProof/>
          </w:rPr>
          <w:t>Ток догађаја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_Toc161340038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1B3457" w14:textId="030D163E" w:rsidR="006752D0" w:rsidRDefault="006752D0">
      <w:pPr>
        <w:pStyle w:val="TOC3"/>
        <w:tabs>
          <w:tab w:val="left" w:pos="132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0039" w:history="1">
        <w:r w:rsidRPr="00610696">
          <w:rPr>
            <w:rStyle w:val="Hyperlink"/>
            <w:i/>
            <w:iCs/>
            <w:noProof/>
          </w:rPr>
          <w:t>2.2.1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610696">
          <w:rPr>
            <w:rStyle w:val="Hyperlink"/>
            <w:i/>
            <w:iCs/>
            <w:noProof/>
          </w:rPr>
          <w:t>Корисник гледа понуду специјалних производа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_Toc161340039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B3D024" w14:textId="33BA4243" w:rsidR="006752D0" w:rsidRDefault="006752D0">
      <w:pPr>
        <w:pStyle w:val="TOC3"/>
        <w:tabs>
          <w:tab w:val="left" w:pos="132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0040" w:history="1">
        <w:r w:rsidRPr="00610696">
          <w:rPr>
            <w:rStyle w:val="Hyperlink"/>
            <w:i/>
            <w:iCs/>
            <w:noProof/>
          </w:rPr>
          <w:t>2.2.2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610696">
          <w:rPr>
            <w:rStyle w:val="Hyperlink"/>
            <w:i/>
            <w:iCs/>
            <w:noProof/>
          </w:rPr>
          <w:t>Корисник бира производ који има акцију за куповину веће количине истих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_Toc161340040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44A329" w14:textId="7AD7271D" w:rsidR="006752D0" w:rsidRDefault="006752D0">
      <w:pPr>
        <w:pStyle w:val="TOC3"/>
        <w:tabs>
          <w:tab w:val="left" w:pos="132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0041" w:history="1">
        <w:r w:rsidRPr="00610696">
          <w:rPr>
            <w:rStyle w:val="Hyperlink"/>
            <w:noProof/>
          </w:rPr>
          <w:t>2.2.3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610696">
          <w:rPr>
            <w:rStyle w:val="Hyperlink"/>
            <w:noProof/>
          </w:rPr>
          <w:t>Корисник купује производ на акцији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_Toc161340041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342A92" w14:textId="689C62CC" w:rsidR="006752D0" w:rsidRDefault="006752D0">
      <w:pPr>
        <w:pStyle w:val="TOC2"/>
        <w:tabs>
          <w:tab w:val="left" w:pos="88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0042" w:history="1">
        <w:r w:rsidRPr="00610696">
          <w:rPr>
            <w:rStyle w:val="Hyperlink"/>
            <w:noProof/>
          </w:rPr>
          <w:t>2.3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610696">
          <w:rPr>
            <w:rStyle w:val="Hyperlink"/>
            <w:noProof/>
          </w:rPr>
          <w:t>Посебни захтеви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_Toc161340042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51F23D" w14:textId="768AB6EB" w:rsidR="006752D0" w:rsidRDefault="006752D0">
      <w:pPr>
        <w:pStyle w:val="TOC2"/>
        <w:tabs>
          <w:tab w:val="left" w:pos="88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0043" w:history="1">
        <w:r w:rsidRPr="00610696">
          <w:rPr>
            <w:rStyle w:val="Hyperlink"/>
            <w:noProof/>
          </w:rPr>
          <w:t>2.4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610696">
          <w:rPr>
            <w:rStyle w:val="Hyperlink"/>
            <w:noProof/>
          </w:rPr>
          <w:t>Предуслови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_Toc161340043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C6E7C7" w14:textId="4AD9D37C" w:rsidR="006752D0" w:rsidRDefault="006752D0">
      <w:pPr>
        <w:pStyle w:val="TOC2"/>
        <w:tabs>
          <w:tab w:val="left" w:pos="88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0044" w:history="1">
        <w:r w:rsidRPr="00610696">
          <w:rPr>
            <w:rStyle w:val="Hyperlink"/>
            <w:noProof/>
          </w:rPr>
          <w:t>2.5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610696">
          <w:rPr>
            <w:rStyle w:val="Hyperlink"/>
            <w:noProof/>
          </w:rPr>
          <w:t>Последице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_Toc161340044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F79BC6" w14:textId="69B67A0F" w:rsidR="009D7CD5" w:rsidRPr="00A40BF4" w:rsidRDefault="00D207F7" w:rsidP="004E4130">
      <w:pPr>
        <w:rPr>
          <w:rFonts w:ascii="Cambria" w:hAnsi="Cambria" w:cs="Calibri"/>
          <w:sz w:val="40"/>
          <w:szCs w:val="40"/>
          <w:lang w:val="sr-Cyrl-RS"/>
        </w:rPr>
      </w:pPr>
      <w:r>
        <w:rPr>
          <w:rFonts w:ascii="Cambria" w:hAnsi="Cambria" w:cs="Calibri"/>
          <w:sz w:val="40"/>
          <w:szCs w:val="40"/>
          <w:lang w:val="sr-Cyrl-RS"/>
        </w:rPr>
        <w:fldChar w:fldCharType="end"/>
      </w:r>
    </w:p>
    <w:p w14:paraId="35D3AB11" w14:textId="046AEF1F" w:rsidR="00F861C7" w:rsidRDefault="007B66EF" w:rsidP="00610AEE">
      <w:pPr>
        <w:pStyle w:val="Mojstil"/>
        <w:spacing w:line="360" w:lineRule="auto"/>
      </w:pPr>
      <w:r w:rsidRPr="007D788A">
        <w:br w:type="page"/>
      </w:r>
      <w:bookmarkStart w:id="0" w:name="_Toc161340033"/>
      <w:r w:rsidR="007219C2" w:rsidRPr="00BB3F8E">
        <w:lastRenderedPageBreak/>
        <w:t>Увод</w:t>
      </w:r>
      <w:bookmarkEnd w:id="0"/>
    </w:p>
    <w:p w14:paraId="3DDDAF9E" w14:textId="235C4D72" w:rsidR="00610AEE" w:rsidRPr="00610AEE" w:rsidRDefault="00610AEE" w:rsidP="00610AEE">
      <w:pPr>
        <w:pStyle w:val="Mojstil"/>
        <w:numPr>
          <w:ilvl w:val="0"/>
          <w:numId w:val="0"/>
        </w:numPr>
        <w:spacing w:line="360" w:lineRule="auto"/>
        <w:ind w:left="720"/>
        <w:rPr>
          <w:sz w:val="28"/>
          <w:szCs w:val="28"/>
        </w:rPr>
      </w:pPr>
      <w:bookmarkStart w:id="1" w:name="_Toc161340034"/>
      <w:r w:rsidRPr="00610AEE">
        <w:rPr>
          <w:sz w:val="28"/>
          <w:szCs w:val="28"/>
        </w:rPr>
        <w:t xml:space="preserve">1.1 </w:t>
      </w:r>
      <w:r w:rsidR="001A2F0C">
        <w:rPr>
          <w:sz w:val="28"/>
          <w:szCs w:val="28"/>
        </w:rPr>
        <w:t xml:space="preserve">  </w:t>
      </w:r>
      <w:r w:rsidRPr="00E3474E">
        <w:rPr>
          <w:rStyle w:val="Mojstil2Char"/>
          <w:b/>
          <w:bCs/>
        </w:rPr>
        <w:t>Резиме</w:t>
      </w:r>
      <w:bookmarkEnd w:id="1"/>
    </w:p>
    <w:p w14:paraId="6CBC7E49" w14:textId="7AF681FC" w:rsidR="00812D8F" w:rsidRPr="00E32DD8" w:rsidRDefault="00947480" w:rsidP="00E32DD8">
      <w:pPr>
        <w:ind w:firstLine="720"/>
        <w:rPr>
          <w:rFonts w:ascii="Cambria" w:hAnsi="Cambria"/>
          <w:b/>
          <w:bCs/>
          <w:color w:val="000000" w:themeColor="text1"/>
          <w:sz w:val="24"/>
          <w:szCs w:val="24"/>
          <w:lang w:val="sr-Cyrl-RS"/>
        </w:rPr>
      </w:pPr>
      <w:r w:rsidRPr="00E3474E">
        <w:rPr>
          <w:rFonts w:ascii="Cambria" w:hAnsi="Cambria"/>
          <w:sz w:val="24"/>
          <w:szCs w:val="24"/>
        </w:rPr>
        <w:t>У документу су дефинисан</w:t>
      </w:r>
      <w:r w:rsidR="009B3F15" w:rsidRPr="00E3474E">
        <w:rPr>
          <w:rFonts w:ascii="Cambria" w:hAnsi="Cambria"/>
          <w:sz w:val="24"/>
          <w:szCs w:val="24"/>
        </w:rPr>
        <w:t>и</w:t>
      </w:r>
      <w:r w:rsidRPr="00E3474E">
        <w:rPr>
          <w:rFonts w:ascii="Cambria" w:hAnsi="Cambria"/>
          <w:sz w:val="24"/>
          <w:szCs w:val="24"/>
        </w:rPr>
        <w:t xml:space="preserve"> </w:t>
      </w:r>
      <w:r w:rsidR="00E022B2" w:rsidRPr="00E3474E">
        <w:rPr>
          <w:rFonts w:ascii="Cambria" w:hAnsi="Cambria"/>
          <w:sz w:val="24"/>
          <w:szCs w:val="24"/>
        </w:rPr>
        <w:t>сценариј</w:t>
      </w:r>
      <w:r w:rsidR="009B3F15" w:rsidRPr="00E3474E">
        <w:rPr>
          <w:rFonts w:ascii="Cambria" w:hAnsi="Cambria"/>
          <w:sz w:val="24"/>
          <w:szCs w:val="24"/>
        </w:rPr>
        <w:t>и</w:t>
      </w:r>
      <w:r w:rsidR="00E022B2" w:rsidRPr="00E3474E">
        <w:rPr>
          <w:rFonts w:ascii="Cambria" w:hAnsi="Cambria"/>
          <w:sz w:val="24"/>
          <w:szCs w:val="24"/>
        </w:rPr>
        <w:t xml:space="preserve"> употребе при </w:t>
      </w:r>
      <w:r w:rsidR="00507EAA" w:rsidRPr="00E3474E">
        <w:rPr>
          <w:rFonts w:ascii="Cambria" w:hAnsi="Cambria"/>
          <w:color w:val="000000" w:themeColor="text1"/>
          <w:sz w:val="24"/>
          <w:szCs w:val="24"/>
        </w:rPr>
        <w:t>приказивању специјалних производа</w:t>
      </w:r>
      <w:r w:rsidR="001D1F01" w:rsidRPr="00E3474E">
        <w:rPr>
          <w:rFonts w:ascii="Cambria" w:hAnsi="Cambria"/>
          <w:color w:val="000000" w:themeColor="text1"/>
          <w:sz w:val="24"/>
          <w:szCs w:val="24"/>
        </w:rPr>
        <w:t>.</w:t>
      </w:r>
    </w:p>
    <w:p w14:paraId="090185AB" w14:textId="6ABC5278" w:rsidR="00812D8F" w:rsidRPr="00812D8F" w:rsidRDefault="00812D8F" w:rsidP="00812D8F">
      <w:pPr>
        <w:pStyle w:val="Mojstil"/>
        <w:numPr>
          <w:ilvl w:val="0"/>
          <w:numId w:val="0"/>
        </w:numPr>
        <w:spacing w:before="120" w:line="360" w:lineRule="auto"/>
        <w:ind w:left="720"/>
        <w:rPr>
          <w:sz w:val="28"/>
          <w:szCs w:val="28"/>
        </w:rPr>
      </w:pPr>
      <w:bookmarkStart w:id="2" w:name="_Toc161340035"/>
      <w:r>
        <w:rPr>
          <w:color w:val="000000" w:themeColor="text1"/>
          <w:sz w:val="28"/>
          <w:szCs w:val="28"/>
        </w:rPr>
        <w:t xml:space="preserve">1.2 </w:t>
      </w:r>
      <w:r w:rsidR="001A2F0C">
        <w:rPr>
          <w:color w:val="000000" w:themeColor="text1"/>
          <w:sz w:val="28"/>
          <w:szCs w:val="28"/>
        </w:rPr>
        <w:t xml:space="preserve">   </w:t>
      </w:r>
      <w:r w:rsidRPr="00E3474E">
        <w:rPr>
          <w:rStyle w:val="Mojstil2Char"/>
          <w:b/>
          <w:bCs/>
        </w:rPr>
        <w:t>Намена документа и циљне групе</w:t>
      </w:r>
      <w:bookmarkEnd w:id="2"/>
    </w:p>
    <w:p w14:paraId="5FAC27F4" w14:textId="7089EF65" w:rsidR="00145CBA" w:rsidRPr="00E3474E" w:rsidRDefault="00145CBA" w:rsidP="00E3474E">
      <w:pPr>
        <w:ind w:firstLine="720"/>
        <w:rPr>
          <w:rFonts w:ascii="Cambria" w:hAnsi="Cambria"/>
          <w:b/>
          <w:bCs/>
          <w:sz w:val="24"/>
          <w:szCs w:val="24"/>
        </w:rPr>
      </w:pPr>
      <w:r w:rsidRPr="00E3474E">
        <w:rPr>
          <w:rFonts w:ascii="Cambria" w:hAnsi="Cambria"/>
          <w:sz w:val="24"/>
          <w:szCs w:val="24"/>
        </w:rPr>
        <w:t>Документ ће користити сви чланови пројектног тима у току развоја и тестирања пројекта</w:t>
      </w:r>
      <w:r w:rsidR="00507EAA" w:rsidRPr="00E3474E">
        <w:rPr>
          <w:rFonts w:ascii="Cambria" w:hAnsi="Cambria"/>
          <w:sz w:val="24"/>
          <w:szCs w:val="24"/>
        </w:rPr>
        <w:t xml:space="preserve"> како би обезбедили исправност система</w:t>
      </w:r>
      <w:r w:rsidR="001D1F01" w:rsidRPr="00E3474E">
        <w:rPr>
          <w:rFonts w:ascii="Cambria" w:hAnsi="Cambria"/>
          <w:sz w:val="24"/>
          <w:szCs w:val="24"/>
        </w:rPr>
        <w:t>.</w:t>
      </w:r>
    </w:p>
    <w:p w14:paraId="70732B66" w14:textId="768368F7" w:rsidR="00BB3F8E" w:rsidRPr="00BA596B" w:rsidRDefault="00BB3F8E" w:rsidP="00BB3F8E">
      <w:pPr>
        <w:pStyle w:val="Mojstil"/>
        <w:numPr>
          <w:ilvl w:val="0"/>
          <w:numId w:val="0"/>
        </w:numPr>
        <w:ind w:left="720"/>
        <w:rPr>
          <w:color w:val="000000" w:themeColor="text1"/>
        </w:rPr>
      </w:pPr>
    </w:p>
    <w:p w14:paraId="30A278A9" w14:textId="7E8EF003" w:rsidR="00BA596B" w:rsidRPr="00B06F27" w:rsidRDefault="00BB3F8E" w:rsidP="00B06F27">
      <w:pPr>
        <w:pStyle w:val="Mojstil"/>
      </w:pPr>
      <w:bookmarkStart w:id="3" w:name="_Toc161340036"/>
      <w:r w:rsidRPr="00E3474E">
        <w:t>Сценарио</w:t>
      </w:r>
      <w:r w:rsidR="00BA596B" w:rsidRPr="00E3474E">
        <w:t xml:space="preserve"> </w:t>
      </w:r>
      <w:r w:rsidR="00BF36B0">
        <w:t>приказивања специјалних производа</w:t>
      </w:r>
      <w:bookmarkEnd w:id="3"/>
    </w:p>
    <w:p w14:paraId="1B36ECBE" w14:textId="27E65A1D" w:rsidR="001D1F01" w:rsidRPr="00FE5931" w:rsidRDefault="00610AEE" w:rsidP="00B06F27">
      <w:pPr>
        <w:pStyle w:val="Mojstil2"/>
        <w:rPr>
          <w:color w:val="000000" w:themeColor="text1"/>
        </w:rPr>
      </w:pPr>
      <w:bookmarkStart w:id="4" w:name="_Toc161340037"/>
      <w:r w:rsidRPr="00FE5931">
        <w:rPr>
          <w:color w:val="000000" w:themeColor="text1"/>
        </w:rPr>
        <w:t>2.1</w:t>
      </w:r>
      <w:r w:rsidR="001A2F0C" w:rsidRPr="00FE5931">
        <w:rPr>
          <w:color w:val="000000" w:themeColor="text1"/>
        </w:rPr>
        <w:t xml:space="preserve">   </w:t>
      </w:r>
      <w:r w:rsidRPr="00FE5931">
        <w:rPr>
          <w:color w:val="000000" w:themeColor="text1"/>
        </w:rPr>
        <w:t xml:space="preserve"> </w:t>
      </w:r>
      <w:r w:rsidRPr="00E3474E">
        <w:rPr>
          <w:rStyle w:val="Mojstil2Char"/>
          <w:b/>
          <w:bCs/>
        </w:rPr>
        <w:t>Кратак опис</w:t>
      </w:r>
      <w:bookmarkEnd w:id="4"/>
    </w:p>
    <w:p w14:paraId="5A875446" w14:textId="08BAEF15" w:rsidR="00634849" w:rsidRPr="00DD5FBC" w:rsidRDefault="00003279" w:rsidP="00DD5FBC">
      <w:pPr>
        <w:ind w:firstLine="720"/>
        <w:rPr>
          <w:rFonts w:ascii="Cambria" w:hAnsi="Cambria"/>
          <w:b/>
          <w:bCs/>
          <w:sz w:val="24"/>
          <w:szCs w:val="24"/>
          <w:lang w:val="sr-Cyrl-RS"/>
        </w:rPr>
      </w:pPr>
      <w:r w:rsidRPr="00E3474E">
        <w:rPr>
          <w:rFonts w:ascii="Cambria" w:hAnsi="Cambria"/>
          <w:sz w:val="24"/>
          <w:szCs w:val="24"/>
        </w:rPr>
        <w:t>Новом или старом кориснику се на почетној страници веб апликације приказују специјални производи, у виду производа који су на попусту или имају специјалну акцију у тренутку посећивања сајта од стране корисника. Корисник може да приступи специјалним производима са почетне стране или да исте потражи сортирањем у одељку Онлајн Продавнице. Куповином ових производа корисник остварује или одређени попуст или поклон у виду бонуса на самој страници.</w:t>
      </w:r>
    </w:p>
    <w:p w14:paraId="6C8527BB" w14:textId="1BC41124" w:rsidR="00FA294C" w:rsidRPr="00FE5931" w:rsidRDefault="001D7DC7" w:rsidP="00E3474E">
      <w:pPr>
        <w:pStyle w:val="Mojstil2"/>
        <w:numPr>
          <w:ilvl w:val="1"/>
          <w:numId w:val="11"/>
        </w:numPr>
        <w:rPr>
          <w:sz w:val="24"/>
          <w:szCs w:val="24"/>
        </w:rPr>
      </w:pPr>
      <w:bookmarkStart w:id="5" w:name="_Toc161340038"/>
      <w:r w:rsidRPr="00FE5931">
        <w:t>Ток догађаја</w:t>
      </w:r>
      <w:bookmarkEnd w:id="5"/>
    </w:p>
    <w:p w14:paraId="7A664DCB" w14:textId="5A697676" w:rsidR="003430B9" w:rsidRPr="00E3474E" w:rsidRDefault="003430B9" w:rsidP="00E3474E">
      <w:pPr>
        <w:pStyle w:val="Mojstil3"/>
        <w:numPr>
          <w:ilvl w:val="2"/>
          <w:numId w:val="11"/>
        </w:numPr>
        <w:rPr>
          <w:i/>
          <w:iCs/>
          <w:sz w:val="24"/>
          <w:szCs w:val="24"/>
        </w:rPr>
      </w:pPr>
      <w:bookmarkStart w:id="6" w:name="_Toc161340039"/>
      <w:r w:rsidRPr="00E3474E">
        <w:rPr>
          <w:i/>
          <w:iCs/>
          <w:sz w:val="24"/>
          <w:szCs w:val="24"/>
        </w:rPr>
        <w:t>Корисник</w:t>
      </w:r>
      <w:r w:rsidR="00003279" w:rsidRPr="00E3474E">
        <w:rPr>
          <w:i/>
          <w:iCs/>
          <w:sz w:val="24"/>
          <w:szCs w:val="24"/>
          <w:lang w:val="en-US"/>
        </w:rPr>
        <w:t xml:space="preserve"> </w:t>
      </w:r>
      <w:r w:rsidR="00003279" w:rsidRPr="00E3474E">
        <w:rPr>
          <w:i/>
          <w:iCs/>
          <w:sz w:val="24"/>
          <w:szCs w:val="24"/>
        </w:rPr>
        <w:t>гледа понуду специјалних производа</w:t>
      </w:r>
      <w:bookmarkEnd w:id="6"/>
    </w:p>
    <w:p w14:paraId="1F610BA1" w14:textId="77777777" w:rsidR="00E3474E" w:rsidRPr="00E3474E" w:rsidRDefault="00E3474E" w:rsidP="00E3474E">
      <w:pPr>
        <w:pStyle w:val="ListParagraph"/>
        <w:numPr>
          <w:ilvl w:val="0"/>
          <w:numId w:val="13"/>
        </w:numPr>
        <w:rPr>
          <w:rFonts w:ascii="Cambria" w:hAnsi="Cambria"/>
          <w:b/>
          <w:bCs/>
          <w:sz w:val="24"/>
          <w:szCs w:val="24"/>
          <w:lang w:val="sr-Cyrl-RS"/>
        </w:rPr>
      </w:pPr>
      <w:bookmarkStart w:id="7" w:name="_Hlk161336493"/>
      <w:r w:rsidRPr="00E3474E">
        <w:rPr>
          <w:rFonts w:ascii="Cambria" w:hAnsi="Cambria"/>
          <w:sz w:val="24"/>
          <w:szCs w:val="24"/>
        </w:rPr>
        <w:t>Корисник посећује почетну страницу или страницу са производима у онлајн продавници.</w:t>
      </w:r>
    </w:p>
    <w:p w14:paraId="241B8E29" w14:textId="0D0ED761" w:rsidR="00E3474E" w:rsidRPr="00E3474E" w:rsidRDefault="00E3474E" w:rsidP="00E3474E">
      <w:pPr>
        <w:pStyle w:val="ListParagraph"/>
        <w:numPr>
          <w:ilvl w:val="0"/>
          <w:numId w:val="13"/>
        </w:numPr>
        <w:rPr>
          <w:rFonts w:ascii="Cambria" w:hAnsi="Cambria"/>
          <w:b/>
          <w:bCs/>
          <w:sz w:val="24"/>
          <w:szCs w:val="24"/>
        </w:rPr>
      </w:pPr>
      <w:r w:rsidRPr="00E3474E">
        <w:rPr>
          <w:rFonts w:ascii="Cambria" w:hAnsi="Cambria"/>
          <w:sz w:val="24"/>
          <w:szCs w:val="24"/>
        </w:rPr>
        <w:t xml:space="preserve">Систем приказује посебан одељак или банер на почетној страници са назнаком Производи на </w:t>
      </w:r>
      <w:r w:rsidR="004347BD">
        <w:rPr>
          <w:rFonts w:ascii="Cambria" w:hAnsi="Cambria"/>
          <w:sz w:val="24"/>
          <w:szCs w:val="24"/>
          <w:lang w:val="sr-Cyrl-RS"/>
        </w:rPr>
        <w:t>акцији</w:t>
      </w:r>
      <w:r w:rsidRPr="00E3474E">
        <w:rPr>
          <w:rFonts w:ascii="Cambria" w:hAnsi="Cambria"/>
          <w:sz w:val="24"/>
          <w:szCs w:val="24"/>
        </w:rPr>
        <w:t>.</w:t>
      </w:r>
    </w:p>
    <w:p w14:paraId="606CDE23" w14:textId="698D8559" w:rsidR="00E3474E" w:rsidRPr="00E3474E" w:rsidRDefault="00E3474E" w:rsidP="00E3474E">
      <w:pPr>
        <w:pStyle w:val="ListParagraph"/>
        <w:numPr>
          <w:ilvl w:val="0"/>
          <w:numId w:val="13"/>
        </w:numPr>
        <w:rPr>
          <w:rFonts w:ascii="Cambria" w:hAnsi="Cambria"/>
          <w:b/>
          <w:bCs/>
          <w:sz w:val="24"/>
          <w:szCs w:val="24"/>
        </w:rPr>
      </w:pPr>
      <w:r w:rsidRPr="00E3474E">
        <w:rPr>
          <w:rFonts w:ascii="Cambria" w:hAnsi="Cambria"/>
          <w:sz w:val="24"/>
          <w:szCs w:val="24"/>
        </w:rPr>
        <w:t xml:space="preserve">Корисник може да изабере производе из ових одељака како би прегледао </w:t>
      </w:r>
      <w:r>
        <w:rPr>
          <w:rFonts w:ascii="Cambria" w:hAnsi="Cambria"/>
          <w:sz w:val="24"/>
          <w:szCs w:val="24"/>
          <w:lang w:val="sr-Cyrl-RS"/>
        </w:rPr>
        <w:t>исте</w:t>
      </w:r>
      <w:r w:rsidRPr="00E3474E">
        <w:rPr>
          <w:rFonts w:ascii="Cambria" w:hAnsi="Cambria"/>
          <w:sz w:val="24"/>
          <w:szCs w:val="24"/>
        </w:rPr>
        <w:t>.</w:t>
      </w:r>
      <w:bookmarkEnd w:id="7"/>
    </w:p>
    <w:p w14:paraId="5892DC48" w14:textId="77777777" w:rsidR="00E3474E" w:rsidRPr="00E3474E" w:rsidRDefault="00E3474E" w:rsidP="00E3474E">
      <w:pPr>
        <w:pStyle w:val="ListParagraph"/>
        <w:numPr>
          <w:ilvl w:val="0"/>
          <w:numId w:val="13"/>
        </w:numPr>
        <w:rPr>
          <w:rFonts w:ascii="Cambria" w:hAnsi="Cambria"/>
          <w:color w:val="000000" w:themeColor="text1"/>
          <w:sz w:val="24"/>
          <w:szCs w:val="24"/>
          <w:lang w:val="sr-Cyrl-RS"/>
        </w:rPr>
      </w:pPr>
      <w:r w:rsidRPr="00E3474E">
        <w:rPr>
          <w:rFonts w:ascii="Cambria" w:hAnsi="Cambria"/>
          <w:sz w:val="24"/>
          <w:szCs w:val="24"/>
        </w:rPr>
        <w:t>Корисник може да прегледа производ, његов опис као и цену пре и после снижења, или погодност коју добија куповином овог производа.</w:t>
      </w:r>
    </w:p>
    <w:p w14:paraId="747F5467" w14:textId="1F9BF321" w:rsidR="00E3474E" w:rsidRPr="00E3474E" w:rsidRDefault="00E3474E" w:rsidP="00E3474E">
      <w:pPr>
        <w:pStyle w:val="ListParagraph"/>
        <w:numPr>
          <w:ilvl w:val="0"/>
          <w:numId w:val="13"/>
        </w:numPr>
        <w:rPr>
          <w:rFonts w:ascii="Cambria" w:hAnsi="Cambria"/>
          <w:color w:val="000000" w:themeColor="text1"/>
          <w:sz w:val="24"/>
          <w:szCs w:val="24"/>
        </w:rPr>
      </w:pPr>
      <w:r w:rsidRPr="00E3474E">
        <w:rPr>
          <w:rFonts w:ascii="Cambria" w:hAnsi="Cambria"/>
          <w:sz w:val="24"/>
          <w:szCs w:val="24"/>
        </w:rPr>
        <w:t>Корисник може да дода жељене специјалне производе у корпу или да настави даљу куповину на сајту.</w:t>
      </w:r>
    </w:p>
    <w:p w14:paraId="503A5EC3" w14:textId="77777777" w:rsidR="00E3474E" w:rsidRPr="00E3474E" w:rsidRDefault="00E3474E" w:rsidP="00E3474E">
      <w:pPr>
        <w:rPr>
          <w:rFonts w:ascii="Cambria" w:hAnsi="Cambria"/>
          <w:color w:val="000000" w:themeColor="text1"/>
          <w:sz w:val="24"/>
          <w:szCs w:val="24"/>
        </w:rPr>
      </w:pPr>
    </w:p>
    <w:p w14:paraId="5D5AF3A4" w14:textId="1D3054D9" w:rsidR="00003279" w:rsidRDefault="00003279" w:rsidP="00E3474E">
      <w:pPr>
        <w:rPr>
          <w:rFonts w:ascii="Cambria" w:hAnsi="Cambria"/>
          <w:b/>
          <w:bCs/>
          <w:lang w:val="sr-Cyrl-RS"/>
        </w:rPr>
      </w:pPr>
    </w:p>
    <w:p w14:paraId="6596670E" w14:textId="77777777" w:rsidR="006752D0" w:rsidRDefault="006752D0" w:rsidP="00E3474E">
      <w:pPr>
        <w:rPr>
          <w:rFonts w:ascii="Cambria" w:hAnsi="Cambria"/>
          <w:b/>
          <w:bCs/>
          <w:lang w:val="sr-Cyrl-RS"/>
        </w:rPr>
      </w:pPr>
    </w:p>
    <w:p w14:paraId="7BF138C3" w14:textId="77777777" w:rsidR="006752D0" w:rsidRPr="006752D0" w:rsidRDefault="006752D0" w:rsidP="00E3474E">
      <w:pPr>
        <w:rPr>
          <w:rFonts w:ascii="Cambria" w:hAnsi="Cambria"/>
          <w:b/>
          <w:bCs/>
          <w:lang w:val="sr-Cyrl-RS"/>
        </w:rPr>
      </w:pPr>
    </w:p>
    <w:p w14:paraId="489C5DDA" w14:textId="03B43F48" w:rsidR="000D25EC" w:rsidRPr="00A3532E" w:rsidRDefault="000D25EC" w:rsidP="00A3532E">
      <w:pPr>
        <w:pStyle w:val="Mojstil3"/>
        <w:numPr>
          <w:ilvl w:val="2"/>
          <w:numId w:val="11"/>
        </w:numPr>
        <w:rPr>
          <w:i/>
          <w:iCs/>
        </w:rPr>
      </w:pPr>
      <w:bookmarkStart w:id="8" w:name="_Toc161340040"/>
      <w:r w:rsidRPr="00A3532E">
        <w:rPr>
          <w:i/>
          <w:iCs/>
        </w:rPr>
        <w:lastRenderedPageBreak/>
        <w:t xml:space="preserve">Корисник </w:t>
      </w:r>
      <w:r w:rsidR="00003279" w:rsidRPr="00A3532E">
        <w:rPr>
          <w:i/>
          <w:iCs/>
        </w:rPr>
        <w:t xml:space="preserve">бира производ </w:t>
      </w:r>
      <w:r w:rsidR="003C56B9" w:rsidRPr="00A3532E">
        <w:rPr>
          <w:i/>
          <w:iCs/>
        </w:rPr>
        <w:t>који има акцију за куповину веће количине истих</w:t>
      </w:r>
      <w:bookmarkEnd w:id="8"/>
    </w:p>
    <w:p w14:paraId="6A4DB467" w14:textId="77777777" w:rsidR="00A3532E" w:rsidRPr="00A3532E" w:rsidRDefault="00A3532E" w:rsidP="00A3532E">
      <w:pPr>
        <w:pStyle w:val="ListParagraph"/>
        <w:numPr>
          <w:ilvl w:val="0"/>
          <w:numId w:val="15"/>
        </w:numPr>
        <w:rPr>
          <w:rFonts w:ascii="Cambria" w:hAnsi="Cambria"/>
          <w:b/>
          <w:bCs/>
          <w:sz w:val="24"/>
          <w:szCs w:val="24"/>
          <w:lang w:val="sr-Cyrl-RS"/>
        </w:rPr>
      </w:pPr>
      <w:r w:rsidRPr="00A3532E">
        <w:rPr>
          <w:rFonts w:ascii="Cambria" w:hAnsi="Cambria"/>
          <w:sz w:val="24"/>
          <w:szCs w:val="24"/>
        </w:rPr>
        <w:t>Корисник посећује почетну страницу или страницу са производима у онлајн продавници.</w:t>
      </w:r>
    </w:p>
    <w:p w14:paraId="05698F07" w14:textId="77777777" w:rsidR="00A3532E" w:rsidRPr="00A3532E" w:rsidRDefault="00A3532E" w:rsidP="00A3532E">
      <w:pPr>
        <w:pStyle w:val="ListParagraph"/>
        <w:numPr>
          <w:ilvl w:val="0"/>
          <w:numId w:val="15"/>
        </w:numPr>
        <w:rPr>
          <w:rFonts w:ascii="Cambria" w:hAnsi="Cambria"/>
          <w:b/>
          <w:bCs/>
          <w:sz w:val="24"/>
          <w:szCs w:val="24"/>
        </w:rPr>
      </w:pPr>
      <w:r w:rsidRPr="00A3532E">
        <w:rPr>
          <w:rFonts w:ascii="Cambria" w:hAnsi="Cambria"/>
          <w:sz w:val="24"/>
          <w:szCs w:val="24"/>
        </w:rPr>
        <w:t>Систем приказује посебан одељак или банер на почетној страници са назнаком Производи на снижењу.</w:t>
      </w:r>
    </w:p>
    <w:p w14:paraId="42D73CA6" w14:textId="77777777" w:rsidR="00A3532E" w:rsidRPr="00A3532E" w:rsidRDefault="00A3532E" w:rsidP="00A3532E">
      <w:pPr>
        <w:pStyle w:val="ListParagraph"/>
        <w:numPr>
          <w:ilvl w:val="0"/>
          <w:numId w:val="15"/>
        </w:numPr>
        <w:rPr>
          <w:rFonts w:ascii="Cambria" w:hAnsi="Cambria"/>
          <w:b/>
          <w:bCs/>
          <w:sz w:val="24"/>
          <w:szCs w:val="24"/>
        </w:rPr>
      </w:pPr>
      <w:r w:rsidRPr="00A3532E">
        <w:rPr>
          <w:rFonts w:ascii="Cambria" w:hAnsi="Cambria"/>
          <w:sz w:val="24"/>
          <w:szCs w:val="24"/>
        </w:rPr>
        <w:t>Корисник може да изабере производе из ових одељака како би прегледао приказане производе.</w:t>
      </w:r>
    </w:p>
    <w:p w14:paraId="403C0088" w14:textId="77777777" w:rsidR="00A3532E" w:rsidRPr="00A3532E" w:rsidRDefault="00A3532E" w:rsidP="00A3532E">
      <w:pPr>
        <w:pStyle w:val="ListParagraph"/>
        <w:numPr>
          <w:ilvl w:val="0"/>
          <w:numId w:val="15"/>
        </w:numPr>
        <w:rPr>
          <w:rFonts w:ascii="Cambria" w:hAnsi="Cambria"/>
          <w:b/>
          <w:bCs/>
          <w:sz w:val="24"/>
          <w:szCs w:val="24"/>
        </w:rPr>
      </w:pPr>
      <w:r w:rsidRPr="00A3532E">
        <w:rPr>
          <w:rFonts w:ascii="Cambria" w:hAnsi="Cambria"/>
          <w:sz w:val="24"/>
          <w:szCs w:val="24"/>
        </w:rPr>
        <w:t>Корисник не чита опис и додаје недовољно производа у корпу.</w:t>
      </w:r>
    </w:p>
    <w:p w14:paraId="35534CD8" w14:textId="2B9CCB46" w:rsidR="00A142F1" w:rsidRPr="00A3532E" w:rsidRDefault="00A3532E" w:rsidP="00A3532E">
      <w:pPr>
        <w:pStyle w:val="ListParagraph"/>
        <w:numPr>
          <w:ilvl w:val="0"/>
          <w:numId w:val="15"/>
        </w:numPr>
        <w:rPr>
          <w:rFonts w:ascii="Cambria" w:hAnsi="Cambria"/>
          <w:b/>
          <w:bCs/>
          <w:sz w:val="24"/>
          <w:szCs w:val="24"/>
        </w:rPr>
      </w:pPr>
      <w:r w:rsidRPr="00A3532E">
        <w:rPr>
          <w:rFonts w:ascii="Cambria" w:hAnsi="Cambria"/>
          <w:sz w:val="24"/>
          <w:szCs w:val="24"/>
        </w:rPr>
        <w:t>Цена у корпи није по сниженој вредности.</w:t>
      </w:r>
    </w:p>
    <w:p w14:paraId="42E53F36" w14:textId="59F985EA" w:rsidR="00A3532E" w:rsidRPr="00A3532E" w:rsidRDefault="0056716F" w:rsidP="00A3532E">
      <w:pPr>
        <w:pStyle w:val="Mojstil3"/>
        <w:numPr>
          <w:ilvl w:val="2"/>
          <w:numId w:val="11"/>
        </w:numPr>
        <w:rPr>
          <w:lang w:val="en-US"/>
        </w:rPr>
      </w:pPr>
      <w:bookmarkStart w:id="9" w:name="_Toc161340041"/>
      <w:r>
        <w:t xml:space="preserve">Корисник </w:t>
      </w:r>
      <w:r w:rsidR="00100C48">
        <w:t>купује производ на акцији</w:t>
      </w:r>
      <w:bookmarkEnd w:id="9"/>
    </w:p>
    <w:p w14:paraId="15FE87CE" w14:textId="68248859" w:rsidR="00AA76E1" w:rsidRPr="004347BD" w:rsidRDefault="0056716F" w:rsidP="004347BD">
      <w:pPr>
        <w:pStyle w:val="ListParagraph"/>
        <w:numPr>
          <w:ilvl w:val="0"/>
          <w:numId w:val="15"/>
        </w:numPr>
        <w:rPr>
          <w:b/>
          <w:bCs/>
          <w:color w:val="000000" w:themeColor="text1"/>
          <w:sz w:val="24"/>
          <w:szCs w:val="24"/>
        </w:rPr>
      </w:pPr>
      <w:r w:rsidRPr="00A3532E">
        <w:rPr>
          <w:rFonts w:ascii="Cambria" w:hAnsi="Cambria"/>
          <w:sz w:val="24"/>
          <w:szCs w:val="24"/>
        </w:rPr>
        <w:t xml:space="preserve">Након корака 1-5. као у </w:t>
      </w:r>
      <w:r w:rsidR="006C6AAC" w:rsidRPr="00A3532E">
        <w:rPr>
          <w:rFonts w:ascii="Cambria" w:hAnsi="Cambria"/>
          <w:sz w:val="24"/>
          <w:szCs w:val="24"/>
        </w:rPr>
        <w:t xml:space="preserve">сценарију 2.2.1, корисник може да </w:t>
      </w:r>
      <w:r w:rsidR="00100C48" w:rsidRPr="00A3532E">
        <w:rPr>
          <w:rFonts w:ascii="Cambria" w:hAnsi="Cambria"/>
          <w:sz w:val="24"/>
          <w:szCs w:val="24"/>
        </w:rPr>
        <w:t>купи производе из корпе, чиме остварује попуст или бонус на страници апотеке.</w:t>
      </w:r>
    </w:p>
    <w:p w14:paraId="5E797C17" w14:textId="56159379" w:rsidR="00A3532E" w:rsidRPr="00A3532E" w:rsidRDefault="00D666AB" w:rsidP="00A3532E">
      <w:pPr>
        <w:pStyle w:val="Mojstil2"/>
        <w:numPr>
          <w:ilvl w:val="1"/>
          <w:numId w:val="11"/>
        </w:numPr>
        <w:rPr>
          <w:lang w:val="en-US"/>
        </w:rPr>
      </w:pPr>
      <w:bookmarkStart w:id="10" w:name="_Toc161340042"/>
      <w:r>
        <w:t>Посебни захтеви</w:t>
      </w:r>
      <w:bookmarkEnd w:id="10"/>
    </w:p>
    <w:p w14:paraId="1408C6A7" w14:textId="0BCE04CD" w:rsidR="00FE5931" w:rsidRPr="00A3532E" w:rsidRDefault="00100C48" w:rsidP="00A3532E">
      <w:pPr>
        <w:ind w:left="1440"/>
        <w:rPr>
          <w:rFonts w:ascii="Cambria" w:hAnsi="Cambria"/>
          <w:b/>
          <w:bCs/>
          <w:sz w:val="24"/>
          <w:szCs w:val="24"/>
        </w:rPr>
      </w:pPr>
      <w:r w:rsidRPr="00A3532E">
        <w:rPr>
          <w:rFonts w:ascii="Cambria" w:hAnsi="Cambria"/>
          <w:sz w:val="24"/>
          <w:szCs w:val="24"/>
        </w:rPr>
        <w:t>Потребно је водити адекватну евиденцију о производима на акцији. Исти треба да буду јасно назначени на страници апотеке као и услови који доводе до посебне акције или бонуса за наведени производ.</w:t>
      </w:r>
    </w:p>
    <w:p w14:paraId="1383620A" w14:textId="04CD1A3E" w:rsidR="00A3532E" w:rsidRPr="00A3532E" w:rsidRDefault="00D666AB" w:rsidP="00A3532E">
      <w:pPr>
        <w:pStyle w:val="Mojstil2"/>
        <w:numPr>
          <w:ilvl w:val="1"/>
          <w:numId w:val="11"/>
        </w:numPr>
        <w:rPr>
          <w:lang w:val="en-US"/>
        </w:rPr>
      </w:pPr>
      <w:bookmarkStart w:id="11" w:name="_Toc161340043"/>
      <w:r>
        <w:t>Предуслови</w:t>
      </w:r>
      <w:bookmarkEnd w:id="11"/>
    </w:p>
    <w:p w14:paraId="3A1C2677" w14:textId="30DA2AA0" w:rsidR="00763898" w:rsidRPr="00A3532E" w:rsidRDefault="00022397" w:rsidP="00A3532E">
      <w:pPr>
        <w:ind w:left="1440"/>
        <w:rPr>
          <w:rFonts w:ascii="Cambria" w:hAnsi="Cambria"/>
          <w:b/>
          <w:bCs/>
          <w:sz w:val="24"/>
          <w:szCs w:val="24"/>
        </w:rPr>
      </w:pPr>
      <w:r w:rsidRPr="00A3532E">
        <w:rPr>
          <w:rFonts w:ascii="Cambria" w:hAnsi="Cambria"/>
          <w:sz w:val="24"/>
          <w:szCs w:val="24"/>
        </w:rPr>
        <w:t>Потребно је да постоје производи који су на попусту како би се извршио наведени сценарио.</w:t>
      </w:r>
    </w:p>
    <w:p w14:paraId="48354413" w14:textId="577B8CFD" w:rsidR="00A3532E" w:rsidRPr="00A3532E" w:rsidRDefault="00D666AB" w:rsidP="00A3532E">
      <w:pPr>
        <w:pStyle w:val="Mojstil2"/>
        <w:numPr>
          <w:ilvl w:val="1"/>
          <w:numId w:val="11"/>
        </w:numPr>
        <w:rPr>
          <w:lang w:val="en-US"/>
        </w:rPr>
      </w:pPr>
      <w:bookmarkStart w:id="12" w:name="_Toc161340044"/>
      <w:r>
        <w:t>Пос</w:t>
      </w:r>
      <w:r w:rsidR="00FE5931">
        <w:t>ледице</w:t>
      </w:r>
      <w:bookmarkEnd w:id="12"/>
    </w:p>
    <w:p w14:paraId="104685E7" w14:textId="47AA65D7" w:rsidR="005B7AEF" w:rsidRPr="00A3532E" w:rsidRDefault="000D6AB7" w:rsidP="00A3532E">
      <w:pPr>
        <w:ind w:left="720" w:firstLine="720"/>
        <w:rPr>
          <w:rFonts w:ascii="Cambria" w:hAnsi="Cambria"/>
          <w:b/>
          <w:bCs/>
          <w:sz w:val="24"/>
          <w:szCs w:val="24"/>
        </w:rPr>
      </w:pPr>
      <w:r w:rsidRPr="00A3532E">
        <w:rPr>
          <w:rFonts w:ascii="Cambria" w:hAnsi="Cambria"/>
          <w:sz w:val="24"/>
          <w:szCs w:val="24"/>
        </w:rPr>
        <w:t>Нема последица које утичу на остале функционалности система.</w:t>
      </w:r>
    </w:p>
    <w:p w14:paraId="6193DE89" w14:textId="499D8059" w:rsidR="00005606" w:rsidRPr="000D25EC" w:rsidRDefault="00005606" w:rsidP="000D25EC">
      <w:pPr>
        <w:pStyle w:val="Mojstil"/>
        <w:numPr>
          <w:ilvl w:val="0"/>
          <w:numId w:val="0"/>
        </w:numPr>
        <w:ind w:left="2160"/>
        <w:rPr>
          <w:b w:val="0"/>
          <w:bCs w:val="0"/>
          <w:sz w:val="24"/>
          <w:szCs w:val="24"/>
        </w:rPr>
      </w:pPr>
    </w:p>
    <w:sectPr w:rsidR="00005606" w:rsidRPr="000D25EC" w:rsidSect="001E3E1B">
      <w:type w:val="continuous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5BAF6" w14:textId="77777777" w:rsidR="001E3E1B" w:rsidRDefault="001E3E1B" w:rsidP="005A10CA">
      <w:pPr>
        <w:spacing w:after="0" w:line="240" w:lineRule="auto"/>
      </w:pPr>
      <w:r>
        <w:separator/>
      </w:r>
    </w:p>
  </w:endnote>
  <w:endnote w:type="continuationSeparator" w:id="0">
    <w:p w14:paraId="64076515" w14:textId="77777777" w:rsidR="001E3E1B" w:rsidRDefault="001E3E1B" w:rsidP="005A10CA">
      <w:pPr>
        <w:spacing w:after="0" w:line="240" w:lineRule="auto"/>
      </w:pPr>
      <w:r>
        <w:continuationSeparator/>
      </w:r>
    </w:p>
  </w:endnote>
  <w:endnote w:type="continuationNotice" w:id="1">
    <w:p w14:paraId="2B1C1246" w14:textId="77777777" w:rsidR="001E3E1B" w:rsidRDefault="001E3E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112CE" w14:textId="4DE06C86" w:rsidR="005A10CA" w:rsidRPr="00050B4F" w:rsidRDefault="00744E74" w:rsidP="00744E74">
    <w:pPr>
      <w:pStyle w:val="Footer"/>
      <w:pBdr>
        <w:top w:val="single" w:sz="4" w:space="8" w:color="156082" w:themeColor="accent1"/>
      </w:pBdr>
      <w:spacing w:before="360"/>
      <w:contextualSpacing/>
      <w:rPr>
        <w:rFonts w:ascii="Cambria" w:hAnsi="Cambria"/>
        <w:noProof/>
        <w:color w:val="404040" w:themeColor="text1" w:themeTint="BF"/>
      </w:rPr>
    </w:pPr>
    <w:r w:rsidRPr="00050B4F">
      <w:rPr>
        <w:rFonts w:ascii="Cambria" w:hAnsi="Cambria"/>
        <w:noProof/>
        <w:color w:val="404040" w:themeColor="text1" w:themeTint="BF"/>
        <w:lang w:val="sr-Cyrl-RS"/>
      </w:rPr>
      <w:t>Екстра Нена</w:t>
    </w:r>
    <w:r w:rsidRPr="00050B4F">
      <w:rPr>
        <w:rFonts w:ascii="Cambria" w:hAnsi="Cambria"/>
        <w:noProof/>
        <w:color w:val="404040" w:themeColor="text1" w:themeTint="BF"/>
      </w:rPr>
      <w:tab/>
    </w:r>
    <w:r w:rsidRPr="00050B4F">
      <w:rPr>
        <w:rFonts w:ascii="Cambria" w:hAnsi="Cambria"/>
        <w:noProof/>
        <w:color w:val="404040" w:themeColor="text1" w:themeTint="BF"/>
      </w:rPr>
      <w:tab/>
    </w:r>
    <w:r w:rsidR="005A10CA" w:rsidRPr="00050B4F">
      <w:rPr>
        <w:rFonts w:ascii="Cambria" w:hAnsi="Cambria"/>
        <w:noProof/>
        <w:color w:val="404040" w:themeColor="text1" w:themeTint="BF"/>
      </w:rPr>
      <w:fldChar w:fldCharType="begin"/>
    </w:r>
    <w:r w:rsidR="005A10CA" w:rsidRPr="00050B4F">
      <w:rPr>
        <w:rFonts w:ascii="Cambria" w:hAnsi="Cambria"/>
        <w:noProof/>
        <w:color w:val="404040" w:themeColor="text1" w:themeTint="BF"/>
      </w:rPr>
      <w:instrText xml:space="preserve"> PAGE   \* MERGEFORMAT </w:instrText>
    </w:r>
    <w:r w:rsidR="005A10CA" w:rsidRPr="00050B4F">
      <w:rPr>
        <w:rFonts w:ascii="Cambria" w:hAnsi="Cambria"/>
        <w:noProof/>
        <w:color w:val="404040" w:themeColor="text1" w:themeTint="BF"/>
      </w:rPr>
      <w:fldChar w:fldCharType="separate"/>
    </w:r>
    <w:r w:rsidR="005A10CA" w:rsidRPr="00050B4F">
      <w:rPr>
        <w:rFonts w:ascii="Cambria" w:hAnsi="Cambria"/>
        <w:noProof/>
        <w:color w:val="404040" w:themeColor="text1" w:themeTint="BF"/>
      </w:rPr>
      <w:t>2</w:t>
    </w:r>
    <w:r w:rsidR="005A10CA" w:rsidRPr="00050B4F">
      <w:rPr>
        <w:rFonts w:ascii="Cambria" w:hAnsi="Cambria"/>
        <w:noProof/>
        <w:color w:val="404040" w:themeColor="text1" w:themeTint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54DE1" w14:textId="77777777" w:rsidR="001E3E1B" w:rsidRDefault="001E3E1B" w:rsidP="005A10CA">
      <w:pPr>
        <w:spacing w:after="0" w:line="240" w:lineRule="auto"/>
      </w:pPr>
      <w:r>
        <w:separator/>
      </w:r>
    </w:p>
  </w:footnote>
  <w:footnote w:type="continuationSeparator" w:id="0">
    <w:p w14:paraId="3BD7BBEF" w14:textId="77777777" w:rsidR="001E3E1B" w:rsidRDefault="001E3E1B" w:rsidP="005A10CA">
      <w:pPr>
        <w:spacing w:after="0" w:line="240" w:lineRule="auto"/>
      </w:pPr>
      <w:r>
        <w:continuationSeparator/>
      </w:r>
    </w:p>
  </w:footnote>
  <w:footnote w:type="continuationNotice" w:id="1">
    <w:p w14:paraId="7A8F6B4A" w14:textId="77777777" w:rsidR="001E3E1B" w:rsidRDefault="001E3E1B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DkiWrSw5KdJpm" int2:id="QO6qQtKT">
      <int2:state int2:value="Rejected" int2:type="AugLoop_Text_Critique"/>
    </int2:textHash>
    <int2:textHash int2:hashCode="kq+udduo7n2EwM" int2:id="f6nKd0u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3851"/>
    <w:multiLevelType w:val="multilevel"/>
    <w:tmpl w:val="0B922388"/>
    <w:lvl w:ilvl="0">
      <w:start w:val="1"/>
      <w:numFmt w:val="decimal"/>
      <w:pStyle w:val="Mojstil"/>
      <w:lvlText w:val="%1."/>
      <w:lvlJc w:val="left"/>
      <w:pPr>
        <w:ind w:left="720" w:hanging="360"/>
      </w:pPr>
      <w:rPr>
        <w:rFonts w:ascii="Cambria" w:eastAsiaTheme="minorHAnsi" w:hAnsi="Cambria" w:cs="Calibri"/>
        <w:sz w:val="32"/>
        <w:szCs w:val="32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0FF40BD"/>
    <w:multiLevelType w:val="hybridMultilevel"/>
    <w:tmpl w:val="61B6EDF4"/>
    <w:lvl w:ilvl="0" w:tplc="1EF05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99595A"/>
    <w:multiLevelType w:val="multilevel"/>
    <w:tmpl w:val="56E026F2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249A6C1F"/>
    <w:multiLevelType w:val="multilevel"/>
    <w:tmpl w:val="730E7C38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27505E25"/>
    <w:multiLevelType w:val="hybridMultilevel"/>
    <w:tmpl w:val="340AD5E8"/>
    <w:lvl w:ilvl="0" w:tplc="2C84177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094D0BA"/>
    <w:multiLevelType w:val="hybridMultilevel"/>
    <w:tmpl w:val="58EA76D8"/>
    <w:lvl w:ilvl="0" w:tplc="DA76958E">
      <w:start w:val="1"/>
      <w:numFmt w:val="decimal"/>
      <w:lvlText w:val="%1."/>
      <w:lvlJc w:val="left"/>
      <w:pPr>
        <w:ind w:left="720" w:hanging="360"/>
      </w:pPr>
    </w:lvl>
    <w:lvl w:ilvl="1" w:tplc="FD009716">
      <w:start w:val="1"/>
      <w:numFmt w:val="lowerLetter"/>
      <w:lvlText w:val="%2."/>
      <w:lvlJc w:val="left"/>
      <w:pPr>
        <w:ind w:left="1440" w:hanging="360"/>
      </w:pPr>
    </w:lvl>
    <w:lvl w:ilvl="2" w:tplc="B9044492">
      <w:start w:val="1"/>
      <w:numFmt w:val="lowerRoman"/>
      <w:lvlText w:val="%3."/>
      <w:lvlJc w:val="right"/>
      <w:pPr>
        <w:ind w:left="2160" w:hanging="180"/>
      </w:pPr>
    </w:lvl>
    <w:lvl w:ilvl="3" w:tplc="2070C62C">
      <w:start w:val="1"/>
      <w:numFmt w:val="decimal"/>
      <w:lvlText w:val="%4."/>
      <w:lvlJc w:val="left"/>
      <w:pPr>
        <w:ind w:left="2880" w:hanging="360"/>
      </w:pPr>
    </w:lvl>
    <w:lvl w:ilvl="4" w:tplc="0D68A4CC">
      <w:start w:val="1"/>
      <w:numFmt w:val="lowerLetter"/>
      <w:lvlText w:val="%5."/>
      <w:lvlJc w:val="left"/>
      <w:pPr>
        <w:ind w:left="3600" w:hanging="360"/>
      </w:pPr>
    </w:lvl>
    <w:lvl w:ilvl="5" w:tplc="D004CE2A">
      <w:start w:val="1"/>
      <w:numFmt w:val="lowerRoman"/>
      <w:lvlText w:val="%6."/>
      <w:lvlJc w:val="right"/>
      <w:pPr>
        <w:ind w:left="4320" w:hanging="180"/>
      </w:pPr>
    </w:lvl>
    <w:lvl w:ilvl="6" w:tplc="9FEE00AA">
      <w:start w:val="1"/>
      <w:numFmt w:val="decimal"/>
      <w:lvlText w:val="%7."/>
      <w:lvlJc w:val="left"/>
      <w:pPr>
        <w:ind w:left="5040" w:hanging="360"/>
      </w:pPr>
    </w:lvl>
    <w:lvl w:ilvl="7" w:tplc="E93C39A2">
      <w:start w:val="1"/>
      <w:numFmt w:val="lowerLetter"/>
      <w:lvlText w:val="%8."/>
      <w:lvlJc w:val="left"/>
      <w:pPr>
        <w:ind w:left="5760" w:hanging="360"/>
      </w:pPr>
    </w:lvl>
    <w:lvl w:ilvl="8" w:tplc="568E045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22978"/>
    <w:multiLevelType w:val="hybridMultilevel"/>
    <w:tmpl w:val="54F8333C"/>
    <w:lvl w:ilvl="0" w:tplc="2C84177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3A813649"/>
    <w:multiLevelType w:val="hybridMultilevel"/>
    <w:tmpl w:val="957C450E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54A34827"/>
    <w:multiLevelType w:val="multilevel"/>
    <w:tmpl w:val="730E7C38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552A08DE"/>
    <w:multiLevelType w:val="hybridMultilevel"/>
    <w:tmpl w:val="FFFFFFFF"/>
    <w:lvl w:ilvl="0" w:tplc="944ED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24B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105F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F436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5C9A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3ABF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E6F5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B838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2AF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AA4B1A"/>
    <w:multiLevelType w:val="hybridMultilevel"/>
    <w:tmpl w:val="BC8E48B2"/>
    <w:lvl w:ilvl="0" w:tplc="1EF05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8258CA"/>
    <w:multiLevelType w:val="multilevel"/>
    <w:tmpl w:val="25BE4832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6" w:hanging="396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5F6B5174"/>
    <w:multiLevelType w:val="multilevel"/>
    <w:tmpl w:val="36DAC33E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35E3349"/>
    <w:multiLevelType w:val="multilevel"/>
    <w:tmpl w:val="467A3F88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78D43E94"/>
    <w:multiLevelType w:val="multilevel"/>
    <w:tmpl w:val="0F36F006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CBA464A"/>
    <w:multiLevelType w:val="hybridMultilevel"/>
    <w:tmpl w:val="B41C22A4"/>
    <w:lvl w:ilvl="0" w:tplc="1EF0545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697505756">
    <w:abstractNumId w:val="9"/>
  </w:num>
  <w:num w:numId="2" w16cid:durableId="161969728">
    <w:abstractNumId w:val="5"/>
  </w:num>
  <w:num w:numId="3" w16cid:durableId="971980695">
    <w:abstractNumId w:val="0"/>
  </w:num>
  <w:num w:numId="4" w16cid:durableId="1307393388">
    <w:abstractNumId w:val="12"/>
  </w:num>
  <w:num w:numId="5" w16cid:durableId="1301888385">
    <w:abstractNumId w:val="14"/>
  </w:num>
  <w:num w:numId="6" w16cid:durableId="1298756011">
    <w:abstractNumId w:val="13"/>
  </w:num>
  <w:num w:numId="7" w16cid:durableId="1238638208">
    <w:abstractNumId w:val="2"/>
  </w:num>
  <w:num w:numId="8" w16cid:durableId="1795175752">
    <w:abstractNumId w:val="3"/>
  </w:num>
  <w:num w:numId="9" w16cid:durableId="868688506">
    <w:abstractNumId w:val="8"/>
  </w:num>
  <w:num w:numId="10" w16cid:durableId="1430272524">
    <w:abstractNumId w:val="1"/>
  </w:num>
  <w:num w:numId="11" w16cid:durableId="668286882">
    <w:abstractNumId w:val="11"/>
  </w:num>
  <w:num w:numId="12" w16cid:durableId="1981618427">
    <w:abstractNumId w:val="15"/>
  </w:num>
  <w:num w:numId="13" w16cid:durableId="166865075">
    <w:abstractNumId w:val="6"/>
  </w:num>
  <w:num w:numId="14" w16cid:durableId="1084106351">
    <w:abstractNumId w:val="7"/>
  </w:num>
  <w:num w:numId="15" w16cid:durableId="2101440473">
    <w:abstractNumId w:val="4"/>
  </w:num>
  <w:num w:numId="16" w16cid:durableId="12988775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0A"/>
    <w:rsid w:val="00003279"/>
    <w:rsid w:val="00005606"/>
    <w:rsid w:val="00010D4F"/>
    <w:rsid w:val="00011E6F"/>
    <w:rsid w:val="00022397"/>
    <w:rsid w:val="000250DF"/>
    <w:rsid w:val="0002601E"/>
    <w:rsid w:val="000309C6"/>
    <w:rsid w:val="000332E2"/>
    <w:rsid w:val="000466B8"/>
    <w:rsid w:val="00050B4F"/>
    <w:rsid w:val="00050F07"/>
    <w:rsid w:val="0005787F"/>
    <w:rsid w:val="00065381"/>
    <w:rsid w:val="0008114D"/>
    <w:rsid w:val="0008190D"/>
    <w:rsid w:val="000A3D83"/>
    <w:rsid w:val="000A52FE"/>
    <w:rsid w:val="000A6C4A"/>
    <w:rsid w:val="000C303B"/>
    <w:rsid w:val="000D25EC"/>
    <w:rsid w:val="000D276B"/>
    <w:rsid w:val="000D6AB7"/>
    <w:rsid w:val="000F039F"/>
    <w:rsid w:val="000F2F3A"/>
    <w:rsid w:val="000F6996"/>
    <w:rsid w:val="00100C48"/>
    <w:rsid w:val="00106263"/>
    <w:rsid w:val="00112781"/>
    <w:rsid w:val="001136AB"/>
    <w:rsid w:val="0012189F"/>
    <w:rsid w:val="00125A39"/>
    <w:rsid w:val="0012693D"/>
    <w:rsid w:val="00140FFF"/>
    <w:rsid w:val="00145CBA"/>
    <w:rsid w:val="00146B4A"/>
    <w:rsid w:val="00147562"/>
    <w:rsid w:val="00170863"/>
    <w:rsid w:val="001A2F0C"/>
    <w:rsid w:val="001A39D5"/>
    <w:rsid w:val="001A3B4F"/>
    <w:rsid w:val="001A521F"/>
    <w:rsid w:val="001B588C"/>
    <w:rsid w:val="001C0DF7"/>
    <w:rsid w:val="001C3260"/>
    <w:rsid w:val="001C79E7"/>
    <w:rsid w:val="001D1F01"/>
    <w:rsid w:val="001D7DC7"/>
    <w:rsid w:val="001E3E1B"/>
    <w:rsid w:val="001E7656"/>
    <w:rsid w:val="001F5A39"/>
    <w:rsid w:val="001F712F"/>
    <w:rsid w:val="00201C9C"/>
    <w:rsid w:val="00202FB1"/>
    <w:rsid w:val="002036ED"/>
    <w:rsid w:val="002264F2"/>
    <w:rsid w:val="002374AA"/>
    <w:rsid w:val="00243FD3"/>
    <w:rsid w:val="00244B6E"/>
    <w:rsid w:val="0024772E"/>
    <w:rsid w:val="00250727"/>
    <w:rsid w:val="00260DC8"/>
    <w:rsid w:val="002946F9"/>
    <w:rsid w:val="00295B0F"/>
    <w:rsid w:val="002A649E"/>
    <w:rsid w:val="002A6D7B"/>
    <w:rsid w:val="002A7BB3"/>
    <w:rsid w:val="002D2ADC"/>
    <w:rsid w:val="002F287B"/>
    <w:rsid w:val="00313DBF"/>
    <w:rsid w:val="003143CE"/>
    <w:rsid w:val="00320951"/>
    <w:rsid w:val="003430B9"/>
    <w:rsid w:val="0035286F"/>
    <w:rsid w:val="00352E0A"/>
    <w:rsid w:val="00357DBF"/>
    <w:rsid w:val="00364605"/>
    <w:rsid w:val="003837BC"/>
    <w:rsid w:val="00391232"/>
    <w:rsid w:val="00394B1A"/>
    <w:rsid w:val="00395810"/>
    <w:rsid w:val="003C56B9"/>
    <w:rsid w:val="003D5339"/>
    <w:rsid w:val="003E4AAB"/>
    <w:rsid w:val="003E4BBB"/>
    <w:rsid w:val="004004F0"/>
    <w:rsid w:val="00417A21"/>
    <w:rsid w:val="00424C73"/>
    <w:rsid w:val="0043050A"/>
    <w:rsid w:val="004347BD"/>
    <w:rsid w:val="00441466"/>
    <w:rsid w:val="0044738C"/>
    <w:rsid w:val="00453226"/>
    <w:rsid w:val="00453977"/>
    <w:rsid w:val="004707CD"/>
    <w:rsid w:val="0049416C"/>
    <w:rsid w:val="004B0B02"/>
    <w:rsid w:val="004B5BF9"/>
    <w:rsid w:val="004C6044"/>
    <w:rsid w:val="004D0204"/>
    <w:rsid w:val="004D23EA"/>
    <w:rsid w:val="004E4130"/>
    <w:rsid w:val="004E4829"/>
    <w:rsid w:val="00501294"/>
    <w:rsid w:val="00507EAA"/>
    <w:rsid w:val="00512AF4"/>
    <w:rsid w:val="00515C68"/>
    <w:rsid w:val="00536FE5"/>
    <w:rsid w:val="0054054A"/>
    <w:rsid w:val="00542461"/>
    <w:rsid w:val="00564F9B"/>
    <w:rsid w:val="0056716F"/>
    <w:rsid w:val="00577344"/>
    <w:rsid w:val="00580073"/>
    <w:rsid w:val="00591351"/>
    <w:rsid w:val="00591746"/>
    <w:rsid w:val="005A10CA"/>
    <w:rsid w:val="005B4614"/>
    <w:rsid w:val="005B638D"/>
    <w:rsid w:val="005B7AEF"/>
    <w:rsid w:val="006076EA"/>
    <w:rsid w:val="00610AEE"/>
    <w:rsid w:val="00612170"/>
    <w:rsid w:val="006127C3"/>
    <w:rsid w:val="00620B5E"/>
    <w:rsid w:val="0062497A"/>
    <w:rsid w:val="00634849"/>
    <w:rsid w:val="00637D38"/>
    <w:rsid w:val="00641C84"/>
    <w:rsid w:val="006527F4"/>
    <w:rsid w:val="0065338B"/>
    <w:rsid w:val="00660206"/>
    <w:rsid w:val="006679A5"/>
    <w:rsid w:val="006752D0"/>
    <w:rsid w:val="006775B3"/>
    <w:rsid w:val="006853CC"/>
    <w:rsid w:val="00685874"/>
    <w:rsid w:val="00687D25"/>
    <w:rsid w:val="00695455"/>
    <w:rsid w:val="006A47DC"/>
    <w:rsid w:val="006A7AA1"/>
    <w:rsid w:val="006B28B4"/>
    <w:rsid w:val="006B43E1"/>
    <w:rsid w:val="006C2839"/>
    <w:rsid w:val="006C6AAC"/>
    <w:rsid w:val="006D0965"/>
    <w:rsid w:val="006D7821"/>
    <w:rsid w:val="006E1D53"/>
    <w:rsid w:val="006E510C"/>
    <w:rsid w:val="006F3E46"/>
    <w:rsid w:val="006F7F7D"/>
    <w:rsid w:val="00702081"/>
    <w:rsid w:val="007219C2"/>
    <w:rsid w:val="00723C4C"/>
    <w:rsid w:val="007333AA"/>
    <w:rsid w:val="00735959"/>
    <w:rsid w:val="0074021F"/>
    <w:rsid w:val="00744E74"/>
    <w:rsid w:val="00752276"/>
    <w:rsid w:val="007579C4"/>
    <w:rsid w:val="007618A6"/>
    <w:rsid w:val="00763898"/>
    <w:rsid w:val="00766E43"/>
    <w:rsid w:val="0077125A"/>
    <w:rsid w:val="00782DBF"/>
    <w:rsid w:val="007938C6"/>
    <w:rsid w:val="00795F00"/>
    <w:rsid w:val="007A449A"/>
    <w:rsid w:val="007B457B"/>
    <w:rsid w:val="007B66EF"/>
    <w:rsid w:val="007C4F54"/>
    <w:rsid w:val="007D788A"/>
    <w:rsid w:val="007E72D3"/>
    <w:rsid w:val="00812D8F"/>
    <w:rsid w:val="00813D5D"/>
    <w:rsid w:val="008143E4"/>
    <w:rsid w:val="00815AE9"/>
    <w:rsid w:val="00817C31"/>
    <w:rsid w:val="00820B5D"/>
    <w:rsid w:val="00826984"/>
    <w:rsid w:val="008302D1"/>
    <w:rsid w:val="00833DB2"/>
    <w:rsid w:val="0083425E"/>
    <w:rsid w:val="00841A57"/>
    <w:rsid w:val="00847B28"/>
    <w:rsid w:val="00863C93"/>
    <w:rsid w:val="008779C6"/>
    <w:rsid w:val="008845F5"/>
    <w:rsid w:val="00891281"/>
    <w:rsid w:val="00891A5B"/>
    <w:rsid w:val="008A4D4B"/>
    <w:rsid w:val="008A5C99"/>
    <w:rsid w:val="008B03C7"/>
    <w:rsid w:val="008B12C1"/>
    <w:rsid w:val="008B6E38"/>
    <w:rsid w:val="008C0191"/>
    <w:rsid w:val="008C165D"/>
    <w:rsid w:val="008C35F3"/>
    <w:rsid w:val="008D14C9"/>
    <w:rsid w:val="008E108D"/>
    <w:rsid w:val="008E5664"/>
    <w:rsid w:val="008F0C94"/>
    <w:rsid w:val="008F1081"/>
    <w:rsid w:val="008F1BC1"/>
    <w:rsid w:val="00912CF0"/>
    <w:rsid w:val="00914FBB"/>
    <w:rsid w:val="00926061"/>
    <w:rsid w:val="0093008D"/>
    <w:rsid w:val="00936A28"/>
    <w:rsid w:val="00947480"/>
    <w:rsid w:val="009576F0"/>
    <w:rsid w:val="009645A1"/>
    <w:rsid w:val="00976BC6"/>
    <w:rsid w:val="009A7C69"/>
    <w:rsid w:val="009B065E"/>
    <w:rsid w:val="009B3F15"/>
    <w:rsid w:val="009C1BCC"/>
    <w:rsid w:val="009C6147"/>
    <w:rsid w:val="009D1963"/>
    <w:rsid w:val="009D7CD5"/>
    <w:rsid w:val="009E1951"/>
    <w:rsid w:val="009F1EE5"/>
    <w:rsid w:val="009F1F6E"/>
    <w:rsid w:val="009F289D"/>
    <w:rsid w:val="00A01267"/>
    <w:rsid w:val="00A03B76"/>
    <w:rsid w:val="00A142F1"/>
    <w:rsid w:val="00A14B55"/>
    <w:rsid w:val="00A306EB"/>
    <w:rsid w:val="00A31998"/>
    <w:rsid w:val="00A34343"/>
    <w:rsid w:val="00A3532E"/>
    <w:rsid w:val="00A40BF4"/>
    <w:rsid w:val="00A40EEC"/>
    <w:rsid w:val="00A450FF"/>
    <w:rsid w:val="00A4793A"/>
    <w:rsid w:val="00A53DA2"/>
    <w:rsid w:val="00A552F3"/>
    <w:rsid w:val="00A62A24"/>
    <w:rsid w:val="00A75FDA"/>
    <w:rsid w:val="00A92E2F"/>
    <w:rsid w:val="00A94C7B"/>
    <w:rsid w:val="00AA3CFF"/>
    <w:rsid w:val="00AA5D4F"/>
    <w:rsid w:val="00AA70B8"/>
    <w:rsid w:val="00AA76E1"/>
    <w:rsid w:val="00AB20E5"/>
    <w:rsid w:val="00AC15ED"/>
    <w:rsid w:val="00AC5976"/>
    <w:rsid w:val="00AD04FB"/>
    <w:rsid w:val="00AE6E62"/>
    <w:rsid w:val="00AF4F0F"/>
    <w:rsid w:val="00B03EEC"/>
    <w:rsid w:val="00B06F27"/>
    <w:rsid w:val="00B23266"/>
    <w:rsid w:val="00B576C7"/>
    <w:rsid w:val="00B65025"/>
    <w:rsid w:val="00B67E4D"/>
    <w:rsid w:val="00B71A3F"/>
    <w:rsid w:val="00B84E00"/>
    <w:rsid w:val="00B937F0"/>
    <w:rsid w:val="00B96043"/>
    <w:rsid w:val="00BA4569"/>
    <w:rsid w:val="00BA596B"/>
    <w:rsid w:val="00BB3F8E"/>
    <w:rsid w:val="00BC3F38"/>
    <w:rsid w:val="00BD25C0"/>
    <w:rsid w:val="00BE0A1C"/>
    <w:rsid w:val="00BF36B0"/>
    <w:rsid w:val="00C02AA6"/>
    <w:rsid w:val="00C068D2"/>
    <w:rsid w:val="00C07670"/>
    <w:rsid w:val="00C07BAC"/>
    <w:rsid w:val="00C17D1F"/>
    <w:rsid w:val="00C22EE4"/>
    <w:rsid w:val="00C32F85"/>
    <w:rsid w:val="00C60D4D"/>
    <w:rsid w:val="00C617CF"/>
    <w:rsid w:val="00C70E3F"/>
    <w:rsid w:val="00C7596A"/>
    <w:rsid w:val="00C94367"/>
    <w:rsid w:val="00CD0299"/>
    <w:rsid w:val="00CD5C01"/>
    <w:rsid w:val="00CE1AE8"/>
    <w:rsid w:val="00CE1E9A"/>
    <w:rsid w:val="00CE3BAF"/>
    <w:rsid w:val="00CF56F8"/>
    <w:rsid w:val="00D207F7"/>
    <w:rsid w:val="00D2725B"/>
    <w:rsid w:val="00D27332"/>
    <w:rsid w:val="00D35185"/>
    <w:rsid w:val="00D3694A"/>
    <w:rsid w:val="00D43FB5"/>
    <w:rsid w:val="00D54F1D"/>
    <w:rsid w:val="00D55C28"/>
    <w:rsid w:val="00D666AB"/>
    <w:rsid w:val="00D66995"/>
    <w:rsid w:val="00D924E8"/>
    <w:rsid w:val="00DA02B5"/>
    <w:rsid w:val="00DA04F3"/>
    <w:rsid w:val="00DB0286"/>
    <w:rsid w:val="00DC78E5"/>
    <w:rsid w:val="00DD5FBC"/>
    <w:rsid w:val="00E022A0"/>
    <w:rsid w:val="00E022B2"/>
    <w:rsid w:val="00E03297"/>
    <w:rsid w:val="00E03717"/>
    <w:rsid w:val="00E07D39"/>
    <w:rsid w:val="00E12059"/>
    <w:rsid w:val="00E145BC"/>
    <w:rsid w:val="00E1635F"/>
    <w:rsid w:val="00E265A8"/>
    <w:rsid w:val="00E32DD8"/>
    <w:rsid w:val="00E3340B"/>
    <w:rsid w:val="00E3474E"/>
    <w:rsid w:val="00E46C63"/>
    <w:rsid w:val="00E4705B"/>
    <w:rsid w:val="00E5273E"/>
    <w:rsid w:val="00E61129"/>
    <w:rsid w:val="00E63D54"/>
    <w:rsid w:val="00E662DC"/>
    <w:rsid w:val="00E7070E"/>
    <w:rsid w:val="00E85387"/>
    <w:rsid w:val="00E85B5E"/>
    <w:rsid w:val="00E90031"/>
    <w:rsid w:val="00E90800"/>
    <w:rsid w:val="00E9315D"/>
    <w:rsid w:val="00E9723F"/>
    <w:rsid w:val="00EA5778"/>
    <w:rsid w:val="00EC5DA2"/>
    <w:rsid w:val="00ED1B02"/>
    <w:rsid w:val="00ED4E05"/>
    <w:rsid w:val="00ED506F"/>
    <w:rsid w:val="00ED5C83"/>
    <w:rsid w:val="00EE0A4D"/>
    <w:rsid w:val="00F24686"/>
    <w:rsid w:val="00F26200"/>
    <w:rsid w:val="00F36A5F"/>
    <w:rsid w:val="00F4790C"/>
    <w:rsid w:val="00F50842"/>
    <w:rsid w:val="00F549A5"/>
    <w:rsid w:val="00F6419E"/>
    <w:rsid w:val="00F67DFA"/>
    <w:rsid w:val="00F861C7"/>
    <w:rsid w:val="00F9581B"/>
    <w:rsid w:val="00F9628F"/>
    <w:rsid w:val="00FA294C"/>
    <w:rsid w:val="00FA6CE9"/>
    <w:rsid w:val="00FB3EDC"/>
    <w:rsid w:val="00FC1F93"/>
    <w:rsid w:val="00FC3456"/>
    <w:rsid w:val="00FC7338"/>
    <w:rsid w:val="00FC7B68"/>
    <w:rsid w:val="00FD3EFE"/>
    <w:rsid w:val="00FD5DB8"/>
    <w:rsid w:val="00FE5931"/>
    <w:rsid w:val="00FF55E3"/>
    <w:rsid w:val="04EEBD8C"/>
    <w:rsid w:val="0831CD36"/>
    <w:rsid w:val="095A2E18"/>
    <w:rsid w:val="17387A11"/>
    <w:rsid w:val="1B31509E"/>
    <w:rsid w:val="1C166459"/>
    <w:rsid w:val="1FBE2A4B"/>
    <w:rsid w:val="221F18B9"/>
    <w:rsid w:val="2423F2C3"/>
    <w:rsid w:val="29180477"/>
    <w:rsid w:val="2F1AC190"/>
    <w:rsid w:val="3D32C665"/>
    <w:rsid w:val="40F27EED"/>
    <w:rsid w:val="41EE3E1B"/>
    <w:rsid w:val="46AC6413"/>
    <w:rsid w:val="47DB0475"/>
    <w:rsid w:val="48A48997"/>
    <w:rsid w:val="48B8A993"/>
    <w:rsid w:val="549B72DB"/>
    <w:rsid w:val="5888DA4F"/>
    <w:rsid w:val="5D7C1B3F"/>
    <w:rsid w:val="677CD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1022C"/>
  <w15:chartTrackingRefBased/>
  <w15:docId w15:val="{1A9FB960-EED5-4258-B237-45CBD63E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32E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2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E0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E0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E0A"/>
    <w:rPr>
      <w:rFonts w:eastAsiaTheme="majorEastAsia" w:cstheme="majorBidi"/>
      <w:color w:val="0F4761" w:themeColor="accent1" w:themeShade="BF"/>
      <w:sz w:val="28"/>
      <w:szCs w:val="28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E0A"/>
    <w:rPr>
      <w:rFonts w:eastAsiaTheme="majorEastAsia" w:cstheme="majorBidi"/>
      <w:i/>
      <w:iCs/>
      <w:color w:val="0F4761" w:themeColor="accent1" w:themeShade="BF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E0A"/>
    <w:rPr>
      <w:rFonts w:eastAsiaTheme="majorEastAsia" w:cstheme="majorBidi"/>
      <w:color w:val="0F4761" w:themeColor="accent1" w:themeShade="BF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E0A"/>
    <w:rPr>
      <w:rFonts w:eastAsiaTheme="majorEastAsia" w:cstheme="majorBidi"/>
      <w:i/>
      <w:iCs/>
      <w:color w:val="595959" w:themeColor="text1" w:themeTint="A6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E0A"/>
    <w:rPr>
      <w:rFonts w:eastAsiaTheme="majorEastAsia" w:cstheme="majorBidi"/>
      <w:color w:val="595959" w:themeColor="text1" w:themeTint="A6"/>
      <w:lang w:val="sr-Latn-R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E0A"/>
    <w:rPr>
      <w:rFonts w:eastAsiaTheme="majorEastAsia" w:cstheme="majorBidi"/>
      <w:i/>
      <w:iCs/>
      <w:color w:val="272727" w:themeColor="text1" w:themeTint="D8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E0A"/>
    <w:rPr>
      <w:rFonts w:eastAsiaTheme="majorEastAsia" w:cstheme="majorBidi"/>
      <w:color w:val="272727" w:themeColor="text1" w:themeTint="D8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352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E0A"/>
    <w:rPr>
      <w:rFonts w:asciiTheme="majorHAnsi" w:eastAsiaTheme="majorEastAsia" w:hAnsiTheme="majorHAnsi" w:cstheme="majorBidi"/>
      <w:spacing w:val="-10"/>
      <w:kern w:val="28"/>
      <w:sz w:val="56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E0A"/>
    <w:rPr>
      <w:rFonts w:eastAsiaTheme="majorEastAsia" w:cstheme="majorBidi"/>
      <w:color w:val="595959" w:themeColor="text1" w:themeTint="A6"/>
      <w:spacing w:val="15"/>
      <w:sz w:val="28"/>
      <w:szCs w:val="28"/>
      <w:lang w:val="sr-Latn-RS"/>
    </w:rPr>
  </w:style>
  <w:style w:type="paragraph" w:styleId="Quote">
    <w:name w:val="Quote"/>
    <w:basedOn w:val="Normal"/>
    <w:next w:val="Normal"/>
    <w:link w:val="QuoteChar"/>
    <w:uiPriority w:val="29"/>
    <w:qFormat/>
    <w:rsid w:val="00352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E0A"/>
    <w:rPr>
      <w:i/>
      <w:iCs/>
      <w:color w:val="404040" w:themeColor="text1" w:themeTint="BF"/>
      <w:lang w:val="sr-Latn-RS"/>
    </w:rPr>
  </w:style>
  <w:style w:type="paragraph" w:styleId="ListParagraph">
    <w:name w:val="List Paragraph"/>
    <w:basedOn w:val="Normal"/>
    <w:link w:val="ListParagraphChar"/>
    <w:uiPriority w:val="34"/>
    <w:qFormat/>
    <w:rsid w:val="00352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E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E0A"/>
    <w:rPr>
      <w:i/>
      <w:iCs/>
      <w:color w:val="0F4761" w:themeColor="accent1" w:themeShade="BF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352E0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1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0CA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qFormat/>
    <w:rsid w:val="005A1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0CA"/>
    <w:rPr>
      <w:lang w:val="sr-Latn-RS"/>
    </w:rPr>
  </w:style>
  <w:style w:type="table" w:styleId="TableGrid">
    <w:name w:val="Table Grid"/>
    <w:basedOn w:val="TableNormal"/>
    <w:uiPriority w:val="39"/>
    <w:rsid w:val="00FC3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FC345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FC345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D273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ommentText">
    <w:name w:val="annotation text"/>
    <w:basedOn w:val="Normal"/>
    <w:link w:val="CommentTextChar"/>
    <w:uiPriority w:val="99"/>
    <w:unhideWhenUsed/>
    <w:rsid w:val="009B06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B065E"/>
    <w:rPr>
      <w:sz w:val="20"/>
      <w:szCs w:val="20"/>
      <w:lang w:val="sr-Latn-RS"/>
    </w:rPr>
  </w:style>
  <w:style w:type="character" w:styleId="CommentReference">
    <w:name w:val="annotation reference"/>
    <w:basedOn w:val="DefaultParagraphFont"/>
    <w:uiPriority w:val="99"/>
    <w:semiHidden/>
    <w:unhideWhenUsed/>
    <w:rsid w:val="009B065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06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065E"/>
    <w:rPr>
      <w:b/>
      <w:bCs/>
      <w:sz w:val="20"/>
      <w:szCs w:val="20"/>
      <w:lang w:val="sr-Latn-RS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15C68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527F4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20951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6527F4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customStyle="1" w:styleId="Mojstil">
    <w:name w:val="Moj stil"/>
    <w:basedOn w:val="ListParagraph"/>
    <w:link w:val="MojstilChar"/>
    <w:qFormat/>
    <w:rsid w:val="00FB3EDC"/>
    <w:pPr>
      <w:numPr>
        <w:numId w:val="3"/>
      </w:numPr>
    </w:pPr>
    <w:rPr>
      <w:rFonts w:ascii="Cambria" w:hAnsi="Cambria" w:cs="Calibri"/>
      <w:b/>
      <w:bCs/>
      <w:sz w:val="32"/>
      <w:szCs w:val="32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B3EDC"/>
    <w:rPr>
      <w:lang w:val="sr-Latn-RS"/>
    </w:rPr>
  </w:style>
  <w:style w:type="character" w:customStyle="1" w:styleId="MojstilChar">
    <w:name w:val="Moj stil Char"/>
    <w:basedOn w:val="ListParagraphChar"/>
    <w:link w:val="Mojstil"/>
    <w:rsid w:val="00FB3EDC"/>
    <w:rPr>
      <w:rFonts w:ascii="Cambria" w:hAnsi="Cambria" w:cs="Calibri"/>
      <w:b/>
      <w:bCs/>
      <w:sz w:val="32"/>
      <w:szCs w:val="32"/>
      <w:lang w:val="sr-Cyrl-RS"/>
    </w:rPr>
  </w:style>
  <w:style w:type="paragraph" w:customStyle="1" w:styleId="Mojstil2">
    <w:name w:val="Moj stil 2"/>
    <w:basedOn w:val="Normal"/>
    <w:link w:val="Mojstil2Char"/>
    <w:qFormat/>
    <w:rsid w:val="00FB3EDC"/>
    <w:pPr>
      <w:ind w:firstLine="720"/>
    </w:pPr>
    <w:rPr>
      <w:rFonts w:ascii="Cambria" w:hAnsi="Cambria" w:cs="Calibri"/>
      <w:b/>
      <w:bCs/>
      <w:sz w:val="28"/>
      <w:szCs w:val="28"/>
      <w:lang w:val="sr-Cyrl-RS"/>
    </w:rPr>
  </w:style>
  <w:style w:type="character" w:customStyle="1" w:styleId="Mojstil2Char">
    <w:name w:val="Moj stil 2 Char"/>
    <w:basedOn w:val="DefaultParagraphFont"/>
    <w:link w:val="Mojstil2"/>
    <w:rsid w:val="00FB3EDC"/>
    <w:rPr>
      <w:rFonts w:ascii="Cambria" w:hAnsi="Cambria" w:cs="Calibri"/>
      <w:b/>
      <w:bCs/>
      <w:sz w:val="28"/>
      <w:szCs w:val="28"/>
      <w:lang w:val="sr-Cyrl-RS"/>
    </w:rPr>
  </w:style>
  <w:style w:type="paragraph" w:customStyle="1" w:styleId="Mojstil3">
    <w:name w:val="Moj stil 3"/>
    <w:basedOn w:val="Normal"/>
    <w:link w:val="Mojstil3Char"/>
    <w:qFormat/>
    <w:rsid w:val="00FB3EDC"/>
    <w:pPr>
      <w:ind w:firstLine="720"/>
    </w:pPr>
    <w:rPr>
      <w:rFonts w:ascii="Cambria" w:hAnsi="Cambria" w:cs="Calibri"/>
      <w:b/>
      <w:bCs/>
      <w:sz w:val="26"/>
      <w:szCs w:val="26"/>
      <w:lang w:val="sr-Cyrl-RS"/>
    </w:rPr>
  </w:style>
  <w:style w:type="character" w:customStyle="1" w:styleId="Mojstil3Char">
    <w:name w:val="Moj stil 3 Char"/>
    <w:basedOn w:val="DefaultParagraphFont"/>
    <w:link w:val="Mojstil3"/>
    <w:rsid w:val="00FB3EDC"/>
    <w:rPr>
      <w:rFonts w:ascii="Cambria" w:hAnsi="Cambria" w:cs="Calibri"/>
      <w:b/>
      <w:bCs/>
      <w:sz w:val="26"/>
      <w:szCs w:val="26"/>
      <w:lang w:val="sr-Cyrl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9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9E000-3DCB-437D-8BEF-BC143ABB9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Milina</dc:creator>
  <cp:keywords/>
  <dc:description/>
  <cp:lastModifiedBy>Александар Протић</cp:lastModifiedBy>
  <cp:revision>16</cp:revision>
  <cp:lastPrinted>2024-03-10T19:52:00Z</cp:lastPrinted>
  <dcterms:created xsi:type="dcterms:W3CDTF">2024-03-13T20:44:00Z</dcterms:created>
  <dcterms:modified xsi:type="dcterms:W3CDTF">2024-03-14T19:22:00Z</dcterms:modified>
</cp:coreProperties>
</file>