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Development Session Log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Supply Chain Simulator (Three.js 3D Web Game): log of the work completed this session; with the gameplay and design decisions I directed.</w:t>
      </w:r>
    </w:p>
    <w:p>
      <w:pPr>
        <w:spacing w:after="300"/>
      </w:pPr>
      <w:r>
        <w:rPr>
          <w:sz w:val="20"/>
          <w:szCs w:val="20"/>
        </w:rPr>
        <w:t xml:space="preserve">Author: Nikola Prusac Manahy. Built with AI assistance (Claude) writing the JavaScript code; the decisions noted below were mine.</w:t>
      </w:r>
    </w:p>
    <w:p>
      <w:pPr>
        <w:pStyle w:val="Heading1"/>
      </w:pPr>
      <w:r>
        <w:t xml:space="preserve">Session 4 — October 23,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Session info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Friday, 23 October 2026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Stack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Vite 8 + vanilla JavaScript, Three.js, Chart.js, Node.js 24, VS Code; Kenney City Kit (Industrial) and Car Kit (CC0)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github.com/NikolaPrusacManahy/SUPPLY_CHAIN_SIMULATOR (branch main)</w:t>
            </w:r>
          </w:p>
        </w:tc>
      </w:tr>
    </w:tbl>
    <w:p>
      <w:pPr>
        <w:spacing w:after="120" w:before="200"/>
      </w:pPr>
      <w:r>
        <w:rPr>
          <w:b/>
          <w:bCs/>
        </w:rPr>
        <w:t xml:space="preserve">Summary</w:t>
      </w:r>
    </w:p>
    <w:p>
      <w:pPr>
        <w:spacing w:after="120"/>
      </w:pPr>
      <w:r>
        <w:t xml:space="preserve">Gave the game a goal and more pressure. The player can now go bankrupt, and after 60 days a results screen gives 1 to 3 stars with a money breakdown and a tip. Upgrades let the player spend profit on bigger storage, loading docks, more supplier workers or bigger shops. The world got harder: the supplier's workers need days off if they are overworked, storms slow every truck down, roadworks block a road for a week, and factory and truck problems last longer and cost more. A fixed timestep was added so the game plays out the same on every computer.</w:t>
      </w:r>
    </w:p>
    <w:p>
      <w:pPr>
        <w:pStyle w:val="Heading2"/>
      </w:pPr>
      <w:r>
        <w:t xml:space="preserve">What was added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Win and lose:</w:t>
      </w:r>
      <w:r>
        <w:t xml:space="preserve"> the company goes bankrupt if cash stays below €0 for 3 days in a row, with a warning in the alerts list while it is in debt. After day 60 a results screen shows 1 to 3 stars, profit, service level, a money breakdown (sales, raw material, transport, storage and lost sales, repairs, upgrades) and a tip based on what went worst.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Star rating:</w:t>
      </w:r>
      <w:r>
        <w:t xml:space="preserve"> ★ survive the 60 days, ★★ at least €5,000 profit, ★★★ at least €10,000 profit and 80% service.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Better start for the shops:</w:t>
      </w:r>
      <w:r>
        <w:t xml:space="preserve"> shops now start with about a week of stock (Northgate 60, Riverside 45, Hillcrest 75) while the first trucks travel down the chain.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Supplier workload:</w:t>
      </w:r>
      <w:r>
        <w:t xml:space="preserve"> the supplier panel shows a workload meter. If the supplier ships more than 260 units in 5 days, the workers take 6 days off and nothing is shipped, with a 😓 marker above the supplier.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Harder incidents:</w:t>
      </w:r>
      <w:r>
        <w:t xml:space="preserve"> the factory repair now costs €2,000, an unpaid repair takes 10 days, and truck outages last 7 to 9 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Storms:</w:t>
      </w:r>
      <w:r>
        <w:t xml:space="preserve"> twice per game, for 2 to 3 days, all trucks drive at half speed. The sky turns grey, fog rolls in and rain falls on the map.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Roadworks:</w:t>
      </w:r>
      <w:r>
        <w:t xml:space="preserve"> once per game, a point on one road is closed for 7 days. Traffic cones and a barrier mark the works, trucks queue in a line in front of them, and the building panel shows them as held up by roadworks.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Upgrades for €1,500 each:</w:t>
      </w:r>
      <w:r>
        <w:t xml:space="preserve"> Bigger storage (doubles the storage limit; stock above the limit costs 10 times more to keep), Loading dock (trucks leaving the building load 4 times faster and their trips cost 25% less), More workers (the supplier ships 50% more and can take 50% more work) and Shop expansion (25% more customers).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Storage limits:</w:t>
      </w:r>
      <w:r>
        <w:t xml:space="preserve"> factory and warehouse hold 300 units and shops 100 before the higher storage cost applies; the panel shows each building's limit.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Tested and checked:</w:t>
      </w:r>
      <w:r>
        <w:t xml:space="preserve"> over five seeds, the default automatic setup ends with about €3,000 profit (1 star), full-truck ordering with box trucks to the warehouse with about €9,000 (2 stars), and active play with More workers and switching trucks during outages with €9,000 to €16,000 profit and 80 to 89% service, so 3 stars can be reached.</w:t>
      </w:r>
    </w:p>
    <w:p>
      <w:pPr>
        <w:pStyle w:val="Heading2"/>
      </w:pPr>
      <w:r>
        <w:t xml:space="preserve">My decisions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Decided the game has one level, since this is a student project, with stars at the 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Asked for the shops to start with 2.5 times more stock until the first trucks arrive.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Designed the supplier workload: if the factory orders too much, the supplier's workers need 6 days off, so careful truck and order management is rewarded.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the factory repair price to €2,000 and added 5 days to truck outages and unpaid factory breakdowns.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Designed roadworks as a rare event: a road is blocked for 7 days and trucks wait in line at the works.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Added storms that make all traffic 2 times slower.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Decided on upgrades at €1,500 each.</w:t>
      </w:r>
    </w:p>
    <w:p>
      <w:pPr>
        <w:pStyle w:val="Heading2"/>
      </w:pPr>
      <w:r>
        <w:t xml:space="preserve">Technical design decisions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Fixed timestep for the simulation:</w:t>
      </w:r>
      <w:r>
        <w:t xml:space="preserve"> trucks move in exact one-hour steps (24 per day) counted with a whole number, and the 3D view smooths the movement between steps. The game now plays out exactly the same on any computer and frame rate, and a seed always replays the same way.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Trucks move step by step instead of having a fixed arrival time,</w:t>
      </w:r>
      <w:r>
        <w:t xml:space="preserve"> so storms can slow them down and roadworks can stop them. Trucks on the same road keep a gap and cannot pass each other, which is what makes them queue at the works.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supplier workload uses the last 5 days of shipments.</w:t>
      </w:r>
      <w:r>
        <w:t xml:space="preserve"> The limit was set by testing: 200 units caused days off 2 to 6 times per game whatever the player did, 320 could never be reached (the supplier ships at most 300 in 5 days), and 260 punishes over-ordering while steady orders avoid it completely.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Storage limits use a higher cost rather than refusing goods:</w:t>
      </w:r>
      <w:r>
        <w:t xml:space="preserve"> stock above the limit costs €1 per unit per day instead of €0.10, so overstocking is punished without trucks being turned away.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Bankruptcy has a 3-day grace period,</w:t>
      </w:r>
      <w:r>
        <w:t xml:space="preserve"> so one bad day does not end the game straight away, and the player gets a warning.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Star goals come from test results</w:t>
      </w:r>
      <w:r>
        <w:t xml:space="preserve"> for different playing styles, so the default setup earns 1 star and 3 stars needs active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loading dock was made stronger after testing:</w:t>
      </w:r>
      <w:r>
        <w:t xml:space="preserve"> halving the loading time rarely saved a whole day, so it lost money. With 4 times faster loading and 25% cheaper trips it now pays off at the warehouse, which sends the most trucks.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New incidents are generated after the old ones,</w:t>
      </w:r>
      <w:r>
        <w:t xml:space="preserve"> so storms and roadworks did not change the supplier, factory and truck incidents of existing seeds.</w:t>
      </w:r>
    </w:p>
    <w:p>
      <w:pPr>
        <w:pStyle w:val="Heading2"/>
      </w:pPr>
      <w:r>
        <w:t xml:space="preserve">Errors and how they were fixed</w:t>
      </w:r>
    </w:p>
    <w:p>
      <w:pPr>
        <w:spacing w:after="120"/>
      </w:pPr>
      <w:r>
        <w:t xml:space="preserve">4 problems came up this session. Each one is listed with what was seen, what caused it and how it was fixed.</w:t>
      </w:r>
    </w:p>
    <w:p>
      <w:pPr>
        <w:pStyle w:val="Heading3"/>
      </w:pPr>
      <w:r>
        <w:t xml:space="preserve">Error 1: Result depended on the frame rate</w:t>
      </w:r>
    </w:p>
    <w:p>
      <w:pPr>
        <w:spacing w:after="60"/>
      </w:pPr>
      <w:r>
        <w:rPr>
          <w:b/>
          <w:bCs/>
        </w:rPr>
        <w:t xml:space="preserve">Error: </w:t>
      </w:r>
      <w:r>
        <w:t xml:space="preserve">The same seed ended differently depending on how many frames per day the game drew: with one frame rate the company went bankrupt on day 27, with another it survived to day 60.</w:t>
      </w:r>
    </w:p>
    <w:p>
      <w:pPr>
        <w:spacing w:after="60"/>
      </w:pPr>
      <w:r>
        <w:rPr>
          <w:b/>
          <w:bCs/>
        </w:rPr>
        <w:t xml:space="preserve">Cause: </w:t>
      </w:r>
      <w:r>
        <w:t xml:space="preserve">Truck movement was calculated with the time between frames. Small rounding differences decided whether a truck arrived just before or just after the end of a day, which changed the next day's decisions.</w:t>
      </w:r>
    </w:p>
    <w:p>
      <w:pPr>
        <w:spacing w:after="160"/>
      </w:pPr>
      <w:r>
        <w:rPr>
          <w:b/>
          <w:bCs/>
          <w:color w:val="2E7D32"/>
        </w:rPr>
        <w:t xml:space="preserve">Fix: </w:t>
      </w:r>
      <w:r>
        <w:t xml:space="preserve">Trucks now move in fixed one-hour steps counted with a whole number, and the 3D view only smooths the movement in between. Tested with 0, 4, 9, 30 and 137 frames per day: all give exactly the same result.</w:t>
      </w:r>
    </w:p>
    <w:p>
      <w:pPr>
        <w:pStyle w:val="Heading3"/>
      </w:pPr>
      <w:r>
        <w:t xml:space="preserve">Error 2: Supplier days off far too often</w:t>
      </w:r>
    </w:p>
    <w:p>
      <w:pPr>
        <w:spacing w:after="60"/>
      </w:pPr>
      <w:r>
        <w:rPr>
          <w:b/>
          <w:bCs/>
        </w:rPr>
        <w:t xml:space="preserve">Error: </w:t>
      </w:r>
      <w:r>
        <w:t xml:space="preserve">In testing, the supplier's workers took days off 2 to 6 times every game, with every ordering strategy, and service dropped to 50 to 78%.</w:t>
      </w:r>
    </w:p>
    <w:p>
      <w:pPr>
        <w:spacing w:after="60"/>
      </w:pPr>
      <w:r>
        <w:rPr>
          <w:b/>
          <w:bCs/>
        </w:rPr>
        <w:t xml:space="preserve">Cause: </w:t>
      </w:r>
      <w:r>
        <w:t xml:space="preserve">The first limit (200 units in 5 days) was reached by normal restocking, not just by over-ordering.</w:t>
      </w:r>
    </w:p>
    <w:p>
      <w:pPr>
        <w:spacing w:after="160"/>
      </w:pPr>
      <w:r>
        <w:rPr>
          <w:b/>
          <w:bCs/>
          <w:color w:val="2E7D32"/>
        </w:rPr>
        <w:t xml:space="preserve">Fix: </w:t>
      </w:r>
      <w:r>
        <w:t xml:space="preserve">Raised the limit to 260 units after comparing several values. Automatic ordering now triggers it about once or twice per game, and steady factory orders avoid it.</w:t>
      </w:r>
    </w:p>
    <w:p>
      <w:pPr>
        <w:pStyle w:val="Heading3"/>
      </w:pPr>
      <w:r>
        <w:t xml:space="preserve">Error 3: Upgrade tab closed after buying</w:t>
      </w:r>
    </w:p>
    <w:p>
      <w:pPr>
        <w:spacing w:after="60"/>
      </w:pPr>
      <w:r>
        <w:rPr>
          <w:b/>
          <w:bCs/>
        </w:rPr>
        <w:t xml:space="preserve">Error: </w:t>
      </w:r>
      <w:r>
        <w:t xml:space="preserve">After buying an upgrade at the supplier, the panel jumped back to the Overview tab.</w:t>
      </w:r>
    </w:p>
    <w:p>
      <w:pPr>
        <w:spacing w:after="60"/>
      </w:pPr>
      <w:r>
        <w:rPr>
          <w:b/>
          <w:bCs/>
        </w:rPr>
        <w:t xml:space="preserve">Cause: </w:t>
      </w:r>
      <w:r>
        <w:t xml:space="preserve">The supplier has no Manage tab, and the code that redraws the panel switched to Overview for any building without one.</w:t>
      </w:r>
    </w:p>
    <w:p>
      <w:pPr>
        <w:spacing w:after="160"/>
      </w:pPr>
      <w:r>
        <w:rPr>
          <w:b/>
          <w:bCs/>
          <w:color w:val="2E7D32"/>
        </w:rPr>
        <w:t xml:space="preserve">Fix: </w:t>
      </w:r>
      <w:r>
        <w:t xml:space="preserve">The panel now only leaves a tab that does not exist for that building, so it stays on Upgrade.</w:t>
      </w:r>
    </w:p>
    <w:p>
      <w:pPr>
        <w:pStyle w:val="Heading3"/>
      </w:pPr>
      <w:r>
        <w:t xml:space="preserve">Error 4: Flame covering the name</w:t>
      </w:r>
    </w:p>
    <w:p>
      <w:pPr>
        <w:spacing w:after="60"/>
      </w:pPr>
      <w:r>
        <w:rPr>
          <w:b/>
          <w:bCs/>
        </w:rPr>
        <w:t xml:space="preserve">Error: </w:t>
      </w:r>
      <w:r>
        <w:t xml:space="preserve">When zoomed out, the blinking 🔥 sat on top of the factory's name label.</w:t>
      </w:r>
    </w:p>
    <w:p>
      <w:pPr>
        <w:spacing w:after="60"/>
      </w:pPr>
      <w:r>
        <w:rPr>
          <w:b/>
          <w:bCs/>
        </w:rPr>
        <w:t xml:space="preserve">Cause: </w:t>
      </w:r>
      <w:r>
        <w:t xml:space="preserve">The flame and the label were drawn at almost the same point on screen from far away.</w:t>
      </w:r>
    </w:p>
    <w:p>
      <w:pPr>
        <w:spacing w:after="160"/>
      </w:pPr>
      <w:r>
        <w:rPr>
          <w:b/>
          <w:bCs/>
          <w:color w:val="2E7D32"/>
        </w:rPr>
        <w:t xml:space="preserve">Fix: </w:t>
      </w:r>
      <w:r>
        <w:t xml:space="preserve">The flame is now drawn higher, above the label.</w:t>
      </w:r>
    </w:p>
    <w:p>
      <w:pPr>
        <w:pStyle w:val="Heading2"/>
      </w:pPr>
      <w:r>
        <w:t xml:space="preserve">Commits this session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300"/>
        <w:gridCol w:w="7226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Hash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Commit message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[hash]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feat(sim): supplier workload, storms, roadworks, upgrades, bankruptcy and stars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[hash]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feat(ui): results screen, upgrade shop, storm and roadworks visuals</w:t>
            </w:r>
          </w:p>
        </w:tc>
      </w:tr>
    </w:tbl>
    <w:p>
      <w:pPr>
        <w:spacing w:after="120" w:before="200"/>
      </w:pPr>
      <w:r>
        <w:rPr>
          <w:b/>
          <w:bCs/>
        </w:rPr>
        <w:t xml:space="preserve">Git and GitHub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Repository:</w:t>
      </w:r>
      <w:r>
        <w:t xml:space="preserve"> NikolaPrusacManahy/SUPPLY_CHAIN_SIMULATOR on GitHub, working on the main branch.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Commit style:</w:t>
      </w:r>
      <w:r>
        <w:t xml:space="preserve"> Conventional Commits (feat, fix, with a scope such as sim or ui).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Split commits:</w:t>
      </w:r>
      <w:r>
        <w:t xml:space="preserve"> the simulation rules (src/sim) and the new traffic cone model were committed separately from the results screen, upgrade shop and visuals.</w:t>
      </w:r>
    </w:p>
    <w:p>
      <w:pPr>
        <w:pStyle w:val="Heading2"/>
      </w:pPr>
      <w:r>
        <w:t xml:space="preserve">Next session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the README design document with the current economy, trucks, incidents, upgrades and star goals.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Polish: a start screen with short instructions, and sound if time allows.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Put the game online with GitHub Pages and record the final screencast.</w:t>
      </w:r>
    </w:p>
    <w:p>
      <w:pPr>
        <w:pStyle w:val="Heading2"/>
      </w:pPr>
      <w:r>
        <w:t xml:space="preserve">Notes</w:t>
      </w:r>
    </w:p>
    <w:p>
      <w:pPr>
        <w:spacing w:after="120"/>
      </w:pPr>
      <w:r>
        <w:t xml:space="preserve">Commit hashes are from the project's GitHub history (git log --oneline). Throughout, the rules were: keep the simulation separate from the graphics, test each step in the browser before committing, and log every error as it happens.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Supply Chain Simulator — Development 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Arial" w:cs="Arial" w:eastAsia="Arial" w:hAnsi="Arial"/>
      <w:color w:val="000000"/>
      <w:sz w:val="52"/>
      <w:szCs w:val="52"/>
    </w:rPr>
  </w:style>
  <w:style w:type="paragraph" w:styleId="Heading1">
    <w:name w:val="Heading 1"/>
    <w:basedOn w:val="Normal"/>
    <w:next w:val="Normal"/>
    <w:qFormat/>
    <w:pPr>
      <w:pBdr>
        <w:bottom w:val="single" w:color="BFBFBF" w:sz="4" w:space="4"/>
      </w:pBdr>
      <w:spacing w:after="160" w:before="240"/>
      <w:outlineLvl w:val="0"/>
    </w:pPr>
    <w:rPr>
      <w:rFonts w:ascii="Arial" w:cs="Arial" w:eastAsia="Arial" w:hAnsi="Arial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2026-10-23T20:54:44.110Z</dcterms:created>
  <dcterms:modified xsi:type="dcterms:W3CDTF">2026-10-23T20:54:44.119Z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