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506b29c0187675583a37068d1538aa39a0633a5"/>
    <w:p>
      <w:pPr>
        <w:pStyle w:val="Heading1"/>
      </w:pPr>
      <w:r>
        <w:t xml:space="preserve">HỆ THỐNG KIẾN THỨC KINH TẾ HỌC TOÀN DIỆN (LÝ THUYẾT &amp; ỨNG DỤNG)</w:t>
      </w:r>
    </w:p>
    <w:p>
      <w:pPr>
        <w:pStyle w:val="FirstParagraph"/>
      </w:pPr>
      <w:r>
        <w:rPr>
          <w:b/>
          <w:bCs/>
        </w:rPr>
        <w:t xml:space="preserve">Biên soạn theo tiêu chuẩn Tiến sĩ Kinh tế học (PhD Level)</w:t>
      </w:r>
      <w:r>
        <w:t xml:space="preserve"> </w:t>
      </w:r>
      <w:r>
        <w:rPr>
          <w:i/>
          <w:iCs/>
        </w:rPr>
        <w:t xml:space="preserve">Phần A: Nền tảng và Ứng dụng · Phần B: Chuyên đề Nâng cao &amp; Hình thức hóa Toán học</w:t>
      </w:r>
    </w:p>
    <w:p>
      <w:r>
        <w:pict>
          <v:rect style="width:0;height:1.5pt" o:hralign="center" o:hrstd="t" o:hr="t"/>
        </w:pict>
      </w:r>
    </w:p>
    <w:bookmarkEnd w:id="9"/>
    <w:bookmarkStart w:id="10" w:name="phần-a-nền-tảng-kinh-tế-học"/>
    <w:p>
      <w:pPr>
        <w:pStyle w:val="Heading1"/>
      </w:pPr>
      <w:r>
        <w:t xml:space="preserve">PHẦN A — NỀN TẢNG KINH TẾ HỌC</w:t>
      </w:r>
    </w:p>
    <w:p>
      <w:r>
        <w:pict>
          <v:rect style="width:0;height:1.5pt" o:hralign="center" o:hrstd="t" o:hr="t"/>
        </w:pict>
      </w:r>
    </w:p>
    <w:bookmarkEnd w:id="10"/>
    <w:bookmarkStart w:id="18" w:name="thị-trường-giá"/>
    <w:p>
      <w:pPr>
        <w:pStyle w:val="Heading1"/>
      </w:pPr>
      <w:r>
        <w:t xml:space="preserve">1. Thị trường &amp; Giá</w:t>
      </w:r>
    </w:p>
    <w:p>
      <w:pPr>
        <w:pStyle w:val="FirstParagraph"/>
      </w:pPr>
      <w:r>
        <w:t xml:space="preserve">Nhóm nền tảng nhất: giải thích giá cả hình thành thế nào và vì sao thị trường tự do thường phân bổ nguồn lực hiệu quả. Đây là bộ công cụ để đọc mọi biến động giá trong đời sống — từ giá xăng, giá nhà đến lương nhân sự.</w:t>
      </w:r>
    </w:p>
    <w:p>
      <w:r>
        <w:pict>
          <v:rect style="width:0;height:1.5pt" o:hralign="center" o:hrstd="t" o:hr="t"/>
        </w:pict>
      </w:r>
    </w:p>
    <w:bookmarkStart w:id="11" w:name="cung-cầu-supply-demand"/>
    <w:p>
      <w:pPr>
        <w:pStyle w:val="Heading2"/>
      </w:pPr>
      <w:r>
        <w:t xml:space="preserve">Cung – Cầu (Supply &amp; Demand)</w:t>
      </w:r>
    </w:p>
    <w:p>
      <w:pPr>
        <w:pStyle w:val="FirstParagraph"/>
      </w:pPr>
      <w:r>
        <w:rPr>
          <w:b/>
          <w:bCs/>
        </w:rPr>
        <w:t xml:space="preserve">Cốt lõi:</w:t>
      </w:r>
      <w:r>
        <w:t xml:space="preserve"> </w:t>
      </w:r>
      <w:r>
        <w:t xml:space="preserve">Giá và sản lượng cân bằng của một thị trường được xác định tại giao điểm giữa đường cung (lượng người bán sẵn sàng bán ở mỗi mức giá) và đường cầu (lượng người mua sẵn sàng mua ở mỗi mức giá). Khi một trong hai đường dịch chuyển do các yếu tố ngoài giá (thu nhập, thị hiếu, chi phí đầu vào, kỳ vọng…), điểm cân bằng mới sẽ hình thành. Cơ chế điều chỉnh: nếu giá tạm thời cao hơn mức cân bằng, dư cung xuất hiện, người bán buộc phải hạ giá để bán hết hàng tồn; nếu giá thấp hơn, thiếu hụt xuất hiện, người mua sẵn sàng trả cao hơn để giành hàng — cả hai lực đều đẩy giá VỀ điểm cân bằng.</w:t>
      </w:r>
    </w:p>
    <w:p>
      <w:pPr>
        <w:pStyle w:val="BodyText"/>
      </w:pPr>
      <w:r>
        <w:rPr>
          <w:b/>
          <w:bCs/>
        </w:rPr>
        <w:t xml:space="preserve">Điểm mù thường gặp:</w:t>
      </w:r>
      <w:r>
        <w:t xml:space="preserve"> </w:t>
      </w:r>
      <w:r>
        <w:t xml:space="preserve">Khi đọc một tin biến động giá (xăng tăng, nhà đất sốt…), phản xạ đầu tiên thường là kết luận cảm tính ngay (</w:t>
      </w:r>
      <w:r>
        <w:t xml:space="preserve">“chắc do nhu cầu tăng”</w:t>
      </w:r>
      <w:r>
        <w:t xml:space="preserve">) mà quên dừng lại đặt đúng câu hỏi phân tích: yếu tố nào đang dịch chuyển — đường cung hay đường cầu — trước khi suy ra nguyên nhân thực sự. Một điểm mù khác: khi CẢ hai đường cùng dịch chuyển đồng thời (ví dụ vừa tăng thu nhập vừa tăng chi phí sản xuất), chiều thay đổi của GIÁ có thể dự đoán chắc chắn nhưng chiều thay đổi của LƯỢNG lại không xác định được nếu không biết mức độ dịch chuyển tương đối của mỗi đường — kết luận vội</w:t>
      </w:r>
      <w:r>
        <w:t xml:space="preserve"> </w:t>
      </w:r>
      <w:r>
        <w:t xml:space="preserve">“lượng chắc cũng tăng”</w:t>
      </w:r>
      <w:r>
        <w:t xml:space="preserve"> </w:t>
      </w:r>
      <w:r>
        <w:t xml:space="preserve">là sai lầm phổ biến.</w:t>
      </w:r>
    </w:p>
    <w:p>
      <w:pPr>
        <w:pStyle w:val="BodyText"/>
      </w:pPr>
      <w:r>
        <w:rPr>
          <w:b/>
          <w:bCs/>
        </w:rPr>
        <w:t xml:space="preserve">Ứng dụng thực tế:</w:t>
      </w:r>
      <w:r>
        <w:t xml:space="preserve"> </w:t>
      </w:r>
      <w:r>
        <w:t xml:space="preserve">Khi giá xăng thế giới tăng đột biến, chi phí vận chuyển (một đầu vào) tăng khiến đường cung nhiều loại hàng hóa dịch trái — giá bán lẻ tăng dù nhu cầu tiêu dùng không đổi. Phân biệt đúng nguyên nhân giúp doanh nghiệp chọn đúng biện pháp ứng phó: đàm phán lại nhà cung cấp thay vì cắt giảm marketing.</w:t>
      </w:r>
    </w:p>
    <w:p>
      <w:pPr>
        <w:pStyle w:val="BodyText"/>
      </w:pPr>
      <w:r>
        <w:rPr>
          <w:b/>
          <w:bCs/>
        </w:rPr>
        <w:t xml:space="preserve">Ví dụ minh hoạ:</w:t>
      </w:r>
      <w:r>
        <w:t xml:space="preserve"> </w:t>
      </w:r>
      <w:r>
        <w:t xml:space="preserve">Giả sử vé xem phim có phương trình cầu</w:t>
      </w:r>
      <w:r>
        <w:t xml:space="preserve"> </w:t>
      </w:r>
      <m:oMath>
        <m:sSub>
          <m:e>
            <m:r>
              <m:t>Q</m:t>
            </m:r>
          </m:e>
          <m:sub>
            <m:r>
              <m:t>d</m:t>
            </m:r>
          </m:sub>
        </m:sSub>
        <m:r>
          <m:rPr>
            <m:sty m:val="p"/>
          </m:rPr>
          <m:t>=</m:t>
        </m:r>
        <m:r>
          <m:t>100</m:t>
        </m:r>
        <m:r>
          <m:rPr>
            <m:sty m:val="p"/>
          </m:rPr>
          <m:t>−</m:t>
        </m:r>
        <m:r>
          <m:t>2</m:t>
        </m:r>
        <m:r>
          <m:t>P</m:t>
        </m:r>
      </m:oMath>
      <w:r>
        <w:t xml:space="preserve"> </w:t>
      </w:r>
      <w:r>
        <w:t xml:space="preserve">và phương trình cung</w:t>
      </w:r>
      <w:r>
        <w:t xml:space="preserve"> </w:t>
      </w:r>
      <m:oMath>
        <m:sSub>
          <m:e>
            <m:r>
              <m:t>Q</m:t>
            </m:r>
          </m:e>
          <m:sub>
            <m:r>
              <m:t>s</m:t>
            </m:r>
          </m:sub>
        </m:sSub>
        <m:r>
          <m:rPr>
            <m:sty m:val="p"/>
          </m:rPr>
          <m:t>=</m:t>
        </m:r>
        <m:r>
          <m:rPr>
            <m:sty m:val="p"/>
          </m:rPr>
          <m:t>−</m:t>
        </m:r>
        <m:r>
          <m:t>20</m:t>
        </m:r>
        <m:r>
          <m:rPr>
            <m:sty m:val="p"/>
          </m:rPr>
          <m:t>+</m:t>
        </m:r>
        <m:r>
          <m:t>3</m:t>
        </m:r>
        <m:r>
          <m:t>P</m:t>
        </m:r>
      </m:oMath>
      <w:r>
        <w:t xml:space="preserve"> </w:t>
      </w:r>
      <w:r>
        <w:t xml:space="preserve">(</w:t>
      </w:r>
      <m:oMath>
        <m:r>
          <m:t>P</m:t>
        </m:r>
      </m:oMath>
      <w:r>
        <w:t xml:space="preserve"> </w:t>
      </w:r>
      <w:r>
        <w:t xml:space="preserve">tính bằng nghìn đồng/vé,</w:t>
      </w:r>
      <w:r>
        <w:t xml:space="preserve"> </w:t>
      </w:r>
      <m:oMath>
        <m:r>
          <m:t>Q</m:t>
        </m:r>
      </m:oMath>
      <w:r>
        <w:t xml:space="preserve"> </w:t>
      </w:r>
      <w:r>
        <w:t xml:space="preserve">tính bằng nghìn vé/tháng). Cân bằng:</w:t>
      </w:r>
      <w:r>
        <w:t xml:space="preserve"> </w:t>
      </w:r>
      <m:oMath>
        <m:sSub>
          <m:e>
            <m:r>
              <m:t>Q</m:t>
            </m:r>
          </m:e>
          <m:sub>
            <m:r>
              <m:t>d</m:t>
            </m:r>
          </m:sub>
        </m:sSub>
        <m:r>
          <m:rPr>
            <m:sty m:val="p"/>
          </m:rPr>
          <m:t>=</m:t>
        </m:r>
        <m:sSub>
          <m:e>
            <m:r>
              <m:t>Q</m:t>
            </m:r>
          </m:e>
          <m:sub>
            <m:r>
              <m:t>s</m:t>
            </m:r>
          </m:sub>
        </m:sSub>
        <m:r>
          <m:rPr>
            <m:sty m:val="p"/>
          </m:rPr>
          <m:t>⇒</m:t>
        </m:r>
        <m:r>
          <m:t>100</m:t>
        </m:r>
        <m:r>
          <m:rPr>
            <m:sty m:val="p"/>
          </m:rPr>
          <m:t>−</m:t>
        </m:r>
        <m:r>
          <m:t>2</m:t>
        </m:r>
        <m:r>
          <m:t>P</m:t>
        </m:r>
        <m:r>
          <m:rPr>
            <m:sty m:val="p"/>
          </m:rPr>
          <m:t>=</m:t>
        </m:r>
        <m:r>
          <m:rPr>
            <m:sty m:val="p"/>
          </m:rPr>
          <m:t>−</m:t>
        </m:r>
        <m:r>
          <m:t>20</m:t>
        </m:r>
        <m:r>
          <m:rPr>
            <m:sty m:val="p"/>
          </m:rPr>
          <m:t>+</m:t>
        </m:r>
        <m:r>
          <m:t>3</m:t>
        </m:r>
        <m:r>
          <m:t>P</m:t>
        </m:r>
        <m:r>
          <m:rPr>
            <m:sty m:val="p"/>
          </m:rPr>
          <m:t>⇒</m:t>
        </m:r>
        <m:r>
          <m:t>120</m:t>
        </m:r>
        <m:r>
          <m:rPr>
            <m:sty m:val="p"/>
          </m:rPr>
          <m:t>=</m:t>
        </m:r>
        <m:r>
          <m:t>5</m:t>
        </m:r>
        <m:r>
          <m:t>P</m:t>
        </m:r>
        <m:r>
          <m:rPr>
            <m:sty m:val="p"/>
          </m:rPr>
          <m:t>⇒</m:t>
        </m:r>
        <m:r>
          <m:t>P</m:t>
        </m:r>
        <m:r>
          <m:rPr>
            <m:sty m:val="p"/>
          </m:rPr>
          <m:t>=</m:t>
        </m:r>
        <m:r>
          <m:t>24</m:t>
        </m:r>
      </m:oMath>
      <w:r>
        <w:t xml:space="preserve">,</w:t>
      </w:r>
      <w:r>
        <w:t xml:space="preserve"> </w:t>
      </w:r>
      <m:oMath>
        <m:r>
          <m:t>Q</m:t>
        </m:r>
        <m:r>
          <m:rPr>
            <m:sty m:val="p"/>
          </m:rPr>
          <m:t>=</m:t>
        </m:r>
        <m:r>
          <m:t>52</m:t>
        </m:r>
      </m:oMath>
      <w:r>
        <w:t xml:space="preserve">. Nếu thu nhập khán giả tăng khiến cầu dịch phải thành</w:t>
      </w:r>
      <w:r>
        <w:t xml:space="preserve"> </w:t>
      </w:r>
      <m:oMath>
        <m:sSubSup>
          <m:e>
            <m:r>
              <m:t>Q</m:t>
            </m:r>
          </m:e>
          <m:sub>
            <m:r>
              <m:t>d</m:t>
            </m:r>
          </m:sub>
          <m:sup>
            <m:r>
              <m:rPr>
                <m:sty m:val="p"/>
              </m:rPr>
              <m:t>′</m:t>
            </m:r>
          </m:sup>
        </m:sSubSup>
        <m:r>
          <m:rPr>
            <m:sty m:val="p"/>
          </m:rPr>
          <m:t>=</m:t>
        </m:r>
        <m:r>
          <m:t>130</m:t>
        </m:r>
        <m:r>
          <m:rPr>
            <m:sty m:val="p"/>
          </m:rPr>
          <m:t>−</m:t>
        </m:r>
        <m:r>
          <m:t>2</m:t>
        </m:r>
        <m:r>
          <m:t>P</m:t>
        </m:r>
      </m:oMath>
      <w:r>
        <w:t xml:space="preserve"> </w:t>
      </w:r>
      <w:r>
        <w:t xml:space="preserve">(mua nhiều hơn ở MỌI mức giá), cân bằng mới:</w:t>
      </w:r>
      <w:r>
        <w:t xml:space="preserve"> </w:t>
      </w:r>
      <m:oMath>
        <m:r>
          <m:t>130</m:t>
        </m:r>
        <m:r>
          <m:rPr>
            <m:sty m:val="p"/>
          </m:rPr>
          <m:t>−</m:t>
        </m:r>
        <m:r>
          <m:t>2</m:t>
        </m:r>
        <m:r>
          <m:t>P</m:t>
        </m:r>
        <m:r>
          <m:rPr>
            <m:sty m:val="p"/>
          </m:rPr>
          <m:t>=</m:t>
        </m:r>
        <m:r>
          <m:rPr>
            <m:sty m:val="p"/>
          </m:rPr>
          <m:t>−</m:t>
        </m:r>
        <m:r>
          <m:t>20</m:t>
        </m:r>
        <m:r>
          <m:rPr>
            <m:sty m:val="p"/>
          </m:rPr>
          <m:t>+</m:t>
        </m:r>
        <m:r>
          <m:t>3</m:t>
        </m:r>
        <m:r>
          <m:t>P</m:t>
        </m:r>
        <m:r>
          <m:rPr>
            <m:sty m:val="p"/>
          </m:rPr>
          <m:t>⇒</m:t>
        </m:r>
        <m:r>
          <m:t>150</m:t>
        </m:r>
        <m:r>
          <m:rPr>
            <m:sty m:val="p"/>
          </m:rPr>
          <m:t>=</m:t>
        </m:r>
        <m:r>
          <m:t>5</m:t>
        </m:r>
        <m:r>
          <m:t>P</m:t>
        </m:r>
        <m:r>
          <m:rPr>
            <m:sty m:val="p"/>
          </m:rPr>
          <m:t>⇒</m:t>
        </m:r>
        <m:r>
          <m:t>P</m:t>
        </m:r>
        <m:r>
          <m:rPr>
            <m:sty m:val="p"/>
          </m:rPr>
          <m:t>=</m:t>
        </m:r>
        <m:r>
          <m:t>30</m:t>
        </m:r>
      </m:oMath>
      <w:r>
        <w:t xml:space="preserve">,</w:t>
      </w:r>
      <w:r>
        <w:t xml:space="preserve"> </w:t>
      </w:r>
      <m:oMath>
        <m:r>
          <m:t>Q</m:t>
        </m:r>
        <m:r>
          <m:rPr>
            <m:sty m:val="p"/>
          </m:rPr>
          <m:t>=</m:t>
        </m:r>
        <m:r>
          <m:t>70</m:t>
        </m:r>
      </m:oMath>
      <w:r>
        <w:t xml:space="preserve"> </w:t>
      </w:r>
      <w:r>
        <w:t xml:space="preserve">— cả giá lẫn lượng cân bằng đều tăng, đúng như dự đoán khi cầu dịch phải trong lúc cung giữ nguyên.</w:t>
      </w:r>
    </w:p>
    <w:p>
      <w:r>
        <w:pict>
          <v:rect style="width:0;height:1.5pt" o:hralign="center" o:hrstd="t" o:hr="t"/>
        </w:pict>
      </w:r>
    </w:p>
    <w:bookmarkEnd w:id="11"/>
    <w:bookmarkStart w:id="12" w:name="độ-co-giãn-elasticity"/>
    <w:p>
      <w:pPr>
        <w:pStyle w:val="Heading2"/>
      </w:pPr>
      <w:r>
        <w:t xml:space="preserve">Độ co giãn (Elasticity)</w:t>
      </w:r>
    </w:p>
    <w:p>
      <w:pPr>
        <w:pStyle w:val="FirstParagraph"/>
      </w:pPr>
      <w:r>
        <w:rPr>
          <w:b/>
          <w:bCs/>
        </w:rPr>
        <w:t xml:space="preserve">Cốt lõi:</w:t>
      </w:r>
      <w:r>
        <w:t xml:space="preserve"> </w:t>
      </w:r>
      <w:r>
        <w:t xml:space="preserve">Đo mức độ nhạy cảm của lượng cầu (hoặc cung) khi giá thay đổi 1%, tính bằng công thức</w:t>
      </w:r>
      <w:r>
        <w:t xml:space="preserve"> </w:t>
      </w:r>
      <m:oMath>
        <m:r>
          <m:t>E</m:t>
        </m:r>
        <m:r>
          <m:rPr>
            <m:sty m:val="p"/>
          </m:rPr>
          <m:t>=</m:t>
        </m:r>
        <m:r>
          <m:rPr>
            <m:sty m:val="p"/>
          </m:rPr>
          <m:t>(</m:t>
        </m:r>
        <m:r>
          <m:rPr>
            <m:sty m:val="p"/>
          </m:rPr>
          <m:t>%</m:t>
        </m:r>
        <m:r>
          <m:rPr>
            <m:sty m:val="p"/>
          </m:rPr>
          <m:t>Δ</m:t>
        </m:r>
        <m:r>
          <m:t>Q</m:t>
        </m:r>
        <m:r>
          <m:rPr>
            <m:sty m:val="p"/>
          </m:rPr>
          <m:t>)</m:t>
        </m:r>
        <m:r>
          <m:rPr>
            <m:sty m:val="p"/>
          </m:rPr>
          <m:t>/</m:t>
        </m:r>
        <m:r>
          <m:rPr>
            <m:sty m:val="p"/>
          </m:rPr>
          <m:t>(</m:t>
        </m:r>
        <m:r>
          <m:rPr>
            <m:sty m:val="p"/>
          </m:rPr>
          <m:t>%</m:t>
        </m:r>
        <m:r>
          <m:rPr>
            <m:sty m:val="p"/>
          </m:rPr>
          <m:t>Δ</m:t>
        </m:r>
        <m:r>
          <m:t>P</m:t>
        </m:r>
        <m:r>
          <m:rPr>
            <m:sty m:val="p"/>
          </m:rPr>
          <m:t>)</m:t>
        </m:r>
      </m:oMath>
      <w:r>
        <w:t xml:space="preserve">. Cầu co giãn nhiều (</w:t>
      </w:r>
      <m:oMath>
        <m:r>
          <m:rPr>
            <m:sty m:val="p"/>
          </m:rPr>
          <m:t>|</m:t>
        </m:r>
        <m:r>
          <m:t>E</m:t>
        </m:r>
        <m:r>
          <m:rPr>
            <m:sty m:val="p"/>
          </m:rPr>
          <m:t>|</m:t>
        </m:r>
        <m:r>
          <m:rPr>
            <m:sty m:val="p"/>
          </m:rPr>
          <m:t>&gt;</m:t>
        </m:r>
        <m:r>
          <m:t>1</m:t>
        </m:r>
      </m:oMath>
      <w:r>
        <w:t xml:space="preserve">) nghĩa là người mua dễ dàng chuyển sang lựa chọn khác khi giá tăng; cầu co giãn ít (</w:t>
      </w:r>
      <m:oMath>
        <m:r>
          <m:rPr>
            <m:sty m:val="p"/>
          </m:rPr>
          <m:t>|</m:t>
        </m:r>
        <m:r>
          <m:t>E</m:t>
        </m:r>
        <m:r>
          <m:rPr>
            <m:sty m:val="p"/>
          </m:rPr>
          <m:t>|</m:t>
        </m:r>
        <m:r>
          <m:rPr>
            <m:sty m:val="p"/>
          </m:rPr>
          <m:t>&lt;</m:t>
        </m:r>
        <m:r>
          <m:t>1</m:t>
        </m:r>
      </m:oMath>
      <w:r>
        <w:t xml:space="preserve">) nghĩa là người mua vẫn mua gần như cũ dù giá đổi — thường gặp ở hàng thiết yếu, ít hàng thay thế. Độ co giãn quyết định trực tiếp doanh thu phản ứng thế nào khi đổi giá: nếu</w:t>
      </w:r>
      <w:r>
        <w:t xml:space="preserve"> </w:t>
      </w:r>
      <m:oMath>
        <m:r>
          <m:rPr>
            <m:sty m:val="p"/>
          </m:rPr>
          <m:t>|</m:t>
        </m:r>
        <m:r>
          <m:t>E</m:t>
        </m:r>
        <m:r>
          <m:rPr>
            <m:sty m:val="p"/>
          </m:rPr>
          <m:t>|</m:t>
        </m:r>
        <m:r>
          <m:rPr>
            <m:sty m:val="p"/>
          </m:rPr>
          <m:t>&gt;</m:t>
        </m:r>
        <m:r>
          <m:t>1</m:t>
        </m:r>
      </m:oMath>
      <w:r>
        <w:t xml:space="preserve">, tăng giá làm TỔNG DOANH THU giảm (vì lượng bán giảm mạnh hơn phần trăm giá tăng); nếu</w:t>
      </w:r>
      <w:r>
        <w:t xml:space="preserve"> </w:t>
      </w:r>
      <m:oMath>
        <m:r>
          <m:rPr>
            <m:sty m:val="p"/>
          </m:rPr>
          <m:t>|</m:t>
        </m:r>
        <m:r>
          <m:t>E</m:t>
        </m:r>
        <m:r>
          <m:rPr>
            <m:sty m:val="p"/>
          </m:rPr>
          <m:t>|</m:t>
        </m:r>
        <m:r>
          <m:rPr>
            <m:sty m:val="p"/>
          </m:rPr>
          <m:t>&lt;</m:t>
        </m:r>
        <m:r>
          <m:t>1</m:t>
        </m:r>
      </m:oMath>
      <w:r>
        <w:t xml:space="preserve">, tăng giá làm tổng doanh thu tăng.</w:t>
      </w:r>
    </w:p>
    <w:p>
      <w:pPr>
        <w:pStyle w:val="BodyText"/>
      </w:pPr>
      <w:r>
        <w:rPr>
          <w:b/>
          <w:bCs/>
        </w:rPr>
        <w:t xml:space="preserve">Điểm mù thường gặp:</w:t>
      </w:r>
      <w:r>
        <w:t xml:space="preserve"> </w:t>
      </w:r>
      <w:r>
        <w:t xml:space="preserve">Khi chi phí đầu vào tăng và cần điều chỉnh giá bán, phản xạ thường là tăng giá đồng loạt mọi sản phẩm mà quên dừng lại hỏi: sản phẩm nào khách hàng dễ tìm được lựa chọn thay thế? Bỏ qua câu hỏi này khiến chiến lược giá phản tác dụng đúng ở những sản phẩm co giãn nhiều nhất. Một điểm mù khác: độ co giãn không phải hằng số cố định của một sản phẩm — nó thay đổi dọc theo đường cầu (thường co giãn nhiều hơn ở vùng giá cao, ít hơn ở vùng giá thấp) và thay đổi theo khung thời gian (co giãn theo giá xăng gần như bằng 0 trong vài ngày nhưng lớn hơn nhiều sau vài năm khi người tiêu dùng đổi sang xe tiết kiệm nhiên liệu).</w:t>
      </w:r>
    </w:p>
    <w:p>
      <w:pPr>
        <w:pStyle w:val="BodyText"/>
      </w:pPr>
      <w:r>
        <w:rPr>
          <w:b/>
          <w:bCs/>
        </w:rPr>
        <w:t xml:space="preserve">Ứng dụng thực tế:</w:t>
      </w:r>
      <w:r>
        <w:t xml:space="preserve"> </w:t>
      </w:r>
      <w:r>
        <w:t xml:space="preserve">Một quán cà phê có thể tăng giá cà phê đặc sản (cầu co giãn ít, khách trung thành, ít nơi thay thế) nhưng nên giữ nguyên giá nước lọc/trà đá (cầu co giãn nhiều, dễ bị so sánh) để tối ưu tổng doanh thu thay vì tăng đều mọi món.</w:t>
      </w:r>
    </w:p>
    <w:p>
      <w:pPr>
        <w:pStyle w:val="BodyText"/>
      </w:pPr>
      <w:r>
        <w:rPr>
          <w:b/>
          <w:bCs/>
        </w:rPr>
        <w:t xml:space="preserve">Ví dụ minh hoạ:</w:t>
      </w:r>
      <w:r>
        <w:t xml:space="preserve"> </w:t>
      </w:r>
      <w:r>
        <w:t xml:space="preserve">Một cửa hàng tăng giá một mặt hàng từ 20.000đ lên 22.000đ (tăng 10%), lượng bán giảm từ 1.000 xuống 850 sản phẩm/tháng (giảm 15%)</w:t>
      </w:r>
      <w:r>
        <w:t xml:space="preserve"> </w:t>
      </w:r>
      <m:oMath>
        <m:r>
          <m:rPr>
            <m:sty m:val="p"/>
          </m:rPr>
          <m:t>⇒</m:t>
        </m:r>
        <m:r>
          <m:t>E</m:t>
        </m:r>
        <m:r>
          <m:rPr>
            <m:sty m:val="p"/>
          </m:rPr>
          <m:t>=</m:t>
        </m:r>
        <m:r>
          <m:rPr>
            <m:sty m:val="p"/>
          </m:rPr>
          <m:t>−</m:t>
        </m:r>
        <m:r>
          <m:t>15</m:t>
        </m:r>
        <m:r>
          <m:rPr>
            <m:sty m:val="p"/>
          </m:rPr>
          <m:t>%</m:t>
        </m:r>
        <m:r>
          <m:rPr>
            <m:sty m:val="p"/>
          </m:rPr>
          <m:t>/</m:t>
        </m:r>
        <m:r>
          <m:t>10</m:t>
        </m:r>
        <m:r>
          <m:rPr>
            <m:sty m:val="p"/>
          </m:rPr>
          <m:t>%</m:t>
        </m:r>
        <m:r>
          <m:rPr>
            <m:sty m:val="p"/>
          </m:rPr>
          <m:t>=</m:t>
        </m:r>
        <m:r>
          <m:rPr>
            <m:sty m:val="p"/>
          </m:rPr>
          <m:t>−</m:t>
        </m:r>
        <m:r>
          <m:t>1</m:t>
        </m:r>
        <m:r>
          <m:rPr>
            <m:sty m:val="p"/>
          </m:rPr>
          <m:t>,</m:t>
        </m:r>
        <m:r>
          <m:t>5</m:t>
        </m:r>
      </m:oMath>
      <w:r>
        <w:t xml:space="preserve"> </w:t>
      </w:r>
      <w:r>
        <w:t xml:space="preserve">(cầu co giãn nhiều). Doanh thu trước:</w:t>
      </w:r>
      <w:r>
        <w:t xml:space="preserve"> </w:t>
      </w:r>
      <m:oMath>
        <m:r>
          <m:t>20.000</m:t>
        </m:r>
        <m:r>
          <m:rPr>
            <m:sty m:val="p"/>
          </m:rPr>
          <m:t>×</m:t>
        </m:r>
        <m:r>
          <m:t>1.000</m:t>
        </m:r>
        <m:r>
          <m:rPr>
            <m:sty m:val="p"/>
          </m:rPr>
          <m:t>=</m:t>
        </m:r>
        <m:r>
          <m:t>20</m:t>
        </m:r>
      </m:oMath>
      <w:r>
        <w:t xml:space="preserve"> </w:t>
      </w:r>
      <w:r>
        <w:t xml:space="preserve">triệu đồng; doanh thu sau:</w:t>
      </w:r>
      <w:r>
        <w:t xml:space="preserve"> </w:t>
      </w:r>
      <m:oMath>
        <m:r>
          <m:t>22.000</m:t>
        </m:r>
        <m:r>
          <m:rPr>
            <m:sty m:val="p"/>
          </m:rPr>
          <m:t>×</m:t>
        </m:r>
        <m:r>
          <m:t>850</m:t>
        </m:r>
        <m:r>
          <m:rPr>
            <m:sty m:val="p"/>
          </m:rPr>
          <m:t>=</m:t>
        </m:r>
        <m:r>
          <m:t>18</m:t>
        </m:r>
        <m:r>
          <m:rPr>
            <m:sty m:val="p"/>
          </m:rPr>
          <m:t>,</m:t>
        </m:r>
        <m:r>
          <m:t>7</m:t>
        </m:r>
      </m:oMath>
      <w:r>
        <w:t xml:space="preserve"> </w:t>
      </w:r>
      <w:r>
        <w:t xml:space="preserve">triệu đồng — doanh thu GIẢM dù giá tăng, đúng dự đoán khi</w:t>
      </w:r>
      <w:r>
        <w:t xml:space="preserve"> </w:t>
      </w:r>
      <m:oMath>
        <m:r>
          <m:rPr>
            <m:sty m:val="p"/>
          </m:rPr>
          <m:t>|</m:t>
        </m:r>
        <m:r>
          <m:t>E</m:t>
        </m:r>
        <m:r>
          <m:rPr>
            <m:sty m:val="p"/>
          </m:rPr>
          <m:t>|</m:t>
        </m:r>
        <m:r>
          <m:rPr>
            <m:sty m:val="p"/>
          </m:rPr>
          <m:t>&gt;</m:t>
        </m:r>
        <m:r>
          <m:t>1</m:t>
        </m:r>
      </m:oMath>
      <w:r>
        <w:t xml:space="preserve">. Nếu cửa hàng biết trước độ co giãn này, quyết định đúng đắn hơn là KHÔNG tăng giá mặt hàng đó.</w:t>
      </w:r>
    </w:p>
    <w:p>
      <w:r>
        <w:pict>
          <v:rect style="width:0;height:1.5pt" o:hralign="center" o:hrstd="t" o:hr="t"/>
        </w:pict>
      </w:r>
    </w:p>
    <w:bookmarkEnd w:id="12"/>
    <w:bookmarkStart w:id="13" w:name="X832a03964ae6b7816245446d0ed1ad3349d20c7"/>
    <w:p>
      <w:pPr>
        <w:pStyle w:val="Heading2"/>
      </w:pPr>
      <w:r>
        <w:t xml:space="preserve">Thặng dư tiêu dùng / sản xuất (Consumer &amp; Producer Surplus)</w:t>
      </w:r>
    </w:p>
    <w:p>
      <w:pPr>
        <w:pStyle w:val="FirstParagraph"/>
      </w:pPr>
      <w:r>
        <w:rPr>
          <w:b/>
          <w:bCs/>
        </w:rPr>
        <w:t xml:space="preserve">Cốt lõi:</w:t>
      </w:r>
      <w:r>
        <w:t xml:space="preserve"> </w:t>
      </w:r>
      <w:r>
        <w:t xml:space="preserve">Thặng dư tiêu dùng là phần chênh lệch giữa mức giá người mua sẵn sàng trả và mức giá thực trả (họ được lợi). Thặng dư sản xuất là chênh lệch giữa giá bán thực nhận và chi phí tối thiểu người bán chấp nhận. Tổng hai loại thặng dư đo phúc lợi xã hội tạo ra từ một giao dịch — về mặt hình học, đó là diện tích hai tam giác nằm giữa đường cầu/cung và mức giá cân bằng, tính bằng công thức diện tích tam giác:</w:t>
      </w:r>
      <w:r>
        <w:t xml:space="preserve"> </w:t>
      </w:r>
      <m:oMath>
        <m:f>
          <m:fPr>
            <m:type m:val="bar"/>
          </m:fPr>
          <m:num>
            <m:r>
              <m:t>1</m:t>
            </m:r>
          </m:num>
          <m:den>
            <m:r>
              <m:t>2</m:t>
            </m:r>
          </m:den>
        </m:f>
        <m:r>
          <m:rPr>
            <m:sty m:val="p"/>
          </m:rPr>
          <m:t>×</m:t>
        </m:r>
        <m:r>
          <m:rPr>
            <m:nor/>
            <m:sty m:val="p"/>
          </m:rPr>
          <m:t>đáy</m:t>
        </m:r>
        <m:r>
          <m:rPr>
            <m:sty m:val="p"/>
          </m:rPr>
          <m:t>×</m:t>
        </m:r>
        <m:r>
          <m:rPr>
            <m:nor/>
            <m:sty m:val="p"/>
          </m:rPr>
          <m:t>chiều cao</m:t>
        </m:r>
      </m:oMath>
      <w:r>
        <w:t xml:space="preserve">.</w:t>
      </w:r>
    </w:p>
    <w:p>
      <w:pPr>
        <w:pStyle w:val="BodyText"/>
      </w:pPr>
      <w:r>
        <w:rPr>
          <w:b/>
          <w:bCs/>
        </w:rPr>
        <w:t xml:space="preserve">Điểm mù thường gặp:</w:t>
      </w:r>
      <w:r>
        <w:t xml:space="preserve"> </w:t>
      </w:r>
      <w:r>
        <w:t xml:space="preserve">Khi đánh giá một chính sách (áp trần giá, đánh thuế, trợ giá), phản xạ thường dừng lại ở câu hỏi</w:t>
      </w:r>
      <w:r>
        <w:t xml:space="preserve"> </w:t>
      </w:r>
      <w:r>
        <w:t xml:space="preserve">“ai được lợi”</w:t>
      </w:r>
      <w:r>
        <w:t xml:space="preserve"> </w:t>
      </w:r>
      <w:r>
        <w:t xml:space="preserve">mà quên đi tìm phần</w:t>
      </w:r>
      <w:r>
        <w:t xml:space="preserve"> </w:t>
      </w:r>
      <w:r>
        <w:t xml:space="preserve">“tổn thất vô ích”</w:t>
      </w:r>
      <w:r>
        <w:t xml:space="preserve"> </w:t>
      </w:r>
      <w:r>
        <w:t xml:space="preserve">(deadweight loss) — phần thặng dư biến mất hoàn toàn chứ không chuyển từ bên này sang bên kia. Một điểm mù khác: thặng dư tiêu dùng đo bằng TIỀN không phải lúc nào cũng phản ánh đúng mức độ</w:t>
      </w:r>
      <w:r>
        <w:t xml:space="preserve"> </w:t>
      </w:r>
      <w:r>
        <w:t xml:space="preserve">“hạnh phúc”</w:t>
      </w:r>
      <w:r>
        <w:t xml:space="preserve"> </w:t>
      </w:r>
      <w:r>
        <w:t xml:space="preserve">tăng thêm — một khoản thặng dư 100.000đ có ý nghĩa khác nhau với người thu nhập thấp so với người thu nhập cao (độ thoả dụng biên của tiền giảm dần), điều mà mô hình thặng dư cổ điển không tính đến.</w:t>
      </w:r>
    </w:p>
    <w:p>
      <w:pPr>
        <w:pStyle w:val="BodyText"/>
      </w:pPr>
      <w:r>
        <w:rPr>
          <w:b/>
          <w:bCs/>
        </w:rPr>
        <w:t xml:space="preserve">Ứng dụng thực tế:</w:t>
      </w:r>
      <w:r>
        <w:t xml:space="preserve"> </w:t>
      </w:r>
      <w:r>
        <w:t xml:space="preserve">Áp trần giá thuê nhà giúp người thuê hiện tại được lợi (thặng dư tiêu dùng cao hơn) nhưng làm giảm nguồn cung nhà cho thuê mới, tạo tổn thất vô ích cho cả xã hội — đây là lý do nhiều nhà kinh tế cảnh báo về hệ quả dài hạn của kiểm soát giá.</w:t>
      </w:r>
    </w:p>
    <w:p>
      <w:pPr>
        <w:pStyle w:val="BodyText"/>
      </w:pPr>
      <w:r>
        <w:rPr>
          <w:b/>
          <w:bCs/>
        </w:rPr>
        <w:t xml:space="preserve">Ví dụ minh hoạ:</w:t>
      </w:r>
      <w:r>
        <w:t xml:space="preserve"> </w:t>
      </w:r>
      <w:r>
        <w:t xml:space="preserve">Dùng lại ví dụ vé xem phim (</w:t>
      </w:r>
      <m:oMath>
        <m:sSub>
          <m:e>
            <m:r>
              <m:t>Q</m:t>
            </m:r>
          </m:e>
          <m:sub>
            <m:r>
              <m:t>d</m:t>
            </m:r>
          </m:sub>
        </m:sSub>
        <m:r>
          <m:rPr>
            <m:sty m:val="p"/>
          </m:rPr>
          <m:t>=</m:t>
        </m:r>
        <m:r>
          <m:t>100</m:t>
        </m:r>
        <m:r>
          <m:rPr>
            <m:sty m:val="p"/>
          </m:rPr>
          <m:t>−</m:t>
        </m:r>
        <m:r>
          <m:t>2</m:t>
        </m:r>
        <m:r>
          <m:t>P</m:t>
        </m:r>
      </m:oMath>
      <w:r>
        <w:t xml:space="preserve">,</w:t>
      </w:r>
      <w:r>
        <w:t xml:space="preserve"> </w:t>
      </w:r>
      <m:oMath>
        <m:sSub>
          <m:e>
            <m:r>
              <m:t>Q</m:t>
            </m:r>
          </m:e>
          <m:sub>
            <m:r>
              <m:t>s</m:t>
            </m:r>
          </m:sub>
        </m:sSub>
        <m:r>
          <m:rPr>
            <m:sty m:val="p"/>
          </m:rPr>
          <m:t>=</m:t>
        </m:r>
        <m:r>
          <m:rPr>
            <m:sty m:val="p"/>
          </m:rPr>
          <m:t>−</m:t>
        </m:r>
        <m:r>
          <m:t>20</m:t>
        </m:r>
        <m:r>
          <m:rPr>
            <m:sty m:val="p"/>
          </m:rPr>
          <m:t>+</m:t>
        </m:r>
        <m:r>
          <m:t>3</m:t>
        </m:r>
        <m:r>
          <m:t>P</m:t>
        </m:r>
      </m:oMath>
      <w:r>
        <w:t xml:space="preserve">, cân bằng</w:t>
      </w:r>
      <w:r>
        <w:t xml:space="preserve"> </w:t>
      </w:r>
      <m:oMath>
        <m:r>
          <m:t>P</m:t>
        </m:r>
        <m:r>
          <m:rPr>
            <m:sty m:val="p"/>
          </m:rPr>
          <m:t>=</m:t>
        </m:r>
        <m:r>
          <m:t>24</m:t>
        </m:r>
      </m:oMath>
      <w:r>
        <w:t xml:space="preserve">,</w:t>
      </w:r>
      <w:r>
        <w:t xml:space="preserve"> </w:t>
      </w:r>
      <m:oMath>
        <m:r>
          <m:t>Q</m:t>
        </m:r>
        <m:r>
          <m:rPr>
            <m:sty m:val="p"/>
          </m:rPr>
          <m:t>=</m:t>
        </m:r>
        <m:r>
          <m:t>52</m:t>
        </m:r>
      </m:oMath>
      <w:r>
        <w:t xml:space="preserve">): tại</w:t>
      </w:r>
      <w:r>
        <w:t xml:space="preserve"> </w:t>
      </w:r>
      <m:oMath>
        <m:r>
          <m:t>Q</m:t>
        </m:r>
        <m:r>
          <m:rPr>
            <m:sty m:val="p"/>
          </m:rPr>
          <m:t>=</m:t>
        </m:r>
        <m:r>
          <m:t>0</m:t>
        </m:r>
      </m:oMath>
      <w:r>
        <w:t xml:space="preserve">, đường cầu cho</w:t>
      </w:r>
      <w:r>
        <w:t xml:space="preserve"> </w:t>
      </w:r>
      <m:oMath>
        <m:r>
          <m:t>P</m:t>
        </m:r>
        <m:r>
          <m:rPr>
            <m:sty m:val="p"/>
          </m:rPr>
          <m:t>=</m:t>
        </m:r>
        <m:r>
          <m:t>50</m:t>
        </m:r>
      </m:oMath>
      <w:r>
        <w:t xml:space="preserve"> </w:t>
      </w:r>
      <w:r>
        <w:t xml:space="preserve">(mức giá cao nhất người mua sẵn sàng trả)</w:t>
      </w:r>
      <w:r>
        <w:t xml:space="preserve"> </w:t>
      </w:r>
      <m:oMath>
        <m:r>
          <m:rPr>
            <m:sty m:val="p"/>
          </m:rPr>
          <m:t>⇒</m:t>
        </m:r>
      </m:oMath>
      <w:r>
        <w:t xml:space="preserve"> </w:t>
      </w:r>
      <w:r>
        <w:t xml:space="preserve">thặng dư tiêu dùng</w:t>
      </w:r>
      <w:r>
        <w:t xml:space="preserve"> </w:t>
      </w:r>
      <m:oMath>
        <m:r>
          <m:rPr>
            <m:sty m:val="p"/>
          </m:rPr>
          <m:t>=</m:t>
        </m:r>
        <m:f>
          <m:fPr>
            <m:type m:val="bar"/>
          </m:fPr>
          <m:num>
            <m:r>
              <m:t>1</m:t>
            </m:r>
          </m:num>
          <m:den>
            <m:r>
              <m:t>2</m:t>
            </m:r>
          </m:den>
        </m:f>
        <m:r>
          <m:rPr>
            <m:sty m:val="p"/>
          </m:rPr>
          <m:t>×</m:t>
        </m:r>
        <m:r>
          <m:t>52</m:t>
        </m:r>
        <m:r>
          <m:rPr>
            <m:sty m:val="p"/>
          </m:rPr>
          <m:t>×</m:t>
        </m:r>
        <m:r>
          <m:rPr>
            <m:sty m:val="p"/>
          </m:rPr>
          <m:t>(</m:t>
        </m:r>
        <m:r>
          <m:t>50</m:t>
        </m:r>
        <m:r>
          <m:rPr>
            <m:sty m:val="p"/>
          </m:rPr>
          <m:t>−</m:t>
        </m:r>
        <m:r>
          <m:t>24</m:t>
        </m:r>
        <m:r>
          <m:rPr>
            <m:sty m:val="p"/>
          </m:rPr>
          <m:t>)</m:t>
        </m:r>
        <m:r>
          <m:rPr>
            <m:sty m:val="p"/>
          </m:rPr>
          <m:t>=</m:t>
        </m:r>
        <m:f>
          <m:fPr>
            <m:type m:val="bar"/>
          </m:fPr>
          <m:num>
            <m:r>
              <m:t>1</m:t>
            </m:r>
          </m:num>
          <m:den>
            <m:r>
              <m:t>2</m:t>
            </m:r>
          </m:den>
        </m:f>
        <m:r>
          <m:rPr>
            <m:sty m:val="p"/>
          </m:rPr>
          <m:t>×</m:t>
        </m:r>
        <m:r>
          <m:t>52</m:t>
        </m:r>
        <m:r>
          <m:rPr>
            <m:sty m:val="p"/>
          </m:rPr>
          <m:t>×</m:t>
        </m:r>
        <m:r>
          <m:t>26</m:t>
        </m:r>
        <m:r>
          <m:rPr>
            <m:sty m:val="p"/>
          </m:rPr>
          <m:t>=</m:t>
        </m:r>
        <m:r>
          <m:t>676</m:t>
        </m:r>
      </m:oMath>
      <w:r>
        <w:t xml:space="preserve"> </w:t>
      </w:r>
      <w:r>
        <w:t xml:space="preserve">(nghìn đồng). Đường cung tại</w:t>
      </w:r>
      <w:r>
        <w:t xml:space="preserve"> </w:t>
      </w:r>
      <m:oMath>
        <m:r>
          <m:t>Q</m:t>
        </m:r>
        <m:r>
          <m:rPr>
            <m:sty m:val="p"/>
          </m:rPr>
          <m:t>=</m:t>
        </m:r>
        <m:r>
          <m:t>0</m:t>
        </m:r>
      </m:oMath>
      <w:r>
        <w:t xml:space="preserve"> </w:t>
      </w:r>
      <w:r>
        <w:t xml:space="preserve">cho</w:t>
      </w:r>
      <w:r>
        <w:t xml:space="preserve"> </w:t>
      </w:r>
      <m:oMath>
        <m:r>
          <m:t>P</m:t>
        </m:r>
        <m:r>
          <m:rPr>
            <m:sty m:val="p"/>
          </m:rPr>
          <m:t>≈</m:t>
        </m:r>
        <m:r>
          <m:t>6</m:t>
        </m:r>
        <m:r>
          <m:rPr>
            <m:sty m:val="p"/>
          </m:rPr>
          <m:t>,</m:t>
        </m:r>
        <m:r>
          <m:t>67</m:t>
        </m:r>
      </m:oMath>
      <w:r>
        <w:t xml:space="preserve"> </w:t>
      </w:r>
      <w:r>
        <w:t xml:space="preserve">(mức giá thấp nhất người bán chấp nhận)</w:t>
      </w:r>
      <w:r>
        <w:t xml:space="preserve"> </w:t>
      </w:r>
      <m:oMath>
        <m:r>
          <m:rPr>
            <m:sty m:val="p"/>
          </m:rPr>
          <m:t>⇒</m:t>
        </m:r>
      </m:oMath>
      <w:r>
        <w:t xml:space="preserve"> </w:t>
      </w:r>
      <w:r>
        <w:t xml:space="preserve">thặng dư sản xuất</w:t>
      </w:r>
      <w:r>
        <w:t xml:space="preserve"> </w:t>
      </w:r>
      <m:oMath>
        <m:r>
          <m:rPr>
            <m:sty m:val="p"/>
          </m:rPr>
          <m:t>=</m:t>
        </m:r>
        <m:f>
          <m:fPr>
            <m:type m:val="bar"/>
          </m:fPr>
          <m:num>
            <m:r>
              <m:t>1</m:t>
            </m:r>
          </m:num>
          <m:den>
            <m:r>
              <m:t>2</m:t>
            </m:r>
          </m:den>
        </m:f>
        <m:r>
          <m:rPr>
            <m:sty m:val="p"/>
          </m:rPr>
          <m:t>×</m:t>
        </m:r>
        <m:r>
          <m:t>52</m:t>
        </m:r>
        <m:r>
          <m:rPr>
            <m:sty m:val="p"/>
          </m:rPr>
          <m:t>×</m:t>
        </m:r>
        <m:r>
          <m:rPr>
            <m:sty m:val="p"/>
          </m:rPr>
          <m:t>(</m:t>
        </m:r>
        <m:r>
          <m:t>24</m:t>
        </m:r>
        <m:r>
          <m:rPr>
            <m:sty m:val="p"/>
          </m:rPr>
          <m:t>−</m:t>
        </m:r>
        <m:r>
          <m:t>6</m:t>
        </m:r>
        <m:r>
          <m:rPr>
            <m:sty m:val="p"/>
          </m:rPr>
          <m:t>,</m:t>
        </m:r>
        <m:r>
          <m:t>67</m:t>
        </m:r>
        <m:r>
          <m:rPr>
            <m:sty m:val="p"/>
          </m:rPr>
          <m:t>)</m:t>
        </m:r>
        <m:r>
          <m:rPr>
            <m:sty m:val="p"/>
          </m:rPr>
          <m:t>≈</m:t>
        </m:r>
        <m:f>
          <m:fPr>
            <m:type m:val="bar"/>
          </m:fPr>
          <m:num>
            <m:r>
              <m:t>1</m:t>
            </m:r>
          </m:num>
          <m:den>
            <m:r>
              <m:t>2</m:t>
            </m:r>
          </m:den>
        </m:f>
        <m:r>
          <m:rPr>
            <m:sty m:val="p"/>
          </m:rPr>
          <m:t>×</m:t>
        </m:r>
        <m:r>
          <m:t>52</m:t>
        </m:r>
        <m:r>
          <m:rPr>
            <m:sty m:val="p"/>
          </m:rPr>
          <m:t>×</m:t>
        </m:r>
        <m:r>
          <m:t>17</m:t>
        </m:r>
        <m:r>
          <m:rPr>
            <m:sty m:val="p"/>
          </m:rPr>
          <m:t>,</m:t>
        </m:r>
        <m:r>
          <m:t>33</m:t>
        </m:r>
        <m:r>
          <m:rPr>
            <m:sty m:val="p"/>
          </m:rPr>
          <m:t>≈</m:t>
        </m:r>
        <m:r>
          <m:t>450</m:t>
        </m:r>
        <m:r>
          <m:rPr>
            <m:sty m:val="p"/>
          </m:rPr>
          <m:t>,</m:t>
        </m:r>
        <m:r>
          <m:t>7</m:t>
        </m:r>
      </m:oMath>
      <w:r>
        <w:t xml:space="preserve"> </w:t>
      </w:r>
      <w:r>
        <w:t xml:space="preserve">(nghìn đồng). Tổng phúc lợi xã hội tại điểm cân bằng</w:t>
      </w:r>
      <w:r>
        <w:t xml:space="preserve"> </w:t>
      </w:r>
      <m:oMath>
        <m:r>
          <m:rPr>
            <m:sty m:val="p"/>
          </m:rPr>
          <m:t>≈</m:t>
        </m:r>
        <m:r>
          <m:t>1.126</m:t>
        </m:r>
        <m:r>
          <m:rPr>
            <m:sty m:val="p"/>
          </m:rPr>
          <m:t>,</m:t>
        </m:r>
        <m:r>
          <m:t>7</m:t>
        </m:r>
      </m:oMath>
      <w:r>
        <w:t xml:space="preserve"> </w:t>
      </w:r>
      <w:r>
        <w:t xml:space="preserve">(nghìn đồng) — đây chính là mức TỐI ĐA có thể đạt được; bất kỳ can thiệp nào đẩy lượng giao dịch ra khỏi</w:t>
      </w:r>
      <w:r>
        <w:t xml:space="preserve"> </w:t>
      </w:r>
      <m:oMath>
        <m:r>
          <m:t>Q</m:t>
        </m:r>
        <m:r>
          <m:rPr>
            <m:sty m:val="p"/>
          </m:rPr>
          <m:t>=</m:t>
        </m:r>
        <m:r>
          <m:t>52</m:t>
        </m:r>
      </m:oMath>
      <w:r>
        <w:t xml:space="preserve"> </w:t>
      </w:r>
      <w:r>
        <w:t xml:space="preserve">(dù bằng giá trần, giá sàn hay thuế) đều làm tổng này giảm.</w:t>
      </w:r>
    </w:p>
    <w:p>
      <w:r>
        <w:pict>
          <v:rect style="width:0;height:1.5pt" o:hralign="center" o:hrstd="t" o:hr="t"/>
        </w:pict>
      </w:r>
    </w:p>
    <w:bookmarkEnd w:id="13"/>
    <w:bookmarkStart w:id="14" w:name="Xedad4787927bb17a3b06ea8d52243c589652388"/>
    <w:p>
      <w:pPr>
        <w:pStyle w:val="Heading2"/>
      </w:pPr>
      <w:r>
        <w:t xml:space="preserve">Giá trần &amp; giá sàn (Price ceiling &amp; Price floor)</w:t>
      </w:r>
    </w:p>
    <w:p>
      <w:pPr>
        <w:pStyle w:val="FirstParagraph"/>
      </w:pPr>
      <w:r>
        <w:rPr>
          <w:b/>
          <w:bCs/>
        </w:rPr>
        <w:t xml:space="preserve">Cốt lõi:</w:t>
      </w:r>
      <w:r>
        <w:t xml:space="preserve"> </w:t>
      </w:r>
      <w:r>
        <w:t xml:space="preserve">Giá trần là mức giá tối đa hợp pháp, đặt DƯỚI giá cân bằng để bảo vệ người mua (ví dụ giá thuê nhà, giá xăng thời khủng hoảng) — gây ra THIẾU HỤT vì tại mức giá thấp đó người mua muốn mua nhiều hơn người bán muốn bán. Giá sàn là mức giá tối thiểu hợp pháp, đặt TRÊN giá cân bằng để bảo vệ người bán (ví dụ lương tối thiểu, giá thu mua nông sản) — gây ra DƯ THỪA vì lượng cung vượt lượng cầu ở mức giá đó. Cả hai chỉ có hiệu lực (ràng buộc thị trường) khi đặt LỆCH khỏi giá cân bằng tự nhiên — một giá trần cao hơn giá cân bằng hoặc giá sàn thấp hơn giá cân bằng hoàn toàn không có tác dụng gì.</w:t>
      </w:r>
    </w:p>
    <w:p>
      <w:pPr>
        <w:pStyle w:val="BodyText"/>
      </w:pPr>
      <w:r>
        <w:rPr>
          <w:b/>
          <w:bCs/>
        </w:rPr>
        <w:t xml:space="preserve">Điểm mù thường gặp:</w:t>
      </w:r>
      <w:r>
        <w:t xml:space="preserve"> </w:t>
      </w:r>
      <w:r>
        <w:t xml:space="preserve">Trực giác thường nghĩ</w:t>
      </w:r>
      <w:r>
        <w:t xml:space="preserve"> </w:t>
      </w:r>
      <w:r>
        <w:t xml:space="preserve">“áp giá trần thấp hơn = người mua luôn có lợi”</w:t>
      </w:r>
      <w:r>
        <w:t xml:space="preserve">, nhưng bỏ qua rằng thiếu hụt buộc phải phân bổ hàng hoá bằng cơ chế KHÁC ngoài giá — xếp hàng, quen biết, hoặc</w:t>
      </w:r>
      <w:r>
        <w:t xml:space="preserve"> </w:t>
      </w:r>
      <w:r>
        <w:t xml:space="preserve">“chợ đen”</w:t>
      </w:r>
      <w:r>
        <w:t xml:space="preserve"> </w:t>
      </w:r>
      <w:r>
        <w:t xml:space="preserve">— người thực sự nhận được hàng ở giá thấp không nhất thiết là người cần nhất, mà là người đến sớm nhất hoặc quen biết nhất. Tương tự, giá sàn (như lương tối thiểu) không tự động có lợi cho TOÀN BỘ người lao động — những người vẫn giữ được việc làm có lợi, nhưng phần dư thừa lao động (thất nghiệp tăng thêm) lại là chi phí của chính sách, một đánh đổi hay bị bỏ qua trong tranh luận đơn giản hoá.</w:t>
      </w:r>
    </w:p>
    <w:p>
      <w:pPr>
        <w:pStyle w:val="BodyText"/>
      </w:pPr>
      <w:r>
        <w:rPr>
          <w:b/>
          <w:bCs/>
        </w:rPr>
        <w:t xml:space="preserve">Ứng dụng thực tế:</w:t>
      </w:r>
      <w:r>
        <w:t xml:space="preserve"> </w:t>
      </w:r>
      <w:r>
        <w:t xml:space="preserve">Kiểm soát giá thuê nhà (rent control) tại nhiều thành phố lớn — trong ngắn hạn người thuê hiện tại có lợi, nhưng dài hạn chủ nhà giảm đầu tư bảo trì/xây mới, làm trầm trọng thêm khan hiếm nhà cho người thuê MỚI, đây là lý do nhiều nhà kinh tế (không phân biệt khuynh hướng chính trị) đồng thuận phản đối kiểm soát giá thuê nhà cứng nhắc kéo dài.</w:t>
      </w:r>
    </w:p>
    <w:p>
      <w:pPr>
        <w:pStyle w:val="BodyText"/>
      </w:pPr>
      <w:r>
        <w:rPr>
          <w:b/>
          <w:bCs/>
        </w:rPr>
        <w:t xml:space="preserve">Ví dụ minh hoạ:</w:t>
      </w:r>
      <w:r>
        <w:t xml:space="preserve"> </w:t>
      </w:r>
      <w:r>
        <w:t xml:space="preserve">Với</w:t>
      </w:r>
      <w:r>
        <w:t xml:space="preserve"> </w:t>
      </w:r>
      <m:oMath>
        <m:sSub>
          <m:e>
            <m:r>
              <m:t>Q</m:t>
            </m:r>
          </m:e>
          <m:sub>
            <m:r>
              <m:t>d</m:t>
            </m:r>
          </m:sub>
        </m:sSub>
        <m:r>
          <m:rPr>
            <m:sty m:val="p"/>
          </m:rPr>
          <m:t>=</m:t>
        </m:r>
        <m:r>
          <m:t>100</m:t>
        </m:r>
        <m:r>
          <m:rPr>
            <m:sty m:val="p"/>
          </m:rPr>
          <m:t>−</m:t>
        </m:r>
        <m:r>
          <m:t>2</m:t>
        </m:r>
        <m:r>
          <m:t>P</m:t>
        </m:r>
      </m:oMath>
      <w:r>
        <w:t xml:space="preserve">,</w:t>
      </w:r>
      <w:r>
        <w:t xml:space="preserve"> </w:t>
      </w:r>
      <m:oMath>
        <m:sSub>
          <m:e>
            <m:r>
              <m:t>Q</m:t>
            </m:r>
          </m:e>
          <m:sub>
            <m:r>
              <m:t>s</m:t>
            </m:r>
          </m:sub>
        </m:sSub>
        <m:r>
          <m:rPr>
            <m:sty m:val="p"/>
          </m:rPr>
          <m:t>=</m:t>
        </m:r>
        <m:r>
          <m:rPr>
            <m:sty m:val="p"/>
          </m:rPr>
          <m:t>−</m:t>
        </m:r>
        <m:r>
          <m:t>20</m:t>
        </m:r>
        <m:r>
          <m:rPr>
            <m:sty m:val="p"/>
          </m:rPr>
          <m:t>+</m:t>
        </m:r>
        <m:r>
          <m:t>3</m:t>
        </m:r>
        <m:r>
          <m:t>P</m:t>
        </m:r>
      </m:oMath>
      <w:r>
        <w:t xml:space="preserve"> </w:t>
      </w:r>
      <w:r>
        <w:t xml:space="preserve">(cân bằng</w:t>
      </w:r>
      <w:r>
        <w:t xml:space="preserve"> </w:t>
      </w:r>
      <m:oMath>
        <m:r>
          <m:t>P</m:t>
        </m:r>
        <m:r>
          <m:rPr>
            <m:sty m:val="p"/>
          </m:rPr>
          <m:t>=</m:t>
        </m:r>
        <m:r>
          <m:t>24</m:t>
        </m:r>
      </m:oMath>
      <w:r>
        <w:t xml:space="preserve">,</w:t>
      </w:r>
      <w:r>
        <w:t xml:space="preserve"> </w:t>
      </w:r>
      <m:oMath>
        <m:r>
          <m:t>Q</m:t>
        </m:r>
        <m:r>
          <m:rPr>
            <m:sty m:val="p"/>
          </m:rPr>
          <m:t>=</m:t>
        </m:r>
        <m:r>
          <m:t>52</m:t>
        </m:r>
      </m:oMath>
      <w:r>
        <w:t xml:space="preserve">), nếu chính phủ áp giá trần</w:t>
      </w:r>
      <w:r>
        <w:t xml:space="preserve"> </w:t>
      </w:r>
      <m:oMath>
        <m:r>
          <m:t>P</m:t>
        </m:r>
        <m:r>
          <m:rPr>
            <m:sty m:val="p"/>
          </m:rPr>
          <m:t>=</m:t>
        </m:r>
        <m:r>
          <m:t>18</m:t>
        </m:r>
      </m:oMath>
      <w:r>
        <w:t xml:space="preserve">:</w:t>
      </w:r>
      <w:r>
        <w:t xml:space="preserve"> </w:t>
      </w:r>
      <m:oMath>
        <m:sSub>
          <m:e>
            <m:r>
              <m:t>Q</m:t>
            </m:r>
          </m:e>
          <m:sub>
            <m:r>
              <m:t>d</m:t>
            </m:r>
          </m:sub>
        </m:sSub>
        <m:r>
          <m:rPr>
            <m:sty m:val="p"/>
          </m:rPr>
          <m:t>=</m:t>
        </m:r>
        <m:r>
          <m:t>100</m:t>
        </m:r>
        <m:r>
          <m:rPr>
            <m:sty m:val="p"/>
          </m:rPr>
          <m:t>−</m:t>
        </m:r>
        <m:r>
          <m:t>36</m:t>
        </m:r>
        <m:r>
          <m:rPr>
            <m:sty m:val="p"/>
          </m:rPr>
          <m:t>=</m:t>
        </m:r>
        <m:r>
          <m:t>64</m:t>
        </m:r>
      </m:oMath>
      <w:r>
        <w:t xml:space="preserve">,</w:t>
      </w:r>
      <w:r>
        <w:t xml:space="preserve"> </w:t>
      </w:r>
      <m:oMath>
        <m:sSub>
          <m:e>
            <m:r>
              <m:t>Q</m:t>
            </m:r>
          </m:e>
          <m:sub>
            <m:r>
              <m:t>s</m:t>
            </m:r>
          </m:sub>
        </m:sSub>
        <m:r>
          <m:rPr>
            <m:sty m:val="p"/>
          </m:rPr>
          <m:t>=</m:t>
        </m:r>
        <m:r>
          <m:rPr>
            <m:sty m:val="p"/>
          </m:rPr>
          <m:t>−</m:t>
        </m:r>
        <m:r>
          <m:t>20</m:t>
        </m:r>
        <m:r>
          <m:rPr>
            <m:sty m:val="p"/>
          </m:rPr>
          <m:t>+</m:t>
        </m:r>
        <m:r>
          <m:t>54</m:t>
        </m:r>
        <m:r>
          <m:rPr>
            <m:sty m:val="p"/>
          </m:rPr>
          <m:t>=</m:t>
        </m:r>
        <m:r>
          <m:t>34</m:t>
        </m:r>
        <m:r>
          <m:rPr>
            <m:sty m:val="p"/>
          </m:rPr>
          <m:t>⇒</m:t>
        </m:r>
      </m:oMath>
      <w:r>
        <w:t xml:space="preserve"> </w:t>
      </w:r>
      <w:r>
        <w:t xml:space="preserve">thiếu hụt</w:t>
      </w:r>
      <w:r>
        <w:t xml:space="preserve"> </w:t>
      </w:r>
      <m:oMath>
        <m:r>
          <m:rPr>
            <m:sty m:val="p"/>
          </m:rPr>
          <m:t>=</m:t>
        </m:r>
        <m:r>
          <m:t>64</m:t>
        </m:r>
        <m:r>
          <m:rPr>
            <m:sty m:val="p"/>
          </m:rPr>
          <m:t>−</m:t>
        </m:r>
        <m:r>
          <m:t>34</m:t>
        </m:r>
        <m:r>
          <m:rPr>
            <m:sty m:val="p"/>
          </m:rPr>
          <m:t>=</m:t>
        </m:r>
        <m:r>
          <m:t>30</m:t>
        </m:r>
      </m:oMath>
      <w:r>
        <w:t xml:space="preserve"> </w:t>
      </w:r>
      <w:r>
        <w:t xml:space="preserve">(nghìn vé) — chỉ 34 nghìn người mua được vé dù 64 nghìn người muốn mua ở mức giá đó, 30 nghìn người còn lại phải xếp hàng, tìm quan hệ, hoặc mua chợ đen với giá cao hơn nhiều mức trần.</w:t>
      </w:r>
    </w:p>
    <w:p>
      <w:r>
        <w:pict>
          <v:rect style="width:0;height:1.5pt" o:hralign="center" o:hrstd="t" o:hr="t"/>
        </w:pict>
      </w:r>
    </w:p>
    <w:bookmarkEnd w:id="14"/>
    <w:bookmarkStart w:id="15" w:name="ai-thực-sự-chịu-thuế-tax-incidence"/>
    <w:p>
      <w:pPr>
        <w:pStyle w:val="Heading2"/>
      </w:pPr>
      <w:r>
        <w:t xml:space="preserve">Ai thực sự chịu thuế? (Tax incidence)</w:t>
      </w:r>
    </w:p>
    <w:p>
      <w:pPr>
        <w:pStyle w:val="FirstParagraph"/>
      </w:pPr>
      <w:r>
        <w:rPr>
          <w:b/>
          <w:bCs/>
        </w:rPr>
        <w:t xml:space="preserve">Cốt lõi:</w:t>
      </w:r>
      <w:r>
        <w:t xml:space="preserve"> </w:t>
      </w:r>
      <w:r>
        <w:t xml:space="preserve">Khi chính phủ đánh thuế một hàng hoá, gánh nặng thuế thực tế (ai trả bao nhiêu) KHÔNG phụ thuộc việc luật quy định người bán hay người mua phải nộp thuế, mà phụ thuộc ĐỘ CO GIÃN TƯƠNG ĐỐI của cung và cầu: bên nào co giãn ÍT hơn (khó thay đổi hành vi hơn khi giá đổi) sẽ gánh phần thuế LỚN hơn, bất kể ai là người trực tiếp nộp tiền cho cơ quan thuế. Đây là hệ quả trực tiếp của mô hình cung-cầu: thuế chèn một</w:t>
      </w:r>
      <w:r>
        <w:t xml:space="preserve"> </w:t>
      </w:r>
      <w:r>
        <w:t xml:space="preserve">“khoảng cách”</w:t>
      </w:r>
      <w:r>
        <w:t xml:space="preserve"> </w:t>
      </w:r>
      <w:r>
        <w:t xml:space="preserve">giữa giá người mua trả và giá người bán nhận, và thị trường tự phân bổ khoảng cách đó theo độ co giãn.</w:t>
      </w:r>
    </w:p>
    <w:p>
      <w:pPr>
        <w:pStyle w:val="BodyText"/>
      </w:pPr>
      <w:r>
        <w:rPr>
          <w:b/>
          <w:bCs/>
        </w:rPr>
        <w:t xml:space="preserve">Điểm mù thường gặp:</w:t>
      </w:r>
      <w:r>
        <w:t xml:space="preserve"> </w:t>
      </w:r>
      <w:r>
        <w:t xml:space="preserve">Tranh luận chính sách thường tập trung vào</w:t>
      </w:r>
      <w:r>
        <w:t xml:space="preserve"> </w:t>
      </w:r>
      <w:r>
        <w:t xml:space="preserve">“đánh thuế vào ai”</w:t>
      </w:r>
      <w:r>
        <w:t xml:space="preserve"> </w:t>
      </w:r>
      <w:r>
        <w:t xml:space="preserve">(thuế VAT người bán nộp hay thuế thu nhập người lao động nộp) như thể điều đó quyết định ai chịu thiệt — bỏ qua rằng về mặt kinh tế, việc luật quy định ai nộp thuế trên giấy tờ hầu như không ảnh hưởng đến người thực sự chịu gánh nặng, chỉ ảnh hưởng ai phải làm thủ tục hành chính nộp thuế. Đánh thuế người bán hay người mua, xét về mặt toán học, cho ra CÙNG một kết quả cân bằng cuối cùng.</w:t>
      </w:r>
    </w:p>
    <w:p>
      <w:pPr>
        <w:pStyle w:val="BodyText"/>
      </w:pPr>
      <w:r>
        <w:rPr>
          <w:b/>
          <w:bCs/>
        </w:rPr>
        <w:t xml:space="preserve">Ứng dụng thực tế:</w:t>
      </w:r>
      <w:r>
        <w:t xml:space="preserve"> </w:t>
      </w:r>
      <w:r>
        <w:t xml:space="preserve">Thuế thuốc lá thường được thiết kế đánh vào nhà sản xuất, nhưng vì cầu thuốc lá co giãn RẤT ÍT (người nghiện khó bỏ dù giá tăng), gần như toàn bộ thuế được chuyển sang người tiêu dùng qua giá bán cao hơn — ngược lại, thuế đánh vào hàng xa xỉ dễ thay thế (cầu co giãn nhiều) sẽ do người bán/nhà sản xuất gánh phần lớn vì tăng giá sẽ mất khách nhanh chóng.</w:t>
      </w:r>
    </w:p>
    <w:p>
      <w:pPr>
        <w:pStyle w:val="BodyText"/>
      </w:pPr>
      <w:r>
        <w:rPr>
          <w:b/>
          <w:bCs/>
        </w:rPr>
        <w:t xml:space="preserve">Ví dụ minh hoạ:</w:t>
      </w:r>
      <w:r>
        <w:t xml:space="preserve"> </w:t>
      </w:r>
      <w:r>
        <w:t xml:space="preserve">Với</w:t>
      </w:r>
      <w:r>
        <w:t xml:space="preserve"> </w:t>
      </w:r>
      <m:oMath>
        <m:sSub>
          <m:e>
            <m:r>
              <m:t>Q</m:t>
            </m:r>
          </m:e>
          <m:sub>
            <m:r>
              <m:t>d</m:t>
            </m:r>
          </m:sub>
        </m:sSub>
        <m:r>
          <m:rPr>
            <m:sty m:val="p"/>
          </m:rPr>
          <m:t>=</m:t>
        </m:r>
        <m:r>
          <m:t>100</m:t>
        </m:r>
        <m:r>
          <m:rPr>
            <m:sty m:val="p"/>
          </m:rPr>
          <m:t>−</m:t>
        </m:r>
        <m:r>
          <m:t>2</m:t>
        </m:r>
        <m:r>
          <m:t>P</m:t>
        </m:r>
      </m:oMath>
      <w:r>
        <w:t xml:space="preserve">,</w:t>
      </w:r>
      <w:r>
        <w:t xml:space="preserve"> </w:t>
      </w:r>
      <m:oMath>
        <m:sSub>
          <m:e>
            <m:r>
              <m:t>Q</m:t>
            </m:r>
          </m:e>
          <m:sub>
            <m:r>
              <m:t>s</m:t>
            </m:r>
          </m:sub>
        </m:sSub>
        <m:r>
          <m:rPr>
            <m:sty m:val="p"/>
          </m:rPr>
          <m:t>=</m:t>
        </m:r>
        <m:r>
          <m:rPr>
            <m:sty m:val="p"/>
          </m:rPr>
          <m:t>−</m:t>
        </m:r>
        <m:r>
          <m:t>20</m:t>
        </m:r>
        <m:r>
          <m:rPr>
            <m:sty m:val="p"/>
          </m:rPr>
          <m:t>+</m:t>
        </m:r>
        <m:r>
          <m:t>3</m:t>
        </m:r>
        <m:r>
          <m:t>P</m:t>
        </m:r>
      </m:oMath>
      <w:r>
        <w:t xml:space="preserve"> </w:t>
      </w:r>
      <w:r>
        <w:t xml:space="preserve">(cân bằng gốc</w:t>
      </w:r>
      <w:r>
        <w:t xml:space="preserve"> </w:t>
      </w:r>
      <m:oMath>
        <m:r>
          <m:t>P</m:t>
        </m:r>
        <m:r>
          <m:rPr>
            <m:sty m:val="p"/>
          </m:rPr>
          <m:t>=</m:t>
        </m:r>
        <m:r>
          <m:t>24</m:t>
        </m:r>
      </m:oMath>
      <w:r>
        <w:t xml:space="preserve">), giả sử chính phủ đánh thuế 5 (nghìn đồng)/vé thu từ người bán. Người bán chỉ còn giữ lại</w:t>
      </w:r>
      <w:r>
        <w:t xml:space="preserve"> </w:t>
      </w:r>
      <m:oMath>
        <m:r>
          <m:rPr>
            <m:sty m:val="p"/>
          </m:rPr>
          <m:t>(</m:t>
        </m:r>
        <m:r>
          <m:t>P</m:t>
        </m:r>
        <m:r>
          <m:rPr>
            <m:sty m:val="p"/>
          </m:rPr>
          <m:t>−</m:t>
        </m:r>
        <m:r>
          <m:t>5</m:t>
        </m:r>
        <m:r>
          <m:rPr>
            <m:sty m:val="p"/>
          </m:rPr>
          <m:t>)</m:t>
        </m:r>
      </m:oMath>
      <w:r>
        <w:t xml:space="preserve"> </w:t>
      </w:r>
      <w:r>
        <w:t xml:space="preserve">mỗi vé nên cung mới:</w:t>
      </w:r>
      <w:r>
        <w:t xml:space="preserve"> </w:t>
      </w:r>
      <m:oMath>
        <m:sSub>
          <m:e>
            <m:r>
              <m:t>Q</m:t>
            </m:r>
          </m:e>
          <m:sub>
            <m:r>
              <m:t>s</m:t>
            </m:r>
          </m:sub>
        </m:sSub>
        <m:r>
          <m:rPr>
            <m:sty m:val="p"/>
          </m:rPr>
          <m:t>=</m:t>
        </m:r>
        <m:r>
          <m:rPr>
            <m:sty m:val="p"/>
          </m:rPr>
          <m:t>−</m:t>
        </m:r>
        <m:r>
          <m:t>20</m:t>
        </m:r>
        <m:r>
          <m:rPr>
            <m:sty m:val="p"/>
          </m:rPr>
          <m:t>+</m:t>
        </m:r>
        <m:r>
          <m:t>3</m:t>
        </m:r>
        <m:r>
          <m:rPr>
            <m:sty m:val="p"/>
          </m:rPr>
          <m:t>(</m:t>
        </m:r>
        <m:r>
          <m:t>P</m:t>
        </m:r>
        <m:r>
          <m:rPr>
            <m:sty m:val="p"/>
          </m:rPr>
          <m:t>−</m:t>
        </m:r>
        <m:r>
          <m:t>5</m:t>
        </m:r>
        <m:r>
          <m:rPr>
            <m:sty m:val="p"/>
          </m:rPr>
          <m:t>)</m:t>
        </m:r>
        <m:r>
          <m:rPr>
            <m:sty m:val="p"/>
          </m:rPr>
          <m:t>=</m:t>
        </m:r>
        <m:r>
          <m:rPr>
            <m:sty m:val="p"/>
          </m:rPr>
          <m:t>−</m:t>
        </m:r>
        <m:r>
          <m:t>35</m:t>
        </m:r>
        <m:r>
          <m:rPr>
            <m:sty m:val="p"/>
          </m:rPr>
          <m:t>+</m:t>
        </m:r>
        <m:r>
          <m:t>3</m:t>
        </m:r>
        <m:r>
          <m:t>P</m:t>
        </m:r>
      </m:oMath>
      <w:r>
        <w:t xml:space="preserve">. Cân bằng mới:</w:t>
      </w:r>
      <w:r>
        <w:t xml:space="preserve"> </w:t>
      </w:r>
      <m:oMath>
        <m:r>
          <m:t>100</m:t>
        </m:r>
        <m:r>
          <m:rPr>
            <m:sty m:val="p"/>
          </m:rPr>
          <m:t>−</m:t>
        </m:r>
        <m:r>
          <m:t>2</m:t>
        </m:r>
        <m:r>
          <m:t>P</m:t>
        </m:r>
        <m:r>
          <m:rPr>
            <m:sty m:val="p"/>
          </m:rPr>
          <m:t>=</m:t>
        </m:r>
        <m:r>
          <m:rPr>
            <m:sty m:val="p"/>
          </m:rPr>
          <m:t>−</m:t>
        </m:r>
        <m:r>
          <m:t>35</m:t>
        </m:r>
        <m:r>
          <m:rPr>
            <m:sty m:val="p"/>
          </m:rPr>
          <m:t>+</m:t>
        </m:r>
        <m:r>
          <m:t>3</m:t>
        </m:r>
        <m:r>
          <m:t>P</m:t>
        </m:r>
        <m:r>
          <m:rPr>
            <m:sty m:val="p"/>
          </m:rPr>
          <m:t>⇒</m:t>
        </m:r>
        <m:r>
          <m:t>135</m:t>
        </m:r>
        <m:r>
          <m:rPr>
            <m:sty m:val="p"/>
          </m:rPr>
          <m:t>=</m:t>
        </m:r>
        <m:r>
          <m:t>5</m:t>
        </m:r>
        <m:r>
          <m:t>P</m:t>
        </m:r>
        <m:r>
          <m:rPr>
            <m:sty m:val="p"/>
          </m:rPr>
          <m:t>⇒</m:t>
        </m:r>
        <m:r>
          <m:t>P</m:t>
        </m:r>
        <m:r>
          <m:rPr>
            <m:sty m:val="p"/>
          </m:rPr>
          <m:t>=</m:t>
        </m:r>
        <m:r>
          <m:t>27</m:t>
        </m:r>
      </m:oMath>
      <w:r>
        <w:t xml:space="preserve"> </w:t>
      </w:r>
      <w:r>
        <w:t xml:space="preserve">(giá người mua trả); người bán thực nhận</w:t>
      </w:r>
      <w:r>
        <w:t xml:space="preserve"> </w:t>
      </w:r>
      <m:oMath>
        <m:r>
          <m:t>27</m:t>
        </m:r>
        <m:r>
          <m:rPr>
            <m:sty m:val="p"/>
          </m:rPr>
          <m:t>−</m:t>
        </m:r>
        <m:r>
          <m:t>5</m:t>
        </m:r>
        <m:r>
          <m:rPr>
            <m:sty m:val="p"/>
          </m:rPr>
          <m:t>=</m:t>
        </m:r>
        <m:r>
          <m:t>22</m:t>
        </m:r>
      </m:oMath>
      <w:r>
        <w:t xml:space="preserve">. So với giá gốc 24: người mua trả THÊM 3, người bán nhận ÍT HƠN 2 (tổng</w:t>
      </w:r>
      <w:r>
        <w:t xml:space="preserve"> </w:t>
      </w:r>
      <m:oMath>
        <m:r>
          <m:t>3</m:t>
        </m:r>
        <m:r>
          <m:rPr>
            <m:sty m:val="p"/>
          </m:rPr>
          <m:t>+</m:t>
        </m:r>
        <m:r>
          <m:t>2</m:t>
        </m:r>
        <m:r>
          <m:rPr>
            <m:sty m:val="p"/>
          </m:rPr>
          <m:t>=</m:t>
        </m:r>
        <m:r>
          <m:t>5</m:t>
        </m:r>
      </m:oMath>
      <w:r>
        <w:t xml:space="preserve"> </w:t>
      </w:r>
      <w:r>
        <w:t xml:space="preserve">đúng bằng mức thuế). Dù thuế thu từ người bán trên giấy tờ, người MUA lại chịu phần lớn hơn (3 so với 2) — vì tại vùng giá này, cầu co giãn ít hơn cung một chút (độ co giãn cầu</w:t>
      </w:r>
      <w:r>
        <w:t xml:space="preserve"> </w:t>
      </w:r>
      <m:oMath>
        <m:r>
          <m:rPr>
            <m:sty m:val="p"/>
          </m:rPr>
          <m:t>≈</m:t>
        </m:r>
        <m:r>
          <m:rPr>
            <m:sty m:val="p"/>
          </m:rPr>
          <m:t>−</m:t>
        </m:r>
        <m:r>
          <m:t>0</m:t>
        </m:r>
        <m:r>
          <m:rPr>
            <m:sty m:val="p"/>
          </m:rPr>
          <m:t>,</m:t>
        </m:r>
        <m:r>
          <m:t>92</m:t>
        </m:r>
      </m:oMath>
      <w:r>
        <w:t xml:space="preserve"> </w:t>
      </w:r>
      <w:r>
        <w:t xml:space="preserve">so với cung</w:t>
      </w:r>
      <w:r>
        <w:t xml:space="preserve"> </w:t>
      </w:r>
      <m:oMath>
        <m:r>
          <m:rPr>
            <m:sty m:val="p"/>
          </m:rPr>
          <m:t>≈</m:t>
        </m:r>
        <m:r>
          <m:t>1</m:t>
        </m:r>
        <m:r>
          <m:rPr>
            <m:sty m:val="p"/>
          </m:rPr>
          <m:t>,</m:t>
        </m:r>
        <m:r>
          <m:t>38</m:t>
        </m:r>
      </m:oMath>
      <w:r>
        <w:t xml:space="preserve"> </w:t>
      </w:r>
      <w:r>
        <w:t xml:space="preserve">tại điểm cân bằng gốc).</w:t>
      </w:r>
    </w:p>
    <w:p>
      <w:r>
        <w:pict>
          <v:rect style="width:0;height:1.5pt" o:hralign="center" o:hrstd="t" o:hr="t"/>
        </w:pict>
      </w:r>
    </w:p>
    <w:bookmarkEnd w:id="15"/>
    <w:bookmarkStart w:id="16" w:name="X08a59c148cc6f5d0c8c3c9bb66773dc6e606c06"/>
    <w:p>
      <w:pPr>
        <w:pStyle w:val="Heading2"/>
      </w:pPr>
      <w:r>
        <w:t xml:space="preserve">Di chuyển trên đường vs dịch chuyển đường (Movement along vs Shift)</w:t>
      </w:r>
    </w:p>
    <w:p>
      <w:pPr>
        <w:pStyle w:val="FirstParagraph"/>
      </w:pPr>
      <w:r>
        <w:rPr>
          <w:b/>
          <w:bCs/>
        </w:rPr>
        <w:t xml:space="preserve">Cốt lõi:</w:t>
      </w:r>
      <w:r>
        <w:t xml:space="preserve"> </w:t>
      </w:r>
      <w:r>
        <w:t xml:space="preserve">Phân biệt hai loại thay đổi thường bị gộp làm một.</w:t>
      </w:r>
      <w:r>
        <w:t xml:space="preserve"> </w:t>
      </w:r>
      <w:r>
        <w:t xml:space="preserve">“Di chuyển DỌC đường cầu/cung”</w:t>
      </w:r>
      <w:r>
        <w:t xml:space="preserve"> </w:t>
      </w:r>
      <w:r>
        <w:t xml:space="preserve">(movement along the curve) xảy ra CHỈ khi giá của chính hàng hoá đó thay đổi — đường cầu/cung giữ nguyên, chỉ điểm trên đường thay đổi.</w:t>
      </w:r>
      <w:r>
        <w:t xml:space="preserve"> </w:t>
      </w:r>
      <w:r>
        <w:t xml:space="preserve">“Dịch chuyển CẢ đường cầu/cung”</w:t>
      </w:r>
      <w:r>
        <w:t xml:space="preserve"> </w:t>
      </w:r>
      <w:r>
        <w:t xml:space="preserve">(shift of the curve) xảy ra khi một yếu tố NGOÀI giá thay đổi (thu nhập, giá hàng liên quan, thị hiếu, kỳ vọng, công nghệ, số người mua/bán trên thị trường) — toàn bộ đường di chuyển sang vị trí mới, nghĩa là ở CÙNG một mức giá, lượng mua/bán mong muốn đã khác trước.</w:t>
      </w:r>
    </w:p>
    <w:p>
      <w:pPr>
        <w:pStyle w:val="BodyText"/>
      </w:pPr>
      <w:r>
        <w:rPr>
          <w:b/>
          <w:bCs/>
        </w:rPr>
        <w:t xml:space="preserve">Điểm mù thường gặp:</w:t>
      </w:r>
      <w:r>
        <w:t xml:space="preserve"> </w:t>
      </w:r>
      <w:r>
        <w:t xml:space="preserve">Cụm từ hàng ngày</w:t>
      </w:r>
      <w:r>
        <w:t xml:space="preserve"> </w:t>
      </w:r>
      <w:r>
        <w:t xml:space="preserve">“cầu tăng”</w:t>
      </w:r>
      <w:r>
        <w:t xml:space="preserve"> </w:t>
      </w:r>
      <w:r>
        <w:t xml:space="preserve">bị dùng lẫn lộn cho hai trường hợp hoàn toàn khác nhau: giá giảm khiến lượng cầu tăng (di chuyển dọc đường cầu CŨ, đường cầu không đổi) và thu nhập tăng khiến toàn bộ đường cầu dịch phải (ở MỌI mức giá, người ta mua nhiều hơn). Nhầm lẫn hai loại</w:t>
      </w:r>
      <w:r>
        <w:t xml:space="preserve"> </w:t>
      </w:r>
      <w:r>
        <w:t xml:space="preserve">“tăng”</w:t>
      </w:r>
      <w:r>
        <w:t xml:space="preserve"> </w:t>
      </w:r>
      <w:r>
        <w:t xml:space="preserve">này khiến phân tích nguyên nhân-kết quả sai ngay từ bước đầu, vì mỗi loại đòi hỏi một cách diễn giải và một hành động đáp trả hoàn toàn khác nhau.</w:t>
      </w:r>
    </w:p>
    <w:p>
      <w:pPr>
        <w:pStyle w:val="BodyText"/>
      </w:pPr>
      <w:r>
        <w:rPr>
          <w:b/>
          <w:bCs/>
        </w:rPr>
        <w:t xml:space="preserve">Ứng dụng thực tế:</w:t>
      </w:r>
      <w:r>
        <w:t xml:space="preserve"> </w:t>
      </w:r>
      <w:r>
        <w:t xml:space="preserve">Khi phân tích vì sao doanh số một sản phẩm tăng, cần hỏi trước tiên: có phải do CHÍNH doanh nghiệp giảm giá (di chuyển dọc đường cầu, doanh thu có thể tăng hoặc giảm tuỳ độ co giãn) hay do yếu tố bên ngoài như xu hướng thị trường/thu nhập tăng (dịch chuyển đường cầu, doanh số tăng ở MỌI mức giá kể cả khi không đổi giá) — hai nguyên nhân đòi hỏi chiến lược hoàn toàn khác: một bên là quyết định giá của chính mình, bên kia là tín hiệu thị trường ngoài tầm kiểm soát giá.</w:t>
      </w:r>
    </w:p>
    <w:p>
      <w:pPr>
        <w:pStyle w:val="BodyText"/>
      </w:pPr>
      <w:r>
        <w:rPr>
          <w:b/>
          <w:bCs/>
        </w:rPr>
        <w:t xml:space="preserve">Ví dụ minh hoạ:</w:t>
      </w:r>
      <w:r>
        <w:t xml:space="preserve"> </w:t>
      </w:r>
      <w:r>
        <w:t xml:space="preserve">Doanh nghiệp X giảm giá sản phẩm từ 100.000đ xuống 90.000đ, doanh số tăng từ 500 lên 600 sản phẩm/tháng — đây là DI CHUYỂN dọc đường cầu (do chính X thay đổi giá, đường cầu không đổi). Tháng sau, dù X giữ nguyên giá 90.000đ, doanh số vẫn tiếp tục tăng lên 750 vì đối thủ cạnh tranh chính đóng cửa — đây là DỊCH CHUYỂN đường cầu (nguyên nhân đến từ bên ngoài quyết định giá của X, đường cầu dịch phải hoàn toàn).</w:t>
      </w:r>
    </w:p>
    <w:p>
      <w:r>
        <w:pict>
          <v:rect style="width:0;height:1.5pt" o:hralign="center" o:hrstd="t" o:hr="t"/>
        </w:pict>
      </w:r>
    </w:p>
    <w:bookmarkEnd w:id="16"/>
    <w:bookmarkStart w:id="17" w:name="X00c2b4901740317bff4a551666907ca0d768275"/>
    <w:p>
      <w:pPr>
        <w:pStyle w:val="Heading2"/>
      </w:pPr>
      <w:r>
        <w:t xml:space="preserve">Sản lượng tối ưu &amp; quyết định có nên sản xuất (Optimal Output &amp; Shutdown Decision)</w:t>
      </w:r>
    </w:p>
    <w:p>
      <w:pPr>
        <w:pStyle w:val="FirstParagraph"/>
      </w:pPr>
      <w:r>
        <w:rPr>
          <w:b/>
          <w:bCs/>
        </w:rPr>
        <w:t xml:space="preserve">Cốt lõi:</w:t>
      </w:r>
      <w:r>
        <w:t xml:space="preserve"> </w:t>
      </w:r>
      <w:r>
        <w:t xml:space="preserve">Doanh nghiệp tối đa hoá lợi nhuận bằng cách sản xuất đến mức sản lượng nơi DOANH THU BIÊN (</w:t>
      </w:r>
      <m:oMath>
        <m:r>
          <m:t>M</m:t>
        </m:r>
        <m:r>
          <m:t>R</m:t>
        </m:r>
      </m:oMath>
      <w:r>
        <w:t xml:space="preserve"> </w:t>
      </w:r>
      <w:r>
        <w:t xml:space="preserve">— doanh thu tăng thêm từ một đơn vị bán thêm; trong thị trường cạnh tranh</w:t>
      </w:r>
      <w:r>
        <w:t xml:space="preserve"> </w:t>
      </w:r>
      <m:oMath>
        <m:r>
          <m:t>M</m:t>
        </m:r>
        <m:r>
          <m:t>R</m:t>
        </m:r>
        <m:r>
          <m:rPr>
            <m:sty m:val="p"/>
          </m:rPr>
          <m:t>=</m:t>
        </m:r>
        <m:r>
          <m:rPr>
            <m:nor/>
            <m:sty m:val="p"/>
          </m:rPr>
          <m:t>giá bán </m:t>
        </m:r>
        <m:r>
          <m:t>P</m:t>
        </m:r>
      </m:oMath>
      <w:r>
        <w:t xml:space="preserve">) bằng CHI PHÍ BIÊN (</w:t>
      </w:r>
      <m:oMath>
        <m:r>
          <m:t>M</m:t>
        </m:r>
        <m:r>
          <m:t>C</m:t>
        </m:r>
      </m:oMath>
      <w:r>
        <w:t xml:space="preserve"> </w:t>
      </w:r>
      <w:r>
        <w:t xml:space="preserve">— chi phí tăng thêm để sản xuất một đơn vị nữa): nếu</w:t>
      </w:r>
      <w:r>
        <w:t xml:space="preserve"> </w:t>
      </w:r>
      <m:oMath>
        <m:r>
          <m:t>M</m:t>
        </m:r>
        <m:r>
          <m:t>R</m:t>
        </m:r>
        <m:r>
          <m:rPr>
            <m:sty m:val="p"/>
          </m:rPr>
          <m:t>&gt;</m:t>
        </m:r>
        <m:r>
          <m:t>M</m:t>
        </m:r>
        <m:r>
          <m:t>C</m:t>
        </m:r>
      </m:oMath>
      <w:r>
        <w:t xml:space="preserve">, sản xuất thêm vẫn có lợi; nếu</w:t>
      </w:r>
      <w:r>
        <w:t xml:space="preserve"> </w:t>
      </w:r>
      <m:oMath>
        <m:r>
          <m:t>M</m:t>
        </m:r>
        <m:r>
          <m:t>R</m:t>
        </m:r>
        <m:r>
          <m:rPr>
            <m:sty m:val="p"/>
          </m:rPr>
          <m:t>&lt;</m:t>
        </m:r>
        <m:r>
          <m:t>M</m:t>
        </m:r>
        <m:r>
          <m:t>C</m:t>
        </m:r>
      </m:oMath>
      <w:r>
        <w:t xml:space="preserve">, đơn vị đó đang lỗ — quy tắc</w:t>
      </w:r>
      <w:r>
        <w:t xml:space="preserve"> </w:t>
      </w:r>
      <m:oMath>
        <m:r>
          <m:t>M</m:t>
        </m:r>
        <m:r>
          <m:t>R</m:t>
        </m:r>
        <m:r>
          <m:rPr>
            <m:sty m:val="p"/>
          </m:rPr>
          <m:t>=</m:t>
        </m:r>
        <m:r>
          <m:t>M</m:t>
        </m:r>
        <m:r>
          <m:t>C</m:t>
        </m:r>
      </m:oMath>
      <w:r>
        <w:t xml:space="preserve"> </w:t>
      </w:r>
      <w:r>
        <w:t xml:space="preserve">luôn xác định đúng điểm dừng tối ưu. Câu hỏi thứ hai, độc lập với câu hỏi trên: có nên sản xuất chút nào không? Trong ngắn hạn, so giá bán</w:t>
      </w:r>
      <w:r>
        <w:t xml:space="preserve"> </w:t>
      </w:r>
      <m:oMath>
        <m:r>
          <m:t>P</m:t>
        </m:r>
      </m:oMath>
      <w:r>
        <w:t xml:space="preserve"> </w:t>
      </w:r>
      <w:r>
        <w:t xml:space="preserve">với CHI PHÍ BIẾN ĐỔI BÌNH QUÂN (</w:t>
      </w:r>
      <m:oMath>
        <m:r>
          <m:t>A</m:t>
        </m:r>
        <m:r>
          <m:t>V</m:t>
        </m:r>
        <m:r>
          <m:t>C</m:t>
        </m:r>
      </m:oMath>
      <w:r>
        <w:t xml:space="preserve">) — nếu</w:t>
      </w:r>
      <w:r>
        <w:t xml:space="preserve"> </w:t>
      </w:r>
      <m:oMath>
        <m:r>
          <m:t>P</m:t>
        </m:r>
        <m:r>
          <m:rPr>
            <m:sty m:val="p"/>
          </m:rPr>
          <m:t>≥</m:t>
        </m:r>
        <m:r>
          <m:t>A</m:t>
        </m:r>
        <m:r>
          <m:t>V</m:t>
        </m:r>
        <m:r>
          <m:t>C</m:t>
        </m:r>
      </m:oMath>
      <w:r>
        <w:t xml:space="preserve">, vẫn nên tiếp tục sản xuất dù đang lỗ (vì phần chênh giúp bù bớt chi phí cố định); nếu</w:t>
      </w:r>
      <w:r>
        <w:t xml:space="preserve"> </w:t>
      </w:r>
      <m:oMath>
        <m:r>
          <m:t>P</m:t>
        </m:r>
        <m:r>
          <m:rPr>
            <m:sty m:val="p"/>
          </m:rPr>
          <m:t>&lt;</m:t>
        </m:r>
        <m:r>
          <m:t>A</m:t>
        </m:r>
        <m:r>
          <m:t>V</m:t>
        </m:r>
        <m:r>
          <m:t>C</m:t>
        </m:r>
      </m:oMath>
      <w:r>
        <w:t xml:space="preserve">, nên đóng cửa ngay lập tức. Trong dài hạn, ngưỡng chuyển thành so</w:t>
      </w:r>
      <w:r>
        <w:t xml:space="preserve"> </w:t>
      </w:r>
      <m:oMath>
        <m:r>
          <m:t>P</m:t>
        </m:r>
      </m:oMath>
      <w:r>
        <w:t xml:space="preserve"> </w:t>
      </w:r>
      <w:r>
        <w:t xml:space="preserve">với TỔNG CHI PHÍ BÌNH QUÂN (</w:t>
      </w:r>
      <m:oMath>
        <m:r>
          <m:t>A</m:t>
        </m:r>
        <m:r>
          <m:t>T</m:t>
        </m:r>
        <m:r>
          <m:t>C</m:t>
        </m:r>
      </m:oMath>
      <w:r>
        <w:t xml:space="preserve">) —</w:t>
      </w:r>
      <w:r>
        <w:t xml:space="preserve"> </w:t>
      </w:r>
      <m:oMath>
        <m:r>
          <m:t>P</m:t>
        </m:r>
        <m:r>
          <m:rPr>
            <m:sty m:val="p"/>
          </m:rPr>
          <m:t>&lt;</m:t>
        </m:r>
        <m:r>
          <m:t>A</m:t>
        </m:r>
        <m:r>
          <m:t>T</m:t>
        </m:r>
        <m:r>
          <m:t>C</m:t>
        </m:r>
      </m:oMath>
      <w:r>
        <w:t xml:space="preserve"> </w:t>
      </w:r>
      <w:r>
        <w:t xml:space="preserve">kéo dài là tín hiệu nên rút khỏi ngành.</w:t>
      </w:r>
    </w:p>
    <w:p>
      <w:pPr>
        <w:pStyle w:val="BodyText"/>
      </w:pPr>
      <w:r>
        <w:rPr>
          <w:b/>
          <w:bCs/>
        </w:rPr>
        <w:t xml:space="preserve">Điểm mù thường gặp:</w:t>
      </w:r>
      <w:r>
        <w:t xml:space="preserve"> </w:t>
      </w:r>
      <w:r>
        <w:t xml:space="preserve">Nhầm lẫn phổ biến nhất: coi</w:t>
      </w:r>
      <w:r>
        <w:t xml:space="preserve"> </w:t>
      </w:r>
      <w:r>
        <w:t xml:space="preserve">“đang lỗ”</w:t>
      </w:r>
      <w:r>
        <w:t xml:space="preserve"> </w:t>
      </w:r>
      <w:r>
        <w:t xml:space="preserve">đồng nghĩa với</w:t>
      </w:r>
      <w:r>
        <w:t xml:space="preserve"> </w:t>
      </w:r>
      <w:r>
        <w:t xml:space="preserve">“nên đóng cửa ngay”</w:t>
      </w:r>
      <w:r>
        <w:t xml:space="preserve">. Một doanh nghiệp có thể đang lỗ (</w:t>
      </w:r>
      <m:oMath>
        <m:r>
          <m:t>P</m:t>
        </m:r>
        <m:r>
          <m:rPr>
            <m:sty m:val="p"/>
          </m:rPr>
          <m:t>&lt;</m:t>
        </m:r>
        <m:r>
          <m:t>A</m:t>
        </m:r>
        <m:r>
          <m:t>T</m:t>
        </m:r>
        <m:r>
          <m:t>C</m:t>
        </m:r>
      </m:oMath>
      <w:r>
        <w:t xml:space="preserve">) nhưng vẫn nên TIẾP TỤC sản xuất trong ngắn hạn nếu</w:t>
      </w:r>
      <w:r>
        <w:t xml:space="preserve"> </w:t>
      </w:r>
      <m:oMath>
        <m:r>
          <m:t>P</m:t>
        </m:r>
      </m:oMath>
      <w:r>
        <w:t xml:space="preserve"> </w:t>
      </w:r>
      <w:r>
        <w:t xml:space="preserve">vẫn lớn hơn</w:t>
      </w:r>
      <w:r>
        <w:t xml:space="preserve"> </w:t>
      </w:r>
      <m:oMath>
        <m:r>
          <m:t>A</m:t>
        </m:r>
        <m:r>
          <m:t>V</m:t>
        </m:r>
        <m:r>
          <m:t>C</m:t>
        </m:r>
      </m:oMath>
      <w:r>
        <w:t xml:space="preserve"> </w:t>
      </w:r>
      <w:r>
        <w:t xml:space="preserve">— vì đóng cửa hoàn toàn sẽ mất luôn phần bù đắp chi phí cố định (khoản phải trả dù có sản xuất hay không, xem Chương 3 — chi phí chìm). Chỉ khi</w:t>
      </w:r>
      <w:r>
        <w:t xml:space="preserve"> </w:t>
      </w:r>
      <m:oMath>
        <m:r>
          <m:t>P</m:t>
        </m:r>
      </m:oMath>
      <w:r>
        <w:t xml:space="preserve"> </w:t>
      </w:r>
      <w:r>
        <w:t xml:space="preserve">tụt xuống dưới</w:t>
      </w:r>
      <w:r>
        <w:t xml:space="preserve"> </w:t>
      </w:r>
      <m:oMath>
        <m:r>
          <m:t>A</m:t>
        </m:r>
        <m:r>
          <m:t>V</m:t>
        </m:r>
        <m:r>
          <m:t>C</m:t>
        </m:r>
      </m:oMath>
      <w:r>
        <w:t xml:space="preserve">, tiếp tục sản xuất mới thực sự tệ hơn đóng cửa. Điểm mù thứ hai: nhầm mục tiêu</w:t>
      </w:r>
      <w:r>
        <w:t xml:space="preserve"> </w:t>
      </w:r>
      <w:r>
        <w:t xml:space="preserve">“tối đa hoá lợi nhuận”</w:t>
      </w:r>
      <w:r>
        <w:t xml:space="preserve"> </w:t>
      </w:r>
      <w:r>
        <w:t xml:space="preserve">với</w:t>
      </w:r>
      <w:r>
        <w:t xml:space="preserve"> </w:t>
      </w:r>
      <w:r>
        <w:t xml:space="preserve">“tối thiểu hoá chi phí bình quân trên một đơn vị”</w:t>
      </w:r>
      <w:r>
        <w:t xml:space="preserve"> </w:t>
      </w:r>
      <w:r>
        <w:t xml:space="preserve">— sản xuất đến mức</w:t>
      </w:r>
      <w:r>
        <w:t xml:space="preserve"> </w:t>
      </w:r>
      <m:oMath>
        <m:r>
          <m:t>A</m:t>
        </m:r>
        <m:r>
          <m:t>T</m:t>
        </m:r>
        <m:r>
          <m:t>C</m:t>
        </m:r>
      </m:oMath>
      <w:r>
        <w:t xml:space="preserve"> </w:t>
      </w:r>
      <w:r>
        <w:t xml:space="preserve">thấp nhất thường đã VƯỢT QUA điểm</w:t>
      </w:r>
      <w:r>
        <w:t xml:space="preserve"> </w:t>
      </w:r>
      <m:oMath>
        <m:r>
          <m:t>M</m:t>
        </m:r>
        <m:r>
          <m:t>R</m:t>
        </m:r>
        <m:r>
          <m:rPr>
            <m:sty m:val="p"/>
          </m:rPr>
          <m:t>=</m:t>
        </m:r>
        <m:r>
          <m:t>M</m:t>
        </m:r>
        <m:r>
          <m:t>C</m:t>
        </m:r>
      </m:oMath>
      <w:r>
        <w:t xml:space="preserve"> </w:t>
      </w:r>
      <w:r>
        <w:t xml:space="preserve">từ lâu, tức đang sản xuất NHIỀU HƠN mức tối ưu.</w:t>
      </w:r>
    </w:p>
    <w:p>
      <w:pPr>
        <w:pStyle w:val="BodyText"/>
      </w:pPr>
      <w:r>
        <w:rPr>
          <w:b/>
          <w:bCs/>
        </w:rPr>
        <w:t xml:space="preserve">Ứng dụng thực tế:</w:t>
      </w:r>
      <w:r>
        <w:t xml:space="preserve"> </w:t>
      </w:r>
      <w:r>
        <w:t xml:space="preserve">Nhiều hãng hàng không trong giai đoạn khủng hoảng vẫn duy trì một số chuyến bay dù bán vé dưới giá hoà vốn — vì giá vé vẫn đủ bù chi phí nhiên liệu/phi hành đoàn biến đổi (</w:t>
      </w:r>
      <m:oMath>
        <m:r>
          <m:t>A</m:t>
        </m:r>
        <m:r>
          <m:t>V</m:t>
        </m:r>
        <m:r>
          <m:t>C</m:t>
        </m:r>
      </m:oMath>
      <w:r>
        <w:t xml:space="preserve">) và góp thêm một phần bù chi phí thuê máy bay cố định, tốt hơn để máy bay nằm không hoàn toàn không sinh doanh thu. Một xưởng may cân nhắc nhận thêm đơn hàng nên hỏi đơn hàng TIẾP THEO (chi phí biên để may thêm) có đem lại doanh thu biên cao hơn chi phí biên hay không — chứ không hỏi giá trung bình các đơn trước đang lời bao nhiêu.</w:t>
      </w:r>
    </w:p>
    <w:p>
      <w:pPr>
        <w:pStyle w:val="BodyText"/>
      </w:pPr>
      <w:r>
        <w:rPr>
          <w:b/>
          <w:bCs/>
        </w:rPr>
        <w:t xml:space="preserve">Ví dụ minh hoạ:</w:t>
      </w:r>
      <w:r>
        <w:t xml:space="preserve"> </w:t>
      </w:r>
      <w:r>
        <w:t xml:space="preserve">Với chi phí biên</w:t>
      </w:r>
      <w:r>
        <w:t xml:space="preserve"> </w:t>
      </w:r>
      <m:oMath>
        <m:r>
          <m:t>M</m:t>
        </m:r>
        <m:r>
          <m:t>C</m:t>
        </m:r>
        <m:r>
          <m:rPr>
            <m:sty m:val="p"/>
          </m:rPr>
          <m:t>=</m:t>
        </m:r>
        <m:r>
          <m:t>3</m:t>
        </m:r>
        <m:r>
          <m:rPr>
            <m:sty m:val="p"/>
          </m:rPr>
          <m:t>+</m:t>
        </m:r>
        <m:r>
          <m:t>0</m:t>
        </m:r>
        <m:r>
          <m:rPr>
            <m:sty m:val="p"/>
          </m:rPr>
          <m:t>,</m:t>
        </m:r>
        <m:r>
          <m:t>8</m:t>
        </m:r>
        <m:r>
          <m:t>Q</m:t>
        </m:r>
      </m:oMath>
      <w:r>
        <w:t xml:space="preserve"> </w:t>
      </w:r>
      <w:r>
        <w:t xml:space="preserve">và giá thị trường</w:t>
      </w:r>
      <w:r>
        <w:t xml:space="preserve"> </w:t>
      </w:r>
      <m:oMath>
        <m:r>
          <m:t>P</m:t>
        </m:r>
        <m:r>
          <m:rPr>
            <m:sty m:val="p"/>
          </m:rPr>
          <m:t>=</m:t>
        </m:r>
        <m:r>
          <m:t>12</m:t>
        </m:r>
      </m:oMath>
      <w:r>
        <w:t xml:space="preserve">: giải</w:t>
      </w:r>
      <w:r>
        <w:t xml:space="preserve"> </w:t>
      </w:r>
      <m:oMath>
        <m:r>
          <m:t>3</m:t>
        </m:r>
        <m:r>
          <m:rPr>
            <m:sty m:val="p"/>
          </m:rPr>
          <m:t>+</m:t>
        </m:r>
        <m:r>
          <m:t>0</m:t>
        </m:r>
        <m:r>
          <m:rPr>
            <m:sty m:val="p"/>
          </m:rPr>
          <m:t>,</m:t>
        </m:r>
        <m:r>
          <m:t>8</m:t>
        </m:r>
        <m:r>
          <m:t>Q</m:t>
        </m:r>
        <m:r>
          <m:rPr>
            <m:sty m:val="p"/>
          </m:rPr>
          <m:t>=</m:t>
        </m:r>
        <m:r>
          <m:t>12</m:t>
        </m:r>
        <m:r>
          <m:rPr>
            <m:sty m:val="p"/>
          </m:rPr>
          <m:t>⇒</m:t>
        </m:r>
        <m:sSup>
          <m:e>
            <m:r>
              <m:t>Q</m:t>
            </m:r>
          </m:e>
          <m:sup>
            <m:r>
              <m:rPr>
                <m:sty m:val="p"/>
              </m:rPr>
              <m:t>*</m:t>
            </m:r>
          </m:sup>
        </m:sSup>
        <m:r>
          <m:rPr>
            <m:sty m:val="p"/>
          </m:rPr>
          <m:t>≈</m:t>
        </m:r>
        <m:r>
          <m:t>11</m:t>
        </m:r>
        <m:r>
          <m:rPr>
            <m:sty m:val="p"/>
          </m:rPr>
          <m:t>,</m:t>
        </m:r>
        <m:r>
          <m:t>25</m:t>
        </m:r>
      </m:oMath>
      <w:r>
        <w:t xml:space="preserve"> </w:t>
      </w:r>
      <w:r>
        <w:t xml:space="preserve">đơn vị — sản lượng tối đa hoá lợi nhuận. Riêng câu hỏi có nên sản xuất: giả sử chi phí cố định</w:t>
      </w:r>
      <w:r>
        <w:t xml:space="preserve"> </w:t>
      </w:r>
      <m:oMath>
        <m:r>
          <m:rPr>
            <m:sty m:val="p"/>
          </m:rPr>
          <m:t>=</m:t>
        </m:r>
        <m:r>
          <m:t>20</m:t>
        </m:r>
      </m:oMath>
      <w:r>
        <w:t xml:space="preserve">; tại</w:t>
      </w:r>
      <w:r>
        <w:t xml:space="preserve"> </w:t>
      </w:r>
      <m:oMath>
        <m:r>
          <m:t>Q</m:t>
        </m:r>
        <m:r>
          <m:rPr>
            <m:sty m:val="p"/>
          </m:rPr>
          <m:t>=</m:t>
        </m:r>
        <m:r>
          <m:t>10</m:t>
        </m:r>
      </m:oMath>
      <w:r>
        <w:t xml:space="preserve">,</w:t>
      </w:r>
      <w:r>
        <w:t xml:space="preserve"> </w:t>
      </w:r>
      <m:oMath>
        <m:r>
          <m:t>A</m:t>
        </m:r>
        <m:r>
          <m:t>V</m:t>
        </m:r>
        <m:r>
          <m:t>C</m:t>
        </m:r>
        <m:r>
          <m:rPr>
            <m:sty m:val="p"/>
          </m:rPr>
          <m:t>=</m:t>
        </m:r>
        <m:r>
          <m:t>3</m:t>
        </m:r>
        <m:r>
          <m:rPr>
            <m:sty m:val="p"/>
          </m:rPr>
          <m:t>+</m:t>
        </m:r>
        <m:r>
          <m:t>0</m:t>
        </m:r>
        <m:r>
          <m:rPr>
            <m:sty m:val="p"/>
          </m:rPr>
          <m:t>,</m:t>
        </m:r>
        <m:r>
          <m:t>4</m:t>
        </m:r>
        <m:r>
          <m:rPr>
            <m:sty m:val="p"/>
          </m:rPr>
          <m:t>×</m:t>
        </m:r>
        <m:r>
          <m:t>10</m:t>
        </m:r>
        <m:r>
          <m:rPr>
            <m:sty m:val="p"/>
          </m:rPr>
          <m:t>=</m:t>
        </m:r>
        <m:r>
          <m:t>7</m:t>
        </m:r>
      </m:oMath>
      <w:r>
        <w:t xml:space="preserve"> </w:t>
      </w:r>
      <w:r>
        <w:t xml:space="preserve">và</w:t>
      </w:r>
      <w:r>
        <w:t xml:space="preserve"> </w:t>
      </w:r>
      <m:oMath>
        <m:r>
          <m:t>A</m:t>
        </m:r>
        <m:r>
          <m:t>T</m:t>
        </m:r>
        <m:r>
          <m:t>C</m:t>
        </m:r>
        <m:r>
          <m:rPr>
            <m:sty m:val="p"/>
          </m:rPr>
          <m:t>=</m:t>
        </m:r>
        <m:r>
          <m:t>20</m:t>
        </m:r>
        <m:r>
          <m:rPr>
            <m:sty m:val="p"/>
          </m:rPr>
          <m:t>/</m:t>
        </m:r>
        <m:r>
          <m:t>10</m:t>
        </m:r>
        <m:r>
          <m:rPr>
            <m:sty m:val="p"/>
          </m:rPr>
          <m:t>+</m:t>
        </m:r>
        <m:r>
          <m:t>3</m:t>
        </m:r>
        <m:r>
          <m:rPr>
            <m:sty m:val="p"/>
          </m:rPr>
          <m:t>+</m:t>
        </m:r>
        <m:r>
          <m:t>0</m:t>
        </m:r>
        <m:r>
          <m:rPr>
            <m:sty m:val="p"/>
          </m:rPr>
          <m:t>,</m:t>
        </m:r>
        <m:r>
          <m:t>4</m:t>
        </m:r>
        <m:r>
          <m:rPr>
            <m:sty m:val="p"/>
          </m:rPr>
          <m:t>×</m:t>
        </m:r>
        <m:r>
          <m:t>10</m:t>
        </m:r>
        <m:r>
          <m:rPr>
            <m:sty m:val="p"/>
          </m:rPr>
          <m:t>=</m:t>
        </m:r>
        <m:r>
          <m:t>9</m:t>
        </m:r>
      </m:oMath>
      <w:r>
        <w:t xml:space="preserve">. Nếu giá thị trường tụt còn</w:t>
      </w:r>
      <w:r>
        <w:t xml:space="preserve"> </w:t>
      </w:r>
      <m:oMath>
        <m:r>
          <m:t>P</m:t>
        </m:r>
        <m:r>
          <m:rPr>
            <m:sty m:val="p"/>
          </m:rPr>
          <m:t>=</m:t>
        </m:r>
        <m:r>
          <m:t>5</m:t>
        </m:r>
      </m:oMath>
      <w:r>
        <w:t xml:space="preserve">: vì</w:t>
      </w:r>
      <w:r>
        <w:t xml:space="preserve"> </w:t>
      </w:r>
      <m:oMath>
        <m:r>
          <m:t>A</m:t>
        </m:r>
        <m:r>
          <m:t>V</m:t>
        </m:r>
        <m:r>
          <m:t>C</m:t>
        </m:r>
        <m:r>
          <m:rPr>
            <m:sty m:val="p"/>
          </m:rPr>
          <m:t>(</m:t>
        </m:r>
        <m:r>
          <m:t>7</m:t>
        </m:r>
        <m:r>
          <m:rPr>
            <m:sty m:val="p"/>
          </m:rPr>
          <m:t>)</m:t>
        </m:r>
        <m:r>
          <m:rPr>
            <m:sty m:val="p"/>
          </m:rPr>
          <m:t>&gt;</m:t>
        </m:r>
        <m:r>
          <m:t>5</m:t>
        </m:r>
      </m:oMath>
      <w:r>
        <w:t xml:space="preserve">, giá không đủ bù cả chi phí biến đổi</w:t>
      </w:r>
      <w:r>
        <w:t xml:space="preserve"> </w:t>
      </w:r>
      <m:oMath>
        <m:r>
          <m:rPr>
            <m:sty m:val="p"/>
          </m:rPr>
          <m:t>⇒</m:t>
        </m:r>
      </m:oMath>
      <w:r>
        <w:t xml:space="preserve"> </w:t>
      </w:r>
      <w:r>
        <w:t xml:space="preserve">nên đóng cửa ngay dù đã lỡ chi 20 cho chi phí cố định. Nếu giá là</w:t>
      </w:r>
      <w:r>
        <w:t xml:space="preserve"> </w:t>
      </w:r>
      <m:oMath>
        <m:r>
          <m:t>P</m:t>
        </m:r>
        <m:r>
          <m:rPr>
            <m:sty m:val="p"/>
          </m:rPr>
          <m:t>=</m:t>
        </m:r>
        <m:r>
          <m:t>8</m:t>
        </m:r>
      </m:oMath>
      <w:r>
        <w:t xml:space="preserve">:</w:t>
      </w:r>
      <w:r>
        <w:t xml:space="preserve"> </w:t>
      </w:r>
      <m:oMath>
        <m:r>
          <m:t>A</m:t>
        </m:r>
        <m:r>
          <m:t>V</m:t>
        </m:r>
        <m:r>
          <m:t>C</m:t>
        </m:r>
        <m:r>
          <m:rPr>
            <m:sty m:val="p"/>
          </m:rPr>
          <m:t>(</m:t>
        </m:r>
        <m:r>
          <m:t>7</m:t>
        </m:r>
        <m:r>
          <m:rPr>
            <m:sty m:val="p"/>
          </m:rPr>
          <m:t>)</m:t>
        </m:r>
        <m:r>
          <m:rPr>
            <m:sty m:val="p"/>
          </m:rPr>
          <m:t>&lt;</m:t>
        </m:r>
        <m:r>
          <m:t>8</m:t>
        </m:r>
        <m:r>
          <m:rPr>
            <m:sty m:val="p"/>
          </m:rPr>
          <m:t>&lt;</m:t>
        </m:r>
        <m:r>
          <m:t>A</m:t>
        </m:r>
        <m:r>
          <m:t>T</m:t>
        </m:r>
        <m:r>
          <m:t>C</m:t>
        </m:r>
        <m:r>
          <m:rPr>
            <m:sty m:val="p"/>
          </m:rPr>
          <m:t>(</m:t>
        </m:r>
        <m:r>
          <m:t>9</m:t>
        </m:r>
        <m:r>
          <m:rPr>
            <m:sty m:val="p"/>
          </m:rPr>
          <m:t>)</m:t>
        </m:r>
        <m:r>
          <m:rPr>
            <m:sty m:val="p"/>
          </m:rPr>
          <m:t>⇒</m:t>
        </m:r>
      </m:oMath>
      <w:r>
        <w:t xml:space="preserve"> </w:t>
      </w:r>
      <w:r>
        <w:t xml:space="preserve">vẫn lỗ trên tổng thể nhưng NÊN tiếp tục sản xuất ngắn hạn vì đang bù được một phần chi phí cố định.</w:t>
      </w:r>
    </w:p>
    <w:p>
      <w:r>
        <w:pict>
          <v:rect style="width:0;height:1.5pt" o:hralign="center" o:hrstd="t" o:hr="t"/>
        </w:pict>
      </w:r>
    </w:p>
    <w:bookmarkEnd w:id="17"/>
    <w:bookmarkEnd w:id="18"/>
    <w:bookmarkStart w:id="24" w:name="thất-bại-thị-trường"/>
    <w:p>
      <w:pPr>
        <w:pStyle w:val="Heading1"/>
      </w:pPr>
      <w:r>
        <w:t xml:space="preserve">2. Thất bại thị trường</w:t>
      </w:r>
    </w:p>
    <w:p>
      <w:pPr>
        <w:pStyle w:val="FirstParagraph"/>
      </w:pPr>
      <w:r>
        <w:t xml:space="preserve">Thị trường tự do không phải lúc nào cũng hiệu quả. Nhóm này hệ thống 5 lý do kinh điển khiến thị trường</w:t>
      </w:r>
      <w:r>
        <w:t xml:space="preserve"> </w:t>
      </w:r>
      <w:r>
        <w:t xml:space="preserve">“thất bại”</w:t>
      </w:r>
      <w:r>
        <w:t xml:space="preserve"> </w:t>
      </w:r>
      <w:r>
        <w:t xml:space="preserve">— và cũng là lý do chính đáng cho sự can thiệp của nhà nước hoặc thiết kế hợp đồng/thể chế.</w:t>
      </w:r>
    </w:p>
    <w:p>
      <w:r>
        <w:pict>
          <v:rect style="width:0;height:1.5pt" o:hralign="center" o:hrstd="t" o:hr="t"/>
        </w:pict>
      </w:r>
    </w:p>
    <w:bookmarkStart w:id="19" w:name="ngoại-tác-externalities"/>
    <w:p>
      <w:pPr>
        <w:pStyle w:val="Heading2"/>
      </w:pPr>
      <w:r>
        <w:t xml:space="preserve">Ngoại tác (Externalities)</w:t>
      </w:r>
    </w:p>
    <w:p>
      <w:pPr>
        <w:pStyle w:val="FirstParagraph"/>
      </w:pPr>
      <w:r>
        <w:rPr>
          <w:b/>
          <w:bCs/>
        </w:rPr>
        <w:t xml:space="preserve">Cốt lõi:</w:t>
      </w:r>
      <w:r>
        <w:t xml:space="preserve"> </w:t>
      </w:r>
      <w:r>
        <w:t xml:space="preserve">Xảy ra khi hành động của một bên tạo ra chi phí hoặc lợi ích cho bên thứ ba không tham gia giao dịch, mà không được phản ánh vào giá. Ngoại tác tiêu cực (ô nhiễm) khiến chi phí biên xã hội (</w:t>
      </w:r>
      <m:oMath>
        <m:r>
          <m:t>M</m:t>
        </m:r>
        <m:r>
          <m:t>S</m:t>
        </m:r>
        <m:r>
          <m:t>C</m:t>
        </m:r>
        <m:r>
          <m:rPr>
            <m:sty m:val="p"/>
          </m:rPr>
          <m:t>=</m:t>
        </m:r>
        <m:r>
          <m:rPr>
            <m:nor/>
            <m:sty m:val="p"/>
          </m:rPr>
          <m:t>MPC</m:t>
        </m:r>
        <m:r>
          <m:rPr>
            <m:sty m:val="p"/>
          </m:rPr>
          <m:t>+</m:t>
        </m:r>
        <m:r>
          <m:rPr>
            <m:nor/>
            <m:sty m:val="p"/>
          </m:rPr>
          <m:t>MEC</m:t>
        </m:r>
      </m:oMath>
      <w:r>
        <w:t xml:space="preserve">) cao hơn chi phí biên tư nhân — thị trường tự do sản xuất tại điểm</w:t>
      </w:r>
      <w:r>
        <w:t xml:space="preserve"> </w:t>
      </w:r>
      <m:oMath>
        <m:r>
          <m:t>D</m:t>
        </m:r>
        <m:r>
          <m:rPr>
            <m:sty m:val="p"/>
          </m:rPr>
          <m:t>=</m:t>
        </m:r>
        <m:r>
          <m:t>M</m:t>
        </m:r>
        <m:r>
          <m:t>P</m:t>
        </m:r>
        <m:r>
          <m:t>C</m:t>
        </m:r>
      </m:oMath>
      <w:r>
        <w:t xml:space="preserve">, NHIỀU hơn mức tối ưu xã hội (nơi</w:t>
      </w:r>
      <w:r>
        <w:t xml:space="preserve"> </w:t>
      </w:r>
      <m:oMath>
        <m:r>
          <m:t>D</m:t>
        </m:r>
        <m:r>
          <m:rPr>
            <m:sty m:val="p"/>
          </m:rPr>
          <m:t>=</m:t>
        </m:r>
        <m:r>
          <m:t>M</m:t>
        </m:r>
        <m:r>
          <m:t>S</m:t>
        </m:r>
        <m:r>
          <m:t>C</m:t>
        </m:r>
      </m:oMath>
      <w:r>
        <w:t xml:space="preserve">). Ngoại tác tích cực (giáo dục, tiêm chủng) khiến lợi ích biên xã hội cao hơn lợi ích biên tư nhân, khiến thị trường cung cấp ÍT hơn mức tối ưu xã hội.</w:t>
      </w:r>
    </w:p>
    <w:p>
      <w:pPr>
        <w:pStyle w:val="BodyText"/>
      </w:pPr>
      <w:r>
        <w:rPr>
          <w:b/>
          <w:bCs/>
        </w:rPr>
        <w:t xml:space="preserve">Điểm mù thường gặp:</w:t>
      </w:r>
      <w:r>
        <w:t xml:space="preserve"> </w:t>
      </w:r>
      <w:r>
        <w:t xml:space="preserve">Chỉ nghĩ ngay đến ngoại tác môi trường mà quên nhận ra ngoại tác cũng xảy ra trong công việc hằng ngày — một nhân viên trễ deadline tạo ngoại tác tiêu cực lên cả nhóm, nhưng vì không mang tên</w:t>
      </w:r>
      <w:r>
        <w:t xml:space="preserve"> </w:t>
      </w:r>
      <w:r>
        <w:t xml:space="preserve">“ô nhiễm”</w:t>
      </w:r>
      <w:r>
        <w:t xml:space="preserve"> </w:t>
      </w:r>
      <w:r>
        <w:t xml:space="preserve">nên hiếm khi được nhận diện và tính chi phí đúng như bản chất của nó. Điểm mù thứ hai: thuế Pigou đúng bằng</w:t>
      </w:r>
      <w:r>
        <w:t xml:space="preserve"> </w:t>
      </w:r>
      <m:oMath>
        <m:r>
          <m:t>M</m:t>
        </m:r>
        <m:r>
          <m:t>E</m:t>
        </m:r>
        <m:r>
          <m:t>C</m:t>
        </m:r>
      </m:oMath>
      <w:r>
        <w:t xml:space="preserve"> </w:t>
      </w:r>
      <w:r>
        <w:t xml:space="preserve">chỉ khôi phục hiệu quả nếu</w:t>
      </w:r>
      <w:r>
        <w:t xml:space="preserve"> </w:t>
      </w:r>
      <m:oMath>
        <m:r>
          <m:t>M</m:t>
        </m:r>
        <m:r>
          <m:t>E</m:t>
        </m:r>
        <m:r>
          <m:t>C</m:t>
        </m:r>
      </m:oMath>
      <w:r>
        <w:t xml:space="preserve"> </w:t>
      </w:r>
      <w:r>
        <w:t xml:space="preserve">không đổi theo</w:t>
      </w:r>
      <w:r>
        <w:t xml:space="preserve"> </w:t>
      </w:r>
      <m:oMath>
        <m:r>
          <m:t>Q</m:t>
        </m:r>
      </m:oMath>
      <w:r>
        <w:t xml:space="preserve"> </w:t>
      </w:r>
      <w:r>
        <w:t xml:space="preserve">hoặc theo NGƯỜI gây ra — trong thực tế các nguồn ô nhiễm khác nhau (nhà máy cũ/mới) có</w:t>
      </w:r>
      <w:r>
        <w:t xml:space="preserve"> </w:t>
      </w:r>
      <m:oMath>
        <m:r>
          <m:t>M</m:t>
        </m:r>
        <m:r>
          <m:t>E</m:t>
        </m:r>
        <m:r>
          <m:t>C</m:t>
        </m:r>
      </m:oMath>
      <w:r>
        <w:t xml:space="preserve"> </w:t>
      </w:r>
      <w:r>
        <w:t xml:space="preserve">khác nhau, nên một mức thuế đồng nhất cho cả ngành chỉ là gần đúng, không tối ưu tuyệt đối cho từng doanh nghiệp.</w:t>
      </w:r>
    </w:p>
    <w:p>
      <w:pPr>
        <w:pStyle w:val="BodyText"/>
      </w:pPr>
      <w:r>
        <w:rPr>
          <w:b/>
          <w:bCs/>
        </w:rPr>
        <w:t xml:space="preserve">Ứng dụng thực tế:</w:t>
      </w:r>
      <w:r>
        <w:t xml:space="preserve"> </w:t>
      </w:r>
      <w:r>
        <w:t xml:space="preserve">Thuế carbon là công cụ kinh điển để</w:t>
      </w:r>
      <w:r>
        <w:t xml:space="preserve"> </w:t>
      </w:r>
      <w:r>
        <w:t xml:space="preserve">“nội hoá”</w:t>
      </w:r>
      <w:r>
        <w:t xml:space="preserve"> </w:t>
      </w:r>
      <w:r>
        <w:t xml:space="preserve">ngoại tác tiêu cực — buộc người gây ô nhiễm trả đúng chi phí xã hội họ tạo ra, thay vì đẩy chi phí đó cho cộng đồng gánh chịu miễn phí. Cơ chế</w:t>
      </w:r>
      <w:r>
        <w:t xml:space="preserve"> </w:t>
      </w:r>
      <w:r>
        <w:t xml:space="preserve">“cap-and-trade”</w:t>
      </w:r>
      <w:r>
        <w:t xml:space="preserve"> </w:t>
      </w:r>
      <w:r>
        <w:t xml:space="preserve">(mua bán hạn ngạch phát thải) là cách khác đạt cùng mục tiêu: thay vì ấn định GIÁ (thuế), nhà nước ấn định LƯỢNG phát thải tối đa rồi để thị trường tự tìm ra giá.</w:t>
      </w:r>
    </w:p>
    <w:p>
      <w:pPr>
        <w:pStyle w:val="BodyText"/>
      </w:pPr>
      <w:r>
        <w:rPr>
          <w:b/>
          <w:bCs/>
        </w:rPr>
        <w:t xml:space="preserve">Ví dụ minh hoạ:</w:t>
      </w:r>
      <w:r>
        <w:t xml:space="preserve"> </w:t>
      </w:r>
      <w:r>
        <w:t xml:space="preserve">Giả sử một nhà máy có chi phí biên tư nhân</w:t>
      </w:r>
      <w:r>
        <w:t xml:space="preserve"> </w:t>
      </w:r>
      <m:oMath>
        <m:r>
          <m:t>M</m:t>
        </m:r>
        <m:r>
          <m:t>P</m:t>
        </m:r>
        <m:r>
          <m:t>C</m:t>
        </m:r>
        <m:r>
          <m:rPr>
            <m:sty m:val="p"/>
          </m:rPr>
          <m:t>=</m:t>
        </m:r>
        <m:r>
          <m:t>2</m:t>
        </m:r>
        <m:r>
          <m:rPr>
            <m:sty m:val="p"/>
          </m:rPr>
          <m:t>+</m:t>
        </m:r>
        <m:r>
          <m:t>0</m:t>
        </m:r>
        <m:r>
          <m:rPr>
            <m:sty m:val="p"/>
          </m:rPr>
          <m:t>,</m:t>
        </m:r>
        <m:r>
          <m:t>5</m:t>
        </m:r>
        <m:r>
          <m:t>Q</m:t>
        </m:r>
      </m:oMath>
      <w:r>
        <w:t xml:space="preserve"> </w:t>
      </w:r>
      <w:r>
        <w:t xml:space="preserve">và gây ô nhiễm với chi phí ngoại tác biên không đổi</w:t>
      </w:r>
      <w:r>
        <w:t xml:space="preserve"> </w:t>
      </w:r>
      <m:oMath>
        <m:r>
          <m:t>M</m:t>
        </m:r>
        <m:r>
          <m:t>E</m:t>
        </m:r>
        <m:r>
          <m:t>C</m:t>
        </m:r>
        <m:r>
          <m:rPr>
            <m:sty m:val="p"/>
          </m:rPr>
          <m:t>=</m:t>
        </m:r>
        <m:r>
          <m:t>6</m:t>
        </m:r>
      </m:oMath>
      <w:r>
        <w:t xml:space="preserve"> </w:t>
      </w:r>
      <w:r>
        <w:t xml:space="preserve">(nghìn đồng/đơn vị)</w:t>
      </w:r>
      <w:r>
        <w:t xml:space="preserve"> </w:t>
      </w:r>
      <m:oMath>
        <m:r>
          <m:rPr>
            <m:sty m:val="p"/>
          </m:rPr>
          <m:t>⇒</m:t>
        </m:r>
        <m:r>
          <m:t>M</m:t>
        </m:r>
        <m:r>
          <m:t>S</m:t>
        </m:r>
        <m:r>
          <m:t>C</m:t>
        </m:r>
        <m:r>
          <m:rPr>
            <m:sty m:val="p"/>
          </m:rPr>
          <m:t>=</m:t>
        </m:r>
        <m:r>
          <m:t>M</m:t>
        </m:r>
        <m:r>
          <m:t>P</m:t>
        </m:r>
        <m:r>
          <m:t>C</m:t>
        </m:r>
        <m:r>
          <m:rPr>
            <m:sty m:val="p"/>
          </m:rPr>
          <m:t>+</m:t>
        </m:r>
        <m:r>
          <m:t>M</m:t>
        </m:r>
        <m:r>
          <m:t>E</m:t>
        </m:r>
        <m:r>
          <m:t>C</m:t>
        </m:r>
        <m:r>
          <m:rPr>
            <m:sty m:val="p"/>
          </m:rPr>
          <m:t>=</m:t>
        </m:r>
        <m:r>
          <m:t>8</m:t>
        </m:r>
        <m:r>
          <m:rPr>
            <m:sty m:val="p"/>
          </m:rPr>
          <m:t>+</m:t>
        </m:r>
        <m:r>
          <m:t>0</m:t>
        </m:r>
        <m:r>
          <m:rPr>
            <m:sty m:val="p"/>
          </m:rPr>
          <m:t>,</m:t>
        </m:r>
        <m:r>
          <m:t>5</m:t>
        </m:r>
        <m:r>
          <m:t>Q</m:t>
        </m:r>
      </m:oMath>
      <w:r>
        <w:t xml:space="preserve">. Cầu thị trường</w:t>
      </w:r>
      <w:r>
        <w:t xml:space="preserve"> </w:t>
      </w:r>
      <m:oMath>
        <m:r>
          <m:t>P</m:t>
        </m:r>
        <m:r>
          <m:rPr>
            <m:sty m:val="p"/>
          </m:rPr>
          <m:t>=</m:t>
        </m:r>
        <m:r>
          <m:t>30</m:t>
        </m:r>
        <m:r>
          <m:rPr>
            <m:sty m:val="p"/>
          </m:rPr>
          <m:t>−</m:t>
        </m:r>
        <m:r>
          <m:t>0</m:t>
        </m:r>
        <m:r>
          <m:rPr>
            <m:sty m:val="p"/>
          </m:rPr>
          <m:t>,</m:t>
        </m:r>
        <m:r>
          <m:t>5</m:t>
        </m:r>
        <m:r>
          <m:t>Q</m:t>
        </m:r>
      </m:oMath>
      <w:r>
        <w:t xml:space="preserve">. Thị trường tự do sản xuất tại</w:t>
      </w:r>
      <w:r>
        <w:t xml:space="preserve"> </w:t>
      </w:r>
      <m:oMath>
        <m:r>
          <m:t>D</m:t>
        </m:r>
        <m:r>
          <m:rPr>
            <m:sty m:val="p"/>
          </m:rPr>
          <m:t>=</m:t>
        </m:r>
        <m:r>
          <m:t>M</m:t>
        </m:r>
        <m:r>
          <m:t>P</m:t>
        </m:r>
        <m:r>
          <m:t>C</m:t>
        </m:r>
      </m:oMath>
      <w:r>
        <w:t xml:space="preserve">:</w:t>
      </w:r>
      <w:r>
        <w:t xml:space="preserve"> </w:t>
      </w:r>
      <m:oMath>
        <m:r>
          <m:t>2</m:t>
        </m:r>
        <m:r>
          <m:rPr>
            <m:sty m:val="p"/>
          </m:rPr>
          <m:t>+</m:t>
        </m:r>
        <m:r>
          <m:t>0</m:t>
        </m:r>
        <m:r>
          <m:rPr>
            <m:sty m:val="p"/>
          </m:rPr>
          <m:t>,</m:t>
        </m:r>
        <m:r>
          <m:t>5</m:t>
        </m:r>
        <m:r>
          <m:t>Q</m:t>
        </m:r>
        <m:r>
          <m:rPr>
            <m:sty m:val="p"/>
          </m:rPr>
          <m:t>=</m:t>
        </m:r>
        <m:r>
          <m:t>30</m:t>
        </m:r>
        <m:r>
          <m:rPr>
            <m:sty m:val="p"/>
          </m:rPr>
          <m:t>−</m:t>
        </m:r>
        <m:r>
          <m:t>0</m:t>
        </m:r>
        <m:r>
          <m:rPr>
            <m:sty m:val="p"/>
          </m:rPr>
          <m:t>,</m:t>
        </m:r>
        <m:r>
          <m:t>5</m:t>
        </m:r>
        <m:r>
          <m:t>Q</m:t>
        </m:r>
        <m:r>
          <m:rPr>
            <m:sty m:val="p"/>
          </m:rPr>
          <m:t>⇒</m:t>
        </m:r>
        <m:sSub>
          <m:e>
            <m:r>
              <m:t>Q</m:t>
            </m:r>
          </m:e>
          <m:sub>
            <m:r>
              <m:rPr>
                <m:nor/>
                <m:sty m:val="p"/>
              </m:rPr>
              <m:t>thị trường</m:t>
            </m:r>
          </m:sub>
        </m:sSub>
        <m:r>
          <m:rPr>
            <m:sty m:val="p"/>
          </m:rPr>
          <m:t>=</m:t>
        </m:r>
        <m:r>
          <m:t>28</m:t>
        </m:r>
      </m:oMath>
      <w:r>
        <w:t xml:space="preserve">. Mức tối ưu xã hội tại</w:t>
      </w:r>
      <w:r>
        <w:t xml:space="preserve"> </w:t>
      </w:r>
      <m:oMath>
        <m:r>
          <m:t>D</m:t>
        </m:r>
        <m:r>
          <m:rPr>
            <m:sty m:val="p"/>
          </m:rPr>
          <m:t>=</m:t>
        </m:r>
        <m:r>
          <m:t>M</m:t>
        </m:r>
        <m:r>
          <m:t>S</m:t>
        </m:r>
        <m:r>
          <m:t>C</m:t>
        </m:r>
      </m:oMath>
      <w:r>
        <w:t xml:space="preserve">:</w:t>
      </w:r>
      <w:r>
        <w:t xml:space="preserve"> </w:t>
      </w:r>
      <m:oMath>
        <m:r>
          <m:t>8</m:t>
        </m:r>
        <m:r>
          <m:rPr>
            <m:sty m:val="p"/>
          </m:rPr>
          <m:t>+</m:t>
        </m:r>
        <m:r>
          <m:t>0</m:t>
        </m:r>
        <m:r>
          <m:rPr>
            <m:sty m:val="p"/>
          </m:rPr>
          <m:t>,</m:t>
        </m:r>
        <m:r>
          <m:t>5</m:t>
        </m:r>
        <m:r>
          <m:t>Q</m:t>
        </m:r>
        <m:r>
          <m:rPr>
            <m:sty m:val="p"/>
          </m:rPr>
          <m:t>=</m:t>
        </m:r>
        <m:r>
          <m:t>30</m:t>
        </m:r>
        <m:r>
          <m:rPr>
            <m:sty m:val="p"/>
          </m:rPr>
          <m:t>−</m:t>
        </m:r>
        <m:r>
          <m:t>0</m:t>
        </m:r>
        <m:r>
          <m:rPr>
            <m:sty m:val="p"/>
          </m:rPr>
          <m:t>,</m:t>
        </m:r>
        <m:r>
          <m:t>5</m:t>
        </m:r>
        <m:r>
          <m:t>Q</m:t>
        </m:r>
        <m:r>
          <m:rPr>
            <m:sty m:val="p"/>
          </m:rPr>
          <m:t>⇒</m:t>
        </m:r>
        <m:sSup>
          <m:e>
            <m:r>
              <m:t>Q</m:t>
            </m:r>
          </m:e>
          <m:sup>
            <m:r>
              <m:rPr>
                <m:sty m:val="p"/>
              </m:rPr>
              <m:t>*</m:t>
            </m:r>
          </m:sup>
        </m:sSup>
        <m:r>
          <m:rPr>
            <m:sty m:val="p"/>
          </m:rPr>
          <m:t>=</m:t>
        </m:r>
        <m:r>
          <m:t>22</m:t>
        </m:r>
      </m:oMath>
      <w:r>
        <w:t xml:space="preserve">. Sản xuất thừa 6 đơn vị so với tối ưu — thuế Pigou đúng bằng</w:t>
      </w:r>
      <w:r>
        <w:t xml:space="preserve"> </w:t>
      </w:r>
      <m:oMath>
        <m:r>
          <m:t>M</m:t>
        </m:r>
        <m:r>
          <m:t>E</m:t>
        </m:r>
        <m:r>
          <m:t>C</m:t>
        </m:r>
        <m:r>
          <m:rPr>
            <m:sty m:val="p"/>
          </m:rPr>
          <m:t>=</m:t>
        </m:r>
        <m:r>
          <m:t>6</m:t>
        </m:r>
      </m:oMath>
      <w:r>
        <w:t xml:space="preserve">/đơn vị sẽ đẩy chi phí tư nhân lên ngang chi phí xã hội, buộc thị trường tự điều chỉnh đúng về</w:t>
      </w:r>
      <w:r>
        <w:t xml:space="preserve"> </w:t>
      </w:r>
      <m:oMath>
        <m:sSup>
          <m:e>
            <m:r>
              <m:t>Q</m:t>
            </m:r>
          </m:e>
          <m:sup>
            <m:r>
              <m:rPr>
                <m:sty m:val="p"/>
              </m:rPr>
              <m:t>*</m:t>
            </m:r>
          </m:sup>
        </m:sSup>
        <m:r>
          <m:rPr>
            <m:sty m:val="p"/>
          </m:rPr>
          <m:t>=</m:t>
        </m:r>
        <m:r>
          <m:t>22</m:t>
        </m:r>
      </m:oMath>
      <w:r>
        <w:t xml:space="preserve">.</w:t>
      </w:r>
    </w:p>
    <w:p>
      <w:r>
        <w:pict>
          <v:rect style="width:0;height:1.5pt" o:hralign="center" o:hrstd="t" o:hr="t"/>
        </w:pict>
      </w:r>
    </w:p>
    <w:bookmarkEnd w:id="19"/>
    <w:bookmarkStart w:id="20" w:name="X6073473635625c85ed6861462c54a38df31f1d2"/>
    <w:p>
      <w:pPr>
        <w:pStyle w:val="Heading2"/>
      </w:pPr>
      <w:r>
        <w:t xml:space="preserve">Thông tin bất cân xứng (Asymmetric Information)</w:t>
      </w:r>
    </w:p>
    <w:p>
      <w:pPr>
        <w:pStyle w:val="FirstParagraph"/>
      </w:pPr>
      <w:r>
        <w:rPr>
          <w:b/>
          <w:bCs/>
        </w:rPr>
        <w:t xml:space="preserve">Cốt lõi:</w:t>
      </w:r>
      <w:r>
        <w:t xml:space="preserve"> </w:t>
      </w:r>
      <w:r>
        <w:t xml:space="preserve">Một bên trong giao dịch có nhiều thông tin hơn bên kia. Akerlof (1970) hình thức hoá qua mô hình</w:t>
      </w:r>
      <w:r>
        <w:t xml:space="preserve"> </w:t>
      </w:r>
      <w:r>
        <w:t xml:space="preserve">“thị trường chanh”</w:t>
      </w:r>
      <w:r>
        <w:t xml:space="preserve"> </w:t>
      </w:r>
      <w:r>
        <w:t xml:space="preserve">(market for lemons): nếu người mua chỉ biết chất lượng TRUNG BÌNH của thị trường, họ chỉ sẵn sàng trả mức giá tương ứng chất lượng trung bình — đẩy người bán hàng TỐT (đòi giá cao hơn mức trung bình) rời thị trường trước, kéo chất lượng trung bình còn lại xuống thấp hơn nữa. Lặp lại vòng xoáy này (adverse selection death spiral) có thể khiến cả thị trường sụp đổ dù đôi bên đều có thể có lợi nếu thông tin đầy đủ. Phân biệt hai thời điểm: lựa chọn ngược (adverse selection) xảy ra TRƯỚC giao dịch do thông tin ẩn giấu; rủi ro đạo đức (moral hazard) xảy ra SAU giao dịch do hành động ẩn giấu.</w:t>
      </w:r>
    </w:p>
    <w:p>
      <w:pPr>
        <w:pStyle w:val="BodyText"/>
      </w:pPr>
      <w:r>
        <w:rPr>
          <w:b/>
          <w:bCs/>
        </w:rPr>
        <w:t xml:space="preserve">Điểm mù thường gặp:</w:t>
      </w:r>
      <w:r>
        <w:t xml:space="preserve"> </w:t>
      </w:r>
      <w:r>
        <w:t xml:space="preserve">Trong đàm phán M&amp;A hoặc mua nhà đất, người mua thường tin lời người bán mà quên nhận ra một sự thật cấu trúc: bên bán LUÔN có động cơ và thông tin để che giấu nhược điểm — đây chính là lý do due diligence, bảo hành (warranty), và tài khoản ký quỹ (escrow) tồn tại như công cụ bắt buộc chứ không phải thủ tục hình thức. Điểm mù thứ hai: nhầm lẫn hai loại thường xảy ra — cho rằng mọi vấn đề thông tin đều giải quyết được bằng cách</w:t>
      </w:r>
      <w:r>
        <w:t xml:space="preserve"> </w:t>
      </w:r>
      <w:r>
        <w:t xml:space="preserve">“minh bạch hoá”</w:t>
      </w:r>
      <w:r>
        <w:t xml:space="preserve"> </w:t>
      </w:r>
      <w:r>
        <w:t xml:space="preserve">(chỉ đúng với lựa chọn ngược, vì vấn đề là thông tin ẩn), trong khi rủi ro đạo đức là vấn đề HÀNH VI xảy ra sau, minh bạch hoá thông tin ban đầu không giải quyết được — cần giám sát hoặc thiết kế khuyến khích (như mức khấu trừ bảo hiểm) thay vì chỉ công khai thông tin.</w:t>
      </w:r>
    </w:p>
    <w:p>
      <w:pPr>
        <w:pStyle w:val="BodyText"/>
      </w:pPr>
      <w:r>
        <w:rPr>
          <w:b/>
          <w:bCs/>
        </w:rPr>
        <w:t xml:space="preserve">Ứng dụng thực tế:</w:t>
      </w:r>
      <w:r>
        <w:t xml:space="preserve"> </w:t>
      </w:r>
      <w:r>
        <w:t xml:space="preserve">Bảo hiểm y tế tự nguyện dễ gặp lựa chọn ngược: người biết mình có nguy cơ sức khỏe cao có xu hướng mua bảo hiểm nhiều hơn người khỏe mạnh, đẩy chi phí trung bình của quỹ bảo hiểm lên cao — buộc công ty bảo hiểm phải sàng lọc hoặc tăng phí. Rủi ro đạo đức xuất hiện riêng biệt: một khi đã mua bảo hiểm ô tô toàn diện, người lái có xu hướng cẩn trọng kém hơn (vì hậu quả tai nạn phần lớn do bên bảo hiểm gánh) — đây là lý do hợp đồng bảo hiểm luôn có mức khấu trừ (deductible) bắt người được bảo hiểm chịu một phần chi phí.</w:t>
      </w:r>
    </w:p>
    <w:p>
      <w:pPr>
        <w:pStyle w:val="BodyText"/>
      </w:pPr>
      <w:r>
        <w:rPr>
          <w:b/>
          <w:bCs/>
        </w:rPr>
        <w:t xml:space="preserve">Ví dụ minh hoạ:</w:t>
      </w:r>
      <w:r>
        <w:t xml:space="preserve"> </w:t>
      </w:r>
      <w:r>
        <w:t xml:space="preserve">Thị trường xe cũ có 2 loại: xe tốt (50% thị trường, người bán sẵn lòng bán từ 200 triệu, người mua sẵn lòng trả đến 240 triệu) và xe kém (50%, người bán sẵn lòng bán từ 80 triệu, người mua sẵn lòng trả đến 100 triệu). Nếu người mua KHÔNG phân biệt được, họ chỉ trả mức kỳ vọng trung bình:</w:t>
      </w:r>
      <w:r>
        <w:t xml:space="preserve"> </w:t>
      </w:r>
      <m:oMath>
        <m:r>
          <m:t>0</m:t>
        </m:r>
        <m:r>
          <m:rPr>
            <m:sty m:val="p"/>
          </m:rPr>
          <m:t>,</m:t>
        </m:r>
        <m:r>
          <m:t>5</m:t>
        </m:r>
        <m:r>
          <m:rPr>
            <m:sty m:val="p"/>
          </m:rPr>
          <m:t>×</m:t>
        </m:r>
        <m:r>
          <m:t>240</m:t>
        </m:r>
        <m:r>
          <m:rPr>
            <m:sty m:val="p"/>
          </m:rPr>
          <m:t>+</m:t>
        </m:r>
        <m:r>
          <m:t>0</m:t>
        </m:r>
        <m:r>
          <m:rPr>
            <m:sty m:val="p"/>
          </m:rPr>
          <m:t>,</m:t>
        </m:r>
        <m:r>
          <m:t>5</m:t>
        </m:r>
        <m:r>
          <m:rPr>
            <m:sty m:val="p"/>
          </m:rPr>
          <m:t>×</m:t>
        </m:r>
        <m:r>
          <m:t>100</m:t>
        </m:r>
        <m:r>
          <m:rPr>
            <m:sty m:val="p"/>
          </m:rPr>
          <m:t>=</m:t>
        </m:r>
        <m:r>
          <m:t>170</m:t>
        </m:r>
      </m:oMath>
      <w:r>
        <w:t xml:space="preserve"> </w:t>
      </w:r>
      <w:r>
        <w:t xml:space="preserve">triệu. Nhưng 170 triệu THẤP hơn mức 200 triệu người bán xe tốt đòi</w:t>
      </w:r>
      <w:r>
        <w:t xml:space="preserve"> </w:t>
      </w:r>
      <m:oMath>
        <m:r>
          <m:rPr>
            <m:sty m:val="p"/>
          </m:rPr>
          <m:t>⇒</m:t>
        </m:r>
      </m:oMath>
      <w:r>
        <w:t xml:space="preserve"> </w:t>
      </w:r>
      <w:r>
        <w:t xml:space="preserve">người bán xe tốt RÚT khỏi thị trường. Người mua nhận ra chỉ còn xe kém, hạ kỳ vọng xuống 100 triệu — thị trường xe tốt biến mất hoàn toàn dù cả người mua lẫn người bán xe tốt đều có thể có lợi nếu giao dịch với đầy đủ thông tin.</w:t>
      </w:r>
    </w:p>
    <w:p>
      <w:r>
        <w:pict>
          <v:rect style="width:0;height:1.5pt" o:hralign="center" o:hrstd="t" o:hr="t"/>
        </w:pict>
      </w:r>
    </w:p>
    <w:bookmarkEnd w:id="20"/>
    <w:bookmarkStart w:id="21" w:name="hàng-hóa-công-public-goods"/>
    <w:p>
      <w:pPr>
        <w:pStyle w:val="Heading2"/>
      </w:pPr>
      <w:r>
        <w:t xml:space="preserve">Hàng hóa công (Public goods)</w:t>
      </w:r>
    </w:p>
    <w:p>
      <w:pPr>
        <w:pStyle w:val="FirstParagraph"/>
      </w:pPr>
      <w:r>
        <w:rPr>
          <w:b/>
          <w:bCs/>
        </w:rPr>
        <w:t xml:space="preserve">Cốt lõi:</w:t>
      </w:r>
      <w:r>
        <w:t xml:space="preserve"> </w:t>
      </w:r>
      <w:r>
        <w:t xml:space="preserve">Hàng hóa có hai đặc tính độc lập nhau: cạnh tranh trong tiêu dùng hay không (người này dùng có làm giảm phần người khác không), và loại trừ được hay không (có thể ngăn người không trả tiền vẫn hưởng lợi không). Kết hợp hai trục này cho ra bốn loại hàng hoá kinh điển: hàng hoá tư nhân (cạnh tranh + loại trừ được), hàng hoá câu lạc bộ (không cạnh tranh + loại trừ được), tài nguyên chung (cạnh tranh + không loại trừ được — xem khái niệm tiếp theo), và hàng hoá công thuần tuý (không cạnh tranh + không loại trừ được). Với hàng hoá công thuần tuý, thị trường tư nhân có xu hướng cung cấp dưới mức cần thiết — vấn đề</w:t>
      </w:r>
      <w:r>
        <w:t xml:space="preserve"> </w:t>
      </w:r>
      <w:r>
        <w:t xml:space="preserve">“kẻ ăn theo”</w:t>
      </w:r>
      <w:r>
        <w:t xml:space="preserve"> </w:t>
      </w:r>
      <w:r>
        <w:t xml:space="preserve">(free-rider): mỗi người có động cơ chờ người khác trả tiền trong khi mình vẫn hưởng lợi.</w:t>
      </w:r>
    </w:p>
    <w:p>
      <w:pPr>
        <w:pStyle w:val="BodyText"/>
      </w:pPr>
      <w:r>
        <w:rPr>
          <w:b/>
          <w:bCs/>
        </w:rPr>
        <w:t xml:space="preserve">Điểm mù thường gặp:</w:t>
      </w:r>
      <w:r>
        <w:t xml:space="preserve"> </w:t>
      </w:r>
      <w:r>
        <w:t xml:space="preserve">Trước một vấn đề tập thể (ô nhiễm không khí, an ninh khu phố, nghiên cứu cơ bản), phản xạ</w:t>
      </w:r>
      <w:r>
        <w:t xml:space="preserve"> </w:t>
      </w:r>
      <w:r>
        <w:t xml:space="preserve">“để thị trường/tư nhân tự lo”</w:t>
      </w:r>
      <w:r>
        <w:t xml:space="preserve"> </w:t>
      </w:r>
      <w:r>
        <w:t xml:space="preserve">thường xuất hiện trước khi kịp nhận ra bản chất hàng hoá công của vấn đề — không cạnh tranh và không loại trừ được — khiến cơ chế giá tự nó không thể hoạt động. Điểm mù thứ hai: gộp chung</w:t>
      </w:r>
      <w:r>
        <w:t xml:space="preserve"> </w:t>
      </w:r>
      <w:r>
        <w:t xml:space="preserve">“hàng hoá công”</w:t>
      </w:r>
      <w:r>
        <w:t xml:space="preserve"> </w:t>
      </w:r>
      <w:r>
        <w:t xml:space="preserve">(public goods, khái niệm kinh tế học chính xác) với</w:t>
      </w:r>
      <w:r>
        <w:t xml:space="preserve"> </w:t>
      </w:r>
      <w:r>
        <w:t xml:space="preserve">“hàng hoá do nhà nước cung cấp”</w:t>
      </w:r>
      <w:r>
        <w:t xml:space="preserve"> </w:t>
      </w:r>
      <w:r>
        <w:t xml:space="preserve">(khái niệm hành chính) — nhiều thứ nhà nước cung cấp thực chất là hàng hoá tư nhân hoặc câu lạc bộ (giáo dục, y tế có thể loại trừ được bằng học phí/viện phí) được nhà nước trợ giá vì lý do công bằng, không phải vì đặc tính kinh tế học của chúng đòi hỏi vậy.</w:t>
      </w:r>
    </w:p>
    <w:p>
      <w:pPr>
        <w:pStyle w:val="BodyText"/>
      </w:pPr>
      <w:r>
        <w:rPr>
          <w:b/>
          <w:bCs/>
        </w:rPr>
        <w:t xml:space="preserve">Ứng dụng thực tế:</w:t>
      </w:r>
      <w:r>
        <w:t xml:space="preserve"> </w:t>
      </w:r>
      <w:r>
        <w:t xml:space="preserve">Nghiên cứu khoa học cơ bản (không tạo sản phẩm bán được ngay) thường do nhà nước hoặc quỹ phi lợi nhuận tài trợ, vì doanh nghiệp tư nhân không thể thu phí từ tất cả những ai hưởng lợi từ tri thức đó sau này. Radio/truyền hình phát sóng miễn phí (không loại trừ được về mặt kỹ thuật truyền thống) thường được tài trợ gián tiếp qua quảng cáo thay vì thu phí trực tiếp — một cách né vấn đề free-rider mà không cần chính phủ can thiệp.</w:t>
      </w:r>
    </w:p>
    <w:p>
      <w:pPr>
        <w:pStyle w:val="BodyText"/>
      </w:pPr>
      <w:r>
        <w:rPr>
          <w:b/>
          <w:bCs/>
        </w:rPr>
        <w:t xml:space="preserve">Ví dụ minh hoạ:</w:t>
      </w:r>
      <w:r>
        <w:t xml:space="preserve"> </w:t>
      </w:r>
      <w:r>
        <w:t xml:space="preserve">Pháo hoa lễ hội: chi phí tổ chức 500 triệu đồng, thành phố có 20.000 người thực sự sẵn lòng trả trung bình 30.000đ để xem (nhưng không thể thu phí vì không loại trừ được ai xem từ xa)</w:t>
      </w:r>
      <w:r>
        <w:t xml:space="preserve"> </w:t>
      </w:r>
      <m:oMath>
        <m:r>
          <m:rPr>
            <m:sty m:val="p"/>
          </m:rPr>
          <m:t>⇒</m:t>
        </m:r>
      </m:oMath>
      <w:r>
        <w:t xml:space="preserve"> </w:t>
      </w:r>
      <w:r>
        <w:t xml:space="preserve">tổng lợi ích xã hội</w:t>
      </w:r>
      <w:r>
        <w:t xml:space="preserve"> </w:t>
      </w:r>
      <m:oMath>
        <m:r>
          <m:rPr>
            <m:sty m:val="p"/>
          </m:rPr>
          <m:t>=</m:t>
        </m:r>
        <m:r>
          <m:t>20.000</m:t>
        </m:r>
        <m:r>
          <m:rPr>
            <m:sty m:val="p"/>
          </m:rPr>
          <m:t>×</m:t>
        </m:r>
        <m:r>
          <m:t>30.000</m:t>
        </m:r>
        <m:r>
          <m:rPr>
            <m:sty m:val="p"/>
          </m:rPr>
          <m:t>=</m:t>
        </m:r>
        <m:r>
          <m:t>600</m:t>
        </m:r>
      </m:oMath>
      <w:r>
        <w:t xml:space="preserve"> </w:t>
      </w:r>
      <w:r>
        <w:t xml:space="preserve">triệu</w:t>
      </w:r>
      <w:r>
        <w:t xml:space="preserve"> </w:t>
      </w:r>
      <m:oMath>
        <m:r>
          <m:rPr>
            <m:sty m:val="p"/>
          </m:rPr>
          <m:t>&gt;</m:t>
        </m:r>
        <m:r>
          <m:t>500</m:t>
        </m:r>
      </m:oMath>
      <w:r>
        <w:t xml:space="preserve"> </w:t>
      </w:r>
      <w:r>
        <w:t xml:space="preserve">triệu chi phí — về mặt xã hội ĐÁNG tổ chức. Nhưng vì không thể thu phí trực tiếp từng người xem, không doanh nghiệp tư nhân nào tự nguyện đứng ra tổ chức dù có lợi cho xã hội — cần ngân sách công hoặc nhà tài trợ (được bù lại bằng gắn thương hiệu) đứng ra chi trả thay cơ chế giá thông thường.</w:t>
      </w:r>
    </w:p>
    <w:p>
      <w:r>
        <w:pict>
          <v:rect style="width:0;height:1.5pt" o:hralign="center" o:hrstd="t" o:hr="t"/>
        </w:pict>
      </w:r>
    </w:p>
    <w:bookmarkEnd w:id="21"/>
    <w:bookmarkStart w:id="22" w:name="sức-mạnh-độc-quyền-market-power"/>
    <w:p>
      <w:pPr>
        <w:pStyle w:val="Heading2"/>
      </w:pPr>
      <w:r>
        <w:t xml:space="preserve">Sức mạnh độc quyền (Market power)</w:t>
      </w:r>
    </w:p>
    <w:p>
      <w:pPr>
        <w:pStyle w:val="FirstParagraph"/>
      </w:pPr>
      <w:r>
        <w:rPr>
          <w:b/>
          <w:bCs/>
        </w:rPr>
        <w:t xml:space="preserve">Cốt lõi:</w:t>
      </w:r>
      <w:r>
        <w:t xml:space="preserve"> </w:t>
      </w:r>
      <w:r>
        <w:t xml:space="preserve">Khi một doanh nghiệp (độc quyền) hoặc một nhóm nhỏ doanh nghiệp (độc quyền nhóm) có khả năng định giá cao hơn chi phí biên mà không mất hết khách hàng, sản lượng thị trường sẽ thấp hơn và giá cao hơn mức cạnh tranh — tạo tổn thất vô ích. Khác biệt cốt lõi so với cạnh tranh hoàn hảo: doanh nghiệp độc quyền đối diện TOÀN BỘ đường cầu thị trường (dốc xuống) thay vì đường cầu nằm ngang tại giá thị trường, nên để bán thêm phải HẠ giá cho TẤT CẢ đơn vị đã bán trước — khiến doanh thu biên (</w:t>
      </w:r>
      <m:oMath>
        <m:r>
          <m:t>M</m:t>
        </m:r>
        <m:r>
          <m:t>R</m:t>
        </m:r>
      </m:oMath>
      <w:r>
        <w:t xml:space="preserve">) luôn THẤP HƠN giá bán (</w:t>
      </w:r>
      <m:oMath>
        <m:r>
          <m:t>M</m:t>
        </m:r>
        <m:r>
          <m:t>R</m:t>
        </m:r>
        <m:r>
          <m:rPr>
            <m:sty m:val="p"/>
          </m:rPr>
          <m:t>&lt;</m:t>
        </m:r>
        <m:r>
          <m:t>P</m:t>
        </m:r>
      </m:oMath>
      <w:r>
        <w:t xml:space="preserve">), khác cạnh tranh hoàn hảo nơi</w:t>
      </w:r>
      <w:r>
        <w:t xml:space="preserve"> </w:t>
      </w:r>
      <m:oMath>
        <m:r>
          <m:t>M</m:t>
        </m:r>
        <m:r>
          <m:t>R</m:t>
        </m:r>
        <m:r>
          <m:rPr>
            <m:sty m:val="p"/>
          </m:rPr>
          <m:t>=</m:t>
        </m:r>
        <m:r>
          <m:t>P</m:t>
        </m:r>
      </m:oMath>
      <w:r>
        <w:t xml:space="preserve">. Độc quyền vẫn áp dụng quy tắc</w:t>
      </w:r>
      <w:r>
        <w:t xml:space="preserve"> </w:t>
      </w:r>
      <m:oMath>
        <m:r>
          <m:t>M</m:t>
        </m:r>
        <m:r>
          <m:t>R</m:t>
        </m:r>
        <m:r>
          <m:rPr>
            <m:sty m:val="p"/>
          </m:rPr>
          <m:t>=</m:t>
        </m:r>
        <m:r>
          <m:t>M</m:t>
        </m:r>
        <m:r>
          <m:t>C</m:t>
        </m:r>
      </m:oMath>
      <w:r>
        <w:t xml:space="preserve"> </w:t>
      </w:r>
      <w:r>
        <w:t xml:space="preserve">để tìm sản lượng tối ưu (xem Chương 1), nhưng vì</w:t>
      </w:r>
      <w:r>
        <w:t xml:space="preserve"> </w:t>
      </w:r>
      <m:oMath>
        <m:r>
          <m:t>M</m:t>
        </m:r>
        <m:r>
          <m:t>R</m:t>
        </m:r>
        <m:r>
          <m:rPr>
            <m:sty m:val="p"/>
          </m:rPr>
          <m:t>&lt;</m:t>
        </m:r>
        <m:r>
          <m:t>P</m:t>
        </m:r>
      </m:oMath>
      <w:r>
        <w:t xml:space="preserve">, mức giá bán cuối cùng cao hơn chi phí biên — khoảng cách này là nguồn gốc tổn thất vô ích.</w:t>
      </w:r>
    </w:p>
    <w:p>
      <w:pPr>
        <w:pStyle w:val="BodyText"/>
      </w:pPr>
      <w:r>
        <w:rPr>
          <w:b/>
          <w:bCs/>
        </w:rPr>
        <w:t xml:space="preserve">Điểm mù thường gặp:</w:t>
      </w:r>
      <w:r>
        <w:t xml:space="preserve"> </w:t>
      </w:r>
      <w:r>
        <w:t xml:space="preserve">Khi đánh giá một ngành hay một thương vụ M&amp;A, dễ chỉ nhìn vào QUY MÔ doanh nghiệp mà quên kiểm tra đúng hai yếu tố quyết định sức mạnh định giá thực sự: rào cản gia nhập ngành và mức độ thay thế của sản phẩm — một công ty nhỏ trong thị trường ngách không đối thủ vẫn có thể có sức mạnh định giá cao. Điểm mù thứ hai: nhầm</w:t>
      </w:r>
      <w:r>
        <w:t xml:space="preserve"> </w:t>
      </w:r>
      <w:r>
        <w:t xml:space="preserve">“độc quyền có lợi nhuận cao”</w:t>
      </w:r>
      <w:r>
        <w:t xml:space="preserve"> </w:t>
      </w:r>
      <w:r>
        <w:t xml:space="preserve">với</w:t>
      </w:r>
      <w:r>
        <w:t xml:space="preserve"> </w:t>
      </w:r>
      <w:r>
        <w:t xml:space="preserve">“độc quyền luôn xấu cho xã hội”</w:t>
      </w:r>
      <w:r>
        <w:t xml:space="preserve"> </w:t>
      </w:r>
      <w:r>
        <w:t xml:space="preserve">— lợi nhuận độc quyền TỰ THÂN chỉ là chuyển giao từ người tiêu dùng sang doanh nghiệp (không mất mát ròng); phần thực sự gây hại là TỔN THẤT VÔ ÍCH từ sản lượng bị cắt giảm, một phân biệt quan trọng khi thiết kế chính sách (đánh thuế lợi nhuận độc quyền khác về bản chất với buộc tăng sản lượng).</w:t>
      </w:r>
    </w:p>
    <w:p>
      <w:pPr>
        <w:pStyle w:val="BodyText"/>
      </w:pPr>
      <w:r>
        <w:rPr>
          <w:b/>
          <w:bCs/>
        </w:rPr>
        <w:t xml:space="preserve">Ứng dụng thực tế:</w:t>
      </w:r>
      <w:r>
        <w:t xml:space="preserve"> </w:t>
      </w:r>
      <w:r>
        <w:t xml:space="preserve">Cơ quan quản lý cạnh tranh thường chặn các thương vụ M&amp;A giữa hai đối thủ trực tiếp lớn trong cùng ngành hẹp (ví dụ hai hãng viễn thông) vì lo ngại giảm số người chơi sẽ làm tăng sức mạnh định giá chung của ngành, dù mỗi công ty trước sáp nhập không hẳn đã</w:t>
      </w:r>
      <w:r>
        <w:t xml:space="preserve"> </w:t>
      </w:r>
      <w:r>
        <w:t xml:space="preserve">“độc quyền”</w:t>
      </w:r>
      <w:r>
        <w:t xml:space="preserve"> </w:t>
      </w:r>
      <w:r>
        <w:t xml:space="preserve">theo nghĩa tuyệt đối.</w:t>
      </w:r>
    </w:p>
    <w:p>
      <w:pPr>
        <w:pStyle w:val="BodyText"/>
      </w:pPr>
      <w:r>
        <w:rPr>
          <w:b/>
          <w:bCs/>
        </w:rPr>
        <w:t xml:space="preserve">Ví dụ minh hoạ:</w:t>
      </w:r>
      <w:r>
        <w:t xml:space="preserve"> </w:t>
      </w:r>
      <w:r>
        <w:t xml:space="preserve">Cầu thị trường</w:t>
      </w:r>
      <w:r>
        <w:t xml:space="preserve"> </w:t>
      </w:r>
      <m:oMath>
        <m:r>
          <m:t>P</m:t>
        </m:r>
        <m:r>
          <m:rPr>
            <m:sty m:val="p"/>
          </m:rPr>
          <m:t>=</m:t>
        </m:r>
        <m:r>
          <m:t>100</m:t>
        </m:r>
        <m:r>
          <m:rPr>
            <m:sty m:val="p"/>
          </m:rPr>
          <m:t>−</m:t>
        </m:r>
        <m:r>
          <m:t>Q</m:t>
        </m:r>
      </m:oMath>
      <w:r>
        <w:t xml:space="preserve">, chi phí biên không đổi</w:t>
      </w:r>
      <w:r>
        <w:t xml:space="preserve"> </w:t>
      </w:r>
      <m:oMath>
        <m:r>
          <m:t>M</m:t>
        </m:r>
        <m:r>
          <m:t>C</m:t>
        </m:r>
        <m:r>
          <m:rPr>
            <m:sty m:val="p"/>
          </m:rPr>
          <m:t>=</m:t>
        </m:r>
        <m:r>
          <m:t>20</m:t>
        </m:r>
      </m:oMath>
      <w:r>
        <w:t xml:space="preserve">. Độc quyền: doanh thu</w:t>
      </w:r>
      <w:r>
        <w:t xml:space="preserve"> </w:t>
      </w:r>
      <m:oMath>
        <m:r>
          <m:t>T</m:t>
        </m:r>
        <m:r>
          <m:t>R</m:t>
        </m:r>
        <m:r>
          <m:rPr>
            <m:sty m:val="p"/>
          </m:rPr>
          <m:t>=</m:t>
        </m:r>
        <m:r>
          <m:t>P</m:t>
        </m:r>
        <m:r>
          <m:t>Q</m:t>
        </m:r>
        <m:r>
          <m:rPr>
            <m:sty m:val="p"/>
          </m:rPr>
          <m:t>=</m:t>
        </m:r>
        <m:r>
          <m:t>100</m:t>
        </m:r>
        <m:r>
          <m:t>Q</m:t>
        </m:r>
        <m:r>
          <m:rPr>
            <m:sty m:val="p"/>
          </m:rPr>
          <m:t>−</m:t>
        </m:r>
        <m:sSup>
          <m:e>
            <m:r>
              <m:t>Q</m:t>
            </m:r>
          </m:e>
          <m:sup>
            <m:r>
              <m:t>2</m:t>
            </m:r>
          </m:sup>
        </m:sSup>
        <m:r>
          <m:rPr>
            <m:sty m:val="p"/>
          </m:rPr>
          <m:t>⇒</m:t>
        </m:r>
        <m:r>
          <m:t>M</m:t>
        </m:r>
        <m:r>
          <m:t>R</m:t>
        </m:r>
        <m:r>
          <m:rPr>
            <m:sty m:val="p"/>
          </m:rPr>
          <m:t>=</m:t>
        </m:r>
        <m:r>
          <m:t>100</m:t>
        </m:r>
        <m:r>
          <m:rPr>
            <m:sty m:val="p"/>
          </m:rPr>
          <m:t>−</m:t>
        </m:r>
        <m:r>
          <m:t>2</m:t>
        </m:r>
        <m:r>
          <m:t>Q</m:t>
        </m:r>
      </m:oMath>
      <w:r>
        <w:t xml:space="preserve">. Đặt</w:t>
      </w:r>
      <w:r>
        <w:t xml:space="preserve"> </w:t>
      </w:r>
      <m:oMath>
        <m:r>
          <m:t>M</m:t>
        </m:r>
        <m:r>
          <m:t>R</m:t>
        </m:r>
        <m:r>
          <m:rPr>
            <m:sty m:val="p"/>
          </m:rPr>
          <m:t>=</m:t>
        </m:r>
        <m:r>
          <m:t>M</m:t>
        </m:r>
        <m:r>
          <m:t>C</m:t>
        </m:r>
      </m:oMath>
      <w:r>
        <w:t xml:space="preserve">:</w:t>
      </w:r>
      <w:r>
        <w:t xml:space="preserve"> </w:t>
      </w:r>
      <m:oMath>
        <m:r>
          <m:t>100</m:t>
        </m:r>
        <m:r>
          <m:rPr>
            <m:sty m:val="p"/>
          </m:rPr>
          <m:t>−</m:t>
        </m:r>
        <m:r>
          <m:t>2</m:t>
        </m:r>
        <m:r>
          <m:t>Q</m:t>
        </m:r>
        <m:r>
          <m:rPr>
            <m:sty m:val="p"/>
          </m:rPr>
          <m:t>=</m:t>
        </m:r>
        <m:r>
          <m:t>20</m:t>
        </m:r>
        <m:r>
          <m:rPr>
            <m:sty m:val="p"/>
          </m:rPr>
          <m:t>⇒</m:t>
        </m:r>
        <m:sSub>
          <m:e>
            <m:r>
              <m:t>Q</m:t>
            </m:r>
          </m:e>
          <m:sub>
            <m:r>
              <m:rPr>
                <m:nor/>
                <m:sty m:val="p"/>
              </m:rPr>
              <m:t>độc quyền</m:t>
            </m:r>
          </m:sub>
        </m:sSub>
        <m:r>
          <m:rPr>
            <m:sty m:val="p"/>
          </m:rPr>
          <m:t>=</m:t>
        </m:r>
        <m:r>
          <m:t>40</m:t>
        </m:r>
      </m:oMath>
      <w:r>
        <w:t xml:space="preserve">,</w:t>
      </w:r>
      <w:r>
        <w:t xml:space="preserve"> </w:t>
      </w:r>
      <m:oMath>
        <m:sSub>
          <m:e>
            <m:r>
              <m:t>P</m:t>
            </m:r>
          </m:e>
          <m:sub>
            <m:r>
              <m:rPr>
                <m:nor/>
                <m:sty m:val="p"/>
              </m:rPr>
              <m:t>độc quyền</m:t>
            </m:r>
          </m:sub>
        </m:sSub>
        <m:r>
          <m:rPr>
            <m:sty m:val="p"/>
          </m:rPr>
          <m:t>=</m:t>
        </m:r>
        <m:r>
          <m:t>100</m:t>
        </m:r>
        <m:r>
          <m:rPr>
            <m:sty m:val="p"/>
          </m:rPr>
          <m:t>−</m:t>
        </m:r>
        <m:r>
          <m:t>40</m:t>
        </m:r>
        <m:r>
          <m:rPr>
            <m:sty m:val="p"/>
          </m:rPr>
          <m:t>=</m:t>
        </m:r>
        <m:r>
          <m:t>60</m:t>
        </m:r>
      </m:oMath>
      <w:r>
        <w:t xml:space="preserve">. Nếu là cạnh tranh hoàn hảo (</w:t>
      </w:r>
      <m:oMath>
        <m:r>
          <m:t>P</m:t>
        </m:r>
        <m:r>
          <m:rPr>
            <m:sty m:val="p"/>
          </m:rPr>
          <m:t>=</m:t>
        </m:r>
        <m:r>
          <m:t>M</m:t>
        </m:r>
        <m:r>
          <m:t>C</m:t>
        </m:r>
      </m:oMath>
      <w:r>
        <w:t xml:space="preserve">):</w:t>
      </w:r>
      <w:r>
        <w:t xml:space="preserve"> </w:t>
      </w:r>
      <m:oMath>
        <m:r>
          <m:t>100</m:t>
        </m:r>
        <m:r>
          <m:rPr>
            <m:sty m:val="p"/>
          </m:rPr>
          <m:t>−</m:t>
        </m:r>
        <m:r>
          <m:t>Q</m:t>
        </m:r>
        <m:r>
          <m:rPr>
            <m:sty m:val="p"/>
          </m:rPr>
          <m:t>=</m:t>
        </m:r>
        <m:r>
          <m:t>20</m:t>
        </m:r>
        <m:r>
          <m:rPr>
            <m:sty m:val="p"/>
          </m:rPr>
          <m:t>⇒</m:t>
        </m:r>
        <m:sSub>
          <m:e>
            <m:r>
              <m:t>Q</m:t>
            </m:r>
          </m:e>
          <m:sub>
            <m:r>
              <m:rPr>
                <m:nor/>
                <m:sty m:val="p"/>
              </m:rPr>
              <m:t>cạnh tranh</m:t>
            </m:r>
          </m:sub>
        </m:sSub>
        <m:r>
          <m:rPr>
            <m:sty m:val="p"/>
          </m:rPr>
          <m:t>=</m:t>
        </m:r>
        <m:r>
          <m:t>80</m:t>
        </m:r>
      </m:oMath>
      <w:r>
        <w:t xml:space="preserve">,</w:t>
      </w:r>
      <w:r>
        <w:t xml:space="preserve"> </w:t>
      </w:r>
      <m:oMath>
        <m:sSub>
          <m:e>
            <m:r>
              <m:t>P</m:t>
            </m:r>
          </m:e>
          <m:sub>
            <m:r>
              <m:rPr>
                <m:nor/>
                <m:sty m:val="p"/>
              </m:rPr>
              <m:t>cạnh tranh</m:t>
            </m:r>
          </m:sub>
        </m:sSub>
        <m:r>
          <m:rPr>
            <m:sty m:val="p"/>
          </m:rPr>
          <m:t>=</m:t>
        </m:r>
        <m:r>
          <m:t>20</m:t>
        </m:r>
      </m:oMath>
      <w:r>
        <w:t xml:space="preserve">. Độc quyền bán ÍT hơn một nửa (40 so với 80) với giá CAO gấp 3 lần (60 so với 20) — khoảng cách này tạo ra tổn thất vô ích đáng kể so với cạnh tranh hoàn hảo.</w:t>
      </w:r>
    </w:p>
    <w:p>
      <w:r>
        <w:pict>
          <v:rect style="width:0;height:1.5pt" o:hralign="center" o:hrstd="t" o:hr="t"/>
        </w:pict>
      </w:r>
    </w:p>
    <w:bookmarkEnd w:id="22"/>
    <w:bookmarkStart w:id="23" w:name="X559ba04636766c70f132ba8065dc26bd11f520f"/>
    <w:p>
      <w:pPr>
        <w:pStyle w:val="Heading2"/>
      </w:pPr>
      <w:r>
        <w:t xml:space="preserve">Bi kịch của cái chung (Tragedy of the Commons)</w:t>
      </w:r>
    </w:p>
    <w:p>
      <w:pPr>
        <w:pStyle w:val="FirstParagraph"/>
      </w:pPr>
      <w:r>
        <w:rPr>
          <w:b/>
          <w:bCs/>
        </w:rPr>
        <w:t xml:space="preserve">Cốt lõi:</w:t>
      </w:r>
      <w:r>
        <w:t xml:space="preserve"> </w:t>
      </w:r>
      <w:r>
        <w:t xml:space="preserve">Khi một tài nguyên có tính CẠNH TRANH trong tiêu dùng (một người khai thác làm giảm phần còn lại cho người khác) nhưng KHÔNG LOẠI TRỪ ĐƯỢC (không thể ngăn ai khai thác) — góc phần tư</w:t>
      </w:r>
      <w:r>
        <w:t xml:space="preserve"> </w:t>
      </w:r>
      <w:r>
        <w:t xml:space="preserve">“tài nguyên chung”</w:t>
      </w:r>
      <w:r>
        <w:t xml:space="preserve"> </w:t>
      </w:r>
      <w:r>
        <w:t xml:space="preserve">trong ma trận ở khái niệm trước — mỗi cá nhân chỉ tính chi phí/lợi ích RIÊNG của mình khi quyết định khai thác, bỏ qua chi phí họ áp lên người khác (về bản chất là một dạng ngoại tác tiêu cực, xem khái niệm đầu chương). Hardin (1968) đặt tên hiện tượng khai thác vượt mức bền vững này là</w:t>
      </w:r>
      <w:r>
        <w:t xml:space="preserve"> </w:t>
      </w:r>
      <w:r>
        <w:t xml:space="preserve">“bi kịch của cái chung”</w:t>
      </w:r>
      <w:r>
        <w:t xml:space="preserve">: mỗi cá nhân hành động hoàn toàn duy lý theo lợi ích riêng, nhưng tổng hợp lại gây hại cho tất cả.</w:t>
      </w:r>
    </w:p>
    <w:p>
      <w:pPr>
        <w:pStyle w:val="BodyText"/>
      </w:pPr>
      <w:r>
        <w:rPr>
          <w:b/>
          <w:bCs/>
        </w:rPr>
        <w:t xml:space="preserve">Điểm mù thường gặp:</w:t>
      </w:r>
      <w:r>
        <w:t xml:space="preserve"> </w:t>
      </w:r>
      <w:r>
        <w:t xml:space="preserve">Thường bị nhầm là vấn đề</w:t>
      </w:r>
      <w:r>
        <w:t xml:space="preserve"> </w:t>
      </w:r>
      <w:r>
        <w:t xml:space="preserve">“lòng tham”</w:t>
      </w:r>
      <w:r>
        <w:t xml:space="preserve"> </w:t>
      </w:r>
      <w:r>
        <w:t xml:space="preserve">hay</w:t>
      </w:r>
      <w:r>
        <w:t xml:space="preserve"> </w:t>
      </w:r>
      <w:r>
        <w:t xml:space="preserve">“thiếu đạo đức”</w:t>
      </w:r>
      <w:r>
        <w:t xml:space="preserve"> </w:t>
      </w:r>
      <w:r>
        <w:t xml:space="preserve">của người khai thác — nhưng về bản chất đây là vấn đề CẤU TRÚC KHUYẾN KHÍCH: ngay cả người có đạo đức cao nhất cũng đối diện cùng động cơ khai thác thêm, vì phần họ TỪ CHỐI khai thác không tự động được giữ lại mà thường bị người khác khai thác thay —</w:t>
      </w:r>
      <w:r>
        <w:t xml:space="preserve"> </w:t>
      </w:r>
      <w:r>
        <w:t xml:space="preserve">“nhường nhịn đơn phương”</w:t>
      </w:r>
      <w:r>
        <w:t xml:space="preserve"> </w:t>
      </w:r>
      <w:r>
        <w:t xml:space="preserve">không giải quyết được vấn đề nếu không đi kèm cơ chế ràng buộc TẤT CẢ mọi người tham gia.</w:t>
      </w:r>
    </w:p>
    <w:p>
      <w:pPr>
        <w:pStyle w:val="BodyText"/>
      </w:pPr>
      <w:r>
        <w:rPr>
          <w:b/>
          <w:bCs/>
        </w:rPr>
        <w:t xml:space="preserve">Ứng dụng thực tế:</w:t>
      </w:r>
      <w:r>
        <w:t xml:space="preserve"> </w:t>
      </w:r>
      <w:r>
        <w:t xml:space="preserve">Đánh bắt cá quá mức tại các ngư trường quốc tế (không thuộc chủ quyền riêng ai) là ví dụ kinh điển — mỗi tàu cá đánh bắt tối đa có lợi cho riêng họ, nhưng tổng hợp hành vi này làm suy giảm quần thể cá cho TẤT CẢ trong tương lai. Hai hướng giải pháp chính: (1) hạn ngạch đánh bắt kết hợp giấy phép có thể chuyển nhượng (ITQ — biến tài nguyên chung thành gần giống hàng hoá tư nhân có thể sở hữu/giao dịch), hoặc (2) Ostrom (giải Nobel 2009) chỉ ra cộng đồng địa phương tự quản lý qua quy tắc tự thiết lập (không cần nhà nước hay tư nhân hoá hoàn toàn) cũng có thể thành công trong nhiều trường hợp thực tế được nghiên cứu.</w:t>
      </w:r>
    </w:p>
    <w:p>
      <w:pPr>
        <w:pStyle w:val="BodyText"/>
      </w:pPr>
      <w:r>
        <w:rPr>
          <w:b/>
          <w:bCs/>
        </w:rPr>
        <w:t xml:space="preserve">Ví dụ minh hoạ:</w:t>
      </w:r>
      <w:r>
        <w:t xml:space="preserve"> </w:t>
      </w:r>
      <w:r>
        <w:t xml:space="preserve">Một hồ đánh cá chung có lợi ích ròng biên KHÔNG đổi cho mỗi ngư dân khi tự đánh bắt thêm là 10 (họ chỉ tính riêng phần mình), nhưng mỗi đơn vị đánh bắt thêm cũng làm giảm sản lượng chung tương lai, gây tổng chi phí ngoại tác biên quy đổi</w:t>
      </w:r>
      <w:r>
        <w:t xml:space="preserve"> </w:t>
      </w:r>
      <m:oMath>
        <m:r>
          <m:rPr>
            <m:sty m:val="p"/>
          </m:rPr>
          <m:t>=</m:t>
        </m:r>
        <m:r>
          <m:t>4</m:t>
        </m:r>
      </m:oMath>
      <w:r>
        <w:t xml:space="preserve">/đơn vị mà người đánh bắt không tính đến (lợi ích biên xã hội thực</w:t>
      </w:r>
      <w:r>
        <w:t xml:space="preserve"> </w:t>
      </w:r>
      <m:oMath>
        <m:r>
          <m:rPr>
            <m:sty m:val="p"/>
          </m:rPr>
          <m:t>=</m:t>
        </m:r>
        <m:r>
          <m:t>10</m:t>
        </m:r>
        <m:r>
          <m:rPr>
            <m:sty m:val="p"/>
          </m:rPr>
          <m:t>−</m:t>
        </m:r>
        <m:r>
          <m:t>4</m:t>
        </m:r>
        <m:r>
          <m:rPr>
            <m:sty m:val="p"/>
          </m:rPr>
          <m:t>=</m:t>
        </m:r>
        <m:r>
          <m:t>6</m:t>
        </m:r>
      </m:oMath>
      <w:r>
        <w:t xml:space="preserve">). Với chi phí khai thác biên</w:t>
      </w:r>
      <w:r>
        <w:t xml:space="preserve"> </w:t>
      </w:r>
      <m:oMath>
        <m:r>
          <m:t>M</m:t>
        </m:r>
        <m:r>
          <m:t>C</m:t>
        </m:r>
        <m:r>
          <m:rPr>
            <m:sty m:val="p"/>
          </m:rPr>
          <m:t>=</m:t>
        </m:r>
        <m:r>
          <m:t>2</m:t>
        </m:r>
        <m:r>
          <m:rPr>
            <m:sty m:val="p"/>
          </m:rPr>
          <m:t>+</m:t>
        </m:r>
        <m:r>
          <m:t>0</m:t>
        </m:r>
        <m:r>
          <m:rPr>
            <m:sty m:val="p"/>
          </m:rPr>
          <m:t>,</m:t>
        </m:r>
        <m:r>
          <m:t>3</m:t>
        </m:r>
        <m:r>
          <m:t>Q</m:t>
        </m:r>
      </m:oMath>
      <w:r>
        <w:t xml:space="preserve">: mức khai thác cá nhân tự phát (bỏ qua ngoại tác):</w:t>
      </w:r>
      <w:r>
        <w:t xml:space="preserve"> </w:t>
      </w:r>
      <m:oMath>
        <m:r>
          <m:t>10</m:t>
        </m:r>
        <m:r>
          <m:rPr>
            <m:sty m:val="p"/>
          </m:rPr>
          <m:t>=</m:t>
        </m:r>
        <m:r>
          <m:t>2</m:t>
        </m:r>
        <m:r>
          <m:rPr>
            <m:sty m:val="p"/>
          </m:rPr>
          <m:t>+</m:t>
        </m:r>
        <m:r>
          <m:t>0</m:t>
        </m:r>
        <m:r>
          <m:rPr>
            <m:sty m:val="p"/>
          </m:rPr>
          <m:t>,</m:t>
        </m:r>
        <m:r>
          <m:t>3</m:t>
        </m:r>
        <m:r>
          <m:t>Q</m:t>
        </m:r>
        <m:r>
          <m:rPr>
            <m:sty m:val="p"/>
          </m:rPr>
          <m:t>⇒</m:t>
        </m:r>
        <m:r>
          <m:t>Q</m:t>
        </m:r>
        <m:r>
          <m:rPr>
            <m:sty m:val="p"/>
          </m:rPr>
          <m:t>≈</m:t>
        </m:r>
        <m:r>
          <m:t>26</m:t>
        </m:r>
        <m:r>
          <m:rPr>
            <m:sty m:val="p"/>
          </m:rPr>
          <m:t>,</m:t>
        </m:r>
        <m:r>
          <m:t>7</m:t>
        </m:r>
      </m:oMath>
      <w:r>
        <w:t xml:space="preserve">/người. Mức khai thác bền vững xã hội phải trừ ngoại tác:</w:t>
      </w:r>
      <w:r>
        <w:t xml:space="preserve"> </w:t>
      </w:r>
      <m:oMath>
        <m:r>
          <m:t>6</m:t>
        </m:r>
        <m:r>
          <m:rPr>
            <m:sty m:val="p"/>
          </m:rPr>
          <m:t>=</m:t>
        </m:r>
        <m:r>
          <m:t>2</m:t>
        </m:r>
        <m:r>
          <m:rPr>
            <m:sty m:val="p"/>
          </m:rPr>
          <m:t>+</m:t>
        </m:r>
        <m:r>
          <m:t>0</m:t>
        </m:r>
        <m:r>
          <m:rPr>
            <m:sty m:val="p"/>
          </m:rPr>
          <m:t>,</m:t>
        </m:r>
        <m:r>
          <m:t>3</m:t>
        </m:r>
        <m:r>
          <m:t>Q</m:t>
        </m:r>
        <m:r>
          <m:rPr>
            <m:sty m:val="p"/>
          </m:rPr>
          <m:t>⇒</m:t>
        </m:r>
        <m:sSup>
          <m:e>
            <m:r>
              <m:t>Q</m:t>
            </m:r>
          </m:e>
          <m:sup>
            <m:r>
              <m:rPr>
                <m:sty m:val="p"/>
              </m:rPr>
              <m:t>*</m:t>
            </m:r>
          </m:sup>
        </m:sSup>
        <m:r>
          <m:rPr>
            <m:sty m:val="p"/>
          </m:rPr>
          <m:t>≈</m:t>
        </m:r>
        <m:r>
          <m:t>13</m:t>
        </m:r>
        <m:r>
          <m:rPr>
            <m:sty m:val="p"/>
          </m:rPr>
          <m:t>,</m:t>
        </m:r>
        <m:r>
          <m:t>3</m:t>
        </m:r>
      </m:oMath>
      <w:r>
        <w:t xml:space="preserve">/người — chỉ bằng MỘT NỬA mức khai thác tự phát, minh hoạ mức độ khai thác quá mức khi không có cơ chế điều phối.</w:t>
      </w:r>
    </w:p>
    <w:p>
      <w:r>
        <w:pict>
          <v:rect style="width:0;height:1.5pt" o:hralign="center" o:hrstd="t" o:hr="t"/>
        </w:pict>
      </w:r>
    </w:p>
    <w:bookmarkEnd w:id="23"/>
    <w:bookmarkEnd w:id="24"/>
    <w:bookmarkStart w:id="29" w:name="ra-quyết-định"/>
    <w:p>
      <w:pPr>
        <w:pStyle w:val="Heading1"/>
      </w:pPr>
      <w:r>
        <w:t xml:space="preserve">3. Ra quyết định</w:t>
      </w:r>
    </w:p>
    <w:p>
      <w:pPr>
        <w:pStyle w:val="FirstParagraph"/>
      </w:pPr>
      <w:r>
        <w:t xml:space="preserve">Nhóm công cụ tư duy cá nhân — cách một nhà kinh tế</w:t>
      </w:r>
      <w:r>
        <w:t xml:space="preserve"> </w:t>
      </w:r>
      <w:r>
        <w:t xml:space="preserve">“lý tính”</w:t>
      </w:r>
      <w:r>
        <w:t xml:space="preserve"> </w:t>
      </w:r>
      <w:r>
        <w:t xml:space="preserve">cân nhắc lựa chọn. Đây là nhóm dễ nhớ về mặt lý thuyết nhưng khó áp dụng nhất trong thực tế, vì nó đi ngược lại nhiều bản năng tâm lý tự nhiên.</w:t>
      </w:r>
    </w:p>
    <w:p>
      <w:r>
        <w:pict>
          <v:rect style="width:0;height:1.5pt" o:hralign="center" o:hrstd="t" o:hr="t"/>
        </w:pict>
      </w:r>
    </w:p>
    <w:bookmarkStart w:id="25" w:name="chi-phí-cơ-hội-opportunity-cost"/>
    <w:p>
      <w:pPr>
        <w:pStyle w:val="Heading2"/>
      </w:pPr>
      <w:r>
        <w:t xml:space="preserve">Chi phí cơ hội (Opportunity cost)</w:t>
      </w:r>
    </w:p>
    <w:p>
      <w:pPr>
        <w:pStyle w:val="FirstParagraph"/>
      </w:pPr>
      <w:r>
        <w:rPr>
          <w:b/>
          <w:bCs/>
        </w:rPr>
        <w:t xml:space="preserve">Cốt lõi:</w:t>
      </w:r>
      <w:r>
        <w:t xml:space="preserve"> </w:t>
      </w:r>
      <w:r>
        <w:t xml:space="preserve">Giá trị của lựa chọn tốt nhất bị bỏ qua khi ta chọn một phương án — đây là chi phí thực sự cần cân nhắc khi ra quyết định, không chỉ là tiền bỏ ra mà cả thời gian, công sức, và những gì lẽ ra có thể đạt được nếu chọn hướng khác. Về mặt hình thức, nếu nguồn lực khan hiếm (thời gian, vốn, lao động) có thể tạo ra hai kết quả A hoặc B, đường giới hạn khả năng sản xuất (PPF — production possibility frontier) mô tả mọi tổ hợp (A, B) tối đa có thể đạt được; độ dốc của PPF tại một điểm chính là chi phí cơ hội biên của A tính theo B. PPF thường lõm (bowed outward) vì nguồn lực không đồng nhất — khi chuyển ngày càng nhiều nguồn lực từ B sang A, những nguồn lực kém phù hợp nhất với A (nhưng từng rất hiệu quả cho B) mới bị chuyển sau cùng, khiến chi phí cơ hội của mỗi đơn vị A tăng dần (quy luật chi phí cơ hội tăng dần). Cần phân biệt chi phí kế toán (accounting cost — chỉ tính chi tiêu bằng tiền thực trả) với chi phí kinh tế (economic cost = chi phí kế toán + chi phí cơ hội của các nguồn lực tự có, như vốn tự bỏ hay thời gian chủ sở hữu); lợi nhuận kinh tế do đó luôn nhỏ hơn lợi nhuận kế toán, và một doanh nghiệp có lãi kế toán vẫn có thể đang lỗ về kinh tế nếu vốn và công sức đó sinh lời cao hơn ở phương án khác. Đây cũng chính là nền tảng của lợi thế so sánh (comparative advantage — xem Chương 4): một quốc gia hay cá nhân nên chuyên môn hoá vào hoạt động có chi phí cơ hội thấp nhất, không nhất thiết là hoạt động mình giỏi nhất tuyệt đối.</w:t>
      </w:r>
    </w:p>
    <w:p>
      <w:pPr>
        <w:pStyle w:val="BodyText"/>
      </w:pPr>
      <w:r>
        <w:rPr>
          <w:b/>
          <w:bCs/>
        </w:rPr>
        <w:t xml:space="preserve">Điểm mù thường gặp:</w:t>
      </w:r>
      <w:r>
        <w:t xml:space="preserve"> </w:t>
      </w:r>
      <w:r>
        <w:t xml:space="preserve">Chỉ tính chi phí bằng tiền mặt bỏ ra mà quên tính thời gian hoặc nguồn lực đã dùng vào việc khác — ví dụ tự làm một việc</w:t>
      </w:r>
      <w:r>
        <w:t xml:space="preserve"> </w:t>
      </w:r>
      <w:r>
        <w:t xml:space="preserve">“để tiết kiệm tiền thuê ngoài”</w:t>
      </w:r>
      <w:r>
        <w:t xml:space="preserve"> </w:t>
      </w:r>
      <w:r>
        <w:t xml:space="preserve">trong khi thời gian đó lẽ ra tạo ra giá trị lớn hơn nếu dùng vào chuyên môn chính. Một điểm mù khác: nhầm chi phí cơ hội với tổng giá trị của MỌI phương án bị từ chối — đúng ra chỉ tính phương án tốt nhất trong số bị bỏ qua (nếu có ba lựa chọn thay thế, chi phí cơ hội bằng giá trị của lựa chọn tốt nhất trong ba, không phải tổng cả ba). Điều này áp dụng cả cho lựa chọn</w:t>
      </w:r>
      <w:r>
        <w:t xml:space="preserve"> </w:t>
      </w:r>
      <w:r>
        <w:t xml:space="preserve">“không làm gì”</w:t>
      </w:r>
      <w:r>
        <w:t xml:space="preserve">: giữ tiền mặt nhàn rỗi hoặc trì hoãn quyết định vẫn có chi phí cơ hội — đúng bằng lợi nhuận kỳ vọng của phương án đầu tư tốt nhất bị bỏ lỡ trong thời gian đó, dù không có dòng tiền nào thực sự</w:t>
      </w:r>
      <w:r>
        <w:t xml:space="preserve"> </w:t>
      </w:r>
      <w:r>
        <w:t xml:space="preserve">“mất đi”</w:t>
      </w:r>
      <w:r>
        <w:t xml:space="preserve">.</w:t>
      </w:r>
    </w:p>
    <w:p>
      <w:pPr>
        <w:pStyle w:val="BodyText"/>
      </w:pPr>
      <w:r>
        <w:rPr>
          <w:b/>
          <w:bCs/>
        </w:rPr>
        <w:t xml:space="preserve">Ứng dụng thực tế:</w:t>
      </w:r>
      <w:r>
        <w:t xml:space="preserve"> </w:t>
      </w:r>
      <w:r>
        <w:t xml:space="preserve">Một nhà sáng lập tự làm kế toán để</w:t>
      </w:r>
      <w:r>
        <w:t xml:space="preserve"> </w:t>
      </w:r>
      <w:r>
        <w:t xml:space="preserve">“tiết kiệm chi phí”</w:t>
      </w:r>
      <w:r>
        <w:t xml:space="preserve"> </w:t>
      </w:r>
      <w:r>
        <w:t xml:space="preserve">— nhưng nếu 5 giờ mỗi tuần đó dùng để gặp khách hàng có thể mang lại doanh thu lớn hơn nhiều lần phí thuê kế toán, thì việc tự làm đang tốn chi phí cơ hội cao hơn lợi ích tưởng tượng. Tương tự, một chủ tiệm báo cáo lãi kế toán 200 triệu đồng/năm nhưng nếu số vốn 2 tỷ đồng bỏ vào tiệm có thể sinh lời 15%/năm (300 triệu đồng) nếu gửi tiết kiệm hoặc đầu tư nơi khác với mức rủi ro tương đương, thì về bản chất kinh tế, tiệm đang lỗ cơ hội 100 triệu đồng mỗi năm dù sổ sách vẫn ghi nhận lãi.</w:t>
      </w:r>
    </w:p>
    <w:p>
      <w:pPr>
        <w:pStyle w:val="BodyText"/>
      </w:pPr>
      <w:r>
        <w:rPr>
          <w:b/>
          <w:bCs/>
        </w:rPr>
        <w:t xml:space="preserve">Ví dụ minh hoạ:</w:t>
      </w:r>
      <w:r>
        <w:t xml:space="preserve"> </w:t>
      </w:r>
      <w:r>
        <w:t xml:space="preserve">Một xưởng may có 120 giờ công/tuần. May một áo sơ mi tốn 2 giờ công; may một quần jean tốn 4 giờ công. Nếu dồn toàn bộ giờ công cho áo sơ mi:</w:t>
      </w:r>
      <w:r>
        <w:t xml:space="preserve"> </w:t>
      </w:r>
      <m:oMath>
        <m:r>
          <m:t>120</m:t>
        </m:r>
        <m:r>
          <m:rPr>
            <m:sty m:val="p"/>
          </m:rPr>
          <m:t>÷</m:t>
        </m:r>
        <m:r>
          <m:t>2</m:t>
        </m:r>
        <m:r>
          <m:rPr>
            <m:sty m:val="p"/>
          </m:rPr>
          <m:t>=</m:t>
        </m:r>
        <m:r>
          <m:t>60</m:t>
        </m:r>
      </m:oMath>
      <w:r>
        <w:t xml:space="preserve"> </w:t>
      </w:r>
      <w:r>
        <w:t xml:space="preserve">áo/tuần (0 quần); nếu dồn toàn bộ cho quần jean:</w:t>
      </w:r>
      <w:r>
        <w:t xml:space="preserve"> </w:t>
      </w:r>
      <m:oMath>
        <m:r>
          <m:t>120</m:t>
        </m:r>
        <m:r>
          <m:rPr>
            <m:sty m:val="p"/>
          </m:rPr>
          <m:t>÷</m:t>
        </m:r>
        <m:r>
          <m:t>4</m:t>
        </m:r>
        <m:r>
          <m:rPr>
            <m:sty m:val="p"/>
          </m:rPr>
          <m:t>=</m:t>
        </m:r>
        <m:r>
          <m:t>30</m:t>
        </m:r>
      </m:oMath>
      <w:r>
        <w:t xml:space="preserve"> </w:t>
      </w:r>
      <w:r>
        <w:t xml:space="preserve">quần/tuần (0 áo) — đây là hai điểm đầu mút của PPF. Vì công nghệ đơn giản (một loại lao động, năng suất không đổi), PPF ở đây là đoạn thẳng chứ không lõm — chi phí cơ hội không đổi dọc đường: mỗi 1 quần jean sản xuất thêm luôn</w:t>
      </w:r>
      <w:r>
        <w:t xml:space="preserve"> </w:t>
      </w:r>
      <w:r>
        <w:t xml:space="preserve">“tốn”</w:t>
      </w:r>
      <w:r>
        <w:t xml:space="preserve"> </w:t>
      </w:r>
      <w:r>
        <w:t xml:space="preserve">đúng 2 áo sơ mi bị bỏ qua (vì 4 giờ dùng cho 1 quần đúng bằng giờ có thể may 2 áo), bất kể đang sản xuất bao nhiêu quần. Nếu xưởng hiện sản xuất tại điểm (40 áo, 10 quần) — dùng đúng</w:t>
      </w:r>
      <w:r>
        <w:t xml:space="preserve"> </w:t>
      </w:r>
      <m:oMath>
        <m:r>
          <m:t>40</m:t>
        </m:r>
        <m:r>
          <m:rPr>
            <m:sty m:val="p"/>
          </m:rPr>
          <m:t>×</m:t>
        </m:r>
        <m:r>
          <m:t>2</m:t>
        </m:r>
        <m:r>
          <m:rPr>
            <m:sty m:val="p"/>
          </m:rPr>
          <m:t>+</m:t>
        </m:r>
        <m:r>
          <m:t>10</m:t>
        </m:r>
        <m:r>
          <m:rPr>
            <m:sty m:val="p"/>
          </m:rPr>
          <m:t>×</m:t>
        </m:r>
        <m:r>
          <m:t>4</m:t>
        </m:r>
        <m:r>
          <m:rPr>
            <m:sty m:val="p"/>
          </m:rPr>
          <m:t>=</m:t>
        </m:r>
        <m:r>
          <m:t>80</m:t>
        </m:r>
        <m:r>
          <m:rPr>
            <m:sty m:val="p"/>
          </m:rPr>
          <m:t>+</m:t>
        </m:r>
        <m:r>
          <m:t>40</m:t>
        </m:r>
        <m:r>
          <m:rPr>
            <m:sty m:val="p"/>
          </m:rPr>
          <m:t>=</m:t>
        </m:r>
        <m:r>
          <m:t>120</m:t>
        </m:r>
      </m:oMath>
      <w:r>
        <w:t xml:space="preserve"> </w:t>
      </w:r>
      <w:r>
        <w:t xml:space="preserve">giờ, đúng năng lực — và cân nhắc nhận thêm một đơn hàng 5 quần jean nữa, họ phải hiểu ngay: chấp nhận đơn này đồng nghĩa từ bỏ</w:t>
      </w:r>
      <w:r>
        <w:t xml:space="preserve"> </w:t>
      </w:r>
      <m:oMath>
        <m:r>
          <m:t>5</m:t>
        </m:r>
        <m:r>
          <m:rPr>
            <m:sty m:val="p"/>
          </m:rPr>
          <m:t>×</m:t>
        </m:r>
        <m:r>
          <m:t>2</m:t>
        </m:r>
        <m:r>
          <m:rPr>
            <m:sty m:val="p"/>
          </m:rPr>
          <m:t>=</m:t>
        </m:r>
        <m:r>
          <m:t>10</m:t>
        </m:r>
      </m:oMath>
      <w:r>
        <w:t xml:space="preserve"> </w:t>
      </w:r>
      <w:r>
        <w:t xml:space="preserve">áo sơ mi, bất kể giá bán quần jean trông</w:t>
      </w:r>
      <w:r>
        <w:t xml:space="preserve"> </w:t>
      </w:r>
      <w:r>
        <w:t xml:space="preserve">“hấp dẫn”</w:t>
      </w:r>
      <w:r>
        <w:t xml:space="preserve"> </w:t>
      </w:r>
      <w:r>
        <w:t xml:space="preserve">thế nào trên hoá đơn — quyết định đúng chỉ nên nhận đơn nếu lợi nhuận từ 5 quần jean vượt lợi nhuận có thể có từ 10 áo sơ mi bị bỏ lỡ.</w:t>
      </w:r>
    </w:p>
    <w:p>
      <w:r>
        <w:pict>
          <v:rect style="width:0;height:1.5pt" o:hralign="center" o:hrstd="t" o:hr="t"/>
        </w:pict>
      </w:r>
    </w:p>
    <w:bookmarkEnd w:id="25"/>
    <w:bookmarkStart w:id="26" w:name="chi-phí-chìm-sunk-cost"/>
    <w:p>
      <w:pPr>
        <w:pStyle w:val="Heading2"/>
      </w:pPr>
      <w:r>
        <w:t xml:space="preserve">Chi phí chìm (Sunk cost)</w:t>
      </w:r>
    </w:p>
    <w:p>
      <w:pPr>
        <w:pStyle w:val="FirstParagraph"/>
      </w:pPr>
      <w:r>
        <w:rPr>
          <w:b/>
          <w:bCs/>
        </w:rPr>
        <w:t xml:space="preserve">Cốt lõi:</w:t>
      </w:r>
      <w:r>
        <w:t xml:space="preserve"> </w:t>
      </w:r>
      <w:r>
        <w:t xml:space="preserve">Chi phí đã bỏ ra và không thể thu hồi, dù có tiếp tục hay dừng lại. Nguyên tắc ra quyết định hợp lý (chiết khấu dòng tiền, relevant costing) là chỉ dòng tiền và lợi ích trong tương lai mới nên ảnh hưởng đến quyết định — chi phí chìm không nên xuất hiện trong phép tính. Về mặt hình thức, nếu bài toán tối ưu là chọn</w:t>
      </w:r>
      <w:r>
        <w:t xml:space="preserve"> </w:t>
      </w:r>
      <m:oMath>
        <m:r>
          <m:t>x</m:t>
        </m:r>
      </m:oMath>
      <w:r>
        <w:t xml:space="preserve"> </w:t>
      </w:r>
      <w:r>
        <w:t xml:space="preserve">để tối đa hoá lợi ích ròng tương lai</w:t>
      </w:r>
      <w:r>
        <w:t xml:space="preserve"> </w:t>
      </w:r>
      <m:oMath>
        <m:r>
          <m:t>V</m:t>
        </m:r>
        <m:r>
          <m:rPr>
            <m:sty m:val="p"/>
          </m:rPr>
          <m:t>(</m:t>
        </m:r>
        <m:r>
          <m:t>x</m:t>
        </m:r>
        <m:r>
          <m:rPr>
            <m:sty m:val="p"/>
          </m:rPr>
          <m:t>)</m:t>
        </m:r>
        <m:r>
          <m:rPr>
            <m:sty m:val="p"/>
          </m:rPr>
          <m:t>−</m:t>
        </m:r>
        <m:r>
          <m:t>K</m:t>
        </m:r>
        <m:r>
          <m:rPr>
            <m:sty m:val="p"/>
          </m:rPr>
          <m:t>(</m:t>
        </m:r>
        <m:r>
          <m:t>x</m:t>
        </m:r>
        <m:r>
          <m:rPr>
            <m:sty m:val="p"/>
          </m:rPr>
          <m:t>)</m:t>
        </m:r>
      </m:oMath>
      <w:r>
        <w:t xml:space="preserve">, trong đó</w:t>
      </w:r>
      <w:r>
        <w:t xml:space="preserve"> </w:t>
      </w:r>
      <m:oMath>
        <m:r>
          <m:t>K</m:t>
        </m:r>
        <m:r>
          <m:rPr>
            <m:sty m:val="p"/>
          </m:rPr>
          <m:t>(</m:t>
        </m:r>
        <m:r>
          <m:t>x</m:t>
        </m:r>
        <m:r>
          <m:rPr>
            <m:sty m:val="p"/>
          </m:rPr>
          <m:t>)</m:t>
        </m:r>
      </m:oMath>
      <w:r>
        <w:t xml:space="preserve"> </w:t>
      </w:r>
      <w:r>
        <w:t xml:space="preserve">là chi phí phải chi THÊM tuỳ theo lựa chọn</w:t>
      </w:r>
      <w:r>
        <w:t xml:space="preserve"> </w:t>
      </w:r>
      <m:oMath>
        <m:r>
          <m:t>x</m:t>
        </m:r>
      </m:oMath>
      <w:r>
        <w:t xml:space="preserve">, thì một khoản chi phí</w:t>
      </w:r>
      <w:r>
        <w:t xml:space="preserve"> </w:t>
      </w:r>
      <m:oMath>
        <m:r>
          <m:t>C</m:t>
        </m:r>
      </m:oMath>
      <w:r>
        <w:t xml:space="preserve"> </w:t>
      </w:r>
      <w:r>
        <w:t xml:space="preserve">đã trả trong quá khứ — không phụ thuộc</w:t>
      </w:r>
      <w:r>
        <w:t xml:space="preserve"> </w:t>
      </w:r>
      <m:oMath>
        <m:r>
          <m:t>x</m:t>
        </m:r>
      </m:oMath>
      <w:r>
        <w:t xml:space="preserve"> </w:t>
      </w:r>
      <w:r>
        <w:t xml:space="preserve">— chỉ làm dịch toàn bộ hàm mục tiêu xuống một hằng số không đổi (</w:t>
      </w:r>
      <m:oMath>
        <m:r>
          <m:t>V</m:t>
        </m:r>
        <m:r>
          <m:rPr>
            <m:sty m:val="p"/>
          </m:rPr>
          <m:t>(</m:t>
        </m:r>
        <m:r>
          <m:t>x</m:t>
        </m:r>
        <m:r>
          <m:rPr>
            <m:sty m:val="p"/>
          </m:rPr>
          <m:t>)</m:t>
        </m:r>
        <m:r>
          <m:rPr>
            <m:sty m:val="p"/>
          </m:rPr>
          <m:t>−</m:t>
        </m:r>
        <m:r>
          <m:t>K</m:t>
        </m:r>
        <m:r>
          <m:rPr>
            <m:sty m:val="p"/>
          </m:rPr>
          <m:t>(</m:t>
        </m:r>
        <m:r>
          <m:t>x</m:t>
        </m:r>
        <m:r>
          <m:rPr>
            <m:sty m:val="p"/>
          </m:rPr>
          <m:t>)</m:t>
        </m:r>
        <m:r>
          <m:rPr>
            <m:sty m:val="p"/>
          </m:rPr>
          <m:t>−</m:t>
        </m:r>
        <m:r>
          <m:t>C</m:t>
        </m:r>
      </m:oMath>
      <w:r>
        <w:t xml:space="preserve">), không hề làm thay đổi giá trị</w:t>
      </w:r>
      <w:r>
        <w:t xml:space="preserve"> </w:t>
      </w:r>
      <m:oMath>
        <m:r>
          <m:t>x</m:t>
        </m:r>
      </m:oMath>
      <w:r>
        <w:t xml:space="preserve"> </w:t>
      </w:r>
      <w:r>
        <w:t xml:space="preserve">tối ưu. Đây là lý do các chuẩn mực kế toán quản trị (relevant costing) và các mô hình tối ưu hoá động (dynamic programming, nguyên lý Bellman) đều loại chi phí chìm khỏi hàm mục tiêu ngay từ đầu — quyết định chỉ nên là hàm số của trạng thái hiện tại và các dòng tiền còn lại phía trước, không phải hàm số của lịch sử đã qua. Về mặt hành vi, xu hướng vẫn tiếp tục đầu tư vào một phương án chỉ vì đã đầu tư nhiều — dù bằng chứng mới cho thấy nên dừng — được gọi là ngụy biện chi phí chìm (sunk cost fallacy), một trong những thiên lệch được ghi nhận thực nghiệm rõ ràng nhất trong kinh tế học hành vi (Arkes &amp; Blumer, 1985; xem thêm Nhóm 6).</w:t>
      </w:r>
    </w:p>
    <w:p>
      <w:pPr>
        <w:pStyle w:val="BodyText"/>
      </w:pPr>
      <w:r>
        <w:rPr>
          <w:b/>
          <w:bCs/>
        </w:rPr>
        <w:t xml:space="preserve">Điểm mù thường gặp:</w:t>
      </w:r>
      <w:r>
        <w:t xml:space="preserve"> </w:t>
      </w:r>
      <w:r>
        <w:t xml:space="preserve">Ngay tại thời điểm cân nhắc có nên tiếp tục một dự án đang lỗ, ta hiếm khi dừng lại để nhận ra đây chính là một tình huống</w:t>
      </w:r>
      <w:r>
        <w:t xml:space="preserve"> </w:t>
      </w:r>
      <w:r>
        <w:t xml:space="preserve">“chi phí chìm”</w:t>
      </w:r>
      <w:r>
        <w:t xml:space="preserve"> </w:t>
      </w:r>
      <w:r>
        <w:t xml:space="preserve">— cảm giác</w:t>
      </w:r>
      <w:r>
        <w:t xml:space="preserve"> </w:t>
      </w:r>
      <w:r>
        <w:t xml:space="preserve">“đã đầu tư quá nhiều để bỏ giữa chừng”</w:t>
      </w:r>
      <w:r>
        <w:t xml:space="preserve"> </w:t>
      </w:r>
      <w:r>
        <w:t xml:space="preserve">xuất hiện trước, và phép tính lý tính chỉ được gọi ra (nếu có) sau khi quyết định cảm tính đã hình thành. Một điểm mù khác: đánh đồng</w:t>
      </w:r>
      <w:r>
        <w:t xml:space="preserve"> </w:t>
      </w:r>
      <w:r>
        <w:t xml:space="preserve">“chi phí chìm”</w:t>
      </w:r>
      <w:r>
        <w:t xml:space="preserve"> </w:t>
      </w:r>
      <w:r>
        <w:t xml:space="preserve">với</w:t>
      </w:r>
      <w:r>
        <w:t xml:space="preserve"> </w:t>
      </w:r>
      <w:r>
        <w:t xml:space="preserve">“chi phí cố định”</w:t>
      </w:r>
      <w:r>
        <w:t xml:space="preserve"> </w:t>
      </w:r>
      <w:r>
        <w:t xml:space="preserve">(fixed cost) — hai khái niệm nằm trên hai trục phân loại khác nhau. Chi phí cố định là chi phí không đổi theo sản lượng trong ngắn hạn (ví dụ tiền thuê mặt bằng theo hợp đồng); chi phí chìm là chi phí không thể thu hồi bất kể quyết định nào được chọn. Một khoản chi phí có thể vừa cố định vừa chìm (tiền thuê nhà xưởng đã trả trước, không hoàn lại), nhưng cũng có thể cố định mà không chìm — một máy móc đã mua nhưng còn giá trị thanh lý đáng kể; nếu dừng dự án, phần giá trị thu hồi được từ việc bán máy KHÔNG phải chi phí chìm và cần đưa vào phép so sánh (xem thêm Chương 1 — sản lượng tối ưu và quyết định có nên sản xuất).</w:t>
      </w:r>
    </w:p>
    <w:p>
      <w:pPr>
        <w:pStyle w:val="BodyText"/>
      </w:pPr>
      <w:r>
        <w:rPr>
          <w:b/>
          <w:bCs/>
        </w:rPr>
        <w:t xml:space="preserve">Ứng dụng thực tế:</w:t>
      </w:r>
      <w:r>
        <w:t xml:space="preserve"> </w:t>
      </w:r>
      <w:r>
        <w:t xml:space="preserve">Một công ty đã chi 2 tỷ đồng phát triển một sản phẩm nhưng nghiên cứu thị trường mới cho thấy sản phẩm sẽ không bán được — quyết định đúng là dừng lại ngay, đánh giá dựa trên chi phí hoàn thiện còn lại so với doanh thu kỳ vọng, không phải dựa trên 2 tỷ đã mất — trừ phần nào trong 2 tỷ đó còn có thể thu hồi được (ví dụ bán lại bản quyền công nghệ hoặc nguyên vật liệu dở dang cho đối tác khác); phần thu hồi này cần đưa vào bài toán vì nó là một dòng tiền tương lai thực sự, không phải chi phí chìm.</w:t>
      </w:r>
    </w:p>
    <w:p>
      <w:pPr>
        <w:pStyle w:val="BodyText"/>
      </w:pPr>
      <w:r>
        <w:rPr>
          <w:b/>
          <w:bCs/>
        </w:rPr>
        <w:t xml:space="preserve">Ví dụ minh hoạ:</w:t>
      </w:r>
      <w:r>
        <w:t xml:space="preserve"> </w:t>
      </w:r>
      <w:r>
        <w:t xml:space="preserve">Mở rộng ví dụ trên bằng số liệu cụ thể: công ty đã chi 2.000 triệu đồng phát triển sản phẩm (chi phí chìm — không đưa vào phép tính tiếp theo). Hai phương án còn lại: (1) Tiếp tục hoàn thiện — cần chi thêm 500 triệu đồng, dự kiến thu về 700 triệu đồng</w:t>
      </w:r>
      <w:r>
        <w:t xml:space="preserve"> </w:t>
      </w:r>
      <m:oMath>
        <m:r>
          <m:rPr>
            <m:sty m:val="p"/>
          </m:rPr>
          <m:t>⇒</m:t>
        </m:r>
      </m:oMath>
      <w:r>
        <w:t xml:space="preserve"> </w:t>
      </w:r>
      <w:r>
        <w:t xml:space="preserve">lợi ích ròng tương lai</w:t>
      </w:r>
      <w:r>
        <w:t xml:space="preserve"> </w:t>
      </w:r>
      <m:oMath>
        <m:r>
          <m:rPr>
            <m:sty m:val="p"/>
          </m:rPr>
          <m:t>=</m:t>
        </m:r>
        <m:r>
          <m:t>700</m:t>
        </m:r>
        <m:r>
          <m:rPr>
            <m:sty m:val="p"/>
          </m:rPr>
          <m:t>−</m:t>
        </m:r>
        <m:r>
          <m:t>500</m:t>
        </m:r>
        <m:r>
          <m:rPr>
            <m:sty m:val="p"/>
          </m:rPr>
          <m:t>=</m:t>
        </m:r>
        <m:r>
          <m:rPr>
            <m:sty m:val="p"/>
          </m:rPr>
          <m:t>+</m:t>
        </m:r>
        <m:r>
          <m:t>200</m:t>
        </m:r>
      </m:oMath>
      <w:r>
        <w:t xml:space="preserve"> </w:t>
      </w:r>
      <w:r>
        <w:t xml:space="preserve">triệu đồng. (2) Dừng lại và thanh lý tài sản dở dang (bản quyền, nguyên vật liệu) — thu về 150 triệu đồng</w:t>
      </w:r>
      <w:r>
        <w:t xml:space="preserve"> </w:t>
      </w:r>
      <m:oMath>
        <m:r>
          <m:rPr>
            <m:sty m:val="p"/>
          </m:rPr>
          <m:t>⇒</m:t>
        </m:r>
      </m:oMath>
      <w:r>
        <w:t xml:space="preserve"> </w:t>
      </w:r>
      <w:r>
        <w:t xml:space="preserve">lợi ích ròng tương lai</w:t>
      </w:r>
      <w:r>
        <w:t xml:space="preserve"> </w:t>
      </w:r>
      <m:oMath>
        <m:r>
          <m:rPr>
            <m:sty m:val="p"/>
          </m:rPr>
          <m:t>=</m:t>
        </m:r>
        <m:r>
          <m:rPr>
            <m:sty m:val="p"/>
          </m:rPr>
          <m:t>+</m:t>
        </m:r>
        <m:r>
          <m:t>150</m:t>
        </m:r>
      </m:oMath>
      <w:r>
        <w:t xml:space="preserve"> </w:t>
      </w:r>
      <w:r>
        <w:t xml:space="preserve">triệu đồng. So sánh đúng chỉ dựa trên hai con số tương lai này (200 so với 150): nên chọn TIẾP TỤC vì</w:t>
      </w:r>
      <w:r>
        <w:t xml:space="preserve"> </w:t>
      </w:r>
      <m:oMath>
        <m:r>
          <m:t>200</m:t>
        </m:r>
        <m:r>
          <m:rPr>
            <m:sty m:val="p"/>
          </m:rPr>
          <m:t>&gt;</m:t>
        </m:r>
        <m:r>
          <m:t>150</m:t>
        </m:r>
      </m:oMath>
      <w:r>
        <w:t xml:space="preserve"> </w:t>
      </w:r>
      <w:r>
        <w:t xml:space="preserve">— kết luận này hoàn toàn không phụ thuộc việc 2.000 triệu đã chi là 1.000 hay 5.000 triệu, vì con số đó không xuất hiện trong phép so sánh. Lối tư duy sai (thường gặp) sẽ so sánh</w:t>
      </w:r>
      <w:r>
        <w:t xml:space="preserve"> </w:t>
      </w:r>
      <w:r>
        <w:t xml:space="preserve">“đã đầu tư 2.000 triệu, nếu dừng coi như mất trắng, còn tiếp tục ít ra cũng thu về gần đủ”</w:t>
      </w:r>
      <w:r>
        <w:t xml:space="preserve"> </w:t>
      </w:r>
      <w:r>
        <w:t xml:space="preserve">— cách nghĩ này lẫn chi phí chìm vào bài toán và dễ dẫn đến việc tiếp tục rót vốn dù phương án dừng lại thực ra tốt hơn. Phép thử: nếu chi phí hoàn thiện là 600 triệu đồng thay vì 500 (mọi thứ khác giữ nguyên), lợi ích ròng của phương án tiếp tục giảm còn</w:t>
      </w:r>
      <w:r>
        <w:t xml:space="preserve"> </w:t>
      </w:r>
      <m:oMath>
        <m:r>
          <m:t>700</m:t>
        </m:r>
        <m:r>
          <m:rPr>
            <m:sty m:val="p"/>
          </m:rPr>
          <m:t>−</m:t>
        </m:r>
        <m:r>
          <m:t>600</m:t>
        </m:r>
        <m:r>
          <m:rPr>
            <m:sty m:val="p"/>
          </m:rPr>
          <m:t>=</m:t>
        </m:r>
        <m:r>
          <m:t>100</m:t>
        </m:r>
        <m:r>
          <m:rPr>
            <m:sty m:val="p"/>
          </m:rPr>
          <m:t>&lt;</m:t>
        </m:r>
        <m:r>
          <m:t>150</m:t>
        </m:r>
      </m:oMath>
      <w:r>
        <w:t xml:space="preserve"> </w:t>
      </w:r>
      <w:r>
        <w:t xml:space="preserve">— quyết định đúng khi đó ĐẢO CHIỀU thành DỪNG LẠI, điều mà lối tư duy</w:t>
      </w:r>
      <w:r>
        <w:t xml:space="preserve"> </w:t>
      </w:r>
      <w:r>
        <w:t xml:space="preserve">“tiếc của đã bỏ ra”</w:t>
      </w:r>
      <w:r>
        <w:t xml:space="preserve"> </w:t>
      </w:r>
      <w:r>
        <w:t xml:space="preserve">thường bỏ lỡ vì vẫn neo vào con số 2.000 triệu đã chi.</w:t>
      </w:r>
    </w:p>
    <w:p>
      <w:r>
        <w:pict>
          <v:rect style="width:0;height:1.5pt" o:hralign="center" o:hrstd="t" o:hr="t"/>
        </w:pict>
      </w:r>
    </w:p>
    <w:bookmarkEnd w:id="26"/>
    <w:bookmarkStart w:id="27" w:name="tư-duy-biên-marginal-thinking"/>
    <w:p>
      <w:pPr>
        <w:pStyle w:val="Heading2"/>
      </w:pPr>
      <w:r>
        <w:t xml:space="preserve">Tư duy biên (Marginal thinking)</w:t>
      </w:r>
    </w:p>
    <w:p>
      <w:pPr>
        <w:pStyle w:val="FirstParagraph"/>
      </w:pPr>
      <w:r>
        <w:rPr>
          <w:b/>
          <w:bCs/>
        </w:rPr>
        <w:t xml:space="preserve">Cốt lõi:</w:t>
      </w:r>
      <w:r>
        <w:t xml:space="preserve"> </w:t>
      </w:r>
      <w:r>
        <w:t xml:space="preserve">So sánh lợi ích tăng thêm (marginal benefit —</w:t>
      </w:r>
      <w:r>
        <w:t xml:space="preserve"> </w:t>
      </w:r>
      <m:oMath>
        <m:r>
          <m:t>M</m:t>
        </m:r>
        <m:r>
          <m:t>B</m:t>
        </m:r>
      </m:oMath>
      <w:r>
        <w:t xml:space="preserve">) với chi phí tăng thêm (marginal cost —</w:t>
      </w:r>
      <w:r>
        <w:t xml:space="preserve"> </w:t>
      </w:r>
      <m:oMath>
        <m:r>
          <m:t>M</m:t>
        </m:r>
        <m:r>
          <m:t>C</m:t>
        </m:r>
      </m:oMath>
      <w:r>
        <w:t xml:space="preserve">) của MỘT đơn vị quyết định tiếp theo, thay vì so sánh tổng lợi ích với tổng chi phí. Quyết định tối ưu là tiếp tục cho đến khi lợi ích biên bằng chi phí biên. Về mặt toán học, nếu lợi ích ròng là</w:t>
      </w:r>
      <w:r>
        <w:t xml:space="preserve"> </w:t>
      </w:r>
      <m:oMath>
        <m:r>
          <m:t>N</m:t>
        </m:r>
        <m:r>
          <m:t>B</m:t>
        </m:r>
        <m:r>
          <m:rPr>
            <m:sty m:val="p"/>
          </m:rPr>
          <m:t>(</m:t>
        </m:r>
        <m:r>
          <m:t>Q</m:t>
        </m:r>
        <m:r>
          <m:rPr>
            <m:sty m:val="p"/>
          </m:rPr>
          <m:t>)</m:t>
        </m:r>
        <m:r>
          <m:rPr>
            <m:sty m:val="p"/>
          </m:rPr>
          <m:t>=</m:t>
        </m:r>
        <m:r>
          <m:t>T</m:t>
        </m:r>
        <m:r>
          <m:t>B</m:t>
        </m:r>
        <m:r>
          <m:rPr>
            <m:sty m:val="p"/>
          </m:rPr>
          <m:t>(</m:t>
        </m:r>
        <m:r>
          <m:t>Q</m:t>
        </m:r>
        <m:r>
          <m:rPr>
            <m:sty m:val="p"/>
          </m:rPr>
          <m:t>)</m:t>
        </m:r>
        <m:r>
          <m:rPr>
            <m:sty m:val="p"/>
          </m:rPr>
          <m:t>−</m:t>
        </m:r>
        <m:r>
          <m:t>T</m:t>
        </m:r>
        <m:r>
          <m:t>C</m:t>
        </m:r>
        <m:r>
          <m:rPr>
            <m:sty m:val="p"/>
          </m:rPr>
          <m:t>(</m:t>
        </m:r>
        <m:r>
          <m:t>Q</m:t>
        </m:r>
        <m:r>
          <m:rPr>
            <m:sty m:val="p"/>
          </m:rPr>
          <m:t>)</m:t>
        </m:r>
      </m:oMath>
      <w:r>
        <w:t xml:space="preserve"> </w:t>
      </w:r>
      <w:r>
        <w:t xml:space="preserve">(tổng lợi ích trừ tổng chi phí theo biến quyết định</w:t>
      </w:r>
      <w:r>
        <w:t xml:space="preserve"> </w:t>
      </w:r>
      <m:oMath>
        <m:r>
          <m:t>Q</m:t>
        </m:r>
      </m:oMath>
      <w:r>
        <w:t xml:space="preserve">), điều kiện cần bậc một để</w:t>
      </w:r>
      <w:r>
        <w:t xml:space="preserve"> </w:t>
      </w:r>
      <m:oMath>
        <m:r>
          <m:t>Q</m:t>
        </m:r>
      </m:oMath>
      <w:r>
        <w:t xml:space="preserve"> </w:t>
      </w:r>
      <w:r>
        <w:t xml:space="preserve">tối đa hoá</w:t>
      </w:r>
      <w:r>
        <w:t xml:space="preserve"> </w:t>
      </w:r>
      <m:oMath>
        <m:r>
          <m:t>N</m:t>
        </m:r>
        <m:r>
          <m:t>B</m:t>
        </m:r>
      </m:oMath>
      <w:r>
        <w:t xml:space="preserve"> </w:t>
      </w:r>
      <w:r>
        <w:t xml:space="preserve">là đạo hàm</w:t>
      </w:r>
      <w:r>
        <w:t xml:space="preserve"> </w:t>
      </w:r>
      <m:oMath>
        <m:r>
          <m:t>N</m:t>
        </m:r>
        <m:sSup>
          <m:e>
            <m:r>
              <m:t>B</m:t>
            </m:r>
          </m:e>
          <m:sup>
            <m:r>
              <m:rPr>
                <m:sty m:val="p"/>
              </m:rPr>
              <m:t>′</m:t>
            </m:r>
          </m:sup>
        </m:sSup>
        <m:r>
          <m:rPr>
            <m:sty m:val="p"/>
          </m:rPr>
          <m:t>(</m:t>
        </m:r>
        <m:r>
          <m:t>Q</m:t>
        </m:r>
        <m:r>
          <m:rPr>
            <m:sty m:val="p"/>
          </m:rPr>
          <m:t>)</m:t>
        </m:r>
        <m:r>
          <m:rPr>
            <m:sty m:val="p"/>
          </m:rPr>
          <m:t>=</m:t>
        </m:r>
        <m:r>
          <m:t>T</m:t>
        </m:r>
        <m:sSup>
          <m:e>
            <m:r>
              <m:t>B</m:t>
            </m:r>
          </m:e>
          <m:sup>
            <m:r>
              <m:rPr>
                <m:sty m:val="p"/>
              </m:rPr>
              <m:t>′</m:t>
            </m:r>
          </m:sup>
        </m:sSup>
        <m:r>
          <m:rPr>
            <m:sty m:val="p"/>
          </m:rPr>
          <m:t>(</m:t>
        </m:r>
        <m:r>
          <m:t>Q</m:t>
        </m:r>
        <m:r>
          <m:rPr>
            <m:sty m:val="p"/>
          </m:rPr>
          <m:t>)</m:t>
        </m:r>
        <m:r>
          <m:rPr>
            <m:sty m:val="p"/>
          </m:rPr>
          <m:t>−</m:t>
        </m:r>
        <m:r>
          <m:t>T</m:t>
        </m:r>
        <m:sSup>
          <m:e>
            <m:r>
              <m:t>C</m:t>
            </m:r>
          </m:e>
          <m:sup>
            <m:r>
              <m:rPr>
                <m:sty m:val="p"/>
              </m:rPr>
              <m:t>′</m:t>
            </m:r>
          </m:sup>
        </m:sSup>
        <m:r>
          <m:rPr>
            <m:sty m:val="p"/>
          </m:rPr>
          <m:t>(</m:t>
        </m:r>
        <m:r>
          <m:t>Q</m:t>
        </m:r>
        <m:r>
          <m:rPr>
            <m:sty m:val="p"/>
          </m:rPr>
          <m:t>)</m:t>
        </m:r>
        <m:r>
          <m:rPr>
            <m:sty m:val="p"/>
          </m:rPr>
          <m:t>=</m:t>
        </m:r>
        <m:r>
          <m:t>M</m:t>
        </m:r>
        <m:r>
          <m:t>B</m:t>
        </m:r>
        <m:r>
          <m:rPr>
            <m:sty m:val="p"/>
          </m:rPr>
          <m:t>(</m:t>
        </m:r>
        <m:r>
          <m:t>Q</m:t>
        </m:r>
        <m:r>
          <m:rPr>
            <m:sty m:val="p"/>
          </m:rPr>
          <m:t>)</m:t>
        </m:r>
        <m:r>
          <m:rPr>
            <m:sty m:val="p"/>
          </m:rPr>
          <m:t>−</m:t>
        </m:r>
        <m:r>
          <m:t>M</m:t>
        </m:r>
        <m:r>
          <m:t>C</m:t>
        </m:r>
        <m:r>
          <m:rPr>
            <m:sty m:val="p"/>
          </m:rPr>
          <m:t>(</m:t>
        </m:r>
        <m:r>
          <m:t>Q</m:t>
        </m:r>
        <m:r>
          <m:rPr>
            <m:sty m:val="p"/>
          </m:rPr>
          <m:t>)</m:t>
        </m:r>
        <m:r>
          <m:rPr>
            <m:sty m:val="p"/>
          </m:rPr>
          <m:t>=</m:t>
        </m:r>
        <m:r>
          <m:t>0</m:t>
        </m:r>
      </m:oMath>
      <w:r>
        <w:t xml:space="preserve">, tức</w:t>
      </w:r>
      <w:r>
        <w:t xml:space="preserve"> </w:t>
      </w:r>
      <m:oMath>
        <m:r>
          <m:t>M</m:t>
        </m:r>
        <m:r>
          <m:t>B</m:t>
        </m:r>
        <m:r>
          <m:rPr>
            <m:sty m:val="p"/>
          </m:rPr>
          <m:t>=</m:t>
        </m:r>
        <m:r>
          <m:t>M</m:t>
        </m:r>
        <m:r>
          <m:t>C</m:t>
        </m:r>
      </m:oMath>
      <w:r>
        <w:t xml:space="preserve"> </w:t>
      </w:r>
      <w:r>
        <w:t xml:space="preserve">—</w:t>
      </w:r>
      <w:r>
        <w:t xml:space="preserve"> </w:t>
      </w:r>
      <w:r>
        <w:t xml:space="preserve">“tư duy biên”</w:t>
      </w:r>
      <w:r>
        <w:t xml:space="preserve"> </w:t>
      </w:r>
      <w:r>
        <w:t xml:space="preserve">vì vậy không phải một mẹo kinh nghiệm mà là hệ quả trực tiếp của phép tính vi phân tối ưu hoá, áp dụng cho mọi bài toán ra quyết định có biến liên tục. Đây chính là nguyên lý nền đứng sau lựa chọn tối ưu của người tiêu dùng, quyết định sản lượng của doanh nghiệp (</w:t>
      </w:r>
      <m:oMath>
        <m:r>
          <m:t>M</m:t>
        </m:r>
        <m:r>
          <m:t>R</m:t>
        </m:r>
        <m:r>
          <m:rPr>
            <m:sty m:val="p"/>
          </m:rPr>
          <m:t>=</m:t>
        </m:r>
        <m:r>
          <m:t>M</m:t>
        </m:r>
        <m:r>
          <m:t>C</m:t>
        </m:r>
      </m:oMath>
      <w:r>
        <w:t xml:space="preserve">, xem Chương 1 — sản lượng tối ưu), và phần lớn các bài toán tối ưu hoá có ràng buộc trong kinh tế học. Điều kiện bậc một</w:t>
      </w:r>
      <w:r>
        <w:t xml:space="preserve"> </w:t>
      </w:r>
      <m:oMath>
        <m:r>
          <m:t>M</m:t>
        </m:r>
        <m:r>
          <m:t>B</m:t>
        </m:r>
        <m:r>
          <m:rPr>
            <m:sty m:val="p"/>
          </m:rPr>
          <m:t>=</m:t>
        </m:r>
        <m:r>
          <m:t>M</m:t>
        </m:r>
        <m:r>
          <m:t>C</m:t>
        </m:r>
      </m:oMath>
      <w:r>
        <w:t xml:space="preserve"> </w:t>
      </w:r>
      <w:r>
        <w:t xml:space="preserve">chỉ đảm bảo một điểm dừng (stationary point); điều kiện bậc hai đòi hỏi</w:t>
      </w:r>
      <w:r>
        <w:t xml:space="preserve"> </w:t>
      </w:r>
      <m:oMath>
        <m:r>
          <m:t>M</m:t>
        </m:r>
        <m:r>
          <m:t>C</m:t>
        </m:r>
      </m:oMath>
      <w:r>
        <w:t xml:space="preserve"> </w:t>
      </w:r>
      <w:r>
        <w:t xml:space="preserve">phải tăng nhanh hơn</w:t>
      </w:r>
      <w:r>
        <w:t xml:space="preserve"> </w:t>
      </w:r>
      <m:oMath>
        <m:r>
          <m:t>M</m:t>
        </m:r>
        <m:r>
          <m:t>B</m:t>
        </m:r>
      </m:oMath>
      <w:r>
        <w:t xml:space="preserve"> </w:t>
      </w:r>
      <w:r>
        <w:t xml:space="preserve">(hay</w:t>
      </w:r>
      <w:r>
        <w:t xml:space="preserve"> </w:t>
      </w:r>
      <m:oMath>
        <m:r>
          <m:t>M</m:t>
        </m:r>
        <m:r>
          <m:t>B</m:t>
        </m:r>
      </m:oMath>
      <w:r>
        <w:t xml:space="preserve"> </w:t>
      </w:r>
      <w:r>
        <w:t xml:space="preserve">giảm nhanh hơn</w:t>
      </w:r>
      <w:r>
        <w:t xml:space="preserve"> </w:t>
      </w:r>
      <m:oMath>
        <m:r>
          <m:t>M</m:t>
        </m:r>
        <m:r>
          <m:t>C</m:t>
        </m:r>
      </m:oMath>
      <w:r>
        <w:t xml:space="preserve">) tại điểm đó để đảm bảo đây thực sự là điểm tối đa chứ không phải tối thiểu — về trực giác, đây là lý do quy tắc</w:t>
      </w:r>
      <w:r>
        <w:t xml:space="preserve"> </w:t>
      </w:r>
      <w:r>
        <w:t xml:space="preserve">“tiếp tục miễn</w:t>
      </w:r>
      <w:r>
        <w:t xml:space="preserve"> </w:t>
      </w:r>
      <m:oMath>
        <m:r>
          <m:t>M</m:t>
        </m:r>
        <m:r>
          <m:t>B</m:t>
        </m:r>
      </m:oMath>
      <w:r>
        <w:t xml:space="preserve"> </w:t>
      </w:r>
      <w:r>
        <w:t xml:space="preserve">lớn hơn</w:t>
      </w:r>
      <w:r>
        <w:t xml:space="preserve"> </w:t>
      </w:r>
      <m:oMath>
        <m:r>
          <m:t>M</m:t>
        </m:r>
        <m:r>
          <m:t>C</m:t>
        </m:r>
      </m:oMath>
      <w:r>
        <w:t xml:space="preserve">, dừng khi</w:t>
      </w:r>
      <w:r>
        <w:t xml:space="preserve"> </w:t>
      </w:r>
      <m:oMath>
        <m:r>
          <m:t>M</m:t>
        </m:r>
        <m:r>
          <m:t>B</m:t>
        </m:r>
      </m:oMath>
      <w:r>
        <w:t xml:space="preserve"> </w:t>
      </w:r>
      <w:r>
        <w:t xml:space="preserve">nhỏ hơn</w:t>
      </w:r>
      <w:r>
        <w:t xml:space="preserve"> </w:t>
      </w:r>
      <m:oMath>
        <m:r>
          <m:t>M</m:t>
        </m:r>
        <m:r>
          <m:t>C</m:t>
        </m:r>
      </m:oMath>
      <w:r>
        <w:t xml:space="preserve">”</w:t>
      </w:r>
      <w:r>
        <w:t xml:space="preserve"> </w:t>
      </w:r>
      <w:r>
        <w:t xml:space="preserve">luôn đúng: nó tự động thoả điều kiện bậc hai đó.</w:t>
      </w:r>
    </w:p>
    <w:p>
      <w:pPr>
        <w:pStyle w:val="BodyText"/>
      </w:pPr>
      <w:r>
        <w:rPr>
          <w:b/>
          <w:bCs/>
        </w:rPr>
        <w:t xml:space="preserve">Điểm mù thường gặp:</w:t>
      </w:r>
      <w:r>
        <w:t xml:space="preserve"> </w:t>
      </w:r>
      <w:r>
        <w:t xml:space="preserve">Khi cân nhắc có nên nhận thêm một đơn hàng, khách hàng, hay ca làm việc, phản xạ thường là nhìn vào chi phí hoặc lợi nhuận TRUNG BÌNH đã biết, mà quên dừng lại tính đúng chi phí và lợi ích BIÊN của riêng quyết định tiếp theo đó. Một điểm mù khác: ngộ nhận chi phí biên (</w:t>
      </w:r>
      <m:oMath>
        <m:r>
          <m:t>M</m:t>
        </m:r>
        <m:r>
          <m:t>C</m:t>
        </m:r>
      </m:oMath>
      <w:r>
        <w:t xml:space="preserve">) và chi phí bình quân (</w:t>
      </w:r>
      <m:oMath>
        <m:r>
          <m:t>A</m:t>
        </m:r>
        <m:r>
          <m:t>C</m:t>
        </m:r>
      </m:oMath>
      <w:r>
        <w:t xml:space="preserve">) luôn di chuyển cùng chiều. Về mặt toán học,</w:t>
      </w:r>
      <w:r>
        <w:t xml:space="preserve"> </w:t>
      </w:r>
      <m:oMath>
        <m:r>
          <m:t>M</m:t>
        </m:r>
        <m:r>
          <m:t>C</m:t>
        </m:r>
      </m:oMath>
      <w:r>
        <w:t xml:space="preserve"> </w:t>
      </w:r>
      <w:r>
        <w:t xml:space="preserve">cắt</w:t>
      </w:r>
      <w:r>
        <w:t xml:space="preserve"> </w:t>
      </w:r>
      <m:oMath>
        <m:r>
          <m:t>A</m:t>
        </m:r>
        <m:r>
          <m:t>C</m:t>
        </m:r>
      </m:oMath>
      <w:r>
        <w:t xml:space="preserve"> </w:t>
      </w:r>
      <w:r>
        <w:t xml:space="preserve">đúng tại điểm</w:t>
      </w:r>
      <w:r>
        <w:t xml:space="preserve"> </w:t>
      </w:r>
      <m:oMath>
        <m:r>
          <m:t>A</m:t>
        </m:r>
        <m:r>
          <m:t>C</m:t>
        </m:r>
      </m:oMath>
      <w:r>
        <w:t xml:space="preserve"> </w:t>
      </w:r>
      <w:r>
        <w:t xml:space="preserve">nhỏ nhất: khi</w:t>
      </w:r>
      <w:r>
        <w:t xml:space="preserve"> </w:t>
      </w:r>
      <m:oMath>
        <m:r>
          <m:t>M</m:t>
        </m:r>
        <m:r>
          <m:t>C</m:t>
        </m:r>
      </m:oMath>
      <w:r>
        <w:t xml:space="preserve"> </w:t>
      </w:r>
      <w:r>
        <w:t xml:space="preserve">nhỏ hơn</w:t>
      </w:r>
      <w:r>
        <w:t xml:space="preserve"> </w:t>
      </w:r>
      <m:oMath>
        <m:r>
          <m:t>A</m:t>
        </m:r>
        <m:r>
          <m:t>C</m:t>
        </m:r>
      </m:oMath>
      <w:r>
        <w:t xml:space="preserve">, mỗi đơn vị thêm kéo bình quân giảm xuống (</w:t>
      </w:r>
      <m:oMath>
        <m:r>
          <m:t>A</m:t>
        </m:r>
        <m:r>
          <m:t>C</m:t>
        </m:r>
      </m:oMath>
      <w:r>
        <w:t xml:space="preserve"> </w:t>
      </w:r>
      <w:r>
        <w:t xml:space="preserve">đang giảm); khi</w:t>
      </w:r>
      <w:r>
        <w:t xml:space="preserve"> </w:t>
      </w:r>
      <m:oMath>
        <m:r>
          <m:t>M</m:t>
        </m:r>
        <m:r>
          <m:t>C</m:t>
        </m:r>
      </m:oMath>
      <w:r>
        <w:t xml:space="preserve"> </w:t>
      </w:r>
      <w:r>
        <w:t xml:space="preserve">lớn hơn</w:t>
      </w:r>
      <w:r>
        <w:t xml:space="preserve"> </w:t>
      </w:r>
      <m:oMath>
        <m:r>
          <m:t>A</m:t>
        </m:r>
        <m:r>
          <m:t>C</m:t>
        </m:r>
      </m:oMath>
      <w:r>
        <w:t xml:space="preserve">, mỗi đơn vị thêm kéo bình quân tăng lên (</w:t>
      </w:r>
      <m:oMath>
        <m:r>
          <m:t>A</m:t>
        </m:r>
        <m:r>
          <m:t>C</m:t>
        </m:r>
      </m:oMath>
      <w:r>
        <w:t xml:space="preserve"> </w:t>
      </w:r>
      <w:r>
        <w:t xml:space="preserve">đang tăng). Điều này nghĩa là một doanh nghiệp hoàn toàn có thể đang ở vùng chi phí bình quân giảm dần (trông có vẻ</w:t>
      </w:r>
      <w:r>
        <w:t xml:space="preserve"> </w:t>
      </w:r>
      <w:r>
        <w:t xml:space="preserve">“ngày càng hiệu quả”</w:t>
      </w:r>
      <w:r>
        <w:t xml:space="preserve">) nhưng chi phí biên đã bắt đầu tăng — quyết định sản lượng tối ưu (</w:t>
      </w:r>
      <m:oMath>
        <m:r>
          <m:t>M</m:t>
        </m:r>
        <m:r>
          <m:t>R</m:t>
        </m:r>
        <m:r>
          <m:rPr>
            <m:sty m:val="p"/>
          </m:rPr>
          <m:t>=</m:t>
        </m:r>
        <m:r>
          <m:t>M</m:t>
        </m:r>
        <m:r>
          <m:t>C</m:t>
        </m:r>
      </m:oMath>
      <w:r>
        <w:t xml:space="preserve">) không hề chờ đến khi</w:t>
      </w:r>
      <w:r>
        <w:t xml:space="preserve"> </w:t>
      </w:r>
      <m:oMath>
        <m:r>
          <m:t>A</m:t>
        </m:r>
        <m:r>
          <m:t>C</m:t>
        </m:r>
      </m:oMath>
      <w:r>
        <w:t xml:space="preserve"> </w:t>
      </w:r>
      <w:r>
        <w:t xml:space="preserve">ngừng giảm mới cần quan tâm.</w:t>
      </w:r>
    </w:p>
    <w:p>
      <w:pPr>
        <w:pStyle w:val="BodyText"/>
      </w:pPr>
      <w:r>
        <w:rPr>
          <w:b/>
          <w:bCs/>
        </w:rPr>
        <w:t xml:space="preserve">Ứng dụng thực tế:</w:t>
      </w:r>
      <w:r>
        <w:t xml:space="preserve"> </w:t>
      </w:r>
      <w:r>
        <w:t xml:space="preserve">Một hãng hàng không sẵn sàng bán vé giờ chót với giá rất thấp — vì chi phí biên của một hành khách thêm trên chuyến bay đã lên lịch gần như bằng 0 (ghế trống vẫn bay), nên bất kỳ giá nào cao hơn chi phí biên đó đều có lợi, dù thấp hơn nhiều giá vé trung bình. Đây cũng là minh hoạ trực tiếp cho điểm mù thứ hai ở trên: chi phí BÌNH QUÂN mỗi ghế (đã gánh cả chi phí nhiên liệu, phi hành đoàn, khấu hao máy bay) có thể là 2 triệu đồng, nhưng chi phí BIÊN của ghế trống cuối cùng gần bằng 0 — bán vé 500 nghìn đồng cho ghế đó vẫn có lợi dù thấp hơn nhiều lần mức bình quân.</w:t>
      </w:r>
    </w:p>
    <w:p>
      <w:pPr>
        <w:pStyle w:val="BodyText"/>
      </w:pPr>
      <w:r>
        <w:rPr>
          <w:b/>
          <w:bCs/>
        </w:rPr>
        <w:t xml:space="preserve">Ví dụ minh hoạ:</w:t>
      </w:r>
      <w:r>
        <w:t xml:space="preserve"> </w:t>
      </w:r>
      <w:r>
        <w:t xml:space="preserve">Một quán cà phê cân nhắc thuê thêm nhân viên theo giờ vào cuối tuần. Lợi ích biên (doanh thu tăng thêm nhờ phục vụ nhanh hơn, ít khách bỏ đi) của giờ nhân viên thứ</w:t>
      </w:r>
      <w:r>
        <w:t xml:space="preserve"> </w:t>
      </w:r>
      <m:oMath>
        <m:r>
          <m:t>Q</m:t>
        </m:r>
      </m:oMath>
      <w:r>
        <w:t xml:space="preserve"> </w:t>
      </w:r>
      <w:r>
        <w:t xml:space="preserve">ước tính</w:t>
      </w:r>
      <w:r>
        <w:t xml:space="preserve"> </w:t>
      </w:r>
      <m:oMath>
        <m:r>
          <m:t>M</m:t>
        </m:r>
        <m:r>
          <m:t>B</m:t>
        </m:r>
        <m:r>
          <m:rPr>
            <m:sty m:val="p"/>
          </m:rPr>
          <m:t>=</m:t>
        </m:r>
        <m:r>
          <m:t>200</m:t>
        </m:r>
        <m:r>
          <m:rPr>
            <m:sty m:val="p"/>
          </m:rPr>
          <m:t>−</m:t>
        </m:r>
        <m:r>
          <m:t>8</m:t>
        </m:r>
        <m:r>
          <m:t>Q</m:t>
        </m:r>
      </m:oMath>
      <w:r>
        <w:t xml:space="preserve"> </w:t>
      </w:r>
      <w:r>
        <w:t xml:space="preserve">(nghìn đồng/giờ,</w:t>
      </w:r>
      <w:r>
        <w:t xml:space="preserve"> </w:t>
      </w:r>
      <m:oMath>
        <m:r>
          <m:t>Q</m:t>
        </m:r>
      </m:oMath>
      <w:r>
        <w:t xml:space="preserve"> </w:t>
      </w:r>
      <w:r>
        <w:t xml:space="preserve">tính bằng số giờ nhân viên thêm). Chi phí biên (lương giờ và phụ cấp) không đổi</w:t>
      </w:r>
      <w:r>
        <w:t xml:space="preserve"> </w:t>
      </w:r>
      <m:oMath>
        <m:r>
          <m:t>M</m:t>
        </m:r>
        <m:r>
          <m:t>C</m:t>
        </m:r>
        <m:r>
          <m:rPr>
            <m:sty m:val="p"/>
          </m:rPr>
          <m:t>=</m:t>
        </m:r>
        <m:r>
          <m:t>40</m:t>
        </m:r>
      </m:oMath>
      <w:r>
        <w:t xml:space="preserve"> </w:t>
      </w:r>
      <w:r>
        <w:t xml:space="preserve">(nghìn đồng/giờ). Điểm tối ưu:</w:t>
      </w:r>
      <w:r>
        <w:t xml:space="preserve"> </w:t>
      </w:r>
      <m:oMath>
        <m:r>
          <m:t>M</m:t>
        </m:r>
        <m:r>
          <m:t>B</m:t>
        </m:r>
        <m:r>
          <m:rPr>
            <m:sty m:val="p"/>
          </m:rPr>
          <m:t>=</m:t>
        </m:r>
        <m:r>
          <m:t>M</m:t>
        </m:r>
        <m:r>
          <m:t>C</m:t>
        </m:r>
        <m:r>
          <m:rPr>
            <m:sty m:val="p"/>
          </m:rPr>
          <m:t>⇒</m:t>
        </m:r>
        <m:r>
          <m:t>200</m:t>
        </m:r>
        <m:r>
          <m:rPr>
            <m:sty m:val="p"/>
          </m:rPr>
          <m:t>−</m:t>
        </m:r>
        <m:r>
          <m:t>8</m:t>
        </m:r>
        <m:r>
          <m:t>Q</m:t>
        </m:r>
        <m:r>
          <m:rPr>
            <m:sty m:val="p"/>
          </m:rPr>
          <m:t>=</m:t>
        </m:r>
        <m:r>
          <m:t>40</m:t>
        </m:r>
        <m:r>
          <m:rPr>
            <m:sty m:val="p"/>
          </m:rPr>
          <m:t>⇒</m:t>
        </m:r>
        <m:sSup>
          <m:e>
            <m:r>
              <m:t>Q</m:t>
            </m:r>
          </m:e>
          <m:sup>
            <m:r>
              <m:rPr>
                <m:sty m:val="p"/>
              </m:rPr>
              <m:t>*</m:t>
            </m:r>
          </m:sup>
        </m:sSup>
        <m:r>
          <m:rPr>
            <m:sty m:val="p"/>
          </m:rPr>
          <m:t>=</m:t>
        </m:r>
        <m:r>
          <m:t>20</m:t>
        </m:r>
      </m:oMath>
      <w:r>
        <w:t xml:space="preserve"> </w:t>
      </w:r>
      <w:r>
        <w:t xml:space="preserve">giờ nhân viên thêm mỗi cuối tuần. Nếu quán chỉ nhìn vào lợi nhuận trung bình mỗi giờ nhân viên đã thuê trước đó (giả sử đang dương, ví dụ 60 nghìn đồng/giờ) mà quyết định thuê thêm ồ ạt đến 30 giờ, thực tế tại</w:t>
      </w:r>
      <w:r>
        <w:t xml:space="preserve"> </w:t>
      </w:r>
      <m:oMath>
        <m:r>
          <m:t>Q</m:t>
        </m:r>
        <m:r>
          <m:rPr>
            <m:sty m:val="p"/>
          </m:rPr>
          <m:t>=</m:t>
        </m:r>
        <m:r>
          <m:t>30</m:t>
        </m:r>
      </m:oMath>
      <w:r>
        <w:t xml:space="preserve">:</w:t>
      </w:r>
      <w:r>
        <w:t xml:space="preserve"> </w:t>
      </w:r>
      <m:oMath>
        <m:r>
          <m:t>M</m:t>
        </m:r>
        <m:r>
          <m:t>B</m:t>
        </m:r>
        <m:r>
          <m:rPr>
            <m:sty m:val="p"/>
          </m:rPr>
          <m:t>=</m:t>
        </m:r>
        <m:r>
          <m:t>200</m:t>
        </m:r>
        <m:r>
          <m:rPr>
            <m:sty m:val="p"/>
          </m:rPr>
          <m:t>−</m:t>
        </m:r>
        <m:r>
          <m:t>240</m:t>
        </m:r>
        <m:r>
          <m:rPr>
            <m:sty m:val="p"/>
          </m:rPr>
          <m:t>=</m:t>
        </m:r>
        <m:r>
          <m:rPr>
            <m:sty m:val="p"/>
          </m:rPr>
          <m:t>−</m:t>
        </m:r>
        <m:r>
          <m:t>40</m:t>
        </m:r>
      </m:oMath>
      <w:r>
        <w:t xml:space="preserve">, nhỏ hơn</w:t>
      </w:r>
      <w:r>
        <w:t xml:space="preserve"> </w:t>
      </w:r>
      <m:oMath>
        <m:r>
          <m:t>M</m:t>
        </m:r>
        <m:r>
          <m:t>C</m:t>
        </m:r>
        <m:r>
          <m:rPr>
            <m:sty m:val="p"/>
          </m:rPr>
          <m:t>=</m:t>
        </m:r>
        <m:r>
          <m:t>40</m:t>
        </m:r>
      </m:oMath>
      <w:r>
        <w:t xml:space="preserve"> </w:t>
      </w:r>
      <w:r>
        <w:t xml:space="preserve">rất nhiều — giờ nhân viên thứ 30 đang lỗ biên nặng (lợi ích biên thực ra đã ÂM, có thể do quá đông nhân viên gây vướng víu, chi phí phối hợp tăng) dù con số</w:t>
      </w:r>
      <w:r>
        <w:t xml:space="preserve"> </w:t>
      </w:r>
      <w:r>
        <w:t xml:space="preserve">“trung bình”</w:t>
      </w:r>
      <w:r>
        <w:t xml:space="preserve"> </w:t>
      </w:r>
      <w:r>
        <w:t xml:space="preserve">nhìn vẫn có vẻ ổn. Đây là ví dụ cụ thể cho thấy bình quân và biên có thể lệch pha hoàn toàn.</w:t>
      </w:r>
    </w:p>
    <w:p>
      <w:r>
        <w:pict>
          <v:rect style="width:0;height:1.5pt" o:hralign="center" o:hrstd="t" o:hr="t"/>
        </w:pict>
      </w:r>
    </w:p>
    <w:bookmarkEnd w:id="27"/>
    <w:bookmarkStart w:id="28" w:name="X79ec2ddf2b4d957d299ed9eba4fd94c61a267b6"/>
    <w:p>
      <w:pPr>
        <w:pStyle w:val="Heading2"/>
      </w:pPr>
      <w:r>
        <w:t xml:space="preserve">Lợi ích biên giảm dần (Diminishing Marginal Utility)</w:t>
      </w:r>
    </w:p>
    <w:p>
      <w:pPr>
        <w:pStyle w:val="FirstParagraph"/>
      </w:pPr>
      <w:r>
        <w:rPr>
          <w:b/>
          <w:bCs/>
        </w:rPr>
        <w:t xml:space="preserve">Cốt lõi:</w:t>
      </w:r>
      <w:r>
        <w:t xml:space="preserve"> </w:t>
      </w:r>
      <w:r>
        <w:t xml:space="preserve">Mỗi đơn vị tiêu dùng thêm của cùng một hàng hóa mang lại lợi ích (thỏa dụng) tăng thêm ít hơn đơn vị trước đó. Đây là lý do đường cầu dốc xuống, và cũng lý giải vì sao đa dạng hóa thường tốt hơn dồn hết vào một thứ. Về mặt hình thức, nếu hàm thỏa dụng theo số lượng tiêu dùng là</w:t>
      </w:r>
      <w:r>
        <w:t xml:space="preserve"> </w:t>
      </w:r>
      <m:oMath>
        <m:r>
          <m:t>U</m:t>
        </m:r>
        <m:r>
          <m:rPr>
            <m:sty m:val="p"/>
          </m:rPr>
          <m:t>(</m:t>
        </m:r>
        <m:r>
          <m:t>Q</m:t>
        </m:r>
        <m:r>
          <m:rPr>
            <m:sty m:val="p"/>
          </m:rPr>
          <m:t>)</m:t>
        </m:r>
      </m:oMath>
      <w:r>
        <w:t xml:space="preserve">, lợi ích biên</w:t>
      </w:r>
      <w:r>
        <w:t xml:space="preserve"> </w:t>
      </w:r>
      <m:oMath>
        <m:r>
          <m:t>M</m:t>
        </m:r>
        <m:r>
          <m:t>U</m:t>
        </m:r>
        <m:r>
          <m:rPr>
            <m:sty m:val="p"/>
          </m:rPr>
          <m:t>(</m:t>
        </m:r>
        <m:r>
          <m:t>Q</m:t>
        </m:r>
        <m:r>
          <m:rPr>
            <m:sty m:val="p"/>
          </m:rPr>
          <m:t>)</m:t>
        </m:r>
        <m:r>
          <m:rPr>
            <m:sty m:val="p"/>
          </m:rPr>
          <m:t>=</m:t>
        </m:r>
        <m:sSup>
          <m:e>
            <m:r>
              <m:t>U</m:t>
            </m:r>
          </m:e>
          <m:sup>
            <m:r>
              <m:rPr>
                <m:sty m:val="p"/>
              </m:rPr>
              <m:t>′</m:t>
            </m:r>
          </m:sup>
        </m:sSup>
        <m:r>
          <m:rPr>
            <m:sty m:val="p"/>
          </m:rPr>
          <m:t>(</m:t>
        </m:r>
        <m:r>
          <m:t>Q</m:t>
        </m:r>
        <m:r>
          <m:rPr>
            <m:sty m:val="p"/>
          </m:rPr>
          <m:t>)</m:t>
        </m:r>
      </m:oMath>
      <w:r>
        <w:t xml:space="preserve">;</w:t>
      </w:r>
      <w:r>
        <w:t xml:space="preserve"> </w:t>
      </w:r>
      <w:r>
        <w:t xml:space="preserve">“lợi ích biên giảm dần”</w:t>
      </w:r>
      <w:r>
        <w:t xml:space="preserve"> </w:t>
      </w:r>
      <w:r>
        <w:t xml:space="preserve">tương đương</w:t>
      </w:r>
      <w:r>
        <w:t xml:space="preserve"> </w:t>
      </w:r>
      <m:oMath>
        <m:sSup>
          <m:e>
            <m:r>
              <m:t>U</m:t>
            </m:r>
          </m:e>
          <m:sup>
            <m:r>
              <m:rPr>
                <m:sty m:val="p"/>
              </m:rPr>
              <m:t>″</m:t>
            </m:r>
          </m:sup>
        </m:sSup>
        <m:r>
          <m:rPr>
            <m:sty m:val="p"/>
          </m:rPr>
          <m:t>(</m:t>
        </m:r>
        <m:r>
          <m:t>Q</m:t>
        </m:r>
        <m:r>
          <m:rPr>
            <m:sty m:val="p"/>
          </m:rPr>
          <m:t>)</m:t>
        </m:r>
        <m:r>
          <m:rPr>
            <m:sty m:val="p"/>
          </m:rPr>
          <m:t>&lt;</m:t>
        </m:r>
        <m:r>
          <m:t>0</m:t>
        </m:r>
      </m:oMath>
      <w:r>
        <w:t xml:space="preserve"> </w:t>
      </w:r>
      <w:r>
        <w:t xml:space="preserve">— hàm thỏa dụng lõm (concave) theo</w:t>
      </w:r>
      <w:r>
        <w:t xml:space="preserve"> </w:t>
      </w:r>
      <m:oMath>
        <m:r>
          <m:t>Q</m:t>
        </m:r>
      </m:oMath>
      <w:r>
        <w:t xml:space="preserve">. Đây cũng là lý do đường cầu cá nhân dốc xuống: người tiêu dùng chỉ sẵn sàng trả thêm tiền cho một đơn vị hàng hoá đúng bằng lợi ích biên nó mang lại, và vì lợi ích biên giảm dần theo số lượng đã có, mức giá sẵn trả cho đơn vị tiếp theo cũng giảm dần. Khái niệm này còn là nền tảng của lý thuyết e ngại rủi ro (risk aversion): nếu thỏa dụng đối với TIỀN cũng lõm, một người sẽ luôn thích một khoản tiền chắc chắn hơn một canh bạc có cùng giá trị kỳ vọng, vì phần thỏa dụng mất đi khi thua lớn hơn phần thỏa dụng có thêm khi thắng cùng số tiền. Cần phân biệt</w:t>
      </w:r>
      <w:r>
        <w:t xml:space="preserve"> </w:t>
      </w:r>
      <w:r>
        <w:t xml:space="preserve">“lợi ích biên giảm dần”</w:t>
      </w:r>
      <w:r>
        <w:t xml:space="preserve"> </w:t>
      </w:r>
      <w:r>
        <w:t xml:space="preserve">(</w:t>
      </w:r>
      <m:oMath>
        <m:r>
          <m:t>M</m:t>
        </m:r>
        <m:r>
          <m:t>U</m:t>
        </m:r>
      </m:oMath>
      <w:r>
        <w:t xml:space="preserve"> </w:t>
      </w:r>
      <w:r>
        <w:t xml:space="preserve">giảm nhưng vẫn DƯƠNG — tổng lợi ích</w:t>
      </w:r>
      <w:r>
        <w:t xml:space="preserve"> </w:t>
      </w:r>
      <m:oMath>
        <m:r>
          <m:t>T</m:t>
        </m:r>
        <m:r>
          <m:t>U</m:t>
        </m:r>
      </m:oMath>
      <w:r>
        <w:t xml:space="preserve"> </w:t>
      </w:r>
      <w:r>
        <w:t xml:space="preserve">vẫn tăng, chỉ tăng chậm lại) với trường hợp cực đoan hơn là lợi ích biên ÂM (tiêu dùng thêm khiến tổng lợi ích giảm thực sự, ví dụ ăn quá no) — phần lớn phân tích kinh tế chỉ cần giả định</w:t>
      </w:r>
      <w:r>
        <w:t xml:space="preserve"> </w:t>
      </w:r>
      <m:oMath>
        <m:r>
          <m:t>M</m:t>
        </m:r>
        <m:r>
          <m:t>U</m:t>
        </m:r>
      </m:oMath>
      <w:r>
        <w:t xml:space="preserve"> </w:t>
      </w:r>
      <w:r>
        <w:t xml:space="preserve">dương và giảm dần, không cần đến vùng</w:t>
      </w:r>
      <w:r>
        <w:t xml:space="preserve"> </w:t>
      </w:r>
      <m:oMath>
        <m:r>
          <m:t>M</m:t>
        </m:r>
        <m:r>
          <m:t>U</m:t>
        </m:r>
      </m:oMath>
      <w:r>
        <w:t xml:space="preserve"> </w:t>
      </w:r>
      <w:r>
        <w:t xml:space="preserve">âm.</w:t>
      </w:r>
    </w:p>
    <w:p>
      <w:pPr>
        <w:pStyle w:val="BodyText"/>
      </w:pPr>
      <w:r>
        <w:rPr>
          <w:b/>
          <w:bCs/>
        </w:rPr>
        <w:t xml:space="preserve">Điểm mù thường gặp:</w:t>
      </w:r>
      <w:r>
        <w:t xml:space="preserve"> </w:t>
      </w:r>
      <w:r>
        <w:t xml:space="preserve">Khi có thêm ngân sách hoặc nguồn lực, phản xạ</w:t>
      </w:r>
      <w:r>
        <w:t xml:space="preserve"> </w:t>
      </w:r>
      <w:r>
        <w:t xml:space="preserve">“nhiều hơn luôn tốt hơn”</w:t>
      </w:r>
      <w:r>
        <w:t xml:space="preserve"> </w:t>
      </w:r>
      <w:r>
        <w:t xml:space="preserve">thường xuất hiện trước khi kịp nhận ra lợi ích biên đang giảm dần rất nhanh — ví dụ tăng gấp đôi ngân sách quảng cáo không có nghĩa doanh thu tăng gấp đôi, vì các kênh và đối tượng hiệu quả nhất đã được khai thác ở lượt chi tiêu đầu. Một điểm mù khác: nhầm</w:t>
      </w:r>
      <w:r>
        <w:t xml:space="preserve"> </w:t>
      </w:r>
      <w:r>
        <w:t xml:space="preserve">“lợi ích biên giảm dần”</w:t>
      </w:r>
      <w:r>
        <w:t xml:space="preserve"> </w:t>
      </w:r>
      <w:r>
        <w:t xml:space="preserve">với</w:t>
      </w:r>
      <w:r>
        <w:t xml:space="preserve"> </w:t>
      </w:r>
      <w:r>
        <w:t xml:space="preserve">“tổng lợi ích giảm dần”</w:t>
      </w:r>
      <w:r>
        <w:t xml:space="preserve"> </w:t>
      </w:r>
      <w:r>
        <w:t xml:space="preserve">— hai điều hoàn toàn khác nhau. Lợi ích biên giảm dần chỉ có nghĩa TỔNG lợi ích vẫn tăng nhưng tăng chậm lại, không phải tổng lợi ích đang đi xuống. Nhầm lẫn này khiến nhiều người kết luận sai rằng nên ngừng tiêu dùng hoặc đầu tư ngay khi lợi ích biên bắt đầu giảm — trong khi quyết định đúng (xem mục Tư duy biên ở trên) là tiếp tục miễn lợi ích biên còn lớn hơn chi phí biên, bất kể lợi ích biên đã giảm bao nhiêu so với đơn vị đầu tiên.</w:t>
      </w:r>
    </w:p>
    <w:p>
      <w:pPr>
        <w:pStyle w:val="BodyText"/>
      </w:pPr>
      <w:r>
        <w:rPr>
          <w:b/>
          <w:bCs/>
        </w:rPr>
        <w:t xml:space="preserve">Ứng dụng thực tế:</w:t>
      </w:r>
      <w:r>
        <w:t xml:space="preserve"> </w:t>
      </w:r>
      <w:r>
        <w:t xml:space="preserve">Trong đầu tư tài chính, lợi ích biên giảm dần của tài sản là nền tảng lý thuyết cho việc đa dạng hóa danh mục thay vì dồn toàn bộ vốn vào một cổ phiếu, dù cổ phiếu đó có kỳ vọng sinh lời cao nhất — về bản chất, đây là ứng dụng trực tiếp của thỏa dụng biên giảm dần đối với của cải: mất một khoản tiền X gây đau đớn (giảm thỏa dụng) nhiều hơn mức vui sướng (tăng thỏa dụng) khi được thêm đúng khoản X đó, nên dàn trải rủi ro luôn tốt hơn về mặt thỏa dụng kỳ vọng dù không thay đổi giá trị kỳ vọng bằng tiền.</w:t>
      </w:r>
    </w:p>
    <w:p>
      <w:pPr>
        <w:pStyle w:val="BodyText"/>
      </w:pPr>
      <w:r>
        <w:rPr>
          <w:b/>
          <w:bCs/>
        </w:rPr>
        <w:t xml:space="preserve">Ví dụ minh hoạ:</w:t>
      </w:r>
      <w:r>
        <w:t xml:space="preserve"> </w:t>
      </w:r>
      <w:r>
        <w:t xml:space="preserve">Một người tiêu dùng ly trà sữa với thỏa dụng (tính bằng đơn vị thỏa dụng quy ước) như sau: ly 1 mang lại 50 đơn vị; ly 2 mang thêm 34 đơn vị (tổng 84); ly 3 mang thêm 20 đơn vị (tổng 104); ly 4 mang thêm 8 đơn vị (tổng 112); ly 5 mang thêm 2 đơn vị (tổng 114) — lợi ích BIÊN (50, 34, 20, 8, 2) giảm dần liên tục dù tổng lợi ích (50, 84, 104, 112, 114) vẫn tăng ở mọi ly, chỉ tăng chậm dần. Giả sử 1 đơn vị thỏa dụng quy đổi tương đương 2.000 đồng và giá một ly trà sữa là 30.000 đồng (tương đương 15 đơn vị thỏa dụng), áp dụng nguyên tắc tư duy biên (</w:t>
      </w:r>
      <m:oMath>
        <m:r>
          <m:t>M</m:t>
        </m:r>
        <m:r>
          <m:t>B</m:t>
        </m:r>
        <m:r>
          <m:rPr>
            <m:sty m:val="p"/>
          </m:rPr>
          <m:t>=</m:t>
        </m:r>
        <m:r>
          <m:t>M</m:t>
        </m:r>
        <m:r>
          <m:t>C</m:t>
        </m:r>
      </m:oMath>
      <w:r>
        <w:t xml:space="preserve">) ở mục trên: nên mua đến ly mà lợi ích biên còn LỚN HƠN 15 đơn vị — ly 3 mang thêm 20 đơn vị (còn lời 5 đơn vị, nên mua), ly 4 chỉ thêm 8 đơn vị (lỗ 7 đơn vị so với giá, không nên mua)</w:t>
      </w:r>
      <w:r>
        <w:t xml:space="preserve"> </w:t>
      </w:r>
      <m:oMath>
        <m:r>
          <m:rPr>
            <m:sty m:val="p"/>
          </m:rPr>
          <m:t>⇒</m:t>
        </m:r>
      </m:oMath>
      <w:r>
        <w:t xml:space="preserve"> </w:t>
      </w:r>
      <w:r>
        <w:t xml:space="preserve">lựa chọn tối ưu là dừng lại ở 3 ly, đúng tại điểm lợi ích biên vừa vượt qua rồi sắp rơi xuống dưới chi phí biên quy đổi.</w:t>
      </w:r>
    </w:p>
    <w:p>
      <w:r>
        <w:pict>
          <v:rect style="width:0;height:1.5pt" o:hralign="center" o:hrstd="t" o:hr="t"/>
        </w:pict>
      </w:r>
    </w:p>
    <w:bookmarkEnd w:id="28"/>
    <w:bookmarkEnd w:id="29"/>
    <w:bookmarkStart w:id="38" w:name="thương-mại-vĩ-mô-quốc-tế"/>
    <w:p>
      <w:pPr>
        <w:pStyle w:val="Heading1"/>
      </w:pPr>
      <w:r>
        <w:t xml:space="preserve">4. Thương mại &amp; Vĩ mô quốc tế</w:t>
      </w:r>
    </w:p>
    <w:p>
      <w:pPr>
        <w:pStyle w:val="FirstParagraph"/>
      </w:pPr>
      <w:r>
        <w:t xml:space="preserve">Nhóm giải thích vì sao các quốc gia giao thương với nhau, điều gì xảy ra khi dòng hàng hóa, vốn và tiền tệ di chuyển qua biên giới — và tại sao cùng một chính sách có thể là</w:t>
      </w:r>
      <w:r>
        <w:t xml:space="preserve"> </w:t>
      </w:r>
      <w:r>
        <w:t xml:space="preserve">“tốt”</w:t>
      </w:r>
      <w:r>
        <w:t xml:space="preserve"> </w:t>
      </w:r>
      <w:r>
        <w:t xml:space="preserve">cho bên này nhưng</w:t>
      </w:r>
      <w:r>
        <w:t xml:space="preserve"> </w:t>
      </w:r>
      <w:r>
        <w:t xml:space="preserve">“xấu”</w:t>
      </w:r>
      <w:r>
        <w:t xml:space="preserve"> </w:t>
      </w:r>
      <w:r>
        <w:t xml:space="preserve">cho bên kia trong cùng một nền kinh tế. (Xem thêm Phần B, Chương 12 để có bản hình thức hóa đầy đủ với mô hình Heckscher–Ohlin, Mundell–Fleming và Melitz.)</w:t>
      </w:r>
    </w:p>
    <w:p>
      <w:r>
        <w:pict>
          <v:rect style="width:0;height:1.5pt" o:hralign="center" o:hrstd="t" o:hr="t"/>
        </w:pict>
      </w:r>
    </w:p>
    <w:bookmarkStart w:id="30" w:name="lợi-thế-so-sánh-comparative-advantage"/>
    <w:p>
      <w:pPr>
        <w:pStyle w:val="Heading2"/>
      </w:pPr>
      <w:r>
        <w:t xml:space="preserve">Lợi thế so sánh (Comparative advantage)</w:t>
      </w:r>
    </w:p>
    <w:p>
      <w:pPr>
        <w:pStyle w:val="FirstParagraph"/>
      </w:pPr>
      <w:r>
        <w:rPr>
          <w:b/>
          <w:bCs/>
        </w:rPr>
        <w:t xml:space="preserve">Cốt lõi:</w:t>
      </w:r>
      <w:r>
        <w:t xml:space="preserve"> </w:t>
      </w:r>
      <w:r>
        <w:t xml:space="preserve">Một quốc gia (hoặc cá nhân, doanh nghiệp) nên chuyên môn hóa vào sản xuất và xuất khẩu hàng hóa mà mình có</w:t>
      </w:r>
      <w:r>
        <w:t xml:space="preserve"> </w:t>
      </w:r>
      <w:r>
        <w:rPr>
          <w:b/>
          <w:bCs/>
        </w:rPr>
        <w:t xml:space="preserve">chi phí cơ hội tương đối thấp hơn</w:t>
      </w:r>
      <w:r>
        <w:t xml:space="preserve"> </w:t>
      </w:r>
      <w:r>
        <w:t xml:space="preserve">so với đối tác — ngay cả khi kém hiệu quả hơn đối tác ở</w:t>
      </w:r>
      <w:r>
        <w:t xml:space="preserve"> </w:t>
      </w:r>
      <w:r>
        <w:rPr>
          <w:i/>
          <w:iCs/>
        </w:rPr>
        <w:t xml:space="preserve">mọi</w:t>
      </w:r>
      <w:r>
        <w:t xml:space="preserve"> </w:t>
      </w:r>
      <w:r>
        <w:t xml:space="preserve">mặt về năng suất tuyệt đối. Ricardo (1817) hình thức hóa ý tưởng này: với 2 quốc gia và 2 hàng hóa, quốc gia H có lợi thế so sánh về hàng hóa X nếu chi phí cơ hội sản xuất X tính theo Y thấp hơn ở quốc gia F:</w:t>
      </w:r>
      <w:r>
        <w:t xml:space="preserve"> </w:t>
      </w:r>
      <m:oMath>
        <m:sSub>
          <m:e>
            <m:r>
              <m:t>a</m:t>
            </m:r>
          </m:e>
          <m:sub>
            <m:r>
              <m:t>X</m:t>
            </m:r>
            <m:r>
              <m:t>L</m:t>
            </m:r>
          </m:sub>
        </m:sSub>
        <m:r>
          <m:rPr>
            <m:sty m:val="p"/>
          </m:rPr>
          <m:t>/</m:t>
        </m:r>
        <m:sSub>
          <m:e>
            <m:r>
              <m:t>a</m:t>
            </m:r>
          </m:e>
          <m:sub>
            <m:r>
              <m:t>Y</m:t>
            </m:r>
            <m:r>
              <m:t>L</m:t>
            </m:r>
          </m:sub>
        </m:sSub>
        <m:r>
          <m:rPr>
            <m:sty m:val="p"/>
          </m:rPr>
          <m:t>&lt;</m:t>
        </m:r>
        <m:sSubSup>
          <m:e>
            <m:r>
              <m:t>a</m:t>
            </m:r>
          </m:e>
          <m:sub>
            <m:r>
              <m:t>X</m:t>
            </m:r>
            <m:r>
              <m:t>L</m:t>
            </m:r>
          </m:sub>
          <m:sup>
            <m:r>
              <m:rPr>
                <m:sty m:val="p"/>
              </m:rPr>
              <m:t>*</m:t>
            </m:r>
          </m:sup>
        </m:sSubSup>
        <m:r>
          <m:rPr>
            <m:sty m:val="p"/>
          </m:rPr>
          <m:t>/</m:t>
        </m:r>
        <m:sSubSup>
          <m:e>
            <m:r>
              <m:t>a</m:t>
            </m:r>
          </m:e>
          <m:sub>
            <m:r>
              <m:t>Y</m:t>
            </m:r>
            <m:r>
              <m:t>L</m:t>
            </m:r>
          </m:sub>
          <m:sup>
            <m:r>
              <m:rPr>
                <m:sty m:val="p"/>
              </m:rPr>
              <m:t>*</m:t>
            </m:r>
          </m:sup>
        </m:sSubSup>
      </m:oMath>
      <w:r>
        <w:t xml:space="preserve">, trong đó</w:t>
      </w:r>
      <w:r>
        <w:t xml:space="preserve"> </w:t>
      </w:r>
      <m:oMath>
        <m:sSub>
          <m:e>
            <m:r>
              <m:t>a</m:t>
            </m:r>
          </m:e>
          <m:sub>
            <m:r>
              <m:t>i</m:t>
            </m:r>
            <m:r>
              <m:t>L</m:t>
            </m:r>
          </m:sub>
        </m:sSub>
      </m:oMath>
      <w:r>
        <w:t xml:space="preserve"> </w:t>
      </w:r>
      <w:r>
        <w:t xml:space="preserve">là số giờ công cần để sản xuất một đơn vị hàng</w:t>
      </w:r>
      <w:r>
        <w:t xml:space="preserve"> </w:t>
      </w:r>
      <m:oMath>
        <m:r>
          <m:t>i</m:t>
        </m:r>
      </m:oMath>
      <w:r>
        <w:t xml:space="preserve">. Khi điều kiện đó đúng và tỷ giá thương mại quốc tế</w:t>
      </w:r>
      <w:r>
        <w:t xml:space="preserve"> </w:t>
      </w:r>
      <m:oMath>
        <m:sSub>
          <m:e>
            <m:r>
              <m:t>P</m:t>
            </m:r>
          </m:e>
          <m:sub>
            <m:r>
              <m:t>X</m:t>
            </m:r>
          </m:sub>
        </m:sSub>
        <m:r>
          <m:rPr>
            <m:sty m:val="p"/>
          </m:rPr>
          <m:t>/</m:t>
        </m:r>
        <m:sSub>
          <m:e>
            <m:r>
              <m:t>P</m:t>
            </m:r>
          </m:e>
          <m:sub>
            <m:r>
              <m:t>Y</m:t>
            </m:r>
          </m:sub>
        </m:sSub>
      </m:oMath>
      <w:r>
        <w:t xml:space="preserve"> </w:t>
      </w:r>
      <w:r>
        <w:t xml:space="preserve">nằm giữa hai mức chi phí cơ hội nội địa, cả hai quốc gia đều tiêu dùng được điểm</w:t>
      </w:r>
      <w:r>
        <w:t xml:space="preserve"> </w:t>
      </w:r>
      <w:r>
        <w:rPr>
          <w:b/>
          <w:bCs/>
        </w:rPr>
        <w:t xml:space="preserve">nằm ngoài</w:t>
      </w:r>
      <w:r>
        <w:t xml:space="preserve"> </w:t>
      </w:r>
      <w:r>
        <w:t xml:space="preserve">đường giới hạn khả năng sản xuất (PPF) của mình — tức đạt tổ hợp hàng hóa không thể có trong trường hợp tự cấp tự túc. Lưu ý quan trọng: lý thuyết cổ điển giả định công nghệ cố định và lao động là yếu tố duy nhất; mô hình Heckscher–Ohlin (Phần B) mở rộng thêm vốn và đất đai, dẫn đến kết quả sâu hơn về phân phối thu nhập theo yếu tố sản xuất.</w:t>
      </w:r>
    </w:p>
    <w:p>
      <w:pPr>
        <w:pStyle w:val="BodyText"/>
      </w:pPr>
      <w:r>
        <w:rPr>
          <w:b/>
          <w:bCs/>
        </w:rPr>
        <w:t xml:space="preserve">Điểm mù thường gặp:</w:t>
      </w:r>
      <w:r>
        <w:t xml:space="preserve"> </w:t>
      </w:r>
      <w:r>
        <w:t xml:space="preserve">Trong tranh luận về mở cửa thương mại, lập luận phổ biến nhất thường là so sánh năng suất</w:t>
      </w:r>
      <w:r>
        <w:t xml:space="preserve"> </w:t>
      </w:r>
      <w:r>
        <w:rPr>
          <w:b/>
          <w:bCs/>
        </w:rPr>
        <w:t xml:space="preserve">tuyệt đối</w:t>
      </w:r>
      <w:r>
        <w:t xml:space="preserve"> </w:t>
      </w:r>
      <w:r>
        <w:t xml:space="preserve">—</w:t>
      </w:r>
      <w:r>
        <w:t xml:space="preserve"> </w:t>
      </w:r>
      <w:r>
        <w:t xml:space="preserve">“nước đó sản xuất gì cũng nhanh và rẻ hơn, mở cửa thì ngành của mình chết hết”</w:t>
      </w:r>
      <w:r>
        <w:t xml:space="preserve"> </w:t>
      </w:r>
      <w:r>
        <w:t xml:space="preserve">— mà quên rằng giao thương là bài toán phân bổ nguồn lực</w:t>
      </w:r>
      <w:r>
        <w:t xml:space="preserve"> </w:t>
      </w:r>
      <w:r>
        <w:rPr>
          <w:b/>
          <w:bCs/>
        </w:rPr>
        <w:t xml:space="preserve">khan hiếm</w:t>
      </w:r>
      <w:r>
        <w:t xml:space="preserve"> </w:t>
      </w:r>
      <w:r>
        <w:t xml:space="preserve">vào nơi chi phí cơ hội</w:t>
      </w:r>
      <w:r>
        <w:t xml:space="preserve"> </w:t>
      </w:r>
      <w:r>
        <w:rPr>
          <w:b/>
          <w:bCs/>
        </w:rPr>
        <w:t xml:space="preserve">tương đối</w:t>
      </w:r>
      <w:r>
        <w:t xml:space="preserve"> </w:t>
      </w:r>
      <w:r>
        <w:t xml:space="preserve">thấp nhất, không phải cuộc thi tuyệt đối. Ngay cả khi một bên thua kém tuyệt đối ở mọi thứ, họ vẫn có lợi khi chuyên môn hóa vào điểm yếu kém</w:t>
      </w:r>
      <w:r>
        <w:t xml:space="preserve"> </w:t>
      </w:r>
      <w:r>
        <w:rPr>
          <w:b/>
          <w:bCs/>
        </w:rPr>
        <w:t xml:space="preserve">ít nhất</w:t>
      </w:r>
      <w:r>
        <w:t xml:space="preserve"> </w:t>
      </w:r>
      <w:r>
        <w:t xml:space="preserve">của mình.</w:t>
      </w:r>
    </w:p>
    <w:p>
      <w:pPr>
        <w:pStyle w:val="BodyText"/>
      </w:pPr>
      <w:r>
        <w:rPr>
          <w:b/>
          <w:bCs/>
        </w:rPr>
        <w:t xml:space="preserve">Điểm mù thứ hai:</w:t>
      </w:r>
      <w:r>
        <w:t xml:space="preserve"> </w:t>
      </w:r>
      <w:r>
        <w:t xml:space="preserve">Lý thuyết cổ điển giả định</w:t>
      </w:r>
      <w:r>
        <w:t xml:space="preserve"> </w:t>
      </w:r>
      <w:r>
        <w:rPr>
          <w:b/>
          <w:bCs/>
        </w:rPr>
        <w:t xml:space="preserve">công nghệ tĩnh</w:t>
      </w:r>
      <w:r>
        <w:t xml:space="preserve"> </w:t>
      </w:r>
      <w:r>
        <w:t xml:space="preserve">và yếu tố sản xuất không di chuyển xuyên biên giới — hai điều hiếm khi đúng dài hạn. Nếu một quốc gia đang phát triển chuyên môn hóa vào khâu giá trị thấp (gia công, lắp ráp) dựa theo lợi thế so sánh tĩnh, có nguy cơ bị</w:t>
      </w:r>
      <w:r>
        <w:t xml:space="preserve"> </w:t>
      </w:r>
      <w:r>
        <w:rPr>
          <w:b/>
          <w:bCs/>
        </w:rPr>
        <w:t xml:space="preserve">“khóa chặt năng lực”</w:t>
      </w:r>
      <w:r>
        <w:t xml:space="preserve"> </w:t>
      </w:r>
      <w:r>
        <w:t xml:space="preserve">(capability lock-in): theo thời gian, khi tiền lương tăng, lợi thế chi phí thấp biến mất nhưng năng lực công nghệ nội địa không được tích lũy đủ để chuyển sang khâu giá trị cao hơn — đây là phản biện học thuật có cơ sở (không phải lập luận bảo hộ đơn thuần) cần được xem xét nghiêm túc trong thiết kế chính sách công nghiệp.</w:t>
      </w:r>
    </w:p>
    <w:p>
      <w:pPr>
        <w:pStyle w:val="BodyText"/>
      </w:pPr>
      <w:r>
        <w:rPr>
          <w:b/>
          <w:bCs/>
        </w:rPr>
        <w:t xml:space="preserve">Ứng dụng thực tế:</w:t>
      </w:r>
      <w:r>
        <w:t xml:space="preserve"> </w:t>
      </w:r>
      <w:r>
        <w:t xml:space="preserve">Trong tranh luận về CPTPP/EVFTA, câu hỏi không chỉ là</w:t>
      </w:r>
      <w:r>
        <w:t xml:space="preserve"> </w:t>
      </w:r>
      <w:r>
        <w:t xml:space="preserve">“Việt Nam có lợi thế so sánh ở đâu hiện tại”</w:t>
      </w:r>
      <w:r>
        <w:t xml:space="preserve"> </w:t>
      </w:r>
      <w:r>
        <w:t xml:space="preserve">(thường là gia công, chi phí lao động thấp) mà còn là liệu chuyên môn hóa dài hạn vào các khâu giá trị thấp có làm chậm quá trình nâng cấp công nghệ và năng lực nội địa hay không — và liệu chính sách công nghiệp đủ mạnh để chủ động dịch chuyển lợi thế so sánh sang các khâu cao hơn theo thời gian hay không.</w:t>
      </w:r>
    </w:p>
    <w:p>
      <w:pPr>
        <w:pStyle w:val="BodyText"/>
      </w:pPr>
      <w:r>
        <w:rPr>
          <w:b/>
          <w:bCs/>
        </w:rPr>
        <w:t xml:space="preserve">Ví dụ minh hoạ:</w:t>
      </w:r>
      <w:r>
        <w:t xml:space="preserve"> </w:t>
      </w:r>
      <w:r>
        <w:t xml:space="preserve">Giả sử nước Home (H) và Foreign (F) sản xuất Áo (A) và Máy tính (M). Giờ công cần thiết: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Quốc gia</w:t>
            </w:r>
          </w:p>
        </w:tc>
        <w:tc>
          <w:tcPr/>
          <w:p>
            <w:pPr>
              <w:pStyle w:val="Compact"/>
              <w:jc w:val="left"/>
            </w:pPr>
            <w:r>
              <w:t xml:space="preserve">Áo (</w:t>
            </w:r>
            <m:oMath>
              <m:sSub>
                <m:e>
                  <m:r>
                    <m:t>a</m:t>
                  </m:r>
                </m:e>
                <m:sub>
                  <m:r>
                    <m:t>A</m:t>
                  </m:r>
                  <m:r>
                    <m:t>L</m:t>
                  </m:r>
                </m:sub>
              </m:sSub>
            </m:oMath>
            <w:r>
              <w:t xml:space="preserve">)</w:t>
            </w:r>
          </w:p>
        </w:tc>
        <w:tc>
          <w:tcPr/>
          <w:p>
            <w:pPr>
              <w:pStyle w:val="Compact"/>
              <w:jc w:val="left"/>
            </w:pPr>
            <w:r>
              <w:t xml:space="preserve">Máy tính (</w:t>
            </w:r>
            <m:oMath>
              <m:sSub>
                <m:e>
                  <m:r>
                    <m:t>a</m:t>
                  </m:r>
                </m:e>
                <m:sub>
                  <m:r>
                    <m:t>M</m:t>
                  </m:r>
                  <m:r>
                    <m:t>L</m:t>
                  </m:r>
                </m:sub>
              </m:sSub>
            </m:oMath>
            <w:r>
              <w:t xml:space="preserve">)</w:t>
            </w:r>
          </w:p>
        </w:tc>
        <w:tc>
          <w:tcPr/>
          <w:p>
            <w:pPr>
              <w:pStyle w:val="Compact"/>
              <w:jc w:val="left"/>
            </w:pPr>
            <w:r>
              <w:t xml:space="preserve">Chi phí cơ hội của 1 Áo</w:t>
            </w:r>
          </w:p>
        </w:tc>
        <w:tc>
          <w:tcPr/>
          <w:p>
            <w:pPr>
              <w:pStyle w:val="Compact"/>
              <w:jc w:val="left"/>
            </w:pPr>
            <w:r>
              <w:t xml:space="preserve">Chi phí cơ hội của 1 Máy tính</w:t>
            </w:r>
          </w:p>
        </w:tc>
      </w:tr>
      <w:tr>
        <w:tc>
          <w:tcPr/>
          <w:p>
            <w:pPr>
              <w:pStyle w:val="Compact"/>
              <w:jc w:val="left"/>
            </w:pPr>
            <w:r>
              <w:rPr>
                <w:b/>
                <w:bCs/>
              </w:rPr>
              <w:t xml:space="preserve">Home (H)</w:t>
            </w:r>
          </w:p>
        </w:tc>
        <w:tc>
          <w:tcPr/>
          <w:p>
            <w:pPr>
              <w:pStyle w:val="Compact"/>
              <w:jc w:val="left"/>
            </w:pPr>
            <w:r>
              <w:t xml:space="preserve">2 giờ</w:t>
            </w:r>
          </w:p>
        </w:tc>
        <w:tc>
          <w:tcPr/>
          <w:p>
            <w:pPr>
              <w:pStyle w:val="Compact"/>
              <w:jc w:val="left"/>
            </w:pPr>
            <w:r>
              <w:t xml:space="preserve">8 giờ</w:t>
            </w:r>
          </w:p>
        </w:tc>
        <w:tc>
          <w:tcPr/>
          <w:p>
            <w:pPr>
              <w:pStyle w:val="Compact"/>
              <w:jc w:val="left"/>
            </w:pPr>
            <w:r>
              <w:rPr>
                <w:b/>
                <w:bCs/>
              </w:rPr>
              <w:t xml:space="preserve">0,25 Máy tính</w:t>
            </w:r>
          </w:p>
        </w:tc>
        <w:tc>
          <w:tcPr/>
          <w:p>
            <w:pPr>
              <w:pStyle w:val="Compact"/>
              <w:jc w:val="left"/>
            </w:pPr>
            <w:r>
              <w:t xml:space="preserve">4 Áo</w:t>
            </w:r>
          </w:p>
        </w:tc>
      </w:tr>
      <w:tr>
        <w:tc>
          <w:tcPr/>
          <w:p>
            <w:pPr>
              <w:pStyle w:val="Compact"/>
              <w:jc w:val="left"/>
            </w:pPr>
            <w:r>
              <w:rPr>
                <w:b/>
                <w:bCs/>
              </w:rPr>
              <w:t xml:space="preserve">Foreign (F)</w:t>
            </w:r>
          </w:p>
        </w:tc>
        <w:tc>
          <w:tcPr/>
          <w:p>
            <w:pPr>
              <w:pStyle w:val="Compact"/>
              <w:jc w:val="left"/>
            </w:pPr>
            <w:r>
              <w:t xml:space="preserve">1 giờ</w:t>
            </w:r>
          </w:p>
        </w:tc>
        <w:tc>
          <w:tcPr/>
          <w:p>
            <w:pPr>
              <w:pStyle w:val="Compact"/>
              <w:jc w:val="left"/>
            </w:pPr>
            <w:r>
              <w:t xml:space="preserve">2 giờ</w:t>
            </w:r>
          </w:p>
        </w:tc>
        <w:tc>
          <w:tcPr/>
          <w:p>
            <w:pPr>
              <w:pStyle w:val="Compact"/>
              <w:jc w:val="left"/>
            </w:pPr>
            <w:r>
              <w:rPr>
                <w:b/>
                <w:bCs/>
              </w:rPr>
              <w:t xml:space="preserve">0,50 Máy tính</w:t>
            </w:r>
          </w:p>
        </w:tc>
        <w:tc>
          <w:tcPr/>
          <w:p>
            <w:pPr>
              <w:pStyle w:val="Compact"/>
              <w:jc w:val="left"/>
            </w:pPr>
            <w:r>
              <w:t xml:space="preserve">2 Áo</w:t>
            </w:r>
          </w:p>
        </w:tc>
      </w:tr>
    </w:tbl>
    <w:p>
      <w:pPr>
        <w:pStyle w:val="Compact"/>
        <w:numPr>
          <w:ilvl w:val="0"/>
          <w:numId w:val="1001"/>
        </w:numPr>
      </w:pPr>
      <w:r>
        <w:t xml:space="preserve">F giỏi hơn H ở</w:t>
      </w:r>
      <w:r>
        <w:t xml:space="preserve"> </w:t>
      </w:r>
      <w:r>
        <w:rPr>
          <w:i/>
          <w:iCs/>
        </w:rPr>
        <w:t xml:space="preserve">cả hai</w:t>
      </w:r>
      <w:r>
        <w:t xml:space="preserve"> </w:t>
      </w:r>
      <w:r>
        <w:t xml:space="preserve">sản phẩm (lợi thế tuyệt đối thuộc về F).</w:t>
      </w:r>
    </w:p>
    <w:p>
      <w:pPr>
        <w:pStyle w:val="Compact"/>
        <w:numPr>
          <w:ilvl w:val="0"/>
          <w:numId w:val="1001"/>
        </w:numPr>
      </w:pPr>
      <w:r>
        <w:t xml:space="preserve">Nhưng chi phí cơ hội sản xuất 1 Áo ở H là</w:t>
      </w:r>
      <w:r>
        <w:t xml:space="preserve"> </w:t>
      </w:r>
      <m:oMath>
        <m:r>
          <m:t>2</m:t>
        </m:r>
        <m:r>
          <m:rPr>
            <m:sty m:val="p"/>
          </m:rPr>
          <m:t>/</m:t>
        </m:r>
        <m:r>
          <m:t>8</m:t>
        </m:r>
        <m:r>
          <m:rPr>
            <m:sty m:val="p"/>
          </m:rPr>
          <m:t>=</m:t>
        </m:r>
        <m:r>
          <m:t>0</m:t>
        </m:r>
        <m:r>
          <m:rPr>
            <m:sty m:val="p"/>
          </m:rPr>
          <m:t>,</m:t>
        </m:r>
        <m:r>
          <m:t>25</m:t>
        </m:r>
      </m:oMath>
      <w:r>
        <w:t xml:space="preserve"> </w:t>
      </w:r>
      <w:r>
        <w:t xml:space="preserve">Máy tính, nhỏ hơn ở F (</w:t>
      </w:r>
      <m:oMath>
        <m:r>
          <m:t>1</m:t>
        </m:r>
        <m:r>
          <m:rPr>
            <m:sty m:val="p"/>
          </m:rPr>
          <m:t>/</m:t>
        </m:r>
        <m:r>
          <m:t>2</m:t>
        </m:r>
        <m:r>
          <m:rPr>
            <m:sty m:val="p"/>
          </m:rPr>
          <m:t>=</m:t>
        </m:r>
        <m:r>
          <m:t>0</m:t>
        </m:r>
        <m:r>
          <m:rPr>
            <m:sty m:val="p"/>
          </m:rPr>
          <m:t>,</m:t>
        </m:r>
        <m:r>
          <m:t>50</m:t>
        </m:r>
      </m:oMath>
      <w:r>
        <w:t xml:space="preserve"> </w:t>
      </w:r>
      <w:r>
        <w:t xml:space="preserve">Máy tính)</w:t>
      </w:r>
      <w:r>
        <w:t xml:space="preserve"> </w:t>
      </w:r>
      <m:oMath>
        <m:r>
          <m:rPr>
            <m:sty m:val="p"/>
          </m:rPr>
          <m:t>⇒</m:t>
        </m:r>
      </m:oMath>
      <w:r>
        <w:t xml:space="preserve"> </w:t>
      </w:r>
      <w:r>
        <w:rPr>
          <w:b/>
          <w:bCs/>
        </w:rPr>
        <w:t xml:space="preserve">H có lợi thế so sánh về Áo</w:t>
      </w:r>
      <w:r>
        <w:t xml:space="preserve">.</w:t>
      </w:r>
    </w:p>
    <w:p>
      <w:pPr>
        <w:pStyle w:val="Compact"/>
        <w:numPr>
          <w:ilvl w:val="0"/>
          <w:numId w:val="1001"/>
        </w:numPr>
      </w:pPr>
      <w:r>
        <w:t xml:space="preserve">Chi phí cơ hội sản xuất 1 Máy tính ở F là</w:t>
      </w:r>
      <w:r>
        <w:t xml:space="preserve"> </w:t>
      </w:r>
      <m:oMath>
        <m:r>
          <m:t>2</m:t>
        </m:r>
        <m:r>
          <m:rPr>
            <m:sty m:val="p"/>
          </m:rPr>
          <m:t>/</m:t>
        </m:r>
        <m:r>
          <m:t>1</m:t>
        </m:r>
        <m:r>
          <m:rPr>
            <m:sty m:val="p"/>
          </m:rPr>
          <m:t>=</m:t>
        </m:r>
        <m:r>
          <m:t>2</m:t>
        </m:r>
      </m:oMath>
      <w:r>
        <w:t xml:space="preserve"> </w:t>
      </w:r>
      <w:r>
        <w:t xml:space="preserve">Áo, nhỏ hơn ở H (</w:t>
      </w:r>
      <m:oMath>
        <m:r>
          <m:t>8</m:t>
        </m:r>
        <m:r>
          <m:rPr>
            <m:sty m:val="p"/>
          </m:rPr>
          <m:t>/</m:t>
        </m:r>
        <m:r>
          <m:t>2</m:t>
        </m:r>
        <m:r>
          <m:rPr>
            <m:sty m:val="p"/>
          </m:rPr>
          <m:t>=</m:t>
        </m:r>
        <m:r>
          <m:t>4</m:t>
        </m:r>
      </m:oMath>
      <w:r>
        <w:t xml:space="preserve"> </w:t>
      </w:r>
      <w:r>
        <w:t xml:space="preserve">Áo)</w:t>
      </w:r>
      <w:r>
        <w:t xml:space="preserve"> </w:t>
      </w:r>
      <m:oMath>
        <m:r>
          <m:rPr>
            <m:sty m:val="p"/>
          </m:rPr>
          <m:t>⇒</m:t>
        </m:r>
      </m:oMath>
      <w:r>
        <w:t xml:space="preserve"> </w:t>
      </w:r>
      <w:r>
        <w:rPr>
          <w:b/>
          <w:bCs/>
        </w:rPr>
        <w:t xml:space="preserve">F có lợi thế so sánh về Máy tính</w:t>
      </w:r>
      <w:r>
        <w:t xml:space="preserve">.</w:t>
      </w:r>
    </w:p>
    <w:p>
      <w:pPr>
        <w:pStyle w:val="Compact"/>
        <w:numPr>
          <w:ilvl w:val="0"/>
          <w:numId w:val="1001"/>
        </w:numPr>
      </w:pPr>
      <w:r>
        <w:t xml:space="preserve">Tỷ giá thương mại cân bằng thỏa mãn:</w:t>
      </w:r>
      <w:r>
        <w:t xml:space="preserve"> </w:t>
      </w:r>
      <m:oMath>
        <m:r>
          <m:t>0</m:t>
        </m:r>
        <m:r>
          <m:rPr>
            <m:sty m:val="p"/>
          </m:rPr>
          <m:t>,</m:t>
        </m:r>
        <m:r>
          <m:t>25</m:t>
        </m:r>
        <m:r>
          <m:rPr>
            <m:sty m:val="p"/>
          </m:rPr>
          <m:t>&lt;</m:t>
        </m:r>
        <m:sSub>
          <m:e>
            <m:r>
              <m:t>P</m:t>
            </m:r>
          </m:e>
          <m:sub>
            <m:r>
              <m:t>A</m:t>
            </m:r>
          </m:sub>
        </m:sSub>
        <m:r>
          <m:rPr>
            <m:sty m:val="p"/>
          </m:rPr>
          <m:t>/</m:t>
        </m:r>
        <m:sSub>
          <m:e>
            <m:r>
              <m:t>P</m:t>
            </m:r>
          </m:e>
          <m:sub>
            <m:r>
              <m:t>M</m:t>
            </m:r>
          </m:sub>
        </m:sSub>
        <m:r>
          <m:rPr>
            <m:sty m:val="p"/>
          </m:rPr>
          <m:t>&lt;</m:t>
        </m:r>
        <m:r>
          <m:t>0</m:t>
        </m:r>
        <m:r>
          <m:rPr>
            <m:sty m:val="p"/>
          </m:rPr>
          <m:t>,</m:t>
        </m:r>
        <m:r>
          <m:t>50</m:t>
        </m:r>
      </m:oMath>
      <w:r>
        <w:t xml:space="preserve">. Giả sử</w:t>
      </w:r>
      <w:r>
        <w:t xml:space="preserve"> </w:t>
      </w:r>
      <m:oMath>
        <m:sSub>
          <m:e>
            <m:r>
              <m:t>P</m:t>
            </m:r>
          </m:e>
          <m:sub>
            <m:r>
              <m:t>A</m:t>
            </m:r>
          </m:sub>
        </m:sSub>
        <m:r>
          <m:rPr>
            <m:sty m:val="p"/>
          </m:rPr>
          <m:t>/</m:t>
        </m:r>
        <m:sSub>
          <m:e>
            <m:r>
              <m:t>P</m:t>
            </m:r>
          </m:e>
          <m:sub>
            <m:r>
              <m:t>M</m:t>
            </m:r>
          </m:sub>
        </m:sSub>
        <m:r>
          <m:rPr>
            <m:sty m:val="p"/>
          </m:rPr>
          <m:t>=</m:t>
        </m:r>
        <m:r>
          <m:t>0</m:t>
        </m:r>
        <m:r>
          <m:rPr>
            <m:sty m:val="p"/>
          </m:rPr>
          <m:t>,</m:t>
        </m:r>
        <m:r>
          <m:t>33</m:t>
        </m:r>
      </m:oMath>
      <w:r>
        <w:t xml:space="preserve"> </w:t>
      </w:r>
      <w:r>
        <w:t xml:space="preserve">(1 Máy tính = 3 Áo): H xuất 3 Áo đổi 1 Máy tính (tốn 6 giờ công, thay vì tự làm tốn 8 giờ — tiết kiệm 2 giờ); F xuất 1 Máy tính đổi 3 Áo (tốn 2 giờ công, thay vì tự làm tốn 3 giờ — tiết kiệm 1 giờ).</w:t>
      </w:r>
      <w:r>
        <w:t xml:space="preserve"> </w:t>
      </w:r>
      <w:r>
        <w:rPr>
          <w:b/>
          <w:bCs/>
        </w:rPr>
        <w:t xml:space="preserve">Cả hai cùng lợi.</w:t>
      </w:r>
    </w:p>
    <w:p>
      <w:r>
        <w:pict>
          <v:rect style="width:0;height:1.5pt" o:hralign="center" o:hrstd="t" o:hr="t"/>
        </w:pict>
      </w:r>
    </w:p>
    <w:bookmarkEnd w:id="30"/>
    <w:bookmarkStart w:id="31" w:name="X35cf471da480c332d7e28067e3d174a37a26738"/>
    <w:p>
      <w:pPr>
        <w:pStyle w:val="Heading2"/>
      </w:pPr>
      <w:r>
        <w:t xml:space="preserve">Bộ ba bất khả thi (Impossible Trinity / Trilemma)</w:t>
      </w:r>
    </w:p>
    <w:p>
      <w:pPr>
        <w:pStyle w:val="FirstParagraph"/>
      </w:pPr>
      <w:r>
        <w:rPr>
          <w:b/>
          <w:bCs/>
        </w:rPr>
        <w:t xml:space="preserve">Cốt lõi:</w:t>
      </w:r>
      <w:r>
        <w:t xml:space="preserve"> </w:t>
      </w:r>
      <w:r>
        <w:t xml:space="preserve">Mundell (1963) và Fleming (1962) chứng minh rằng một nền kinh tế mở</w:t>
      </w:r>
      <w:r>
        <w:t xml:space="preserve"> </w:t>
      </w:r>
      <w:r>
        <w:rPr>
          <w:b/>
          <w:bCs/>
        </w:rPr>
        <w:t xml:space="preserve">không thể đồng thời đạt được cả ba mục tiêu</w:t>
      </w:r>
      <w:r>
        <w:t xml:space="preserve"> </w:t>
      </w:r>
      <w:r>
        <w:t xml:space="preserve">sau:</w:t>
      </w:r>
      <w:r>
        <w:t xml:space="preserve"> </w:t>
      </w:r>
      <w:r>
        <w:rPr>
          <w:b/>
          <w:bCs/>
        </w:rPr>
        <w:t xml:space="preserve">(1)</w:t>
      </w:r>
      <w:r>
        <w:t xml:space="preserve"> </w:t>
      </w:r>
      <w:r>
        <w:t xml:space="preserve">Tỷ giá hối đoái cố định (Fixed exchange rate);</w:t>
      </w:r>
      <w:r>
        <w:t xml:space="preserve"> </w:t>
      </w:r>
      <w:r>
        <w:rPr>
          <w:b/>
          <w:bCs/>
        </w:rPr>
        <w:t xml:space="preserve">(2)</w:t>
      </w:r>
      <w:r>
        <w:t xml:space="preserve"> </w:t>
      </w:r>
      <w:r>
        <w:t xml:space="preserve">Tự do di chuyển dòng vốn (Free capital mobility);</w:t>
      </w:r>
      <w:r>
        <w:t xml:space="preserve"> </w:t>
      </w:r>
      <w:r>
        <w:rPr>
          <w:b/>
          <w:bCs/>
        </w:rPr>
        <w:t xml:space="preserve">(3)</w:t>
      </w:r>
      <w:r>
        <w:t xml:space="preserve"> </w:t>
      </w:r>
      <w:r>
        <w:t xml:space="preserve">Chính sách tiền tệ độc lập (Independent monetary policy). Một quốc gia bắt buộc phải chọn tối đa</w:t>
      </w:r>
      <w:r>
        <w:t xml:space="preserve"> </w:t>
      </w:r>
      <w:r>
        <w:rPr>
          <w:b/>
          <w:bCs/>
        </w:rPr>
        <w:t xml:space="preserve">hai trong ba</w:t>
      </w:r>
      <w:r>
        <w:t xml:space="preserve"> </w:t>
      </w:r>
      <w:r>
        <w:t xml:space="preserve">mục tiêu, và chấp nhận từ bỏ mục tiêu thứ ba.</w:t>
      </w:r>
    </w:p>
    <w:p>
      <w:pPr>
        <w:pStyle w:val="BodyText"/>
      </w:pPr>
      <w:r>
        <w:t xml:space="preserve">Cơ sở cơ chế: Nếu vốn di chuyển tự do và tỷ giá cố định, mọi chênh lệch lãi suất nội địa so với quốc tế sẽ gây ra dòng vốn chảy ra/vào khổng lồ, ép Ngân hàng Trung ương (NHTW) phải can thiệp bằng dự trữ ngoại hối để giữ giá đồng tiền — nghĩa là cung tiền nội địa bị bịt chặt bởi hành vi can thiệp tỷ giá, NHTW</w:t>
      </w:r>
      <w:r>
        <w:t xml:space="preserve"> </w:t>
      </w:r>
      <w:r>
        <w:rPr>
          <w:b/>
          <w:bCs/>
        </w:rPr>
        <w:t xml:space="preserve">mất hoàn toàn khả năng đặt lãi suất độc lập</w:t>
      </w:r>
      <w:r>
        <w:t xml:space="preserve">.</w:t>
      </w:r>
    </w:p>
    <w:p>
      <w:pPr>
        <w:pStyle w:val="BodyText"/>
      </w:pPr>
      <w:r>
        <w:t xml:space="preserve">Ba góc của Tam giác Mundell:</w:t>
      </w:r>
      <w:r>
        <w:t xml:space="preserve"> </w:t>
      </w:r>
      <w:r>
        <w:t xml:space="preserve">-</w:t>
      </w:r>
      <w:r>
        <w:t xml:space="preserve"> </w:t>
      </w:r>
      <w:r>
        <w:rPr>
          <w:b/>
          <w:bCs/>
        </w:rPr>
        <w:t xml:space="preserve">Góc A (Mỹ, EU):</w:t>
      </w:r>
      <w:r>
        <w:t xml:space="preserve"> </w:t>
      </w:r>
      <w:r>
        <w:t xml:space="preserve">Tự do dòng vốn + Tiền tệ độc lập</w:t>
      </w:r>
      <w:r>
        <w:t xml:space="preserve"> </w:t>
      </w:r>
      <m:oMath>
        <m:r>
          <m:rPr>
            <m:sty m:val="p"/>
          </m:rPr>
          <m:t>⇒</m:t>
        </m:r>
      </m:oMath>
      <w:r>
        <w:t xml:space="preserve"> </w:t>
      </w:r>
      <w:r>
        <w:rPr>
          <w:b/>
          <w:bCs/>
        </w:rPr>
        <w:t xml:space="preserve">Chấp nhận tỷ giá thả nổi</w:t>
      </w:r>
      <w:r>
        <w:t xml:space="preserve">.</w:t>
      </w:r>
      <w:r>
        <w:t xml:space="preserve"> </w:t>
      </w:r>
      <w:r>
        <w:t xml:space="preserve">-</w:t>
      </w:r>
      <w:r>
        <w:t xml:space="preserve"> </w:t>
      </w:r>
      <w:r>
        <w:rPr>
          <w:b/>
          <w:bCs/>
        </w:rPr>
        <w:t xml:space="preserve">Góc B (Hồng Kông, Đan Mạch):</w:t>
      </w:r>
      <w:r>
        <w:t xml:space="preserve"> </w:t>
      </w:r>
      <w:r>
        <w:t xml:space="preserve">Tự do dòng vốn + Tỷ giá cố định</w:t>
      </w:r>
      <w:r>
        <w:t xml:space="preserve"> </w:t>
      </w:r>
      <m:oMath>
        <m:r>
          <m:rPr>
            <m:sty m:val="p"/>
          </m:rPr>
          <m:t>⇒</m:t>
        </m:r>
      </m:oMath>
      <w:r>
        <w:t xml:space="preserve"> </w:t>
      </w:r>
      <w:r>
        <w:rPr>
          <w:b/>
          <w:bCs/>
        </w:rPr>
        <w:t xml:space="preserve">Từ bỏ chính sách tiền tệ độc lập</w:t>
      </w:r>
      <w:r>
        <w:t xml:space="preserve"> </w:t>
      </w:r>
      <w:r>
        <w:t xml:space="preserve">(lãi suất Hồng Kông tự động chạy theo Fed Mỹ).</w:t>
      </w:r>
      <w:r>
        <w:t xml:space="preserve"> </w:t>
      </w:r>
      <w:r>
        <w:t xml:space="preserve">-</w:t>
      </w:r>
      <w:r>
        <w:t xml:space="preserve"> </w:t>
      </w:r>
      <w:r>
        <w:rPr>
          <w:b/>
          <w:bCs/>
        </w:rPr>
        <w:t xml:space="preserve">Góc C (Trung Quốc trước 2015, Việt Nam giai đoạn trước):</w:t>
      </w:r>
      <w:r>
        <w:t xml:space="preserve"> </w:t>
      </w:r>
      <w:r>
        <w:t xml:space="preserve">Tỷ giá cố định/quản lý + Tiền tệ độc lập</w:t>
      </w:r>
      <w:r>
        <w:t xml:space="preserve"> </w:t>
      </w:r>
      <m:oMath>
        <m:r>
          <m:rPr>
            <m:sty m:val="p"/>
          </m:rPr>
          <m:t>⇒</m:t>
        </m:r>
      </m:oMath>
      <w:r>
        <w:t xml:space="preserve"> </w:t>
      </w:r>
      <w:r>
        <w:rPr>
          <w:b/>
          <w:bCs/>
        </w:rPr>
        <w:t xml:space="preserve">Phải kiểm soát dòng vốn</w:t>
      </w:r>
      <w:r>
        <w:t xml:space="preserve"> </w:t>
      </w:r>
      <w:r>
        <w:t xml:space="preserve">(Capital controls).</w:t>
      </w:r>
    </w:p>
    <w:p>
      <w:pPr>
        <w:pStyle w:val="BodyText"/>
      </w:pPr>
      <w:r>
        <w:rPr>
          <w:b/>
          <w:bCs/>
        </w:rPr>
        <w:t xml:space="preserve">Điểm mù thường gặp:</w:t>
      </w:r>
      <w:r>
        <w:t xml:space="preserve"> </w:t>
      </w:r>
      <w:r>
        <w:t xml:space="preserve">Trực giác chính trị thường muốn</w:t>
      </w:r>
      <w:r>
        <w:t xml:space="preserve"> </w:t>
      </w:r>
      <w:r>
        <w:t xml:space="preserve">“tất cả”</w:t>
      </w:r>
      <w:r>
        <w:t xml:space="preserve">: vừa muốn giữ tỷ giá ổn định (để tránh lạm phát nhập khẩu), vừa muốn hạ lãi suất nội địa để kích thích kinh tế, lại vừa muốn thu hút dòng vốn đầu tư nước ngoài tự do. Bỏ qua Bộ ba bất khả thi khiến chính sách tiền tệ rơi vào tình trạng</w:t>
      </w:r>
      <w:r>
        <w:t xml:space="preserve"> </w:t>
      </w:r>
      <w:r>
        <w:rPr>
          <w:b/>
          <w:bCs/>
        </w:rPr>
        <w:t xml:space="preserve">mâu thuẫn cấu trúc</w:t>
      </w:r>
      <w:r>
        <w:t xml:space="preserve"> </w:t>
      </w:r>
      <w:r>
        <w:t xml:space="preserve">— can thiệp tỷ giá đốt sạch dự trữ ngoại hối khi dòng vốn đảo chiều vội vã.</w:t>
      </w:r>
    </w:p>
    <w:p>
      <w:pPr>
        <w:pStyle w:val="BodyText"/>
      </w:pPr>
      <w:r>
        <w:rPr>
          <w:b/>
          <w:bCs/>
        </w:rPr>
        <w:t xml:space="preserve">Điểm mù thứ hai:</w:t>
      </w:r>
      <w:r>
        <w:t xml:space="preserve"> </w:t>
      </w:r>
      <w:r>
        <w:t xml:space="preserve">Nhầm lẫn giữa</w:t>
      </w:r>
      <w:r>
        <w:t xml:space="preserve"> </w:t>
      </w:r>
      <w:r>
        <w:t xml:space="preserve">“kiểm soát dòng vốn trên giấy tờ”</w:t>
      </w:r>
      <w:r>
        <w:t xml:space="preserve"> </w:t>
      </w:r>
      <w:r>
        <w:t xml:space="preserve">và</w:t>
      </w:r>
      <w:r>
        <w:t xml:space="preserve"> </w:t>
      </w:r>
      <w:r>
        <w:t xml:space="preserve">“kiểm soát dòng vốn thực tế”</w:t>
      </w:r>
      <w:r>
        <w:t xml:space="preserve">. Khi quy mô thương mại và tài chính mở rộng, các doanh nghiệp và nhà đầu tư có vô số kênh lách kiểm soát vốn (chuyển giá, kết hối chậm, tiền mã hóa) — làm cho góc C thực tế trượt dần về góc A hoặc B mà chính phủ không chủ động kiểm soát được.</w:t>
      </w:r>
    </w:p>
    <w:p>
      <w:pPr>
        <w:pStyle w:val="BodyText"/>
      </w:pPr>
      <w:r>
        <w:rPr>
          <w:b/>
          <w:bCs/>
        </w:rPr>
        <w:t xml:space="preserve">Ứng dụng thực tế:</w:t>
      </w:r>
      <w:r>
        <w:t xml:space="preserve"> </w:t>
      </w:r>
      <w:r>
        <w:t xml:space="preserve">Cuộc khủng hoảng tài chính châu Á (1997): Thái Lan, Indonesia, Hàn Quốc cố gắng duy trì tỷ giá cố định neo vào USD + mở cửa dòng vốn, nhưng đồng thời muốn giữ lãi suất nội địa cao để kiềm chế lạm phát. Khi Fed tăng lãi suất và USD tăng giá, dòng vốn nóng tháo chạy; các NHTW đốt hết dự trữ ngoại hối để bảo vệ tỷ giá và thất bại sụp đổ hoàn toàn trong vài tuần — minh chứng lịch sử kinh điển về cái giá phải trả khi vi phạm Bộ ba bất khả thi.</w:t>
      </w:r>
    </w:p>
    <w:p>
      <w:pPr>
        <w:pStyle w:val="BodyText"/>
      </w:pPr>
      <w:r>
        <w:rPr>
          <w:b/>
          <w:bCs/>
        </w:rPr>
        <w:t xml:space="preserve">Ví dụ minh hoạ:</w:t>
      </w:r>
      <w:r>
        <w:t xml:space="preserve"> </w:t>
      </w:r>
      <w:r>
        <w:t xml:space="preserve">Giả sử lãi suất Mỹ là</w:t>
      </w:r>
      <w:r>
        <w:t xml:space="preserve"> </w:t>
      </w:r>
      <m:oMath>
        <m:sSup>
          <m:e>
            <m:r>
              <m:t>i</m:t>
            </m:r>
          </m:e>
          <m:sup>
            <m:r>
              <m:rPr>
                <m:sty m:val="p"/>
              </m:rPr>
              <m:t>*</m:t>
            </m:r>
          </m:sup>
        </m:sSup>
        <m:r>
          <m:rPr>
            <m:sty m:val="p"/>
          </m:rPr>
          <m:t>=</m:t>
        </m:r>
        <m:r>
          <m:t>5</m:t>
        </m:r>
        <m:r>
          <m:rPr>
            <m:sty m:val="p"/>
          </m:rPr>
          <m:t>%</m:t>
        </m:r>
      </m:oMath>
      <w:r>
        <w:t xml:space="preserve">. NHTW nước X muốn cố định tỷ giá</w:t>
      </w:r>
      <w:r>
        <w:t xml:space="preserve"> </w:t>
      </w:r>
      <m:oMath>
        <m:r>
          <m:t>E</m:t>
        </m:r>
        <m:r>
          <m:rPr>
            <m:sty m:val="p"/>
          </m:rPr>
          <m:t>=</m:t>
        </m:r>
        <m:r>
          <m:t>25.000</m:t>
        </m:r>
        <m:r>
          <m:rPr>
            <m:nor/>
            <m:sty m:val="p"/>
          </m:rPr>
          <m:t> VND/USD</m:t>
        </m:r>
      </m:oMath>
      <w:r>
        <w:t xml:space="preserve"> </w:t>
      </w:r>
      <w:r>
        <w:t xml:space="preserve">và cho phép dòng vốn tự do lưu thông. Theo Điều kiện Ngang giá Lãi suất Chưa Bù đắp (UIP):</w:t>
      </w:r>
      <w:r>
        <w:t xml:space="preserve"> </w:t>
      </w:r>
      <m:oMath>
        <m:r>
          <m:t>i</m:t>
        </m:r>
        <m:r>
          <m:rPr>
            <m:sty m:val="p"/>
          </m:rPr>
          <m:t>=</m:t>
        </m:r>
        <m:sSup>
          <m:e>
            <m:r>
              <m:t>i</m:t>
            </m:r>
          </m:e>
          <m:sup>
            <m:r>
              <m:rPr>
                <m:sty m:val="p"/>
              </m:rPr>
              <m:t>*</m:t>
            </m:r>
          </m:sup>
        </m:sSup>
        <m:r>
          <m:rPr>
            <m:sty m:val="p"/>
          </m:rPr>
          <m:t>+</m:t>
        </m:r>
        <m:f>
          <m:fPr>
            <m:type m:val="bar"/>
          </m:fPr>
          <m:num>
            <m:r>
              <m:rPr>
                <m:sty m:val="p"/>
              </m:rPr>
              <m:t>Δ</m:t>
            </m:r>
            <m:sSup>
              <m:e>
                <m:r>
                  <m:t>E</m:t>
                </m:r>
              </m:e>
              <m:sup>
                <m:r>
                  <m:t>e</m:t>
                </m:r>
              </m:sup>
            </m:sSup>
          </m:num>
          <m:den>
            <m:r>
              <m:t>E</m:t>
            </m:r>
          </m:den>
        </m:f>
      </m:oMath>
      <w:r>
        <w:t xml:space="preserve">. Vì tỷ giá cố định kỳ vọng</w:t>
      </w:r>
      <w:r>
        <w:t xml:space="preserve"> </w:t>
      </w:r>
      <m:oMath>
        <m:r>
          <m:rPr>
            <m:sty m:val="p"/>
          </m:rPr>
          <m:t>Δ</m:t>
        </m:r>
        <m:sSup>
          <m:e>
            <m:r>
              <m:t>E</m:t>
            </m:r>
          </m:e>
          <m:sup>
            <m:r>
              <m:t>e</m:t>
            </m:r>
          </m:sup>
        </m:sSup>
        <m:r>
          <m:rPr>
            <m:sty m:val="p"/>
          </m:rPr>
          <m:t>=</m:t>
        </m:r>
        <m:r>
          <m:t>0</m:t>
        </m:r>
      </m:oMath>
      <w:r>
        <w:t xml:space="preserve">, bắt buộc lãi suất nội địa</w:t>
      </w:r>
      <w:r>
        <w:t xml:space="preserve"> </w:t>
      </w:r>
      <m:oMath>
        <m:r>
          <m:t>i</m:t>
        </m:r>
        <m:r>
          <m:rPr>
            <m:sty m:val="p"/>
          </m:rPr>
          <m:t>=</m:t>
        </m:r>
        <m:sSup>
          <m:e>
            <m:r>
              <m:t>i</m:t>
            </m:r>
          </m:e>
          <m:sup>
            <m:r>
              <m:rPr>
                <m:sty m:val="p"/>
              </m:rPr>
              <m:t>*</m:t>
            </m:r>
          </m:sup>
        </m:sSup>
        <m:r>
          <m:rPr>
            <m:sty m:val="p"/>
          </m:rPr>
          <m:t>=</m:t>
        </m:r>
        <m:r>
          <m:t>5</m:t>
        </m:r>
        <m:r>
          <m:rPr>
            <m:sty m:val="p"/>
          </m:rPr>
          <m:t>%</m:t>
        </m:r>
      </m:oMath>
      <w:r>
        <w:t xml:space="preserve">. Nếu NHTW X cố tình hạ lãi suất xuống</w:t>
      </w:r>
      <w:r>
        <w:t xml:space="preserve"> </w:t>
      </w:r>
      <m:oMath>
        <m:r>
          <m:t>i</m:t>
        </m:r>
        <m:r>
          <m:rPr>
            <m:sty m:val="p"/>
          </m:rPr>
          <m:t>=</m:t>
        </m:r>
        <m:r>
          <m:t>3</m:t>
        </m:r>
        <m:r>
          <m:rPr>
            <m:sty m:val="p"/>
          </m:rPr>
          <m:t>%</m:t>
        </m:r>
      </m:oMath>
      <w:r>
        <w:t xml:space="preserve"> </w:t>
      </w:r>
      <w:r>
        <w:t xml:space="preserve">để kích thích kinh tế:</w:t>
      </w:r>
      <w:r>
        <w:t xml:space="preserve"> </w:t>
      </w:r>
      <w:r>
        <w:t xml:space="preserve">- Nhà đầu tư rút tiền khỏi X (chuyển VND sang USD) để gửi sang Mỹ hưởng 5%</w:t>
      </w:r>
      <w:r>
        <w:t xml:space="preserve"> </w:t>
      </w:r>
      <m:oMath>
        <m:r>
          <m:rPr>
            <m:sty m:val="p"/>
          </m:rPr>
          <m:t>⇒</m:t>
        </m:r>
      </m:oMath>
      <w:r>
        <w:t xml:space="preserve"> </w:t>
      </w:r>
      <w:r>
        <w:t xml:space="preserve">Cầu USD tăng vọt.</w:t>
      </w:r>
      <w:r>
        <w:t xml:space="preserve"> </w:t>
      </w:r>
      <w:r>
        <w:t xml:space="preserve">- Để giữ tỷ giá 25.000, NHTW X phải bán USD ra từ dự trữ ngoại hối.</w:t>
      </w:r>
      <w:r>
        <w:t xml:space="preserve"> </w:t>
      </w:r>
      <w:r>
        <w:t xml:space="preserve">- Nếu dự trữ ngoại hối là 30 tỷ USD và dòng vốn tháo chạy là 5 tỷ USD/tuần, dự trữ sẽ</w:t>
      </w:r>
      <w:r>
        <w:t xml:space="preserve"> </w:t>
      </w:r>
      <w:r>
        <w:rPr>
          <w:b/>
          <w:bCs/>
        </w:rPr>
        <w:t xml:space="preserve">cạn sạch trong 6 tuần</w:t>
      </w:r>
      <w:r>
        <w:t xml:space="preserve"> </w:t>
      </w:r>
      <w:r>
        <w:t xml:space="preserve">— buộc phải phá giá đồng tiền rầm rộ hoặc nâng lãi suất trở lại 5%.</w:t>
      </w:r>
    </w:p>
    <w:p>
      <w:r>
        <w:pict>
          <v:rect style="width:0;height:1.5pt" o:hralign="center" o:hrstd="t" o:hr="t"/>
        </w:pict>
      </w:r>
    </w:p>
    <w:bookmarkEnd w:id="31"/>
    <w:bookmarkStart w:id="32" w:name="X203031b7fe0293864366ba5b0b403a9d2e38003"/>
    <w:p>
      <w:pPr>
        <w:pStyle w:val="Heading2"/>
      </w:pPr>
      <w:r>
        <w:t xml:space="preserve">Cán cân thanh toán (Balance of Payments - BoP)</w:t>
      </w:r>
    </w:p>
    <w:p>
      <w:pPr>
        <w:pStyle w:val="FirstParagraph"/>
      </w:pPr>
      <w:r>
        <w:rPr>
          <w:b/>
          <w:bCs/>
        </w:rPr>
        <w:t xml:space="preserve">Cốt lõi:</w:t>
      </w:r>
      <w:r>
        <w:t xml:space="preserve"> </w:t>
      </w:r>
      <w:r>
        <w:t xml:space="preserve">Báo cáo thống kê tổng hợp mọi giao dịch kinh tế giữa người cư trú (residents) và người không cư trú (non-residents) trong một thời kỳ. Cấu trúc cơ bản:</w:t>
      </w:r>
    </w:p>
    <w:p>
      <w:pPr>
        <w:pStyle w:val="BodyText"/>
      </w:pPr>
      <m:oMathPara>
        <m:oMathParaPr>
          <m:jc m:val="center"/>
        </m:oMathParaPr>
        <m:oMath>
          <m:r>
            <m:rPr>
              <m:nor/>
              <m:sty m:val="p"/>
            </m:rPr>
            <m:t>Cán cân vãng lai (CA)</m:t>
          </m:r>
          <m:r>
            <m:rPr>
              <m:sty m:val="p"/>
            </m:rPr>
            <m:t>+</m:t>
          </m:r>
          <m:r>
            <m:rPr>
              <m:nor/>
              <m:sty m:val="p"/>
            </m:rPr>
            <m:t>Cán cân Tài chính/Vốn (FA)</m:t>
          </m:r>
          <m:r>
            <m:rPr>
              <m:sty m:val="p"/>
            </m:rPr>
            <m:t>+</m:t>
          </m:r>
          <m:r>
            <m:rPr>
              <m:nor/>
              <m:sty m:val="p"/>
            </m:rPr>
            <m:t>Lỗi và Sơ sót (EO)</m:t>
          </m:r>
          <m:r>
            <m:rPr>
              <m:sty m:val="p"/>
            </m:rPr>
            <m:t>=</m:t>
          </m:r>
          <m:r>
            <m:rPr>
              <m:sty m:val="p"/>
            </m:rPr>
            <m:t>Δ</m:t>
          </m:r>
          <m:r>
            <m:rPr>
              <m:nor/>
              <m:sty m:val="p"/>
            </m:rPr>
            <m:t>Dự trữ ngoại hối chính thức (RAM)</m:t>
          </m:r>
        </m:oMath>
      </m:oMathPara>
    </w:p>
    <w:p>
      <w:pPr>
        <w:pStyle w:val="FirstParagraph"/>
      </w:pPr>
      <w:r>
        <w:t xml:space="preserve">Trong đó:</w:t>
      </w:r>
      <w:r>
        <w:t xml:space="preserve"> </w:t>
      </w:r>
      <w:r>
        <w:rPr>
          <w:b/>
          <w:bCs/>
        </w:rPr>
        <w:t xml:space="preserve">CA</w:t>
      </w:r>
      <w:r>
        <w:t xml:space="preserve"> </w:t>
      </w:r>
      <w:r>
        <w:t xml:space="preserve">(Current Account) bao gồm Cán cân thương mại (Xuất - Nhập khẩu hàng hóa &amp; dịch vụ), Thu nhập sơ cấp (tiền lương, lợi nhuận đầu tư chuyển về), và Thu nhập thứ cấp (kiều hối, viện trợ).</w:t>
      </w:r>
      <w:r>
        <w:t xml:space="preserve"> </w:t>
      </w:r>
      <w:r>
        <w:rPr>
          <w:b/>
          <w:bCs/>
        </w:rPr>
        <w:t xml:space="preserve">FA</w:t>
      </w:r>
      <w:r>
        <w:t xml:space="preserve"> </w:t>
      </w:r>
      <w:r>
        <w:t xml:space="preserve">(Financial Account) bao gồm FDI, FII (vốn đầu tư gián tiếp/chứng khoán), và các dòng vay nợ.</w:t>
      </w:r>
    </w:p>
    <w:p>
      <w:pPr>
        <w:pStyle w:val="BodyText"/>
      </w:pPr>
      <w:r>
        <w:t xml:space="preserve">Đồng nhất thức vĩ mô cốt lõi:</w:t>
      </w:r>
      <w:r>
        <w:t xml:space="preserve"> </w:t>
      </w:r>
      <m:oMath>
        <m:r>
          <m:t>C</m:t>
        </m:r>
        <m:r>
          <m:t>A</m:t>
        </m:r>
        <m:r>
          <m:rPr>
            <m:sty m:val="p"/>
          </m:rPr>
          <m:t>=</m:t>
        </m:r>
        <m:r>
          <m:t>S</m:t>
        </m:r>
        <m:r>
          <m:rPr>
            <m:sty m:val="p"/>
          </m:rPr>
          <m:t>−</m:t>
        </m:r>
        <m:r>
          <m:t>I</m:t>
        </m:r>
        <m:r>
          <m:rPr>
            <m:sty m:val="p"/>
          </m:rPr>
          <m:t>=</m:t>
        </m:r>
        <m:r>
          <m:rPr>
            <m:sty m:val="p"/>
          </m:rPr>
          <m:t>(</m:t>
        </m:r>
        <m:sSub>
          <m:e>
            <m:r>
              <m:t>S</m:t>
            </m:r>
          </m:e>
          <m:sub>
            <m:r>
              <m:t>p</m:t>
            </m:r>
          </m:sub>
        </m:sSub>
        <m:r>
          <m:rPr>
            <m:sty m:val="p"/>
          </m:rPr>
          <m:t>−</m:t>
        </m:r>
        <m:r>
          <m:t>I</m:t>
        </m:r>
        <m:r>
          <m:rPr>
            <m:sty m:val="p"/>
          </m:rPr>
          <m:t>)</m:t>
        </m:r>
        <m:r>
          <m:rPr>
            <m:sty m:val="p"/>
          </m:rPr>
          <m:t>+</m:t>
        </m:r>
        <m:r>
          <m:rPr>
            <m:sty m:val="p"/>
          </m:rPr>
          <m:t>(</m:t>
        </m:r>
        <m:r>
          <m:t>T</m:t>
        </m:r>
        <m:r>
          <m:rPr>
            <m:sty m:val="p"/>
          </m:rPr>
          <m:t>−</m:t>
        </m:r>
        <m:r>
          <m:t>G</m:t>
        </m:r>
        <m:r>
          <m:rPr>
            <m:sty m:val="p"/>
          </m:rPr>
          <m:t>)</m:t>
        </m:r>
      </m:oMath>
      <w:r>
        <w:t xml:space="preserve">, trong đó</w:t>
      </w:r>
      <w:r>
        <w:t xml:space="preserve"> </w:t>
      </w:r>
      <m:oMath>
        <m:r>
          <m:t>S</m:t>
        </m:r>
      </m:oMath>
      <w:r>
        <w:t xml:space="preserve"> </w:t>
      </w:r>
      <w:r>
        <w:t xml:space="preserve">là tổng tiết kiệm quốc gia,</w:t>
      </w:r>
      <w:r>
        <w:t xml:space="preserve"> </w:t>
      </w:r>
      <m:oMath>
        <m:r>
          <m:t>I</m:t>
        </m:r>
      </m:oMath>
      <w:r>
        <w:t xml:space="preserve"> </w:t>
      </w:r>
      <w:r>
        <w:t xml:space="preserve">là tổng đầu tư. Thâm hụt cán cân vãng lai (</w:t>
      </w:r>
      <m:oMath>
        <m:r>
          <m:t>C</m:t>
        </m:r>
        <m:r>
          <m:t>A</m:t>
        </m:r>
        <m:r>
          <m:rPr>
            <m:sty m:val="p"/>
          </m:rPr>
          <m:t>&lt;</m:t>
        </m:r>
        <m:r>
          <m:t>0</m:t>
        </m:r>
      </m:oMath>
      <w:r>
        <w:t xml:space="preserve">) tương đương với việc</w:t>
      </w:r>
      <w:r>
        <w:t xml:space="preserve"> </w:t>
      </w:r>
      <w:r>
        <w:rPr>
          <w:b/>
          <w:bCs/>
        </w:rPr>
        <w:t xml:space="preserve">tiết kiệm quốc gia không đủ tài trợ cho đầu tư nội địa</w:t>
      </w:r>
      <w:r>
        <w:t xml:space="preserve"> </w:t>
      </w:r>
      <w:r>
        <w:t xml:space="preserve">(</w:t>
      </w:r>
      <m:oMath>
        <m:r>
          <m:t>S</m:t>
        </m:r>
        <m:r>
          <m:rPr>
            <m:sty m:val="p"/>
          </m:rPr>
          <m:t>&lt;</m:t>
        </m:r>
        <m:r>
          <m:t>I</m:t>
        </m:r>
      </m:oMath>
      <w:r>
        <w:t xml:space="preserve">), buộc quốc gia đó phải vay nợ hoặc bán tài sản cho nước ngoài (thặng dư cán cân tài chính</w:t>
      </w:r>
      <w:r>
        <w:t xml:space="preserve"> </w:t>
      </w:r>
      <m:oMath>
        <m:r>
          <m:t>F</m:t>
        </m:r>
        <m:r>
          <m:t>A</m:t>
        </m:r>
        <m:r>
          <m:rPr>
            <m:sty m:val="p"/>
          </m:rPr>
          <m:t>&gt;</m:t>
        </m:r>
        <m:r>
          <m:t>0</m:t>
        </m:r>
      </m:oMath>
      <w:r>
        <w:t xml:space="preserve">).</w:t>
      </w:r>
    </w:p>
    <w:p>
      <w:pPr>
        <w:pStyle w:val="BodyText"/>
      </w:pPr>
      <w:r>
        <w:rPr>
          <w:b/>
          <w:bCs/>
        </w:rPr>
        <w:t xml:space="preserve">Điểm mù thường gặp:</w:t>
      </w:r>
      <w:r>
        <w:t xml:space="preserve"> </w:t>
      </w:r>
      <w:r>
        <w:t xml:space="preserve">Nhìn thấy</w:t>
      </w:r>
      <w:r>
        <w:t xml:space="preserve"> </w:t>
      </w:r>
      <w:r>
        <w:t xml:space="preserve">“thâm hụt thương mại”</w:t>
      </w:r>
      <w:r>
        <w:t xml:space="preserve"> </w:t>
      </w:r>
      <w:r>
        <w:t xml:space="preserve">hay</w:t>
      </w:r>
      <w:r>
        <w:t xml:space="preserve"> </w:t>
      </w:r>
      <w:r>
        <w:t xml:space="preserve">“thâm hụt vãng lai”</w:t>
      </w:r>
      <w:r>
        <w:t xml:space="preserve"> </w:t>
      </w:r>
      <w:r>
        <w:t xml:space="preserve">là kết luận ngay nền kinh tế</w:t>
      </w:r>
      <w:r>
        <w:t xml:space="preserve"> </w:t>
      </w:r>
      <w:r>
        <w:t xml:space="preserve">“yếu kém”</w:t>
      </w:r>
      <w:r>
        <w:t xml:space="preserve"> </w:t>
      </w:r>
      <w:r>
        <w:t xml:space="preserve">hay</w:t>
      </w:r>
      <w:r>
        <w:t xml:space="preserve"> </w:t>
      </w:r>
      <w:r>
        <w:t xml:space="preserve">“mất sức cạnh tranh”</w:t>
      </w:r>
      <w:r>
        <w:t xml:space="preserve"> </w:t>
      </w:r>
      <w:r>
        <w:t xml:space="preserve">— mà không phân tích vế</w:t>
      </w:r>
      <w:r>
        <w:t xml:space="preserve"> </w:t>
      </w:r>
      <m:oMath>
        <m:r>
          <m:t>S</m:t>
        </m:r>
        <m:r>
          <m:rPr>
            <m:sty m:val="p"/>
          </m:rPr>
          <m:t>−</m:t>
        </m:r>
        <m:r>
          <m:t>I</m:t>
        </m:r>
      </m:oMath>
      <w:r>
        <w:t xml:space="preserve">. Với một nền kinh tế đang phát triển có nhiều cơ hội đầu tư sinh lời cao (</w:t>
      </w:r>
      <m:oMath>
        <m:r>
          <m:t>I</m:t>
        </m:r>
      </m:oMath>
      <w:r>
        <w:t xml:space="preserve"> </w:t>
      </w:r>
      <w:r>
        <w:t xml:space="preserve">lớn), thâm hụt CA để nhập khẩu máy móc, công nghệ (được tài trợ bằng dòng vốn FDI dài hạn) là hoàn toàn lành mạnh và cần thiết cho tăng trưởng.</w:t>
      </w:r>
    </w:p>
    <w:p>
      <w:pPr>
        <w:pStyle w:val="BodyText"/>
      </w:pPr>
      <w:r>
        <w:rPr>
          <w:b/>
          <w:bCs/>
        </w:rPr>
        <w:t xml:space="preserve">Điểm mù thứ hai:</w:t>
      </w:r>
      <w:r>
        <w:t xml:space="preserve"> </w:t>
      </w:r>
      <w:r>
        <w:t xml:space="preserve">Đánh đồng</w:t>
      </w:r>
      <w:r>
        <w:t xml:space="preserve"> </w:t>
      </w:r>
      <w:r>
        <w:t xml:space="preserve">“thặng dư thương mại”</w:t>
      </w:r>
      <w:r>
        <w:t xml:space="preserve"> </w:t>
      </w:r>
      <w:r>
        <w:t xml:space="preserve">với</w:t>
      </w:r>
      <w:r>
        <w:t xml:space="preserve"> </w:t>
      </w:r>
      <w:r>
        <w:t xml:space="preserve">“phúc lợi quốc gia cao”</w:t>
      </w:r>
      <w:r>
        <w:t xml:space="preserve">. Một quốc gia thặng dư CA liên tục lớn có thể là biểu hiện của</w:t>
      </w:r>
      <w:r>
        <w:t xml:space="preserve"> </w:t>
      </w:r>
      <w:r>
        <w:rPr>
          <w:b/>
          <w:bCs/>
        </w:rPr>
        <w:t xml:space="preserve">tiết kiệm quá mức / tiêu dùng nội địa yếu kém</w:t>
      </w:r>
      <w:r>
        <w:t xml:space="preserve"> </w:t>
      </w:r>
      <w:r>
        <w:t xml:space="preserve">(như Đức hoặc Nhật Bản trong nhiều giai đoạn), dẫn đến việc phải tích lũy tài sản nước ngoài với lợi suất thấp thay vì cải thiện đời sống người dân trong nước.</w:t>
      </w:r>
    </w:p>
    <w:p>
      <w:pPr>
        <w:pStyle w:val="BodyText"/>
      </w:pPr>
      <w:r>
        <w:rPr>
          <w:b/>
          <w:bCs/>
        </w:rPr>
        <w:t xml:space="preserve">Ứng dụng thực tế:</w:t>
      </w:r>
      <w:r>
        <w:t xml:space="preserve"> </w:t>
      </w:r>
      <w:r>
        <w:t xml:space="preserve">Phân tích mô hình tăng trưởng của Việt Nam: Việt Nam thường xuyên thâm hụt thương mại trong giai đoạn 2000–2011 do nhập khẩu tư liệu sản xuất mạnh phục vụ công nghiệp hóa; từ 2012 đến nay chuyển sang thặng dư thương mại nhờ khối FDI (Samsung, LG…) xuất khẩu điện tử. Tuy nhiên, vế Thu nhập Sơ cấp (Primary Income) thâm hụt ngày càng lớn do doanh nghiệp FDI chuyển lợi nhuận về nước — cho thấy sự chênh lệch giữa GDP (tạo ra trên lãnh thổ) và GNI (thu nhập thực tế của người dân Việt Nam).</w:t>
      </w:r>
    </w:p>
    <w:p>
      <w:pPr>
        <w:pStyle w:val="BodyText"/>
      </w:pPr>
      <w:r>
        <w:rPr>
          <w:b/>
          <w:bCs/>
        </w:rPr>
        <w:t xml:space="preserve">Ví dụ minh hoạ:</w:t>
      </w:r>
      <w:r>
        <w:t xml:space="preserve"> </w:t>
      </w:r>
      <w:r>
        <w:t xml:space="preserve">Xét nền kinh tế A năm 2025:</w:t>
      </w:r>
      <w:r>
        <w:t xml:space="preserve"> </w:t>
      </w:r>
      <w:r>
        <w:t xml:space="preserve">- Xuất khẩu hàng hóa &amp; dịch vụ: 300 tỷ USD; Nhập khẩu: 310 tỷ USD</w:t>
      </w:r>
      <w:r>
        <w:t xml:space="preserve"> </w:t>
      </w:r>
      <m:oMath>
        <m:r>
          <m:rPr>
            <m:sty m:val="p"/>
          </m:rPr>
          <m:t>⇒</m:t>
        </m:r>
        <m:r>
          <m:rPr>
            <m:nor/>
            <m:sty m:val="p"/>
          </m:rPr>
          <m:t>Cán cân thương mại</m:t>
        </m:r>
        <m:r>
          <m:rPr>
            <m:sty m:val="p"/>
          </m:rPr>
          <m:t>=</m:t>
        </m:r>
        <m:r>
          <m:rPr>
            <m:sty m:val="p"/>
          </m:rPr>
          <m:t>−</m:t>
        </m:r>
        <m:r>
          <m:t>10</m:t>
        </m:r>
      </m:oMath>
      <w:r>
        <w:t xml:space="preserve"> </w:t>
      </w:r>
      <w:r>
        <w:t xml:space="preserve">tỷ USD.</w:t>
      </w:r>
      <w:r>
        <w:t xml:space="preserve"> </w:t>
      </w:r>
      <w:r>
        <w:t xml:space="preserve">- Chi trả lợi nhuận FDI ra nước ngoài: −12 tỷ USD; Kiều hối nhận về: +8 tỷ USD.</w:t>
      </w:r>
      <w:r>
        <w:t xml:space="preserve"> </w:t>
      </w:r>
      <w:r>
        <w:t xml:space="preserve">-</w:t>
      </w:r>
      <w:r>
        <w:t xml:space="preserve"> </w:t>
      </w:r>
      <m:oMath>
        <m:r>
          <m:rPr>
            <m:sty m:val="p"/>
          </m:rPr>
          <m:t>⇒</m:t>
        </m:r>
        <m:r>
          <m:t>C</m:t>
        </m:r>
        <m:r>
          <m:t>A</m:t>
        </m:r>
        <m:r>
          <m:rPr>
            <m:sty m:val="p"/>
          </m:rPr>
          <m:t>=</m:t>
        </m:r>
        <m:r>
          <m:rPr>
            <m:sty m:val="p"/>
          </m:rPr>
          <m:t>−</m:t>
        </m:r>
        <m:r>
          <m:t>10</m:t>
        </m:r>
        <m:r>
          <m:rPr>
            <m:sty m:val="p"/>
          </m:rPr>
          <m:t>−</m:t>
        </m:r>
        <m:r>
          <m:t>12</m:t>
        </m:r>
        <m:r>
          <m:rPr>
            <m:sty m:val="p"/>
          </m:rPr>
          <m:t>+</m:t>
        </m:r>
        <m:r>
          <m:t>8</m:t>
        </m:r>
        <m:r>
          <m:rPr>
            <m:sty m:val="p"/>
          </m:rPr>
          <m:t>=</m:t>
        </m:r>
        <m:r>
          <m:rPr>
            <m:sty m:val="p"/>
          </m:rPr>
          <m:t>−</m:t>
        </m:r>
        <m:r>
          <m:t>14</m:t>
        </m:r>
      </m:oMath>
      <w:r>
        <w:t xml:space="preserve"> </w:t>
      </w:r>
      <w:r>
        <w:t xml:space="preserve">tỷ USD.</w:t>
      </w:r>
      <w:r>
        <w:t xml:space="preserve"> </w:t>
      </w:r>
      <w:r>
        <w:t xml:space="preserve">- Dòng vốn FDI ròng giải ngân: +18 tỷ USD; Dòng vốn đầu tư gián tiếp (FII) ròng: +2 tỷ USD.</w:t>
      </w:r>
      <w:r>
        <w:t xml:space="preserve"> </w:t>
      </w:r>
      <w:r>
        <w:t xml:space="preserve">-</w:t>
      </w:r>
      <w:r>
        <w:t xml:space="preserve"> </w:t>
      </w:r>
      <m:oMath>
        <m:r>
          <m:rPr>
            <m:sty m:val="p"/>
          </m:rPr>
          <m:t>⇒</m:t>
        </m:r>
        <m:r>
          <m:t>F</m:t>
        </m:r>
        <m:r>
          <m:t>A</m:t>
        </m:r>
        <m:r>
          <m:rPr>
            <m:sty m:val="p"/>
          </m:rPr>
          <m:t>=</m:t>
        </m:r>
        <m:r>
          <m:rPr>
            <m:sty m:val="p"/>
          </m:rPr>
          <m:t>+</m:t>
        </m:r>
        <m:r>
          <m:t>20</m:t>
        </m:r>
      </m:oMath>
      <w:r>
        <w:t xml:space="preserve"> </w:t>
      </w:r>
      <w:r>
        <w:t xml:space="preserve">tỷ USD.</w:t>
      </w:r>
      <w:r>
        <w:t xml:space="preserve"> </w:t>
      </w:r>
      <w:r>
        <w:t xml:space="preserve">- Giả sử</w:t>
      </w:r>
      <w:r>
        <w:t xml:space="preserve"> </w:t>
      </w:r>
      <m:oMath>
        <m:r>
          <m:t>E</m:t>
        </m:r>
        <m:r>
          <m:t>O</m:t>
        </m:r>
        <m:r>
          <m:rPr>
            <m:sty m:val="p"/>
          </m:rPr>
          <m:t>=</m:t>
        </m:r>
        <m:r>
          <m:rPr>
            <m:sty m:val="p"/>
          </m:rPr>
          <m:t>−</m:t>
        </m:r>
        <m:r>
          <m:t>1</m:t>
        </m:r>
      </m:oMath>
      <w:r>
        <w:t xml:space="preserve"> </w:t>
      </w:r>
      <w:r>
        <w:t xml:space="preserve">tỷ USD.</w:t>
      </w:r>
      <w:r>
        <w:t xml:space="preserve"> </w:t>
      </w:r>
      <w:r>
        <w:t xml:space="preserve">- Thay vào công thức:</w:t>
      </w:r>
      <w:r>
        <w:t xml:space="preserve"> </w:t>
      </w:r>
      <m:oMath>
        <m:r>
          <m:rPr>
            <m:sty m:val="p"/>
          </m:rPr>
          <m:t>Δ</m:t>
        </m:r>
        <m:r>
          <m:t>R</m:t>
        </m:r>
        <m:r>
          <m:t>A</m:t>
        </m:r>
        <m:r>
          <m:t>M</m:t>
        </m:r>
        <m:r>
          <m:rPr>
            <m:sty m:val="p"/>
          </m:rPr>
          <m:t>=</m:t>
        </m:r>
        <m:r>
          <m:t>C</m:t>
        </m:r>
        <m:r>
          <m:t>A</m:t>
        </m:r>
        <m:r>
          <m:rPr>
            <m:sty m:val="p"/>
          </m:rPr>
          <m:t>+</m:t>
        </m:r>
        <m:r>
          <m:t>F</m:t>
        </m:r>
        <m:r>
          <m:t>A</m:t>
        </m:r>
        <m:r>
          <m:rPr>
            <m:sty m:val="p"/>
          </m:rPr>
          <m:t>+</m:t>
        </m:r>
        <m:r>
          <m:t>E</m:t>
        </m:r>
        <m:r>
          <m:t>O</m:t>
        </m:r>
        <m:r>
          <m:rPr>
            <m:sty m:val="p"/>
          </m:rPr>
          <m:t>=</m:t>
        </m:r>
        <m:r>
          <m:rPr>
            <m:sty m:val="p"/>
          </m:rPr>
          <m:t>−</m:t>
        </m:r>
        <m:r>
          <m:t>14</m:t>
        </m:r>
        <m:r>
          <m:rPr>
            <m:sty m:val="p"/>
          </m:rPr>
          <m:t>+</m:t>
        </m:r>
        <m:r>
          <m:t>20</m:t>
        </m:r>
        <m:r>
          <m:rPr>
            <m:sty m:val="p"/>
          </m:rPr>
          <m:t>−</m:t>
        </m:r>
        <m:r>
          <m:t>1</m:t>
        </m:r>
        <m:r>
          <m:rPr>
            <m:sty m:val="p"/>
          </m:rPr>
          <m:t>=</m:t>
        </m:r>
        <m:r>
          <m:rPr>
            <m:sty m:val="p"/>
          </m:rPr>
          <m:t>+</m:t>
        </m:r>
        <m:r>
          <m:t>5</m:t>
        </m:r>
      </m:oMath>
      <w:r>
        <w:t xml:space="preserve"> </w:t>
      </w:r>
      <w:r>
        <w:t xml:space="preserve">tỷ USD.</w:t>
      </w:r>
      <w:r>
        <w:t xml:space="preserve"> </w:t>
      </w:r>
      <w:r>
        <w:t xml:space="preserve">- Kết luận: Mặc dù thâm hụt vãng lai 14 tỷ USD, nền kinh tế vẫn</w:t>
      </w:r>
      <w:r>
        <w:t xml:space="preserve"> </w:t>
      </w:r>
      <w:r>
        <w:rPr>
          <w:b/>
          <w:bCs/>
        </w:rPr>
        <w:t xml:space="preserve">tăng dự trữ ngoại hối 5 tỷ USD</w:t>
      </w:r>
      <w:r>
        <w:t xml:space="preserve"> </w:t>
      </w:r>
      <w:r>
        <w:t xml:space="preserve">nhờ thu hút dòng vốn FDI và FII vượt trội.</w:t>
      </w:r>
    </w:p>
    <w:p>
      <w:r>
        <w:pict>
          <v:rect style="width:0;height:1.5pt" o:hralign="center" o:hrstd="t" o:hr="t"/>
        </w:pict>
      </w:r>
    </w:p>
    <w:bookmarkEnd w:id="32"/>
    <w:bookmarkStart w:id="33" w:name="Xbf5f605eac1e5b509868a8ec94edf333cc96f09"/>
    <w:p>
      <w:pPr>
        <w:pStyle w:val="Heading2"/>
      </w:pPr>
      <w:r>
        <w:t xml:space="preserve">Tỷ giá hối đoái &amp; Điều kiện Marshall–Lerner (Exchange Rate &amp; Marshall–Lerner)</w:t>
      </w:r>
    </w:p>
    <w:p>
      <w:pPr>
        <w:pStyle w:val="FirstParagraph"/>
      </w:pPr>
      <w:r>
        <w:rPr>
          <w:b/>
          <w:bCs/>
        </w:rPr>
        <w:t xml:space="preserve">Cốt lõi:</w:t>
      </w:r>
      <w:r>
        <w:t xml:space="preserve"> </w:t>
      </w:r>
      <w:r>
        <w:t xml:space="preserve">Tỷ giá hối đoái danh nghĩa (</w:t>
      </w:r>
      <m:oMath>
        <m:r>
          <m:t>E</m:t>
        </m:r>
      </m:oMath>
      <w:r>
        <w:t xml:space="preserve">) là giá của một đơn vị ngoại tệ tính bằng nội tệ (ví dụ 25.000 VND/USD;</w:t>
      </w:r>
      <w:r>
        <w:t xml:space="preserve"> </w:t>
      </w:r>
      <m:oMath>
        <m:r>
          <m:t>E</m:t>
        </m:r>
      </m:oMath>
      <w:r>
        <w:t xml:space="preserve"> </w:t>
      </w:r>
      <w:r>
        <w:t xml:space="preserve">tăng = nội tệ mất giá). Tỷ giá hối đoái thực (</w:t>
      </w:r>
      <m:oMath>
        <m:r>
          <m:t>e</m:t>
        </m:r>
      </m:oMath>
      <w:r>
        <w:t xml:space="preserve"> </w:t>
      </w:r>
      <w:r>
        <w:t xml:space="preserve">hoặc</w:t>
      </w:r>
      <w:r>
        <w:t xml:space="preserve"> </w:t>
      </w:r>
      <m:oMath>
        <m:r>
          <m:t>R</m:t>
        </m:r>
        <m:r>
          <m:t>E</m:t>
        </m:r>
        <m:r>
          <m:t>E</m:t>
        </m:r>
        <m:r>
          <m:t>R</m:t>
        </m:r>
      </m:oMath>
      <w:r>
        <w:t xml:space="preserve">) đo lường giá cả tương đối của hàng hóa nước ngoài so với hàng hóa nội địa:</w:t>
      </w:r>
    </w:p>
    <w:p>
      <w:pPr>
        <w:pStyle w:val="BodyText"/>
      </w:pPr>
      <m:oMathPara>
        <m:oMathParaPr>
          <m:jc m:val="center"/>
        </m:oMathParaPr>
        <m:oMath>
          <m:r>
            <m:t>e</m:t>
          </m:r>
          <m:r>
            <m:rPr>
              <m:sty m:val="p"/>
            </m:rPr>
            <m:t>=</m:t>
          </m:r>
          <m:f>
            <m:fPr>
              <m:type m:val="bar"/>
            </m:fPr>
            <m:num>
              <m:r>
                <m:t>E</m:t>
              </m:r>
              <m:r>
                <m:rPr>
                  <m:sty m:val="p"/>
                </m:rPr>
                <m:t>⋅</m:t>
              </m:r>
              <m:sSup>
                <m:e>
                  <m:r>
                    <m:t>P</m:t>
                  </m:r>
                </m:e>
                <m:sup>
                  <m:r>
                    <m:rPr>
                      <m:sty m:val="p"/>
                    </m:rPr>
                    <m:t>*</m:t>
                  </m:r>
                </m:sup>
              </m:sSup>
            </m:num>
            <m:den>
              <m:r>
                <m:t>P</m:t>
              </m:r>
            </m:den>
          </m:f>
        </m:oMath>
      </m:oMathPara>
    </w:p>
    <w:p>
      <w:pPr>
        <w:pStyle w:val="FirstParagraph"/>
      </w:pPr>
      <w:r>
        <w:t xml:space="preserve">trong đó</w:t>
      </w:r>
      <w:r>
        <w:t xml:space="preserve"> </w:t>
      </w:r>
      <m:oMath>
        <m:sSup>
          <m:e>
            <m:r>
              <m:t>P</m:t>
            </m:r>
          </m:e>
          <m:sup>
            <m:r>
              <m:rPr>
                <m:sty m:val="p"/>
              </m:rPr>
              <m:t>*</m:t>
            </m:r>
          </m:sup>
        </m:sSup>
      </m:oMath>
      <w:r>
        <w:t xml:space="preserve"> </w:t>
      </w:r>
      <w:r>
        <w:t xml:space="preserve">là mức giá nước ngoài,</w:t>
      </w:r>
      <w:r>
        <w:t xml:space="preserve"> </w:t>
      </w:r>
      <m:oMath>
        <m:r>
          <m:t>P</m:t>
        </m:r>
      </m:oMath>
      <w:r>
        <w:t xml:space="preserve"> </w:t>
      </w:r>
      <w:r>
        <w:t xml:space="preserve">là mức giá nội địa. Khi nội tệ mất giá thực (</w:t>
      </w:r>
      <m:oMath>
        <m:r>
          <m:t>e</m:t>
        </m:r>
      </m:oMath>
      <w:r>
        <w:t xml:space="preserve"> </w:t>
      </w:r>
      <w:r>
        <w:t xml:space="preserve">tăng), hàng nội địa trở nên rẻ hơn tương đối so với hàng ngoại, kích thích xuất khẩu (</w:t>
      </w:r>
      <m:oMath>
        <m:r>
          <m:t>X</m:t>
        </m:r>
      </m:oMath>
      <w:r>
        <w:t xml:space="preserve">) và giảm nhập khẩu (</w:t>
      </w:r>
      <m:oMath>
        <m:r>
          <m:t>M</m:t>
        </m:r>
      </m:oMath>
      <w:r>
        <w:t xml:space="preserve">).</w:t>
      </w:r>
    </w:p>
    <w:p>
      <w:pPr>
        <w:pStyle w:val="BodyText"/>
      </w:pPr>
      <w:r>
        <w:t xml:space="preserve">Tuy nhiên, phá giá/mất giá nội tệ</w:t>
      </w:r>
      <w:r>
        <w:t xml:space="preserve"> </w:t>
      </w:r>
      <w:r>
        <w:rPr>
          <w:b/>
          <w:bCs/>
        </w:rPr>
        <w:t xml:space="preserve">chỉ cải thiện cán cân thương mại (</w:t>
      </w:r>
      <m:oMath>
        <m:r>
          <m:t>C</m:t>
        </m:r>
        <m:r>
          <m:t>A</m:t>
        </m:r>
      </m:oMath>
      <w:r>
        <w:rPr>
          <w:b/>
          <w:bCs/>
        </w:rPr>
        <w:t xml:space="preserve">) nếu Điều kiện Marshall–Lerner thỏa mãn</w:t>
      </w:r>
      <w:r>
        <w:t xml:space="preserve">:</w:t>
      </w:r>
    </w:p>
    <w:p>
      <w:pPr>
        <w:pStyle w:val="BodyText"/>
      </w:pPr>
      <m:oMathPara>
        <m:oMathParaPr>
          <m:jc m:val="center"/>
        </m:oMathParaPr>
        <m:oMath>
          <m:r>
            <m:rPr>
              <m:sty m:val="p"/>
            </m:rPr>
            <m:t>|</m:t>
          </m:r>
          <m:sSub>
            <m:e>
              <m:r>
                <m:t>ϵ</m:t>
              </m:r>
            </m:e>
            <m:sub>
              <m:r>
                <m:t>x</m:t>
              </m:r>
            </m:sub>
          </m:sSub>
          <m:r>
            <m:rPr>
              <m:sty m:val="p"/>
            </m:rPr>
            <m:t>|</m:t>
          </m:r>
          <m:r>
            <m:rPr>
              <m:sty m:val="p"/>
            </m:rPr>
            <m:t>+</m:t>
          </m:r>
          <m:r>
            <m:rPr>
              <m:sty m:val="p"/>
            </m:rPr>
            <m:t>|</m:t>
          </m:r>
          <m:sSub>
            <m:e>
              <m:r>
                <m:t>ϵ</m:t>
              </m:r>
            </m:e>
            <m:sub>
              <m:r>
                <m:t>m</m:t>
              </m:r>
            </m:sub>
          </m:sSub>
          <m:r>
            <m:rPr>
              <m:sty m:val="p"/>
            </m:rPr>
            <m:t>|</m:t>
          </m:r>
          <m:r>
            <m:rPr>
              <m:sty m:val="p"/>
            </m:rPr>
            <m:t>&gt;</m:t>
          </m:r>
          <m:r>
            <m:t>1</m:t>
          </m:r>
        </m:oMath>
      </m:oMathPara>
    </w:p>
    <w:p>
      <w:pPr>
        <w:pStyle w:val="FirstParagraph"/>
      </w:pPr>
      <w:r>
        <w:t xml:space="preserve">trong đó</w:t>
      </w:r>
      <w:r>
        <w:t xml:space="preserve"> </w:t>
      </w:r>
      <m:oMath>
        <m:sSub>
          <m:e>
            <m:r>
              <m:t>ϵ</m:t>
            </m:r>
          </m:e>
          <m:sub>
            <m:r>
              <m:t>x</m:t>
            </m:r>
          </m:sub>
        </m:sSub>
      </m:oMath>
      <w:r>
        <w:t xml:space="preserve"> </w:t>
      </w:r>
      <w:r>
        <w:t xml:space="preserve">là độ co giãn của cầu xuất khẩu theo giá,</w:t>
      </w:r>
      <w:r>
        <w:t xml:space="preserve"> </w:t>
      </w:r>
      <m:oMath>
        <m:sSub>
          <m:e>
            <m:r>
              <m:t>ϵ</m:t>
            </m:r>
          </m:e>
          <m:sub>
            <m:r>
              <m:t>m</m:t>
            </m:r>
          </m:sub>
        </m:sSub>
      </m:oMath>
      <w:r>
        <w:t xml:space="preserve"> </w:t>
      </w:r>
      <w:r>
        <w:t xml:space="preserve">là độ co giãn của cầu nhập khẩu theo giá. Nếu tổng độ co giãn nhỏ hơn 1, việc phá giá sẽ làm</w:t>
      </w:r>
      <w:r>
        <w:t xml:space="preserve"> </w:t>
      </w:r>
      <w:r>
        <w:rPr>
          <w:b/>
          <w:bCs/>
        </w:rPr>
        <w:t xml:space="preserve">tồi tệ thêm</w:t>
      </w:r>
      <w:r>
        <w:t xml:space="preserve"> </w:t>
      </w:r>
      <w:r>
        <w:t xml:space="preserve">cán cân thương mại vì khối lượng hàng hóa chưa kịp thay đổi nhưng giá trị tiền tệ nhập khẩu đã tăng ngay lập tức.</w:t>
      </w:r>
    </w:p>
    <w:p>
      <w:pPr>
        <w:pStyle w:val="BodyText"/>
      </w:pPr>
      <w:r>
        <w:rPr>
          <w:b/>
          <w:bCs/>
        </w:rPr>
        <w:t xml:space="preserve">Hiệu ứng Đường cong J (J-Curve Effect):</w:t>
      </w:r>
      <w:r>
        <w:t xml:space="preserve"> </w:t>
      </w:r>
      <w:r>
        <w:t xml:space="preserve">Trong ngắn hạn (vài tháng đầu sau khi phá giá), các hợp đồng thương mại đã ký kết cố định số lượng, độ co giãn rất thấp (</w:t>
      </w:r>
      <m:oMath>
        <m:r>
          <m:rPr>
            <m:sty m:val="p"/>
          </m:rPr>
          <m:t>|</m:t>
        </m:r>
        <m:sSub>
          <m:e>
            <m:r>
              <m:t>ϵ</m:t>
            </m:r>
          </m:e>
          <m:sub>
            <m:r>
              <m:t>x</m:t>
            </m:r>
          </m:sub>
        </m:sSub>
        <m:r>
          <m:rPr>
            <m:sty m:val="p"/>
          </m:rPr>
          <m:t>|</m:t>
        </m:r>
        <m:r>
          <m:rPr>
            <m:sty m:val="p"/>
          </m:rPr>
          <m:t>+</m:t>
        </m:r>
        <m:r>
          <m:rPr>
            <m:sty m:val="p"/>
          </m:rPr>
          <m:t>|</m:t>
        </m:r>
        <m:sSub>
          <m:e>
            <m:r>
              <m:t>ϵ</m:t>
            </m:r>
          </m:e>
          <m:sub>
            <m:r>
              <m:t>m</m:t>
            </m:r>
          </m:sub>
        </m:sSub>
        <m:r>
          <m:rPr>
            <m:sty m:val="p"/>
          </m:rPr>
          <m:t>|</m:t>
        </m:r>
        <m:r>
          <m:rPr>
            <m:sty m:val="p"/>
          </m:rPr>
          <m:t>&lt;</m:t>
        </m:r>
        <m:r>
          <m:t>1</m:t>
        </m:r>
      </m:oMath>
      <w:r>
        <w:t xml:space="preserve">), nên cán cân thương mại</w:t>
      </w:r>
      <w:r>
        <w:t xml:space="preserve"> </w:t>
      </w:r>
      <w:r>
        <w:rPr>
          <w:b/>
          <w:bCs/>
        </w:rPr>
        <w:t xml:space="preserve">xấu đi trước</w:t>
      </w:r>
      <w:r>
        <w:t xml:space="preserve">; chỉ trong trung và dài hạn khi các doanh nghiệp điều chỉnh được hợp đồng và chuỗi cung ứng, khối lượng hàng hóa mới phản ứng (</w:t>
      </w:r>
      <m:oMath>
        <m:r>
          <m:rPr>
            <m:sty m:val="p"/>
          </m:rPr>
          <m:t>|</m:t>
        </m:r>
        <m:sSub>
          <m:e>
            <m:r>
              <m:t>ϵ</m:t>
            </m:r>
          </m:e>
          <m:sub>
            <m:r>
              <m:t>x</m:t>
            </m:r>
          </m:sub>
        </m:sSub>
        <m:r>
          <m:rPr>
            <m:sty m:val="p"/>
          </m:rPr>
          <m:t>|</m:t>
        </m:r>
        <m:r>
          <m:rPr>
            <m:sty m:val="p"/>
          </m:rPr>
          <m:t>+</m:t>
        </m:r>
        <m:r>
          <m:rPr>
            <m:sty m:val="p"/>
          </m:rPr>
          <m:t>|</m:t>
        </m:r>
        <m:sSub>
          <m:e>
            <m:r>
              <m:t>ϵ</m:t>
            </m:r>
          </m:e>
          <m:sub>
            <m:r>
              <m:t>m</m:t>
            </m:r>
          </m:sub>
        </m:sSub>
        <m:r>
          <m:rPr>
            <m:sty m:val="p"/>
          </m:rPr>
          <m:t>|</m:t>
        </m:r>
        <m:r>
          <m:rPr>
            <m:sty m:val="p"/>
          </m:rPr>
          <m:t>&gt;</m:t>
        </m:r>
        <m:r>
          <m:t>1</m:t>
        </m:r>
      </m:oMath>
      <w:r>
        <w:t xml:space="preserve">), đưa cán cân thương mại</w:t>
      </w:r>
      <w:r>
        <w:t xml:space="preserve"> </w:t>
      </w:r>
      <w:r>
        <w:rPr>
          <w:b/>
          <w:bCs/>
        </w:rPr>
        <w:t xml:space="preserve">cải thiện trở lại</w:t>
      </w:r>
      <w:r>
        <w:t xml:space="preserve"> </w:t>
      </w:r>
      <w:r>
        <w:t xml:space="preserve">— tạo thành hình đường cong chữ J.</w:t>
      </w:r>
    </w:p>
    <w:p>
      <w:pPr>
        <w:pStyle w:val="BodyText"/>
      </w:pPr>
      <w:r>
        <w:rPr>
          <w:b/>
          <w:bCs/>
        </w:rPr>
        <w:t xml:space="preserve">Điểm mù thường gặp:</w:t>
      </w:r>
      <w:r>
        <w:t xml:space="preserve"> </w:t>
      </w:r>
      <w:r>
        <w:t xml:space="preserve">Phản xạ đơn giản cho rằng</w:t>
      </w:r>
      <w:r>
        <w:t xml:space="preserve"> </w:t>
      </w:r>
      <w:r>
        <w:t xml:space="preserve">“muốn tăng xuất khẩu chỉ cần phá giá đồng tiền”</w:t>
      </w:r>
      <w:r>
        <w:t xml:space="preserve">. Bỏ qua hai nguy cơ:</w:t>
      </w:r>
      <w:r>
        <w:t xml:space="preserve"> </w:t>
      </w:r>
      <w:r>
        <w:rPr>
          <w:b/>
          <w:bCs/>
        </w:rPr>
        <w:t xml:space="preserve">(1)</w:t>
      </w:r>
      <w:r>
        <w:t xml:space="preserve"> </w:t>
      </w:r>
      <w:r>
        <w:t xml:space="preserve">Nếu nền kinh tế phụ thuộc nặng nề vào nguyên liệu nhập khẩu để sản xuất hàng xuất khẩu, phá giá làm chi phí sản xuất tăng tương ứng, triệt tiêu lợi thế giá;</w:t>
      </w:r>
      <w:r>
        <w:t xml:space="preserve"> </w:t>
      </w:r>
      <w:r>
        <w:rPr>
          <w:b/>
          <w:bCs/>
        </w:rPr>
        <w:t xml:space="preserve">(2)</w:t>
      </w:r>
      <w:r>
        <w:t xml:space="preserve"> </w:t>
      </w:r>
      <w:r>
        <w:t xml:space="preserve">Phá giá gây ra nhập khẩu lạm phát (</w:t>
      </w:r>
      <m:oMath>
        <m:r>
          <m:t>P</m:t>
        </m:r>
      </m:oMath>
      <w:r>
        <w:t xml:space="preserve"> </w:t>
      </w:r>
      <w:r>
        <w:t xml:space="preserve">tăng), đẩy tỷ giá thực</w:t>
      </w:r>
      <w:r>
        <w:t xml:space="preserve"> </w:t>
      </w:r>
      <m:oMath>
        <m:r>
          <m:t>e</m:t>
        </m:r>
        <m:r>
          <m:rPr>
            <m:sty m:val="p"/>
          </m:rPr>
          <m:t>=</m:t>
        </m:r>
        <m:r>
          <m:t>E</m:t>
        </m:r>
        <m:sSup>
          <m:e>
            <m:r>
              <m:t>P</m:t>
            </m:r>
          </m:e>
          <m:sup>
            <m:r>
              <m:rPr>
                <m:sty m:val="p"/>
              </m:rPr>
              <m:t>*</m:t>
            </m:r>
          </m:sup>
        </m:sSup>
        <m:r>
          <m:rPr>
            <m:sty m:val="p"/>
          </m:rPr>
          <m:t>/</m:t>
        </m:r>
        <m:r>
          <m:t>P</m:t>
        </m:r>
      </m:oMath>
      <w:r>
        <w:t xml:space="preserve"> </w:t>
      </w:r>
      <w:r>
        <w:t xml:space="preserve">trở lại vị trí cũ.</w:t>
      </w:r>
    </w:p>
    <w:p>
      <w:pPr>
        <w:pStyle w:val="BodyText"/>
      </w:pPr>
      <w:r>
        <w:rPr>
          <w:b/>
          <w:bCs/>
        </w:rPr>
        <w:t xml:space="preserve">Điểm mù thứ hai:</w:t>
      </w:r>
      <w:r>
        <w:t xml:space="preserve"> </w:t>
      </w:r>
      <w:r>
        <w:t xml:space="preserve">Bỏ qua cấu trúc đồng tiền thanh toán (Invoicing Currency). Nếu toàn bộ xuất nhập khẩu đều định danh bằng USD (Dominant Currency Pricing — Gopinath 2015), việc phá giá đồng nội tệ so với USD không làm giảm giá hàng xuất khẩu trên thị trường quốc tế ngay lập tức, làm yếu đi kênh truyền dẫn giá truyền thống.</w:t>
      </w:r>
    </w:p>
    <w:p>
      <w:pPr>
        <w:pStyle w:val="BodyText"/>
      </w:pPr>
      <w:r>
        <w:rPr>
          <w:b/>
          <w:bCs/>
        </w:rPr>
        <w:t xml:space="preserve">Ứng dụng thực tế:</w:t>
      </w:r>
      <w:r>
        <w:t xml:space="preserve"> </w:t>
      </w:r>
      <w:r>
        <w:t xml:space="preserve">Khi Việt Nam điều chỉnh tăng tỷ giá USD/VND: các ngành nông sản, thủy sản, dệt may (dùng nhiều nguyên liệu nội địa) hưởng lợi rõ rệt. Nhưng ngành sản xuất linh kiện điện tử, thép (nhập khẩu nguyên liệu đầu vào lớn bằng USD) chịu chi phí tăng vọt. Tổng thể, việc giữ tỷ giá VND ổn định tương đối giúp kiểm soát lạm phát và tạo môi trường vĩ mô dự đoán được cho dòng vốn FDI.</w:t>
      </w:r>
    </w:p>
    <w:p>
      <w:pPr>
        <w:pStyle w:val="BodyText"/>
      </w:pPr>
      <w:r>
        <w:rPr>
          <w:b/>
          <w:bCs/>
        </w:rPr>
        <w:t xml:space="preserve">Ví dụ minh hoạ:</w:t>
      </w:r>
      <w:r>
        <w:t xml:space="preserve"> </w:t>
      </w:r>
      <w:r>
        <w:t xml:space="preserve">Giả sử Việt Nam đang thâm hụt thương mại:</w:t>
      </w:r>
      <w:r>
        <w:t xml:space="preserve"> </w:t>
      </w:r>
      <m:oMath>
        <m:r>
          <m:t>X</m:t>
        </m:r>
        <m:r>
          <m:rPr>
            <m:sty m:val="p"/>
          </m:rPr>
          <m:t>=</m:t>
        </m:r>
        <m:r>
          <m:t>100</m:t>
        </m:r>
      </m:oMath>
      <w:r>
        <w:t xml:space="preserve"> </w:t>
      </w:r>
      <w:r>
        <w:t xml:space="preserve">tỷ USD,</w:t>
      </w:r>
      <w:r>
        <w:t xml:space="preserve"> </w:t>
      </w:r>
      <m:oMath>
        <m:r>
          <m:t>M</m:t>
        </m:r>
        <m:r>
          <m:rPr>
            <m:sty m:val="p"/>
          </m:rPr>
          <m:t>=</m:t>
        </m:r>
        <m:r>
          <m:t>110</m:t>
        </m:r>
      </m:oMath>
      <w:r>
        <w:t xml:space="preserve"> </w:t>
      </w:r>
      <w:r>
        <w:t xml:space="preserve">tỷ USD. Ngân hàng Nhà nước phá giá VND 10% so với USD.</w:t>
      </w:r>
      <w:r>
        <w:t xml:space="preserve"> </w:t>
      </w:r>
      <w:r>
        <w:t xml:space="preserve">-</w:t>
      </w:r>
      <w:r>
        <w:t xml:space="preserve"> </w:t>
      </w:r>
      <w:r>
        <w:rPr>
          <w:b/>
          <w:bCs/>
        </w:rPr>
        <w:t xml:space="preserve">Trường hợp 1 — Ngắn hạn (Độ co giãn thấp):</w:t>
      </w:r>
      <w:r>
        <w:t xml:space="preserve"> </w:t>
      </w:r>
      <m:oMath>
        <m:sSub>
          <m:e>
            <m:r>
              <m:t>ϵ</m:t>
            </m:r>
          </m:e>
          <m:sub>
            <m:r>
              <m:t>x</m:t>
            </m:r>
          </m:sub>
        </m:sSub>
        <m:r>
          <m:rPr>
            <m:sty m:val="p"/>
          </m:rPr>
          <m:t>=</m:t>
        </m:r>
        <m:r>
          <m:t>0</m:t>
        </m:r>
        <m:r>
          <m:rPr>
            <m:sty m:val="p"/>
          </m:rPr>
          <m:t>,</m:t>
        </m:r>
        <m:r>
          <m:t>2</m:t>
        </m:r>
      </m:oMath>
      <w:r>
        <w:t xml:space="preserve">,</w:t>
      </w:r>
      <w:r>
        <w:t xml:space="preserve"> </w:t>
      </w:r>
      <m:oMath>
        <m:sSub>
          <m:e>
            <m:r>
              <m:t>ϵ</m:t>
            </m:r>
          </m:e>
          <m:sub>
            <m:r>
              <m:t>m</m:t>
            </m:r>
          </m:sub>
        </m:sSub>
        <m:r>
          <m:rPr>
            <m:sty m:val="p"/>
          </m:rPr>
          <m:t>=</m:t>
        </m:r>
        <m:r>
          <m:t>0</m:t>
        </m:r>
        <m:r>
          <m:rPr>
            <m:sty m:val="p"/>
          </m:rPr>
          <m:t>,</m:t>
        </m:r>
        <m:r>
          <m:t>3</m:t>
        </m:r>
      </m:oMath>
      <w:r>
        <w:t xml:space="preserve">. Tổng</w:t>
      </w:r>
      <w:r>
        <w:t xml:space="preserve"> </w:t>
      </w:r>
      <m:oMath>
        <m:r>
          <m:rPr>
            <m:sty m:val="p"/>
          </m:rPr>
          <m:t>=</m:t>
        </m:r>
        <m:r>
          <m:t>0</m:t>
        </m:r>
        <m:r>
          <m:rPr>
            <m:sty m:val="p"/>
          </m:rPr>
          <m:t>,</m:t>
        </m:r>
        <m:r>
          <m:t>5</m:t>
        </m:r>
        <m:r>
          <m:rPr>
            <m:sty m:val="p"/>
          </m:rPr>
          <m:t>&lt;</m:t>
        </m:r>
        <m:r>
          <m:t>1</m:t>
        </m:r>
      </m:oMath>
      <w:r>
        <w:t xml:space="preserve">.</w:t>
      </w:r>
      <w:r>
        <w:t xml:space="preserve"> </w:t>
      </w:r>
      <w:r>
        <w:t xml:space="preserve">- Lượng xuất khẩu chỉ tăng</w:t>
      </w:r>
      <w:r>
        <w:t xml:space="preserve"> </w:t>
      </w:r>
      <m:oMath>
        <m:r>
          <m:t>10</m:t>
        </m:r>
        <m:r>
          <m:rPr>
            <m:sty m:val="p"/>
          </m:rPr>
          <m:t>%</m:t>
        </m:r>
        <m:r>
          <m:rPr>
            <m:sty m:val="p"/>
          </m:rPr>
          <m:t>×</m:t>
        </m:r>
        <m:r>
          <m:t>0</m:t>
        </m:r>
        <m:r>
          <m:rPr>
            <m:sty m:val="p"/>
          </m:rPr>
          <m:t>,</m:t>
        </m:r>
        <m:r>
          <m:t>2</m:t>
        </m:r>
        <m:r>
          <m:rPr>
            <m:sty m:val="p"/>
          </m:rPr>
          <m:t>=</m:t>
        </m:r>
        <m:r>
          <m:rPr>
            <m:sty m:val="p"/>
          </m:rPr>
          <m:t>+</m:t>
        </m:r>
        <m:r>
          <m:t>2</m:t>
        </m:r>
        <m:r>
          <m:rPr>
            <m:sty m:val="p"/>
          </m:rPr>
          <m:t>%</m:t>
        </m:r>
        <m:r>
          <m:rPr>
            <m:sty m:val="p"/>
          </m:rPr>
          <m:t>⇒</m:t>
        </m:r>
        <m:sSub>
          <m:e>
            <m:r>
              <m:t>X</m:t>
            </m:r>
          </m:e>
          <m:sub>
            <m:r>
              <m:rPr>
                <m:nor/>
                <m:sty m:val="p"/>
              </m:rPr>
              <m:t>mới</m:t>
            </m:r>
          </m:sub>
        </m:sSub>
        <m:r>
          <m:rPr>
            <m:sty m:val="p"/>
          </m:rPr>
          <m:t>=</m:t>
        </m:r>
        <m:r>
          <m:t>102</m:t>
        </m:r>
      </m:oMath>
      <w:r>
        <w:t xml:space="preserve"> </w:t>
      </w:r>
      <w:r>
        <w:t xml:space="preserve">tỷ USD.</w:t>
      </w:r>
      <w:r>
        <w:t xml:space="preserve"> </w:t>
      </w:r>
      <w:r>
        <w:t xml:space="preserve">- Lượng nhập khẩu giảm</w:t>
      </w:r>
      <w:r>
        <w:t xml:space="preserve"> </w:t>
      </w:r>
      <m:oMath>
        <m:r>
          <m:t>10</m:t>
        </m:r>
        <m:r>
          <m:rPr>
            <m:sty m:val="p"/>
          </m:rPr>
          <m:t>%</m:t>
        </m:r>
        <m:r>
          <m:rPr>
            <m:sty m:val="p"/>
          </m:rPr>
          <m:t>×</m:t>
        </m:r>
        <m:r>
          <m:t>0</m:t>
        </m:r>
        <m:r>
          <m:rPr>
            <m:sty m:val="p"/>
          </m:rPr>
          <m:t>,</m:t>
        </m:r>
        <m:r>
          <m:t>3</m:t>
        </m:r>
        <m:r>
          <m:rPr>
            <m:sty m:val="p"/>
          </m:rPr>
          <m:t>=</m:t>
        </m:r>
        <m:r>
          <m:rPr>
            <m:sty m:val="p"/>
          </m:rPr>
          <m:t>−</m:t>
        </m:r>
        <m:r>
          <m:t>3</m:t>
        </m:r>
        <m:r>
          <m:rPr>
            <m:sty m:val="p"/>
          </m:rPr>
          <m:t>%</m:t>
        </m:r>
      </m:oMath>
      <w:r>
        <w:t xml:space="preserve">, nhưng giá tính bằng nội tệ/USD tăng 10%</w:t>
      </w:r>
      <w:r>
        <w:t xml:space="preserve"> </w:t>
      </w:r>
      <w:r>
        <w:t xml:space="preserve">giá trị nhập khẩu thực tế tính theo đồng tiền quy đổi tăng</w:t>
      </w:r>
      <w:r>
        <w:t xml:space="preserve"> </w:t>
      </w:r>
      <m:oMath>
        <m:r>
          <m:rPr>
            <m:sty m:val="p"/>
          </m:rPr>
          <m:t>⇒</m:t>
        </m:r>
        <m:sSub>
          <m:e>
            <m:r>
              <m:t>M</m:t>
            </m:r>
          </m:e>
          <m:sub>
            <m:r>
              <m:rPr>
                <m:nor/>
                <m:sty m:val="p"/>
              </m:rPr>
              <m:t>mới</m:t>
            </m:r>
          </m:sub>
        </m:sSub>
        <m:r>
          <m:rPr>
            <m:sty m:val="p"/>
          </m:rPr>
          <m:t>=</m:t>
        </m:r>
        <m:r>
          <m:t>110</m:t>
        </m:r>
        <m:r>
          <m:rPr>
            <m:sty m:val="p"/>
          </m:rPr>
          <m:t>×</m:t>
        </m:r>
        <m:r>
          <m:rPr>
            <m:sty m:val="p"/>
          </m:rPr>
          <m:t>(</m:t>
        </m:r>
        <m:r>
          <m:t>1</m:t>
        </m:r>
        <m:r>
          <m:rPr>
            <m:sty m:val="p"/>
          </m:rPr>
          <m:t>−</m:t>
        </m:r>
        <m:r>
          <m:t>0</m:t>
        </m:r>
        <m:r>
          <m:rPr>
            <m:sty m:val="p"/>
          </m:rPr>
          <m:t>,</m:t>
        </m:r>
        <m:r>
          <m:t>03</m:t>
        </m:r>
        <m:r>
          <m:rPr>
            <m:sty m:val="p"/>
          </m:rPr>
          <m:t>)</m:t>
        </m:r>
        <m:r>
          <m:rPr>
            <m:sty m:val="p"/>
          </m:rPr>
          <m:t>×</m:t>
        </m:r>
        <m:r>
          <m:t>1</m:t>
        </m:r>
        <m:r>
          <m:rPr>
            <m:sty m:val="p"/>
          </m:rPr>
          <m:t>,</m:t>
        </m:r>
        <m:r>
          <m:t>10</m:t>
        </m:r>
        <m:r>
          <m:rPr>
            <m:sty m:val="p"/>
          </m:rPr>
          <m:t>/</m:t>
        </m:r>
        <m:r>
          <m:t>1</m:t>
        </m:r>
        <m:r>
          <m:rPr>
            <m:sty m:val="p"/>
          </m:rPr>
          <m:t>,</m:t>
        </m:r>
        <m:r>
          <m:t>10</m:t>
        </m:r>
        <m:r>
          <m:rPr>
            <m:sty m:val="p"/>
          </m:rPr>
          <m:t>=</m:t>
        </m:r>
        <m:r>
          <m:rPr>
            <m:sty m:val="p"/>
          </m:rPr>
          <m:t>…</m:t>
        </m:r>
      </m:oMath>
      <w:r>
        <w:t xml:space="preserve"> </w:t>
      </w:r>
      <w:r>
        <w:t xml:space="preserve">Cán cân thương mại tính theo nội tệ bị</w:t>
      </w:r>
      <w:r>
        <w:t xml:space="preserve"> </w:t>
      </w:r>
      <w:r>
        <w:rPr>
          <w:b/>
          <w:bCs/>
        </w:rPr>
        <w:t xml:space="preserve">thâm hụt sâu hơn</w:t>
      </w:r>
      <w:r>
        <w:t xml:space="preserve">.</w:t>
      </w:r>
      <w:r>
        <w:t xml:space="preserve"> </w:t>
      </w:r>
      <w:r>
        <w:t xml:space="preserve">-</w:t>
      </w:r>
      <w:r>
        <w:t xml:space="preserve"> </w:t>
      </w:r>
      <w:r>
        <w:rPr>
          <w:b/>
          <w:bCs/>
        </w:rPr>
        <w:t xml:space="preserve">Trường hợp 2 — Dài hạn (Độ co giãn cao):</w:t>
      </w:r>
      <w:r>
        <w:t xml:space="preserve"> </w:t>
      </w:r>
      <m:oMath>
        <m:sSub>
          <m:e>
            <m:r>
              <m:t>ϵ</m:t>
            </m:r>
          </m:e>
          <m:sub>
            <m:r>
              <m:t>x</m:t>
            </m:r>
          </m:sub>
        </m:sSub>
        <m:r>
          <m:rPr>
            <m:sty m:val="p"/>
          </m:rPr>
          <m:t>=</m:t>
        </m:r>
        <m:r>
          <m:t>0</m:t>
        </m:r>
        <m:r>
          <m:rPr>
            <m:sty m:val="p"/>
          </m:rPr>
          <m:t>,</m:t>
        </m:r>
        <m:r>
          <m:t>8</m:t>
        </m:r>
      </m:oMath>
      <w:r>
        <w:t xml:space="preserve">,</w:t>
      </w:r>
      <w:r>
        <w:t xml:space="preserve"> </w:t>
      </w:r>
      <m:oMath>
        <m:sSub>
          <m:e>
            <m:r>
              <m:t>ϵ</m:t>
            </m:r>
          </m:e>
          <m:sub>
            <m:r>
              <m:t>m</m:t>
            </m:r>
          </m:sub>
        </m:sSub>
        <m:r>
          <m:rPr>
            <m:sty m:val="p"/>
          </m:rPr>
          <m:t>=</m:t>
        </m:r>
        <m:r>
          <m:t>0</m:t>
        </m:r>
        <m:r>
          <m:rPr>
            <m:sty m:val="p"/>
          </m:rPr>
          <m:t>,</m:t>
        </m:r>
        <m:r>
          <m:t>7</m:t>
        </m:r>
      </m:oMath>
      <w:r>
        <w:t xml:space="preserve">. Tổng</w:t>
      </w:r>
      <w:r>
        <w:t xml:space="preserve"> </w:t>
      </w:r>
      <m:oMath>
        <m:r>
          <m:rPr>
            <m:sty m:val="p"/>
          </m:rPr>
          <m:t>=</m:t>
        </m:r>
        <m:r>
          <m:t>1</m:t>
        </m:r>
        <m:r>
          <m:rPr>
            <m:sty m:val="p"/>
          </m:rPr>
          <m:t>,</m:t>
        </m:r>
        <m:r>
          <m:t>5</m:t>
        </m:r>
        <m:r>
          <m:rPr>
            <m:sty m:val="p"/>
          </m:rPr>
          <m:t>&gt;</m:t>
        </m:r>
        <m:r>
          <m:t>1</m:t>
        </m:r>
      </m:oMath>
      <w:r>
        <w:t xml:space="preserve">.</w:t>
      </w:r>
      <w:r>
        <w:t xml:space="preserve"> </w:t>
      </w:r>
      <w:r>
        <w:t xml:space="preserve">- Lượng xuất khẩu tăng</w:t>
      </w:r>
      <w:r>
        <w:t xml:space="preserve"> </w:t>
      </w:r>
      <m:oMath>
        <m:r>
          <m:t>10</m:t>
        </m:r>
        <m:r>
          <m:rPr>
            <m:sty m:val="p"/>
          </m:rPr>
          <m:t>%</m:t>
        </m:r>
        <m:r>
          <m:rPr>
            <m:sty m:val="p"/>
          </m:rPr>
          <m:t>×</m:t>
        </m:r>
        <m:r>
          <m:t>0</m:t>
        </m:r>
        <m:r>
          <m:rPr>
            <m:sty m:val="p"/>
          </m:rPr>
          <m:t>,</m:t>
        </m:r>
        <m:r>
          <m:t>8</m:t>
        </m:r>
        <m:r>
          <m:rPr>
            <m:sty m:val="p"/>
          </m:rPr>
          <m:t>=</m:t>
        </m:r>
        <m:r>
          <m:rPr>
            <m:sty m:val="p"/>
          </m:rPr>
          <m:t>+</m:t>
        </m:r>
        <m:r>
          <m:t>8</m:t>
        </m:r>
        <m:r>
          <m:rPr>
            <m:sty m:val="p"/>
          </m:rPr>
          <m:t>%</m:t>
        </m:r>
        <m:r>
          <m:rPr>
            <m:sty m:val="p"/>
          </m:rPr>
          <m:t>⇒</m:t>
        </m:r>
        <m:sSub>
          <m:e>
            <m:r>
              <m:t>X</m:t>
            </m:r>
          </m:e>
          <m:sub>
            <m:r>
              <m:rPr>
                <m:nor/>
                <m:sty m:val="p"/>
              </m:rPr>
              <m:t>mới</m:t>
            </m:r>
          </m:sub>
        </m:sSub>
        <m:r>
          <m:rPr>
            <m:sty m:val="p"/>
          </m:rPr>
          <m:t>=</m:t>
        </m:r>
        <m:r>
          <m:t>108</m:t>
        </m:r>
      </m:oMath>
      <w:r>
        <w:t xml:space="preserve"> </w:t>
      </w:r>
      <w:r>
        <w:t xml:space="preserve">tỷ USD.</w:t>
      </w:r>
      <w:r>
        <w:t xml:space="preserve"> </w:t>
      </w:r>
      <w:r>
        <w:t xml:space="preserve">- Lượng nhập khẩu giảm</w:t>
      </w:r>
      <w:r>
        <w:t xml:space="preserve"> </w:t>
      </w:r>
      <m:oMath>
        <m:r>
          <m:t>10</m:t>
        </m:r>
        <m:r>
          <m:rPr>
            <m:sty m:val="p"/>
          </m:rPr>
          <m:t>%</m:t>
        </m:r>
        <m:r>
          <m:rPr>
            <m:sty m:val="p"/>
          </m:rPr>
          <m:t>×</m:t>
        </m:r>
        <m:r>
          <m:t>0</m:t>
        </m:r>
        <m:r>
          <m:rPr>
            <m:sty m:val="p"/>
          </m:rPr>
          <m:t>,</m:t>
        </m:r>
        <m:r>
          <m:t>7</m:t>
        </m:r>
        <m:r>
          <m:rPr>
            <m:sty m:val="p"/>
          </m:rPr>
          <m:t>=</m:t>
        </m:r>
        <m:r>
          <m:rPr>
            <m:sty m:val="p"/>
          </m:rPr>
          <m:t>−</m:t>
        </m:r>
        <m:r>
          <m:t>7</m:t>
        </m:r>
        <m:r>
          <m:rPr>
            <m:sty m:val="p"/>
          </m:rPr>
          <m:t>%</m:t>
        </m:r>
        <m:r>
          <m:rPr>
            <m:sty m:val="p"/>
          </m:rPr>
          <m:t>⇒</m:t>
        </m:r>
        <m:sSub>
          <m:e>
            <m:r>
              <m:t>M</m:t>
            </m:r>
          </m:e>
          <m:sub>
            <m:r>
              <m:rPr>
                <m:nor/>
                <m:sty m:val="p"/>
              </m:rPr>
              <m:t>mới</m:t>
            </m:r>
          </m:sub>
        </m:sSub>
        <m:r>
          <m:rPr>
            <m:sty m:val="p"/>
          </m:rPr>
          <m:t>=</m:t>
        </m:r>
        <m:r>
          <m:t>110</m:t>
        </m:r>
        <m:r>
          <m:rPr>
            <m:sty m:val="p"/>
          </m:rPr>
          <m:t>×</m:t>
        </m:r>
        <m:r>
          <m:t>0</m:t>
        </m:r>
        <m:r>
          <m:rPr>
            <m:sty m:val="p"/>
          </m:rPr>
          <m:t>,</m:t>
        </m:r>
        <m:r>
          <m:t>93</m:t>
        </m:r>
        <m:r>
          <m:rPr>
            <m:sty m:val="p"/>
          </m:rPr>
          <m:t>=</m:t>
        </m:r>
        <m:r>
          <m:t>102</m:t>
        </m:r>
        <m:r>
          <m:rPr>
            <m:sty m:val="p"/>
          </m:rPr>
          <m:t>,</m:t>
        </m:r>
        <m:r>
          <m:t>3</m:t>
        </m:r>
      </m:oMath>
      <w:r>
        <w:t xml:space="preserve"> </w:t>
      </w:r>
      <w:r>
        <w:t xml:space="preserve">tỷ USD.</w:t>
      </w:r>
      <w:r>
        <w:t xml:space="preserve"> </w:t>
      </w:r>
      <w:r>
        <w:t xml:space="preserve">- Cán cân thương mại chuyển từ</w:t>
      </w:r>
      <w:r>
        <w:t xml:space="preserve"> </w:t>
      </w:r>
      <w:r>
        <w:rPr>
          <w:b/>
          <w:bCs/>
        </w:rPr>
        <w:t xml:space="preserve">thâm hụt −10 tỷ sang thặng dư +5,7 tỷ USD</w:t>
      </w:r>
      <w:r>
        <w:t xml:space="preserve"> </w:t>
      </w:r>
      <w:r>
        <w:t xml:space="preserve">— Marshall–Lerner nghiệm đúng.</w:t>
      </w:r>
    </w:p>
    <w:p>
      <w:r>
        <w:pict>
          <v:rect style="width:0;height:1.5pt" o:hralign="center" o:hrstd="t" o:hr="t"/>
        </w:pict>
      </w:r>
    </w:p>
    <w:bookmarkEnd w:id="33"/>
    <w:bookmarkStart w:id="34" w:name="Xfc32e004059c449cfe5789f92cd864d66e15e0c"/>
    <w:p>
      <w:pPr>
        <w:pStyle w:val="Heading2"/>
      </w:pPr>
      <w:r>
        <w:t xml:space="preserve">Định lý Stolper–Samuelson &amp; Phân phối thu nhập (Stolper–Samuelson Theorem)</w:t>
      </w:r>
    </w:p>
    <w:p>
      <w:pPr>
        <w:pStyle w:val="FirstParagraph"/>
      </w:pPr>
      <w:r>
        <w:rPr>
          <w:b/>
          <w:bCs/>
        </w:rPr>
        <w:t xml:space="preserve">Cốt lõi:</w:t>
      </w:r>
      <w:r>
        <w:t xml:space="preserve"> </w:t>
      </w:r>
      <w:r>
        <w:t xml:space="preserve">Nằm trong khung mô hình Heckscher–Ohlin (2x2x2), Định lý Stolper–Samuelson (1941) phát biểu về tác động của thương mại tự do lên phân phối thu nhập nội địa:</w:t>
      </w:r>
      <w:r>
        <w:t xml:space="preserve"> </w:t>
      </w:r>
      <w:r>
        <w:rPr>
          <w:b/>
          <w:bCs/>
        </w:rPr>
        <w:t xml:space="preserve">Khi mở cửa thương mại tự do, thu nhập thực tế của chủ sở hữu yếu tố sản xuất dồi dào tương đối trong quốc gia sẽ TĂNG LÊN, trong khi thu nhập thực tế của chủ sở hữu yếu tố sản xuất khan hiếm tương đối sẽ GIẢM ĐI — bất kể họ làm việc trong ngành nào.</w:t>
      </w:r>
    </w:p>
    <w:p>
      <w:pPr>
        <w:pStyle w:val="BodyText"/>
      </w:pPr>
      <w:r>
        <w:t xml:space="preserve">Cơ chếMagnification Effect (Jones 1965): Sự tăng giá của hàng hóa xuất khẩu đẩy giá yếu tố được sử dụng thâm dụng trong ngành đó tăng với</w:t>
      </w:r>
      <w:r>
        <w:t xml:space="preserve"> </w:t>
      </w:r>
      <w:r>
        <w:rPr>
          <w:b/>
          <w:bCs/>
        </w:rPr>
        <w:t xml:space="preserve">tỷ lệ lớn hơn</w:t>
      </w:r>
      <w:r>
        <w:t xml:space="preserve"> </w:t>
      </w:r>
      <w:r>
        <w:t xml:space="preserve">tỷ lệ tăng giá hàng hóa:</w:t>
      </w:r>
    </w:p>
    <w:p>
      <w:pPr>
        <w:pStyle w:val="BodyText"/>
      </w:pPr>
      <m:oMathPara>
        <m:oMathParaPr>
          <m:jc m:val="center"/>
        </m:oMathParaPr>
        <m:oMath>
          <m:acc>
            <m:accPr>
              <m:chr m:val="̂"/>
            </m:accPr>
            <m:e>
              <m:r>
                <m:t>w</m:t>
              </m:r>
            </m:e>
          </m:acc>
          <m:r>
            <m:rPr>
              <m:sty m:val="p"/>
            </m:rPr>
            <m:t>&gt;</m:t>
          </m:r>
          <m:sSub>
            <m:e>
              <m:acc>
                <m:accPr>
                  <m:chr m:val="̂"/>
                </m:accPr>
                <m:e>
                  <m:r>
                    <m:t>P</m:t>
                  </m:r>
                </m:e>
              </m:acc>
            </m:e>
            <m:sub>
              <m:r>
                <m:t>X</m:t>
              </m:r>
            </m:sub>
          </m:sSub>
          <m:r>
            <m:rPr>
              <m:sty m:val="p"/>
            </m:rPr>
            <m:t>&gt;</m:t>
          </m:r>
          <m:sSub>
            <m:e>
              <m:acc>
                <m:accPr>
                  <m:chr m:val="̂"/>
                </m:accPr>
                <m:e>
                  <m:r>
                    <m:t>P</m:t>
                  </m:r>
                </m:e>
              </m:acc>
            </m:e>
            <m:sub>
              <m:r>
                <m:t>Y</m:t>
              </m:r>
            </m:sub>
          </m:sSub>
          <m:r>
            <m:rPr>
              <m:sty m:val="p"/>
            </m:rPr>
            <m:t>&gt;</m:t>
          </m:r>
          <m:acc>
            <m:accPr>
              <m:chr m:val="̂"/>
            </m:accPr>
            <m:e>
              <m:r>
                <m:t>r</m:t>
              </m:r>
            </m:e>
          </m:acc>
          <m:r>
            <m:t> </m:t>
          </m:r>
          <m:r>
            <m:rPr>
              <m:sty m:val="p"/>
            </m:rPr>
            <m:t>(</m:t>
          </m:r>
          <m:r>
            <m:rPr>
              <m:nor/>
              <m:sty m:val="p"/>
            </m:rPr>
            <m:t>khi ngành </m:t>
          </m:r>
          <m:r>
            <m:t>X</m:t>
          </m:r>
          <m:r>
            <m:rPr>
              <m:nor/>
              <m:sty m:val="p"/>
            </m:rPr>
            <m:t> thâm dụng lao động </m:t>
          </m:r>
          <m:r>
            <m:t>L</m:t>
          </m:r>
          <m:r>
            <m:rPr>
              <m:sty m:val="p"/>
            </m:rPr>
            <m:t>)</m:t>
          </m:r>
        </m:oMath>
      </m:oMathPara>
    </w:p>
    <w:p>
      <w:pPr>
        <w:pStyle w:val="FirstParagraph"/>
      </w:pPr>
      <w:r>
        <w:t xml:space="preserve">Hệ quả trực tiếp: Thương mại tự do tạo ra</w:t>
      </w:r>
      <w:r>
        <w:t xml:space="preserve"> </w:t>
      </w:r>
      <w:r>
        <w:rPr>
          <w:b/>
          <w:bCs/>
        </w:rPr>
        <w:t xml:space="preserve">người thắng và người thua tuyệt đối</w:t>
      </w:r>
      <w:r>
        <w:t xml:space="preserve"> </w:t>
      </w:r>
      <w:r>
        <w:t xml:space="preserve">trong nội bộ một quốc gia, dù tổng phúc lợi toàn quốc gia đó tăng lên (Pareto gains potentially, không phải Pareto improvement tự động).</w:t>
      </w:r>
    </w:p>
    <w:p>
      <w:pPr>
        <w:pStyle w:val="BodyText"/>
      </w:pPr>
      <w:r>
        <w:rPr>
          <w:b/>
          <w:bCs/>
        </w:rPr>
        <w:t xml:space="preserve">Điểm mù thường gặp:</w:t>
      </w:r>
      <w:r>
        <w:t xml:space="preserve"> </w:t>
      </w:r>
      <w:r>
        <w:t xml:space="preserve">Giả định rằng</w:t>
      </w:r>
      <w:r>
        <w:t xml:space="preserve"> </w:t>
      </w:r>
      <w:r>
        <w:t xml:space="preserve">“thương mại tự do tốt cho tất cả mọi người”</w:t>
      </w:r>
      <w:r>
        <w:t xml:space="preserve"> </w:t>
      </w:r>
      <w:r>
        <w:t xml:space="preserve">và coi những nhóm phản đối mở cửa thương mại (như công đoàn công nhân nhà máy tại các nước phát triển) là</w:t>
      </w:r>
      <w:r>
        <w:t xml:space="preserve"> </w:t>
      </w:r>
      <w:r>
        <w:t xml:space="preserve">“thiếu hiểu biết”</w:t>
      </w:r>
      <w:r>
        <w:t xml:space="preserve">. Lý thuyết Stolper–Samuelson chứng minh tổn thất của họ là</w:t>
      </w:r>
      <w:r>
        <w:t xml:space="preserve"> </w:t>
      </w:r>
      <w:r>
        <w:rPr>
          <w:b/>
          <w:bCs/>
        </w:rPr>
        <w:t xml:space="preserve">thực tế và có cơ sở lý thuyết chuẩn xác</w:t>
      </w:r>
      <w:r>
        <w:t xml:space="preserve"> </w:t>
      </w:r>
      <w:r>
        <w:t xml:space="preserve">— lao động phổ thông ở Mỹ thực sự chịu giảm thu nhập thực tế khi thương mại mở rộng với các nước dồi dào lao động giá rẻ.</w:t>
      </w:r>
    </w:p>
    <w:p>
      <w:pPr>
        <w:pStyle w:val="BodyText"/>
      </w:pPr>
      <w:r>
        <w:rPr>
          <w:b/>
          <w:bCs/>
        </w:rPr>
        <w:t xml:space="preserve">Điểm mù thứ hai:</w:t>
      </w:r>
      <w:r>
        <w:t xml:space="preserve"> </w:t>
      </w:r>
      <w:r>
        <w:t xml:space="preserve">Cho rằng sự phản đối thương mại đến từ</w:t>
      </w:r>
      <w:r>
        <w:t xml:space="preserve"> </w:t>
      </w:r>
      <w:r>
        <w:t xml:space="preserve">“mâu thuẫn giữa các ngành”</w:t>
      </w:r>
      <w:r>
        <w:t xml:space="preserve"> </w:t>
      </w:r>
      <w:r>
        <w:t xml:space="preserve">(ví dụ ngành dệt may vs ngành công nghệ). Stolper–Samuelson chỉ ra mâu thuẫn thực sự nằm ở</w:t>
      </w:r>
      <w:r>
        <w:t xml:space="preserve"> </w:t>
      </w:r>
      <w:r>
        <w:rPr>
          <w:b/>
          <w:bCs/>
        </w:rPr>
        <w:t xml:space="preserve">giai cấp/yếu tố sản xuất</w:t>
      </w:r>
      <w:r>
        <w:t xml:space="preserve"> </w:t>
      </w:r>
      <w:r>
        <w:t xml:space="preserve">(Lao động vs Tư bản/Kỹ năng), vì lao động và vốn có thể di chuyển giữa các ngành trong dài hạn.</w:t>
      </w:r>
    </w:p>
    <w:p>
      <w:pPr>
        <w:pStyle w:val="BodyText"/>
      </w:pPr>
      <w:r>
        <w:rPr>
          <w:b/>
          <w:bCs/>
        </w:rPr>
        <w:t xml:space="preserve">Ứng dụng thực tế:</w:t>
      </w:r>
      <w:r>
        <w:t xml:space="preserve"> </w:t>
      </w:r>
      <w:r>
        <w:t xml:space="preserve">Hiệu ứng</w:t>
      </w:r>
      <w:r>
        <w:t xml:space="preserve"> </w:t>
      </w:r>
      <w:r>
        <w:t xml:space="preserve">“China Shock”</w:t>
      </w:r>
      <w:r>
        <w:t xml:space="preserve"> </w:t>
      </w:r>
      <w:r>
        <w:t xml:space="preserve">(Autor, Dorn &amp; Hanson 2013): Việc Trung Quốc gia nhập WTO (2001) làm tăng tổng phúc lợi kinh tế Mỹ (hàng hóa rẻ hơn cho người tiêu dùng), nhưng gây tổn thất nặng nề cho công nhân sản xuất tại các vùng công nghiệp truyền thống (Rust Belt) của Mỹ. Việc thiếu các chính sách tái phân phối hoặc đào tạo lại hiệu quả đã dẫn đến sự gia tăng của chủ nghĩa bảo hộ và biến động chính trị tại Mỹ sau đó.</w:t>
      </w:r>
    </w:p>
    <w:p>
      <w:pPr>
        <w:pStyle w:val="BodyText"/>
      </w:pPr>
      <w:r>
        <w:rPr>
          <w:b/>
          <w:bCs/>
        </w:rPr>
        <w:t xml:space="preserve">Ví dụ minh hoạ:</w:t>
      </w:r>
      <w:r>
        <w:t xml:space="preserve"> </w:t>
      </w:r>
      <w:r>
        <w:t xml:space="preserve">Xét nước phát triển H dồi dào Vốn (</w:t>
      </w:r>
      <m:oMath>
        <m:r>
          <m:t>K</m:t>
        </m:r>
      </m:oMath>
      <w:r>
        <w:t xml:space="preserve">), khan hiếm Lao động (</w:t>
      </w:r>
      <m:oMath>
        <m:r>
          <m:t>L</m:t>
        </m:r>
      </m:oMath>
      <w:r>
        <w:t xml:space="preserve">). Nước đang phát triển F dồi dào Lao động (</w:t>
      </w:r>
      <m:oMath>
        <m:r>
          <m:t>L</m:t>
        </m:r>
      </m:oMath>
      <w:r>
        <w:t xml:space="preserve">), khan hiếm Vốn (</w:t>
      </w:r>
      <m:oMath>
        <m:r>
          <m:t>K</m:t>
        </m:r>
      </m:oMath>
      <w:r>
        <w:t xml:space="preserve">).</w:t>
      </w:r>
      <w:r>
        <w:t xml:space="preserve"> </w:t>
      </w:r>
      <w:r>
        <w:t xml:space="preserve">- Ngành X sản xuất Máy tính (thâm dụng Vốn</w:t>
      </w:r>
      <w:r>
        <w:t xml:space="preserve"> </w:t>
      </w:r>
      <m:oMath>
        <m:r>
          <m:t>K</m:t>
        </m:r>
      </m:oMath>
      <w:r>
        <w:t xml:space="preserve">).</w:t>
      </w:r>
      <w:r>
        <w:t xml:space="preserve"> </w:t>
      </w:r>
      <w:r>
        <w:t xml:space="preserve">- Ngành Y sản xuất Giày da (thâm dụng Lao động</w:t>
      </w:r>
      <w:r>
        <w:t xml:space="preserve"> </w:t>
      </w:r>
      <m:oMath>
        <m:r>
          <m:t>L</m:t>
        </m:r>
      </m:oMath>
      <w:r>
        <w:t xml:space="preserve">).</w:t>
      </w:r>
    </w:p>
    <w:p>
      <w:pPr>
        <w:pStyle w:val="BodyText"/>
      </w:pPr>
      <w:r>
        <w:t xml:space="preserve">Khi H và F ký hiệp định thương mại tự do:</w:t>
      </w:r>
      <w:r>
        <w:t xml:space="preserve"> </w:t>
      </w:r>
      <w:r>
        <w:t xml:space="preserve">- H chuyên môn hóa vào Máy tính (giá Máy tính</w:t>
      </w:r>
      <w:r>
        <w:t xml:space="preserve"> </w:t>
      </w:r>
      <m:oMath>
        <m:sSub>
          <m:e>
            <m:r>
              <m:t>P</m:t>
            </m:r>
          </m:e>
          <m:sub>
            <m:r>
              <m:t>X</m:t>
            </m:r>
          </m:sub>
        </m:sSub>
      </m:oMath>
      <w:r>
        <w:t xml:space="preserve"> </w:t>
      </w:r>
      <w:r>
        <w:t xml:space="preserve">tăng tương đối).</w:t>
      </w:r>
      <w:r>
        <w:t xml:space="preserve"> </w:t>
      </w:r>
      <w:r>
        <w:t xml:space="preserve">- Theo Stolper–Samuelson, tại nước H:</w:t>
      </w:r>
      <w:r>
        <w:t xml:space="preserve"> </w:t>
      </w:r>
      <w:r>
        <w:t xml:space="preserve">- Lợi tức của Vốn (</w:t>
      </w:r>
      <m:oMath>
        <m:r>
          <m:t>r</m:t>
        </m:r>
      </m:oMath>
      <w:r>
        <w:t xml:space="preserve">) tăng</w:t>
      </w:r>
      <w:r>
        <w:t xml:space="preserve"> </w:t>
      </w:r>
      <w:r>
        <w:rPr>
          <w:b/>
          <w:bCs/>
        </w:rPr>
        <w:t xml:space="preserve">nhiều hơn</w:t>
      </w:r>
      <w:r>
        <w:t xml:space="preserve"> </w:t>
      </w:r>
      <w:r>
        <w:t xml:space="preserve">mức tăng của</w:t>
      </w:r>
      <w:r>
        <w:t xml:space="preserve"> </w:t>
      </w:r>
      <m:oMath>
        <m:sSub>
          <m:e>
            <m:r>
              <m:t>P</m:t>
            </m:r>
          </m:e>
          <m:sub>
            <m:r>
              <m:t>X</m:t>
            </m:r>
          </m:sub>
        </m:sSub>
      </m:oMath>
      <w:r>
        <w:t xml:space="preserve"> </w:t>
      </w:r>
      <m:oMath>
        <m:r>
          <m:rPr>
            <m:sty m:val="p"/>
          </m:rPr>
          <m:t>⇒</m:t>
        </m:r>
      </m:oMath>
      <w:r>
        <w:t xml:space="preserve"> </w:t>
      </w:r>
      <w:r>
        <w:t xml:space="preserve">Chủ sở hữu tư bản ở H</w:t>
      </w:r>
      <w:r>
        <w:t xml:space="preserve"> </w:t>
      </w:r>
      <w:r>
        <w:rPr>
          <w:b/>
          <w:bCs/>
        </w:rPr>
        <w:t xml:space="preserve">giàu lên thực tế</w:t>
      </w:r>
      <w:r>
        <w:t xml:space="preserve">.</w:t>
      </w:r>
      <w:r>
        <w:t xml:space="preserve"> </w:t>
      </w:r>
      <w:r>
        <w:t xml:space="preserve">- Tiền lương của Lao động (</w:t>
      </w:r>
      <m:oMath>
        <m:r>
          <m:t>w</m:t>
        </m:r>
      </m:oMath>
      <w:r>
        <w:t xml:space="preserve">)</w:t>
      </w:r>
      <w:r>
        <w:t xml:space="preserve"> </w:t>
      </w:r>
      <w:r>
        <w:rPr>
          <w:b/>
          <w:bCs/>
        </w:rPr>
        <w:t xml:space="preserve">giảm thực tế</w:t>
      </w:r>
      <w:r>
        <w:t xml:space="preserve"> </w:t>
      </w:r>
      <w:r>
        <w:t xml:space="preserve">(mua được ít cả Máy tính lẫn Giày da hơn trước).</w:t>
      </w:r>
      <w:r>
        <w:t xml:space="preserve"> </w:t>
      </w:r>
      <w:r>
        <w:t xml:space="preserve">- Tác động ngược lại xảy ra tại nước F: Tiền lương lao động phổ thông tăng thực tế, lợi tức vốn giảm tương đối.</w:t>
      </w:r>
    </w:p>
    <w:p>
      <w:r>
        <w:pict>
          <v:rect style="width:0;height:1.5pt" o:hralign="center" o:hrstd="t" o:hr="t"/>
        </w:pict>
      </w:r>
    </w:p>
    <w:bookmarkEnd w:id="34"/>
    <w:bookmarkStart w:id="35" w:name="X4e7529f728500e081ed37ce29d4d88e43d7b20d"/>
    <w:p>
      <w:pPr>
        <w:pStyle w:val="Heading2"/>
      </w:pPr>
      <w:r>
        <w:t xml:space="preserve">FDI &amp; Năng lực hấp thụ (FDI &amp; Absorptive Capacity)</w:t>
      </w:r>
    </w:p>
    <w:p>
      <w:pPr>
        <w:pStyle w:val="FirstParagraph"/>
      </w:pPr>
      <w:r>
        <w:rPr>
          <w:b/>
          <w:bCs/>
        </w:rPr>
        <w:t xml:space="preserve">Cốt lõi:</w:t>
      </w:r>
      <w:r>
        <w:t xml:space="preserve"> </w:t>
      </w:r>
      <w:r>
        <w:t xml:space="preserve">Đầu tư trực tiếp nước ngoài (FDI) không chỉ mang theo nguồn vốn tài chính mà quan trọng hơn là mang theo</w:t>
      </w:r>
      <w:r>
        <w:t xml:space="preserve"> </w:t>
      </w:r>
      <w:r>
        <w:rPr>
          <w:b/>
          <w:bCs/>
        </w:rPr>
        <w:t xml:space="preserve">công nghệ, kỹ năng quản trị, và quyền truy cập thị trường toàn cầu</w:t>
      </w:r>
      <w:r>
        <w:t xml:space="preserve">. Tuy nhiên, sự tồn tại của FDI</w:t>
      </w:r>
      <w:r>
        <w:t xml:space="preserve"> </w:t>
      </w:r>
      <w:r>
        <w:rPr>
          <w:b/>
          <w:bCs/>
        </w:rPr>
        <w:t xml:space="preserve">không tự động đảm bảo</w:t>
      </w:r>
      <w:r>
        <w:t xml:space="preserve"> </w:t>
      </w:r>
      <w:r>
        <w:t xml:space="preserve">sự lan tỏa công nghệ (technology spillovers) cho nền kinh tế nhận đầu tư.</w:t>
      </w:r>
    </w:p>
    <w:p>
      <w:pPr>
        <w:pStyle w:val="BodyText"/>
      </w:pPr>
      <w:r>
        <w:t xml:space="preserve">Hàm lan tỏa công nghệ (Spillover Function):</w:t>
      </w:r>
    </w:p>
    <w:p>
      <w:pPr>
        <w:pStyle w:val="BodyText"/>
      </w:pPr>
      <m:oMathPara>
        <m:oMathParaPr>
          <m:jc m:val="center"/>
        </m:oMathParaPr>
        <m:oMath>
          <m:r>
            <m:rPr>
              <m:sty m:val="p"/>
            </m:rPr>
            <m:t>Δ</m:t>
          </m:r>
          <m:sSub>
            <m:e>
              <m:r>
                <m:t>A</m:t>
              </m:r>
            </m:e>
            <m:sub>
              <m:r>
                <m:rPr>
                  <m:nor/>
                  <m:sty m:val="p"/>
                </m:rPr>
                <m:t>dom</m:t>
              </m:r>
            </m:sub>
          </m:sSub>
          <m:r>
            <m:rPr>
              <m:sty m:val="p"/>
            </m:rPr>
            <m:t>=</m:t>
          </m:r>
          <m:r>
            <m:t>f</m:t>
          </m:r>
          <m:d>
            <m:dPr>
              <m:begChr m:val="("/>
              <m:sepChr m:val=""/>
              <m:endChr m:val=")"/>
              <m:grow/>
            </m:dPr>
            <m:e>
              <m:r>
                <m:rPr>
                  <m:nor/>
                  <m:sty m:val="p"/>
                </m:rPr>
                <m:t>FDI</m:t>
              </m:r>
              <m:r>
                <m:rPr>
                  <m:sty m:val="p"/>
                </m:rPr>
                <m:t>,</m:t>
              </m:r>
              <m:r>
                <m:rPr>
                  <m:nor/>
                  <m:sty m:val="p"/>
                </m:rPr>
                <m:t>Absorptive Capacity</m:t>
              </m:r>
            </m:e>
          </m:d>
          <m:r>
            <m:rPr>
              <m:sty m:val="p"/>
            </m:rPr>
            <m:t>=</m:t>
          </m:r>
          <m:r>
            <m:t>f</m:t>
          </m:r>
          <m:d>
            <m:dPr>
              <m:begChr m:val="("/>
              <m:sepChr m:val=""/>
              <m:endChr m:val=")"/>
              <m:grow/>
            </m:dPr>
            <m:e>
              <m:r>
                <m:rPr>
                  <m:nor/>
                  <m:sty m:val="p"/>
                </m:rPr>
                <m:t>FDI</m:t>
              </m:r>
              <m:r>
                <m:rPr>
                  <m:sty m:val="p"/>
                </m:rPr>
                <m:t>,</m:t>
              </m:r>
              <m:r>
                <m:t>H</m:t>
              </m:r>
              <m:r>
                <m:rPr>
                  <m:sty m:val="p"/>
                </m:rPr>
                <m:t>,</m:t>
              </m:r>
              <m:sSub>
                <m:e>
                  <m:r>
                    <m:rPr>
                      <m:nor/>
                      <m:sty m:val="p"/>
                    </m:rPr>
                    <m:t>R&amp;D</m:t>
                  </m:r>
                </m:e>
                <m:sub>
                  <m:r>
                    <m:rPr>
                      <m:nor/>
                      <m:sty m:val="p"/>
                    </m:rPr>
                    <m:t>dom</m:t>
                  </m:r>
                </m:sub>
              </m:sSub>
              <m:r>
                <m:rPr>
                  <m:sty m:val="p"/>
                </m:rPr>
                <m:t>,</m:t>
              </m:r>
              <m:r>
                <m:rPr>
                  <m:nor/>
                  <m:sty m:val="p"/>
                </m:rPr>
                <m:t>TechGap</m:t>
              </m:r>
            </m:e>
          </m:d>
        </m:oMath>
      </m:oMathPara>
    </w:p>
    <w:p>
      <w:pPr>
        <w:pStyle w:val="FirstParagraph"/>
      </w:pPr>
      <w:r>
        <w:t xml:space="preserve">Trong đó</w:t>
      </w:r>
      <w:r>
        <w:t xml:space="preserve"> </w:t>
      </w:r>
      <w:r>
        <w:rPr>
          <w:b/>
          <w:bCs/>
        </w:rPr>
        <w:t xml:space="preserve">Năng lực hấp thụ</w:t>
      </w:r>
      <w:r>
        <w:t xml:space="preserve"> </w:t>
      </w:r>
      <w:r>
        <w:t xml:space="preserve">(Absorptive Capacity — Cohen &amp; Levinthal 1990) phụ thuộc vào:</w:t>
      </w:r>
      <w:r>
        <w:t xml:space="preserve"> </w:t>
      </w:r>
      <w:r>
        <w:rPr>
          <w:b/>
          <w:bCs/>
        </w:rPr>
        <w:t xml:space="preserve">(1)</w:t>
      </w:r>
      <w:r>
        <w:t xml:space="preserve"> </w:t>
      </w:r>
      <w:r>
        <w:t xml:space="preserve">Vốn con người (</w:t>
      </w:r>
      <m:oMath>
        <m:r>
          <m:t>H</m:t>
        </m:r>
      </m:oMath>
      <w:r>
        <w:t xml:space="preserve">);</w:t>
      </w:r>
      <w:r>
        <w:t xml:space="preserve"> </w:t>
      </w:r>
      <w:r>
        <w:rPr>
          <w:b/>
          <w:bCs/>
        </w:rPr>
        <w:t xml:space="preserve">(2)</w:t>
      </w:r>
      <w:r>
        <w:t xml:space="preserve"> </w:t>
      </w:r>
      <w:r>
        <w:t xml:space="preserve">Đầu tư R&amp;D nội địa;</w:t>
      </w:r>
      <w:r>
        <w:t xml:space="preserve"> </w:t>
      </w:r>
      <w:r>
        <w:rPr>
          <w:b/>
          <w:bCs/>
        </w:rPr>
        <w:t xml:space="preserve">(3)</w:t>
      </w:r>
      <w:r>
        <w:t xml:space="preserve"> </w:t>
      </w:r>
      <w:r>
        <w:t xml:space="preserve">Khoảng cách công nghệ (Tech Gap). Nếu khoảng cách công nghệ quá lớn hoặc năng lực hấp thụ nội địa quá yếu, FDI sẽ hoạt động dưới dạng</w:t>
      </w:r>
      <w:r>
        <w:t xml:space="preserve"> </w:t>
      </w:r>
      <w:r>
        <w:rPr>
          <w:b/>
          <w:bCs/>
        </w:rPr>
        <w:t xml:space="preserve">“ốc đảo công nghệ”</w:t>
      </w:r>
      <w:r>
        <w:t xml:space="preserve"> </w:t>
      </w:r>
      <w:r>
        <w:t xml:space="preserve">(enclave economics) — nhập khẩu toàn bộ linh kiện, lắp ráp bằng lao động giá rẻ, rồi xuất khẩu, không tạo liên kết ngược/xuôi (backward/forward linkages) với doanh nghiệp nội địa.</w:t>
      </w:r>
    </w:p>
    <w:p>
      <w:pPr>
        <w:pStyle w:val="BodyText"/>
      </w:pPr>
      <w:r>
        <w:rPr>
          <w:b/>
          <w:bCs/>
        </w:rPr>
        <w:t xml:space="preserve">Điểm mù thường gặp:</w:t>
      </w:r>
      <w:r>
        <w:t xml:space="preserve"> </w:t>
      </w:r>
      <w:r>
        <w:t xml:space="preserve">Đánh giá thành công của chính sách thu hút FDI thuần túy qua</w:t>
      </w:r>
      <w:r>
        <w:t xml:space="preserve"> </w:t>
      </w:r>
      <w:r>
        <w:rPr>
          <w:b/>
          <w:bCs/>
        </w:rPr>
        <w:t xml:space="preserve">tổng số vốn đăng ký/giải ngân</w:t>
      </w:r>
      <w:r>
        <w:t xml:space="preserve"> </w:t>
      </w:r>
      <w:r>
        <w:t xml:space="preserve">hoặc tổng kim ngạch xuất khẩu của khối FDI — mà bỏ qua tỷ lệ giá trị gia tăng nội địa (Domestic Value Added - DVA) và số lượng doanh nghiệp nội địa tham gia được vào chuỗi cung ứng Tier-1, Tier-2.</w:t>
      </w:r>
    </w:p>
    <w:p>
      <w:pPr>
        <w:pStyle w:val="BodyText"/>
      </w:pPr>
      <w:r>
        <w:rPr>
          <w:b/>
          <w:bCs/>
        </w:rPr>
        <w:t xml:space="preserve">Điểm mù thứ hai:</w:t>
      </w:r>
      <w:r>
        <w:t xml:space="preserve"> </w:t>
      </w:r>
      <w:r>
        <w:t xml:space="preserve">Nhầm lẫn giữa</w:t>
      </w:r>
      <w:r>
        <w:t xml:space="preserve"> </w:t>
      </w:r>
      <w:r>
        <w:t xml:space="preserve">“chuyển giao công nghệ tự động”</w:t>
      </w:r>
      <w:r>
        <w:t xml:space="preserve"> </w:t>
      </w:r>
      <w:r>
        <w:t xml:space="preserve">và</w:t>
      </w:r>
      <w:r>
        <w:t xml:space="preserve"> </w:t>
      </w:r>
      <w:r>
        <w:t xml:space="preserve">“tích lũy năng lực công nghệ chủ động”</w:t>
      </w:r>
      <w:r>
        <w:t xml:space="preserve">. Doanh nghiệp FDI không có động cơ kinh tế để chuyển giao bí quyết công nghệ cốt lõi cho đối thủ nội địa trừ khi bị buộc bởi áp lực cạnh tranh hoặc được thu hút bởi năng lực đối ứng của đối tác nội địa.</w:t>
      </w:r>
    </w:p>
    <w:p>
      <w:pPr>
        <w:pStyle w:val="BodyText"/>
      </w:pPr>
      <w:r>
        <w:rPr>
          <w:b/>
          <w:bCs/>
        </w:rPr>
        <w:t xml:space="preserve">Ứng dụng thực tế:</w:t>
      </w:r>
      <w:r>
        <w:t xml:space="preserve"> </w:t>
      </w:r>
      <w:r>
        <w:t xml:space="preserve">Bài học đối lập giữa Hàn Quốc (thập niên 1960–1980) và một số nước Đông Nam Á: Hàn Quốc hạn chế FDI thuần túy, ưu tiên mua bản quyền công nghệ (licensing) và vay nợ nước ngoài để các Chaebol tự đầu tư R&amp;D tích lũy năng lực nội địa. Ngược lại, nhiều nước phụ thuộc hoàn toàn vào FDI mà không có chính sách nâng cao năng lực hấp thụ nội địa, dẫn đến nguy cơ bẫy thu nhập trung bình khi chi phí lao động tăng.</w:t>
      </w:r>
    </w:p>
    <w:p>
      <w:pPr>
        <w:pStyle w:val="BodyText"/>
      </w:pPr>
      <w:r>
        <w:rPr>
          <w:b/>
          <w:bCs/>
        </w:rPr>
        <w:t xml:space="preserve">Ví dụ minh hoạ:</w:t>
      </w:r>
      <w:r>
        <w:t xml:space="preserve"> </w:t>
      </w:r>
      <w:r>
        <w:t xml:space="preserve">Xét 2 kịch bản của một ngành công nghiệp tại quốc gia N nhận 10 tỷ USD FDI từ tập đoàn công nghệ 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Chỉ số</w:t>
            </w:r>
          </w:p>
        </w:tc>
        <w:tc>
          <w:tcPr/>
          <w:p>
            <w:pPr>
              <w:pStyle w:val="Compact"/>
              <w:jc w:val="left"/>
            </w:pPr>
            <w:r>
              <w:t xml:space="preserve">Kịch bản A (Năng lực hấp thụ yếu)</w:t>
            </w:r>
          </w:p>
        </w:tc>
        <w:tc>
          <w:tcPr/>
          <w:p>
            <w:pPr>
              <w:pStyle w:val="Compact"/>
              <w:jc w:val="left"/>
            </w:pPr>
            <w:r>
              <w:t xml:space="preserve">Kịch bản B (Năng lực hấp thụ mạnh)</w:t>
            </w:r>
          </w:p>
        </w:tc>
      </w:tr>
      <w:tr>
        <w:tc>
          <w:tcPr/>
          <w:p>
            <w:pPr>
              <w:pStyle w:val="Compact"/>
              <w:jc w:val="left"/>
            </w:pPr>
            <w:r>
              <w:rPr>
                <w:b/>
                <w:bCs/>
              </w:rPr>
              <w:t xml:space="preserve">Vốn con người nội địa (</w:t>
            </w:r>
            <m:oMath>
              <m:r>
                <m:t>H</m:t>
              </m:r>
            </m:oMath>
            <w:r>
              <w:rPr>
                <w:b/>
                <w:bCs/>
              </w:rPr>
              <w:t xml:space="preserve">)</w:t>
            </w:r>
          </w:p>
        </w:tc>
        <w:tc>
          <w:tcPr/>
          <w:p>
            <w:pPr>
              <w:pStyle w:val="Compact"/>
              <w:jc w:val="left"/>
            </w:pPr>
            <w:r>
              <w:t xml:space="preserve">Thấp (chỉ đáp ứng lao động phổ thông)</w:t>
            </w:r>
          </w:p>
        </w:tc>
        <w:tc>
          <w:tcPr/>
          <w:p>
            <w:pPr>
              <w:pStyle w:val="Compact"/>
              <w:jc w:val="left"/>
            </w:pPr>
            <w:r>
              <w:t xml:space="preserve">Cao (kỹ sư đào tạo bài bản, chuẩn quốc tế)</w:t>
            </w:r>
          </w:p>
        </w:tc>
      </w:tr>
      <w:tr>
        <w:tc>
          <w:tcPr/>
          <w:p>
            <w:pPr>
              <w:pStyle w:val="Compact"/>
              <w:jc w:val="left"/>
            </w:pPr>
            <w:r>
              <w:rPr>
                <w:b/>
                <w:bCs/>
              </w:rPr>
              <w:t xml:space="preserve">R&amp;D nội địa (% GDP)</w:t>
            </w:r>
          </w:p>
        </w:tc>
        <w:tc>
          <w:tcPr/>
          <w:p>
            <w:pPr>
              <w:pStyle w:val="Compact"/>
              <w:jc w:val="left"/>
            </w:pPr>
            <w:r>
              <w:t xml:space="preserve">0,2%</w:t>
            </w:r>
          </w:p>
        </w:tc>
        <w:tc>
          <w:tcPr/>
          <w:p>
            <w:pPr>
              <w:pStyle w:val="Compact"/>
              <w:jc w:val="left"/>
            </w:pPr>
            <w:r>
              <w:t xml:space="preserve">1,5%</w:t>
            </w:r>
          </w:p>
        </w:tc>
      </w:tr>
      <w:tr>
        <w:tc>
          <w:tcPr/>
          <w:p>
            <w:pPr>
              <w:pStyle w:val="Compact"/>
              <w:jc w:val="left"/>
            </w:pPr>
            <w:r>
              <w:rPr>
                <w:b/>
                <w:bCs/>
              </w:rPr>
              <w:t xml:space="preserve">Tỷ lệ cung ứng nội địa (Localization)</w:t>
            </w:r>
          </w:p>
        </w:tc>
        <w:tc>
          <w:tcPr/>
          <w:p>
            <w:pPr>
              <w:pStyle w:val="Compact"/>
              <w:jc w:val="left"/>
            </w:pPr>
            <w:r>
              <w:rPr>
                <w:b/>
                <w:bCs/>
              </w:rPr>
              <w:t xml:space="preserve">5%</w:t>
            </w:r>
            <w:r>
              <w:t xml:space="preserve"> </w:t>
            </w:r>
            <w:r>
              <w:t xml:space="preserve">(chỉ có bao bì, suất ăn, bảo vệ)</w:t>
            </w:r>
          </w:p>
        </w:tc>
        <w:tc>
          <w:tcPr/>
          <w:p>
            <w:pPr>
              <w:pStyle w:val="Compact"/>
              <w:jc w:val="left"/>
            </w:pPr>
            <w:r>
              <w:rPr>
                <w:b/>
                <w:bCs/>
              </w:rPr>
              <w:t xml:space="preserve">45%</w:t>
            </w:r>
            <w:r>
              <w:t xml:space="preserve"> </w:t>
            </w:r>
            <w:r>
              <w:t xml:space="preserve">(linh kiện cơ khí chính xác, phần mềm)</w:t>
            </w:r>
          </w:p>
        </w:tc>
      </w:tr>
      <w:tr>
        <w:tc>
          <w:tcPr/>
          <w:p>
            <w:pPr>
              <w:pStyle w:val="Compact"/>
              <w:jc w:val="left"/>
            </w:pPr>
            <w:r>
              <w:rPr>
                <w:b/>
                <w:bCs/>
              </w:rPr>
              <w:t xml:space="preserve">Spillover công nghệ</w:t>
            </w:r>
          </w:p>
        </w:tc>
        <w:tc>
          <w:tcPr/>
          <w:p>
            <w:pPr>
              <w:pStyle w:val="Compact"/>
              <w:jc w:val="left"/>
            </w:pPr>
            <w:r>
              <w:t xml:space="preserve">Gần bằng 0 (ốc đảo)</w:t>
            </w:r>
          </w:p>
        </w:tc>
        <w:tc>
          <w:tcPr/>
          <w:p>
            <w:pPr>
              <w:pStyle w:val="Compact"/>
              <w:jc w:val="left"/>
            </w:pPr>
            <w:r>
              <w:t xml:space="preserve">Rất cao (kỹ sư tách ra lập công ty riêng)</w:t>
            </w:r>
          </w:p>
        </w:tc>
      </w:tr>
      <w:tr>
        <w:tc>
          <w:tcPr/>
          <w:p>
            <w:pPr>
              <w:pStyle w:val="Compact"/>
              <w:jc w:val="left"/>
            </w:pPr>
            <w:r>
              <w:rPr>
                <w:b/>
                <w:bCs/>
              </w:rPr>
              <w:t xml:space="preserve">Giá trị giữ lại nội địa (DVA)</w:t>
            </w:r>
          </w:p>
        </w:tc>
        <w:tc>
          <w:tcPr/>
          <w:p>
            <w:pPr>
              <w:pStyle w:val="Compact"/>
              <w:jc w:val="left"/>
            </w:pPr>
            <w:r>
              <w:rPr>
                <w:b/>
                <w:bCs/>
              </w:rPr>
              <w:t xml:space="preserve">10 USD</w:t>
            </w:r>
            <w:r>
              <w:t xml:space="preserve"> </w:t>
            </w:r>
            <w:r>
              <w:t xml:space="preserve">trên 100 USD xuất khẩu</w:t>
            </w:r>
          </w:p>
        </w:tc>
        <w:tc>
          <w:tcPr/>
          <w:p>
            <w:pPr>
              <w:pStyle w:val="Compact"/>
              <w:jc w:val="left"/>
            </w:pPr>
            <w:r>
              <w:rPr>
                <w:b/>
                <w:bCs/>
              </w:rPr>
              <w:t xml:space="preserve">50 USD</w:t>
            </w:r>
            <w:r>
              <w:t xml:space="preserve"> </w:t>
            </w:r>
            <w:r>
              <w:t xml:space="preserve">trên 100 USD xuất khẩu</w:t>
            </w:r>
          </w:p>
        </w:tc>
      </w:tr>
    </w:tbl>
    <w:p>
      <w:pPr>
        <w:pStyle w:val="BodyText"/>
      </w:pPr>
      <w:r>
        <w:t xml:space="preserve">Kịch bản B cho thấy cùng một lượng vốn FDI nhưng tạo ra giá trị gia tăng nội địa gấp 5 lần nhờ năng lực hấp thụ cao.</w:t>
      </w:r>
    </w:p>
    <w:p>
      <w:r>
        <w:pict>
          <v:rect style="width:0;height:1.5pt" o:hralign="center" o:hrstd="t" o:hr="t"/>
        </w:pict>
      </w:r>
    </w:p>
    <w:bookmarkEnd w:id="35"/>
    <w:bookmarkStart w:id="36" w:name="X07647b4a5c002e8fea5dd35625d8c1c1bd43a3e"/>
    <w:p>
      <w:pPr>
        <w:pStyle w:val="Heading2"/>
      </w:pPr>
      <w:r>
        <w:t xml:space="preserve">Rào cản thương mại &amp; Lý thuyết hành động tập thể (Trade Barriers &amp; Collective Action)</w:t>
      </w:r>
    </w:p>
    <w:p>
      <w:pPr>
        <w:pStyle w:val="FirstParagraph"/>
      </w:pPr>
      <w:r>
        <w:rPr>
          <w:b/>
          <w:bCs/>
        </w:rPr>
        <w:t xml:space="preserve">Cốt lõi:</w:t>
      </w:r>
      <w:r>
        <w:t xml:space="preserve"> </w:t>
      </w:r>
      <w:r>
        <w:t xml:space="preserve">Thuế quan (Tariff), hạn ngạch (Quota), và rào cản phi thuế quan (Non-Tariff Barriers - NTBs) gây ra</w:t>
      </w:r>
      <w:r>
        <w:t xml:space="preserve"> </w:t>
      </w:r>
      <w:r>
        <w:rPr>
          <w:b/>
          <w:bCs/>
        </w:rPr>
        <w:t xml:space="preserve">tổn thất vô ích (Deadweight Loss - DWL)</w:t>
      </w:r>
      <w:r>
        <w:t xml:space="preserve"> </w:t>
      </w:r>
      <w:r>
        <w:t xml:space="preserve">cho tổng phúc lợi xã hội của một nền kinh tế mở.</w:t>
      </w:r>
      <w:r>
        <w:t xml:space="preserve"> </w:t>
      </w:r>
      <w:r>
        <w:t xml:space="preserve">Phân tích tổn thất phúc lợi từ thuế quan tại nước nhập khẩu nhỏ (Small Open Economy):</w:t>
      </w:r>
      <w:r>
        <w:t xml:space="preserve"> </w:t>
      </w:r>
      <w:r>
        <w:t xml:space="preserve">- Thặng dư tiêu dùng giảm:</w:t>
      </w:r>
      <w:r>
        <w:t xml:space="preserve"> </w:t>
      </w:r>
      <m:oMath>
        <m:r>
          <m:rPr>
            <m:sty m:val="p"/>
          </m:rPr>
          <m:t>−</m:t>
        </m:r>
        <m:r>
          <m:rPr>
            <m:sty m:val="p"/>
          </m:rPr>
          <m:t>(</m:t>
        </m:r>
        <m:r>
          <m:t>A</m:t>
        </m:r>
        <m:r>
          <m:rPr>
            <m:sty m:val="p"/>
          </m:rPr>
          <m:t>+</m:t>
        </m:r>
        <m:r>
          <m:t>B</m:t>
        </m:r>
        <m:r>
          <m:rPr>
            <m:sty m:val="p"/>
          </m:rPr>
          <m:t>+</m:t>
        </m:r>
        <m:r>
          <m:t>C</m:t>
        </m:r>
        <m:r>
          <m:rPr>
            <m:sty m:val="p"/>
          </m:rPr>
          <m:t>+</m:t>
        </m:r>
        <m:r>
          <m:t>D</m:t>
        </m:r>
        <m:r>
          <m:rPr>
            <m:sty m:val="p"/>
          </m:rPr>
          <m:t>)</m:t>
        </m:r>
      </m:oMath>
      <w:r>
        <w:t xml:space="preserve"> </w:t>
      </w:r>
      <w:r>
        <w:t xml:space="preserve">- Thặng dư sản xuất tăng:</w:t>
      </w:r>
      <w:r>
        <w:t xml:space="preserve"> </w:t>
      </w:r>
      <m:oMath>
        <m:r>
          <m:rPr>
            <m:sty m:val="p"/>
          </m:rPr>
          <m:t>+</m:t>
        </m:r>
        <m:r>
          <m:t>A</m:t>
        </m:r>
      </m:oMath>
      <w:r>
        <w:t xml:space="preserve"> </w:t>
      </w:r>
      <w:r>
        <w:t xml:space="preserve">- Thu ngân sách nhà nước tăng:</w:t>
      </w:r>
      <w:r>
        <w:t xml:space="preserve"> </w:t>
      </w:r>
      <m:oMath>
        <m:r>
          <m:rPr>
            <m:sty m:val="p"/>
          </m:rPr>
          <m:t>+</m:t>
        </m:r>
        <m:r>
          <m:t>C</m:t>
        </m:r>
      </m:oMath>
      <w:r>
        <w:t xml:space="preserve"> </w:t>
      </w:r>
      <w:r>
        <w:t xml:space="preserve">-</w:t>
      </w:r>
      <w:r>
        <w:t xml:space="preserve"> </w:t>
      </w:r>
      <w:r>
        <w:rPr>
          <w:b/>
          <w:bCs/>
        </w:rPr>
        <w:t xml:space="preserve">Tổn thất vô ích ròng (DWL):</w:t>
      </w:r>
      <w:r>
        <w:t xml:space="preserve"> </w:t>
      </w:r>
      <m:oMath>
        <m:r>
          <m:rPr>
            <m:sty m:val="p"/>
          </m:rPr>
          <m:t>−</m:t>
        </m:r>
        <m:r>
          <m:rPr>
            <m:sty m:val="p"/>
          </m:rPr>
          <m:t>(</m:t>
        </m:r>
        <m:r>
          <m:t>B</m:t>
        </m:r>
        <m:r>
          <m:rPr>
            <m:sty m:val="p"/>
          </m:rPr>
          <m:t>+</m:t>
        </m:r>
        <m:r>
          <m:t>D</m:t>
        </m:r>
        <m:r>
          <m:rPr>
            <m:sty m:val="p"/>
          </m:rPr>
          <m:t>)</m:t>
        </m:r>
      </m:oMath>
      <w:r>
        <w:t xml:space="preserve">, trong đó</w:t>
      </w:r>
      <w:r>
        <w:t xml:space="preserve"> </w:t>
      </w:r>
      <m:oMath>
        <m:r>
          <m:t>B</m:t>
        </m:r>
      </m:oMath>
      <w:r>
        <w:t xml:space="preserve"> </w:t>
      </w:r>
      <w:r>
        <w:t xml:space="preserve">là tổn thất do sản xuất không hiệu quả (production distortion),</w:t>
      </w:r>
      <w:r>
        <w:t xml:space="preserve"> </w:t>
      </w:r>
      <m:oMath>
        <m:r>
          <m:t>D</m:t>
        </m:r>
      </m:oMath>
      <w:r>
        <w:t xml:space="preserve"> </w:t>
      </w:r>
      <w:r>
        <w:t xml:space="preserve">là tổn thất do tiêu dùng bị thu hẹp (consumption distortion).</w:t>
      </w:r>
    </w:p>
    <w:p>
      <w:pPr>
        <w:pStyle w:val="BodyText"/>
      </w:pPr>
      <w:r>
        <w:t xml:space="preserve">Vậy tại sao chính phủ vẫn áp đặt rào cản thương mại? Lý thuyết Hành động Tập thể (Olson 1965, Grossman &amp; Helpman 1994 —</w:t>
      </w:r>
      <w:r>
        <w:t xml:space="preserve"> </w:t>
      </w:r>
      <w:r>
        <w:t xml:space="preserve">“Protection for Sale”</w:t>
      </w:r>
      <w:r>
        <w:t xml:space="preserve">) giải thích:</w:t>
      </w:r>
      <w:r>
        <w:t xml:space="preserve"> </w:t>
      </w:r>
      <w:r>
        <w:t xml:space="preserve">Group size &amp; Concentration: Nhóm ngành sản xuất nội địa được hưởng lợi từ bảo hộ có</w:t>
      </w:r>
      <w:r>
        <w:t xml:space="preserve"> </w:t>
      </w:r>
      <w:r>
        <w:rPr>
          <w:b/>
          <w:bCs/>
        </w:rPr>
        <w:t xml:space="preserve">số lượng nhỏ, lợi ích tập trung cao</w:t>
      </w:r>
      <w:r>
        <w:t xml:space="preserve"> </w:t>
      </w:r>
      <m:oMath>
        <m:r>
          <m:rPr>
            <m:sty m:val="p"/>
          </m:rPr>
          <m:t>⇒</m:t>
        </m:r>
      </m:oMath>
      <w:r>
        <w:t xml:space="preserve"> </w:t>
      </w:r>
      <w:r>
        <w:t xml:space="preserve">động cơ mạnh và chi phí phối hợp thấp để vận động hành lang (lobby). Trong khi đó, người tiêu dùng gánh chịu chi phí bảo hộ có</w:t>
      </w:r>
      <w:r>
        <w:t xml:space="preserve"> </w:t>
      </w:r>
      <w:r>
        <w:rPr>
          <w:b/>
          <w:bCs/>
        </w:rPr>
        <w:t xml:space="preserve">số lượng rất đông, lợi ích bị phân tán nhỏ lẻ</w:t>
      </w:r>
      <w:r>
        <w:t xml:space="preserve"> </w:t>
      </w:r>
      <m:oMath>
        <m:r>
          <m:rPr>
            <m:sty m:val="p"/>
          </m:rPr>
          <m:t>⇒</m:t>
        </m:r>
      </m:oMath>
      <w:r>
        <w:t xml:space="preserve"> </w:t>
      </w:r>
      <w:r>
        <w:t xml:space="preserve">không có động cơ và chi phí tổ chức quá cao để tập hợp lực lượng chống lại bảo hộ.</w:t>
      </w:r>
    </w:p>
    <w:p>
      <w:pPr>
        <w:pStyle w:val="BodyText"/>
      </w:pPr>
      <w:r>
        <w:rPr>
          <w:b/>
          <w:bCs/>
        </w:rPr>
        <w:t xml:space="preserve">Điểm mù thường gặp:</w:t>
      </w:r>
      <w:r>
        <w:t xml:space="preserve"> </w:t>
      </w:r>
      <w:r>
        <w:t xml:space="preserve">Lập luận</w:t>
      </w:r>
      <w:r>
        <w:t xml:space="preserve"> </w:t>
      </w:r>
      <w:r>
        <w:t xml:space="preserve">“Bảo hộ ngành công nghiệp non trẻ”</w:t>
      </w:r>
      <w:r>
        <w:t xml:space="preserve"> </w:t>
      </w:r>
      <w:r>
        <w:t xml:space="preserve">(Infant Industry Argument — List 1841) thường được dùng để biện minh cho thuế quan. Tuy nhiên, điểm mù là: một khi thuế quan được ban hành, ngành được bảo hộ sẽ dùng nguồn lực lobby để</w:t>
      </w:r>
      <w:r>
        <w:t xml:space="preserve"> </w:t>
      </w:r>
      <w:r>
        <w:rPr>
          <w:b/>
          <w:bCs/>
        </w:rPr>
        <w:t xml:space="preserve">vĩnh cửu hóa</w:t>
      </w:r>
      <w:r>
        <w:t xml:space="preserve"> </w:t>
      </w:r>
      <w:r>
        <w:t xml:space="preserve">rào cản đó thay vì chịu áp lực nâng cao năng lực cạnh tranh để tháo bỏ rào cản —</w:t>
      </w:r>
      <w:r>
        <w:t xml:space="preserve"> </w:t>
      </w:r>
      <w:r>
        <w:t xml:space="preserve">“ngành công nghiệp non trẻ không bao giờ chịu lớn”</w:t>
      </w:r>
      <w:r>
        <w:t xml:space="preserve">.</w:t>
      </w:r>
    </w:p>
    <w:p>
      <w:pPr>
        <w:pStyle w:val="BodyText"/>
      </w:pPr>
      <w:r>
        <w:rPr>
          <w:b/>
          <w:bCs/>
        </w:rPr>
        <w:t xml:space="preserve">Điểm mù thứ hai:</w:t>
      </w:r>
      <w:r>
        <w:t xml:space="preserve"> </w:t>
      </w:r>
      <w:r>
        <w:t xml:space="preserve">Nhầm lẫn giữa</w:t>
      </w:r>
      <w:r>
        <w:t xml:space="preserve"> </w:t>
      </w:r>
      <w:r>
        <w:t xml:space="preserve">“bảo vệ việc làm trong một ngành”</w:t>
      </w:r>
      <w:r>
        <w:t xml:space="preserve"> </w:t>
      </w:r>
      <w:r>
        <w:t xml:space="preserve">và</w:t>
      </w:r>
      <w:r>
        <w:t xml:space="preserve"> </w:t>
      </w:r>
      <w:r>
        <w:t xml:space="preserve">“tổng việc làm của nền kinh tế”</w:t>
      </w:r>
      <w:r>
        <w:t xml:space="preserve">. Thuế quan bảo vệ việc làm trong ngành được bảo hộ, nhưng làm tăng chi phí đầu vào của các ngành hạ nguồn và gây tăng giá cho người tiêu dùng, triệt tiêu số lượng việc làm lớn hơn ở các ngành khác.</w:t>
      </w:r>
    </w:p>
    <w:p>
      <w:pPr>
        <w:pStyle w:val="BodyText"/>
      </w:pPr>
      <w:r>
        <w:rPr>
          <w:b/>
          <w:bCs/>
        </w:rPr>
        <w:t xml:space="preserve">Ứng dụng thực tế:</w:t>
      </w:r>
      <w:r>
        <w:t xml:space="preserve"> </w:t>
      </w:r>
      <w:r>
        <w:t xml:space="preserve">Thuế quan thép và nhôm của Mỹ (Section 232): Áp thuế 25% lên thép nhập khẩu giúp bảo vệ khoảng 1.000 việc làm trong ngành sản xuất thép Mỹ, nhưng làm tăng chi phí đầu vào của các ngành tiêu thụ thép (ô tô, xây dựng, máy móc) làm mất đi ước tính khoảng 75.000 việc làm trong các ngành này (Schrecker et al. 2019) — đúng theo dự đoán tổn thất ròng của lý thuyết kinh tế.</w:t>
      </w:r>
    </w:p>
    <w:p>
      <w:pPr>
        <w:pStyle w:val="BodyText"/>
      </w:pPr>
      <w:r>
        <w:rPr>
          <w:b/>
          <w:bCs/>
        </w:rPr>
        <w:t xml:space="preserve">Ví dụ minh hoạ:</w:t>
      </w:r>
      <w:r>
        <w:t xml:space="preserve"> </w:t>
      </w:r>
      <w:r>
        <w:t xml:space="preserve">Thị trường nội địa sản phẩm X. Giá thế giới</w:t>
      </w:r>
      <w:r>
        <w:t xml:space="preserve"> </w:t>
      </w:r>
      <m:oMath>
        <m:sSub>
          <m:e>
            <m:r>
              <m:t>P</m:t>
            </m:r>
          </m:e>
          <m:sub>
            <m:r>
              <m:t>w</m:t>
            </m:r>
          </m:sub>
        </m:sSub>
        <m:r>
          <m:rPr>
            <m:sty m:val="p"/>
          </m:rPr>
          <m:t>=</m:t>
        </m:r>
        <m:r>
          <m:t>100</m:t>
        </m:r>
      </m:oMath>
      <w:r>
        <w:t xml:space="preserve">.</w:t>
      </w:r>
      <w:r>
        <w:t xml:space="preserve"> </w:t>
      </w:r>
      <w:r>
        <w:t xml:space="preserve">- Phương trình cầu nội địa:</w:t>
      </w:r>
      <w:r>
        <w:t xml:space="preserve"> </w:t>
      </w:r>
      <m:oMath>
        <m:sSub>
          <m:e>
            <m:r>
              <m:t>Q</m:t>
            </m:r>
          </m:e>
          <m:sub>
            <m:r>
              <m:t>d</m:t>
            </m:r>
          </m:sub>
        </m:sSub>
        <m:r>
          <m:rPr>
            <m:sty m:val="p"/>
          </m:rPr>
          <m:t>=</m:t>
        </m:r>
        <m:r>
          <m:t>400</m:t>
        </m:r>
        <m:r>
          <m:rPr>
            <m:sty m:val="p"/>
          </m:rPr>
          <m:t>−</m:t>
        </m:r>
        <m:r>
          <m:t>P</m:t>
        </m:r>
      </m:oMath>
      <w:r>
        <w:t xml:space="preserve"> </w:t>
      </w:r>
      <w:r>
        <w:t xml:space="preserve">- Phương trình cung nội địa:</w:t>
      </w:r>
      <w:r>
        <w:t xml:space="preserve"> </w:t>
      </w:r>
      <m:oMath>
        <m:sSub>
          <m:e>
            <m:r>
              <m:t>Q</m:t>
            </m:r>
          </m:e>
          <m:sub>
            <m:r>
              <m:t>s</m:t>
            </m:r>
          </m:sub>
        </m:sSub>
        <m:r>
          <m:rPr>
            <m:sty m:val="p"/>
          </m:rPr>
          <m:t>=</m:t>
        </m:r>
        <m:r>
          <m:rPr>
            <m:sty m:val="p"/>
          </m:rPr>
          <m:t>−</m:t>
        </m:r>
        <m:r>
          <m:t>50</m:t>
        </m:r>
        <m:r>
          <m:rPr>
            <m:sty m:val="p"/>
          </m:rPr>
          <m:t>+</m:t>
        </m:r>
        <m:r>
          <m:t>P</m:t>
        </m:r>
      </m:oMath>
    </w:p>
    <w:p>
      <w:pPr>
        <w:pStyle w:val="BodyText"/>
      </w:pPr>
      <w:r>
        <w:rPr>
          <w:b/>
          <w:bCs/>
        </w:rPr>
        <w:t xml:space="preserve">Khi thương mại tự do (bỏ thuế):</w:t>
      </w:r>
      <w:r>
        <w:t xml:space="preserve"> </w:t>
      </w:r>
      <w:r>
        <w:t xml:space="preserve">-</w:t>
      </w:r>
      <w:r>
        <w:t xml:space="preserve"> </w:t>
      </w:r>
      <m:oMath>
        <m:r>
          <m:t>P</m:t>
        </m:r>
        <m:r>
          <m:rPr>
            <m:sty m:val="p"/>
          </m:rPr>
          <m:t>=</m:t>
        </m:r>
        <m:sSub>
          <m:e>
            <m:r>
              <m:t>P</m:t>
            </m:r>
          </m:e>
          <m:sub>
            <m:r>
              <m:t>w</m:t>
            </m:r>
          </m:sub>
        </m:sSub>
        <m:r>
          <m:rPr>
            <m:sty m:val="p"/>
          </m:rPr>
          <m:t>=</m:t>
        </m:r>
        <m:r>
          <m:t>100</m:t>
        </m:r>
      </m:oMath>
      <w:r>
        <w:t xml:space="preserve">.</w:t>
      </w:r>
      <w:r>
        <w:t xml:space="preserve"> </w:t>
      </w:r>
      <w:r>
        <w:t xml:space="preserve">-</w:t>
      </w:r>
      <w:r>
        <w:t xml:space="preserve"> </w:t>
      </w:r>
      <m:oMath>
        <m:sSub>
          <m:e>
            <m:r>
              <m:t>Q</m:t>
            </m:r>
          </m:e>
          <m:sub>
            <m:r>
              <m:t>d</m:t>
            </m:r>
          </m:sub>
        </m:sSub>
        <m:r>
          <m:rPr>
            <m:sty m:val="p"/>
          </m:rPr>
          <m:t>=</m:t>
        </m:r>
        <m:r>
          <m:t>400</m:t>
        </m:r>
        <m:r>
          <m:rPr>
            <m:sty m:val="p"/>
          </m:rPr>
          <m:t>−</m:t>
        </m:r>
        <m:r>
          <m:t>100</m:t>
        </m:r>
        <m:r>
          <m:rPr>
            <m:sty m:val="p"/>
          </m:rPr>
          <m:t>=</m:t>
        </m:r>
        <m:r>
          <m:t>300</m:t>
        </m:r>
      </m:oMath>
      <w:r>
        <w:t xml:space="preserve">;</w:t>
      </w:r>
      <w:r>
        <w:t xml:space="preserve"> </w:t>
      </w:r>
      <m:oMath>
        <m:sSub>
          <m:e>
            <m:r>
              <m:t>Q</m:t>
            </m:r>
          </m:e>
          <m:sub>
            <m:r>
              <m:t>s</m:t>
            </m:r>
          </m:sub>
        </m:sSub>
        <m:r>
          <m:rPr>
            <m:sty m:val="p"/>
          </m:rPr>
          <m:t>=</m:t>
        </m:r>
        <m:r>
          <m:rPr>
            <m:sty m:val="p"/>
          </m:rPr>
          <m:t>−</m:t>
        </m:r>
        <m:r>
          <m:t>50</m:t>
        </m:r>
        <m:r>
          <m:rPr>
            <m:sty m:val="p"/>
          </m:rPr>
          <m:t>+</m:t>
        </m:r>
        <m:r>
          <m:t>100</m:t>
        </m:r>
        <m:r>
          <m:rPr>
            <m:sty m:val="p"/>
          </m:rPr>
          <m:t>=</m:t>
        </m:r>
        <m:r>
          <m:t>50</m:t>
        </m:r>
      </m:oMath>
      <w:r>
        <w:t xml:space="preserve">.</w:t>
      </w:r>
      <w:r>
        <w:t xml:space="preserve"> </w:t>
      </w:r>
      <w:r>
        <w:t xml:space="preserve">- Nhập khẩu</w:t>
      </w:r>
      <w:r>
        <w:t xml:space="preserve"> </w:t>
      </w:r>
      <m:oMath>
        <m:r>
          <m:rPr>
            <m:sty m:val="p"/>
          </m:rPr>
          <m:t>=</m:t>
        </m:r>
        <m:r>
          <m:t>300</m:t>
        </m:r>
        <m:r>
          <m:rPr>
            <m:sty m:val="p"/>
          </m:rPr>
          <m:t>−</m:t>
        </m:r>
        <m:r>
          <m:t>50</m:t>
        </m:r>
        <m:r>
          <m:rPr>
            <m:sty m:val="p"/>
          </m:rPr>
          <m:t>=</m:t>
        </m:r>
        <m:r>
          <m:t>250</m:t>
        </m:r>
      </m:oMath>
      <w:r>
        <w:t xml:space="preserve">.</w:t>
      </w:r>
    </w:p>
    <w:p>
      <w:pPr>
        <w:pStyle w:val="BodyText"/>
      </w:pPr>
      <w:r>
        <w:rPr>
          <w:b/>
          <w:bCs/>
        </w:rPr>
        <w:t xml:space="preserve">Khi chính phủ áp thuế quan</w:t>
      </w:r>
      <w:r>
        <w:rPr>
          <w:b/>
          <w:bCs/>
        </w:rPr>
        <w:t xml:space="preserve"> </w:t>
      </w:r>
      <m:oMath>
        <m:r>
          <m:t>t</m:t>
        </m:r>
        <m:r>
          <m:rPr>
            <m:sty m:val="p"/>
          </m:rPr>
          <m:t>=</m:t>
        </m:r>
        <m:r>
          <m:t>20</m:t>
        </m:r>
      </m:oMath>
      <w:r>
        <w:rPr>
          <w:b/>
          <w:bCs/>
        </w:rPr>
        <w:t xml:space="preserve"> </w:t>
      </w:r>
      <w:r>
        <w:rPr>
          <w:b/>
          <w:bCs/>
        </w:rPr>
        <w:t xml:space="preserve">/ đơn vị</w:t>
      </w:r>
      <w:r>
        <w:rPr>
          <w:b/>
          <w:bCs/>
        </w:rPr>
        <w:t xml:space="preserve"> </w:t>
      </w:r>
      <m:oMath>
        <m:r>
          <m:rPr>
            <m:sty m:val="p"/>
          </m:rPr>
          <m:t>⇒</m:t>
        </m:r>
        <m:sSub>
          <m:e>
            <m:r>
              <m:t>P</m:t>
            </m:r>
          </m:e>
          <m:sub>
            <m:r>
              <m:rPr>
                <m:nor/>
                <m:sty m:val="p"/>
              </m:rPr>
              <m:t>mới</m:t>
            </m:r>
          </m:sub>
        </m:sSub>
        <m:r>
          <m:rPr>
            <m:sty m:val="p"/>
          </m:rPr>
          <m:t>=</m:t>
        </m:r>
        <m:r>
          <m:t>120</m:t>
        </m:r>
      </m:oMath>
      <w:r>
        <w:rPr>
          <w:b/>
          <w:bCs/>
        </w:rPr>
        <w:t xml:space="preserve">:</w:t>
      </w:r>
      <w:r>
        <w:t xml:space="preserve"> </w:t>
      </w:r>
      <w:r>
        <w:t xml:space="preserve">-</w:t>
      </w:r>
      <w:r>
        <w:t xml:space="preserve"> </w:t>
      </w:r>
      <m:oMath>
        <m:sSubSup>
          <m:e>
            <m:r>
              <m:t>Q</m:t>
            </m:r>
          </m:e>
          <m:sub>
            <m:r>
              <m:t>d</m:t>
            </m:r>
          </m:sub>
          <m:sup>
            <m:r>
              <m:rPr>
                <m:sty m:val="p"/>
              </m:rPr>
              <m:t>′</m:t>
            </m:r>
          </m:sup>
        </m:sSubSup>
        <m:r>
          <m:rPr>
            <m:sty m:val="p"/>
          </m:rPr>
          <m:t>=</m:t>
        </m:r>
        <m:r>
          <m:t>400</m:t>
        </m:r>
        <m:r>
          <m:rPr>
            <m:sty m:val="p"/>
          </m:rPr>
          <m:t>−</m:t>
        </m:r>
        <m:r>
          <m:t>120</m:t>
        </m:r>
        <m:r>
          <m:rPr>
            <m:sty m:val="p"/>
          </m:rPr>
          <m:t>=</m:t>
        </m:r>
        <m:r>
          <m:t>280</m:t>
        </m:r>
      </m:oMath>
      <w:r>
        <w:t xml:space="preserve">;</w:t>
      </w:r>
      <w:r>
        <w:t xml:space="preserve"> </w:t>
      </w:r>
      <m:oMath>
        <m:sSubSup>
          <m:e>
            <m:r>
              <m:t>Q</m:t>
            </m:r>
          </m:e>
          <m:sub>
            <m:r>
              <m:t>s</m:t>
            </m:r>
          </m:sub>
          <m:sup>
            <m:r>
              <m:rPr>
                <m:sty m:val="p"/>
              </m:rPr>
              <m:t>′</m:t>
            </m:r>
          </m:sup>
        </m:sSubSup>
        <m:r>
          <m:rPr>
            <m:sty m:val="p"/>
          </m:rPr>
          <m:t>=</m:t>
        </m:r>
        <m:r>
          <m:rPr>
            <m:sty m:val="p"/>
          </m:rPr>
          <m:t>−</m:t>
        </m:r>
        <m:r>
          <m:t>50</m:t>
        </m:r>
        <m:r>
          <m:rPr>
            <m:sty m:val="p"/>
          </m:rPr>
          <m:t>+</m:t>
        </m:r>
        <m:r>
          <m:t>120</m:t>
        </m:r>
        <m:r>
          <m:rPr>
            <m:sty m:val="p"/>
          </m:rPr>
          <m:t>=</m:t>
        </m:r>
        <m:r>
          <m:t>70</m:t>
        </m:r>
      </m:oMath>
      <w:r>
        <w:t xml:space="preserve">.</w:t>
      </w:r>
      <w:r>
        <w:t xml:space="preserve"> </w:t>
      </w:r>
      <w:r>
        <w:t xml:space="preserve">- Nhập khẩu mới</w:t>
      </w:r>
      <w:r>
        <w:t xml:space="preserve"> </w:t>
      </w:r>
      <m:oMath>
        <m:r>
          <m:rPr>
            <m:sty m:val="p"/>
          </m:rPr>
          <m:t>=</m:t>
        </m:r>
        <m:r>
          <m:t>280</m:t>
        </m:r>
        <m:r>
          <m:rPr>
            <m:sty m:val="p"/>
          </m:rPr>
          <m:t>−</m:t>
        </m:r>
        <m:r>
          <m:t>70</m:t>
        </m:r>
        <m:r>
          <m:rPr>
            <m:sty m:val="p"/>
          </m:rPr>
          <m:t>=</m:t>
        </m:r>
        <m:r>
          <m:t>210</m:t>
        </m:r>
      </m:oMath>
      <w:r>
        <w:t xml:space="preserve">.</w:t>
      </w:r>
      <w:r>
        <w:t xml:space="preserve"> </w:t>
      </w:r>
      <w:r>
        <w:t xml:space="preserve">- Thặng dư tiêu dùng giảm:</w:t>
      </w:r>
      <w:r>
        <w:t xml:space="preserve"> </w:t>
      </w:r>
      <m:oMath>
        <m:r>
          <m:rPr>
            <m:sty m:val="p"/>
          </m:rPr>
          <m:t>Δ</m:t>
        </m:r>
        <m:r>
          <m:t>C</m:t>
        </m:r>
        <m:r>
          <m:t>S</m:t>
        </m:r>
        <m:r>
          <m:rPr>
            <m:sty m:val="p"/>
          </m:rPr>
          <m:t>=</m:t>
        </m:r>
        <m:r>
          <m:rPr>
            <m:sty m:val="p"/>
          </m:rPr>
          <m:t>−</m:t>
        </m:r>
        <m:d>
          <m:dPr>
            <m:begChr m:val="["/>
            <m:sepChr m:val=""/>
            <m:endChr m:val="]"/>
            <m:grow/>
          </m:dPr>
          <m:e>
            <m:r>
              <m:t>280</m:t>
            </m:r>
            <m:r>
              <m:rPr>
                <m:sty m:val="p"/>
              </m:rPr>
              <m:t>×</m:t>
            </m:r>
            <m:r>
              <m:t>20</m:t>
            </m:r>
            <m:r>
              <m:rPr>
                <m:sty m:val="p"/>
              </m:rPr>
              <m:t>+</m:t>
            </m:r>
            <m:f>
              <m:fPr>
                <m:type m:val="bar"/>
              </m:fPr>
              <m:num>
                <m:r>
                  <m:t>1</m:t>
                </m:r>
              </m:num>
              <m:den>
                <m:r>
                  <m:t>2</m:t>
                </m:r>
              </m:den>
            </m:f>
            <m:r>
              <m:rPr>
                <m:sty m:val="p"/>
              </m:rPr>
              <m:t>(</m:t>
            </m:r>
            <m:r>
              <m:t>300</m:t>
            </m:r>
            <m:r>
              <m:rPr>
                <m:sty m:val="p"/>
              </m:rPr>
              <m:t>−</m:t>
            </m:r>
            <m:r>
              <m:t>280</m:t>
            </m:r>
            <m:r>
              <m:rPr>
                <m:sty m:val="p"/>
              </m:rPr>
              <m:t>)</m:t>
            </m:r>
            <m:r>
              <m:rPr>
                <m:sty m:val="p"/>
              </m:rPr>
              <m:t>×</m:t>
            </m:r>
            <m:r>
              <m:t>20</m:t>
            </m:r>
          </m:e>
        </m:d>
        <m:r>
          <m:rPr>
            <m:sty m:val="p"/>
          </m:rPr>
          <m:t>=</m:t>
        </m:r>
        <m:r>
          <m:rPr>
            <m:sty m:val="p"/>
          </m:rPr>
          <m:t>−</m:t>
        </m:r>
        <m:r>
          <m:t>5.600</m:t>
        </m:r>
        <m:r>
          <m:rPr>
            <m:sty m:val="p"/>
          </m:rPr>
          <m:t>−</m:t>
        </m:r>
        <m:r>
          <m:t>200</m:t>
        </m:r>
        <m:r>
          <m:rPr>
            <m:sty m:val="p"/>
          </m:rPr>
          <m:t>=</m:t>
        </m:r>
        <m:r>
          <m:rPr>
            <m:sty m:val="p"/>
          </m:rPr>
          <m:t>−</m:t>
        </m:r>
        <m:r>
          <m:t>5.800</m:t>
        </m:r>
      </m:oMath>
      <w:r>
        <w:t xml:space="preserve">.</w:t>
      </w:r>
      <w:r>
        <w:t xml:space="preserve"> </w:t>
      </w:r>
      <w:r>
        <w:t xml:space="preserve">- Thặng dư sản xuất tăng:</w:t>
      </w:r>
      <w:r>
        <w:t xml:space="preserve"> </w:t>
      </w:r>
      <m:oMath>
        <m:r>
          <m:rPr>
            <m:sty m:val="p"/>
          </m:rPr>
          <m:t>Δ</m:t>
        </m:r>
        <m:r>
          <m:t>P</m:t>
        </m:r>
        <m:r>
          <m:t>S</m:t>
        </m:r>
        <m:r>
          <m:rPr>
            <m:sty m:val="p"/>
          </m:rPr>
          <m:t>=</m:t>
        </m:r>
        <m:r>
          <m:rPr>
            <m:sty m:val="p"/>
          </m:rPr>
          <m:t>+</m:t>
        </m:r>
        <m:d>
          <m:dPr>
            <m:begChr m:val="["/>
            <m:sepChr m:val=""/>
            <m:endChr m:val="]"/>
            <m:grow/>
          </m:dPr>
          <m:e>
            <m:r>
              <m:t>50</m:t>
            </m:r>
            <m:r>
              <m:rPr>
                <m:sty m:val="p"/>
              </m:rPr>
              <m:t>×</m:t>
            </m:r>
            <m:r>
              <m:t>20</m:t>
            </m:r>
            <m:r>
              <m:rPr>
                <m:sty m:val="p"/>
              </m:rPr>
              <m:t>+</m:t>
            </m:r>
            <m:f>
              <m:fPr>
                <m:type m:val="bar"/>
              </m:fPr>
              <m:num>
                <m:r>
                  <m:t>1</m:t>
                </m:r>
              </m:num>
              <m:den>
                <m:r>
                  <m:t>2</m:t>
                </m:r>
              </m:den>
            </m:f>
            <m:r>
              <m:rPr>
                <m:sty m:val="p"/>
              </m:rPr>
              <m:t>(</m:t>
            </m:r>
            <m:r>
              <m:t>70</m:t>
            </m:r>
            <m:r>
              <m:rPr>
                <m:sty m:val="p"/>
              </m:rPr>
              <m:t>−</m:t>
            </m:r>
            <m:r>
              <m:t>50</m:t>
            </m:r>
            <m:r>
              <m:rPr>
                <m:sty m:val="p"/>
              </m:rPr>
              <m:t>)</m:t>
            </m:r>
            <m:r>
              <m:rPr>
                <m:sty m:val="p"/>
              </m:rPr>
              <m:t>×</m:t>
            </m:r>
            <m:r>
              <m:t>20</m:t>
            </m:r>
          </m:e>
        </m:d>
        <m:r>
          <m:rPr>
            <m:sty m:val="p"/>
          </m:rPr>
          <m:t>=</m:t>
        </m:r>
        <m:r>
          <m:rPr>
            <m:sty m:val="p"/>
          </m:rPr>
          <m:t>+</m:t>
        </m:r>
        <m:r>
          <m:t>1.000</m:t>
        </m:r>
        <m:r>
          <m:rPr>
            <m:sty m:val="p"/>
          </m:rPr>
          <m:t>+</m:t>
        </m:r>
        <m:r>
          <m:t>200</m:t>
        </m:r>
        <m:r>
          <m:rPr>
            <m:sty m:val="p"/>
          </m:rPr>
          <m:t>=</m:t>
        </m:r>
        <m:r>
          <m:rPr>
            <m:sty m:val="p"/>
          </m:rPr>
          <m:t>+</m:t>
        </m:r>
        <m:r>
          <m:t>1.200</m:t>
        </m:r>
      </m:oMath>
      <w:r>
        <w:t xml:space="preserve">.</w:t>
      </w:r>
      <w:r>
        <w:t xml:space="preserve"> </w:t>
      </w:r>
      <w:r>
        <w:t xml:space="preserve">- Thu thuế chính phủ:</w:t>
      </w:r>
      <w:r>
        <w:t xml:space="preserve"> </w:t>
      </w:r>
      <m:oMath>
        <m:r>
          <m:t>T</m:t>
        </m:r>
        <m:r>
          <m:rPr>
            <m:sty m:val="p"/>
          </m:rPr>
          <m:t>=</m:t>
        </m:r>
        <m:r>
          <m:t>210</m:t>
        </m:r>
        <m:r>
          <m:rPr>
            <m:sty m:val="p"/>
          </m:rPr>
          <m:t>×</m:t>
        </m:r>
        <m:r>
          <m:t>20</m:t>
        </m:r>
        <m:r>
          <m:rPr>
            <m:sty m:val="p"/>
          </m:rPr>
          <m:t>=</m:t>
        </m:r>
        <m:r>
          <m:t>4.200</m:t>
        </m:r>
      </m:oMath>
      <w:r>
        <w:t xml:space="preserve">.</w:t>
      </w:r>
      <w:r>
        <w:t xml:space="preserve"> </w:t>
      </w:r>
      <w:r>
        <w:t xml:space="preserve">-</w:t>
      </w:r>
      <w:r>
        <w:t xml:space="preserve"> </w:t>
      </w:r>
      <w:r>
        <w:rPr>
          <w:b/>
          <w:bCs/>
        </w:rPr>
        <w:t xml:space="preserve">Tổn thất vô ích ròng (DWL):</w:t>
      </w:r>
      <w:r>
        <w:t xml:space="preserve"> </w:t>
      </w:r>
      <m:oMath>
        <m:r>
          <m:rPr>
            <m:sty m:val="p"/>
          </m:rPr>
          <m:t>Δ</m:t>
        </m:r>
        <m:r>
          <m:t>C</m:t>
        </m:r>
        <m:r>
          <m:t>S</m:t>
        </m:r>
        <m:r>
          <m:rPr>
            <m:sty m:val="p"/>
          </m:rPr>
          <m:t>+</m:t>
        </m:r>
        <m:r>
          <m:rPr>
            <m:sty m:val="p"/>
          </m:rPr>
          <m:t>Δ</m:t>
        </m:r>
        <m:r>
          <m:t>P</m:t>
        </m:r>
        <m:r>
          <m:t>S</m:t>
        </m:r>
        <m:r>
          <m:rPr>
            <m:sty m:val="p"/>
          </m:rPr>
          <m:t>+</m:t>
        </m:r>
        <m:r>
          <m:t>T</m:t>
        </m:r>
        <m:r>
          <m:rPr>
            <m:sty m:val="p"/>
          </m:rPr>
          <m:t>=</m:t>
        </m:r>
        <m:r>
          <m:rPr>
            <m:sty m:val="p"/>
          </m:rPr>
          <m:t>−</m:t>
        </m:r>
        <m:r>
          <m:t>5.800</m:t>
        </m:r>
        <m:r>
          <m:rPr>
            <m:sty m:val="p"/>
          </m:rPr>
          <m:t>+</m:t>
        </m:r>
        <m:r>
          <m:t>1.200</m:t>
        </m:r>
        <m:r>
          <m:rPr>
            <m:sty m:val="p"/>
          </m:rPr>
          <m:t>+</m:t>
        </m:r>
        <m:r>
          <m:t>4.200</m:t>
        </m:r>
        <m:r>
          <m:rPr>
            <m:sty m:val="p"/>
          </m:rPr>
          <m:t>=</m:t>
        </m:r>
        <m:r>
          <m:rPr>
            <m:sty m:val="p"/>
          </m:rPr>
          <m:t>−</m:t>
        </m:r>
        <m:r>
          <m:t>400</m:t>
        </m:r>
      </m:oMath>
      <w:r>
        <w:t xml:space="preserve">.</w:t>
      </w:r>
      <w:r>
        <w:t xml:space="preserve"> </w:t>
      </w:r>
      <w:r>
        <w:t xml:space="preserve">- Phân tích: Tổn thất sản xuất không hiệu quả</w:t>
      </w:r>
      <w:r>
        <w:t xml:space="preserve"> </w:t>
      </w:r>
      <m:oMath>
        <m:r>
          <m:t>B</m:t>
        </m:r>
        <m:r>
          <m:rPr>
            <m:sty m:val="p"/>
          </m:rPr>
          <m:t>=</m:t>
        </m:r>
        <m:f>
          <m:fPr>
            <m:type m:val="bar"/>
          </m:fPr>
          <m:num>
            <m:r>
              <m:t>1</m:t>
            </m:r>
          </m:num>
          <m:den>
            <m:r>
              <m:t>2</m:t>
            </m:r>
          </m:den>
        </m:f>
        <m:r>
          <m:rPr>
            <m:sty m:val="p"/>
          </m:rPr>
          <m:t>(</m:t>
        </m:r>
        <m:r>
          <m:t>70</m:t>
        </m:r>
        <m:r>
          <m:rPr>
            <m:sty m:val="p"/>
          </m:rPr>
          <m:t>−</m:t>
        </m:r>
        <m:r>
          <m:t>50</m:t>
        </m:r>
        <m:r>
          <m:rPr>
            <m:sty m:val="p"/>
          </m:rPr>
          <m:t>)</m:t>
        </m:r>
        <m:r>
          <m:rPr>
            <m:sty m:val="p"/>
          </m:rPr>
          <m:t>×</m:t>
        </m:r>
        <m:r>
          <m:t>20</m:t>
        </m:r>
        <m:r>
          <m:rPr>
            <m:sty m:val="p"/>
          </m:rPr>
          <m:t>=</m:t>
        </m:r>
        <m:r>
          <m:t>200</m:t>
        </m:r>
      </m:oMath>
      <w:r>
        <w:t xml:space="preserve">; Tổn thất tiêu dùng bị thu hẹp</w:t>
      </w:r>
      <w:r>
        <w:t xml:space="preserve"> </w:t>
      </w:r>
      <m:oMath>
        <m:r>
          <m:t>D</m:t>
        </m:r>
        <m:r>
          <m:rPr>
            <m:sty m:val="p"/>
          </m:rPr>
          <m:t>=</m:t>
        </m:r>
        <m:f>
          <m:fPr>
            <m:type m:val="bar"/>
          </m:fPr>
          <m:num>
            <m:r>
              <m:t>1</m:t>
            </m:r>
          </m:num>
          <m:den>
            <m:r>
              <m:t>2</m:t>
            </m:r>
          </m:den>
        </m:f>
        <m:r>
          <m:rPr>
            <m:sty m:val="p"/>
          </m:rPr>
          <m:t>(</m:t>
        </m:r>
        <m:r>
          <m:t>300</m:t>
        </m:r>
        <m:r>
          <m:rPr>
            <m:sty m:val="p"/>
          </m:rPr>
          <m:t>−</m:t>
        </m:r>
        <m:r>
          <m:t>280</m:t>
        </m:r>
        <m:r>
          <m:rPr>
            <m:sty m:val="p"/>
          </m:rPr>
          <m:t>)</m:t>
        </m:r>
        <m:r>
          <m:rPr>
            <m:sty m:val="p"/>
          </m:rPr>
          <m:t>×</m:t>
        </m:r>
        <m:r>
          <m:t>20</m:t>
        </m:r>
        <m:r>
          <m:rPr>
            <m:sty m:val="p"/>
          </m:rPr>
          <m:t>=</m:t>
        </m:r>
        <m:r>
          <m:t>200</m:t>
        </m:r>
      </m:oMath>
      <w:r>
        <w:t xml:space="preserve">. Tổng</w:t>
      </w:r>
      <w:r>
        <w:t xml:space="preserve"> </w:t>
      </w:r>
      <m:oMath>
        <m:r>
          <m:t>D</m:t>
        </m:r>
        <m:r>
          <m:t>W</m:t>
        </m:r>
        <m:r>
          <m:t>L</m:t>
        </m:r>
        <m:r>
          <m:rPr>
            <m:sty m:val="p"/>
          </m:rPr>
          <m:t>=</m:t>
        </m:r>
        <m:r>
          <m:t>B</m:t>
        </m:r>
        <m:r>
          <m:rPr>
            <m:sty m:val="p"/>
          </m:rPr>
          <m:t>+</m:t>
        </m:r>
        <m:r>
          <m:t>D</m:t>
        </m:r>
        <m:r>
          <m:rPr>
            <m:sty m:val="p"/>
          </m:rPr>
          <m:t>=</m:t>
        </m:r>
        <m:r>
          <m:t>400</m:t>
        </m:r>
      </m:oMath>
      <w:r>
        <w:t xml:space="preserve">. Xã hội</w:t>
      </w:r>
      <w:r>
        <w:t xml:space="preserve"> </w:t>
      </w:r>
      <w:r>
        <w:rPr>
          <w:b/>
          <w:bCs/>
        </w:rPr>
        <w:t xml:space="preserve">mất trắng 400 đơn vị tiền tệ</w:t>
      </w:r>
      <w:r>
        <w:t xml:space="preserve"> </w:t>
      </w:r>
      <w:r>
        <w:t xml:space="preserve">từ chính sách này.</w:t>
      </w:r>
    </w:p>
    <w:p>
      <w:r>
        <w:pict>
          <v:rect style="width:0;height:1.5pt" o:hralign="center" o:hrstd="t" o:hr="t"/>
        </w:pict>
      </w:r>
    </w:p>
    <w:bookmarkEnd w:id="36"/>
    <w:bookmarkStart w:id="37" w:name="X6d4453ac05ccd982d74825dc1d9c06ba8d2bb09"/>
    <w:p>
      <w:pPr>
        <w:pStyle w:val="Heading2"/>
      </w:pPr>
      <w:r>
        <w:t xml:space="preserve">REER &amp; Cạnh tranh (Real Effective Exchange Rate)</w:t>
      </w:r>
    </w:p>
    <w:p>
      <w:pPr>
        <w:pStyle w:val="FirstParagraph"/>
      </w:pPr>
      <w:r>
        <w:rPr>
          <w:b/>
          <w:bCs/>
        </w:rPr>
        <w:t xml:space="preserve">Cốt lõi:</w:t>
      </w:r>
      <w:r>
        <w:t xml:space="preserve"> </w:t>
      </w:r>
      <w:r>
        <w:t xml:space="preserve">Tỷ giá hối đoái thực hiệu dụng (REER — Real Effective Exchange Rate) là chỉ số đo lường sức cạnh tranh giá cả tổng hợp của một quốc gia so với rổ các đối tác thương mại chính, đã điều chỉnh theo lạm phát:</w:t>
      </w:r>
    </w:p>
    <w:p>
      <w:pPr>
        <w:pStyle w:val="BodyText"/>
      </w:pPr>
      <m:oMathPara>
        <m:oMathParaPr>
          <m:jc m:val="center"/>
        </m:oMathParaPr>
        <m:oMath>
          <m:r>
            <m:rPr>
              <m:nor/>
              <m:sty m:val="p"/>
            </m:rPr>
            <m:t>REER</m:t>
          </m:r>
          <m:r>
            <m:rPr>
              <m:sty m:val="p"/>
            </m:rPr>
            <m:t>=</m:t>
          </m:r>
          <m:nary>
            <m:naryPr>
              <m:chr m:val="∑"/>
              <m:limLoc m:val="undOvr"/>
              <m:subHide m:val="off"/>
              <m:supHide m:val="off"/>
            </m:naryPr>
            <m:sub>
              <m:r>
                <m:t>i</m:t>
              </m:r>
              <m:r>
                <m:rPr>
                  <m:sty m:val="p"/>
                </m:rPr>
                <m:t>=</m:t>
              </m:r>
              <m:r>
                <m:t>1</m:t>
              </m:r>
            </m:sub>
            <m:sup>
              <m:r>
                <m:t>k</m:t>
              </m:r>
            </m:sup>
            <m:e>
              <m:sSub>
                <m:e>
                  <m:r>
                    <m:t>w</m:t>
                  </m:r>
                </m:e>
                <m:sub>
                  <m:r>
                    <m:t>i</m:t>
                  </m:r>
                </m:sub>
              </m:sSub>
            </m:e>
          </m:nary>
          <m:r>
            <m:rPr>
              <m:sty m:val="p"/>
            </m:rPr>
            <m:t>⋅</m:t>
          </m:r>
          <m:d>
            <m:dPr>
              <m:begChr m:val="("/>
              <m:sepChr m:val=""/>
              <m:endChr m:val=")"/>
              <m:grow/>
            </m:dPr>
            <m:e>
              <m:f>
                <m:fPr>
                  <m:type m:val="bar"/>
                </m:fPr>
                <m:num>
                  <m:sSub>
                    <m:e>
                      <m:r>
                        <m:t>E</m:t>
                      </m:r>
                    </m:e>
                    <m:sub>
                      <m:r>
                        <m:t>i</m:t>
                      </m:r>
                    </m:sub>
                  </m:sSub>
                  <m:r>
                    <m:rPr>
                      <m:sty m:val="p"/>
                    </m:rPr>
                    <m:t>⋅</m:t>
                  </m:r>
                  <m:sSubSup>
                    <m:e>
                      <m:r>
                        <m:t>P</m:t>
                      </m:r>
                    </m:e>
                    <m:sub>
                      <m:r>
                        <m:t>i</m:t>
                      </m:r>
                    </m:sub>
                    <m:sup>
                      <m:r>
                        <m:rPr>
                          <m:sty m:val="p"/>
                        </m:rPr>
                        <m:t>*</m:t>
                      </m:r>
                    </m:sup>
                  </m:sSubSup>
                </m:num>
                <m:den>
                  <m:r>
                    <m:t>P</m:t>
                  </m:r>
                </m:den>
              </m:f>
            </m:e>
          </m:d>
        </m:oMath>
      </m:oMathPara>
    </w:p>
    <w:p>
      <w:pPr>
        <w:pStyle w:val="FirstParagraph"/>
      </w:pPr>
      <w:r>
        <w:t xml:space="preserve">trong đó</w:t>
      </w:r>
      <w:r>
        <w:t xml:space="preserve"> </w:t>
      </w:r>
      <m:oMath>
        <m:sSub>
          <m:e>
            <m:r>
              <m:t>w</m:t>
            </m:r>
          </m:e>
          <m:sub>
            <m:r>
              <m:t>i</m:t>
            </m:r>
          </m:sub>
        </m:sSub>
      </m:oMath>
      <w:r>
        <w:t xml:space="preserve"> </w:t>
      </w:r>
      <w:r>
        <w:t xml:space="preserve">là trọng số thương mại của đối tác</w:t>
      </w:r>
      <w:r>
        <w:t xml:space="preserve"> </w:t>
      </w:r>
      <m:oMath>
        <m:r>
          <m:t>i</m:t>
        </m:r>
      </m:oMath>
      <w:r>
        <w:t xml:space="preserve">,</w:t>
      </w:r>
      <w:r>
        <w:t xml:space="preserve"> </w:t>
      </w:r>
      <m:oMath>
        <m:sSub>
          <m:e>
            <m:r>
              <m:t>E</m:t>
            </m:r>
          </m:e>
          <m:sub>
            <m:r>
              <m:t>i</m:t>
            </m:r>
          </m:sub>
        </m:sSub>
      </m:oMath>
      <w:r>
        <w:t xml:space="preserve"> </w:t>
      </w:r>
      <w:r>
        <w:t xml:space="preserve">là tỷ giá song phương,</w:t>
      </w:r>
      <w:r>
        <w:t xml:space="preserve"> </w:t>
      </w:r>
      <m:oMath>
        <m:sSubSup>
          <m:e>
            <m:r>
              <m:t>P</m:t>
            </m:r>
          </m:e>
          <m:sub>
            <m:r>
              <m:t>i</m:t>
            </m:r>
          </m:sub>
          <m:sup>
            <m:r>
              <m:rPr>
                <m:sty m:val="p"/>
              </m:rPr>
              <m:t>*</m:t>
            </m:r>
          </m:sup>
        </m:sSubSup>
      </m:oMath>
      <w:r>
        <w:t xml:space="preserve"> </w:t>
      </w:r>
      <w:r>
        <w:t xml:space="preserve">là chỉ số giá của đối tác</w:t>
      </w:r>
      <w:r>
        <w:t xml:space="preserve"> </w:t>
      </w:r>
      <m:oMath>
        <m:r>
          <m:t>i</m:t>
        </m:r>
      </m:oMath>
      <w:r>
        <w:t xml:space="preserve">, và</w:t>
      </w:r>
      <w:r>
        <w:t xml:space="preserve"> </w:t>
      </w:r>
      <m:oMath>
        <m:r>
          <m:t>P</m:t>
        </m:r>
      </m:oMath>
      <w:r>
        <w:t xml:space="preserve"> </w:t>
      </w:r>
      <w:r>
        <w:t xml:space="preserve">là chỉ số giá nội địa.</w:t>
      </w:r>
      <w:r>
        <w:t xml:space="preserve"> </w:t>
      </w:r>
      <w:r>
        <w:t xml:space="preserve">-</w:t>
      </w:r>
      <w:r>
        <w:t xml:space="preserve"> </w:t>
      </w:r>
      <w:r>
        <w:rPr>
          <w:b/>
          <w:bCs/>
        </w:rPr>
        <w:t xml:space="preserve">REER tăng (Real Appreciation):</w:t>
      </w:r>
      <w:r>
        <w:t xml:space="preserve"> </w:t>
      </w:r>
      <w:r>
        <w:t xml:space="preserve">Hàng hóa nội địa trở nên</w:t>
      </w:r>
      <w:r>
        <w:t xml:space="preserve"> </w:t>
      </w:r>
      <w:r>
        <w:rPr>
          <w:b/>
          <w:bCs/>
        </w:rPr>
        <w:t xml:space="preserve">đắt hơn tương đối</w:t>
      </w:r>
      <w:r>
        <w:t xml:space="preserve"> </w:t>
      </w:r>
      <w:r>
        <w:t xml:space="preserve">so với đối tác</w:t>
      </w:r>
      <w:r>
        <w:t xml:space="preserve"> </w:t>
      </w:r>
      <m:oMath>
        <m:r>
          <m:rPr>
            <m:sty m:val="p"/>
          </m:rPr>
          <m:t>⇒</m:t>
        </m:r>
      </m:oMath>
      <w:r>
        <w:t xml:space="preserve"> </w:t>
      </w:r>
      <w:r>
        <w:rPr>
          <w:b/>
          <w:bCs/>
        </w:rPr>
        <w:t xml:space="preserve">Sức cạnh tranh giá giảm</w:t>
      </w:r>
      <w:r>
        <w:t xml:space="preserve">.</w:t>
      </w:r>
      <w:r>
        <w:t xml:space="preserve"> </w:t>
      </w:r>
      <w:r>
        <w:t xml:space="preserve">-</w:t>
      </w:r>
      <w:r>
        <w:t xml:space="preserve"> </w:t>
      </w:r>
      <w:r>
        <w:rPr>
          <w:b/>
          <w:bCs/>
        </w:rPr>
        <w:t xml:space="preserve">REER giảm (Real Depreciation):</w:t>
      </w:r>
      <w:r>
        <w:t xml:space="preserve"> </w:t>
      </w:r>
      <w:r>
        <w:t xml:space="preserve">Hàng hóa nội địa trở nên</w:t>
      </w:r>
      <w:r>
        <w:t xml:space="preserve"> </w:t>
      </w:r>
      <w:r>
        <w:rPr>
          <w:b/>
          <w:bCs/>
        </w:rPr>
        <w:t xml:space="preserve">rẻ hơn tương đối</w:t>
      </w:r>
      <w:r>
        <w:t xml:space="preserve"> </w:t>
      </w:r>
      <m:oMath>
        <m:r>
          <m:rPr>
            <m:sty m:val="p"/>
          </m:rPr>
          <m:t>⇒</m:t>
        </m:r>
      </m:oMath>
      <w:r>
        <w:t xml:space="preserve"> </w:t>
      </w:r>
      <w:r>
        <w:rPr>
          <w:b/>
          <w:bCs/>
        </w:rPr>
        <w:t xml:space="preserve">Sức cạnh tranh giá tăng</w:t>
      </w:r>
      <w:r>
        <w:t xml:space="preserve">.</w:t>
      </w:r>
    </w:p>
    <w:p>
      <w:pPr>
        <w:pStyle w:val="BodyText"/>
      </w:pPr>
      <w:r>
        <w:t xml:space="preserve">Khái niệm</w:t>
      </w:r>
      <w:r>
        <w:t xml:space="preserve"> </w:t>
      </w:r>
      <w:r>
        <w:rPr>
          <w:b/>
          <w:bCs/>
        </w:rPr>
        <w:t xml:space="preserve">Phá giá nội địa (Internal Devaluation)</w:t>
      </w:r>
      <w:r>
        <w:t xml:space="preserve">: Khi một nước nằm trong liên minh tiền tệ (như Hy Lạp trong Eurozone) không thể tự phá giá đồng tiền danh nghĩa (</w:t>
      </w:r>
      <m:oMath>
        <m:r>
          <m:t>E</m:t>
        </m:r>
      </m:oMath>
      <w:r>
        <w:t xml:space="preserve"> </w:t>
      </w:r>
      <w:r>
        <w:t xml:space="preserve">cố định), cách duy nhất để giảm REER nhằm khôi phục sức cạnh tranh là</w:t>
      </w:r>
      <w:r>
        <w:t xml:space="preserve"> </w:t>
      </w:r>
      <w:r>
        <w:rPr>
          <w:b/>
          <w:bCs/>
        </w:rPr>
        <w:t xml:space="preserve">nội giảm giá (</w:t>
      </w:r>
      <m:oMath>
        <m:r>
          <m:t>P</m:t>
        </m:r>
      </m:oMath>
      <w:r>
        <w:rPr>
          <w:b/>
          <w:bCs/>
        </w:rPr>
        <w:t xml:space="preserve"> </w:t>
      </w:r>
      <w:r>
        <w:rPr>
          <w:b/>
          <w:bCs/>
        </w:rPr>
        <w:t xml:space="preserve">giảm)</w:t>
      </w:r>
      <w:r>
        <w:t xml:space="preserve"> </w:t>
      </w:r>
      <w:r>
        <w:t xml:space="preserve">qua việc cắt giảm tiền lương danh nghĩa và chi tiêu công — một quá trình vô cùng đau đớn và gây suy thoái kinh tế nghiêm trọng.</w:t>
      </w:r>
    </w:p>
    <w:p>
      <w:pPr>
        <w:pStyle w:val="BodyText"/>
      </w:pPr>
      <w:r>
        <w:rPr>
          <w:b/>
          <w:bCs/>
        </w:rPr>
        <w:t xml:space="preserve">Điểm mù thường gặp:</w:t>
      </w:r>
      <w:r>
        <w:t xml:space="preserve"> </w:t>
      </w:r>
      <w:r>
        <w:t xml:space="preserve">Nhìn vào sự ổn định của tỷ giá danh nghĩa song phương (ví dụ USD/VND) và kết luận rằng</w:t>
      </w:r>
      <w:r>
        <w:t xml:space="preserve"> </w:t>
      </w:r>
      <w:r>
        <w:t xml:space="preserve">“sức cạnh tranh tỷ giá đang ổn định”</w:t>
      </w:r>
      <w:r>
        <w:t xml:space="preserve"> </w:t>
      </w:r>
      <w:r>
        <w:t xml:space="preserve">— bỏ qua biến động lạm phát tương đối và biến động của các đồng tiền khác trong rổ thương mại (EUR, JPY, CNY). Nếu các đối thủ cạnh tranh (như Nhân dân tệ hay Taka Bangladesh) mất giá mạnh so với USD trong khi VND giữ nguyên giá so với USD,</w:t>
      </w:r>
      <w:r>
        <w:t xml:space="preserve"> </w:t>
      </w:r>
      <w:r>
        <w:rPr>
          <w:b/>
          <w:bCs/>
        </w:rPr>
        <w:t xml:space="preserve">REER của VND thực chất đã tăng</w:t>
      </w:r>
      <w:r>
        <w:t xml:space="preserve"> </w:t>
      </w:r>
      <m:oMath>
        <m:r>
          <m:rPr>
            <m:sty m:val="p"/>
          </m:rPr>
          <m:t>⇒</m:t>
        </m:r>
      </m:oMath>
      <w:r>
        <w:t xml:space="preserve"> </w:t>
      </w:r>
      <w:r>
        <w:t xml:space="preserve">Việt Nam bị mất sức cạnh tranh giá.</w:t>
      </w:r>
    </w:p>
    <w:p>
      <w:pPr>
        <w:pStyle w:val="BodyText"/>
      </w:pPr>
      <w:r>
        <w:rPr>
          <w:b/>
          <w:bCs/>
        </w:rPr>
        <w:t xml:space="preserve">Điểm mù thứ hai:</w:t>
      </w:r>
      <w:r>
        <w:t xml:space="preserve"> </w:t>
      </w:r>
      <w:r>
        <w:t xml:space="preserve">Coi REER giảm là mục tiêu duy nhất. REER thấp dựa trên tiền lương rẻ không phải là chiến lược cạnh tranh bền vững; cải thiện năng suất lao động (TFP) để nâng cao sức cạnh tranh phi giá cả (chất lượng, thương hiệu) mới là mục tiêu dài hạn.</w:t>
      </w:r>
    </w:p>
    <w:p>
      <w:pPr>
        <w:pStyle w:val="BodyText"/>
      </w:pPr>
      <w:r>
        <w:rPr>
          <w:b/>
          <w:bCs/>
        </w:rPr>
        <w:t xml:space="preserve">Ứng dụng thực tế:</w:t>
      </w:r>
      <w:r>
        <w:t xml:space="preserve"> </w:t>
      </w:r>
      <w:r>
        <w:t xml:space="preserve">Cuộc khủng hoảng nợ công Hy Lạp (2010–2015): Hy Lạp bị tăng REER mạnh trong thập niên 2000 do lạm phát nội địa cao hơn mức trung bình Eurozone. Vì không thể phá giá đồng Euro, Hy Lạp phải thực hiện</w:t>
      </w:r>
      <w:r>
        <w:t xml:space="preserve"> </w:t>
      </w:r>
      <w:r>
        <w:t xml:space="preserve">“internal devaluation”</w:t>
      </w:r>
      <w:r>
        <w:t xml:space="preserve"> </w:t>
      </w:r>
      <w:r>
        <w:t xml:space="preserve">theo yêu cầu của Troika — cắt giảm 20–30% lương danh nghĩa, dẫn đến thất nghiệp vọt lên 27% và GDP sụt giảm 25%.</w:t>
      </w:r>
    </w:p>
    <w:p>
      <w:pPr>
        <w:pStyle w:val="BodyText"/>
      </w:pPr>
      <w:r>
        <w:rPr>
          <w:b/>
          <w:bCs/>
        </w:rPr>
        <w:t xml:space="preserve">Ví dụ minh hoạ:</w:t>
      </w:r>
      <w:r>
        <w:t xml:space="preserve"> </w:t>
      </w:r>
      <w:r>
        <w:t xml:space="preserve">So sánh sức cạnh tranh xuất khẩu dệt may giữa Việt Nam và Bangladesh sang thị trường Mỹ năm</w:t>
      </w:r>
      <w:r>
        <w:t xml:space="preserve"> </w:t>
      </w:r>
      <m:oMath>
        <m:r>
          <m:t>t</m:t>
        </m:r>
      </m:oMath>
      <w:r>
        <w:t xml:space="preserve"> </w:t>
      </w:r>
      <w:r>
        <w:t xml:space="preserve">và</w:t>
      </w:r>
      <w:r>
        <w:t xml:space="preserve"> </w:t>
      </w:r>
      <m:oMath>
        <m:r>
          <m:t>t</m:t>
        </m:r>
        <m:r>
          <m:rPr>
            <m:sty m:val="p"/>
          </m:rPr>
          <m:t>+</m:t>
        </m:r>
        <m:r>
          <m:t>1</m:t>
        </m:r>
      </m:oMath>
      <w:r>
        <w:t xml:space="preserve">:</w:t>
      </w:r>
      <w:r>
        <w:t xml:space="preserve"> </w:t>
      </w:r>
      <w:r>
        <w:t xml:space="preserve">- Năm</w:t>
      </w:r>
      <w:r>
        <w:t xml:space="preserve"> </w:t>
      </w:r>
      <m:oMath>
        <m:r>
          <m:t>t</m:t>
        </m:r>
      </m:oMath>
      <w:r>
        <w:t xml:space="preserve">: Tỷ giá USD/VND = 24.000; Tỷ giá USD/BDT = 100. Chỉ số giá cả ba nước = 100.</w:t>
      </w:r>
      <w:r>
        <w:t xml:space="preserve"> </w:t>
      </w:r>
      <w:r>
        <w:t xml:space="preserve">- Năm</w:t>
      </w:r>
      <w:r>
        <w:t xml:space="preserve"> </w:t>
      </w:r>
      <m:oMath>
        <m:r>
          <m:t>t</m:t>
        </m:r>
        <m:r>
          <m:rPr>
            <m:sty m:val="p"/>
          </m:rPr>
          <m:t>+</m:t>
        </m:r>
        <m:r>
          <m:t>1</m:t>
        </m:r>
      </m:oMath>
      <w:r>
        <w:t xml:space="preserve">:</w:t>
      </w:r>
      <w:r>
        <w:t xml:space="preserve"> </w:t>
      </w:r>
      <w:r>
        <w:t xml:space="preserve">- Lạm phát Mỹ: 2%; Lạm phát Việt Nam: 4%; Lạm phát Bangladesh: 6%.</w:t>
      </w:r>
      <w:r>
        <w:t xml:space="preserve"> </w:t>
      </w:r>
      <w:r>
        <w:t xml:space="preserve">- Tỷ giá USD/VND giữ nguyên 24.000 (VND cố định).</w:t>
      </w:r>
      <w:r>
        <w:t xml:space="preserve"> </w:t>
      </w:r>
      <w:r>
        <w:t xml:space="preserve">- Bangladesh cho đồng BDT mất giá 10% so với USD</w:t>
      </w:r>
      <w:r>
        <w:t xml:space="preserve"> </w:t>
      </w:r>
      <m:oMath>
        <m:r>
          <m:rPr>
            <m:sty m:val="p"/>
          </m:rPr>
          <m:t>⇒</m:t>
        </m:r>
      </m:oMath>
      <w:r>
        <w:t xml:space="preserve"> </w:t>
      </w:r>
      <w:r>
        <w:t xml:space="preserve">USD/BDT = 110.</w:t>
      </w:r>
    </w:p>
    <w:p>
      <w:pPr>
        <w:pStyle w:val="BodyText"/>
      </w:pPr>
      <w:r>
        <w:rPr>
          <w:b/>
          <w:bCs/>
        </w:rPr>
        <w:t xml:space="preserve">Tính biến động REER tương đối so với Mỹ:</w:t>
      </w:r>
      <w:r>
        <w:t xml:space="preserve"> </w:t>
      </w:r>
      <w:r>
        <w:t xml:space="preserve">- Đối với Việt Nam:</w:t>
      </w:r>
      <w:r>
        <w:t xml:space="preserve"> </w:t>
      </w:r>
      <m:oMath>
        <m:r>
          <m:t>R</m:t>
        </m:r>
        <m:r>
          <m:t>E</m:t>
        </m:r>
        <m:r>
          <m:t>E</m:t>
        </m:r>
        <m:sSub>
          <m:e>
            <m:r>
              <m:t>R</m:t>
            </m:r>
          </m:e>
          <m:sub>
            <m:r>
              <m:rPr>
                <m:nor/>
                <m:sty m:val="p"/>
              </m:rPr>
              <m:t>VN</m:t>
            </m:r>
          </m:sub>
        </m:sSub>
        <m:r>
          <m:rPr>
            <m:sty m:val="p"/>
          </m:rPr>
          <m:t>=</m:t>
        </m:r>
        <m:f>
          <m:fPr>
            <m:type m:val="bar"/>
          </m:fPr>
          <m:num>
            <m:sSub>
              <m:e>
                <m:r>
                  <m:t>E</m:t>
                </m:r>
              </m:e>
              <m:sub>
                <m:r>
                  <m:rPr>
                    <m:nor/>
                    <m:sty m:val="p"/>
                  </m:rPr>
                  <m:t>mới</m:t>
                </m:r>
              </m:sub>
            </m:sSub>
          </m:num>
          <m:den>
            <m:sSub>
              <m:e>
                <m:r>
                  <m:t>E</m:t>
                </m:r>
              </m:e>
              <m:sub>
                <m:r>
                  <m:rPr>
                    <m:nor/>
                    <m:sty m:val="p"/>
                  </m:rPr>
                  <m:t>gốc</m:t>
                </m:r>
              </m:sub>
            </m:sSub>
          </m:den>
        </m:f>
        <m:r>
          <m:rPr>
            <m:sty m:val="p"/>
          </m:rPr>
          <m:t>×</m:t>
        </m:r>
        <m:f>
          <m:fPr>
            <m:type m:val="bar"/>
          </m:fPr>
          <m:num>
            <m:sSub>
              <m:e>
                <m:r>
                  <m:t>P</m:t>
                </m:r>
              </m:e>
              <m:sub>
                <m:r>
                  <m:rPr>
                    <m:nor/>
                    <m:sty m:val="p"/>
                  </m:rPr>
                  <m:t>Mỹ</m:t>
                </m:r>
              </m:sub>
            </m:sSub>
          </m:num>
          <m:den>
            <m:sSub>
              <m:e>
                <m:r>
                  <m:t>P</m:t>
                </m:r>
              </m:e>
              <m:sub>
                <m:r>
                  <m:rPr>
                    <m:nor/>
                    <m:sty m:val="p"/>
                  </m:rPr>
                  <m:t>VN</m:t>
                </m:r>
              </m:sub>
            </m:sSub>
          </m:den>
        </m:f>
        <m:r>
          <m:rPr>
            <m:sty m:val="p"/>
          </m:rPr>
          <m:t>=</m:t>
        </m:r>
        <m:r>
          <m:t>1</m:t>
        </m:r>
        <m:r>
          <m:rPr>
            <m:sty m:val="p"/>
          </m:rPr>
          <m:t>×</m:t>
        </m:r>
        <m:f>
          <m:fPr>
            <m:type m:val="bar"/>
          </m:fPr>
          <m:num>
            <m:r>
              <m:t>102</m:t>
            </m:r>
          </m:num>
          <m:den>
            <m:r>
              <m:t>104</m:t>
            </m:r>
          </m:den>
        </m:f>
        <m:r>
          <m:rPr>
            <m:sty m:val="p"/>
          </m:rPr>
          <m:t>=</m:t>
        </m:r>
        <m:r>
          <m:t>0</m:t>
        </m:r>
        <m:r>
          <m:rPr>
            <m:sty m:val="p"/>
          </m:rPr>
          <m:t>,</m:t>
        </m:r>
        <m:r>
          <m:t>9807</m:t>
        </m:r>
      </m:oMath>
      <w:r>
        <w:t xml:space="preserve"> </w:t>
      </w:r>
      <w:r>
        <w:t xml:space="preserve">(REER giảm nhẹ 1,93% nhờ lạm phát Mỹ, tăng sức cạnh tranh nhẹ so với Mỹ).</w:t>
      </w:r>
      <w:r>
        <w:t xml:space="preserve"> </w:t>
      </w:r>
      <w:r>
        <w:t xml:space="preserve">- Đối với Bangladesh:</w:t>
      </w:r>
      <w:r>
        <w:t xml:space="preserve"> </w:t>
      </w:r>
      <m:oMath>
        <m:r>
          <m:t>R</m:t>
        </m:r>
        <m:r>
          <m:t>E</m:t>
        </m:r>
        <m:r>
          <m:t>E</m:t>
        </m:r>
        <m:sSub>
          <m:e>
            <m:r>
              <m:t>R</m:t>
            </m:r>
          </m:e>
          <m:sub>
            <m:r>
              <m:rPr>
                <m:nor/>
                <m:sty m:val="p"/>
              </m:rPr>
              <m:t>BDT</m:t>
            </m:r>
          </m:sub>
        </m:sSub>
        <m:r>
          <m:rPr>
            <m:sty m:val="p"/>
          </m:rPr>
          <m:t>=</m:t>
        </m:r>
        <m:f>
          <m:fPr>
            <m:type m:val="bar"/>
          </m:fPr>
          <m:num>
            <m:r>
              <m:t>110</m:t>
            </m:r>
          </m:num>
          <m:den>
            <m:r>
              <m:t>100</m:t>
            </m:r>
          </m:den>
        </m:f>
        <m:r>
          <m:rPr>
            <m:sty m:val="p"/>
          </m:rPr>
          <m:t>×</m:t>
        </m:r>
        <m:f>
          <m:fPr>
            <m:type m:val="bar"/>
          </m:fPr>
          <m:num>
            <m:r>
              <m:t>102</m:t>
            </m:r>
          </m:num>
          <m:den>
            <m:r>
              <m:t>106</m:t>
            </m:r>
          </m:den>
        </m:f>
        <m:r>
          <m:rPr>
            <m:sty m:val="p"/>
          </m:rPr>
          <m:t>=</m:t>
        </m:r>
        <m:r>
          <m:t>1</m:t>
        </m:r>
        <m:r>
          <m:rPr>
            <m:sty m:val="p"/>
          </m:rPr>
          <m:t>,</m:t>
        </m:r>
        <m:r>
          <m:t>10</m:t>
        </m:r>
        <m:r>
          <m:rPr>
            <m:sty m:val="p"/>
          </m:rPr>
          <m:t>×</m:t>
        </m:r>
        <m:r>
          <m:t>0</m:t>
        </m:r>
        <m:r>
          <m:rPr>
            <m:sty m:val="p"/>
          </m:rPr>
          <m:t>,</m:t>
        </m:r>
        <m:r>
          <m:t>9622</m:t>
        </m:r>
        <m:r>
          <m:rPr>
            <m:sty m:val="p"/>
          </m:rPr>
          <m:t>=</m:t>
        </m:r>
        <m:r>
          <m:t>1</m:t>
        </m:r>
        <m:r>
          <m:rPr>
            <m:sty m:val="p"/>
          </m:rPr>
          <m:t>,</m:t>
        </m:r>
        <m:r>
          <m:t>0584</m:t>
        </m:r>
      </m:oMath>
      <w:r>
        <w:t xml:space="preserve"> </w:t>
      </w:r>
      <m:oMath>
        <m:r>
          <m:rPr>
            <m:sty m:val="p"/>
          </m:rPr>
          <m:t>⇒</m:t>
        </m:r>
      </m:oMath>
      <w:r>
        <w:t xml:space="preserve"> </w:t>
      </w:r>
      <w:r>
        <w:t xml:space="preserve">BDT mất giá thực</w:t>
      </w:r>
      <w:r>
        <w:t xml:space="preserve"> </w:t>
      </w:r>
      <w:r>
        <w:rPr>
          <w:b/>
          <w:bCs/>
        </w:rPr>
        <w:t xml:space="preserve">5,84%</w:t>
      </w:r>
      <w:r>
        <w:t xml:space="preserve"> </w:t>
      </w:r>
      <w:r>
        <w:t xml:space="preserve">so với USD.</w:t>
      </w:r>
      <w:r>
        <w:t xml:space="preserve"> </w:t>
      </w:r>
      <w:r>
        <w:t xml:space="preserve">-</w:t>
      </w:r>
      <w:r>
        <w:t xml:space="preserve"> </w:t>
      </w:r>
      <w:r>
        <w:rPr>
          <w:b/>
          <w:bCs/>
        </w:rPr>
        <w:t xml:space="preserve">Kết quả so sánh trực tiếp VN vs Bangladesh:</w:t>
      </w:r>
      <w:r>
        <w:t xml:space="preserve"> </w:t>
      </w:r>
      <w:r>
        <w:t xml:space="preserve">Hàng dệt may Bangladesh trở nên</w:t>
      </w:r>
      <w:r>
        <w:t xml:space="preserve"> </w:t>
      </w:r>
      <w:r>
        <w:rPr>
          <w:b/>
          <w:bCs/>
        </w:rPr>
        <w:t xml:space="preserve">rẻ hơn tương đối khoảng 7,7%</w:t>
      </w:r>
      <w:r>
        <w:t xml:space="preserve"> </w:t>
      </w:r>
      <w:r>
        <w:t xml:space="preserve">so với hàng Việt Nam tại Mỹ. Mặc dù lạm phát Bangladesh cao hơn, việc chủ động phá giá đồng BDT đã giúp Bangladesh giành thế mạnh cạnh tranh giá so với Việt Nam.</w:t>
      </w:r>
    </w:p>
    <w:p>
      <w:r>
        <w:pict>
          <v:rect style="width:0;height:1.5pt" o:hralign="center" o:hrstd="t" o:hr="t"/>
        </w:pict>
      </w:r>
    </w:p>
    <w:bookmarkEnd w:id="37"/>
    <w:bookmarkEnd w:id="38"/>
    <w:bookmarkStart w:id="46" w:name="tương-tác-chiến-lược"/>
    <w:p>
      <w:pPr>
        <w:pStyle w:val="Heading1"/>
      </w:pPr>
      <w:r>
        <w:t xml:space="preserve">5. Tương tác chiến lược</w:t>
      </w:r>
    </w:p>
    <w:p>
      <w:pPr>
        <w:pStyle w:val="FirstParagraph"/>
      </w:pPr>
      <w:r>
        <w:t xml:space="preserve">Khi kết quả của một quyết định phụ thuộc vào việc</w:t>
      </w:r>
      <w:r>
        <w:t xml:space="preserve"> </w:t>
      </w:r>
      <w:r>
        <w:rPr>
          <w:b/>
          <w:bCs/>
        </w:rPr>
        <w:t xml:space="preserve">người khác</w:t>
      </w:r>
      <w:r>
        <w:t xml:space="preserve"> </w:t>
      </w:r>
      <w:r>
        <w:t xml:space="preserve">quyết định gì — đây là địa hạt của lý thuyết trò chơi. Không giống các bài toán tối ưu đơn giản ở Chương 3 (tối đa hóa lợi ích trong môi trường thụ động), tương tác chiến lược đòi hỏi ta mô hình hóa</w:t>
      </w:r>
      <w:r>
        <w:t xml:space="preserve"> </w:t>
      </w:r>
      <w:r>
        <w:rPr>
          <w:i/>
          <w:iCs/>
        </w:rPr>
        <w:t xml:space="preserve">tư duy của đối thủ</w:t>
      </w:r>
      <w:r>
        <w:t xml:space="preserve"> </w:t>
      </w:r>
      <w:r>
        <w:t xml:space="preserve">để tìm ra hành động tốt nhất của mình — và hành động tốt nhất của mình lại phụ thuộc vào dự đoán của ta về đối thủ, vòng lặp đó có thể tiếp tục vô tận. Nhóm này cung cấp công cụ để cắt vòng lặp đó và tìm ra điểm ổn định — cân bằng — cũng như thiết kế các cơ chế thay đổi điểm ổn định đó theo hướng có lợi hơn. (Xem thêm Phần B, Chương 11 để có bản hình thức hóa đầy đủ: Cân bằng Bayes–Nash, thiết kế cơ chế, đấu giá và định lý doanh thu tương đương.)</w:t>
      </w:r>
    </w:p>
    <w:p>
      <w:r>
        <w:pict>
          <v:rect style="width:0;height:1.5pt" o:hralign="center" o:hrstd="t" o:hr="t"/>
        </w:pict>
      </w:r>
    </w:p>
    <w:bookmarkStart w:id="39" w:name="cân-bằng-nash-nash-equilibrium"/>
    <w:p>
      <w:pPr>
        <w:pStyle w:val="Heading2"/>
      </w:pPr>
      <w:r>
        <w:t xml:space="preserve">Cân bằng Nash (Nash Equilibrium)</w:t>
      </w:r>
    </w:p>
    <w:p>
      <w:pPr>
        <w:pStyle w:val="FirstParagraph"/>
      </w:pPr>
      <w:r>
        <w:rPr>
          <w:b/>
          <w:bCs/>
        </w:rPr>
        <w:t xml:space="preserve">Cốt lõi:</w:t>
      </w:r>
      <w:r>
        <w:t xml:space="preserve"> </w:t>
      </w:r>
      <w:r>
        <w:t xml:space="preserve">Trạng thái mà không bên nào có thể đơn phương cải thiện kết quả của mình bằng cách thay đổi chiến lược,</w:t>
      </w:r>
      <w:r>
        <w:t xml:space="preserve"> </w:t>
      </w:r>
      <w:r>
        <w:rPr>
          <w:b/>
          <w:bCs/>
        </w:rPr>
        <w:t xml:space="preserve">trong khi chiến lược của mọi bên khác giữ nguyên</w:t>
      </w:r>
      <w:r>
        <w:t xml:space="preserve">. Nash (1950) chứng minh sự tồn tại của cân bằng này trong mọi trò chơi hữu hạn (số người chơi và chiến lược đều hữu hạn) thông qua định lý điểm bất động Kakutani: vì tập hàm phản ứng tốt nhất (best-response correspondences) là liên tục và giá trị lồi, chúng phải có ít nhất một điểm cắt nhau.</w:t>
      </w:r>
    </w:p>
    <w:p>
      <w:pPr>
        <w:pStyle w:val="BodyText"/>
      </w:pPr>
      <w:r>
        <w:t xml:space="preserve">Về mặt hình thức, trong một trò chơi</w:t>
      </w:r>
      <w:r>
        <w:t xml:space="preserve"> </w:t>
      </w:r>
      <m:oMath>
        <m:r>
          <m:t>n</m:t>
        </m:r>
      </m:oMath>
      <w:r>
        <w:t xml:space="preserve"> </w:t>
      </w:r>
      <w:r>
        <w:t xml:space="preserve">người chơi, cân bằng Nash là bộ chiến lược</w:t>
      </w:r>
      <w:r>
        <w:t xml:space="preserve"> </w:t>
      </w:r>
      <m:oMath>
        <m:r>
          <m:rPr>
            <m:sty m:val="p"/>
          </m:rPr>
          <m:t>(</m:t>
        </m:r>
        <m:sSubSup>
          <m:e>
            <m:r>
              <m:t>s</m:t>
            </m:r>
          </m:e>
          <m:sub>
            <m:r>
              <m:t>1</m:t>
            </m:r>
          </m:sub>
          <m:sup>
            <m:r>
              <m:rPr>
                <m:sty m:val="p"/>
              </m:rPr>
              <m:t>*</m:t>
            </m:r>
          </m:sup>
        </m:sSubSup>
        <m:r>
          <m:rPr>
            <m:sty m:val="p"/>
          </m:rPr>
          <m:t>,</m:t>
        </m:r>
        <m:sSubSup>
          <m:e>
            <m:r>
              <m:t>s</m:t>
            </m:r>
          </m:e>
          <m:sub>
            <m:r>
              <m:t>2</m:t>
            </m:r>
          </m:sub>
          <m:sup>
            <m:r>
              <m:rPr>
                <m:sty m:val="p"/>
              </m:rPr>
              <m:t>*</m:t>
            </m:r>
          </m:sup>
        </m:sSubSup>
        <m:r>
          <m:rPr>
            <m:sty m:val="p"/>
          </m:rPr>
          <m:t>,</m:t>
        </m:r>
        <m:r>
          <m:rPr>
            <m:sty m:val="p"/>
          </m:rPr>
          <m:t>…</m:t>
        </m:r>
        <m:r>
          <m:rPr>
            <m:sty m:val="p"/>
          </m:rPr>
          <m:t>,</m:t>
        </m:r>
        <m:sSubSup>
          <m:e>
            <m:r>
              <m:t>s</m:t>
            </m:r>
          </m:e>
          <m:sub>
            <m:r>
              <m:t>n</m:t>
            </m:r>
          </m:sub>
          <m:sup>
            <m:r>
              <m:rPr>
                <m:sty m:val="p"/>
              </m:rPr>
              <m:t>*</m:t>
            </m:r>
          </m:sup>
        </m:sSubSup>
        <m:r>
          <m:rPr>
            <m:sty m:val="p"/>
          </m:rPr>
          <m:t>)</m:t>
        </m:r>
      </m:oMath>
      <w:r>
        <w:t xml:space="preserve"> </w:t>
      </w:r>
      <w:r>
        <w:t xml:space="preserve">sao cho với mọi</w:t>
      </w:r>
      <w:r>
        <w:t xml:space="preserve"> </w:t>
      </w:r>
      <m:oMath>
        <m:r>
          <m:t>i</m:t>
        </m:r>
      </m:oMath>
      <w:r>
        <w:t xml:space="preserve">:</w:t>
      </w:r>
    </w:p>
    <w:p>
      <w:pPr>
        <w:pStyle w:val="BodyText"/>
      </w:pPr>
      <m:oMathPara>
        <m:oMathParaPr>
          <m:jc m:val="center"/>
        </m:oMathParaPr>
        <m:oMath>
          <m:sSub>
            <m:e>
              <m:r>
                <m:t>u</m:t>
              </m:r>
            </m:e>
            <m:sub>
              <m:r>
                <m:t>i</m:t>
              </m:r>
            </m:sub>
          </m:sSub>
          <m:r>
            <m:rPr>
              <m:sty m:val="p"/>
            </m:rPr>
            <m:t>(</m:t>
          </m:r>
          <m:sSubSup>
            <m:e>
              <m:r>
                <m:t>s</m:t>
              </m:r>
            </m:e>
            <m:sub>
              <m:r>
                <m:t>i</m:t>
              </m:r>
            </m:sub>
            <m:sup>
              <m:r>
                <m:rPr>
                  <m:sty m:val="p"/>
                </m:rPr>
                <m:t>*</m:t>
              </m:r>
            </m:sup>
          </m:sSubSup>
          <m:r>
            <m:rPr>
              <m:sty m:val="p"/>
            </m:rPr>
            <m:t>,</m:t>
          </m:r>
          <m:sSubSup>
            <m:e>
              <m:r>
                <m:t>s</m:t>
              </m:r>
            </m:e>
            <m:sub>
              <m:r>
                <m:rPr>
                  <m:sty m:val="p"/>
                </m:rPr>
                <m:t>−</m:t>
              </m:r>
              <m:r>
                <m:t>i</m:t>
              </m:r>
            </m:sub>
            <m:sup>
              <m:r>
                <m:rPr>
                  <m:sty m:val="p"/>
                </m:rPr>
                <m:t>*</m:t>
              </m:r>
            </m:sup>
          </m:sSubSup>
          <m:r>
            <m:rPr>
              <m:sty m:val="p"/>
            </m:rPr>
            <m:t>)</m:t>
          </m:r>
          <m:r>
            <m:rPr>
              <m:sty m:val="p"/>
            </m:rPr>
            <m:t>≥</m:t>
          </m:r>
          <m:sSub>
            <m:e>
              <m:r>
                <m:t>u</m:t>
              </m:r>
            </m:e>
            <m:sub>
              <m:r>
                <m:t>i</m:t>
              </m:r>
            </m:sub>
          </m:sSub>
          <m:r>
            <m:rPr>
              <m:sty m:val="p"/>
            </m:rPr>
            <m:t>(</m:t>
          </m:r>
          <m:sSub>
            <m:e>
              <m:r>
                <m:t>s</m:t>
              </m:r>
            </m:e>
            <m:sub>
              <m:r>
                <m:t>i</m:t>
              </m:r>
            </m:sub>
          </m:sSub>
          <m:r>
            <m:rPr>
              <m:sty m:val="p"/>
            </m:rPr>
            <m:t>,</m:t>
          </m:r>
          <m:sSubSup>
            <m:e>
              <m:r>
                <m:t>s</m:t>
              </m:r>
            </m:e>
            <m:sub>
              <m:r>
                <m:rPr>
                  <m:sty m:val="p"/>
                </m:rPr>
                <m:t>−</m:t>
              </m:r>
              <m:r>
                <m:t>i</m:t>
              </m:r>
            </m:sub>
            <m:sup>
              <m:r>
                <m:rPr>
                  <m:sty m:val="p"/>
                </m:rPr>
                <m:t>*</m:t>
              </m:r>
            </m:sup>
          </m:sSubSup>
          <m:r>
            <m:rPr>
              <m:sty m:val="p"/>
            </m:rPr>
            <m:t>)</m:t>
          </m:r>
          <m:r>
            <m:t> </m:t>
          </m:r>
          <m:r>
            <m:rPr>
              <m:sty m:val="p"/>
            </m:rPr>
            <m:t>∀</m:t>
          </m:r>
          <m:sSub>
            <m:e>
              <m:r>
                <m:t>s</m:t>
              </m:r>
            </m:e>
            <m:sub>
              <m:r>
                <m:t>i</m:t>
              </m:r>
            </m:sub>
          </m:sSub>
          <m:r>
            <m:rPr>
              <m:sty m:val="p"/>
            </m:rPr>
            <m:t>∈</m:t>
          </m:r>
          <m:sSub>
            <m:e>
              <m:r>
                <m:t>S</m:t>
              </m:r>
            </m:e>
            <m:sub>
              <m:r>
                <m:t>i</m:t>
              </m:r>
            </m:sub>
          </m:sSub>
        </m:oMath>
      </m:oMathPara>
    </w:p>
    <w:p>
      <w:pPr>
        <w:pStyle w:val="FirstParagraph"/>
      </w:pPr>
      <w:r>
        <w:t xml:space="preserve">tức</w:t>
      </w:r>
      <w:r>
        <w:t xml:space="preserve"> </w:t>
      </w:r>
      <m:oMath>
        <m:sSubSup>
          <m:e>
            <m:r>
              <m:t>s</m:t>
            </m:r>
          </m:e>
          <m:sub>
            <m:r>
              <m:t>i</m:t>
            </m:r>
          </m:sub>
          <m:sup>
            <m:r>
              <m:rPr>
                <m:sty m:val="p"/>
              </m:rPr>
              <m:t>*</m:t>
            </m:r>
          </m:sup>
        </m:sSubSup>
      </m:oMath>
      <w:r>
        <w:t xml:space="preserve"> </w:t>
      </w:r>
      <w:r>
        <w:t xml:space="preserve">là</w:t>
      </w:r>
      <w:r>
        <w:t xml:space="preserve"> </w:t>
      </w:r>
      <w:r>
        <w:rPr>
          <w:b/>
          <w:bCs/>
        </w:rPr>
        <w:t xml:space="preserve">phản ứng tốt nhất</w:t>
      </w:r>
      <w:r>
        <w:t xml:space="preserve"> </w:t>
      </w:r>
      <w:r>
        <w:t xml:space="preserve">(best response) của người chơi</w:t>
      </w:r>
      <w:r>
        <w:t xml:space="preserve"> </w:t>
      </w:r>
      <m:oMath>
        <m:r>
          <m:t>i</m:t>
        </m:r>
      </m:oMath>
      <w:r>
        <w:t xml:space="preserve"> </w:t>
      </w:r>
      <w:r>
        <w:t xml:space="preserve">trước chiến lược</w:t>
      </w:r>
      <w:r>
        <w:t xml:space="preserve"> </w:t>
      </w:r>
      <m:oMath>
        <m:sSubSup>
          <m:e>
            <m:r>
              <m:t>s</m:t>
            </m:r>
          </m:e>
          <m:sub>
            <m:r>
              <m:rPr>
                <m:sty m:val="p"/>
              </m:rPr>
              <m:t>−</m:t>
            </m:r>
            <m:r>
              <m:t>i</m:t>
            </m:r>
          </m:sub>
          <m:sup>
            <m:r>
              <m:rPr>
                <m:sty m:val="p"/>
              </m:rPr>
              <m:t>*</m:t>
            </m:r>
          </m:sup>
        </m:sSubSup>
      </m:oMath>
      <w:r>
        <w:t xml:space="preserve"> </w:t>
      </w:r>
      <w:r>
        <w:t xml:space="preserve">của tất cả người khác. Điều này đúng cho cả</w:t>
      </w:r>
      <w:r>
        <w:t xml:space="preserve"> </w:t>
      </w:r>
      <w:r>
        <w:rPr>
          <w:b/>
          <w:bCs/>
        </w:rPr>
        <w:t xml:space="preserve">chiến lược thuần túy</w:t>
      </w:r>
      <w:r>
        <w:t xml:space="preserve"> </w:t>
      </w:r>
      <w:r>
        <w:t xml:space="preserve">(pure strategy — chọn một hành động xác định) và</w:t>
      </w:r>
      <w:r>
        <w:t xml:space="preserve"> </w:t>
      </w:r>
      <w:r>
        <w:rPr>
          <w:b/>
          <w:bCs/>
        </w:rPr>
        <w:t xml:space="preserve">chiến lược hỗn hợp</w:t>
      </w:r>
      <w:r>
        <w:t xml:space="preserve"> </w:t>
      </w:r>
      <w:r>
        <w:t xml:space="preserve">(mixed strategy — xác suất hóa trên tập chiến lược thuần túy). Định lý Nash đảm bảo cân bằng hỗn hợp luôn tồn tại khi cân bằng thuần túy không tồn tại.</w:t>
      </w:r>
    </w:p>
    <w:p>
      <w:pPr>
        <w:pStyle w:val="BodyText"/>
      </w:pPr>
      <w:r>
        <w:t xml:space="preserve">Phân biệt hai khái niệm hay bị gộp làm một:</w:t>
      </w:r>
      <w:r>
        <w:t xml:space="preserve"> </w:t>
      </w:r>
      <w:r>
        <w:rPr>
          <w:b/>
          <w:bCs/>
        </w:rPr>
        <w:t xml:space="preserve">trạng thái ổn định</w:t>
      </w:r>
      <w:r>
        <w:t xml:space="preserve"> </w:t>
      </w:r>
      <w:r>
        <w:t xml:space="preserve">(không ai muốn lệch đơn phương — định nghĩa Nash) và</w:t>
      </w:r>
      <w:r>
        <w:t xml:space="preserve"> </w:t>
      </w:r>
      <w:r>
        <w:rPr>
          <w:b/>
          <w:bCs/>
        </w:rPr>
        <w:t xml:space="preserve">kết quả tốt nhất cho tất cả</w:t>
      </w:r>
      <w:r>
        <w:t xml:space="preserve"> </w:t>
      </w:r>
      <w:r>
        <w:t xml:space="preserve">(tối ưu Pareto). Cân bằng Nash không đảm bảo hiệu quả Pareto — thực tế, nhiều cân bằng Nash nổi tiếng nhất lại</w:t>
      </w:r>
      <w:r>
        <w:t xml:space="preserve"> </w:t>
      </w:r>
      <w:r>
        <w:rPr>
          <w:b/>
          <w:bCs/>
        </w:rPr>
        <w:t xml:space="preserve">kém hơn</w:t>
      </w:r>
      <w:r>
        <w:t xml:space="preserve"> </w:t>
      </w:r>
      <w:r>
        <w:t xml:space="preserve">tất cả đối với mọi bên so với kết quả hợp tác có thể đạt được. Đây là điểm cốt lõi của Thế lưỡng nan người tù ngay bên dưới.</w:t>
      </w:r>
    </w:p>
    <w:p>
      <w:pPr>
        <w:pStyle w:val="BodyText"/>
      </w:pPr>
      <w:r>
        <w:rPr>
          <w:b/>
          <w:bCs/>
        </w:rPr>
        <w:t xml:space="preserve">Điểm mù thường gặp:</w:t>
      </w:r>
      <w:r>
        <w:t xml:space="preserve"> </w:t>
      </w:r>
      <w:r>
        <w:t xml:space="preserve">Khi phân tích một tình huống cạnh tranh (đàm phán, định giá, thị trường), dễ dừng lại ở</w:t>
      </w:r>
      <w:r>
        <w:t xml:space="preserve"> </w:t>
      </w:r>
      <w:r>
        <w:t xml:space="preserve">“ai đang làm gì tốt nhất cho họ”</w:t>
      </w:r>
      <w:r>
        <w:t xml:space="preserve"> </w:t>
      </w:r>
      <w:r>
        <w:t xml:space="preserve">và kết luận đó là cân bằng — mà không kiểm tra đủ điều kiện: mỗi người có đang</w:t>
      </w:r>
      <w:r>
        <w:t xml:space="preserve"> </w:t>
      </w:r>
      <w:r>
        <w:rPr>
          <w:i/>
          <w:iCs/>
        </w:rPr>
        <w:t xml:space="preserve">phản ứng tốt nhất</w:t>
      </w:r>
      <w:r>
        <w:t xml:space="preserve"> </w:t>
      </w:r>
      <w:r>
        <w:t xml:space="preserve">trước chiến lược cụ thể của</w:t>
      </w:r>
      <w:r>
        <w:t xml:space="preserve"> </w:t>
      </w:r>
      <w:r>
        <w:rPr>
          <w:b/>
          <w:bCs/>
        </w:rPr>
        <w:t xml:space="preserve">mọi bên khác</w:t>
      </w:r>
      <w:r>
        <w:t xml:space="preserve"> </w:t>
      </w:r>
      <w:r>
        <w:t xml:space="preserve">không? Một thị trường</w:t>
      </w:r>
      <w:r>
        <w:t xml:space="preserve"> </w:t>
      </w:r>
      <w:r>
        <w:t xml:space="preserve">“đang ổn định”</w:t>
      </w:r>
      <w:r>
        <w:t xml:space="preserve"> </w:t>
      </w:r>
      <w:r>
        <w:t xml:space="preserve">có thể không phải cân bằng Nash nếu một bên vẫn còn động cơ lệch đơn phương mà chưa khai thác. Ngược lại, một tình huống trông có vẻ</w:t>
      </w:r>
      <w:r>
        <w:t xml:space="preserve"> </w:t>
      </w:r>
      <w:r>
        <w:t xml:space="preserve">“bất ổn”</w:t>
      </w:r>
      <w:r>
        <w:t xml:space="preserve"> </w:t>
      </w:r>
      <w:r>
        <w:t xml:space="preserve">(hai bên đang gây tổn thất lẫn nhau) vẫn có thể là cân bằng Nash nếu không ai có thể cải thiện đơn phương.</w:t>
      </w:r>
    </w:p>
    <w:p>
      <w:pPr>
        <w:pStyle w:val="BodyText"/>
      </w:pPr>
      <w:r>
        <w:rPr>
          <w:b/>
          <w:bCs/>
        </w:rPr>
        <w:t xml:space="preserve">Điểm mù thứ hai:</w:t>
      </w:r>
      <w:r>
        <w:t xml:space="preserve"> </w:t>
      </w:r>
      <w:r>
        <w:t xml:space="preserve">Nhầm lẫn sự tồn tại với tính duy nhất và ổn định. Nhiều trò chơi có</w:t>
      </w:r>
      <w:r>
        <w:t xml:space="preserve"> </w:t>
      </w:r>
      <w:r>
        <w:rPr>
          <w:b/>
          <w:bCs/>
        </w:rPr>
        <w:t xml:space="preserve">nhiều cân bằng Nash</w:t>
      </w:r>
      <w:r>
        <w:t xml:space="preserve"> </w:t>
      </w:r>
      <w:r>
        <w:t xml:space="preserve">và lý thuyết thuần túy không chỉ ra bên nào sẽ được chọn — cần thêm nguyên lý tinh chế (refinement): cân bằng con hoàn hảo (subgame perfect equilibrium), cân bằng Bayesian hoàn hảo, hoặc heuristics hợp tác như</w:t>
      </w:r>
      <w:r>
        <w:t xml:space="preserve"> </w:t>
      </w:r>
      <w:r>
        <w:t xml:space="preserve">“điểm hội tụ Schelling”</w:t>
      </w:r>
      <w:r>
        <w:t xml:space="preserve"> </w:t>
      </w:r>
      <w:r>
        <w:t xml:space="preserve">(focal point). Nếu một trò chơi có nhiều cân bằng Nash, thực tế mà không có cơ chế phối hợp, các bên có thể mắc kẹt ở một cân bằng</w:t>
      </w:r>
      <w:r>
        <w:t xml:space="preserve"> </w:t>
      </w:r>
      <w:r>
        <w:rPr>
          <w:b/>
          <w:bCs/>
        </w:rPr>
        <w:t xml:space="preserve">kém</w:t>
      </w:r>
      <w:r>
        <w:t xml:space="preserve"> </w:t>
      </w:r>
      <w:r>
        <w:t xml:space="preserve">hơn — thất bại phối hợp (coordination failure) là vấn đề thực tế quan trọng không kém thế lưỡng nan người tù.</w:t>
      </w:r>
    </w:p>
    <w:p>
      <w:pPr>
        <w:pStyle w:val="BodyText"/>
      </w:pPr>
      <w:r>
        <w:rPr>
          <w:b/>
          <w:bCs/>
        </w:rPr>
        <w:t xml:space="preserve">Ứng dụng thực tế:</w:t>
      </w:r>
      <w:r>
        <w:t xml:space="preserve"> </w:t>
      </w:r>
      <w:r>
        <w:t xml:space="preserve">Trong đàm phán lương nhân sự, cả nhà tuyển dụng lẫn ứng viên đều có một</w:t>
      </w:r>
      <w:r>
        <w:t xml:space="preserve"> </w:t>
      </w:r>
      <w:r>
        <w:t xml:space="preserve">“điểm đi bộ”</w:t>
      </w:r>
      <w:r>
        <w:t xml:space="preserve"> </w:t>
      </w:r>
      <w:r>
        <w:t xml:space="preserve">(walk-away point) — mức lương thấp nhất ứng viên chấp nhận và cao nhất nhà tuyển dụng sẵn sàng trả. Tập hợp các mức lương nằm trong khoảng đó đều là cân bằng Nash (không ai đơn phương thay đổi khi thỏa thuận đã đạt), nhưng điểm cụ thể nào đạt được phụ thuộc vào</w:t>
      </w:r>
      <w:r>
        <w:t xml:space="preserve"> </w:t>
      </w:r>
      <w:r>
        <w:rPr>
          <w:b/>
          <w:bCs/>
        </w:rPr>
        <w:t xml:space="preserve">quyền mặc cả</w:t>
      </w:r>
      <w:r>
        <w:t xml:space="preserve"> </w:t>
      </w:r>
      <w:r>
        <w:t xml:space="preserve">(bargaining power), thông tin, và khả năng cam kết — không phải lý thuyết cân bằng Nash đơn thuần.</w:t>
      </w:r>
    </w:p>
    <w:p>
      <w:pPr>
        <w:pStyle w:val="BodyText"/>
      </w:pPr>
      <w:r>
        <w:rPr>
          <w:b/>
          <w:bCs/>
        </w:rPr>
        <w:t xml:space="preserve">Ví dụ minh hoạ:</w:t>
      </w:r>
      <w:r>
        <w:t xml:space="preserve"> </w:t>
      </w:r>
      <w:r>
        <w:t xml:space="preserve">Trò chơi</w:t>
      </w:r>
      <w:r>
        <w:t xml:space="preserve"> </w:t>
      </w:r>
      <w:r>
        <w:t xml:space="preserve">“Chiến tranh giá”</w:t>
      </w:r>
      <w:r>
        <w:t xml:space="preserve"> </w:t>
      </w:r>
      <w:r>
        <w:t xml:space="preserve">giữa hai hãng A và B, mỗi hãng chọn Giá Cao (C) hoặc Giá Thấp (T):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B chọn C</w:t>
            </w:r>
          </w:p>
        </w:tc>
        <w:tc>
          <w:tcPr/>
          <w:p>
            <w:pPr>
              <w:pStyle w:val="Compact"/>
              <w:jc w:val="left"/>
            </w:pPr>
            <w:r>
              <w:rPr>
                <w:b/>
                <w:bCs/>
              </w:rPr>
              <w:t xml:space="preserve">B chọn T</w:t>
            </w:r>
          </w:p>
        </w:tc>
      </w:tr>
      <w:tr>
        <w:tc>
          <w:tcPr/>
          <w:p>
            <w:pPr>
              <w:pStyle w:val="Compact"/>
              <w:jc w:val="left"/>
            </w:pPr>
            <w:r>
              <w:rPr>
                <w:b/>
                <w:bCs/>
              </w:rPr>
              <w:t xml:space="preserve">A chọn C</w:t>
            </w:r>
          </w:p>
        </w:tc>
        <w:tc>
          <w:tcPr/>
          <w:p>
            <w:pPr>
              <w:pStyle w:val="Compact"/>
              <w:jc w:val="left"/>
            </w:pPr>
            <w:r>
              <w:t xml:space="preserve">A=10, B=10</w:t>
            </w:r>
          </w:p>
        </w:tc>
        <w:tc>
          <w:tcPr/>
          <w:p>
            <w:pPr>
              <w:pStyle w:val="Compact"/>
              <w:jc w:val="left"/>
            </w:pPr>
            <w:r>
              <w:t xml:space="preserve">A=2, B=14</w:t>
            </w:r>
          </w:p>
        </w:tc>
      </w:tr>
      <w:tr>
        <w:tc>
          <w:tcPr/>
          <w:p>
            <w:pPr>
              <w:pStyle w:val="Compact"/>
              <w:jc w:val="left"/>
            </w:pPr>
            <w:r>
              <w:rPr>
                <w:b/>
                <w:bCs/>
              </w:rPr>
              <w:t xml:space="preserve">A chọn T</w:t>
            </w:r>
          </w:p>
        </w:tc>
        <w:tc>
          <w:tcPr/>
          <w:p>
            <w:pPr>
              <w:pStyle w:val="Compact"/>
              <w:jc w:val="left"/>
            </w:pPr>
            <w:r>
              <w:t xml:space="preserve">A=14, B=2</w:t>
            </w:r>
          </w:p>
        </w:tc>
        <w:tc>
          <w:tcPr/>
          <w:p>
            <w:pPr>
              <w:pStyle w:val="Compact"/>
              <w:jc w:val="left"/>
            </w:pPr>
            <w:r>
              <w:t xml:space="preserve">A=5, B=5</w:t>
            </w:r>
          </w:p>
        </w:tc>
      </w:tr>
    </w:tbl>
    <w:p>
      <w:pPr>
        <w:pStyle w:val="BodyText"/>
      </w:pPr>
      <w:r>
        <w:rPr>
          <w:b/>
          <w:bCs/>
        </w:rPr>
        <w:t xml:space="preserve">Tìm cân bằng Nash bằng phương pháp phản ứng tốt nhất:</w:t>
      </w:r>
      <w:r>
        <w:t xml:space="preserve"> </w:t>
      </w:r>
      <w:r>
        <w:t xml:space="preserve">- Nếu B chọn C: A so sánh 10 (chọn C) với 14 (chọn T)</w:t>
      </w:r>
      <w:r>
        <w:t xml:space="preserve"> </w:t>
      </w:r>
      <m:oMath>
        <m:r>
          <m:rPr>
            <m:sty m:val="p"/>
          </m:rPr>
          <m:t>⇒</m:t>
        </m:r>
      </m:oMath>
      <w:r>
        <w:t xml:space="preserve"> </w:t>
      </w:r>
      <w:r>
        <w:t xml:space="preserve">A chọn T.</w:t>
      </w:r>
      <w:r>
        <w:t xml:space="preserve"> </w:t>
      </w:r>
      <w:r>
        <w:t xml:space="preserve">- Nếu B chọn T: A so sánh 2 (chọn C) với 5 (chọn T)</w:t>
      </w:r>
      <w:r>
        <w:t xml:space="preserve"> </w:t>
      </w:r>
      <m:oMath>
        <m:r>
          <m:rPr>
            <m:sty m:val="p"/>
          </m:rPr>
          <m:t>⇒</m:t>
        </m:r>
      </m:oMath>
      <w:r>
        <w:t xml:space="preserve"> </w:t>
      </w:r>
      <w:r>
        <w:t xml:space="preserve">A chọn T.</w:t>
      </w:r>
      <w:r>
        <w:t xml:space="preserve"> </w:t>
      </w:r>
      <w:r>
        <w:t xml:space="preserve">-</w:t>
      </w:r>
      <w:r>
        <w:t xml:space="preserve"> </w:t>
      </w:r>
      <m:oMath>
        <m:r>
          <m:rPr>
            <m:sty m:val="p"/>
          </m:rPr>
          <m:t>⇒</m:t>
        </m:r>
      </m:oMath>
      <w:r>
        <w:t xml:space="preserve"> </w:t>
      </w:r>
      <w:r>
        <w:t xml:space="preserve">Chiến lược trội của A là</w:t>
      </w:r>
      <w:r>
        <w:t xml:space="preserve"> </w:t>
      </w:r>
      <w:r>
        <w:rPr>
          <w:b/>
          <w:bCs/>
        </w:rPr>
        <w:t xml:space="preserve">luôn chọn T</w:t>
      </w:r>
      <w:r>
        <w:t xml:space="preserve"> </w:t>
      </w:r>
      <w:r>
        <w:t xml:space="preserve">(không phụ thuộc vào B).</w:t>
      </w:r>
      <w:r>
        <w:t xml:space="preserve"> </w:t>
      </w:r>
      <w:r>
        <w:t xml:space="preserve">- Tương tự, chiến lược trội của B cũng là</w:t>
      </w:r>
      <w:r>
        <w:t xml:space="preserve"> </w:t>
      </w:r>
      <w:r>
        <w:rPr>
          <w:b/>
          <w:bCs/>
        </w:rPr>
        <w:t xml:space="preserve">luôn chọn T</w:t>
      </w:r>
      <w:r>
        <w:t xml:space="preserve">.</w:t>
      </w:r>
    </w:p>
    <w:p>
      <w:pPr>
        <w:pStyle w:val="BodyText"/>
      </w:pPr>
      <w:r>
        <w:rPr>
          <w:b/>
          <w:bCs/>
        </w:rPr>
        <w:t xml:space="preserve">Cân bằng Nash duy nhất: (T, T) với lợi nhuận (5, 5).</w:t>
      </w:r>
      <w:r>
        <w:t xml:space="preserve"> </w:t>
      </w:r>
      <w:r>
        <w:t xml:space="preserve">Nhưng cả hai đều thích (C, C) hơn vì đem lại (10, 10) — đây chính là cấu trúc thế lưỡng nan người tù: cân bằng Nash không phải kết quả tốt nhất cho mọi người.</w:t>
      </w:r>
    </w:p>
    <w:p>
      <w:r>
        <w:pict>
          <v:rect style="width:0;height:1.5pt" o:hralign="center" o:hrstd="t" o:hr="t"/>
        </w:pict>
      </w:r>
    </w:p>
    <w:bookmarkEnd w:id="39"/>
    <w:bookmarkStart w:id="40" w:name="X778c5daf4b1a2c90f6c35f8c4bf05667ef94439"/>
    <w:p>
      <w:pPr>
        <w:pStyle w:val="Heading2"/>
      </w:pPr>
      <w:r>
        <w:t xml:space="preserve">Thế lưỡng nan Người tù &amp; Trò chơi lặp lại (Prisoner’s Dilemma &amp; Repeated Games)</w:t>
      </w:r>
    </w:p>
    <w:p>
      <w:pPr>
        <w:pStyle w:val="FirstParagraph"/>
      </w:pPr>
      <w:r>
        <w:rPr>
          <w:b/>
          <w:bCs/>
        </w:rPr>
        <w:t xml:space="preserve">Cốt lõi:</w:t>
      </w:r>
      <w:r>
        <w:t xml:space="preserve"> </w:t>
      </w:r>
      <w:r>
        <w:t xml:space="preserve">Cấu trúc trò chơi trong đó mỗi bên có một</w:t>
      </w:r>
      <w:r>
        <w:t xml:space="preserve"> </w:t>
      </w:r>
      <w:r>
        <w:rPr>
          <w:b/>
          <w:bCs/>
        </w:rPr>
        <w:t xml:space="preserve">chiến lược trội</w:t>
      </w:r>
      <w:r>
        <w:t xml:space="preserve"> </w:t>
      </w:r>
      <w:r>
        <w:t xml:space="preserve">(dominant strategy — tốt hơn bất kể đối phương làm gì) là</w:t>
      </w:r>
      <w:r>
        <w:t xml:space="preserve"> </w:t>
      </w:r>
      <w:r>
        <w:rPr>
          <w:i/>
          <w:iCs/>
        </w:rPr>
        <w:t xml:space="preserve">không hợp tác</w:t>
      </w:r>
      <w:r>
        <w:t xml:space="preserve">, nhưng nếu cả hai chọn chiến lược trội đó, kết quả tệ hơn cho cả hai so với nếu cùng hợp tác. Đặt:</w:t>
      </w:r>
      <w:r>
        <w:t xml:space="preserve"> </w:t>
      </w:r>
      <m:oMath>
        <m:r>
          <m:t>T</m:t>
        </m:r>
        <m:r>
          <m:rPr>
            <m:sty m:val="p"/>
          </m:rPr>
          <m:t>&gt;</m:t>
        </m:r>
        <m:r>
          <m:t>R</m:t>
        </m:r>
        <m:r>
          <m:rPr>
            <m:sty m:val="p"/>
          </m:rPr>
          <m:t>&gt;</m:t>
        </m:r>
        <m:r>
          <m:t>P</m:t>
        </m:r>
        <m:r>
          <m:rPr>
            <m:sty m:val="p"/>
          </m:rPr>
          <m:t>&gt;</m:t>
        </m:r>
        <m:r>
          <m:t>S</m:t>
        </m:r>
      </m:oMath>
      <w:r>
        <w:t xml:space="preserve"> </w:t>
      </w:r>
      <w:r>
        <w:t xml:space="preserve">(Temptation &gt; Reward &gt; Punishment &gt; Sucker’s payoff), và</w:t>
      </w:r>
      <w:r>
        <w:t xml:space="preserve"> </w:t>
      </w:r>
      <m:oMath>
        <m:r>
          <m:t>2</m:t>
        </m:r>
        <m:r>
          <m:t>R</m:t>
        </m:r>
        <m:r>
          <m:rPr>
            <m:sty m:val="p"/>
          </m:rPr>
          <m:t>&gt;</m:t>
        </m:r>
        <m:r>
          <m:t>T</m:t>
        </m:r>
        <m:r>
          <m:rPr>
            <m:sty m:val="p"/>
          </m:rPr>
          <m:t>+</m:t>
        </m:r>
        <m:r>
          <m:t>S</m:t>
        </m:r>
      </m:oMath>
      <w:r>
        <w:t xml:space="preserve"> </w:t>
      </w:r>
      <w:r>
        <w:t xml:space="preserve">(hợp tác bền vững tốt hơn luân phiên phản bội). Mọi trò chơi thỏa bốn điều kiện này đều có cấu trúc thế lưỡng nan người tù.</w:t>
      </w:r>
    </w:p>
    <w:p>
      <w:pPr>
        <w:pStyle w:val="BodyText"/>
      </w:pPr>
      <w:r>
        <w:t xml:space="preserve">Nhưng điều gì xảy ra khi trò chơi</w:t>
      </w:r>
      <w:r>
        <w:t xml:space="preserve"> </w:t>
      </w:r>
      <w:r>
        <w:rPr>
          <w:b/>
          <w:bCs/>
        </w:rPr>
        <w:t xml:space="preserve">lặp lại vô hạn</w:t>
      </w:r>
      <w:r>
        <w:t xml:space="preserve"> </w:t>
      </w:r>
      <w:r>
        <w:t xml:space="preserve">(hay số lần chưa biết trước)?</w:t>
      </w:r>
      <w:r>
        <w:t xml:space="preserve"> </w:t>
      </w:r>
      <w:r>
        <w:rPr>
          <w:b/>
          <w:bCs/>
        </w:rPr>
        <w:t xml:space="preserve">Định lý Dân gian (Folk Theorem — Aumann &amp; Shapley, 1976; Fudenberg &amp; Maskin, 1986)</w:t>
      </w:r>
      <w:r>
        <w:t xml:space="preserve"> </w:t>
      </w:r>
      <w:r>
        <w:t xml:space="preserve">trả lời: bất kỳ lợi ích trung bình chiết khấu nào nằm trong tập hợp</w:t>
      </w:r>
      <w:r>
        <w:t xml:space="preserve"> </w:t>
      </w:r>
      <w:r>
        <w:rPr>
          <w:i/>
          <w:iCs/>
        </w:rPr>
        <w:t xml:space="preserve">cá nhân hợp lý</w:t>
      </w:r>
      <w:r>
        <w:t xml:space="preserve"> </w:t>
      </w:r>
      <w:r>
        <w:t xml:space="preserve">(individually rational payoffs — ít nhất bằng lợi ích minimax của mỗi bên) đều có thể được duy trì như một cân bằng Nash trong trò chơi lặp lại vô hạn, với hệ số chiết khấu</w:t>
      </w:r>
      <w:r>
        <w:t xml:space="preserve"> </w:t>
      </w:r>
      <m:oMath>
        <m:r>
          <m:t>δ</m:t>
        </m:r>
      </m:oMath>
      <w:r>
        <w:t xml:space="preserve"> </w:t>
      </w:r>
      <w:r>
        <w:t xml:space="preserve">đủ cao. Về trực giác: khi bóng tối của tương lai đủ dài và đủ nặng, đe dọa</w:t>
      </w:r>
      <w:r>
        <w:t xml:space="preserve"> </w:t>
      </w:r>
      <w:r>
        <w:t xml:space="preserve">“nếu anh phản bội hôm nay, tôi sẽ không bao giờ hợp tác lại”</w:t>
      </w:r>
      <w:r>
        <w:t xml:space="preserve"> </w:t>
      </w:r>
      <w:r>
        <w:t xml:space="preserve">trở nên đáng tin —</w:t>
      </w:r>
      <w:r>
        <w:t xml:space="preserve"> </w:t>
      </w:r>
      <w:r>
        <w:rPr>
          <w:b/>
          <w:bCs/>
        </w:rPr>
        <w:t xml:space="preserve">chiến lược ăn miếng trả miếng</w:t>
      </w:r>
      <w:r>
        <w:t xml:space="preserve"> </w:t>
      </w:r>
      <w:r>
        <w:t xml:space="preserve">(tit-for-tat — hợp tác ở vòng đầu, sau đó sao chép hành động của đối phương ở vòng trước) được Axelrod (1984) chứng minh rất hiệu quả trong thực nghiệm.</w:t>
      </w:r>
    </w:p>
    <w:p>
      <w:pPr>
        <w:pStyle w:val="BodyText"/>
      </w:pPr>
      <w:r>
        <w:t xml:space="preserve">Điều kiện hợp tác bền vững trong trò chơi lặp lại: lợi ích từ hợp tác dài hạn phải vượt cám dỗ phản bội một lần rồi chịu trừng phạt. Bất đẳng thức điều kiện:</w:t>
      </w:r>
      <w:r>
        <w:t xml:space="preserve"> </w:t>
      </w:r>
      <m:oMath>
        <m:f>
          <m:fPr>
            <m:type m:val="bar"/>
          </m:fPr>
          <m:num>
            <m:r>
              <m:t>R</m:t>
            </m:r>
          </m:num>
          <m:den>
            <m:r>
              <m:t>1</m:t>
            </m:r>
            <m:r>
              <m:rPr>
                <m:sty m:val="p"/>
              </m:rPr>
              <m:t>−</m:t>
            </m:r>
            <m:r>
              <m:t>δ</m:t>
            </m:r>
          </m:den>
        </m:f>
        <m:r>
          <m:rPr>
            <m:sty m:val="p"/>
          </m:rPr>
          <m:t>≥</m:t>
        </m:r>
        <m:r>
          <m:t>T</m:t>
        </m:r>
        <m:r>
          <m:rPr>
            <m:sty m:val="p"/>
          </m:rPr>
          <m:t>+</m:t>
        </m:r>
        <m:f>
          <m:fPr>
            <m:type m:val="bar"/>
          </m:fPr>
          <m:num>
            <m:r>
              <m:t>P</m:t>
            </m:r>
          </m:num>
          <m:den>
            <m:r>
              <m:t>1</m:t>
            </m:r>
            <m:r>
              <m:rPr>
                <m:sty m:val="p"/>
              </m:rPr>
              <m:t>−</m:t>
            </m:r>
            <m:r>
              <m:t>δ</m:t>
            </m:r>
          </m:den>
        </m:f>
      </m:oMath>
      <w:r>
        <w:t xml:space="preserve">, suy ra</w:t>
      </w:r>
      <w:r>
        <w:t xml:space="preserve"> </w:t>
      </w:r>
      <m:oMath>
        <m:r>
          <m:t>δ</m:t>
        </m:r>
        <m:r>
          <m:rPr>
            <m:sty m:val="p"/>
          </m:rPr>
          <m:t>≥</m:t>
        </m:r>
        <m:f>
          <m:fPr>
            <m:type m:val="bar"/>
          </m:fPr>
          <m:num>
            <m:r>
              <m:t>T</m:t>
            </m:r>
            <m:r>
              <m:rPr>
                <m:sty m:val="p"/>
              </m:rPr>
              <m:t>−</m:t>
            </m:r>
            <m:r>
              <m:t>R</m:t>
            </m:r>
          </m:num>
          <m:den>
            <m:r>
              <m:t>T</m:t>
            </m:r>
            <m:r>
              <m:rPr>
                <m:sty m:val="p"/>
              </m:rPr>
              <m:t>−</m:t>
            </m:r>
            <m:r>
              <m:t>P</m:t>
            </m:r>
          </m:den>
        </m:f>
      </m:oMath>
      <w:r>
        <w:t xml:space="preserve">. Tức hệ số chiết khấu (coi trọng tương lai) phải đủ cao — khi</w:t>
      </w:r>
      <w:r>
        <w:t xml:space="preserve"> </w:t>
      </w:r>
      <m:oMath>
        <m:r>
          <m:t>δ</m:t>
        </m:r>
      </m:oMath>
      <w:r>
        <w:t xml:space="preserve"> </w:t>
      </w:r>
      <w:r>
        <w:t xml:space="preserve">thấp (tương lai ít quan trọng, hoặc quan hệ dự kiến ngắn hạn), lý thuyết dự đoán hợp tác sụp đổ, ngay cả khi các bên đều muốn hợp tác.</w:t>
      </w:r>
    </w:p>
    <w:p>
      <w:pPr>
        <w:pStyle w:val="BodyText"/>
      </w:pPr>
      <w:r>
        <w:rPr>
          <w:b/>
          <w:bCs/>
        </w:rPr>
        <w:t xml:space="preserve">Điểm mù thường gặp:</w:t>
      </w:r>
      <w:r>
        <w:t xml:space="preserve"> </w:t>
      </w:r>
      <w:r>
        <w:t xml:space="preserve">Coi thế lưỡng nan người tù chỉ là bài toán lý thuyết trừu tượng, không nhận ra cấu trúc đó xuất hiện thường xuyên trong kinh doanh thực tế: hai đối thủ cùng tăng chi phí quảng cáo triệt tiêu lẫn nhau (cả hai cùng thiệt), nhưng nếu ai ngừng trước thì mất thị phần ngay. Hai nhà sản xuất đều biết việc đầu tư đào tạo nhân lực sẽ bị đối thủ cướp nhân viên đã đào tạo — kết quả: cả ngành đầu tư quá ít vào đào tạo. Mỗi ví dụ đó đều có giải pháp: kéo dài tầm nhìn (tăng</w:t>
      </w:r>
      <w:r>
        <w:t xml:space="preserve"> </w:t>
      </w:r>
      <m:oMath>
        <m:r>
          <m:t>δ</m:t>
        </m:r>
      </m:oMath>
      <w:r>
        <w:t xml:space="preserve">), tạo cơ chế liên kết ngành, hoặc can thiệp của bên thứ ba.</w:t>
      </w:r>
    </w:p>
    <w:p>
      <w:pPr>
        <w:pStyle w:val="BodyText"/>
      </w:pPr>
      <w:r>
        <w:rPr>
          <w:b/>
          <w:bCs/>
        </w:rPr>
        <w:t xml:space="preserve">Điểm mù thứ hai:</w:t>
      </w:r>
      <w:r>
        <w:t xml:space="preserve"> </w:t>
      </w:r>
      <w:r>
        <w:t xml:space="preserve">Nhầm tưởng Định lý Dân gian là</w:t>
      </w:r>
      <w:r>
        <w:t xml:space="preserve"> </w:t>
      </w:r>
      <w:r>
        <w:t xml:space="preserve">“lời khẳng định hợp tác luôn xảy ra trong dài hạn”</w:t>
      </w:r>
      <w:r>
        <w:t xml:space="preserve"> </w:t>
      </w:r>
      <w:r>
        <w:t xml:space="preserve">— thực ra nó chỉ nói hợp tác</w:t>
      </w:r>
      <w:r>
        <w:t xml:space="preserve"> </w:t>
      </w:r>
      <w:r>
        <w:rPr>
          <w:i/>
          <w:iCs/>
        </w:rPr>
        <w:t xml:space="preserve">có thể</w:t>
      </w:r>
      <w:r>
        <w:t xml:space="preserve"> </w:t>
      </w:r>
      <w:r>
        <w:t xml:space="preserve">là cân bằng, không nói nó</w:t>
      </w:r>
      <w:r>
        <w:t xml:space="preserve"> </w:t>
      </w:r>
      <w:r>
        <w:rPr>
          <w:i/>
          <w:iCs/>
        </w:rPr>
        <w:t xml:space="preserve">sẽ</w:t>
      </w:r>
      <w:r>
        <w:t xml:space="preserve"> </w:t>
      </w:r>
      <w:r>
        <w:t xml:space="preserve">xảy ra. Định lý Dân gian đồng thời cho phép vô số cân bằng khác (kể cả không hợp tác), và không cung cấp lý thuyết chọn lựa giữa chúng — đây là</w:t>
      </w:r>
      <w:r>
        <w:t xml:space="preserve"> </w:t>
      </w:r>
      <w:r>
        <w:t xml:space="preserve">“điểm mờ”</w:t>
      </w:r>
      <w:r>
        <w:t xml:space="preserve"> </w:t>
      </w:r>
      <w:r>
        <w:t xml:space="preserve">lớn nhất của lý thuyết trò chơi lặp lại và là lý do tại sao hành vi thực tế trong các thí nghiệm kinh tế thường không hội tụ hoàn hảo về hợp tác dù điều kiện đủ được thỏa mãn.</w:t>
      </w:r>
    </w:p>
    <w:p>
      <w:pPr>
        <w:pStyle w:val="BodyText"/>
      </w:pPr>
      <w:r>
        <w:rPr>
          <w:b/>
          <w:bCs/>
        </w:rPr>
        <w:t xml:space="preserve">Ứng dụng thực tế:</w:t>
      </w:r>
      <w:r>
        <w:t xml:space="preserve"> </w:t>
      </w:r>
      <w:r>
        <w:t xml:space="preserve">Các-ten OPEC là ví dụ điển hình về trò chơi lặp lại — mỗi thành viên có động cơ</w:t>
      </w:r>
      <w:r>
        <w:t xml:space="preserve"> </w:t>
      </w:r>
      <w:r>
        <w:t xml:space="preserve">“gian lận”</w:t>
      </w:r>
      <w:r>
        <w:t xml:space="preserve"> </w:t>
      </w:r>
      <w:r>
        <w:t xml:space="preserve">(sản xuất vượt hạn ngạch để bán nhiều hơn ở giá cao của toàn khối). OPEC tồn tại vì</w:t>
      </w:r>
      <w:r>
        <w:t xml:space="preserve"> </w:t>
      </w:r>
      <m:oMath>
        <m:r>
          <m:t>δ</m:t>
        </m:r>
      </m:oMath>
      <w:r>
        <w:t xml:space="preserve"> </w:t>
      </w:r>
      <w:r>
        <w:t xml:space="preserve">đủ cao (quan hệ lâu dài, dầu mỏ là nguồn thu chủ yếu nhiều thập kỷ) và cơ chế giám sát sản lượng khiến gian lận bị phát hiện tương đối nhanh. Nhưng trong giai đoạn giá dầu sụt mạnh (2014–2016), nhiều nước gian lận vì chi phí ngắn hạn của việc tuân thủ hạn ngạch quá cao — minh họa cho điều kiện</w:t>
      </w:r>
      <w:r>
        <w:t xml:space="preserve"> </w:t>
      </w:r>
      <m:oMath>
        <m:r>
          <m:t>δ</m:t>
        </m:r>
      </m:oMath>
      <w:r>
        <w:t xml:space="preserve"> </w:t>
      </w:r>
      <w:r>
        <w:t xml:space="preserve">thay đổi theo hoàn cảnh kinh tế.</w:t>
      </w:r>
    </w:p>
    <w:p>
      <w:pPr>
        <w:pStyle w:val="BodyText"/>
      </w:pPr>
      <w:r>
        <w:rPr>
          <w:b/>
          <w:bCs/>
        </w:rPr>
        <w:t xml:space="preserve">Ví dụ minh hoạ:</w:t>
      </w:r>
      <w:r>
        <w:t xml:space="preserve"> </w:t>
      </w:r>
      <w:r>
        <w:t xml:space="preserve">Hai hãng A và B cùng quảng cáo. Ma trận lợi nhuận (triệu USD/quý):</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B: Không QC</w:t>
            </w:r>
          </w:p>
        </w:tc>
        <w:tc>
          <w:tcPr/>
          <w:p>
            <w:pPr>
              <w:pStyle w:val="Compact"/>
              <w:jc w:val="left"/>
            </w:pPr>
            <w:r>
              <w:rPr>
                <w:b/>
                <w:bCs/>
              </w:rPr>
              <w:t xml:space="preserve">B: Quảng cáo</w:t>
            </w:r>
          </w:p>
        </w:tc>
      </w:tr>
      <w:tr>
        <w:tc>
          <w:tcPr/>
          <w:p>
            <w:pPr>
              <w:pStyle w:val="Compact"/>
              <w:jc w:val="left"/>
            </w:pPr>
            <w:r>
              <w:rPr>
                <w:b/>
                <w:bCs/>
              </w:rPr>
              <w:t xml:space="preserve">A: Không QC</w:t>
            </w:r>
          </w:p>
        </w:tc>
        <w:tc>
          <w:tcPr/>
          <w:p>
            <w:pPr>
              <w:pStyle w:val="Compact"/>
              <w:jc w:val="left"/>
            </w:pPr>
            <w:r>
              <w:t xml:space="preserve">A=20, B=20</w:t>
            </w:r>
          </w:p>
        </w:tc>
        <w:tc>
          <w:tcPr/>
          <w:p>
            <w:pPr>
              <w:pStyle w:val="Compact"/>
              <w:jc w:val="left"/>
            </w:pPr>
            <w:r>
              <w:t xml:space="preserve">A=8, B=25</w:t>
            </w:r>
          </w:p>
        </w:tc>
      </w:tr>
      <w:tr>
        <w:tc>
          <w:tcPr/>
          <w:p>
            <w:pPr>
              <w:pStyle w:val="Compact"/>
              <w:jc w:val="left"/>
            </w:pPr>
            <w:r>
              <w:rPr>
                <w:b/>
                <w:bCs/>
              </w:rPr>
              <w:t xml:space="preserve">A: Quảng cáo</w:t>
            </w:r>
          </w:p>
        </w:tc>
        <w:tc>
          <w:tcPr/>
          <w:p>
            <w:pPr>
              <w:pStyle w:val="Compact"/>
              <w:jc w:val="left"/>
            </w:pPr>
            <w:r>
              <w:t xml:space="preserve">A=25, B=8</w:t>
            </w:r>
          </w:p>
        </w:tc>
        <w:tc>
          <w:tcPr/>
          <w:p>
            <w:pPr>
              <w:pStyle w:val="Compact"/>
              <w:jc w:val="left"/>
            </w:pPr>
            <w:r>
              <w:t xml:space="preserve">A=12, B=12</w:t>
            </w:r>
          </w:p>
        </w:tc>
      </w:tr>
    </w:tbl>
    <w:p>
      <w:pPr>
        <w:pStyle w:val="BodyText"/>
      </w:pPr>
      <w:r>
        <w:t xml:space="preserve">Cân bằng Nash một lần: (Quảng cáo, Quảng cáo) = (12, 12). Kết quả tốt hơn: (Không QC, Không QC) = (20, 20).</w:t>
      </w:r>
      <w:r>
        <w:t xml:space="preserve"> </w:t>
      </w:r>
      <m:oMath>
        <m:r>
          <m:t>T</m:t>
        </m:r>
        <m:r>
          <m:rPr>
            <m:sty m:val="p"/>
          </m:rPr>
          <m:t>=</m:t>
        </m:r>
        <m:r>
          <m:t>25</m:t>
        </m:r>
        <m:r>
          <m:rPr>
            <m:sty m:val="p"/>
          </m:rPr>
          <m:t>,</m:t>
        </m:r>
        <m:r>
          <m:t>R</m:t>
        </m:r>
        <m:r>
          <m:rPr>
            <m:sty m:val="p"/>
          </m:rPr>
          <m:t>=</m:t>
        </m:r>
        <m:r>
          <m:t>20</m:t>
        </m:r>
        <m:r>
          <m:rPr>
            <m:sty m:val="p"/>
          </m:rPr>
          <m:t>,</m:t>
        </m:r>
        <m:r>
          <m:t>P</m:t>
        </m:r>
        <m:r>
          <m:rPr>
            <m:sty m:val="p"/>
          </m:rPr>
          <m:t>=</m:t>
        </m:r>
        <m:r>
          <m:t>12</m:t>
        </m:r>
        <m:r>
          <m:rPr>
            <m:sty m:val="p"/>
          </m:rPr>
          <m:t>,</m:t>
        </m:r>
        <m:r>
          <m:t>S</m:t>
        </m:r>
        <m:r>
          <m:rPr>
            <m:sty m:val="p"/>
          </m:rPr>
          <m:t>=</m:t>
        </m:r>
        <m:r>
          <m:t>8</m:t>
        </m:r>
      </m:oMath>
      <w:r>
        <w:t xml:space="preserve">. Điều kiện hợp tác:</w:t>
      </w:r>
      <w:r>
        <w:t xml:space="preserve"> </w:t>
      </w:r>
      <m:oMath>
        <m:r>
          <m:t>δ</m:t>
        </m:r>
        <m:r>
          <m:rPr>
            <m:sty m:val="p"/>
          </m:rPr>
          <m:t>≥</m:t>
        </m:r>
        <m:f>
          <m:fPr>
            <m:type m:val="bar"/>
          </m:fPr>
          <m:num>
            <m:r>
              <m:t>T</m:t>
            </m:r>
            <m:r>
              <m:rPr>
                <m:sty m:val="p"/>
              </m:rPr>
              <m:t>−</m:t>
            </m:r>
            <m:r>
              <m:t>R</m:t>
            </m:r>
          </m:num>
          <m:den>
            <m:r>
              <m:t>T</m:t>
            </m:r>
            <m:r>
              <m:rPr>
                <m:sty m:val="p"/>
              </m:rPr>
              <m:t>−</m:t>
            </m:r>
            <m:r>
              <m:t>P</m:t>
            </m:r>
          </m:den>
        </m:f>
        <m:r>
          <m:rPr>
            <m:sty m:val="p"/>
          </m:rPr>
          <m:t>=</m:t>
        </m:r>
        <m:f>
          <m:fPr>
            <m:type m:val="bar"/>
          </m:fPr>
          <m:num>
            <m:r>
              <m:t>25</m:t>
            </m:r>
            <m:r>
              <m:rPr>
                <m:sty m:val="p"/>
              </m:rPr>
              <m:t>−</m:t>
            </m:r>
            <m:r>
              <m:t>20</m:t>
            </m:r>
          </m:num>
          <m:den>
            <m:r>
              <m:t>25</m:t>
            </m:r>
            <m:r>
              <m:rPr>
                <m:sty m:val="p"/>
              </m:rPr>
              <m:t>−</m:t>
            </m:r>
            <m:r>
              <m:t>12</m:t>
            </m:r>
          </m:den>
        </m:f>
        <m:r>
          <m:rPr>
            <m:sty m:val="p"/>
          </m:rPr>
          <m:t>=</m:t>
        </m:r>
        <m:f>
          <m:fPr>
            <m:type m:val="bar"/>
          </m:fPr>
          <m:num>
            <m:r>
              <m:t>5</m:t>
            </m:r>
          </m:num>
          <m:den>
            <m:r>
              <m:t>13</m:t>
            </m:r>
          </m:den>
        </m:f>
        <m:r>
          <m:rPr>
            <m:sty m:val="p"/>
          </m:rPr>
          <m:t>≈</m:t>
        </m:r>
        <m:r>
          <m:t>0</m:t>
        </m:r>
        <m:r>
          <m:rPr>
            <m:sty m:val="p"/>
          </m:rPr>
          <m:t>,</m:t>
        </m:r>
        <m:r>
          <m:t>385</m:t>
        </m:r>
      </m:oMath>
      <w:r>
        <w:t xml:space="preserve">. Nếu hệ số chiết khấu theo quý của mỗi hãng là</w:t>
      </w:r>
      <w:r>
        <w:t xml:space="preserve"> </w:t>
      </w:r>
      <m:oMath>
        <m:r>
          <m:t>δ</m:t>
        </m:r>
        <m:r>
          <m:rPr>
            <m:sty m:val="p"/>
          </m:rPr>
          <m:t>=</m:t>
        </m:r>
        <m:r>
          <m:t>0</m:t>
        </m:r>
        <m:r>
          <m:rPr>
            <m:sty m:val="p"/>
          </m:rPr>
          <m:t>,</m:t>
        </m:r>
        <m:r>
          <m:t>9</m:t>
        </m:r>
      </m:oMath>
      <w:r>
        <w:t xml:space="preserve"> </w:t>
      </w:r>
      <w:r>
        <w:t xml:space="preserve">(tương đương lãi suất kỳ vọng ~11%/năm, quan hệ dài hạn), thì</w:t>
      </w:r>
      <w:r>
        <w:t xml:space="preserve"> </w:t>
      </w:r>
      <m:oMath>
        <m:r>
          <m:t>0</m:t>
        </m:r>
        <m:r>
          <m:rPr>
            <m:sty m:val="p"/>
          </m:rPr>
          <m:t>,</m:t>
        </m:r>
        <m:r>
          <m:t>9</m:t>
        </m:r>
        <m:r>
          <m:rPr>
            <m:sty m:val="p"/>
          </m:rPr>
          <m:t>&gt;</m:t>
        </m:r>
        <m:r>
          <m:t>0</m:t>
        </m:r>
        <m:r>
          <m:rPr>
            <m:sty m:val="p"/>
          </m:rPr>
          <m:t>,</m:t>
        </m:r>
        <m:r>
          <m:t>385</m:t>
        </m:r>
      </m:oMath>
      <w:r>
        <w:t xml:space="preserve"> </w:t>
      </w:r>
      <w:r>
        <w:t xml:space="preserve">— điều kiện hợp tác thỏa mãn. Chiến lược tit-for-tat dưới dạng</w:t>
      </w:r>
      <w:r>
        <w:t xml:space="preserve"> </w:t>
      </w:r>
      <w:r>
        <w:t xml:space="preserve">“không quảng cáo ở quý đầu; nếu đối phương quảng cáo quý trước thì quảng cáo quý này”</w:t>
      </w:r>
      <w:r>
        <w:t xml:space="preserve"> </w:t>
      </w:r>
      <w:r>
        <w:t xml:space="preserve">tạo ra cân bằng hợp tác bền vững với lợi nhuận kỳ vọng mỗi bên:</w:t>
      </w:r>
      <w:r>
        <w:t xml:space="preserve"> </w:t>
      </w:r>
      <m:oMath>
        <m:r>
          <m:t>20</m:t>
        </m:r>
        <m:r>
          <m:rPr>
            <m:sty m:val="p"/>
          </m:rPr>
          <m:t>/</m:t>
        </m:r>
        <m:r>
          <m:rPr>
            <m:sty m:val="p"/>
          </m:rPr>
          <m:t>(</m:t>
        </m:r>
        <m:r>
          <m:t>1</m:t>
        </m:r>
        <m:r>
          <m:rPr>
            <m:sty m:val="p"/>
          </m:rPr>
          <m:t>−</m:t>
        </m:r>
        <m:r>
          <m:t>0</m:t>
        </m:r>
        <m:r>
          <m:rPr>
            <m:sty m:val="p"/>
          </m:rPr>
          <m:t>,</m:t>
        </m:r>
        <m:r>
          <m:t>9</m:t>
        </m:r>
        <m:r>
          <m:rPr>
            <m:sty m:val="p"/>
          </m:rPr>
          <m:t>)</m:t>
        </m:r>
        <m:r>
          <m:rPr>
            <m:sty m:val="p"/>
          </m:rPr>
          <m:t>=</m:t>
        </m:r>
        <m:r>
          <m:t>200</m:t>
        </m:r>
      </m:oMath>
      <w:r>
        <w:t xml:space="preserve"> </w:t>
      </w:r>
      <w:r>
        <w:t xml:space="preserve">triệu (theo giá trị hiện tại tổng các quý tương lai), so với</w:t>
      </w:r>
      <w:r>
        <w:t xml:space="preserve"> </w:t>
      </w:r>
      <m:oMath>
        <m:r>
          <m:t>12</m:t>
        </m:r>
        <m:r>
          <m:rPr>
            <m:sty m:val="p"/>
          </m:rPr>
          <m:t>/</m:t>
        </m:r>
        <m:r>
          <m:rPr>
            <m:sty m:val="p"/>
          </m:rPr>
          <m:t>(</m:t>
        </m:r>
        <m:r>
          <m:t>1</m:t>
        </m:r>
        <m:r>
          <m:rPr>
            <m:sty m:val="p"/>
          </m:rPr>
          <m:t>−</m:t>
        </m:r>
        <m:r>
          <m:t>0</m:t>
        </m:r>
        <m:r>
          <m:rPr>
            <m:sty m:val="p"/>
          </m:rPr>
          <m:t>,</m:t>
        </m:r>
        <m:r>
          <m:t>9</m:t>
        </m:r>
        <m:r>
          <m:rPr>
            <m:sty m:val="p"/>
          </m:rPr>
          <m:t>)</m:t>
        </m:r>
        <m:r>
          <m:rPr>
            <m:sty m:val="p"/>
          </m:rPr>
          <m:t>=</m:t>
        </m:r>
        <m:r>
          <m:t>120</m:t>
        </m:r>
      </m:oMath>
      <w:r>
        <w:t xml:space="preserve"> </w:t>
      </w:r>
      <w:r>
        <w:t xml:space="preserve">triệu nếu cùng quảng cáo — hợp tác mang lại thêm</w:t>
      </w:r>
      <w:r>
        <w:t xml:space="preserve"> </w:t>
      </w:r>
      <w:r>
        <w:rPr>
          <w:b/>
          <w:bCs/>
        </w:rPr>
        <w:t xml:space="preserve">80 triệu</w:t>
      </w:r>
      <w:r>
        <w:t xml:space="preserve"> </w:t>
      </w:r>
      <w:r>
        <w:t xml:space="preserve">giá trị hiện tại, đủ động lực để duy trì.</w:t>
      </w:r>
    </w:p>
    <w:p>
      <w:r>
        <w:pict>
          <v:rect style="width:0;height:1.5pt" o:hralign="center" o:hrstd="t" o:hr="t"/>
        </w:pict>
      </w:r>
    </w:p>
    <w:bookmarkEnd w:id="40"/>
    <w:bookmarkStart w:id="41" w:name="X83d546dd5a96cb4d2d9b0653dcb5235d34b46cd"/>
    <w:p>
      <w:pPr>
        <w:pStyle w:val="Heading2"/>
      </w:pPr>
      <w:r>
        <w:t xml:space="preserve">Trò chơi tuần tự &amp; Cam kết không thể đảo ngược (Sequential games &amp; Commitment)</w:t>
      </w:r>
    </w:p>
    <w:p>
      <w:pPr>
        <w:pStyle w:val="FirstParagraph"/>
      </w:pPr>
      <w:r>
        <w:rPr>
          <w:b/>
          <w:bCs/>
        </w:rPr>
        <w:t xml:space="preserve">Cốt lõi:</w:t>
      </w:r>
      <w:r>
        <w:t xml:space="preserve"> </w:t>
      </w:r>
      <w:r>
        <w:t xml:space="preserve">Trong trò chơi tuần tự (sequential game), người chơi ra quyết định theo thứ tự, và người đi sau quan sát được hành động của người đi trước. Khái niệm giải trung tâm là</w:t>
      </w:r>
      <w:r>
        <w:t xml:space="preserve"> </w:t>
      </w:r>
      <w:r>
        <w:rPr>
          <w:b/>
          <w:bCs/>
        </w:rPr>
        <w:t xml:space="preserve">cân bằng con hoàn hảo</w:t>
      </w:r>
      <w:r>
        <w:t xml:space="preserve"> </w:t>
      </w:r>
      <w:r>
        <w:t xml:space="preserve">(subgame perfect equilibrium — SPE, Selten 1965): một bộ chiến lược là SPE nếu nó cấu thành cân bằng Nash không chỉ trong toàn bộ trò chơi mà còn trong</w:t>
      </w:r>
      <w:r>
        <w:t xml:space="preserve"> </w:t>
      </w:r>
      <w:r>
        <w:rPr>
          <w:b/>
          <w:bCs/>
        </w:rPr>
        <w:t xml:space="preserve">mọi trò chơi con</w:t>
      </w:r>
      <w:r>
        <w:t xml:space="preserve"> </w:t>
      </w:r>
      <w:r>
        <w:t xml:space="preserve">(subgame), tức mọi đoạn của cây trò chơi kể từ bất kỳ nút thông tin nào. Phương pháp tìm SPE:</w:t>
      </w:r>
      <w:r>
        <w:t xml:space="preserve"> </w:t>
      </w:r>
      <w:r>
        <w:rPr>
          <w:b/>
          <w:bCs/>
        </w:rPr>
        <w:t xml:space="preserve">quy nạp ngược</w:t>
      </w:r>
      <w:r>
        <w:t xml:space="preserve"> </w:t>
      </w:r>
      <w:r>
        <w:t xml:space="preserve">(backward induction) — bắt đầu từ nút cuối cùng, xác định hành động tối ưu, rồi lùi dần về đầu.</w:t>
      </w:r>
    </w:p>
    <w:p>
      <w:pPr>
        <w:pStyle w:val="BodyText"/>
      </w:pPr>
      <w:r>
        <w:t xml:space="preserve">Tại sao trò chơi tuần tự tạo ra kết quả khác trò chơi đồng thời? Người đi</w:t>
      </w:r>
      <w:r>
        <w:t xml:space="preserve"> </w:t>
      </w:r>
      <w:r>
        <w:rPr>
          <w:b/>
          <w:bCs/>
        </w:rPr>
        <w:t xml:space="preserve">trước</w:t>
      </w:r>
      <w:r>
        <w:t xml:space="preserve"> </w:t>
      </w:r>
      <w:r>
        <w:t xml:space="preserve">có</w:t>
      </w:r>
      <w:r>
        <w:t xml:space="preserve"> </w:t>
      </w:r>
      <w:r>
        <w:rPr>
          <w:b/>
          <w:bCs/>
        </w:rPr>
        <w:t xml:space="preserve">lợi thế cam kết</w:t>
      </w:r>
      <w:r>
        <w:t xml:space="preserve">: bằng cách hành động trước, họ thay đổi ràng buộc và cấu trúc khuyến khích của toàn bộ trò chơi. Lợi thế này đặc biệt mạnh khi hành động đó là</w:t>
      </w:r>
      <w:r>
        <w:t xml:space="preserve"> </w:t>
      </w:r>
      <w:r>
        <w:rPr>
          <w:b/>
          <w:bCs/>
        </w:rPr>
        <w:t xml:space="preserve">không thể đảo ngược</w:t>
      </w:r>
      <w:r>
        <w:t xml:space="preserve"> </w:t>
      </w:r>
      <w:r>
        <w:t xml:space="preserve">— đầu tư vào nhà máy lớn, ký hợp đồng dài hạn, công bố công khai mức giá — vì tính không thể đảo ngược biến cam kết thành</w:t>
      </w:r>
      <w:r>
        <w:t xml:space="preserve"> </w:t>
      </w:r>
      <w:r>
        <w:rPr>
          <w:b/>
          <w:bCs/>
        </w:rPr>
        <w:t xml:space="preserve">đáng tin cậy</w:t>
      </w:r>
      <w:r>
        <w:t xml:space="preserve"> </w:t>
      </w:r>
      <w:r>
        <w:t xml:space="preserve">(credible). Ngược lại, một đe dọa hoặc cam kết</w:t>
      </w:r>
      <w:r>
        <w:t xml:space="preserve"> </w:t>
      </w:r>
      <w:r>
        <w:rPr>
          <w:b/>
          <w:bCs/>
        </w:rPr>
        <w:t xml:space="preserve">có thể đảo ngược</w:t>
      </w:r>
      <w:r>
        <w:t xml:space="preserve"> </w:t>
      </w:r>
      <w:r>
        <w:t xml:space="preserve">dễ dàng không đáng tin theo SPE, vì người đe dọa biết rằng khi đến thời điểm thực hiện, họ có thể tốt hơn khi không làm vậy — đây là</w:t>
      </w:r>
      <w:r>
        <w:t xml:space="preserve"> </w:t>
      </w:r>
      <w:r>
        <w:t xml:space="preserve">“đe dọa rỗng”</w:t>
      </w:r>
      <w:r>
        <w:t xml:space="preserve"> </w:t>
      </w:r>
      <w:r>
        <w:t xml:space="preserve">(empty threat).</w:t>
      </w:r>
    </w:p>
    <w:p>
      <w:pPr>
        <w:pStyle w:val="BodyText"/>
      </w:pPr>
      <w:r>
        <w:t xml:space="preserve">Mô hình Stackelberg (1934) là ứng dụng kinh điển nhất: trong cạnh tranh sản lượng, người đi trước (Stackelberg leader) công bố sản lượng của mình, buộc người đi sau phản ứng. Leader chọn sản lượng cao hơn Cournot để cam kết không co lại, kéo follower về điểm sản lượng thấp hơn theo hàm phản ứng. Kết quả: leader có lợi nhuận cao hơn follower và cao hơn mức Cournot —</w:t>
      </w:r>
      <w:r>
        <w:t xml:space="preserve"> </w:t>
      </w:r>
      <w:r>
        <w:rPr>
          <w:b/>
          <w:bCs/>
        </w:rPr>
        <w:t xml:space="preserve">lợi thế đi trước</w:t>
      </w:r>
      <w:r>
        <w:t xml:space="preserve"> </w:t>
      </w:r>
      <w:r>
        <w:t xml:space="preserve">(first-mover advantage) thực sự tồn tại trong cạnh tranh sản lượng.</w:t>
      </w:r>
    </w:p>
    <w:p>
      <w:pPr>
        <w:pStyle w:val="BodyText"/>
      </w:pPr>
      <w:r>
        <w:rPr>
          <w:b/>
          <w:bCs/>
        </w:rPr>
        <w:t xml:space="preserve">Điểm mù thường gặp:</w:t>
      </w:r>
      <w:r>
        <w:t xml:space="preserve"> </w:t>
      </w:r>
      <w:r>
        <w:t xml:space="preserve">Trong đàm phán và cạnh tranh kinh doanh, câu hỏi</w:t>
      </w:r>
      <w:r>
        <w:t xml:space="preserve"> </w:t>
      </w:r>
      <w:r>
        <w:t xml:space="preserve">“nên đi trước hay chờ”</w:t>
      </w:r>
      <w:r>
        <w:t xml:space="preserve"> </w:t>
      </w:r>
      <w:r>
        <w:t xml:space="preserve">thường được trả lời bằng trực giác mà không phân tích cụ thể cơ cấu trò chơi đang chơi. Đi trước có lợi trong</w:t>
      </w:r>
      <w:r>
        <w:t xml:space="preserve"> </w:t>
      </w:r>
      <w:r>
        <w:rPr>
          <w:b/>
          <w:bCs/>
        </w:rPr>
        <w:t xml:space="preserve">trò chơi chiến lược sản lượng</w:t>
      </w:r>
      <w:r>
        <w:t xml:space="preserve"> </w:t>
      </w:r>
      <w:r>
        <w:t xml:space="preserve">(như Stackelberg), nhưng có thể</w:t>
      </w:r>
      <w:r>
        <w:t xml:space="preserve"> </w:t>
      </w:r>
      <w:r>
        <w:rPr>
          <w:b/>
          <w:bCs/>
        </w:rPr>
        <w:t xml:space="preserve">bất lợi</w:t>
      </w:r>
      <w:r>
        <w:t xml:space="preserve"> </w:t>
      </w:r>
      <w:r>
        <w:t xml:space="preserve">trong trò chơi thương lượng (người đề xuất trước lộ thông tin về điểm đi bộ của mình) hay trong trò chơi tín hiệu (người hành động trước để lộ loại của mình). Không có quy tắc chung</w:t>
      </w:r>
      <w:r>
        <w:t xml:space="preserve"> </w:t>
      </w:r>
      <w:r>
        <w:t xml:space="preserve">“đi trước luôn tốt hơn”</w:t>
      </w:r>
      <w:r>
        <w:t xml:space="preserve"> </w:t>
      </w:r>
      <w:r>
        <w:t xml:space="preserve">— phải phân tích cấu trúc cụ thể.</w:t>
      </w:r>
    </w:p>
    <w:p>
      <w:pPr>
        <w:pStyle w:val="BodyText"/>
      </w:pPr>
      <w:r>
        <w:rPr>
          <w:b/>
          <w:bCs/>
        </w:rPr>
        <w:t xml:space="preserve">Điểm mù thứ hai:</w:t>
      </w:r>
      <w:r>
        <w:t xml:space="preserve"> </w:t>
      </w:r>
      <w:r>
        <w:t xml:space="preserve">Nhầm lẫn giữa</w:t>
      </w:r>
      <w:r>
        <w:t xml:space="preserve"> </w:t>
      </w:r>
      <w:r>
        <w:rPr>
          <w:i/>
          <w:iCs/>
        </w:rPr>
        <w:t xml:space="preserve">cam kết đáng tin</w:t>
      </w:r>
      <w:r>
        <w:t xml:space="preserve"> </w:t>
      </w:r>
      <w:r>
        <w:t xml:space="preserve">và</w:t>
      </w:r>
      <w:r>
        <w:t xml:space="preserve"> </w:t>
      </w:r>
      <w:r>
        <w:rPr>
          <w:i/>
          <w:iCs/>
        </w:rPr>
        <w:t xml:space="preserve">đe dọa rỗng</w:t>
      </w:r>
      <w:r>
        <w:t xml:space="preserve">. Một công ty tuyên bố</w:t>
      </w:r>
      <w:r>
        <w:t xml:space="preserve"> </w:t>
      </w:r>
      <w:r>
        <w:t xml:space="preserve">“nếu đối thủ gia nhập thị trường, chúng tôi sẽ giảm giá tới mức thua lỗ để đánh bật họ”</w:t>
      </w:r>
      <w:r>
        <w:t xml:space="preserve"> </w:t>
      </w:r>
      <w:r>
        <w:t xml:space="preserve">— đây có phải đe dọa đáng tin không? Chỉ đáng tin nếu</w:t>
      </w:r>
      <w:r>
        <w:t xml:space="preserve"> </w:t>
      </w:r>
      <w:r>
        <w:rPr>
          <w:b/>
          <w:bCs/>
        </w:rPr>
        <w:t xml:space="preserve">sau khi</w:t>
      </w:r>
      <w:r>
        <w:t xml:space="preserve"> </w:t>
      </w:r>
      <w:r>
        <w:t xml:space="preserve">đối thủ đã vào, công ty này vẫn thực sự muốn giảm giá tới lỗ — và điều đó chỉ đúng nếu họ đã cam kết trước bằng hành động không thể đảo ngược (xây nhà máy thừa công suất, ký hợp đồng cố định với nhà phân phối ở mức giá thấp). Nếu không, SPE dự đoán đối thủ sẽ vào thị trường vì biết đe dọa là rỗng — công ty đã thua lỗ thì không lý nào lại cố tình thua lỗ thêm.</w:t>
      </w:r>
    </w:p>
    <w:p>
      <w:pPr>
        <w:pStyle w:val="BodyText"/>
      </w:pPr>
      <w:r>
        <w:rPr>
          <w:b/>
          <w:bCs/>
        </w:rPr>
        <w:t xml:space="preserve">Ứng dụng thực tế:</w:t>
      </w:r>
      <w:r>
        <w:t xml:space="preserve"> </w:t>
      </w:r>
      <w:r>
        <w:t xml:space="preserve">Apple khi ra mắt iPhone (2007) đã đầu tư hàng tỷ USD vào hệ sinh thái App Store, hợp đồng độc quyền với AT&amp;T, thiết kế phần cứng không tương thích — tất cả đều là cam kết không thể đảo ngược tốn kém, biến thông điệp</w:t>
      </w:r>
      <w:r>
        <w:t xml:space="preserve"> </w:t>
      </w:r>
      <w:r>
        <w:t xml:space="preserve">“chúng tôi sẽ ở trong thị trường smartphone dài hạn”</w:t>
      </w:r>
      <w:r>
        <w:t xml:space="preserve"> </w:t>
      </w:r>
      <w:r>
        <w:t xml:space="preserve">thành đáng tin cậy và khiến đối thủ phải điều chỉnh chiến lược theo. Đây là ví dụ của cam kết chiến lược thay đổi kết quả cân bằng bằng cách làm thay đổi kỳ vọng của thị trường.</w:t>
      </w:r>
    </w:p>
    <w:p>
      <w:pPr>
        <w:pStyle w:val="BodyText"/>
      </w:pPr>
      <w:r>
        <w:rPr>
          <w:b/>
          <w:bCs/>
        </w:rPr>
        <w:t xml:space="preserve">Ví dụ minh hoạ — Mô hình Stackelberg:</w:t>
      </w:r>
      <w:r>
        <w:t xml:space="preserve"> </w:t>
      </w:r>
      <w:r>
        <w:t xml:space="preserve">Cầu thị trường</w:t>
      </w:r>
      <w:r>
        <w:t xml:space="preserve"> </w:t>
      </w:r>
      <m:oMath>
        <m:r>
          <m:t>P</m:t>
        </m:r>
        <m:r>
          <m:rPr>
            <m:sty m:val="p"/>
          </m:rPr>
          <m:t>=</m:t>
        </m:r>
        <m:r>
          <m:t>100</m:t>
        </m:r>
        <m:r>
          <m:rPr>
            <m:sty m:val="p"/>
          </m:rPr>
          <m:t>−</m:t>
        </m:r>
        <m:r>
          <m:t>Q</m:t>
        </m:r>
      </m:oMath>
      <w:r>
        <w:t xml:space="preserve">, trong đó</w:t>
      </w:r>
      <w:r>
        <w:t xml:space="preserve"> </w:t>
      </w:r>
      <m:oMath>
        <m:r>
          <m:t>Q</m:t>
        </m:r>
        <m:r>
          <m:rPr>
            <m:sty m:val="p"/>
          </m:rPr>
          <m:t>=</m:t>
        </m:r>
        <m:sSub>
          <m:e>
            <m:r>
              <m:t>q</m:t>
            </m:r>
          </m:e>
          <m:sub>
            <m:r>
              <m:t>A</m:t>
            </m:r>
          </m:sub>
        </m:sSub>
        <m:r>
          <m:rPr>
            <m:sty m:val="p"/>
          </m:rPr>
          <m:t>+</m:t>
        </m:r>
        <m:sSub>
          <m:e>
            <m:r>
              <m:t>q</m:t>
            </m:r>
          </m:e>
          <m:sub>
            <m:r>
              <m:t>B</m:t>
            </m:r>
          </m:sub>
        </m:sSub>
      </m:oMath>
      <w:r>
        <w:t xml:space="preserve">; chi phí biên không đổi</w:t>
      </w:r>
      <w:r>
        <w:t xml:space="preserve"> </w:t>
      </w:r>
      <m:oMath>
        <m:r>
          <m:t>M</m:t>
        </m:r>
        <m:sSub>
          <m:e>
            <m:r>
              <m:t>C</m:t>
            </m:r>
          </m:e>
          <m:sub>
            <m:r>
              <m:t>A</m:t>
            </m:r>
          </m:sub>
        </m:sSub>
        <m:r>
          <m:rPr>
            <m:sty m:val="p"/>
          </m:rPr>
          <m:t>=</m:t>
        </m:r>
        <m:r>
          <m:t>M</m:t>
        </m:r>
        <m:sSub>
          <m:e>
            <m:r>
              <m:t>C</m:t>
            </m:r>
          </m:e>
          <m:sub>
            <m:r>
              <m:t>B</m:t>
            </m:r>
          </m:sub>
        </m:sSub>
        <m:r>
          <m:rPr>
            <m:sty m:val="p"/>
          </m:rPr>
          <m:t>=</m:t>
        </m:r>
        <m:r>
          <m:t>10</m:t>
        </m:r>
      </m:oMath>
      <w:r>
        <w:t xml:space="preserve">.</w:t>
      </w:r>
    </w:p>
    <w:p>
      <w:pPr>
        <w:pStyle w:val="BodyText"/>
      </w:pPr>
      <w:r>
        <w:rPr>
          <w:b/>
          <w:bCs/>
        </w:rPr>
        <w:t xml:space="preserve">Bước 1 — Tìm hàm phản ứng của Follower B:</w:t>
      </w:r>
      <w:r>
        <w:t xml:space="preserve"> </w:t>
      </w:r>
      <w:r>
        <w:t xml:space="preserve">B tối đa hóa</w:t>
      </w:r>
      <w:r>
        <w:t xml:space="preserve"> </w:t>
      </w:r>
      <m:oMath>
        <m:sSub>
          <m:e>
            <m:r>
              <m:t>π</m:t>
            </m:r>
          </m:e>
          <m:sub>
            <m:r>
              <m:t>B</m:t>
            </m:r>
          </m:sub>
        </m:sSub>
        <m:r>
          <m:rPr>
            <m:sty m:val="p"/>
          </m:rPr>
          <m:t>=</m:t>
        </m:r>
        <m:r>
          <m:rPr>
            <m:sty m:val="p"/>
          </m:rPr>
          <m:t>(</m:t>
        </m:r>
        <m:r>
          <m:t>P</m:t>
        </m:r>
        <m:r>
          <m:rPr>
            <m:sty m:val="p"/>
          </m:rPr>
          <m:t>−</m:t>
        </m:r>
        <m:r>
          <m:t>10</m:t>
        </m:r>
        <m:r>
          <m:rPr>
            <m:sty m:val="p"/>
          </m:rPr>
          <m:t>)</m:t>
        </m:r>
        <m:sSub>
          <m:e>
            <m:r>
              <m:t>q</m:t>
            </m:r>
          </m:e>
          <m:sub>
            <m:r>
              <m:t>B</m:t>
            </m:r>
          </m:sub>
        </m:sSub>
        <m:r>
          <m:rPr>
            <m:sty m:val="p"/>
          </m:rPr>
          <m:t>=</m:t>
        </m:r>
        <m:r>
          <m:rPr>
            <m:sty m:val="p"/>
          </m:rPr>
          <m:t>(</m:t>
        </m:r>
        <m:r>
          <m:t>90</m:t>
        </m:r>
        <m:r>
          <m:rPr>
            <m:sty m:val="p"/>
          </m:rPr>
          <m:t>−</m:t>
        </m:r>
        <m:sSub>
          <m:e>
            <m:r>
              <m:t>q</m:t>
            </m:r>
          </m:e>
          <m:sub>
            <m:r>
              <m:t>A</m:t>
            </m:r>
          </m:sub>
        </m:sSub>
        <m:r>
          <m:rPr>
            <m:sty m:val="p"/>
          </m:rPr>
          <m:t>−</m:t>
        </m:r>
        <m:sSub>
          <m:e>
            <m:r>
              <m:t>q</m:t>
            </m:r>
          </m:e>
          <m:sub>
            <m:r>
              <m:t>B</m:t>
            </m:r>
          </m:sub>
        </m:sSub>
        <m:r>
          <m:rPr>
            <m:sty m:val="p"/>
          </m:rPr>
          <m:t>)</m:t>
        </m:r>
        <m:sSub>
          <m:e>
            <m:r>
              <m:t>q</m:t>
            </m:r>
          </m:e>
          <m:sub>
            <m:r>
              <m:t>B</m:t>
            </m:r>
          </m:sub>
        </m:sSub>
      </m:oMath>
      <w:r>
        <w:t xml:space="preserve">. Đặt</w:t>
      </w:r>
      <w:r>
        <w:t xml:space="preserve"> </w:t>
      </w:r>
      <m:oMath>
        <m:r>
          <m:rPr>
            <m:sty m:val="p"/>
          </m:rPr>
          <m:t>∂</m:t>
        </m:r>
        <m:sSub>
          <m:e>
            <m:r>
              <m:t>π</m:t>
            </m:r>
          </m:e>
          <m:sub>
            <m:r>
              <m:t>B</m:t>
            </m:r>
          </m:sub>
        </m:sSub>
        <m:r>
          <m:rPr>
            <m:sty m:val="p"/>
          </m:rPr>
          <m:t>/</m:t>
        </m:r>
        <m:r>
          <m:rPr>
            <m:sty m:val="p"/>
          </m:rPr>
          <m:t>∂</m:t>
        </m:r>
        <m:sSub>
          <m:e>
            <m:r>
              <m:t>q</m:t>
            </m:r>
          </m:e>
          <m:sub>
            <m:r>
              <m:t>B</m:t>
            </m:r>
          </m:sub>
        </m:sSub>
        <m:r>
          <m:rPr>
            <m:sty m:val="p"/>
          </m:rPr>
          <m:t>=</m:t>
        </m:r>
        <m:r>
          <m:t>0</m:t>
        </m:r>
      </m:oMath>
      <w:r>
        <w:t xml:space="preserve">:</w:t>
      </w:r>
      <w:r>
        <w:t xml:space="preserve"> </w:t>
      </w:r>
      <m:oMath>
        <m:r>
          <m:t>90</m:t>
        </m:r>
        <m:r>
          <m:rPr>
            <m:sty m:val="p"/>
          </m:rPr>
          <m:t>−</m:t>
        </m:r>
        <m:sSub>
          <m:e>
            <m:r>
              <m:t>q</m:t>
            </m:r>
          </m:e>
          <m:sub>
            <m:r>
              <m:t>A</m:t>
            </m:r>
          </m:sub>
        </m:sSub>
        <m:r>
          <m:rPr>
            <m:sty m:val="p"/>
          </m:rPr>
          <m:t>−</m:t>
        </m:r>
        <m:r>
          <m:t>2</m:t>
        </m:r>
        <m:sSub>
          <m:e>
            <m:r>
              <m:t>q</m:t>
            </m:r>
          </m:e>
          <m:sub>
            <m:r>
              <m:t>B</m:t>
            </m:r>
          </m:sub>
        </m:sSub>
        <m:r>
          <m:rPr>
            <m:sty m:val="p"/>
          </m:rPr>
          <m:t>=</m:t>
        </m:r>
        <m:r>
          <m:t>0</m:t>
        </m:r>
        <m:r>
          <m:rPr>
            <m:sty m:val="p"/>
          </m:rPr>
          <m:t>⇒</m:t>
        </m:r>
        <m:sSubSup>
          <m:e>
            <m:r>
              <m:t>q</m:t>
            </m:r>
          </m:e>
          <m:sub>
            <m:r>
              <m:t>B</m:t>
            </m:r>
          </m:sub>
          <m:sup>
            <m:r>
              <m:rPr>
                <m:sty m:val="p"/>
              </m:rPr>
              <m:t>*</m:t>
            </m:r>
          </m:sup>
        </m:sSubSup>
        <m:r>
          <m:rPr>
            <m:sty m:val="p"/>
          </m:rPr>
          <m:t>(</m:t>
        </m:r>
        <m:sSub>
          <m:e>
            <m:r>
              <m:t>q</m:t>
            </m:r>
          </m:e>
          <m:sub>
            <m:r>
              <m:t>A</m:t>
            </m:r>
          </m:sub>
        </m:sSub>
        <m:r>
          <m:rPr>
            <m:sty m:val="p"/>
          </m:rPr>
          <m:t>)</m:t>
        </m:r>
        <m:r>
          <m:rPr>
            <m:sty m:val="p"/>
          </m:rPr>
          <m:t>=</m:t>
        </m:r>
        <m:r>
          <m:rPr>
            <m:sty m:val="p"/>
          </m:rPr>
          <m:t>(</m:t>
        </m:r>
        <m:r>
          <m:t>90</m:t>
        </m:r>
        <m:r>
          <m:rPr>
            <m:sty m:val="p"/>
          </m:rPr>
          <m:t>−</m:t>
        </m:r>
        <m:sSub>
          <m:e>
            <m:r>
              <m:t>q</m:t>
            </m:r>
          </m:e>
          <m:sub>
            <m:r>
              <m:t>A</m:t>
            </m:r>
          </m:sub>
        </m:sSub>
        <m:r>
          <m:rPr>
            <m:sty m:val="p"/>
          </m:rPr>
          <m:t>)</m:t>
        </m:r>
        <m:r>
          <m:rPr>
            <m:sty m:val="p"/>
          </m:rPr>
          <m:t>/</m:t>
        </m:r>
        <m:r>
          <m:t>2</m:t>
        </m:r>
      </m:oMath>
      <w:r>
        <w:t xml:space="preserve"> </w:t>
      </w:r>
      <w:r>
        <w:t xml:space="preserve">— đây là hàm phản ứng tốt nhất của B.</w:t>
      </w:r>
    </w:p>
    <w:p>
      <w:pPr>
        <w:pStyle w:val="BodyText"/>
      </w:pPr>
      <w:r>
        <w:rPr>
          <w:b/>
          <w:bCs/>
        </w:rPr>
        <w:t xml:space="preserve">Bước 2 — Leader A quy nạp ngược, thế vào hàm phản ứng của B:</w:t>
      </w:r>
      <w:r>
        <w:t xml:space="preserve"> </w:t>
      </w:r>
      <m:oMath>
        <m:sSub>
          <m:e>
            <m:r>
              <m:t>π</m:t>
            </m:r>
          </m:e>
          <m:sub>
            <m:r>
              <m:t>A</m:t>
            </m:r>
          </m:sub>
        </m:sSub>
        <m:r>
          <m:rPr>
            <m:sty m:val="p"/>
          </m:rPr>
          <m:t>=</m:t>
        </m:r>
        <m:r>
          <m:rPr>
            <m:sty m:val="p"/>
          </m:rPr>
          <m:t>(</m:t>
        </m:r>
        <m:r>
          <m:t>P</m:t>
        </m:r>
        <m:r>
          <m:rPr>
            <m:sty m:val="p"/>
          </m:rPr>
          <m:t>−</m:t>
        </m:r>
        <m:r>
          <m:t>10</m:t>
        </m:r>
        <m:r>
          <m:rPr>
            <m:sty m:val="p"/>
          </m:rPr>
          <m:t>)</m:t>
        </m:r>
        <m:sSub>
          <m:e>
            <m:r>
              <m:t>q</m:t>
            </m:r>
          </m:e>
          <m:sub>
            <m:r>
              <m:t>A</m:t>
            </m:r>
          </m:sub>
        </m:sSub>
        <m:r>
          <m:rPr>
            <m:sty m:val="p"/>
          </m:rPr>
          <m:t>=</m:t>
        </m:r>
        <m:r>
          <m:rPr>
            <m:sty m:val="p"/>
          </m:rPr>
          <m:t>(</m:t>
        </m:r>
        <m:r>
          <m:t>90</m:t>
        </m:r>
        <m:r>
          <m:rPr>
            <m:sty m:val="p"/>
          </m:rPr>
          <m:t>−</m:t>
        </m:r>
        <m:sSub>
          <m:e>
            <m:r>
              <m:t>q</m:t>
            </m:r>
          </m:e>
          <m:sub>
            <m:r>
              <m:t>A</m:t>
            </m:r>
          </m:sub>
        </m:sSub>
        <m:r>
          <m:rPr>
            <m:sty m:val="p"/>
          </m:rPr>
          <m:t>−</m:t>
        </m:r>
        <m:sSubSup>
          <m:e>
            <m:r>
              <m:t>q</m:t>
            </m:r>
          </m:e>
          <m:sub>
            <m:r>
              <m:t>B</m:t>
            </m:r>
          </m:sub>
          <m:sup>
            <m:r>
              <m:rPr>
                <m:sty m:val="p"/>
              </m:rPr>
              <m:t>*</m:t>
            </m:r>
          </m:sup>
        </m:sSubSup>
        <m:r>
          <m:rPr>
            <m:sty m:val="p"/>
          </m:rPr>
          <m:t>(</m:t>
        </m:r>
        <m:sSub>
          <m:e>
            <m:r>
              <m:t>q</m:t>
            </m:r>
          </m:e>
          <m:sub>
            <m:r>
              <m:t>A</m:t>
            </m:r>
          </m:sub>
        </m:sSub>
        <m:r>
          <m:rPr>
            <m:sty m:val="p"/>
          </m:rPr>
          <m:t>)</m:t>
        </m:r>
        <m:r>
          <m:rPr>
            <m:sty m:val="p"/>
          </m:rPr>
          <m:t>)</m:t>
        </m:r>
        <m:sSub>
          <m:e>
            <m:r>
              <m:t>q</m:t>
            </m:r>
          </m:e>
          <m:sub>
            <m:r>
              <m:t>A</m:t>
            </m:r>
          </m:sub>
        </m:sSub>
        <m:r>
          <m:rPr>
            <m:sty m:val="p"/>
          </m:rPr>
          <m:t>=</m:t>
        </m:r>
        <m:r>
          <m:rPr>
            <m:sty m:val="p"/>
          </m:rPr>
          <m:t>(</m:t>
        </m:r>
        <m:r>
          <m:t>90</m:t>
        </m:r>
        <m:r>
          <m:rPr>
            <m:sty m:val="p"/>
          </m:rPr>
          <m:t>−</m:t>
        </m:r>
        <m:sSub>
          <m:e>
            <m:r>
              <m:t>q</m:t>
            </m:r>
          </m:e>
          <m:sub>
            <m:r>
              <m:t>A</m:t>
            </m:r>
          </m:sub>
        </m:sSub>
        <m:r>
          <m:rPr>
            <m:sty m:val="p"/>
          </m:rPr>
          <m:t>−</m:t>
        </m:r>
        <m:r>
          <m:rPr>
            <m:sty m:val="p"/>
          </m:rPr>
          <m:t>(</m:t>
        </m:r>
        <m:r>
          <m:t>90</m:t>
        </m:r>
        <m:r>
          <m:rPr>
            <m:sty m:val="p"/>
          </m:rPr>
          <m:t>−</m:t>
        </m:r>
        <m:sSub>
          <m:e>
            <m:r>
              <m:t>q</m:t>
            </m:r>
          </m:e>
          <m:sub>
            <m:r>
              <m:t>A</m:t>
            </m:r>
          </m:sub>
        </m:sSub>
        <m:r>
          <m:rPr>
            <m:sty m:val="p"/>
          </m:rPr>
          <m:t>)</m:t>
        </m:r>
        <m:r>
          <m:rPr>
            <m:sty m:val="p"/>
          </m:rPr>
          <m:t>/</m:t>
        </m:r>
        <m:r>
          <m:t>2</m:t>
        </m:r>
        <m:r>
          <m:rPr>
            <m:sty m:val="p"/>
          </m:rPr>
          <m:t>)</m:t>
        </m:r>
        <m:sSub>
          <m:e>
            <m:r>
              <m:t>q</m:t>
            </m:r>
          </m:e>
          <m:sub>
            <m:r>
              <m:t>A</m:t>
            </m:r>
          </m:sub>
        </m:sSub>
        <m:r>
          <m:rPr>
            <m:sty m:val="p"/>
          </m:rPr>
          <m:t>=</m:t>
        </m:r>
        <m:r>
          <m:rPr>
            <m:sty m:val="p"/>
          </m:rPr>
          <m:t>(</m:t>
        </m:r>
        <m:r>
          <m:rPr>
            <m:sty m:val="p"/>
          </m:rPr>
          <m:t>(</m:t>
        </m:r>
        <m:r>
          <m:t>90</m:t>
        </m:r>
        <m:r>
          <m:rPr>
            <m:sty m:val="p"/>
          </m:rPr>
          <m:t>−</m:t>
        </m:r>
        <m:sSub>
          <m:e>
            <m:r>
              <m:t>q</m:t>
            </m:r>
          </m:e>
          <m:sub>
            <m:r>
              <m:t>A</m:t>
            </m:r>
          </m:sub>
        </m:sSub>
        <m:r>
          <m:rPr>
            <m:sty m:val="p"/>
          </m:rPr>
          <m:t>)</m:t>
        </m:r>
        <m:r>
          <m:rPr>
            <m:sty m:val="p"/>
          </m:rPr>
          <m:t>/</m:t>
        </m:r>
        <m:r>
          <m:t>2</m:t>
        </m:r>
        <m:r>
          <m:rPr>
            <m:sty m:val="p"/>
          </m:rPr>
          <m:t>)</m:t>
        </m:r>
        <m:sSub>
          <m:e>
            <m:r>
              <m:t>q</m:t>
            </m:r>
          </m:e>
          <m:sub>
            <m:r>
              <m:t>A</m:t>
            </m:r>
          </m:sub>
        </m:sSub>
      </m:oMath>
      <w:r>
        <w:t xml:space="preserve">. Tối đa hóa:</w:t>
      </w:r>
      <w:r>
        <w:t xml:space="preserve"> </w:t>
      </w:r>
      <m:oMath>
        <m:r>
          <m:rPr>
            <m:sty m:val="p"/>
          </m:rPr>
          <m:t>∂</m:t>
        </m:r>
        <m:sSub>
          <m:e>
            <m:r>
              <m:t>π</m:t>
            </m:r>
          </m:e>
          <m:sub>
            <m:r>
              <m:t>A</m:t>
            </m:r>
          </m:sub>
        </m:sSub>
        <m:r>
          <m:rPr>
            <m:sty m:val="p"/>
          </m:rPr>
          <m:t>/</m:t>
        </m:r>
        <m:r>
          <m:rPr>
            <m:sty m:val="p"/>
          </m:rPr>
          <m:t>∂</m:t>
        </m:r>
        <m:sSub>
          <m:e>
            <m:r>
              <m:t>q</m:t>
            </m:r>
          </m:e>
          <m:sub>
            <m:r>
              <m:t>A</m:t>
            </m:r>
          </m:sub>
        </m:sSub>
        <m:r>
          <m:rPr>
            <m:sty m:val="p"/>
          </m:rPr>
          <m:t>=</m:t>
        </m:r>
        <m:r>
          <m:rPr>
            <m:sty m:val="p"/>
          </m:rPr>
          <m:t>(</m:t>
        </m:r>
        <m:r>
          <m:t>90</m:t>
        </m:r>
        <m:r>
          <m:rPr>
            <m:sty m:val="p"/>
          </m:rPr>
          <m:t>−</m:t>
        </m:r>
        <m:r>
          <m:t>2</m:t>
        </m:r>
        <m:sSub>
          <m:e>
            <m:r>
              <m:t>q</m:t>
            </m:r>
          </m:e>
          <m:sub>
            <m:r>
              <m:t>A</m:t>
            </m:r>
          </m:sub>
        </m:sSub>
        <m:r>
          <m:rPr>
            <m:sty m:val="p"/>
          </m:rPr>
          <m:t>)</m:t>
        </m:r>
        <m:r>
          <m:rPr>
            <m:sty m:val="p"/>
          </m:rPr>
          <m:t>/</m:t>
        </m:r>
        <m:r>
          <m:t>2</m:t>
        </m:r>
        <m:r>
          <m:rPr>
            <m:sty m:val="p"/>
          </m:rPr>
          <m:t>=</m:t>
        </m:r>
        <m:r>
          <m:t>0</m:t>
        </m:r>
        <m:r>
          <m:rPr>
            <m:sty m:val="p"/>
          </m:rPr>
          <m:t>⇒</m:t>
        </m:r>
        <m:sSubSup>
          <m:e>
            <m:r>
              <m:t>q</m:t>
            </m:r>
          </m:e>
          <m:sub>
            <m:r>
              <m:t>A</m:t>
            </m:r>
          </m:sub>
          <m:sup>
            <m:r>
              <m:rPr>
                <m:sty m:val="p"/>
              </m:rPr>
              <m:t>*</m:t>
            </m:r>
          </m:sup>
        </m:sSubSup>
        <m:r>
          <m:rPr>
            <m:sty m:val="p"/>
          </m:rPr>
          <m:t>=</m:t>
        </m:r>
        <m:r>
          <m:t>45</m:t>
        </m:r>
      </m:oMath>
      <w:r>
        <w:t xml:space="preserve">.</w:t>
      </w:r>
    </w:p>
    <w:p>
      <w:pPr>
        <w:pStyle w:val="BodyText"/>
      </w:pPr>
      <w:r>
        <w:rPr>
          <w:b/>
          <w:bCs/>
        </w:rPr>
        <w:t xml:space="preserve">Bước 3 — Kết quả:</w:t>
      </w:r>
      <w:r>
        <w:t xml:space="preserve"> </w:t>
      </w:r>
      <m:oMath>
        <m:sSubSup>
          <m:e>
            <m:r>
              <m:t>q</m:t>
            </m:r>
          </m:e>
          <m:sub>
            <m:r>
              <m:t>B</m:t>
            </m:r>
          </m:sub>
          <m:sup>
            <m:r>
              <m:rPr>
                <m:sty m:val="p"/>
              </m:rPr>
              <m:t>*</m:t>
            </m:r>
          </m:sup>
        </m:sSubSup>
        <m:r>
          <m:rPr>
            <m:sty m:val="p"/>
          </m:rPr>
          <m:t>=</m:t>
        </m:r>
        <m:r>
          <m:rPr>
            <m:sty m:val="p"/>
          </m:rPr>
          <m:t>(</m:t>
        </m:r>
        <m:r>
          <m:t>90</m:t>
        </m:r>
        <m:r>
          <m:rPr>
            <m:sty m:val="p"/>
          </m:rPr>
          <m:t>−</m:t>
        </m:r>
        <m:r>
          <m:t>45</m:t>
        </m:r>
        <m:r>
          <m:rPr>
            <m:sty m:val="p"/>
          </m:rPr>
          <m:t>)</m:t>
        </m:r>
        <m:r>
          <m:rPr>
            <m:sty m:val="p"/>
          </m:rPr>
          <m:t>/</m:t>
        </m:r>
        <m:r>
          <m:t>2</m:t>
        </m:r>
        <m:r>
          <m:rPr>
            <m:sty m:val="p"/>
          </m:rPr>
          <m:t>=</m:t>
        </m:r>
        <m:r>
          <m:t>22</m:t>
        </m:r>
        <m:r>
          <m:rPr>
            <m:sty m:val="p"/>
          </m:rPr>
          <m:t>,</m:t>
        </m:r>
        <m:r>
          <m:t>5</m:t>
        </m:r>
      </m:oMath>
      <w:r>
        <w:t xml:space="preserve">;</w:t>
      </w:r>
      <w:r>
        <w:t xml:space="preserve"> </w:t>
      </w:r>
      <m:oMath>
        <m:r>
          <m:t>Q</m:t>
        </m:r>
        <m:r>
          <m:rPr>
            <m:sty m:val="p"/>
          </m:rPr>
          <m:t>=</m:t>
        </m:r>
        <m:r>
          <m:t>67</m:t>
        </m:r>
        <m:r>
          <m:rPr>
            <m:sty m:val="p"/>
          </m:rPr>
          <m:t>,</m:t>
        </m:r>
        <m:r>
          <m:t>5</m:t>
        </m:r>
      </m:oMath>
      <w:r>
        <w:t xml:space="preserve">;</w:t>
      </w:r>
      <w:r>
        <w:t xml:space="preserve"> </w:t>
      </w:r>
      <m:oMath>
        <m:r>
          <m:t>P</m:t>
        </m:r>
        <m:r>
          <m:rPr>
            <m:sty m:val="p"/>
          </m:rPr>
          <m:t>=</m:t>
        </m:r>
        <m:r>
          <m:t>32</m:t>
        </m:r>
        <m:r>
          <m:rPr>
            <m:sty m:val="p"/>
          </m:rPr>
          <m:t>,</m:t>
        </m:r>
        <m:r>
          <m:t>5</m:t>
        </m:r>
      </m:oMath>
      <w:r>
        <w:t xml:space="preserve">.</w:t>
      </w:r>
      <w:r>
        <w:t xml:space="preserve"> </w:t>
      </w:r>
      <m:oMath>
        <m:sSub>
          <m:e>
            <m:r>
              <m:t>π</m:t>
            </m:r>
          </m:e>
          <m:sub>
            <m:r>
              <m:t>A</m:t>
            </m:r>
          </m:sub>
        </m:sSub>
        <m:r>
          <m:rPr>
            <m:sty m:val="p"/>
          </m:rPr>
          <m:t>=</m:t>
        </m:r>
        <m:r>
          <m:rPr>
            <m:sty m:val="p"/>
          </m:rPr>
          <m:t>(</m:t>
        </m:r>
        <m:r>
          <m:t>32</m:t>
        </m:r>
        <m:r>
          <m:rPr>
            <m:sty m:val="p"/>
          </m:rPr>
          <m:t>,</m:t>
        </m:r>
        <m:r>
          <m:t>5</m:t>
        </m:r>
        <m:r>
          <m:rPr>
            <m:sty m:val="p"/>
          </m:rPr>
          <m:t>−</m:t>
        </m:r>
        <m:r>
          <m:t>10</m:t>
        </m:r>
        <m:r>
          <m:rPr>
            <m:sty m:val="p"/>
          </m:rPr>
          <m:t>)</m:t>
        </m:r>
        <m:r>
          <m:rPr>
            <m:sty m:val="p"/>
          </m:rPr>
          <m:t>×</m:t>
        </m:r>
        <m:r>
          <m:t>45</m:t>
        </m:r>
        <m:r>
          <m:rPr>
            <m:sty m:val="p"/>
          </m:rPr>
          <m:t>=</m:t>
        </m:r>
        <m:r>
          <m:t>1.012</m:t>
        </m:r>
        <m:r>
          <m:rPr>
            <m:sty m:val="p"/>
          </m:rPr>
          <m:t>,</m:t>
        </m:r>
        <m:r>
          <m:t>5</m:t>
        </m:r>
      </m:oMath>
      <w:r>
        <w:t xml:space="preserve">;</w:t>
      </w:r>
      <w:r>
        <w:t xml:space="preserve"> </w:t>
      </w:r>
      <m:oMath>
        <m:sSub>
          <m:e>
            <m:r>
              <m:t>π</m:t>
            </m:r>
          </m:e>
          <m:sub>
            <m:r>
              <m:t>B</m:t>
            </m:r>
          </m:sub>
        </m:sSub>
        <m:r>
          <m:rPr>
            <m:sty m:val="p"/>
          </m:rPr>
          <m:t>=</m:t>
        </m:r>
        <m:r>
          <m:rPr>
            <m:sty m:val="p"/>
          </m:rPr>
          <m:t>(</m:t>
        </m:r>
        <m:r>
          <m:t>32</m:t>
        </m:r>
        <m:r>
          <m:rPr>
            <m:sty m:val="p"/>
          </m:rPr>
          <m:t>,</m:t>
        </m:r>
        <m:r>
          <m:t>5</m:t>
        </m:r>
        <m:r>
          <m:rPr>
            <m:sty m:val="p"/>
          </m:rPr>
          <m:t>−</m:t>
        </m:r>
        <m:r>
          <m:t>10</m:t>
        </m:r>
        <m:r>
          <m:rPr>
            <m:sty m:val="p"/>
          </m:rPr>
          <m:t>)</m:t>
        </m:r>
        <m:r>
          <m:rPr>
            <m:sty m:val="p"/>
          </m:rPr>
          <m:t>×</m:t>
        </m:r>
        <m:r>
          <m:t>22</m:t>
        </m:r>
        <m:r>
          <m:rPr>
            <m:sty m:val="p"/>
          </m:rPr>
          <m:t>,</m:t>
        </m:r>
        <m:r>
          <m:t>5</m:t>
        </m:r>
        <m:r>
          <m:rPr>
            <m:sty m:val="p"/>
          </m:rPr>
          <m:t>=</m:t>
        </m:r>
        <m:r>
          <m:t>506</m:t>
        </m:r>
        <m:r>
          <m:rPr>
            <m:sty m:val="p"/>
          </m:rPr>
          <m:t>,</m:t>
        </m:r>
        <m:r>
          <m:t>25</m:t>
        </m:r>
      </m:oMath>
      <w:r>
        <w:t xml:space="preserve">.</w:t>
      </w:r>
    </w:p>
    <w:p>
      <w:pPr>
        <w:pStyle w:val="BodyText"/>
      </w:pPr>
      <w:r>
        <w:rPr>
          <w:b/>
          <w:bCs/>
        </w:rPr>
        <w:t xml:space="preserve">So sánh với Cournot (cùng công nghệ, đồng thời):</w:t>
      </w:r>
      <w:r>
        <w:t xml:space="preserve"> </w:t>
      </w:r>
      <w:r>
        <w:t xml:space="preserve">Cân bằng Cournot cho</w:t>
      </w:r>
      <w:r>
        <w:t xml:space="preserve"> </w:t>
      </w:r>
      <m:oMath>
        <m:sSub>
          <m:e>
            <m:r>
              <m:t>q</m:t>
            </m:r>
          </m:e>
          <m:sub>
            <m:r>
              <m:t>A</m:t>
            </m:r>
          </m:sub>
        </m:sSub>
        <m:r>
          <m:rPr>
            <m:sty m:val="p"/>
          </m:rPr>
          <m:t>=</m:t>
        </m:r>
        <m:sSub>
          <m:e>
            <m:r>
              <m:t>q</m:t>
            </m:r>
          </m:e>
          <m:sub>
            <m:r>
              <m:t>B</m:t>
            </m:r>
          </m:sub>
        </m:sSub>
        <m:r>
          <m:rPr>
            <m:sty m:val="p"/>
          </m:rPr>
          <m:t>=</m:t>
        </m:r>
        <m:r>
          <m:t>26</m:t>
        </m:r>
        <m:r>
          <m:rPr>
            <m:sty m:val="p"/>
          </m:rPr>
          <m:t>,</m:t>
        </m:r>
        <m:bar>
          <m:barPr>
            <m:pos m:val="top"/>
          </m:barPr>
          <m:e>
            <m:r>
              <m:t>6</m:t>
            </m:r>
          </m:e>
        </m:bar>
      </m:oMath>
      <w:r>
        <w:t xml:space="preserve">,</w:t>
      </w:r>
      <w:r>
        <w:t xml:space="preserve"> </w:t>
      </w:r>
      <m:oMath>
        <m:r>
          <m:t>P</m:t>
        </m:r>
        <m:r>
          <m:rPr>
            <m:sty m:val="p"/>
          </m:rPr>
          <m:t>=</m:t>
        </m:r>
        <m:r>
          <m:t>36</m:t>
        </m:r>
        <m:r>
          <m:rPr>
            <m:sty m:val="p"/>
          </m:rPr>
          <m:t>,</m:t>
        </m:r>
        <m:bar>
          <m:barPr>
            <m:pos m:val="top"/>
          </m:barPr>
          <m:e>
            <m:r>
              <m:t>6</m:t>
            </m:r>
          </m:e>
        </m:bar>
      </m:oMath>
      <w:r>
        <w:t xml:space="preserve">,</w:t>
      </w:r>
      <w:r>
        <w:t xml:space="preserve"> </w:t>
      </w:r>
      <m:oMath>
        <m:sSub>
          <m:e>
            <m:r>
              <m:t>π</m:t>
            </m:r>
          </m:e>
          <m:sub>
            <m:r>
              <m:t>A</m:t>
            </m:r>
          </m:sub>
        </m:sSub>
        <m:r>
          <m:rPr>
            <m:sty m:val="p"/>
          </m:rPr>
          <m:t>=</m:t>
        </m:r>
        <m:sSub>
          <m:e>
            <m:r>
              <m:t>π</m:t>
            </m:r>
          </m:e>
          <m:sub>
            <m:r>
              <m:t>B</m:t>
            </m:r>
          </m:sub>
        </m:sSub>
        <m:r>
          <m:rPr>
            <m:sty m:val="p"/>
          </m:rPr>
          <m:t>=</m:t>
        </m:r>
        <m:r>
          <m:rPr>
            <m:sty m:val="p"/>
          </m:rPr>
          <m:t>≈</m:t>
        </m:r>
        <m:r>
          <m:t>711</m:t>
        </m:r>
      </m:oMath>
      <w:r>
        <w:t xml:space="preserve">. Leader Stackelberg có lợi nhuận</w:t>
      </w:r>
      <w:r>
        <w:t xml:space="preserve"> </w:t>
      </w:r>
      <w:r>
        <w:rPr>
          <w:b/>
          <w:bCs/>
        </w:rPr>
        <w:t xml:space="preserve">1.012,5 &gt; 711</w:t>
      </w:r>
      <w:r>
        <w:t xml:space="preserve"> </w:t>
      </w:r>
      <w:r>
        <w:t xml:space="preserve">(lợi thế đi trước), follower chỉ đạt</w:t>
      </w:r>
      <w:r>
        <w:t xml:space="preserve"> </w:t>
      </w:r>
      <w:r>
        <w:rPr>
          <w:b/>
          <w:bCs/>
        </w:rPr>
        <w:t xml:space="preserve">506,25 &lt; 711</w:t>
      </w:r>
      <w:r>
        <w:t xml:space="preserve"> </w:t>
      </w:r>
      <w:r>
        <w:t xml:space="preserve">(bất lợi đi sau). Người tiêu dùng hưởng lợi:</w:t>
      </w:r>
      <w:r>
        <w:t xml:space="preserve"> </w:t>
      </w:r>
      <m:oMath>
        <m:sSub>
          <m:e>
            <m:r>
              <m:t>P</m:t>
            </m:r>
          </m:e>
          <m:sub>
            <m:r>
              <m:t>S</m:t>
            </m:r>
            <m:r>
              <m:t>t</m:t>
            </m:r>
            <m:r>
              <m:t>a</m:t>
            </m:r>
            <m:r>
              <m:t>c</m:t>
            </m:r>
            <m:r>
              <m:t>k</m:t>
            </m:r>
          </m:sub>
        </m:sSub>
        <m:r>
          <m:rPr>
            <m:sty m:val="p"/>
          </m:rPr>
          <m:t>=</m:t>
        </m:r>
        <m:r>
          <m:t>32</m:t>
        </m:r>
        <m:r>
          <m:rPr>
            <m:sty m:val="p"/>
          </m:rPr>
          <m:t>,</m:t>
        </m:r>
        <m:r>
          <m:t>5</m:t>
        </m:r>
        <m:r>
          <m:rPr>
            <m:sty m:val="p"/>
          </m:rPr>
          <m:t>&lt;</m:t>
        </m:r>
        <m:sSub>
          <m:e>
            <m:r>
              <m:t>P</m:t>
            </m:r>
          </m:e>
          <m:sub>
            <m:r>
              <m:t>C</m:t>
            </m:r>
            <m:r>
              <m:t>o</m:t>
            </m:r>
            <m:r>
              <m:t>u</m:t>
            </m:r>
            <m:r>
              <m:t>r</m:t>
            </m:r>
            <m:r>
              <m:t>n</m:t>
            </m:r>
            <m:r>
              <m:t>o</m:t>
            </m:r>
            <m:r>
              <m:t>t</m:t>
            </m:r>
          </m:sub>
        </m:sSub>
        <m:r>
          <m:rPr>
            <m:sty m:val="p"/>
          </m:rPr>
          <m:t>=</m:t>
        </m:r>
        <m:r>
          <m:t>36</m:t>
        </m:r>
        <m:r>
          <m:rPr>
            <m:sty m:val="p"/>
          </m:rPr>
          <m:t>,</m:t>
        </m:r>
        <m:bar>
          <m:barPr>
            <m:pos m:val="top"/>
          </m:barPr>
          <m:e>
            <m:r>
              <m:t>6</m:t>
            </m:r>
          </m:e>
        </m:bar>
      </m:oMath>
      <w:r>
        <w:t xml:space="preserve"> </w:t>
      </w:r>
      <w:r>
        <w:t xml:space="preserve">— sản lượng tổng cao hơn, giá thấp hơn so với Cournot.</w:t>
      </w:r>
    </w:p>
    <w:p>
      <w:r>
        <w:pict>
          <v:rect style="width:0;height:1.5pt" o:hralign="center" o:hrstd="t" o:hr="t"/>
        </w:pict>
      </w:r>
    </w:p>
    <w:bookmarkEnd w:id="41"/>
    <w:bookmarkStart w:id="42" w:name="X0341ed38b6dad926b537ca36b9b41a4c0c0094c"/>
    <w:p>
      <w:pPr>
        <w:pStyle w:val="Heading2"/>
      </w:pPr>
      <w:r>
        <w:t xml:space="preserve">Cạnh tranh Cournot vs Bertrand — Nghịch lý giá (Cournot vs Bertrand — The Paradox)</w:t>
      </w:r>
    </w:p>
    <w:p>
      <w:pPr>
        <w:pStyle w:val="FirstParagraph"/>
      </w:pPr>
      <w:r>
        <w:rPr>
          <w:b/>
          <w:bCs/>
        </w:rPr>
        <w:t xml:space="preserve">Cốt lõi:</w:t>
      </w:r>
      <w:r>
        <w:t xml:space="preserve"> </w:t>
      </w:r>
      <w:r>
        <w:t xml:space="preserve">Hai mô hình cạnh tranh độc quyền nhóm (oligopoly) cổ điển dẫn đến kết quả</w:t>
      </w:r>
      <w:r>
        <w:t xml:space="preserve"> </w:t>
      </w:r>
      <w:r>
        <w:rPr>
          <w:b/>
          <w:bCs/>
        </w:rPr>
        <w:t xml:space="preserve">hoàn toàn khác nhau</w:t>
      </w:r>
      <w:r>
        <w:t xml:space="preserve"> </w:t>
      </w:r>
      <w:r>
        <w:t xml:space="preserve">chỉ vì</w:t>
      </w:r>
      <w:r>
        <w:t xml:space="preserve"> </w:t>
      </w:r>
      <w:r>
        <w:rPr>
          <w:i/>
          <w:iCs/>
        </w:rPr>
        <w:t xml:space="preserve">biến chiến lược</w:t>
      </w:r>
      <w:r>
        <w:t xml:space="preserve"> </w:t>
      </w:r>
      <w:r>
        <w:t xml:space="preserve">khác nhau — đây là một trong những kết quả đáng ngạc nhiên nhất của kinh tế học vi mô. Khi doanh nghiệp cạnh tranh bằng</w:t>
      </w:r>
      <w:r>
        <w:t xml:space="preserve"> </w:t>
      </w:r>
      <w:r>
        <w:rPr>
          <w:b/>
          <w:bCs/>
        </w:rPr>
        <w:t xml:space="preserve">sản lượng</w:t>
      </w:r>
      <w:r>
        <w:t xml:space="preserve"> </w:t>
      </w:r>
      <w:r>
        <w:t xml:space="preserve">(mô hình Cournot, 1838): với 2 hãng đối xứng, cân bằng Nash cho giá trên chi phí biên, lợi nhuận dương, và kết quả nằm giữa độc quyền và cạnh tranh hoàn hảo. Khi doanh nghiệp cạnh tranh bằng</w:t>
      </w:r>
      <w:r>
        <w:t xml:space="preserve"> </w:t>
      </w:r>
      <w:r>
        <w:rPr>
          <w:b/>
          <w:bCs/>
        </w:rPr>
        <w:t xml:space="preserve">giá</w:t>
      </w:r>
      <w:r>
        <w:t xml:space="preserve"> </w:t>
      </w:r>
      <w:r>
        <w:t xml:space="preserve">(mô hình Bertrand, 1883): với 2 hãng có sản phẩm đồng nhất và chi phí biên như nhau,</w:t>
      </w:r>
      <w:r>
        <w:t xml:space="preserve"> </w:t>
      </w:r>
      <w:r>
        <w:rPr>
          <w:b/>
          <w:bCs/>
        </w:rPr>
        <w:t xml:space="preserve">cân bằng Nash duy nhất là</w:t>
      </w:r>
      <w:r>
        <w:rPr>
          <w:b/>
          <w:bCs/>
        </w:rPr>
        <w:t xml:space="preserve"> </w:t>
      </w:r>
      <m:oMath>
        <m:r>
          <m:t>P</m:t>
        </m:r>
        <m:r>
          <m:rPr>
            <m:sty m:val="p"/>
          </m:rPr>
          <m:t>=</m:t>
        </m:r>
        <m:r>
          <m:t>M</m:t>
        </m:r>
        <m:r>
          <m:t>C</m:t>
        </m:r>
      </m:oMath>
      <w:r>
        <w:t xml:space="preserve"> </w:t>
      </w:r>
      <w:r>
        <w:t xml:space="preserve">— tức chỉ cần 2 hãng đã đủ tái tạo kết quả cạnh tranh hoàn hảo, lợi nhuận bằng không.</w:t>
      </w:r>
    </w:p>
    <w:p>
      <w:pPr>
        <w:pStyle w:val="BodyText"/>
      </w:pPr>
      <w:r>
        <w:t xml:space="preserve">Đây là</w:t>
      </w:r>
      <w:r>
        <w:t xml:space="preserve"> </w:t>
      </w:r>
      <w:r>
        <w:rPr>
          <w:b/>
          <w:bCs/>
        </w:rPr>
        <w:t xml:space="preserve">Nghịch lý Bertrand (Bertrand Paradox)</w:t>
      </w:r>
      <w:r>
        <w:t xml:space="preserve">: trực giác thông thường nói</w:t>
      </w:r>
      <w:r>
        <w:t xml:space="preserve"> </w:t>
      </w:r>
      <w:r>
        <w:t xml:space="preserve">“nhiều hãng hơn = cạnh tranh hơn”</w:t>
      </w:r>
      <w:r>
        <w:t xml:space="preserve">, nhưng Bertrand chứng minh chỉ cần</w:t>
      </w:r>
      <w:r>
        <w:t xml:space="preserve"> </w:t>
      </w:r>
      <w:r>
        <w:rPr>
          <w:b/>
          <w:bCs/>
        </w:rPr>
        <w:t xml:space="preserve">2 hãng</w:t>
      </w:r>
      <w:r>
        <w:t xml:space="preserve"> </w:t>
      </w:r>
      <w:r>
        <w:t xml:space="preserve">là đủ tạo ra kết quả như thể có vô số hãng — miễn là họ cạnh tranh bằng giá với sản phẩm đồng nhất. Tại sao? Vì nếu cả hai đang đặt</w:t>
      </w:r>
      <w:r>
        <w:t xml:space="preserve"> </w:t>
      </w:r>
      <m:oMath>
        <m:r>
          <m:t>P</m:t>
        </m:r>
        <m:r>
          <m:rPr>
            <m:sty m:val="p"/>
          </m:rPr>
          <m:t>&gt;</m:t>
        </m:r>
        <m:r>
          <m:t>M</m:t>
        </m:r>
        <m:r>
          <m:t>C</m:t>
        </m:r>
      </m:oMath>
      <w:r>
        <w:t xml:space="preserve">, mỗi bên có thể cắt giá xuống</w:t>
      </w:r>
      <w:r>
        <w:t xml:space="preserve"> </w:t>
      </w:r>
      <m:oMath>
        <m:r>
          <m:t>P</m:t>
        </m:r>
        <m:r>
          <m:rPr>
            <m:sty m:val="p"/>
          </m:rPr>
          <m:t>−</m:t>
        </m:r>
        <m:r>
          <m:t>ε</m:t>
        </m:r>
      </m:oMath>
      <w:r>
        <w:t xml:space="preserve"> </w:t>
      </w:r>
      <w:r>
        <w:t xml:space="preserve">để giành toàn bộ thị trường, quá trình này chỉ dừng khi</w:t>
      </w:r>
      <w:r>
        <w:t xml:space="preserve"> </w:t>
      </w:r>
      <m:oMath>
        <m:r>
          <m:t>P</m:t>
        </m:r>
        <m:r>
          <m:rPr>
            <m:sty m:val="p"/>
          </m:rPr>
          <m:t>=</m:t>
        </m:r>
        <m:r>
          <m:t>M</m:t>
        </m:r>
        <m:r>
          <m:t>C</m:t>
        </m:r>
      </m:oMath>
      <w:r>
        <w:t xml:space="preserve">.</w:t>
      </w:r>
    </w:p>
    <w:p>
      <w:pPr>
        <w:pStyle w:val="BodyText"/>
      </w:pPr>
      <w:r>
        <w:t xml:space="preserve">Các giải pháp thoát khỏi Nghịch lý Bertrand — tại sao các ngành thực tế với ít hãng vẫn duy trì lợi nhuận:</w:t>
      </w:r>
      <w:r>
        <w:t xml:space="preserve"> </w:t>
      </w:r>
      <w:r>
        <w:rPr>
          <w:b/>
          <w:bCs/>
        </w:rPr>
        <w:t xml:space="preserve">(a) Năng lực sản xuất có hạn</w:t>
      </w:r>
      <w:r>
        <w:t xml:space="preserve"> </w:t>
      </w:r>
      <w:r>
        <w:t xml:space="preserve">(Edgeworth, 1897): nếu mỗi hãng không thể phục vụ toàn bộ thị trường, chiến lược cắt giá mạnh không còn hấp dẫn vì bị giới hạn sản lượng;</w:t>
      </w:r>
      <w:r>
        <w:t xml:space="preserve"> </w:t>
      </w:r>
      <w:r>
        <w:rPr>
          <w:b/>
          <w:bCs/>
        </w:rPr>
        <w:t xml:space="preserve">(b) Dị biệt hóa sản phẩm</w:t>
      </w:r>
      <w:r>
        <w:t xml:space="preserve">: khi sản phẩm không đồng nhất, mất giá không còn mất toàn bộ thị trường ngay lập tức — cầu co giãn theo giá hữu hạn, tạo không gian cho</w:t>
      </w:r>
      <w:r>
        <w:t xml:space="preserve"> </w:t>
      </w:r>
      <m:oMath>
        <m:r>
          <m:t>P</m:t>
        </m:r>
        <m:r>
          <m:rPr>
            <m:sty m:val="p"/>
          </m:rPr>
          <m:t>&gt;</m:t>
        </m:r>
        <m:r>
          <m:t>M</m:t>
        </m:r>
        <m:r>
          <m:t>C</m:t>
        </m:r>
      </m:oMath>
      <w:r>
        <w:t xml:space="preserve">;</w:t>
      </w:r>
      <w:r>
        <w:t xml:space="preserve"> </w:t>
      </w:r>
      <w:r>
        <w:rPr>
          <w:b/>
          <w:bCs/>
        </w:rPr>
        <w:t xml:space="preserve">(c) Chi phí chuyển đổi</w:t>
      </w:r>
      <w:r>
        <w:t xml:space="preserve"> </w:t>
      </w:r>
      <w:r>
        <w:t xml:space="preserve">(switching costs): khách hàng hiện tại không phản ứng hoàn hảo với giá vì có chi phí chuyển sang đối thủ.</w:t>
      </w:r>
    </w:p>
    <w:p>
      <w:pPr>
        <w:pStyle w:val="BodyText"/>
      </w:pPr>
      <w:r>
        <w:rPr>
          <w:b/>
          <w:bCs/>
        </w:rPr>
        <w:t xml:space="preserve">Điểm mù thường gặp:</w:t>
      </w:r>
      <w:r>
        <w:t xml:space="preserve"> </w:t>
      </w:r>
      <w:r>
        <w:t xml:space="preserve">Phân tích ngành</w:t>
      </w:r>
      <w:r>
        <w:t xml:space="preserve"> </w:t>
      </w:r>
      <w:r>
        <w:t xml:space="preserve">“chỉ có 2–3 công ty lớn”</w:t>
      </w:r>
      <w:r>
        <w:t xml:space="preserve"> </w:t>
      </w:r>
      <w:r>
        <w:t xml:space="preserve">và kết luận ngay rằng</w:t>
      </w:r>
      <w:r>
        <w:t xml:space="preserve"> </w:t>
      </w:r>
      <w:r>
        <w:t xml:space="preserve">“chắc chắn có sức mạnh định giá đáng kể”</w:t>
      </w:r>
      <w:r>
        <w:t xml:space="preserve"> </w:t>
      </w:r>
      <w:r>
        <w:t xml:space="preserve">— mà bỏ qua câu hỏi then chốt: họ đang cạnh tranh bằng</w:t>
      </w:r>
      <w:r>
        <w:t xml:space="preserve"> </w:t>
      </w:r>
      <w:r>
        <w:rPr>
          <w:i/>
          <w:iCs/>
        </w:rPr>
        <w:t xml:space="preserve">gì</w:t>
      </w:r>
      <w:r>
        <w:t xml:space="preserve">? Nếu sản phẩm gần như đồng nhất và khách hàng dễ dàng so sánh giá (như thép cuộn, xi măng, nhiên liệu hàng không), cạnh tranh Bertrand có thể xảy ra ngay cả với rất ít hãng, đẩy giá về gần chi phí biên. Tập trung ngành (số lượng hãng) và sức mạnh định giá thực tế là hai thứ khác nhau — biến chiến lược và đặc điểm sản phẩm mới quyết định.</w:t>
      </w:r>
    </w:p>
    <w:p>
      <w:pPr>
        <w:pStyle w:val="BodyText"/>
      </w:pPr>
      <w:r>
        <w:rPr>
          <w:b/>
          <w:bCs/>
        </w:rPr>
        <w:t xml:space="preserve">Điểm mù thứ hai:</w:t>
      </w:r>
      <w:r>
        <w:t xml:space="preserve"> </w:t>
      </w:r>
      <w:r>
        <w:t xml:space="preserve">Coi mô hình Cournot và Bertrand như hai lý thuyết đối lập, cần chọn một — mà thực ra chúng mô hình hóa hai</w:t>
      </w:r>
      <w:r>
        <w:t xml:space="preserve"> </w:t>
      </w:r>
      <w:r>
        <w:rPr>
          <w:b/>
          <w:bCs/>
        </w:rPr>
        <w:t xml:space="preserve">giai đoạn</w:t>
      </w:r>
      <w:r>
        <w:t xml:space="preserve"> </w:t>
      </w:r>
      <w:r>
        <w:t xml:space="preserve">khác nhau của cùng một trò chơi thực tế. Mô hình Kreps–Scheinkman (1983) chứng minh: nếu các hãng</w:t>
      </w:r>
      <w:r>
        <w:t xml:space="preserve"> </w:t>
      </w:r>
      <w:r>
        <w:rPr>
          <w:b/>
          <w:bCs/>
        </w:rPr>
        <w:t xml:space="preserve">trước tiên</w:t>
      </w:r>
      <w:r>
        <w:t xml:space="preserve"> </w:t>
      </w:r>
      <w:r>
        <w:t xml:space="preserve">cạnh tranh bằng đầu tư năng lực sản xuất (tương tự Cournot), rồi sau đó cạnh tranh bằng giá (tương tự Bertrand), kết quả tổng thể lại bằng đúng cân bằng Cournot — vì năng lực sản xuất giới hạn phá vỡ Nghịch lý Bertrand. Đây là lý do tại sao Cournot thường</w:t>
      </w:r>
      <w:r>
        <w:t xml:space="preserve"> </w:t>
      </w:r>
      <w:r>
        <w:t xml:space="preserve">“đúng hơn”</w:t>
      </w:r>
      <w:r>
        <w:t xml:space="preserve"> </w:t>
      </w:r>
      <w:r>
        <w:t xml:space="preserve">về mặt thực nghiệm dù Bertrand đúng hơn về mặt lý thuyết vi mô thuần túy.</w:t>
      </w:r>
    </w:p>
    <w:p>
      <w:pPr>
        <w:pStyle w:val="BodyText"/>
      </w:pPr>
      <w:r>
        <w:rPr>
          <w:b/>
          <w:bCs/>
        </w:rPr>
        <w:t xml:space="preserve">Ứng dụng thực tế:</w:t>
      </w:r>
      <w:r>
        <w:t xml:space="preserve"> </w:t>
      </w:r>
      <w:r>
        <w:t xml:space="preserve">Thị trường hàng không nội địa Việt Nam với 2–3 hãng. Ghế máy bay là</w:t>
      </w:r>
      <w:r>
        <w:t xml:space="preserve"> </w:t>
      </w:r>
      <w:r>
        <w:t xml:space="preserve">“sản phẩm đồng nhất”</w:t>
      </w:r>
      <w:r>
        <w:t xml:space="preserve"> </w:t>
      </w:r>
      <w:r>
        <w:t xml:space="preserve">theo một nghĩa nhất định (A đến B, cùng giờ bay), nhưng hãng hàng không đã tạo ra dị biệt hóa bằng hành lý ký gửi, bữa ăn, điểm tích lũy, giờ bay cụ thể — đủ để thoát khỏi cạnh tranh Bertrand thuần túy và duy trì biên lợi nhuận. Tuy nhiên, khi hai hãng có chuyến bay gần giờ nhau trên cùng chặng phổ thông và thị trường đủ trong suốt (khách dễ dàng so sánh giá qua app), áp lực cạnh tranh giá tăng mạnh — đặc biệt ở phân khúc giá vé thấp gần ngày bay, nơi sản phẩm trở nên gần như đồng nhất trong mắt khách hàng.</w:t>
      </w:r>
    </w:p>
    <w:p>
      <w:pPr>
        <w:pStyle w:val="BodyText"/>
      </w:pPr>
      <w:r>
        <w:rPr>
          <w:b/>
          <w:bCs/>
        </w:rPr>
        <w:t xml:space="preserve">Ví dụ minh hoạ:</w:t>
      </w:r>
      <w:r>
        <w:t xml:space="preserve"> </w:t>
      </w:r>
      <w:r>
        <w:t xml:space="preserve">Cầu thị trường</w:t>
      </w:r>
      <w:r>
        <w:t xml:space="preserve"> </w:t>
      </w:r>
      <m:oMath>
        <m:r>
          <m:t>P</m:t>
        </m:r>
        <m:r>
          <m:rPr>
            <m:sty m:val="p"/>
          </m:rPr>
          <m:t>=</m:t>
        </m:r>
        <m:r>
          <m:t>100</m:t>
        </m:r>
        <m:r>
          <m:rPr>
            <m:sty m:val="p"/>
          </m:rPr>
          <m:t>−</m:t>
        </m:r>
        <m:r>
          <m:t>Q</m:t>
        </m:r>
      </m:oMath>
      <w:r>
        <w:t xml:space="preserve">, 2 hãng đối xứng,</w:t>
      </w:r>
      <w:r>
        <w:t xml:space="preserve"> </w:t>
      </w:r>
      <m:oMath>
        <m:r>
          <m:t>M</m:t>
        </m:r>
        <m:r>
          <m:t>C</m:t>
        </m:r>
        <m:r>
          <m:rPr>
            <m:sty m:val="p"/>
          </m:rPr>
          <m:t>=</m:t>
        </m:r>
        <m:r>
          <m:t>20</m:t>
        </m:r>
      </m:oMath>
      <w:r>
        <w:t xml:space="preserve">.</w:t>
      </w:r>
    </w:p>
    <w:p>
      <w:pPr>
        <w:pStyle w:val="BodyText"/>
      </w:pPr>
      <w:r>
        <w:rPr>
          <w:b/>
          <w:bCs/>
        </w:rPr>
        <w:t xml:space="preserve">Cân bằng Cournot:</w:t>
      </w:r>
      <w:r>
        <w:t xml:space="preserve"> </w:t>
      </w:r>
      <w:r>
        <w:t xml:space="preserve">Hàm phản ứng tốt nhất mỗi hãng:</w:t>
      </w:r>
      <w:r>
        <w:t xml:space="preserve"> </w:t>
      </w:r>
      <m:oMath>
        <m:sSubSup>
          <m:e>
            <m:r>
              <m:t>q</m:t>
            </m:r>
          </m:e>
          <m:sub>
            <m:r>
              <m:t>i</m:t>
            </m:r>
          </m:sub>
          <m:sup>
            <m:r>
              <m:rPr>
                <m:sty m:val="p"/>
              </m:rPr>
              <m:t>*</m:t>
            </m:r>
          </m:sup>
        </m:sSubSup>
        <m:r>
          <m:rPr>
            <m:sty m:val="p"/>
          </m:rPr>
          <m:t>=</m:t>
        </m:r>
        <m:r>
          <m:rPr>
            <m:sty m:val="p"/>
          </m:rPr>
          <m:t>(</m:t>
        </m:r>
        <m:r>
          <m:t>80</m:t>
        </m:r>
        <m:r>
          <m:rPr>
            <m:sty m:val="p"/>
          </m:rPr>
          <m:t>−</m:t>
        </m:r>
        <m:sSub>
          <m:e>
            <m:r>
              <m:t>q</m:t>
            </m:r>
          </m:e>
          <m:sub>
            <m:r>
              <m:t>j</m:t>
            </m:r>
          </m:sub>
        </m:sSub>
        <m:r>
          <m:rPr>
            <m:sty m:val="p"/>
          </m:rPr>
          <m:t>)</m:t>
        </m:r>
        <m:r>
          <m:rPr>
            <m:sty m:val="p"/>
          </m:rPr>
          <m:t>/</m:t>
        </m:r>
        <m:r>
          <m:t>2</m:t>
        </m:r>
      </m:oMath>
      <w:r>
        <w:t xml:space="preserve">. Giải hệ:</w:t>
      </w:r>
      <w:r>
        <w:t xml:space="preserve"> </w:t>
      </w:r>
      <m:oMath>
        <m:sSubSup>
          <m:e>
            <m:r>
              <m:t>q</m:t>
            </m:r>
          </m:e>
          <m:sub>
            <m:r>
              <m:t>1</m:t>
            </m:r>
          </m:sub>
          <m:sup>
            <m:r>
              <m:rPr>
                <m:sty m:val="p"/>
              </m:rPr>
              <m:t>*</m:t>
            </m:r>
          </m:sup>
        </m:sSubSup>
        <m:r>
          <m:rPr>
            <m:sty m:val="p"/>
          </m:rPr>
          <m:t>=</m:t>
        </m:r>
        <m:sSubSup>
          <m:e>
            <m:r>
              <m:t>q</m:t>
            </m:r>
          </m:e>
          <m:sub>
            <m:r>
              <m:t>2</m:t>
            </m:r>
          </m:sub>
          <m:sup>
            <m:r>
              <m:rPr>
                <m:sty m:val="p"/>
              </m:rPr>
              <m:t>*</m:t>
            </m:r>
          </m:sup>
        </m:sSubSup>
        <m:r>
          <m:rPr>
            <m:sty m:val="p"/>
          </m:rPr>
          <m:t>=</m:t>
        </m:r>
        <m:r>
          <m:t>80</m:t>
        </m:r>
        <m:r>
          <m:rPr>
            <m:sty m:val="p"/>
          </m:rPr>
          <m:t>/</m:t>
        </m:r>
        <m:r>
          <m:t>3</m:t>
        </m:r>
        <m:r>
          <m:rPr>
            <m:sty m:val="p"/>
          </m:rPr>
          <m:t>≈</m:t>
        </m:r>
        <m:r>
          <m:t>26</m:t>
        </m:r>
        <m:r>
          <m:rPr>
            <m:sty m:val="p"/>
          </m:rPr>
          <m:t>,</m:t>
        </m:r>
        <m:r>
          <m:t>7</m:t>
        </m:r>
      </m:oMath>
      <w:r>
        <w:t xml:space="preserve">;</w:t>
      </w:r>
      <w:r>
        <w:t xml:space="preserve"> </w:t>
      </w:r>
      <m:oMath>
        <m:r>
          <m:t>Q</m:t>
        </m:r>
        <m:r>
          <m:rPr>
            <m:sty m:val="p"/>
          </m:rPr>
          <m:t>=</m:t>
        </m:r>
        <m:r>
          <m:t>160</m:t>
        </m:r>
        <m:r>
          <m:rPr>
            <m:sty m:val="p"/>
          </m:rPr>
          <m:t>/</m:t>
        </m:r>
        <m:r>
          <m:t>3</m:t>
        </m:r>
        <m:r>
          <m:rPr>
            <m:sty m:val="p"/>
          </m:rPr>
          <m:t>≈</m:t>
        </m:r>
        <m:r>
          <m:t>53</m:t>
        </m:r>
        <m:r>
          <m:rPr>
            <m:sty m:val="p"/>
          </m:rPr>
          <m:t>,</m:t>
        </m:r>
        <m:r>
          <m:t>3</m:t>
        </m:r>
      </m:oMath>
      <w:r>
        <w:t xml:space="preserve">;</w:t>
      </w:r>
      <w:r>
        <w:t xml:space="preserve"> </w:t>
      </w:r>
      <m:oMath>
        <m:r>
          <m:t>P</m:t>
        </m:r>
        <m:r>
          <m:rPr>
            <m:sty m:val="p"/>
          </m:rPr>
          <m:t>=</m:t>
        </m:r>
        <m:r>
          <m:t>100</m:t>
        </m:r>
        <m:r>
          <m:rPr>
            <m:sty m:val="p"/>
          </m:rPr>
          <m:t>−</m:t>
        </m:r>
        <m:r>
          <m:t>160</m:t>
        </m:r>
        <m:r>
          <m:rPr>
            <m:sty m:val="p"/>
          </m:rPr>
          <m:t>/</m:t>
        </m:r>
        <m:r>
          <m:t>3</m:t>
        </m:r>
        <m:r>
          <m:rPr>
            <m:sty m:val="p"/>
          </m:rPr>
          <m:t>≈</m:t>
        </m:r>
        <m:r>
          <m:t>46</m:t>
        </m:r>
        <m:r>
          <m:rPr>
            <m:sty m:val="p"/>
          </m:rPr>
          <m:t>,</m:t>
        </m:r>
        <m:r>
          <m:t>7</m:t>
        </m:r>
      </m:oMath>
      <w:r>
        <w:t xml:space="preserve">. Lợi nhuận mỗi hãng:</w:t>
      </w:r>
      <w:r>
        <w:t xml:space="preserve"> </w:t>
      </w:r>
      <m:oMath>
        <m:r>
          <m:t>π</m:t>
        </m:r>
        <m:r>
          <m:rPr>
            <m:sty m:val="p"/>
          </m:rPr>
          <m:t>=</m:t>
        </m:r>
        <m:r>
          <m:rPr>
            <m:sty m:val="p"/>
          </m:rPr>
          <m:t>(</m:t>
        </m:r>
        <m:r>
          <m:t>46</m:t>
        </m:r>
        <m:r>
          <m:rPr>
            <m:sty m:val="p"/>
          </m:rPr>
          <m:t>,</m:t>
        </m:r>
        <m:r>
          <m:t>7</m:t>
        </m:r>
        <m:r>
          <m:rPr>
            <m:sty m:val="p"/>
          </m:rPr>
          <m:t>−</m:t>
        </m:r>
        <m:r>
          <m:t>20</m:t>
        </m:r>
        <m:r>
          <m:rPr>
            <m:sty m:val="p"/>
          </m:rPr>
          <m:t>)</m:t>
        </m:r>
        <m:r>
          <m:rPr>
            <m:sty m:val="p"/>
          </m:rPr>
          <m:t>×</m:t>
        </m:r>
        <m:r>
          <m:t>26</m:t>
        </m:r>
        <m:r>
          <m:rPr>
            <m:sty m:val="p"/>
          </m:rPr>
          <m:t>,</m:t>
        </m:r>
        <m:r>
          <m:t>7</m:t>
        </m:r>
        <m:r>
          <m:rPr>
            <m:sty m:val="p"/>
          </m:rPr>
          <m:t>≈</m:t>
        </m:r>
        <m:r>
          <m:t>712</m:t>
        </m:r>
      </m:oMath>
      <w:r>
        <w:t xml:space="preserve">.</w:t>
      </w:r>
    </w:p>
    <w:p>
      <w:pPr>
        <w:pStyle w:val="BodyText"/>
      </w:pPr>
      <w:r>
        <w:rPr>
          <w:b/>
          <w:bCs/>
        </w:rPr>
        <w:t xml:space="preserve">Cân bằng Bertrand (sản phẩm đồng nhất, không giới hạn năng lực):</w:t>
      </w:r>
      <w:r>
        <w:t xml:space="preserve"> </w:t>
      </w:r>
      <m:oMath>
        <m:sSup>
          <m:e>
            <m:r>
              <m:t>P</m:t>
            </m:r>
          </m:e>
          <m:sup>
            <m:r>
              <m:rPr>
                <m:sty m:val="p"/>
              </m:rPr>
              <m:t>*</m:t>
            </m:r>
          </m:sup>
        </m:sSup>
        <m:r>
          <m:rPr>
            <m:sty m:val="p"/>
          </m:rPr>
          <m:t>=</m:t>
        </m:r>
        <m:r>
          <m:t>M</m:t>
        </m:r>
        <m:r>
          <m:t>C</m:t>
        </m:r>
        <m:r>
          <m:rPr>
            <m:sty m:val="p"/>
          </m:rPr>
          <m:t>=</m:t>
        </m:r>
        <m:r>
          <m:t>20</m:t>
        </m:r>
      </m:oMath>
      <w:r>
        <w:t xml:space="preserve">;</w:t>
      </w:r>
      <w:r>
        <w:t xml:space="preserve"> </w:t>
      </w:r>
      <m:oMath>
        <m:r>
          <m:t>Q</m:t>
        </m:r>
        <m:r>
          <m:rPr>
            <m:sty m:val="p"/>
          </m:rPr>
          <m:t>=</m:t>
        </m:r>
        <m:r>
          <m:t>80</m:t>
        </m:r>
      </m:oMath>
      <w:r>
        <w:t xml:space="preserve">; lợi nhuận mỗi hãng =</w:t>
      </w:r>
      <w:r>
        <w:t xml:space="preserve"> </w:t>
      </w:r>
      <w:r>
        <w:rPr>
          <w:b/>
          <w:bCs/>
        </w:rPr>
        <w:t xml:space="preserve">0</w:t>
      </w:r>
      <w:r>
        <w:t xml:space="preserve">.</w:t>
      </w:r>
    </w:p>
    <w:p>
      <w:pPr>
        <w:pStyle w:val="BodyText"/>
      </w:pPr>
      <w:r>
        <w:rPr>
          <w:b/>
          <w:bCs/>
        </w:rPr>
        <w:t xml:space="preserve">Độc quyền (so sánh):</w:t>
      </w:r>
      <w:r>
        <w:t xml:space="preserve"> </w:t>
      </w:r>
      <m:oMath>
        <m:r>
          <m:t>M</m:t>
        </m:r>
        <m:r>
          <m:t>R</m:t>
        </m:r>
        <m:r>
          <m:rPr>
            <m:sty m:val="p"/>
          </m:rPr>
          <m:t>=</m:t>
        </m:r>
        <m:r>
          <m:t>100</m:t>
        </m:r>
        <m:r>
          <m:rPr>
            <m:sty m:val="p"/>
          </m:rPr>
          <m:t>−</m:t>
        </m:r>
        <m:r>
          <m:t>2</m:t>
        </m:r>
        <m:r>
          <m:t>Q</m:t>
        </m:r>
        <m:r>
          <m:rPr>
            <m:sty m:val="p"/>
          </m:rPr>
          <m:t>=</m:t>
        </m:r>
        <m:r>
          <m:t>20</m:t>
        </m:r>
        <m:r>
          <m:rPr>
            <m:sty m:val="p"/>
          </m:rPr>
          <m:t>⇒</m:t>
        </m:r>
        <m:sSub>
          <m:e>
            <m:r>
              <m:t>Q</m:t>
            </m:r>
          </m:e>
          <m:sub>
            <m:r>
              <m:t>m</m:t>
            </m:r>
            <m:r>
              <m:t>o</m:t>
            </m:r>
            <m:r>
              <m:t>n</m:t>
            </m:r>
            <m:r>
              <m:t>o</m:t>
            </m:r>
          </m:sub>
        </m:sSub>
        <m:r>
          <m:rPr>
            <m:sty m:val="p"/>
          </m:rPr>
          <m:t>=</m:t>
        </m:r>
        <m:r>
          <m:t>40</m:t>
        </m:r>
      </m:oMath>
      <w:r>
        <w:t xml:space="preserve">;</w:t>
      </w:r>
      <w:r>
        <w:t xml:space="preserve"> </w:t>
      </w:r>
      <m:oMath>
        <m:sSub>
          <m:e>
            <m:r>
              <m:t>P</m:t>
            </m:r>
          </m:e>
          <m:sub>
            <m:r>
              <m:t>m</m:t>
            </m:r>
            <m:r>
              <m:t>o</m:t>
            </m:r>
            <m:r>
              <m:t>n</m:t>
            </m:r>
            <m:r>
              <m:t>o</m:t>
            </m:r>
          </m:sub>
        </m:sSub>
        <m:r>
          <m:rPr>
            <m:sty m:val="p"/>
          </m:rPr>
          <m:t>=</m:t>
        </m:r>
        <m:r>
          <m:t>60</m:t>
        </m:r>
      </m:oMath>
      <w:r>
        <w:t xml:space="preserve">;</w:t>
      </w:r>
      <w:r>
        <w:t xml:space="preserve"> </w:t>
      </w:r>
      <m:oMath>
        <m:sSub>
          <m:e>
            <m:r>
              <m:t>π</m:t>
            </m:r>
          </m:e>
          <m:sub>
            <m:r>
              <m:t>m</m:t>
            </m:r>
            <m:r>
              <m:t>o</m:t>
            </m:r>
            <m:r>
              <m:t>n</m:t>
            </m:r>
            <m:r>
              <m:t>o</m:t>
            </m:r>
          </m:sub>
        </m:sSub>
        <m:r>
          <m:rPr>
            <m:sty m:val="p"/>
          </m:rPr>
          <m:t>=</m:t>
        </m:r>
        <m:r>
          <m:rPr>
            <m:sty m:val="p"/>
          </m:rPr>
          <m:t>(</m:t>
        </m:r>
        <m:r>
          <m:t>60</m:t>
        </m:r>
        <m:r>
          <m:rPr>
            <m:sty m:val="p"/>
          </m:rPr>
          <m:t>−</m:t>
        </m:r>
        <m:r>
          <m:t>20</m:t>
        </m:r>
        <m:r>
          <m:rPr>
            <m:sty m:val="p"/>
          </m:rPr>
          <m:t>)</m:t>
        </m:r>
        <m:r>
          <m:rPr>
            <m:sty m:val="p"/>
          </m:rPr>
          <m:t>×</m:t>
        </m:r>
        <m:r>
          <m:t>40</m:t>
        </m:r>
        <m:r>
          <m:rPr>
            <m:sty m:val="p"/>
          </m:rPr>
          <m:t>=</m:t>
        </m:r>
        <m:r>
          <m:t>1.600</m:t>
        </m:r>
      </m:oMath>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Cấu trúc</w:t>
            </w:r>
          </w:p>
        </w:tc>
        <w:tc>
          <w:tcPr/>
          <w:p>
            <w:pPr>
              <w:pStyle w:val="Compact"/>
              <w:jc w:val="left"/>
            </w:pPr>
            <w:r>
              <w:t xml:space="preserve">Giá</w:t>
            </w:r>
          </w:p>
        </w:tc>
        <w:tc>
          <w:tcPr/>
          <w:p>
            <w:pPr>
              <w:pStyle w:val="Compact"/>
              <w:jc w:val="left"/>
            </w:pPr>
            <w:r>
              <w:t xml:space="preserve">Sản lượng tổng</w:t>
            </w:r>
          </w:p>
        </w:tc>
        <w:tc>
          <w:tcPr/>
          <w:p>
            <w:pPr>
              <w:pStyle w:val="Compact"/>
              <w:jc w:val="left"/>
            </w:pPr>
            <w:r>
              <w:t xml:space="preserve">Lợi nhuận/hãng</w:t>
            </w:r>
          </w:p>
        </w:tc>
      </w:tr>
      <w:tr>
        <w:tc>
          <w:tcPr/>
          <w:p>
            <w:pPr>
              <w:pStyle w:val="Compact"/>
              <w:jc w:val="left"/>
            </w:pPr>
            <w:r>
              <w:t xml:space="preserve">Độc quyền</w:t>
            </w:r>
          </w:p>
        </w:tc>
        <w:tc>
          <w:tcPr/>
          <w:p>
            <w:pPr>
              <w:pStyle w:val="Compact"/>
              <w:jc w:val="left"/>
            </w:pPr>
            <w:r>
              <w:t xml:space="preserve">60</w:t>
            </w:r>
          </w:p>
        </w:tc>
        <w:tc>
          <w:tcPr/>
          <w:p>
            <w:pPr>
              <w:pStyle w:val="Compact"/>
              <w:jc w:val="left"/>
            </w:pPr>
            <w:r>
              <w:t xml:space="preserve">40</w:t>
            </w:r>
          </w:p>
        </w:tc>
        <w:tc>
          <w:tcPr/>
          <w:p>
            <w:pPr>
              <w:pStyle w:val="Compact"/>
              <w:jc w:val="left"/>
            </w:pPr>
            <w:r>
              <w:t xml:space="preserve">1.600 (cho 1 hãng)</w:t>
            </w:r>
          </w:p>
        </w:tc>
      </w:tr>
      <w:tr>
        <w:tc>
          <w:tcPr/>
          <w:p>
            <w:pPr>
              <w:pStyle w:val="Compact"/>
              <w:jc w:val="left"/>
            </w:pPr>
            <w:r>
              <w:t xml:space="preserve">Cournot (2 hãng)</w:t>
            </w:r>
          </w:p>
        </w:tc>
        <w:tc>
          <w:tcPr/>
          <w:p>
            <w:pPr>
              <w:pStyle w:val="Compact"/>
              <w:jc w:val="left"/>
            </w:pPr>
            <w:r>
              <w:t xml:space="preserve">≈46,7</w:t>
            </w:r>
          </w:p>
        </w:tc>
        <w:tc>
          <w:tcPr/>
          <w:p>
            <w:pPr>
              <w:pStyle w:val="Compact"/>
              <w:jc w:val="left"/>
            </w:pPr>
            <w:r>
              <w:t xml:space="preserve">≈53,3</w:t>
            </w:r>
          </w:p>
        </w:tc>
        <w:tc>
          <w:tcPr/>
          <w:p>
            <w:pPr>
              <w:pStyle w:val="Compact"/>
              <w:jc w:val="left"/>
            </w:pPr>
            <w:r>
              <w:t xml:space="preserve">≈712</w:t>
            </w:r>
          </w:p>
        </w:tc>
      </w:tr>
      <w:tr>
        <w:tc>
          <w:tcPr/>
          <w:p>
            <w:pPr>
              <w:pStyle w:val="Compact"/>
              <w:jc w:val="left"/>
            </w:pPr>
            <w:r>
              <w:t xml:space="preserve">Bertrand (2 hãng)</w:t>
            </w:r>
          </w:p>
        </w:tc>
        <w:tc>
          <w:tcPr/>
          <w:p>
            <w:pPr>
              <w:pStyle w:val="Compact"/>
              <w:jc w:val="left"/>
            </w:pPr>
            <w:r>
              <w:t xml:space="preserve">20 (= MC)</w:t>
            </w:r>
          </w:p>
        </w:tc>
        <w:tc>
          <w:tcPr/>
          <w:p>
            <w:pPr>
              <w:pStyle w:val="Compact"/>
              <w:jc w:val="left"/>
            </w:pPr>
            <w:r>
              <w:t xml:space="preserve">80</w:t>
            </w:r>
          </w:p>
        </w:tc>
        <w:tc>
          <w:tcPr/>
          <w:p>
            <w:pPr>
              <w:pStyle w:val="Compact"/>
              <w:jc w:val="left"/>
            </w:pPr>
            <w:r>
              <w:rPr>
                <w:b/>
                <w:bCs/>
              </w:rPr>
              <w:t xml:space="preserve">0</w:t>
            </w:r>
          </w:p>
        </w:tc>
      </w:tr>
      <w:tr>
        <w:tc>
          <w:tcPr/>
          <w:p>
            <w:pPr>
              <w:pStyle w:val="Compact"/>
              <w:jc w:val="left"/>
            </w:pPr>
            <w:r>
              <w:t xml:space="preserve">Cạnh tranh hoàn hảo</w:t>
            </w:r>
          </w:p>
        </w:tc>
        <w:tc>
          <w:tcPr/>
          <w:p>
            <w:pPr>
              <w:pStyle w:val="Compact"/>
              <w:jc w:val="left"/>
            </w:pPr>
            <w:r>
              <w:t xml:space="preserve">20</w:t>
            </w:r>
          </w:p>
        </w:tc>
        <w:tc>
          <w:tcPr/>
          <w:p>
            <w:pPr>
              <w:pStyle w:val="Compact"/>
              <w:jc w:val="left"/>
            </w:pPr>
            <w:r>
              <w:t xml:space="preserve">80</w:t>
            </w:r>
          </w:p>
        </w:tc>
        <w:tc>
          <w:tcPr/>
          <w:p>
            <w:pPr>
              <w:pStyle w:val="Compact"/>
              <w:jc w:val="left"/>
            </w:pPr>
            <w:r>
              <w:t xml:space="preserve">0</w:t>
            </w:r>
          </w:p>
        </w:tc>
      </w:tr>
    </w:tbl>
    <w:p>
      <w:pPr>
        <w:pStyle w:val="BodyText"/>
      </w:pPr>
      <w:r>
        <w:t xml:space="preserve">Nghịch lý Bertrand rõ ràng: thêm từ 1 lên 2 hãng dưới cạnh tranh Bertrand tạo ra kết quả y hệt như cạnh tranh hoàn hảo với vô số hãng. Nhưng thêm từ 1 lên 2 hãng dưới cạnh tranh Cournot chỉ giảm giá từ 60 xuống ~46,7, không về đến mức cạnh tranh hoàn hảo.</w:t>
      </w:r>
    </w:p>
    <w:p>
      <w:r>
        <w:pict>
          <v:rect style="width:0;height:1.5pt" o:hralign="center" o:hrstd="t" o:hr="t"/>
        </w:pict>
      </w:r>
    </w:p>
    <w:bookmarkEnd w:id="42"/>
    <w:bookmarkStart w:id="43" w:name="Xd9d99057622bca1623901742cae3bb1534d7bd9"/>
    <w:p>
      <w:pPr>
        <w:pStyle w:val="Heading2"/>
      </w:pPr>
      <w:r>
        <w:t xml:space="preserve">Rào cản gia nhập chiến lược (Strategic entry deterrence)</w:t>
      </w:r>
    </w:p>
    <w:p>
      <w:pPr>
        <w:pStyle w:val="FirstParagraph"/>
      </w:pPr>
      <w:r>
        <w:rPr>
          <w:b/>
          <w:bCs/>
        </w:rPr>
        <w:t xml:space="preserve">Cốt lõi:</w:t>
      </w:r>
      <w:r>
        <w:t xml:space="preserve"> </w:t>
      </w:r>
      <w:r>
        <w:t xml:space="preserve">Các doanh nghiệp hiện hữu (incumbent) có thể thực hiện hành động chiến lược</w:t>
      </w:r>
      <w:r>
        <w:t xml:space="preserve"> </w:t>
      </w:r>
      <w:r>
        <w:rPr>
          <w:b/>
          <w:bCs/>
        </w:rPr>
        <w:t xml:space="preserve">trước khi</w:t>
      </w:r>
      <w:r>
        <w:t xml:space="preserve"> </w:t>
      </w:r>
      <w:r>
        <w:t xml:space="preserve">đối thủ tiềm năng (entrant) quyết định có gia nhập không, nhằm thay đổi cấu trúc khuyến khích khiến gia nhập trở nên</w:t>
      </w:r>
      <w:r>
        <w:t xml:space="preserve"> </w:t>
      </w:r>
      <w:r>
        <w:rPr>
          <w:b/>
          <w:bCs/>
        </w:rPr>
        <w:t xml:space="preserve">không hấp dẫn hoặc không khả thi</w:t>
      </w:r>
      <w:r>
        <w:t xml:space="preserve">. Đây là sự kết hợp giữa mô hình Stackelberg (đi trước để cam kết) và mô hình gia nhập — incumbent</w:t>
      </w:r>
      <w:r>
        <w:t xml:space="preserve"> </w:t>
      </w:r>
      <w:r>
        <w:t xml:space="preserve">“di chuyển trước”</w:t>
      </w:r>
      <w:r>
        <w:t xml:space="preserve"> </w:t>
      </w:r>
      <w:r>
        <w:t xml:space="preserve">bằng cách đầu tư vào các biến không thể đảo ngược.</w:t>
      </w:r>
    </w:p>
    <w:p>
      <w:pPr>
        <w:pStyle w:val="BodyText"/>
      </w:pPr>
      <w:r>
        <w:t xml:space="preserve">Ba chiến lược ngăn chặn gia nhập chính:</w:t>
      </w:r>
    </w:p>
    <w:p>
      <w:pPr>
        <w:pStyle w:val="BodyText"/>
      </w:pPr>
      <w:r>
        <w:rPr>
          <w:b/>
          <w:bCs/>
        </w:rPr>
        <w:t xml:space="preserve">(a) Dư thừa năng lực (excess capacity):</w:t>
      </w:r>
      <w:r>
        <w:t xml:space="preserve"> </w:t>
      </w:r>
      <w:r>
        <w:t xml:space="preserve">Đầu tư xây nhà máy lớn hơn cần thiết ở trạng thái độc quyền. Điều này làm đáng tin đe dọa</w:t>
      </w:r>
      <w:r>
        <w:t xml:space="preserve"> </w:t>
      </w:r>
      <w:r>
        <w:t xml:space="preserve">“nếu anh vào, tôi sẽ mở hết công suất và giá sụt mạnh”</w:t>
      </w:r>
      <w:r>
        <w:t xml:space="preserve"> </w:t>
      </w:r>
      <w:r>
        <w:t xml:space="preserve">— vì incumbent đã chi phí chìm cho năng lực đó, chi phí biên thực của việc mở rộng sản lượng rất thấp. Dixit (1980) hình thức hóa: incumbent chọn năng lực</w:t>
      </w:r>
      <w:r>
        <w:t xml:space="preserve"> </w:t>
      </w:r>
      <m:oMath>
        <m:r>
          <m:t>k</m:t>
        </m:r>
      </m:oMath>
      <w:r>
        <w:t xml:space="preserve"> </w:t>
      </w:r>
      <w:r>
        <w:t xml:space="preserve">trước khi entrant quyết định. Nếu</w:t>
      </w:r>
      <w:r>
        <w:t xml:space="preserve"> </w:t>
      </w:r>
      <m:oMath>
        <m:r>
          <m:t>k</m:t>
        </m:r>
      </m:oMath>
      <w:r>
        <w:t xml:space="preserve"> </w:t>
      </w:r>
      <w:r>
        <w:t xml:space="preserve">đủ lớn, lợi nhuận kỳ vọng của entrant (sau khi tính phản ứng mở rộng sản lượng của incumbent) trở thành âm.</w:t>
      </w:r>
    </w:p>
    <w:p>
      <w:pPr>
        <w:pStyle w:val="BodyText"/>
      </w:pPr>
      <w:r>
        <w:rPr>
          <w:b/>
          <w:bCs/>
        </w:rPr>
        <w:t xml:space="preserve">(b) Định giá giới hạn (limit pricing):</w:t>
      </w:r>
      <w:r>
        <w:t xml:space="preserve"> </w:t>
      </w:r>
      <w:r>
        <w:t xml:space="preserve">Đặt giá</w:t>
      </w:r>
      <w:r>
        <w:t xml:space="preserve"> </w:t>
      </w:r>
      <w:r>
        <w:rPr>
          <w:b/>
          <w:bCs/>
        </w:rPr>
        <w:t xml:space="preserve">thấp hơn</w:t>
      </w:r>
      <w:r>
        <w:t xml:space="preserve"> </w:t>
      </w:r>
      <w:r>
        <w:t xml:space="preserve">mức độc quyền tối ưu ngắn hạn để hai mục tiêu: tạo tín hiệu về chi phí thấp (thông tin bất cân xứng) và/hoặc thu hẹp không gian lợi nhuận cho entrant tiềm năng. Bain (1956) đề xuất nguyên tắc; Milgrom–Roberts (1982) hình thức hóa trong khuôn khổ lý thuyết tín hiệu — giá thấp như tín hiệu về chi phí biên thấp, làm entrant tin rằng thị trường không đủ hấp dẫn.</w:t>
      </w:r>
    </w:p>
    <w:p>
      <w:pPr>
        <w:pStyle w:val="BodyText"/>
      </w:pPr>
      <w:r>
        <w:rPr>
          <w:b/>
          <w:bCs/>
        </w:rPr>
        <w:t xml:space="preserve">(c) Chi phí chìm chiến lược (strategic sunk costs):</w:t>
      </w:r>
      <w:r>
        <w:t xml:space="preserve"> </w:t>
      </w:r>
      <w:r>
        <w:t xml:space="preserve">Đầu tư vào thương hiệu, R&amp;D, quan hệ khách hàng, hoặc hợp đồng dài hạn — tất cả đều tạo ra</w:t>
      </w:r>
      <w:r>
        <w:t xml:space="preserve"> </w:t>
      </w:r>
      <w:r>
        <w:rPr>
          <w:b/>
          <w:bCs/>
        </w:rPr>
        <w:t xml:space="preserve">chi phí chìm cho người muốn gia nhập</w:t>
      </w:r>
      <w:r>
        <w:t xml:space="preserve"> </w:t>
      </w:r>
      <w:r>
        <w:t xml:space="preserve">để cạnh tranh hiệu quả. Đây là cơ sở lý thuyết của khái niệm</w:t>
      </w:r>
      <w:r>
        <w:t xml:space="preserve"> </w:t>
      </w:r>
      <w:r>
        <w:t xml:space="preserve">“rào cản gia nhập tự nhiên”</w:t>
      </w:r>
      <w:r>
        <w:t xml:space="preserve"> </w:t>
      </w:r>
      <w:r>
        <w:t xml:space="preserve">theo Bain (1956) được định nghĩa lại bởi Stigler (1968) và hình thức hóa hiện đại hơn bởi Sutton (1991).</w:t>
      </w:r>
    </w:p>
    <w:p>
      <w:pPr>
        <w:pStyle w:val="BodyText"/>
      </w:pPr>
      <w:r>
        <w:rPr>
          <w:b/>
          <w:bCs/>
        </w:rPr>
        <w:t xml:space="preserve">Điểm mù thường gặp:</w:t>
      </w:r>
      <w:r>
        <w:t xml:space="preserve"> </w:t>
      </w:r>
      <w:r>
        <w:t xml:space="preserve">Khi đánh giá cạnh tranh trên một thị trường, nhiều phân tích chỉ nhìn vào</w:t>
      </w:r>
      <w:r>
        <w:t xml:space="preserve"> </w:t>
      </w:r>
      <w:r>
        <w:rPr>
          <w:b/>
          <w:bCs/>
        </w:rPr>
        <w:t xml:space="preserve">rào cản gia nhập tự nhiên</w:t>
      </w:r>
      <w:r>
        <w:t xml:space="preserve"> </w:t>
      </w:r>
      <w:r>
        <w:t xml:space="preserve">(quy mô tối thiểu hiệu quả, vốn cần thiết, quy định pháp lý) mà quên nhận diện và định lượng</w:t>
      </w:r>
      <w:r>
        <w:t xml:space="preserve"> </w:t>
      </w:r>
      <w:r>
        <w:rPr>
          <w:b/>
          <w:bCs/>
        </w:rPr>
        <w:t xml:space="preserve">rào cản gia nhập chiến lược</w:t>
      </w:r>
      <w:r>
        <w:t xml:space="preserve"> </w:t>
      </w:r>
      <w:r>
        <w:t xml:space="preserve">— những rào cản do các hãng hiện hữu</w:t>
      </w:r>
      <w:r>
        <w:t xml:space="preserve"> </w:t>
      </w:r>
      <w:r>
        <w:rPr>
          <w:i/>
          <w:iCs/>
        </w:rPr>
        <w:t xml:space="preserve">chủ động tạo ra</w:t>
      </w:r>
      <w:r>
        <w:t xml:space="preserve">. Một ngành có thể có rào cản tự nhiên thấp nhưng incumbent đã đầu tư đủ để làm cho gia nhập thực tế trở nên không hấp dẫn: mạng lưới phân phối độc quyền, hợp đồng khách hàng dài hạn kèm phạt phá vỡ, hay tích lũy danh tiếng (reputation) hàng thập kỷ. Đây là lý do nhiều ngành có lợi nhuận cao bền vững dù không có quy định pháp lý bảo hộ rõ ràng.</w:t>
      </w:r>
    </w:p>
    <w:p>
      <w:pPr>
        <w:pStyle w:val="BodyText"/>
      </w:pPr>
      <w:r>
        <w:rPr>
          <w:b/>
          <w:bCs/>
        </w:rPr>
        <w:t xml:space="preserve">Điểm mù thứ hai:</w:t>
      </w:r>
      <w:r>
        <w:t xml:space="preserve"> </w:t>
      </w:r>
      <w:r>
        <w:t xml:space="preserve">Suy luận ngược từ</w:t>
      </w:r>
      <w:r>
        <w:t xml:space="preserve"> </w:t>
      </w:r>
      <w:r>
        <w:t xml:space="preserve">“có rào cản = có sức mạnh thị trường = có lợi nhuận độc quyền”</w:t>
      </w:r>
      <w:r>
        <w:t xml:space="preserve"> </w:t>
      </w:r>
      <w:r>
        <w:t xml:space="preserve">mà không kiểm tra xem rào cản đó có</w:t>
      </w:r>
      <w:r>
        <w:t xml:space="preserve"> </w:t>
      </w:r>
      <w:r>
        <w:rPr>
          <w:b/>
          <w:bCs/>
        </w:rPr>
        <w:t xml:space="preserve">đáng tin</w:t>
      </w:r>
      <w:r>
        <w:t xml:space="preserve"> </w:t>
      </w:r>
      <w:r>
        <w:t xml:space="preserve">về mặt SPE không. Theo lý thuyết gia nhập (Chicago School — Posner, Easterbrook), nhiều</w:t>
      </w:r>
      <w:r>
        <w:t xml:space="preserve"> </w:t>
      </w:r>
      <w:r>
        <w:t xml:space="preserve">“đe dọa ngăn chặn gia nhập”</w:t>
      </w:r>
      <w:r>
        <w:t xml:space="preserve"> </w:t>
      </w:r>
      <w:r>
        <w:t xml:space="preserve">có thể là</w:t>
      </w:r>
      <w:r>
        <w:t xml:space="preserve"> </w:t>
      </w:r>
      <w:r>
        <w:rPr>
          <w:b/>
          <w:bCs/>
        </w:rPr>
        <w:t xml:space="preserve">đe dọa rỗng</w:t>
      </w:r>
      <w:r>
        <w:t xml:space="preserve"> </w:t>
      </w:r>
      <w:r>
        <w:t xml:space="preserve">vì không tối ưu về mặt SPE — incumbent sẽ không thực sự triển khai khi entrant đã vào vì làm vậy gây thiệt cho chính mình. Chỉ khi incumbent đã cam kết trước bằng hành động không thể đảo ngược thì đe dọa mới thực sự đáng tin và rào cản chiến lược mới có hiệu lực thực.</w:t>
      </w:r>
    </w:p>
    <w:p>
      <w:pPr>
        <w:pStyle w:val="BodyText"/>
      </w:pPr>
      <w:r>
        <w:rPr>
          <w:b/>
          <w:bCs/>
        </w:rPr>
        <w:t xml:space="preserve">Ứng dụng thực tế:</w:t>
      </w:r>
      <w:r>
        <w:t xml:space="preserve"> </w:t>
      </w:r>
      <w:r>
        <w:t xml:space="preserve">Amazon Web Services (AWS) trong giai đoạn 2010–2018 liên tục giảm giá dịch vụ cloud (hơn 70 lần trong 10 năm) dù đang có lợi nhuận tốt — đây là chiến lược kết hợp limit pricing và đầu tư năng lực khổng lồ vào trung tâm dữ liệu (chi phí chìm chiến lược). Mỗi lần giảm giá thu hẹp không gian lợi nhuận của entrant tiềm năng và đồng thời tạo tín hiệu</w:t>
      </w:r>
      <w:r>
        <w:t xml:space="preserve"> </w:t>
      </w:r>
      <w:r>
        <w:t xml:space="preserve">“AWS sẽ tiếp tục giảm giá”</w:t>
      </w:r>
      <w:r>
        <w:t xml:space="preserve"> </w:t>
      </w:r>
      <w:r>
        <w:t xml:space="preserve">— làm nản lòng các đối thủ mới. Kết quả: dù Microsoft Azure và Google Cloud đã gia nhập thành công nhờ có nguồn lực ngang ngửa, hàng trăm startup cloud khác không thể cạnh tranh với</w:t>
      </w:r>
      <w:r>
        <w:t xml:space="preserve"> </w:t>
      </w:r>
      <w:r>
        <w:t xml:space="preserve">“mức giá sàn”</w:t>
      </w:r>
      <w:r>
        <w:t xml:space="preserve"> </w:t>
      </w:r>
      <w:r>
        <w:t xml:space="preserve">mà AWS đặt ra.</w:t>
      </w:r>
    </w:p>
    <w:p>
      <w:pPr>
        <w:pStyle w:val="BodyText"/>
      </w:pPr>
      <w:r>
        <w:rPr>
          <w:b/>
          <w:bCs/>
        </w:rPr>
        <w:t xml:space="preserve">Ví dụ minh hoạ — Ngăn chặn gia nhập bằng dư thừa năng lực:</w:t>
      </w:r>
      <w:r>
        <w:t xml:space="preserve"> </w:t>
      </w:r>
      <w:r>
        <w:t xml:space="preserve">Không có gia nhập: Incumbent (I) độc quyền sản xuất</w:t>
      </w:r>
      <w:r>
        <w:t xml:space="preserve"> </w:t>
      </w:r>
      <m:oMath>
        <m:sSubSup>
          <m:e>
            <m:r>
              <m:t>Q</m:t>
            </m:r>
          </m:e>
          <m:sub>
            <m:r>
              <m:t>I</m:t>
            </m:r>
          </m:sub>
          <m:sup>
            <m:r>
              <m:rPr>
                <m:sty m:val="p"/>
              </m:rPr>
              <m:t>*</m:t>
            </m:r>
          </m:sup>
        </m:sSubSup>
        <m:r>
          <m:rPr>
            <m:sty m:val="p"/>
          </m:rPr>
          <m:t>=</m:t>
        </m:r>
        <m:r>
          <m:t>40</m:t>
        </m:r>
      </m:oMath>
      <w:r>
        <w:t xml:space="preserve">,</w:t>
      </w:r>
      <w:r>
        <w:t xml:space="preserve"> </w:t>
      </w:r>
      <m:oMath>
        <m:r>
          <m:t>P</m:t>
        </m:r>
        <m:r>
          <m:rPr>
            <m:sty m:val="p"/>
          </m:rPr>
          <m:t>=</m:t>
        </m:r>
        <m:r>
          <m:t>60</m:t>
        </m:r>
      </m:oMath>
      <w:r>
        <w:t xml:space="preserve">,</w:t>
      </w:r>
      <w:r>
        <w:t xml:space="preserve"> </w:t>
      </w:r>
      <m:oMath>
        <m:sSub>
          <m:e>
            <m:r>
              <m:t>π</m:t>
            </m:r>
          </m:e>
          <m:sub>
            <m:r>
              <m:t>I</m:t>
            </m:r>
          </m:sub>
        </m:sSub>
        <m:r>
          <m:rPr>
            <m:sty m:val="p"/>
          </m:rPr>
          <m:t>=</m:t>
        </m:r>
        <m:r>
          <m:t>1.600</m:t>
        </m:r>
      </m:oMath>
      <w:r>
        <w:t xml:space="preserve">. Chi phí gia nhập cố định của entrant (E):</w:t>
      </w:r>
      <w:r>
        <w:t xml:space="preserve"> </w:t>
      </w:r>
      <m:oMath>
        <m:r>
          <m:t>F</m:t>
        </m:r>
        <m:r>
          <m:rPr>
            <m:sty m:val="p"/>
          </m:rPr>
          <m:t>=</m:t>
        </m:r>
        <m:r>
          <m:t>400</m:t>
        </m:r>
      </m:oMath>
      <w:r>
        <w:t xml:space="preserve">. Nếu I không đầu tư thêm năng lực, sau khi E gia nhập, hai bên cạnh tranh Cournot:</w:t>
      </w:r>
      <w:r>
        <w:t xml:space="preserve"> </w:t>
      </w:r>
      <m:oMath>
        <m:sSub>
          <m:e>
            <m:r>
              <m:t>q</m:t>
            </m:r>
          </m:e>
          <m:sub>
            <m:r>
              <m:t>I</m:t>
            </m:r>
          </m:sub>
        </m:sSub>
        <m:r>
          <m:rPr>
            <m:sty m:val="p"/>
          </m:rPr>
          <m:t>=</m:t>
        </m:r>
        <m:sSub>
          <m:e>
            <m:r>
              <m:t>q</m:t>
            </m:r>
          </m:e>
          <m:sub>
            <m:r>
              <m:t>E</m:t>
            </m:r>
          </m:sub>
        </m:sSub>
        <m:r>
          <m:rPr>
            <m:sty m:val="p"/>
          </m:rPr>
          <m:t>=</m:t>
        </m:r>
        <m:r>
          <m:t>26</m:t>
        </m:r>
        <m:r>
          <m:rPr>
            <m:sty m:val="p"/>
          </m:rPr>
          <m:t>,</m:t>
        </m:r>
        <m:r>
          <m:t>7</m:t>
        </m:r>
      </m:oMath>
      <w:r>
        <w:t xml:space="preserve">,</w:t>
      </w:r>
      <w:r>
        <w:t xml:space="preserve"> </w:t>
      </w:r>
      <m:oMath>
        <m:r>
          <m:t>P</m:t>
        </m:r>
        <m:r>
          <m:rPr>
            <m:sty m:val="p"/>
          </m:rPr>
          <m:t>=</m:t>
        </m:r>
        <m:r>
          <m:t>46</m:t>
        </m:r>
        <m:r>
          <m:rPr>
            <m:sty m:val="p"/>
          </m:rPr>
          <m:t>,</m:t>
        </m:r>
        <m:r>
          <m:t>7</m:t>
        </m:r>
      </m:oMath>
      <w:r>
        <w:t xml:space="preserve">,</w:t>
      </w:r>
      <w:r>
        <w:t xml:space="preserve"> </w:t>
      </w:r>
      <m:oMath>
        <m:sSub>
          <m:e>
            <m:r>
              <m:t>π</m:t>
            </m:r>
          </m:e>
          <m:sub>
            <m:r>
              <m:t>E</m:t>
            </m:r>
          </m:sub>
        </m:sSub>
        <m:r>
          <m:rPr>
            <m:sty m:val="p"/>
          </m:rPr>
          <m:t>≈</m:t>
        </m:r>
        <m:r>
          <m:t>712</m:t>
        </m:r>
        <m:r>
          <m:rPr>
            <m:sty m:val="p"/>
          </m:rPr>
          <m:t>−</m:t>
        </m:r>
        <m:r>
          <m:t>400</m:t>
        </m:r>
        <m:r>
          <m:rPr>
            <m:sty m:val="p"/>
          </m:rPr>
          <m:t>=</m:t>
        </m:r>
        <m:r>
          <m:t>312</m:t>
        </m:r>
        <m:r>
          <m:rPr>
            <m:sty m:val="p"/>
          </m:rPr>
          <m:t>&gt;</m:t>
        </m:r>
        <m:r>
          <m:t>0</m:t>
        </m:r>
      </m:oMath>
      <w:r>
        <w:t xml:space="preserve"> </w:t>
      </w:r>
      <w:r>
        <w:t xml:space="preserve">—</w:t>
      </w:r>
      <w:r>
        <w:t xml:space="preserve"> </w:t>
      </w:r>
      <w:r>
        <w:rPr>
          <w:b/>
          <w:bCs/>
        </w:rPr>
        <w:t xml:space="preserve">E sẽ gia nhập</w:t>
      </w:r>
      <w:r>
        <w:t xml:space="preserve">.</w:t>
      </w:r>
    </w:p>
    <w:p>
      <w:pPr>
        <w:pStyle w:val="BodyText"/>
      </w:pPr>
      <w:r>
        <w:t xml:space="preserve">Chiến lược ngăn chặn: I đầu tư trước vào năng lực</w:t>
      </w:r>
      <w:r>
        <w:t xml:space="preserve"> </w:t>
      </w:r>
      <m:oMath>
        <m:r>
          <m:t>K</m:t>
        </m:r>
        <m:r>
          <m:rPr>
            <m:sty m:val="p"/>
          </m:rPr>
          <m:t>=</m:t>
        </m:r>
        <m:r>
          <m:t>60</m:t>
        </m:r>
      </m:oMath>
      <w:r>
        <w:t xml:space="preserve"> </w:t>
      </w:r>
      <w:r>
        <w:t xml:space="preserve">(lớn hơn mức Cournot), chi phí đầu tư năng lực</w:t>
      </w:r>
      <w:r>
        <w:t xml:space="preserve"> </w:t>
      </w:r>
      <m:oMath>
        <m:r>
          <m:rPr>
            <m:sty m:val="p"/>
          </m:rPr>
          <m:t>=</m:t>
        </m:r>
        <m:r>
          <m:t>300</m:t>
        </m:r>
      </m:oMath>
      <w:r>
        <w:t xml:space="preserve">. Với năng lực đó, nếu E gia nhập, I mở hết công suất, sản lượng thị trường tăng mạnh, giá sụt về</w:t>
      </w:r>
      <w:r>
        <w:t xml:space="preserve"> </w:t>
      </w:r>
      <m:oMath>
        <m:sSup>
          <m:e>
            <m:r>
              <m:t>P</m:t>
            </m:r>
          </m:e>
          <m:sup>
            <m:r>
              <m:rPr>
                <m:sty m:val="p"/>
              </m:rPr>
              <m:t>′</m:t>
            </m:r>
          </m:sup>
        </m:sSup>
        <m:r>
          <m:rPr>
            <m:sty m:val="p"/>
          </m:rPr>
          <m:t>≈</m:t>
        </m:r>
        <m:r>
          <m:t>30</m:t>
        </m:r>
      </m:oMath>
      <w:r>
        <w:t xml:space="preserve">. Lợi nhuận E sau gia nhập:</w:t>
      </w:r>
      <w:r>
        <w:t xml:space="preserve"> </w:t>
      </w:r>
      <m:oMath>
        <m:sSubSup>
          <m:e>
            <m:r>
              <m:t>π</m:t>
            </m:r>
          </m:e>
          <m:sub>
            <m:r>
              <m:t>E</m:t>
            </m:r>
          </m:sub>
          <m:sup>
            <m:r>
              <m:rPr>
                <m:sty m:val="p"/>
              </m:rPr>
              <m:t>′</m:t>
            </m:r>
          </m:sup>
        </m:sSubSup>
        <m:r>
          <m:rPr>
            <m:sty m:val="p"/>
          </m:rPr>
          <m:t>≈</m:t>
        </m:r>
        <m:r>
          <m:rPr>
            <m:sty m:val="p"/>
          </m:rPr>
          <m:t>(</m:t>
        </m:r>
        <m:r>
          <m:t>30</m:t>
        </m:r>
        <m:r>
          <m:rPr>
            <m:sty m:val="p"/>
          </m:rPr>
          <m:t>−</m:t>
        </m:r>
        <m:r>
          <m:t>20</m:t>
        </m:r>
        <m:r>
          <m:rPr>
            <m:sty m:val="p"/>
          </m:rPr>
          <m:t>)</m:t>
        </m:r>
        <m:r>
          <m:rPr>
            <m:sty m:val="p"/>
          </m:rPr>
          <m:t>×</m:t>
        </m:r>
        <m:r>
          <m:t>20</m:t>
        </m:r>
        <m:r>
          <m:rPr>
            <m:sty m:val="p"/>
          </m:rPr>
          <m:t>−</m:t>
        </m:r>
        <m:r>
          <m:t>400</m:t>
        </m:r>
        <m:r>
          <m:rPr>
            <m:sty m:val="p"/>
          </m:rPr>
          <m:t>=</m:t>
        </m:r>
        <m:r>
          <m:t>200</m:t>
        </m:r>
        <m:r>
          <m:rPr>
            <m:sty m:val="p"/>
          </m:rPr>
          <m:t>−</m:t>
        </m:r>
        <m:r>
          <m:t>400</m:t>
        </m:r>
        <m:r>
          <m:rPr>
            <m:sty m:val="p"/>
          </m:rPr>
          <m:t>=</m:t>
        </m:r>
        <m:r>
          <m:rPr>
            <m:sty m:val="p"/>
          </m:rPr>
          <m:t>−</m:t>
        </m:r>
        <m:r>
          <m:t>200</m:t>
        </m:r>
        <m:r>
          <m:rPr>
            <m:sty m:val="p"/>
          </m:rPr>
          <m:t>&lt;</m:t>
        </m:r>
        <m:r>
          <m:t>0</m:t>
        </m:r>
      </m:oMath>
      <w:r>
        <w:t xml:space="preserve"> </w:t>
      </w:r>
      <w:r>
        <w:t xml:space="preserve">— E không gia nhập. I giữ độc quyền với chi phí đầu tư năng lực</w:t>
      </w:r>
      <w:r>
        <w:t xml:space="preserve"> </w:t>
      </w:r>
      <m:oMath>
        <m:r>
          <m:t>300</m:t>
        </m:r>
      </m:oMath>
      <w:r>
        <w:t xml:space="preserve"> </w:t>
      </w:r>
      <w:r>
        <w:t xml:space="preserve">nhưng duy trì</w:t>
      </w:r>
      <w:r>
        <w:t xml:space="preserve"> </w:t>
      </w:r>
      <m:oMath>
        <m:sSub>
          <m:e>
            <m:r>
              <m:t>π</m:t>
            </m:r>
          </m:e>
          <m:sub>
            <m:r>
              <m:t>I</m:t>
            </m:r>
          </m:sub>
        </m:sSub>
        <m:r>
          <m:rPr>
            <m:sty m:val="p"/>
          </m:rPr>
          <m:t>=</m:t>
        </m:r>
        <m:r>
          <m:t>1.600</m:t>
        </m:r>
      </m:oMath>
      <w:r>
        <w:t xml:space="preserve"> </w:t>
      </w:r>
      <m:oMath>
        <m:r>
          <m:rPr>
            <m:sty m:val="p"/>
          </m:rPr>
          <m:t>⇒</m:t>
        </m:r>
      </m:oMath>
      <w:r>
        <w:t xml:space="preserve"> </w:t>
      </w:r>
      <w:r>
        <w:rPr>
          <w:b/>
          <w:bCs/>
        </w:rPr>
        <w:t xml:space="preserve">lợi nhuận ròng = 1.300 &gt; 712</w:t>
      </w:r>
      <w:r>
        <w:t xml:space="preserve"> </w:t>
      </w:r>
      <w:r>
        <w:t xml:space="preserve">(lợi nhuận Cournot nếu không đầu tư). Đầu tư dư thừa năng lực 300 đơn vị tạo ra</w:t>
      </w:r>
      <w:r>
        <w:t xml:space="preserve"> </w:t>
      </w:r>
      <w:r>
        <w:rPr>
          <w:b/>
          <w:bCs/>
        </w:rPr>
        <w:t xml:space="preserve">890 đơn vị lợi nhuận tăng thêm</w:t>
      </w:r>
      <w:r>
        <w:t xml:space="preserve"> </w:t>
      </w:r>
      <w:r>
        <w:t xml:space="preserve">— sinh lời rõ ràng.</w:t>
      </w:r>
    </w:p>
    <w:p>
      <w:r>
        <w:pict>
          <v:rect style="width:0;height:1.5pt" o:hralign="center" o:hrstd="t" o:hr="t"/>
        </w:pict>
      </w:r>
    </w:p>
    <w:bookmarkEnd w:id="43"/>
    <w:bookmarkStart w:id="44" w:name="Xb82d8afa031057acd2d63deb54bb1e07b2fea8f"/>
    <w:p>
      <w:pPr>
        <w:pStyle w:val="Heading2"/>
      </w:pPr>
      <w:r>
        <w:t xml:space="preserve">Phát tín hiệu &amp; Sàng lọc (Signaling &amp; Screening)</w:t>
      </w:r>
    </w:p>
    <w:p>
      <w:pPr>
        <w:pStyle w:val="FirstParagraph"/>
      </w:pPr>
      <w:r>
        <w:rPr>
          <w:b/>
          <w:bCs/>
        </w:rPr>
        <w:t xml:space="preserve">Cốt lõi:</w:t>
      </w:r>
      <w:r>
        <w:t xml:space="preserve"> </w:t>
      </w:r>
      <w:r>
        <w:t xml:space="preserve">Trong thị trường có thông tin bất cân xứng trước giao dịch (adverse selection — xem Chương 2), bên có thông tin riêng có thể tự nguyện tiết lộ thông tin đó qua</w:t>
      </w:r>
      <w:r>
        <w:t xml:space="preserve"> </w:t>
      </w:r>
      <w:r>
        <w:rPr>
          <w:b/>
          <w:bCs/>
        </w:rPr>
        <w:t xml:space="preserve">hành động tốn kém và khó bắt chước</w:t>
      </w:r>
      <w:r>
        <w:t xml:space="preserve"> </w:t>
      </w:r>
      <w:r>
        <w:t xml:space="preserve">— gọi là</w:t>
      </w:r>
      <w:r>
        <w:t xml:space="preserve"> </w:t>
      </w:r>
      <w:r>
        <w:rPr>
          <w:b/>
          <w:bCs/>
        </w:rPr>
        <w:t xml:space="preserve">tín hiệu</w:t>
      </w:r>
      <w:r>
        <w:t xml:space="preserve"> </w:t>
      </w:r>
      <w:r>
        <w:t xml:space="preserve">(Spence, 1973). Điều kiện để một tín hiệu có giá trị phân tách:</w:t>
      </w:r>
      <w:r>
        <w:t xml:space="preserve"> </w:t>
      </w:r>
      <w:r>
        <w:rPr>
          <w:b/>
          <w:bCs/>
        </w:rPr>
        <w:t xml:space="preserve">điều kiện đơn điệu chéo</w:t>
      </w:r>
      <w:r>
        <w:t xml:space="preserve"> </w:t>
      </w:r>
      <w:r>
        <w:t xml:space="preserve">(single-crossing condition, còn gọi là Spence-Mirrlees) — chi phí phát tín hiệu phải giảm dần theo chất lượng thực của người phát, tức người chất lượng cao phải tốn kém</w:t>
      </w:r>
      <w:r>
        <w:t xml:space="preserve"> </w:t>
      </w:r>
      <w:r>
        <w:rPr>
          <w:i/>
          <w:iCs/>
        </w:rPr>
        <w:t xml:space="preserve">ít hơn</w:t>
      </w:r>
      <w:r>
        <w:t xml:space="preserve"> </w:t>
      </w:r>
      <w:r>
        <w:t xml:space="preserve">để phát cùng một mức tín hiệu so với người chất lượng thấp. Nếu điều kiện này thỏa, tồn tại một</w:t>
      </w:r>
      <w:r>
        <w:t xml:space="preserve"> </w:t>
      </w:r>
      <w:r>
        <w:rPr>
          <w:b/>
          <w:bCs/>
        </w:rPr>
        <w:t xml:space="preserve">cân bằng phân tách</w:t>
      </w:r>
      <w:r>
        <w:t xml:space="preserve"> </w:t>
      </w:r>
      <w:r>
        <w:t xml:space="preserve">(separating equilibrium): người chất lượng cao chọn mức tín hiệu đủ cao để người chất lượng thấp không muốn bắt chước (vì quá tốn kém với họ), còn người chất lượng thấp chọn không phát hoặc phát mức thấp hơn.</w:t>
      </w:r>
    </w:p>
    <w:p>
      <w:pPr>
        <w:pStyle w:val="BodyText"/>
      </w:pPr>
      <w:r>
        <w:t xml:space="preserve">Phân biệt</w:t>
      </w:r>
      <w:r>
        <w:t xml:space="preserve"> </w:t>
      </w:r>
      <w:r>
        <w:rPr>
          <w:b/>
          <w:bCs/>
        </w:rPr>
        <w:t xml:space="preserve">phát tín hiệu</w:t>
      </w:r>
      <w:r>
        <w:t xml:space="preserve"> </w:t>
      </w:r>
      <w:r>
        <w:t xml:space="preserve">(signaling — bên có thông tin chủ động) với</w:t>
      </w:r>
      <w:r>
        <w:t xml:space="preserve"> </w:t>
      </w:r>
      <w:r>
        <w:rPr>
          <w:b/>
          <w:bCs/>
        </w:rPr>
        <w:t xml:space="preserve">sàng lọc</w:t>
      </w:r>
      <w:r>
        <w:t xml:space="preserve"> </w:t>
      </w:r>
      <w:r>
        <w:t xml:space="preserve">(screening — bên không có thông tin thiết kế cơ chế để bên kia tự tiết lộ). Ví dụ: ứng viên tốt chủ động nộp bằng cấp (phát tín hiệu); nhà tuyển dụng đưa ra hai gói hợp đồng với mức lương và yêu cầu khác nhau để ứng viên tự phân loại mình (sàng lọc). Về mặt kết quả phúc lợi: sàng lọc thường kém hiệu quả hơn thông tin đầy đủ (dẫn đến bóp méo/distortion để phân biệt các loại), nhưng vẫn tốt hơn thị trường sụp đổ hoàn toàn do adverse selection.</w:t>
      </w:r>
    </w:p>
    <w:p>
      <w:pPr>
        <w:pStyle w:val="BodyText"/>
      </w:pPr>
      <w:r>
        <w:t xml:space="preserve">Một cân bằng phân tách không phải luôn là kết quả duy nhất —</w:t>
      </w:r>
      <w:r>
        <w:t xml:space="preserve"> </w:t>
      </w:r>
      <w:r>
        <w:rPr>
          <w:b/>
          <w:bCs/>
        </w:rPr>
        <w:t xml:space="preserve">cân bằng gộp</w:t>
      </w:r>
      <w:r>
        <w:t xml:space="preserve"> </w:t>
      </w:r>
      <w:r>
        <w:t xml:space="preserve">(pooling equilibrium) cũng có thể tồn tại: khi chi phí phát tín hiệu cao đến mức người chất lượng cao cũng không muốn phát, cả hai loại gộp chung tại cùng một hành động. Lý thuyết tinh chế (Cho–Kreps Intuitive Criterion, 1987) thường được dùng để loại bỏ các cân bằng gộp</w:t>
      </w:r>
      <w:r>
        <w:t xml:space="preserve"> </w:t>
      </w:r>
      <w:r>
        <w:t xml:space="preserve">“không hợp lý”</w:t>
      </w:r>
      <w:r>
        <w:t xml:space="preserve"> </w:t>
      </w:r>
      <w:r>
        <w:t xml:space="preserve">và giữ lại cân bằng phân tách.</w:t>
      </w:r>
    </w:p>
    <w:p>
      <w:pPr>
        <w:pStyle w:val="BodyText"/>
      </w:pPr>
      <w:r>
        <w:rPr>
          <w:b/>
          <w:bCs/>
        </w:rPr>
        <w:t xml:space="preserve">Điểm mù thường gặp:</w:t>
      </w:r>
      <w:r>
        <w:t xml:space="preserve"> </w:t>
      </w:r>
      <w:r>
        <w:t xml:space="preserve">Khi nghe một tuyên bố cam kết hoặc nhìn thấy một hành động tốn kém, phản xạ đầu tiên thường là đánh giá</w:t>
      </w:r>
      <w:r>
        <w:t xml:space="preserve"> </w:t>
      </w:r>
      <w:r>
        <w:rPr>
          <w:b/>
          <w:bCs/>
        </w:rPr>
        <w:t xml:space="preserve">nội dung</w:t>
      </w:r>
      <w:r>
        <w:t xml:space="preserve"> </w:t>
      </w:r>
      <w:r>
        <w:t xml:space="preserve">(</w:t>
      </w:r>
      <w:r>
        <w:t xml:space="preserve">“liệu điều họ nói có đúng không”</w:t>
      </w:r>
      <w:r>
        <w:t xml:space="preserve">) — mà bỏ qua câu hỏi thiết yếu hơn về</w:t>
      </w:r>
      <w:r>
        <w:t xml:space="preserve"> </w:t>
      </w:r>
      <w:r>
        <w:rPr>
          <w:b/>
          <w:bCs/>
        </w:rPr>
        <w:t xml:space="preserve">cấu trúc</w:t>
      </w:r>
      <w:r>
        <w:t xml:space="preserve">: chi phí phát tín hiệu này có đủ lớn và đủ</w:t>
      </w:r>
      <w:r>
        <w:t xml:space="preserve"> </w:t>
      </w:r>
      <w:r>
        <w:rPr>
          <w:i/>
          <w:iCs/>
        </w:rPr>
        <w:t xml:space="preserve">chênh lệch</w:t>
      </w:r>
      <w:r>
        <w:t xml:space="preserve"> </w:t>
      </w:r>
      <w:r>
        <w:t xml:space="preserve">giữa người chất lượng cao và thấp không? Nếu không, tín hiệu không có giá trị phân tách — bất kỳ ai cũng có thể bắt chước với chi phí tương đương, và nó chỉ là tiếng ồn.</w:t>
      </w:r>
    </w:p>
    <w:p>
      <w:pPr>
        <w:pStyle w:val="BodyText"/>
      </w:pPr>
      <w:r>
        <w:rPr>
          <w:b/>
          <w:bCs/>
        </w:rPr>
        <w:t xml:space="preserve">Điểm mù thứ hai:</w:t>
      </w:r>
      <w:r>
        <w:t xml:space="preserve"> </w:t>
      </w:r>
      <w:r>
        <w:t xml:space="preserve">Coi phát tín hiệu là</w:t>
      </w:r>
      <w:r>
        <w:t xml:space="preserve"> </w:t>
      </w:r>
      <w:r>
        <w:rPr>
          <w:i/>
          <w:iCs/>
        </w:rPr>
        <w:t xml:space="preserve">hiệu quả</w:t>
      </w:r>
      <w:r>
        <w:t xml:space="preserve"> </w:t>
      </w:r>
      <w:r>
        <w:t xml:space="preserve">vì nó giải quyết vấn đề thông tin bất cân xứng — nhưng từ góc độ phúc lợi xã hội, cân bằng phân tách</w:t>
      </w:r>
      <w:r>
        <w:t xml:space="preserve"> </w:t>
      </w:r>
      <w:r>
        <w:rPr>
          <w:b/>
          <w:bCs/>
        </w:rPr>
        <w:t xml:space="preserve">không</w:t>
      </w:r>
      <w:r>
        <w:t xml:space="preserve"> </w:t>
      </w:r>
      <w:r>
        <w:t xml:space="preserve">phải lúc nào cũng hiệu quả. Spence (1973) chỉ ra rằng nếu bằng cấp đại học</w:t>
      </w:r>
      <w:r>
        <w:t xml:space="preserve"> </w:t>
      </w:r>
      <w:r>
        <w:rPr>
          <w:b/>
          <w:bCs/>
        </w:rPr>
        <w:t xml:space="preserve">chỉ</w:t>
      </w:r>
      <w:r>
        <w:t xml:space="preserve"> </w:t>
      </w:r>
      <w:r>
        <w:t xml:space="preserve">là tín hiệu (không tạo ra năng suất thực sự), tổng nguồn lực đầu tư vào giáo dục để phát tín hiệu là</w:t>
      </w:r>
      <w:r>
        <w:t xml:space="preserve"> </w:t>
      </w:r>
      <w:r>
        <w:rPr>
          <w:b/>
          <w:bCs/>
        </w:rPr>
        <w:t xml:space="preserve">lãng phí xã hội thuần túy</w:t>
      </w:r>
      <w:r>
        <w:t xml:space="preserve"> </w:t>
      </w:r>
      <w:r>
        <w:t xml:space="preserve">— đúng bằng chi phí phát tín hiệu không ai gặt hái được. Đây là</w:t>
      </w:r>
      <w:r>
        <w:t xml:space="preserve"> </w:t>
      </w:r>
      <w:r>
        <w:t xml:space="preserve">“giả thuyết tín hiệu”</w:t>
      </w:r>
      <w:r>
        <w:t xml:space="preserve"> </w:t>
      </w:r>
      <w:r>
        <w:t xml:space="preserve">(signaling hypothesis) — phản biện sâu sắc với quan điểm giáo dục chỉ là đầu tư vốn con người, và hiện vẫn là chủ đề nghiên cứu thực nghiệm quan trọng (Caplan 2018 ủng hộ mạnh; Card 1999 phản biện bằng bằng chứng tăng thu nhập thực từ giáo dục).</w:t>
      </w:r>
    </w:p>
    <w:p>
      <w:pPr>
        <w:pStyle w:val="BodyText"/>
      </w:pPr>
      <w:r>
        <w:rPr>
          <w:b/>
          <w:bCs/>
        </w:rPr>
        <w:t xml:space="preserve">Ứng dụng thực tế:</w:t>
      </w:r>
      <w:r>
        <w:t xml:space="preserve"> </w:t>
      </w:r>
      <w:r>
        <w:t xml:space="preserve">Trong tuyển dụng nhân sự cấp cao, các công ty không chỉ xem xét bằng cấp (tín hiệu truyền thống) mà còn ngày càng chú trọng</w:t>
      </w:r>
      <w:r>
        <w:t xml:space="preserve"> </w:t>
      </w:r>
      <w:r>
        <w:rPr>
          <w:b/>
          <w:bCs/>
        </w:rPr>
        <w:t xml:space="preserve">các tín hiệu tốn kém và khó làm giả</w:t>
      </w:r>
      <w:r>
        <w:t xml:space="preserve">: tham gia cộng đồng chuyên nghiệp có chọn lọc cao, từng xây dựng và bán startup thành công, hoặc có bài viết/đóng góp kỹ thuật được peer-review. Những tín hiệu này tốn kém hơn nhiều so với bằng cấp để bắt chước, và độ chênh lệch chi phí giữa người thực sự năng lực cao và người không có đủ năng lực lớn hơn — nên có giá trị phân tách cao hơn trong thị trường nhân sự kinh nghiệm.</w:t>
      </w:r>
    </w:p>
    <w:p>
      <w:pPr>
        <w:pStyle w:val="BodyText"/>
      </w:pPr>
      <w:r>
        <w:rPr>
          <w:b/>
          <w:bCs/>
        </w:rPr>
        <w:t xml:space="preserve">Ví dụ minh hoạ:</w:t>
      </w:r>
      <w:r>
        <w:t xml:space="preserve"> </w:t>
      </w:r>
      <w:r>
        <w:t xml:space="preserve">Thị trường lao động có 2 loại ứng viên: Loại H (năng suất cao, giá trị = 200) và Loại L (năng suất thấp, giá trị = 100), tỷ lệ 50/50. Chi phí học đại học:</w:t>
      </w:r>
      <w:r>
        <w:t xml:space="preserve"> </w:t>
      </w:r>
      <m:oMath>
        <m:sSub>
          <m:e>
            <m:r>
              <m:t>c</m:t>
            </m:r>
          </m:e>
          <m:sub>
            <m:r>
              <m:t>H</m:t>
            </m:r>
          </m:sub>
        </m:sSub>
        <m:r>
          <m:rPr>
            <m:sty m:val="p"/>
          </m:rPr>
          <m:t>(</m:t>
        </m:r>
        <m:r>
          <m:t>e</m:t>
        </m:r>
        <m:r>
          <m:rPr>
            <m:sty m:val="p"/>
          </m:rPr>
          <m:t>)</m:t>
        </m:r>
        <m:r>
          <m:rPr>
            <m:sty m:val="p"/>
          </m:rPr>
          <m:t>=</m:t>
        </m:r>
        <m:r>
          <m:t>e</m:t>
        </m:r>
        <m:r>
          <m:rPr>
            <m:sty m:val="p"/>
          </m:rPr>
          <m:t>/</m:t>
        </m:r>
        <m:r>
          <m:t>2</m:t>
        </m:r>
      </m:oMath>
      <w:r>
        <w:t xml:space="preserve"> </w:t>
      </w:r>
      <w:r>
        <w:t xml:space="preserve">(loại H);</w:t>
      </w:r>
      <w:r>
        <w:t xml:space="preserve"> </w:t>
      </w:r>
      <m:oMath>
        <m:sSub>
          <m:e>
            <m:r>
              <m:t>c</m:t>
            </m:r>
          </m:e>
          <m:sub>
            <m:r>
              <m:t>L</m:t>
            </m:r>
          </m:sub>
        </m:sSub>
        <m:r>
          <m:rPr>
            <m:sty m:val="p"/>
          </m:rPr>
          <m:t>(</m:t>
        </m:r>
        <m:r>
          <m:t>e</m:t>
        </m:r>
        <m:r>
          <m:rPr>
            <m:sty m:val="p"/>
          </m:rPr>
          <m:t>)</m:t>
        </m:r>
        <m:r>
          <m:rPr>
            <m:sty m:val="p"/>
          </m:rPr>
          <m:t>=</m:t>
        </m:r>
        <m:r>
          <m:t>e</m:t>
        </m:r>
      </m:oMath>
      <w:r>
        <w:t xml:space="preserve"> </w:t>
      </w:r>
      <w:r>
        <w:t xml:space="preserve">(loại L) — điều kiện đơn điệu chéo thỏa: cùng mức học</w:t>
      </w:r>
      <w:r>
        <w:t xml:space="preserve"> </w:t>
      </w:r>
      <m:oMath>
        <m:r>
          <m:t>e</m:t>
        </m:r>
      </m:oMath>
      <w:r>
        <w:t xml:space="preserve">, loại L tốn gấp đôi loại H.</w:t>
      </w:r>
    </w:p>
    <w:p>
      <w:pPr>
        <w:pStyle w:val="BodyText"/>
      </w:pPr>
      <w:r>
        <w:rPr>
          <w:b/>
          <w:bCs/>
        </w:rPr>
        <w:t xml:space="preserve">Tìm cân bằng phân tách:</w:t>
      </w:r>
      <w:r>
        <w:t xml:space="preserve"> </w:t>
      </w:r>
      <w:r>
        <w:t xml:space="preserve">Giả sử nhà tuyển dụng trả</w:t>
      </w:r>
      <w:r>
        <w:t xml:space="preserve"> </w:t>
      </w:r>
      <m:oMath>
        <m:r>
          <m:t>w</m:t>
        </m:r>
        <m:r>
          <m:rPr>
            <m:sty m:val="p"/>
          </m:rPr>
          <m:t>(</m:t>
        </m:r>
        <m:r>
          <m:t>e</m:t>
        </m:r>
        <m:r>
          <m:rPr>
            <m:sty m:val="p"/>
          </m:rPr>
          <m:t>≥</m:t>
        </m:r>
        <m:sSup>
          <m:e>
            <m:r>
              <m:t>e</m:t>
            </m:r>
          </m:e>
          <m:sup>
            <m:r>
              <m:rPr>
                <m:sty m:val="p"/>
              </m:rPr>
              <m:t>*</m:t>
            </m:r>
          </m:sup>
        </m:sSup>
        <m:r>
          <m:rPr>
            <m:sty m:val="p"/>
          </m:rPr>
          <m:t>)</m:t>
        </m:r>
        <m:r>
          <m:rPr>
            <m:sty m:val="p"/>
          </m:rPr>
          <m:t>=</m:t>
        </m:r>
        <m:r>
          <m:t>200</m:t>
        </m:r>
      </m:oMath>
      <w:r>
        <w:t xml:space="preserve"> </w:t>
      </w:r>
      <w:r>
        <w:t xml:space="preserve">và</w:t>
      </w:r>
      <w:r>
        <w:t xml:space="preserve"> </w:t>
      </w:r>
      <m:oMath>
        <m:r>
          <m:t>w</m:t>
        </m:r>
        <m:r>
          <m:rPr>
            <m:sty m:val="p"/>
          </m:rPr>
          <m:t>(</m:t>
        </m:r>
        <m:r>
          <m:t>e</m:t>
        </m:r>
        <m:r>
          <m:rPr>
            <m:sty m:val="p"/>
          </m:rPr>
          <m:t>&lt;</m:t>
        </m:r>
        <m:sSup>
          <m:e>
            <m:r>
              <m:t>e</m:t>
            </m:r>
          </m:e>
          <m:sup>
            <m:r>
              <m:rPr>
                <m:sty m:val="p"/>
              </m:rPr>
              <m:t>*</m:t>
            </m:r>
          </m:sup>
        </m:sSup>
        <m:r>
          <m:rPr>
            <m:sty m:val="p"/>
          </m:rPr>
          <m:t>)</m:t>
        </m:r>
        <m:r>
          <m:rPr>
            <m:sty m:val="p"/>
          </m:rPr>
          <m:t>=</m:t>
        </m:r>
        <m:r>
          <m:t>100</m:t>
        </m:r>
      </m:oMath>
      <w:r>
        <w:t xml:space="preserve">. Để loại L không muốn bắt chước:</w:t>
      </w:r>
      <w:r>
        <w:t xml:space="preserve"> </w:t>
      </w:r>
      <m:oMath>
        <m:r>
          <m:t>200</m:t>
        </m:r>
        <m:r>
          <m:rPr>
            <m:sty m:val="p"/>
          </m:rPr>
          <m:t>−</m:t>
        </m:r>
        <m:sSup>
          <m:e>
            <m:r>
              <m:t>e</m:t>
            </m:r>
          </m:e>
          <m:sup>
            <m:r>
              <m:rPr>
                <m:sty m:val="p"/>
              </m:rPr>
              <m:t>*</m:t>
            </m:r>
          </m:sup>
        </m:sSup>
        <m:r>
          <m:rPr>
            <m:sty m:val="p"/>
          </m:rPr>
          <m:t>&lt;</m:t>
        </m:r>
        <m:r>
          <m:t>100</m:t>
        </m:r>
        <m:r>
          <m:rPr>
            <m:sty m:val="p"/>
          </m:rPr>
          <m:t>⇒</m:t>
        </m:r>
        <m:sSup>
          <m:e>
            <m:r>
              <m:t>e</m:t>
            </m:r>
          </m:e>
          <m:sup>
            <m:r>
              <m:rPr>
                <m:sty m:val="p"/>
              </m:rPr>
              <m:t>*</m:t>
            </m:r>
          </m:sup>
        </m:sSup>
        <m:r>
          <m:rPr>
            <m:sty m:val="p"/>
          </m:rPr>
          <m:t>&gt;</m:t>
        </m:r>
        <m:r>
          <m:t>100</m:t>
        </m:r>
      </m:oMath>
      <w:r>
        <w:t xml:space="preserve">. Để loại H muốn phát tín hiệu:</w:t>
      </w:r>
      <w:r>
        <w:t xml:space="preserve"> </w:t>
      </w:r>
      <m:oMath>
        <m:r>
          <m:t>200</m:t>
        </m:r>
        <m:r>
          <m:rPr>
            <m:sty m:val="p"/>
          </m:rPr>
          <m:t>−</m:t>
        </m:r>
        <m:sSup>
          <m:e>
            <m:r>
              <m:t>e</m:t>
            </m:r>
          </m:e>
          <m:sup>
            <m:r>
              <m:rPr>
                <m:sty m:val="p"/>
              </m:rPr>
              <m:t>*</m:t>
            </m:r>
          </m:sup>
        </m:sSup>
        <m:r>
          <m:rPr>
            <m:sty m:val="p"/>
          </m:rPr>
          <m:t>/</m:t>
        </m:r>
        <m:r>
          <m:t>2</m:t>
        </m:r>
        <m:r>
          <m:rPr>
            <m:sty m:val="p"/>
          </m:rPr>
          <m:t>&gt;</m:t>
        </m:r>
        <m:r>
          <m:t>100</m:t>
        </m:r>
        <m:r>
          <m:rPr>
            <m:sty m:val="p"/>
          </m:rPr>
          <m:t>⇒</m:t>
        </m:r>
        <m:sSup>
          <m:e>
            <m:r>
              <m:t>e</m:t>
            </m:r>
          </m:e>
          <m:sup>
            <m:r>
              <m:rPr>
                <m:sty m:val="p"/>
              </m:rPr>
              <m:t>*</m:t>
            </m:r>
          </m:sup>
        </m:sSup>
        <m:r>
          <m:rPr>
            <m:sty m:val="p"/>
          </m:rPr>
          <m:t>&lt;</m:t>
        </m:r>
        <m:r>
          <m:t>200</m:t>
        </m:r>
      </m:oMath>
      <w:r>
        <w:t xml:space="preserve">. Phạm vi</w:t>
      </w:r>
      <w:r>
        <w:t xml:space="preserve"> </w:t>
      </w:r>
      <m:oMath>
        <m:sSup>
          <m:e>
            <m:r>
              <m:t>e</m:t>
            </m:r>
          </m:e>
          <m:sup>
            <m:r>
              <m:rPr>
                <m:sty m:val="p"/>
              </m:rPr>
              <m:t>*</m:t>
            </m:r>
          </m:sup>
        </m:sSup>
      </m:oMath>
      <w:r>
        <w:t xml:space="preserve"> </w:t>
      </w:r>
      <w:r>
        <w:t xml:space="preserve">hợp lệ:</w:t>
      </w:r>
      <w:r>
        <w:t xml:space="preserve"> </w:t>
      </w:r>
      <m:oMath>
        <m:r>
          <m:t>100</m:t>
        </m:r>
        <m:r>
          <m:rPr>
            <m:sty m:val="p"/>
          </m:rPr>
          <m:t>&lt;</m:t>
        </m:r>
        <m:sSup>
          <m:e>
            <m:r>
              <m:t>e</m:t>
            </m:r>
          </m:e>
          <m:sup>
            <m:r>
              <m:rPr>
                <m:sty m:val="p"/>
              </m:rPr>
              <m:t>*</m:t>
            </m:r>
          </m:sup>
        </m:sSup>
        <m:r>
          <m:rPr>
            <m:sty m:val="p"/>
          </m:rPr>
          <m:t>&lt;</m:t>
        </m:r>
        <m:r>
          <m:t>200</m:t>
        </m:r>
      </m:oMath>
      <w:r>
        <w:t xml:space="preserve">. Chọn</w:t>
      </w:r>
      <w:r>
        <w:t xml:space="preserve"> </w:t>
      </w:r>
      <m:oMath>
        <m:sSup>
          <m:e>
            <m:r>
              <m:t>e</m:t>
            </m:r>
          </m:e>
          <m:sup>
            <m:r>
              <m:rPr>
                <m:sty m:val="p"/>
              </m:rPr>
              <m:t>*</m:t>
            </m:r>
          </m:sup>
        </m:sSup>
        <m:r>
          <m:rPr>
            <m:sty m:val="p"/>
          </m:rPr>
          <m:t>=</m:t>
        </m:r>
        <m:r>
          <m:t>120</m:t>
        </m:r>
      </m:oMath>
      <w:r>
        <w:t xml:space="preserve">:</w:t>
      </w:r>
      <w:r>
        <w:t xml:space="preserve"> </w:t>
      </w:r>
      <w:r>
        <w:t xml:space="preserve">- Loại H: Thu nhập ròng =</w:t>
      </w:r>
      <w:r>
        <w:t xml:space="preserve"> </w:t>
      </w:r>
      <m:oMath>
        <m:r>
          <m:t>200</m:t>
        </m:r>
        <m:r>
          <m:rPr>
            <m:sty m:val="p"/>
          </m:rPr>
          <m:t>−</m:t>
        </m:r>
        <m:r>
          <m:t>60</m:t>
        </m:r>
        <m:r>
          <m:rPr>
            <m:sty m:val="p"/>
          </m:rPr>
          <m:t>=</m:t>
        </m:r>
        <m:r>
          <m:t>140</m:t>
        </m:r>
      </m:oMath>
      <w:r>
        <w:t xml:space="preserve"> </w:t>
      </w:r>
      <w:r>
        <w:t xml:space="preserve">(phát tín hiệu) vs</w:t>
      </w:r>
      <w:r>
        <w:t xml:space="preserve"> </w:t>
      </w:r>
      <m:oMath>
        <m:r>
          <m:t>100</m:t>
        </m:r>
        <m:r>
          <m:rPr>
            <m:sty m:val="p"/>
          </m:rPr>
          <m:t>−</m:t>
        </m:r>
        <m:r>
          <m:t>0</m:t>
        </m:r>
        <m:r>
          <m:rPr>
            <m:sty m:val="p"/>
          </m:rPr>
          <m:t>=</m:t>
        </m:r>
        <m:r>
          <m:t>100</m:t>
        </m:r>
      </m:oMath>
      <w:r>
        <w:t xml:space="preserve"> </w:t>
      </w:r>
      <w:r>
        <w:t xml:space="preserve">(không phát)</w:t>
      </w:r>
      <w:r>
        <w:t xml:space="preserve"> </w:t>
      </w:r>
      <m:oMath>
        <m:r>
          <m:rPr>
            <m:sty m:val="p"/>
          </m:rPr>
          <m:t>⇒</m:t>
        </m:r>
      </m:oMath>
      <w:r>
        <w:t xml:space="preserve"> </w:t>
      </w:r>
      <w:r>
        <w:rPr>
          <w:b/>
          <w:bCs/>
        </w:rPr>
        <w:t xml:space="preserve">Phát tín hiệu (140 &gt; 100)</w:t>
      </w:r>
      <w:r>
        <w:t xml:space="preserve">.</w:t>
      </w:r>
      <w:r>
        <w:t xml:space="preserve"> </w:t>
      </w:r>
      <w:r>
        <w:t xml:space="preserve">- Loại L: Thu nhập ròng =</w:t>
      </w:r>
      <w:r>
        <w:t xml:space="preserve"> </w:t>
      </w:r>
      <m:oMath>
        <m:r>
          <m:t>200</m:t>
        </m:r>
        <m:r>
          <m:rPr>
            <m:sty m:val="p"/>
          </m:rPr>
          <m:t>−</m:t>
        </m:r>
        <m:r>
          <m:t>120</m:t>
        </m:r>
        <m:r>
          <m:rPr>
            <m:sty m:val="p"/>
          </m:rPr>
          <m:t>=</m:t>
        </m:r>
        <m:r>
          <m:t>80</m:t>
        </m:r>
      </m:oMath>
      <w:r>
        <w:t xml:space="preserve"> </w:t>
      </w:r>
      <w:r>
        <w:t xml:space="preserve">(bắt chước) vs</w:t>
      </w:r>
      <w:r>
        <w:t xml:space="preserve"> </w:t>
      </w:r>
      <m:oMath>
        <m:r>
          <m:t>100</m:t>
        </m:r>
        <m:r>
          <m:rPr>
            <m:sty m:val="p"/>
          </m:rPr>
          <m:t>−</m:t>
        </m:r>
        <m:r>
          <m:t>0</m:t>
        </m:r>
        <m:r>
          <m:rPr>
            <m:sty m:val="p"/>
          </m:rPr>
          <m:t>=</m:t>
        </m:r>
        <m:r>
          <m:t>100</m:t>
        </m:r>
      </m:oMath>
      <w:r>
        <w:t xml:space="preserve"> </w:t>
      </w:r>
      <w:r>
        <w:t xml:space="preserve">(không bắt chước)</w:t>
      </w:r>
      <w:r>
        <w:t xml:space="preserve"> </w:t>
      </w:r>
      <m:oMath>
        <m:r>
          <m:rPr>
            <m:sty m:val="p"/>
          </m:rPr>
          <m:t>⇒</m:t>
        </m:r>
      </m:oMath>
      <w:r>
        <w:t xml:space="preserve"> </w:t>
      </w:r>
      <w:r>
        <w:rPr>
          <w:b/>
          <w:bCs/>
        </w:rPr>
        <w:t xml:space="preserve">Không bắt chước (100 &gt; 80)</w:t>
      </w:r>
      <w:r>
        <w:t xml:space="preserve">.</w:t>
      </w:r>
    </w:p>
    <w:p>
      <w:pPr>
        <w:pStyle w:val="BodyText"/>
      </w:pPr>
      <w:r>
        <w:t xml:space="preserve">Cân bằng phân tách tồn tại.</w:t>
      </w:r>
      <w:r>
        <w:t xml:space="preserve"> </w:t>
      </w:r>
      <w:r>
        <w:rPr>
          <w:b/>
          <w:bCs/>
        </w:rPr>
        <w:t xml:space="preserve">Chi phí xã hội</w:t>
      </w:r>
      <w:r>
        <w:t xml:space="preserve">: chi phí giáo dục của loại H là 60 — nếu giáo dục không tạo năng suất thêm, đây là</w:t>
      </w:r>
      <w:r>
        <w:t xml:space="preserve"> </w:t>
      </w:r>
      <w:r>
        <w:rPr>
          <w:b/>
          <w:bCs/>
        </w:rPr>
        <w:t xml:space="preserve">60 đơn vị lãng phí xã hội thuần túy</w:t>
      </w:r>
      <w:r>
        <w:t xml:space="preserve"> </w:t>
      </w:r>
      <w:r>
        <w:t xml:space="preserve">cho mỗi ứng viên loại H, chỉ để phân biệt với loại L.</w:t>
      </w:r>
    </w:p>
    <w:p>
      <w:r>
        <w:pict>
          <v:rect style="width:0;height:1.5pt" o:hralign="center" o:hrstd="t" o:hr="t"/>
        </w:pict>
      </w:r>
    </w:p>
    <w:bookmarkEnd w:id="44"/>
    <w:bookmarkStart w:id="45" w:name="Xa968552683121ee9dc5307ef6d5c9f1f6161493"/>
    <w:p>
      <w:pPr>
        <w:pStyle w:val="Heading2"/>
      </w:pPr>
      <w:r>
        <w:t xml:space="preserve">Bài toán Người ủy quyền–Đại diện (Principal–Agent Problem)</w:t>
      </w:r>
    </w:p>
    <w:p>
      <w:pPr>
        <w:pStyle w:val="FirstParagraph"/>
      </w:pPr>
      <w:r>
        <w:rPr>
          <w:b/>
          <w:bCs/>
        </w:rPr>
        <w:t xml:space="preserve">Cốt lõi:</w:t>
      </w:r>
      <w:r>
        <w:t xml:space="preserve"> </w:t>
      </w:r>
      <w:r>
        <w:t xml:space="preserve">Xảy ra khi một bên (principal) thuê bên khác (agent) thực hiện một nhiệm vụ, nhưng</w:t>
      </w:r>
      <w:r>
        <w:t xml:space="preserve"> </w:t>
      </w:r>
      <w:r>
        <w:rPr>
          <w:b/>
          <w:bCs/>
        </w:rPr>
        <w:t xml:space="preserve">(a)</w:t>
      </w:r>
      <w:r>
        <w:t xml:space="preserve"> </w:t>
      </w:r>
      <w:r>
        <w:t xml:space="preserve">agent có thông tin riêng mà principal không quan sát được (thông tin bất cân xứng sau giao dịch — moral hazard), và</w:t>
      </w:r>
      <w:r>
        <w:t xml:space="preserve"> </w:t>
      </w:r>
      <w:r>
        <w:rPr>
          <w:b/>
          <w:bCs/>
        </w:rPr>
        <w:t xml:space="preserve">(b)</w:t>
      </w:r>
      <w:r>
        <w:t xml:space="preserve"> </w:t>
      </w:r>
      <w:r>
        <w:t xml:space="preserve">lợi ích của hai bên không hoàn toàn trùng khớp. Vấn đề cốt lõi: principal muốn agent nỗ lực tối đa, nhưng nỗ lực tốn kém với agent, và principal không quan sát được nỗ lực — chỉ quan sát được</w:t>
      </w:r>
      <w:r>
        <w:t xml:space="preserve"> </w:t>
      </w:r>
      <w:r>
        <w:rPr>
          <w:b/>
          <w:bCs/>
        </w:rPr>
        <w:t xml:space="preserve">kết quả</w:t>
      </w:r>
      <w:r>
        <w:t xml:space="preserve"> </w:t>
      </w:r>
      <w:r>
        <w:t xml:space="preserve">(vừa phụ thuộc nỗ lực vừa phụ thuộc yếu tố ngẫu nhiên).</w:t>
      </w:r>
    </w:p>
    <w:p>
      <w:pPr>
        <w:pStyle w:val="BodyText"/>
      </w:pPr>
      <w:r>
        <w:t xml:space="preserve">Về mặt hình thức: kết quả</w:t>
      </w:r>
      <w:r>
        <w:t xml:space="preserve"> </w:t>
      </w:r>
      <m:oMath>
        <m:r>
          <m:t>y</m:t>
        </m:r>
        <m:r>
          <m:rPr>
            <m:sty m:val="p"/>
          </m:rPr>
          <m:t>=</m:t>
        </m:r>
        <m:r>
          <m:t>e</m:t>
        </m:r>
        <m:r>
          <m:rPr>
            <m:sty m:val="p"/>
          </m:rPr>
          <m:t>+</m:t>
        </m:r>
        <m:r>
          <m:t>ε</m:t>
        </m:r>
      </m:oMath>
      <w:r>
        <w:t xml:space="preserve">, trong đó</w:t>
      </w:r>
      <w:r>
        <w:t xml:space="preserve"> </w:t>
      </w:r>
      <m:oMath>
        <m:r>
          <m:t>e</m:t>
        </m:r>
      </m:oMath>
      <w:r>
        <w:t xml:space="preserve"> </w:t>
      </w:r>
      <w:r>
        <w:t xml:space="preserve">là nỗ lực không quan sát được và</w:t>
      </w:r>
      <w:r>
        <w:t xml:space="preserve"> </w:t>
      </w:r>
      <m:oMath>
        <m:r>
          <m:t>ε</m:t>
        </m:r>
        <m:r>
          <m:rPr>
            <m:sty m:val="p"/>
          </m:rPr>
          <m:t>∼</m:t>
        </m:r>
        <m:r>
          <m:rPr>
            <m:scr m:val="script"/>
            <m:sty m:val="p"/>
          </m:rPr>
          <m:t>N</m:t>
        </m:r>
        <m:r>
          <m:rPr>
            <m:sty m:val="p"/>
          </m:rPr>
          <m:t>(</m:t>
        </m:r>
        <m:r>
          <m:t>0</m:t>
        </m:r>
        <m:r>
          <m:rPr>
            <m:sty m:val="p"/>
          </m:rPr>
          <m:t>,</m:t>
        </m:r>
        <m:sSup>
          <m:e>
            <m:r>
              <m:t>σ</m:t>
            </m:r>
          </m:e>
          <m:sup>
            <m:r>
              <m:t>2</m:t>
            </m:r>
          </m:sup>
        </m:sSup>
        <m:r>
          <m:rPr>
            <m:sty m:val="p"/>
          </m:rPr>
          <m:t>)</m:t>
        </m:r>
      </m:oMath>
      <w:r>
        <w:t xml:space="preserve"> </w:t>
      </w:r>
      <w:r>
        <w:t xml:space="preserve">là nhiễu ngẫu nhiên. Principal thiết kế hợp đồng lương</w:t>
      </w:r>
      <w:r>
        <w:t xml:space="preserve"> </w:t>
      </w:r>
      <m:oMath>
        <m:r>
          <m:t>w</m:t>
        </m:r>
        <m:r>
          <m:rPr>
            <m:sty m:val="p"/>
          </m:rPr>
          <m:t>(</m:t>
        </m:r>
        <m:r>
          <m:t>y</m:t>
        </m:r>
        <m:r>
          <m:rPr>
            <m:sty m:val="p"/>
          </m:rPr>
          <m:t>)</m:t>
        </m:r>
        <m:r>
          <m:rPr>
            <m:sty m:val="p"/>
          </m:rPr>
          <m:t>=</m:t>
        </m:r>
        <m:r>
          <m:t>α</m:t>
        </m:r>
        <m:r>
          <m:rPr>
            <m:sty m:val="p"/>
          </m:rPr>
          <m:t>+</m:t>
        </m:r>
        <m:r>
          <m:t>β</m:t>
        </m:r>
        <m:r>
          <m:t>y</m:t>
        </m:r>
      </m:oMath>
      <w:r>
        <w:t xml:space="preserve"> </w:t>
      </w:r>
      <w:r>
        <w:t xml:space="preserve">(</w:t>
      </w:r>
      <m:oMath>
        <m:r>
          <m:t>α</m:t>
        </m:r>
      </m:oMath>
      <w:r>
        <w:t xml:space="preserve"> </w:t>
      </w:r>
      <w:r>
        <w:t xml:space="preserve">là lương cơ bản,</w:t>
      </w:r>
      <w:r>
        <w:t xml:space="preserve"> </w:t>
      </w:r>
      <m:oMath>
        <m:r>
          <m:t>β</m:t>
        </m:r>
      </m:oMath>
      <w:r>
        <w:t xml:space="preserve"> </w:t>
      </w:r>
      <w:r>
        <w:t xml:space="preserve">là hệ số chia sẻ rủi ro).</w:t>
      </w:r>
      <w:r>
        <w:t xml:space="preserve"> </w:t>
      </w:r>
      <w:r>
        <w:rPr>
          <w:b/>
          <w:bCs/>
        </w:rPr>
        <w:t xml:space="preserve">Đánh đổi cốt lõi giữa khuyến khích và chia sẻ rủi ro:</w:t>
      </w:r>
      <w:r>
        <w:t xml:space="preserve"> </w:t>
      </w:r>
      <w:r>
        <w:t xml:space="preserve">-</w:t>
      </w:r>
      <w:r>
        <w:t xml:space="preserve"> </w:t>
      </w:r>
      <m:oMath>
        <m:r>
          <m:t>β</m:t>
        </m:r>
      </m:oMath>
      <w:r>
        <w:t xml:space="preserve"> </w:t>
      </w:r>
      <w:r>
        <w:t xml:space="preserve">cao</w:t>
      </w:r>
      <w:r>
        <w:t xml:space="preserve"> </w:t>
      </w:r>
      <m:oMath>
        <m:r>
          <m:rPr>
            <m:sty m:val="p"/>
          </m:rPr>
          <m:t>→</m:t>
        </m:r>
      </m:oMath>
      <w:r>
        <w:t xml:space="preserve"> </w:t>
      </w:r>
      <w:r>
        <w:t xml:space="preserve">agent có khuyến khích mạnh hơn (lương phụ thuộc nhiều vào kết quả), nhưng agent gánh nhiều rủi ro hơn (ngay cả khi nỗ lực cao, kết quả xấu do</w:t>
      </w:r>
      <w:r>
        <w:t xml:space="preserve"> </w:t>
      </w:r>
      <m:oMath>
        <m:r>
          <m:t>ε</m:t>
        </m:r>
      </m:oMath>
      <w:r>
        <w:t xml:space="preserve"> </w:t>
      </w:r>
      <w:r>
        <w:t xml:space="preserve">âm cũng làm giảm lương) — agent không thích rủi ro nên đòi</w:t>
      </w:r>
      <w:r>
        <w:t xml:space="preserve"> </w:t>
      </w:r>
      <w:r>
        <w:rPr>
          <w:b/>
          <w:bCs/>
        </w:rPr>
        <w:t xml:space="preserve">phần bù rủi ro</w:t>
      </w:r>
      <w:r>
        <w:t xml:space="preserve"> </w:t>
      </w:r>
      <w:r>
        <w:t xml:space="preserve">(risk premium) cao hơn, tốn kém cho principal.</w:t>
      </w:r>
      <w:r>
        <w:t xml:space="preserve"> </w:t>
      </w:r>
      <w:r>
        <w:t xml:space="preserve">-</w:t>
      </w:r>
      <w:r>
        <w:t xml:space="preserve"> </w:t>
      </w:r>
      <m:oMath>
        <m:r>
          <m:t>β</m:t>
        </m:r>
      </m:oMath>
      <w:r>
        <w:t xml:space="preserve"> </w:t>
      </w:r>
      <w:r>
        <w:t xml:space="preserve">thấp</w:t>
      </w:r>
      <w:r>
        <w:t xml:space="preserve"> </w:t>
      </w:r>
      <m:oMath>
        <m:r>
          <m:rPr>
            <m:sty m:val="p"/>
          </m:rPr>
          <m:t>→</m:t>
        </m:r>
      </m:oMath>
      <w:r>
        <w:t xml:space="preserve"> </w:t>
      </w:r>
      <w:r>
        <w:t xml:space="preserve">agent chịu ít rủi ro, không cần phần bù rủi ro, nhưng nỗ lực thấp vì lương gần như cố định.</w:t>
      </w:r>
    </w:p>
    <w:p>
      <w:pPr>
        <w:pStyle w:val="BodyText"/>
      </w:pPr>
      <w:r>
        <w:t xml:space="preserve">Điều kiện tối ưu:</w:t>
      </w:r>
      <w:r>
        <w:t xml:space="preserve"> </w:t>
      </w:r>
      <m:oMath>
        <m:sSup>
          <m:e>
            <m:r>
              <m:t>β</m:t>
            </m:r>
          </m:e>
          <m:sup>
            <m:r>
              <m:rPr>
                <m:sty m:val="p"/>
              </m:rPr>
              <m:t>*</m:t>
            </m:r>
          </m:sup>
        </m:sSup>
        <m:r>
          <m:rPr>
            <m:sty m:val="p"/>
          </m:rPr>
          <m:t>=</m:t>
        </m:r>
        <m:f>
          <m:fPr>
            <m:type m:val="bar"/>
          </m:fPr>
          <m:num>
            <m:r>
              <m:t>1</m:t>
            </m:r>
          </m:num>
          <m:den>
            <m:r>
              <m:t>1</m:t>
            </m:r>
            <m:r>
              <m:rPr>
                <m:sty m:val="p"/>
              </m:rPr>
              <m:t>+</m:t>
            </m:r>
            <m:r>
              <m:t>r</m:t>
            </m:r>
            <m:sSup>
              <m:e>
                <m:r>
                  <m:t>σ</m:t>
                </m:r>
              </m:e>
              <m:sup>
                <m:r>
                  <m:t>2</m:t>
                </m:r>
              </m:sup>
            </m:sSup>
            <m:sSup>
              <m:e>
                <m:r>
                  <m:t>c</m:t>
                </m:r>
              </m:e>
              <m:sup>
                <m:r>
                  <m:rPr>
                    <m:sty m:val="p"/>
                  </m:rPr>
                  <m:t>″</m:t>
                </m:r>
              </m:sup>
            </m:sSup>
          </m:den>
        </m:f>
      </m:oMath>
      <w:r>
        <w:t xml:space="preserve">, trong đó</w:t>
      </w:r>
      <w:r>
        <w:t xml:space="preserve"> </w:t>
      </w:r>
      <m:oMath>
        <m:r>
          <m:t>r</m:t>
        </m:r>
      </m:oMath>
      <w:r>
        <w:t xml:space="preserve"> </w:t>
      </w:r>
      <w:r>
        <w:t xml:space="preserve">là mức ngại rủi ro của agent,</w:t>
      </w:r>
      <w:r>
        <w:t xml:space="preserve"> </w:t>
      </w:r>
      <m:oMath>
        <m:sSup>
          <m:e>
            <m:r>
              <m:t>σ</m:t>
            </m:r>
          </m:e>
          <m:sup>
            <m:r>
              <m:t>2</m:t>
            </m:r>
          </m:sup>
        </m:sSup>
      </m:oMath>
      <w:r>
        <w:t xml:space="preserve"> </w:t>
      </w:r>
      <w:r>
        <w:t xml:space="preserve">là phương sai kết quả, và</w:t>
      </w:r>
      <w:r>
        <w:t xml:space="preserve"> </w:t>
      </w:r>
      <m:oMath>
        <m:sSup>
          <m:e>
            <m:r>
              <m:t>c</m:t>
            </m:r>
          </m:e>
          <m:sup>
            <m:r>
              <m:rPr>
                <m:sty m:val="p"/>
              </m:rPr>
              <m:t>″</m:t>
            </m:r>
          </m:sup>
        </m:sSup>
      </m:oMath>
      <w:r>
        <w:t xml:space="preserve"> </w:t>
      </w:r>
      <w:r>
        <w:t xml:space="preserve">đo độ tốn kém biên của nỗ lực. Khi rủi ro lớn (</w:t>
      </w:r>
      <m:oMath>
        <m:sSup>
          <m:e>
            <m:r>
              <m:t>σ</m:t>
            </m:r>
          </m:e>
          <m:sup>
            <m:r>
              <m:t>2</m:t>
            </m:r>
          </m:sup>
        </m:sSup>
      </m:oMath>
      <w:r>
        <w:t xml:space="preserve"> </w:t>
      </w:r>
      <w:r>
        <w:t xml:space="preserve">cao), agent ngại rủi ro nhiều (</w:t>
      </w:r>
      <m:oMath>
        <m:r>
          <m:t>r</m:t>
        </m:r>
      </m:oMath>
      <w:r>
        <w:t xml:space="preserve"> </w:t>
      </w:r>
      <w:r>
        <w:t xml:space="preserve">cao), hoặc nỗ lực thêm rất tốn kém (</w:t>
      </w:r>
      <m:oMath>
        <m:sSup>
          <m:e>
            <m:r>
              <m:t>c</m:t>
            </m:r>
          </m:e>
          <m:sup>
            <m:r>
              <m:rPr>
                <m:sty m:val="p"/>
              </m:rPr>
              <m:t>″</m:t>
            </m:r>
          </m:sup>
        </m:sSup>
      </m:oMath>
      <w:r>
        <w:t xml:space="preserve"> </w:t>
      </w:r>
      <w:r>
        <w:t xml:space="preserve">lớn) — hệ số khuyến khích tối ưu</w:t>
      </w:r>
      <w:r>
        <w:t xml:space="preserve"> </w:t>
      </w:r>
      <m:oMath>
        <m:sSup>
          <m:e>
            <m:r>
              <m:t>β</m:t>
            </m:r>
          </m:e>
          <m:sup>
            <m:r>
              <m:rPr>
                <m:sty m:val="p"/>
              </m:rPr>
              <m:t>*</m:t>
            </m:r>
          </m:sup>
        </m:sSup>
      </m:oMath>
      <w:r>
        <w:t xml:space="preserve"> </w:t>
      </w:r>
      <w:r>
        <w:t xml:space="preserve">thấp hơn.</w:t>
      </w:r>
    </w:p>
    <w:p>
      <w:pPr>
        <w:pStyle w:val="BodyText"/>
      </w:pPr>
      <w:r>
        <w:rPr>
          <w:b/>
          <w:bCs/>
        </w:rPr>
        <w:t xml:space="preserve">Điểm mù thường gặp:</w:t>
      </w:r>
      <w:r>
        <w:t xml:space="preserve"> </w:t>
      </w:r>
      <w:r>
        <w:t xml:space="preserve">Thiết kế hệ thống lương thưởng trong doanh nghiệp thường rơi vào một trong hai cực — lương cố định hoàn toàn (không khuyến khích, agent không chịu rủi ro) hoặc hoa hồng thuần túy (khuyến khích mạnh nhưng agent gánh toàn bộ rủi ro thị trường, dẫn đến hành vi ngắn hạn và có thể sa thải sớm vì</w:t>
      </w:r>
      <w:r>
        <w:t xml:space="preserve"> </w:t>
      </w:r>
      <w:r>
        <w:t xml:space="preserve">“kết quả xấu”</w:t>
      </w:r>
      <w:r>
        <w:t xml:space="preserve"> </w:t>
      </w:r>
      <w:r>
        <w:t xml:space="preserve">do yếu tố ngẫu nhiên). Điểm tối ưu nằm ở giữa — nhưng vị trí chính xác phụ thuộc vào đặc điểm công việc cụ thể: mức độ đo lường được kết quả, phương sai của yếu tố ngẫu nhiên, và mức ngại rủi ro của agent. Thiếu phân tích những yếu tố này, thiết kế lương thưởng trở thành phỏng đoán.</w:t>
      </w:r>
    </w:p>
    <w:p>
      <w:pPr>
        <w:pStyle w:val="BodyText"/>
      </w:pPr>
      <w:r>
        <w:rPr>
          <w:b/>
          <w:bCs/>
        </w:rPr>
        <w:t xml:space="preserve">Điểm mù thứ hai:</w:t>
      </w:r>
      <w:r>
        <w:t xml:space="preserve"> </w:t>
      </w:r>
      <w:r>
        <w:t xml:space="preserve">Vấn đề principal-agent</w:t>
      </w:r>
      <w:r>
        <w:t xml:space="preserve"> </w:t>
      </w:r>
      <w:r>
        <w:rPr>
          <w:b/>
          <w:bCs/>
        </w:rPr>
        <w:t xml:space="preserve">nhiều chiều</w:t>
      </w:r>
      <w:r>
        <w:t xml:space="preserve"> </w:t>
      </w:r>
      <w:r>
        <w:t xml:space="preserve">(multi-tasking — Holmström &amp; Milgrom 1991): khi agent phải thực hiện nhiều nhiệm vụ cùng lúc nhưng chỉ một số nhiệm vụ đo lường được, hệ thống thưởng mạnh dựa trên kết quả đo được sẽ khiến agent dồn nỗ lực vào nhiệm vụ đo được và bỏ bê nhiệm vụ không đo được — ngay cả khi nhiệm vụ không đo được quan trọng hơn. Ví dụ: giáo viên được thưởng theo điểm thi chuẩn hóa sẽ</w:t>
      </w:r>
      <w:r>
        <w:t xml:space="preserve"> </w:t>
      </w:r>
      <w:r>
        <w:t xml:space="preserve">“dạy theo đề”</w:t>
      </w:r>
      <w:r>
        <w:t xml:space="preserve"> </w:t>
      </w:r>
      <w:r>
        <w:t xml:space="preserve">(teaching to the test) và bỏ bê kỹ năng tư duy phê phán không đo được. Đây là lý do Holmström–Milgrom kết luận: khi đa nhiệm, đôi khi hợp đồng lương cố định (không thưởng theo kết quả đo được) lại tốt hơn vì tránh bóp méo phân bổ nỗ lực.</w:t>
      </w:r>
    </w:p>
    <w:p>
      <w:pPr>
        <w:pStyle w:val="BodyText"/>
      </w:pPr>
      <w:r>
        <w:rPr>
          <w:b/>
          <w:bCs/>
        </w:rPr>
        <w:t xml:space="preserve">Ứng dụng thực tế:</w:t>
      </w:r>
      <w:r>
        <w:t xml:space="preserve"> </w:t>
      </w:r>
      <w:r>
        <w:t xml:space="preserve">Quản lý quỹ đầu tư là ví dụ đặc biệt phức tạp của principal-agent. Nếu thưởng hoàn toàn theo lợi nhuận (như phí hiệu suất 20% lãi), fund manager có thể chấp nhận rủi ro quá mức vì lợi ích là asymmetric: thắng lớn</w:t>
      </w:r>
      <w:r>
        <w:t xml:space="preserve"> </w:t>
      </w:r>
      <m:oMath>
        <m:r>
          <m:rPr>
            <m:sty m:val="p"/>
          </m:rPr>
          <m:t>→</m:t>
        </m:r>
      </m:oMath>
      <w:r>
        <w:t xml:space="preserve"> </w:t>
      </w:r>
      <w:r>
        <w:t xml:space="preserve">thưởng lớn, thua lớn</w:t>
      </w:r>
      <w:r>
        <w:t xml:space="preserve"> </w:t>
      </w:r>
      <m:oMath>
        <m:r>
          <m:rPr>
            <m:sty m:val="p"/>
          </m:rPr>
          <m:t>→</m:t>
        </m:r>
      </m:oMath>
      <w:r>
        <w:t xml:space="preserve"> </w:t>
      </w:r>
      <w:r>
        <w:t xml:space="preserve">chỉ mất việc (không phải tự bỏ tiền túi bù). Đây là cấu trúc option call trên tài sản của người khác — dẫn đến</w:t>
      </w:r>
      <w:r>
        <w:t xml:space="preserve"> </w:t>
      </w:r>
      <w:r>
        <w:t xml:space="preserve">“gamble for resurrection”</w:t>
      </w:r>
      <w:r>
        <w:t xml:space="preserve"> </w:t>
      </w:r>
      <w:r>
        <w:t xml:space="preserve">khi quỹ đang lỗ. Giải pháp thực tế: kết hợp phí quản lý cố định (chia sẻ rủi ro, tránh cực đoan) với phí hiệu suất có</w:t>
      </w:r>
      <w:r>
        <w:t xml:space="preserve"> </w:t>
      </w:r>
      <w:r>
        <w:t xml:space="preserve">“high watermark”</w:t>
      </w:r>
      <w:r>
        <w:t xml:space="preserve"> </w:t>
      </w:r>
      <w:r>
        <w:t xml:space="preserve">(chỉ thưởng khi vượt mức lợi nhuận cao nhất trước đó — tránh khuyến khích rủi ro sau khi thua lỗ).</w:t>
      </w:r>
    </w:p>
    <w:p>
      <w:pPr>
        <w:pStyle w:val="BodyText"/>
      </w:pPr>
      <w:r>
        <w:rPr>
          <w:b/>
          <w:bCs/>
        </w:rPr>
        <w:t xml:space="preserve">Ví dụ minh hoạ:</w:t>
      </w:r>
      <w:r>
        <w:t xml:space="preserve"> </w:t>
      </w:r>
      <w:r>
        <w:t xml:space="preserve">Công ty thuê agent bán hàng. Kết quả:</w:t>
      </w:r>
      <w:r>
        <w:t xml:space="preserve"> </w:t>
      </w:r>
      <m:oMath>
        <m:r>
          <m:t>y</m:t>
        </m:r>
        <m:r>
          <m:rPr>
            <m:sty m:val="p"/>
          </m:rPr>
          <m:t>=</m:t>
        </m:r>
        <m:r>
          <m:t>e</m:t>
        </m:r>
        <m:r>
          <m:rPr>
            <m:sty m:val="p"/>
          </m:rPr>
          <m:t>+</m:t>
        </m:r>
        <m:r>
          <m:t>ε</m:t>
        </m:r>
      </m:oMath>
      <w:r>
        <w:t xml:space="preserve">,</w:t>
      </w:r>
      <w:r>
        <w:t xml:space="preserve"> </w:t>
      </w:r>
      <m:oMath>
        <m:r>
          <m:t>ε</m:t>
        </m:r>
        <m:r>
          <m:rPr>
            <m:sty m:val="p"/>
          </m:rPr>
          <m:t>∼</m:t>
        </m:r>
        <m:r>
          <m:rPr>
            <m:scr m:val="script"/>
            <m:sty m:val="p"/>
          </m:rPr>
          <m:t>N</m:t>
        </m:r>
        <m:r>
          <m:rPr>
            <m:sty m:val="p"/>
          </m:rPr>
          <m:t>(</m:t>
        </m:r>
        <m:r>
          <m:t>0</m:t>
        </m:r>
        <m:r>
          <m:rPr>
            <m:sty m:val="p"/>
          </m:rPr>
          <m:t>,</m:t>
        </m:r>
        <m:r>
          <m:t>4</m:t>
        </m:r>
        <m:r>
          <m:rPr>
            <m:sty m:val="p"/>
          </m:rPr>
          <m:t>)</m:t>
        </m:r>
      </m:oMath>
      <w:r>
        <w:t xml:space="preserve"> </w:t>
      </w:r>
      <w:r>
        <w:t xml:space="preserve">(phương sai</w:t>
      </w:r>
      <w:r>
        <w:t xml:space="preserve"> </w:t>
      </w:r>
      <m:oMath>
        <m:sSup>
          <m:e>
            <m:r>
              <m:t>σ</m:t>
            </m:r>
          </m:e>
          <m:sup>
            <m:r>
              <m:t>2</m:t>
            </m:r>
          </m:sup>
        </m:sSup>
        <m:r>
          <m:rPr>
            <m:sty m:val="p"/>
          </m:rPr>
          <m:t>=</m:t>
        </m:r>
        <m:r>
          <m:t>4</m:t>
        </m:r>
      </m:oMath>
      <w:r>
        <w:t xml:space="preserve">). Agent ngại rủi ro</w:t>
      </w:r>
      <w:r>
        <w:t xml:space="preserve"> </w:t>
      </w:r>
      <m:oMath>
        <m:r>
          <m:t>r</m:t>
        </m:r>
        <m:r>
          <m:rPr>
            <m:sty m:val="p"/>
          </m:rPr>
          <m:t>=</m:t>
        </m:r>
        <m:r>
          <m:t>0</m:t>
        </m:r>
        <m:r>
          <m:rPr>
            <m:sty m:val="p"/>
          </m:rPr>
          <m:t>,</m:t>
        </m:r>
        <m:r>
          <m:t>5</m:t>
        </m:r>
      </m:oMath>
      <w:r>
        <w:t xml:space="preserve">; chi phí nỗ lực</w:t>
      </w:r>
      <w:r>
        <w:t xml:space="preserve"> </w:t>
      </w:r>
      <m:oMath>
        <m:r>
          <m:t>c</m:t>
        </m:r>
        <m:r>
          <m:rPr>
            <m:sty m:val="p"/>
          </m:rPr>
          <m:t>(</m:t>
        </m:r>
        <m:r>
          <m:t>e</m:t>
        </m:r>
        <m:r>
          <m:rPr>
            <m:sty m:val="p"/>
          </m:rPr>
          <m:t>)</m:t>
        </m:r>
        <m:r>
          <m:rPr>
            <m:sty m:val="p"/>
          </m:rPr>
          <m:t>=</m:t>
        </m:r>
        <m:sSup>
          <m:e>
            <m:r>
              <m:t>e</m:t>
            </m:r>
          </m:e>
          <m:sup>
            <m:r>
              <m:t>2</m:t>
            </m:r>
          </m:sup>
        </m:sSup>
        <m:r>
          <m:rPr>
            <m:sty m:val="p"/>
          </m:rPr>
          <m:t>/</m:t>
        </m:r>
        <m:r>
          <m:t>2</m:t>
        </m:r>
      </m:oMath>
      <w:r>
        <w:t xml:space="preserve"> </w:t>
      </w:r>
      <w:r>
        <w:t xml:space="preserve">(suy ra</w:t>
      </w:r>
      <w:r>
        <w:t xml:space="preserve"> </w:t>
      </w:r>
      <m:oMath>
        <m:sSup>
          <m:e>
            <m:r>
              <m:t>c</m:t>
            </m:r>
          </m:e>
          <m:sup>
            <m:r>
              <m:rPr>
                <m:sty m:val="p"/>
              </m:rPr>
              <m:t>″</m:t>
            </m:r>
          </m:sup>
        </m:sSup>
        <m:r>
          <m:rPr>
            <m:sty m:val="p"/>
          </m:rPr>
          <m:t>=</m:t>
        </m:r>
        <m:r>
          <m:t>1</m:t>
        </m:r>
      </m:oMath>
      <w:r>
        <w:t xml:space="preserve">). Hợp đồng tuyến tính:</w:t>
      </w:r>
      <w:r>
        <w:t xml:space="preserve"> </w:t>
      </w:r>
      <m:oMath>
        <m:r>
          <m:t>w</m:t>
        </m:r>
        <m:r>
          <m:rPr>
            <m:sty m:val="p"/>
          </m:rPr>
          <m:t>=</m:t>
        </m:r>
        <m:r>
          <m:t>α</m:t>
        </m:r>
        <m:r>
          <m:rPr>
            <m:sty m:val="p"/>
          </m:rPr>
          <m:t>+</m:t>
        </m:r>
        <m:r>
          <m:t>β</m:t>
        </m:r>
        <m:r>
          <m:t>y</m:t>
        </m:r>
      </m:oMath>
      <w:r>
        <w:t xml:space="preserve">.</w:t>
      </w:r>
    </w:p>
    <w:p>
      <w:pPr>
        <w:pStyle w:val="BodyText"/>
      </w:pPr>
      <w:r>
        <w:rPr>
          <w:b/>
          <w:bCs/>
        </w:rPr>
        <w:t xml:space="preserve">Bước 1 — Nỗ lực tối ưu của agent:</w:t>
      </w:r>
      <w:r>
        <w:t xml:space="preserve"> </w:t>
      </w:r>
      <w:r>
        <w:t xml:space="preserve">Agent tối đa hóa</w:t>
      </w:r>
      <w:r>
        <w:t xml:space="preserve"> </w:t>
      </w:r>
      <m:oMath>
        <m:r>
          <m:rPr>
            <m:scr m:val="double-struck"/>
            <m:sty m:val="p"/>
          </m:rPr>
          <m:t>E</m:t>
        </m:r>
        <m:r>
          <m:rPr>
            <m:sty m:val="p"/>
          </m:rPr>
          <m:t>[</m:t>
        </m:r>
        <m:r>
          <m:t>w</m:t>
        </m:r>
        <m:r>
          <m:rPr>
            <m:sty m:val="p"/>
          </m:rPr>
          <m:t>]</m:t>
        </m:r>
        <m:r>
          <m:rPr>
            <m:sty m:val="p"/>
          </m:rPr>
          <m:t>−</m:t>
        </m:r>
        <m:r>
          <m:t>c</m:t>
        </m:r>
        <m:r>
          <m:rPr>
            <m:sty m:val="p"/>
          </m:rPr>
          <m:t>(</m:t>
        </m:r>
        <m:r>
          <m:t>e</m:t>
        </m:r>
        <m:r>
          <m:rPr>
            <m:sty m:val="p"/>
          </m:rPr>
          <m:t>)</m:t>
        </m:r>
        <m:r>
          <m:rPr>
            <m:sty m:val="p"/>
          </m:rPr>
          <m:t>=</m:t>
        </m:r>
        <m:r>
          <m:t>α</m:t>
        </m:r>
        <m:r>
          <m:rPr>
            <m:sty m:val="p"/>
          </m:rPr>
          <m:t>+</m:t>
        </m:r>
        <m:r>
          <m:t>β</m:t>
        </m:r>
        <m:r>
          <m:t>e</m:t>
        </m:r>
        <m:r>
          <m:rPr>
            <m:sty m:val="p"/>
          </m:rPr>
          <m:t>−</m:t>
        </m:r>
        <m:sSup>
          <m:e>
            <m:r>
              <m:t>e</m:t>
            </m:r>
          </m:e>
          <m:sup>
            <m:r>
              <m:t>2</m:t>
            </m:r>
          </m:sup>
        </m:sSup>
        <m:r>
          <m:rPr>
            <m:sty m:val="p"/>
          </m:rPr>
          <m:t>/</m:t>
        </m:r>
        <m:r>
          <m:t>2</m:t>
        </m:r>
      </m:oMath>
      <w:r>
        <w:t xml:space="preserve">. Điều kiện bậc nhất:</w:t>
      </w:r>
      <w:r>
        <w:t xml:space="preserve"> </w:t>
      </w:r>
      <m:oMath>
        <m:r>
          <m:t>β</m:t>
        </m:r>
        <m:r>
          <m:rPr>
            <m:sty m:val="p"/>
          </m:rPr>
          <m:t>−</m:t>
        </m:r>
        <m:r>
          <m:t>e</m:t>
        </m:r>
        <m:r>
          <m:rPr>
            <m:sty m:val="p"/>
          </m:rPr>
          <m:t>=</m:t>
        </m:r>
        <m:r>
          <m:t>0</m:t>
        </m:r>
        <m:r>
          <m:rPr>
            <m:sty m:val="p"/>
          </m:rPr>
          <m:t>⇒</m:t>
        </m:r>
        <m:sSup>
          <m:e>
            <m:r>
              <m:t>e</m:t>
            </m:r>
          </m:e>
          <m:sup>
            <m:r>
              <m:rPr>
                <m:sty m:val="p"/>
              </m:rPr>
              <m:t>*</m:t>
            </m:r>
          </m:sup>
        </m:sSup>
        <m:r>
          <m:rPr>
            <m:sty m:val="p"/>
          </m:rPr>
          <m:t>(</m:t>
        </m:r>
        <m:r>
          <m:t>β</m:t>
        </m:r>
        <m:r>
          <m:rPr>
            <m:sty m:val="p"/>
          </m:rPr>
          <m:t>)</m:t>
        </m:r>
        <m:r>
          <m:rPr>
            <m:sty m:val="p"/>
          </m:rPr>
          <m:t>=</m:t>
        </m:r>
        <m:r>
          <m:t>β</m:t>
        </m:r>
      </m:oMath>
      <w:r>
        <w:t xml:space="preserve"> </w:t>
      </w:r>
      <w:r>
        <w:t xml:space="preserve">— nỗ lực agent chọn bằng đúng hệ số khuyến khích.</w:t>
      </w:r>
    </w:p>
    <w:p>
      <w:pPr>
        <w:pStyle w:val="BodyText"/>
      </w:pPr>
      <w:r>
        <w:rPr>
          <w:b/>
          <w:bCs/>
        </w:rPr>
        <w:t xml:space="preserve">Bước 2 — Chi phí rủi ro agent gánh:</w:t>
      </w:r>
      <w:r>
        <w:t xml:space="preserve"> </w:t>
      </w:r>
      <w:r>
        <w:t xml:space="preserve">Agent nhận lương kỳ vọng</w:t>
      </w:r>
      <w:r>
        <w:t xml:space="preserve"> </w:t>
      </w:r>
      <m:oMath>
        <m:sSub>
          <m:e>
            <m:r>
              <m:t>μ</m:t>
            </m:r>
          </m:e>
          <m:sub>
            <m:r>
              <m:t>w</m:t>
            </m:r>
          </m:sub>
        </m:sSub>
        <m:r>
          <m:rPr>
            <m:sty m:val="p"/>
          </m:rPr>
          <m:t>=</m:t>
        </m:r>
        <m:r>
          <m:t>α</m:t>
        </m:r>
        <m:r>
          <m:rPr>
            <m:sty m:val="p"/>
          </m:rPr>
          <m:t>+</m:t>
        </m:r>
        <m:sSup>
          <m:e>
            <m:r>
              <m:t>β</m:t>
            </m:r>
          </m:e>
          <m:sup>
            <m:r>
              <m:t>2</m:t>
            </m:r>
          </m:sup>
        </m:sSup>
      </m:oMath>
      <w:r>
        <w:t xml:space="preserve"> </w:t>
      </w:r>
      <w:r>
        <w:t xml:space="preserve">nhưng chịu rủi ro lương. Chi phí rủi ro</w:t>
      </w:r>
      <w:r>
        <w:t xml:space="preserve"> </w:t>
      </w:r>
      <m:oMath>
        <m:r>
          <m:rPr>
            <m:sty m:val="p"/>
          </m:rPr>
          <m:t>=</m:t>
        </m:r>
        <m:f>
          <m:fPr>
            <m:type m:val="bar"/>
          </m:fPr>
          <m:num>
            <m:r>
              <m:t>1</m:t>
            </m:r>
          </m:num>
          <m:den>
            <m:r>
              <m:t>2</m:t>
            </m:r>
          </m:den>
        </m:f>
        <m:r>
          <m:t>r</m:t>
        </m:r>
        <m:sSup>
          <m:e>
            <m:r>
              <m:t>β</m:t>
            </m:r>
          </m:e>
          <m:sup>
            <m:r>
              <m:t>2</m:t>
            </m:r>
          </m:sup>
        </m:sSup>
        <m:sSup>
          <m:e>
            <m:r>
              <m:t>σ</m:t>
            </m:r>
          </m:e>
          <m:sup>
            <m:r>
              <m:t>2</m:t>
            </m:r>
          </m:sup>
        </m:sSup>
        <m:r>
          <m:rPr>
            <m:sty m:val="p"/>
          </m:rPr>
          <m:t>=</m:t>
        </m:r>
        <m:f>
          <m:fPr>
            <m:type m:val="bar"/>
          </m:fPr>
          <m:num>
            <m:r>
              <m:t>1</m:t>
            </m:r>
          </m:num>
          <m:den>
            <m:r>
              <m:t>2</m:t>
            </m:r>
          </m:den>
        </m:f>
        <m:r>
          <m:rPr>
            <m:sty m:val="p"/>
          </m:rPr>
          <m:t>(</m:t>
        </m:r>
        <m:r>
          <m:t>0</m:t>
        </m:r>
        <m:r>
          <m:rPr>
            <m:sty m:val="p"/>
          </m:rPr>
          <m:t>,</m:t>
        </m:r>
        <m:r>
          <m:t>5</m:t>
        </m:r>
        <m:r>
          <m:rPr>
            <m:sty m:val="p"/>
          </m:rPr>
          <m:t>)</m:t>
        </m:r>
        <m:sSup>
          <m:e>
            <m:r>
              <m:t>β</m:t>
            </m:r>
          </m:e>
          <m:sup>
            <m:r>
              <m:t>2</m:t>
            </m:r>
          </m:sup>
        </m:sSup>
        <m:r>
          <m:rPr>
            <m:sty m:val="p"/>
          </m:rPr>
          <m:t>(</m:t>
        </m:r>
        <m:r>
          <m:t>4</m:t>
        </m:r>
        <m:r>
          <m:rPr>
            <m:sty m:val="p"/>
          </m:rPr>
          <m:t>)</m:t>
        </m:r>
        <m:r>
          <m:rPr>
            <m:sty m:val="p"/>
          </m:rPr>
          <m:t>=</m:t>
        </m:r>
        <m:sSup>
          <m:e>
            <m:r>
              <m:t>β</m:t>
            </m:r>
          </m:e>
          <m:sup>
            <m:r>
              <m:t>2</m:t>
            </m:r>
          </m:sup>
        </m:sSup>
      </m:oMath>
      <w:r>
        <w:t xml:space="preserve">. Để agent chấp nhận hợp đồng:</w:t>
      </w:r>
      <w:r>
        <w:t xml:space="preserve"> </w:t>
      </w:r>
      <m:oMath>
        <m:r>
          <m:t>α</m:t>
        </m:r>
        <m:r>
          <m:rPr>
            <m:sty m:val="p"/>
          </m:rPr>
          <m:t>+</m:t>
        </m:r>
        <m:sSup>
          <m:e>
            <m:r>
              <m:t>β</m:t>
            </m:r>
          </m:e>
          <m:sup>
            <m:r>
              <m:t>2</m:t>
            </m:r>
          </m:sup>
        </m:sSup>
        <m:r>
          <m:rPr>
            <m:sty m:val="p"/>
          </m:rPr>
          <m:t>−</m:t>
        </m:r>
        <m:sSup>
          <m:e>
            <m:r>
              <m:t>β</m:t>
            </m:r>
          </m:e>
          <m:sup>
            <m:r>
              <m:t>2</m:t>
            </m:r>
          </m:sup>
        </m:sSup>
        <m:r>
          <m:rPr>
            <m:sty m:val="p"/>
          </m:rPr>
          <m:t>/</m:t>
        </m:r>
        <m:r>
          <m:t>2</m:t>
        </m:r>
        <m:r>
          <m:rPr>
            <m:sty m:val="p"/>
          </m:rPr>
          <m:t>−</m:t>
        </m:r>
        <m:sSup>
          <m:e>
            <m:r>
              <m:t>β</m:t>
            </m:r>
          </m:e>
          <m:sup>
            <m:r>
              <m:t>2</m:t>
            </m:r>
          </m:sup>
        </m:sSup>
        <m:r>
          <m:rPr>
            <m:sty m:val="p"/>
          </m:rPr>
          <m:t>≥</m:t>
        </m:r>
        <m:acc>
          <m:accPr>
            <m:chr m:val="‾"/>
          </m:accPr>
          <m:e>
            <m:r>
              <m:t>u</m:t>
            </m:r>
          </m:e>
        </m:acc>
        <m:r>
          <m:rPr>
            <m:sty m:val="p"/>
          </m:rPr>
          <m:t>=</m:t>
        </m:r>
        <m:r>
          <m:t>0</m:t>
        </m:r>
      </m:oMath>
      <w:r>
        <w:t xml:space="preserve"> </w:t>
      </w:r>
      <w:r>
        <w:t xml:space="preserve">(mức thỏa dụng để lại)</w:t>
      </w:r>
      <w:r>
        <w:t xml:space="preserve"> </w:t>
      </w:r>
      <m:oMath>
        <m:r>
          <m:rPr>
            <m:sty m:val="p"/>
          </m:rPr>
          <m:t>⇒</m:t>
        </m:r>
        <m:r>
          <m:t>α</m:t>
        </m:r>
        <m:r>
          <m:rPr>
            <m:sty m:val="p"/>
          </m:rPr>
          <m:t>=</m:t>
        </m:r>
        <m:sSup>
          <m:e>
            <m:r>
              <m:t>β</m:t>
            </m:r>
          </m:e>
          <m:sup>
            <m:r>
              <m:t>2</m:t>
            </m:r>
          </m:sup>
        </m:sSup>
        <m:r>
          <m:rPr>
            <m:sty m:val="p"/>
          </m:rPr>
          <m:t>/</m:t>
        </m:r>
        <m:r>
          <m:t>2</m:t>
        </m:r>
      </m:oMath>
      <w:r>
        <w:t xml:space="preserve">.</w:t>
      </w:r>
    </w:p>
    <w:p>
      <w:pPr>
        <w:pStyle w:val="BodyText"/>
      </w:pPr>
      <w:r>
        <w:rPr>
          <w:b/>
          <w:bCs/>
        </w:rPr>
        <w:t xml:space="preserve">Bước 3 — Principal tối ưu</w:t>
      </w:r>
      <w:r>
        <w:rPr>
          <w:b/>
          <w:bCs/>
        </w:rPr>
        <w:t xml:space="preserve"> </w:t>
      </w:r>
      <m:oMath>
        <m:r>
          <m:t>β</m:t>
        </m:r>
      </m:oMath>
      <w:r>
        <w:rPr>
          <w:b/>
          <w:bCs/>
        </w:rPr>
        <w:t xml:space="preserve">:</w:t>
      </w:r>
      <w:r>
        <w:t xml:space="preserve"> </w:t>
      </w:r>
      <w:r>
        <w:t xml:space="preserve">Lợi nhuận principal</w:t>
      </w:r>
      <w:r>
        <w:t xml:space="preserve"> </w:t>
      </w:r>
      <m:oMath>
        <m:r>
          <m:rPr>
            <m:sty m:val="p"/>
          </m:rPr>
          <m:t>=</m:t>
        </m:r>
        <m:r>
          <m:rPr>
            <m:scr m:val="double-struck"/>
            <m:sty m:val="p"/>
          </m:rPr>
          <m:t>E</m:t>
        </m:r>
        <m:r>
          <m:rPr>
            <m:sty m:val="p"/>
          </m:rPr>
          <m:t>[</m:t>
        </m:r>
        <m:r>
          <m:t>y</m:t>
        </m:r>
        <m:r>
          <m:rPr>
            <m:sty m:val="p"/>
          </m:rPr>
          <m:t>]</m:t>
        </m:r>
        <m:r>
          <m:rPr>
            <m:sty m:val="p"/>
          </m:rPr>
          <m:t>−</m:t>
        </m:r>
        <m:r>
          <m:rPr>
            <m:scr m:val="double-struck"/>
            <m:sty m:val="p"/>
          </m:rPr>
          <m:t>E</m:t>
        </m:r>
        <m:r>
          <m:rPr>
            <m:sty m:val="p"/>
          </m:rPr>
          <m:t>[</m:t>
        </m:r>
        <m:r>
          <m:t>w</m:t>
        </m:r>
        <m:r>
          <m:rPr>
            <m:sty m:val="p"/>
          </m:rPr>
          <m:t>]</m:t>
        </m:r>
        <m:r>
          <m:rPr>
            <m:sty m:val="p"/>
          </m:rPr>
          <m:t>=</m:t>
        </m:r>
        <m:r>
          <m:t>β</m:t>
        </m:r>
        <m:r>
          <m:rPr>
            <m:sty m:val="p"/>
          </m:rPr>
          <m:t>−</m:t>
        </m:r>
        <m:r>
          <m:rPr>
            <m:sty m:val="p"/>
          </m:rPr>
          <m:t>(</m:t>
        </m:r>
        <m:r>
          <m:t>α</m:t>
        </m:r>
        <m:r>
          <m:rPr>
            <m:sty m:val="p"/>
          </m:rPr>
          <m:t>+</m:t>
        </m:r>
        <m:sSup>
          <m:e>
            <m:r>
              <m:t>β</m:t>
            </m:r>
          </m:e>
          <m:sup>
            <m:r>
              <m:t>2</m:t>
            </m:r>
          </m:sup>
        </m:sSup>
        <m:r>
          <m:rPr>
            <m:sty m:val="p"/>
          </m:rPr>
          <m:t>)</m:t>
        </m:r>
        <m:r>
          <m:rPr>
            <m:sty m:val="p"/>
          </m:rPr>
          <m:t>=</m:t>
        </m:r>
        <m:r>
          <m:t>β</m:t>
        </m:r>
        <m:r>
          <m:rPr>
            <m:sty m:val="p"/>
          </m:rPr>
          <m:t>−</m:t>
        </m:r>
        <m:sSup>
          <m:e>
            <m:r>
              <m:t>β</m:t>
            </m:r>
          </m:e>
          <m:sup>
            <m:r>
              <m:t>2</m:t>
            </m:r>
          </m:sup>
        </m:sSup>
        <m:r>
          <m:rPr>
            <m:sty m:val="p"/>
          </m:rPr>
          <m:t>/</m:t>
        </m:r>
        <m:r>
          <m:t>2</m:t>
        </m:r>
        <m:r>
          <m:rPr>
            <m:sty m:val="p"/>
          </m:rPr>
          <m:t>−</m:t>
        </m:r>
        <m:sSup>
          <m:e>
            <m:r>
              <m:t>β</m:t>
            </m:r>
          </m:e>
          <m:sup>
            <m:r>
              <m:t>2</m:t>
            </m:r>
          </m:sup>
        </m:sSup>
        <m:r>
          <m:rPr>
            <m:sty m:val="p"/>
          </m:rPr>
          <m:t>=</m:t>
        </m:r>
        <m:r>
          <m:t>β</m:t>
        </m:r>
        <m:r>
          <m:rPr>
            <m:sty m:val="p"/>
          </m:rPr>
          <m:t>−</m:t>
        </m:r>
        <m:r>
          <m:t>3</m:t>
        </m:r>
        <m:sSup>
          <m:e>
            <m:r>
              <m:t>β</m:t>
            </m:r>
          </m:e>
          <m:sup>
            <m:r>
              <m:t>2</m:t>
            </m:r>
          </m:sup>
        </m:sSup>
        <m:r>
          <m:rPr>
            <m:sty m:val="p"/>
          </m:rPr>
          <m:t>/</m:t>
        </m:r>
        <m:r>
          <m:t>2</m:t>
        </m:r>
      </m:oMath>
      <w:r>
        <w:t xml:space="preserve">. Tối đa hóa:</w:t>
      </w:r>
      <w:r>
        <w:t xml:space="preserve"> </w:t>
      </w:r>
      <m:oMath>
        <m:r>
          <m:t>1</m:t>
        </m:r>
        <m:r>
          <m:rPr>
            <m:sty m:val="p"/>
          </m:rPr>
          <m:t>−</m:t>
        </m:r>
        <m:r>
          <m:t>3</m:t>
        </m:r>
        <m:r>
          <m:t>β</m:t>
        </m:r>
        <m:r>
          <m:rPr>
            <m:sty m:val="p"/>
          </m:rPr>
          <m:t>=</m:t>
        </m:r>
        <m:r>
          <m:t>0</m:t>
        </m:r>
        <m:r>
          <m:rPr>
            <m:sty m:val="p"/>
          </m:rPr>
          <m:t>⇒</m:t>
        </m:r>
        <m:sSup>
          <m:e>
            <m:r>
              <m:t>β</m:t>
            </m:r>
          </m:e>
          <m:sup>
            <m:r>
              <m:rPr>
                <m:sty m:val="p"/>
              </m:rPr>
              <m:t>*</m:t>
            </m:r>
          </m:sup>
        </m:sSup>
        <m:r>
          <m:rPr>
            <m:sty m:val="p"/>
          </m:rPr>
          <m:t>=</m:t>
        </m:r>
        <m:r>
          <m:t>1</m:t>
        </m:r>
        <m:r>
          <m:rPr>
            <m:sty m:val="p"/>
          </m:rPr>
          <m:t>/</m:t>
        </m:r>
        <m:r>
          <m:t>3</m:t>
        </m:r>
      </m:oMath>
      <w:r>
        <w:t xml:space="preserve">.</w:t>
      </w:r>
    </w:p>
    <w:p>
      <w:pPr>
        <w:pStyle w:val="BodyText"/>
      </w:pPr>
      <w:r>
        <w:rPr>
          <w:b/>
          <w:bCs/>
        </w:rPr>
        <w:t xml:space="preserve">Kết quả:</w:t>
      </w:r>
      <w:r>
        <w:t xml:space="preserve"> </w:t>
      </w:r>
      <w:r>
        <w:t xml:space="preserve">Hệ số khuyến khích tối ưu</w:t>
      </w:r>
      <w:r>
        <w:t xml:space="preserve"> </w:t>
      </w:r>
      <m:oMath>
        <m:sSup>
          <m:e>
            <m:r>
              <m:t>β</m:t>
            </m:r>
          </m:e>
          <m:sup>
            <m:r>
              <m:rPr>
                <m:sty m:val="p"/>
              </m:rPr>
              <m:t>*</m:t>
            </m:r>
          </m:sup>
        </m:sSup>
        <m:r>
          <m:rPr>
            <m:sty m:val="p"/>
          </m:rPr>
          <m:t>=</m:t>
        </m:r>
        <m:r>
          <m:t>1</m:t>
        </m:r>
        <m:r>
          <m:rPr>
            <m:sty m:val="p"/>
          </m:rPr>
          <m:t>/</m:t>
        </m:r>
        <m:r>
          <m:t>3</m:t>
        </m:r>
      </m:oMath>
      <w:r>
        <w:t xml:space="preserve">; nỗ lực agent</w:t>
      </w:r>
      <w:r>
        <w:t xml:space="preserve"> </w:t>
      </w:r>
      <m:oMath>
        <m:sSup>
          <m:e>
            <m:r>
              <m:t>e</m:t>
            </m:r>
          </m:e>
          <m:sup>
            <m:r>
              <m:rPr>
                <m:sty m:val="p"/>
              </m:rPr>
              <m:t>*</m:t>
            </m:r>
          </m:sup>
        </m:sSup>
        <m:r>
          <m:rPr>
            <m:sty m:val="p"/>
          </m:rPr>
          <m:t>=</m:t>
        </m:r>
        <m:r>
          <m:t>1</m:t>
        </m:r>
        <m:r>
          <m:rPr>
            <m:sty m:val="p"/>
          </m:rPr>
          <m:t>/</m:t>
        </m:r>
        <m:r>
          <m:t>3</m:t>
        </m:r>
      </m:oMath>
      <w:r>
        <w:t xml:space="preserve">; lương cơ bản</w:t>
      </w:r>
      <w:r>
        <w:t xml:space="preserve"> </w:t>
      </w:r>
      <m:oMath>
        <m:r>
          <m:t>α</m:t>
        </m:r>
        <m:r>
          <m:rPr>
            <m:sty m:val="p"/>
          </m:rPr>
          <m:t>=</m:t>
        </m:r>
        <m:r>
          <m:t>1</m:t>
        </m:r>
        <m:r>
          <m:rPr>
            <m:sty m:val="p"/>
          </m:rPr>
          <m:t>/</m:t>
        </m:r>
        <m:r>
          <m:t>18</m:t>
        </m:r>
      </m:oMath>
      <w:r>
        <w:t xml:space="preserve">; lương kỳ vọng</w:t>
      </w:r>
      <w:r>
        <w:t xml:space="preserve"> </w:t>
      </w:r>
      <m:oMath>
        <m:r>
          <m:rPr>
            <m:scr m:val="double-struck"/>
            <m:sty m:val="p"/>
          </m:rPr>
          <m:t>E</m:t>
        </m:r>
        <m:r>
          <m:rPr>
            <m:sty m:val="p"/>
          </m:rPr>
          <m:t>[</m:t>
        </m:r>
        <m:r>
          <m:t>w</m:t>
        </m:r>
        <m:r>
          <m:rPr>
            <m:sty m:val="p"/>
          </m:rPr>
          <m:t>]</m:t>
        </m:r>
        <m:r>
          <m:rPr>
            <m:sty m:val="p"/>
          </m:rPr>
          <m:t>=</m:t>
        </m:r>
        <m:r>
          <m:t>1</m:t>
        </m:r>
        <m:r>
          <m:rPr>
            <m:sty m:val="p"/>
          </m:rPr>
          <m:t>/</m:t>
        </m:r>
        <m:r>
          <m:t>18</m:t>
        </m:r>
        <m:r>
          <m:rPr>
            <m:sty m:val="p"/>
          </m:rPr>
          <m:t>+</m:t>
        </m:r>
        <m:r>
          <m:rPr>
            <m:sty m:val="p"/>
          </m:rPr>
          <m:t>(</m:t>
        </m:r>
        <m:r>
          <m:t>1</m:t>
        </m:r>
        <m:r>
          <m:rPr>
            <m:sty m:val="p"/>
          </m:rPr>
          <m:t>/</m:t>
        </m:r>
        <m:r>
          <m:t>3</m:t>
        </m:r>
        <m:sSup>
          <m:e>
            <m:r>
              <m:rPr>
                <m:sty m:val="p"/>
              </m:rPr>
              <m:t>)</m:t>
            </m:r>
          </m:e>
          <m:sup>
            <m:r>
              <m:t>2</m:t>
            </m:r>
          </m:sup>
        </m:sSup>
        <m:r>
          <m:rPr>
            <m:sty m:val="p"/>
          </m:rPr>
          <m:t>=</m:t>
        </m:r>
        <m:r>
          <m:t>1</m:t>
        </m:r>
        <m:r>
          <m:rPr>
            <m:sty m:val="p"/>
          </m:rPr>
          <m:t>/</m:t>
        </m:r>
        <m:r>
          <m:t>18</m:t>
        </m:r>
        <m:r>
          <m:rPr>
            <m:sty m:val="p"/>
          </m:rPr>
          <m:t>+</m:t>
        </m:r>
        <m:r>
          <m:t>1</m:t>
        </m:r>
        <m:r>
          <m:rPr>
            <m:sty m:val="p"/>
          </m:rPr>
          <m:t>/</m:t>
        </m:r>
        <m:r>
          <m:t>9</m:t>
        </m:r>
        <m:r>
          <m:rPr>
            <m:sty m:val="p"/>
          </m:rPr>
          <m:t>=</m:t>
        </m:r>
        <m:r>
          <m:t>1</m:t>
        </m:r>
        <m:r>
          <m:rPr>
            <m:sty m:val="p"/>
          </m:rPr>
          <m:t>/</m:t>
        </m:r>
        <m:r>
          <m:t>6</m:t>
        </m:r>
      </m:oMath>
      <w:r>
        <w:t xml:space="preserve">. So sánh với hợp đồng lý tưởng (thông tin đầy đủ, không nhiễu):</w:t>
      </w:r>
      <w:r>
        <w:t xml:space="preserve"> </w:t>
      </w:r>
      <m:oMath>
        <m:sSub>
          <m:e>
            <m:r>
              <m:t>e</m:t>
            </m:r>
          </m:e>
          <m:sub>
            <m:r>
              <m:t>F</m:t>
            </m:r>
            <m:r>
              <m:t>B</m:t>
            </m:r>
          </m:sub>
        </m:sSub>
        <m:r>
          <m:rPr>
            <m:sty m:val="p"/>
          </m:rPr>
          <m:t>=</m:t>
        </m:r>
        <m:r>
          <m:t>1</m:t>
        </m:r>
      </m:oMath>
      <w:r>
        <w:t xml:space="preserve"> </w:t>
      </w:r>
      <w:r>
        <w:t xml:space="preserve">— nỗ lực thực tế chỉ bằng 1/3 nỗ lực tối ưu xã hội vì</w:t>
      </w:r>
      <w:r>
        <w:t xml:space="preserve"> </w:t>
      </w:r>
      <m:oMath>
        <m:sSup>
          <m:e>
            <m:r>
              <m:t>σ</m:t>
            </m:r>
          </m:e>
          <m:sup>
            <m:r>
              <m:t>2</m:t>
            </m:r>
          </m:sup>
        </m:sSup>
      </m:oMath>
      <w:r>
        <w:t xml:space="preserve"> </w:t>
      </w:r>
      <w:r>
        <w:t xml:space="preserve">cao và agent ngại rủi ro, buộc principal phải nhượng bộ về mức khuyến khích để tiết kiệm phần bù rủi ro.</w:t>
      </w:r>
      <w:r>
        <w:t xml:space="preserve"> </w:t>
      </w:r>
      <w:r>
        <w:rPr>
          <w:b/>
          <w:bCs/>
        </w:rPr>
        <w:t xml:space="preserve">Chi phí thông tin bất cân xứng</w:t>
      </w:r>
      <w:r>
        <w:t xml:space="preserve"> </w:t>
      </w:r>
      <w:r>
        <w:t xml:space="preserve">(deadweight loss do moral hazard) = lợi nhuận tối ưu xã hội trừ lợi nhuận đạt được với</w:t>
      </w:r>
      <w:r>
        <w:t xml:space="preserve"> </w:t>
      </w:r>
      <m:oMath>
        <m:sSup>
          <m:e>
            <m:r>
              <m:t>β</m:t>
            </m:r>
          </m:e>
          <m:sup>
            <m:r>
              <m:rPr>
                <m:sty m:val="p"/>
              </m:rPr>
              <m:t>*</m:t>
            </m:r>
          </m:sup>
        </m:sSup>
      </m:oMath>
      <w:r>
        <w:t xml:space="preserve">: một phần giá trị bị mất chuyển thành phần bù rủi ro và nỗ lực dưới mức.</w:t>
      </w:r>
    </w:p>
    <w:p>
      <w:r>
        <w:pict>
          <v:rect style="width:0;height:1.5pt" o:hralign="center" o:hrstd="t" o:hr="t"/>
        </w:pict>
      </w:r>
    </w:p>
    <w:bookmarkEnd w:id="45"/>
    <w:bookmarkEnd w:id="46"/>
    <w:bookmarkStart w:id="55" w:name="kinh-tế-học-hành-vi"/>
    <w:p>
      <w:pPr>
        <w:pStyle w:val="Heading1"/>
      </w:pPr>
      <w:r>
        <w:t xml:space="preserve">6. Kinh tế học hành vi</w:t>
      </w:r>
    </w:p>
    <w:p>
      <w:pPr>
        <w:pStyle w:val="FirstParagraph"/>
      </w:pPr>
      <w:r>
        <w:t xml:space="preserve">Con người thực tế không luôn ra quyết định</w:t>
      </w:r>
      <w:r>
        <w:t xml:space="preserve"> </w:t>
      </w:r>
      <w:r>
        <w:t xml:space="preserve">“duy lý”</w:t>
      </w:r>
      <w:r>
        <w:t xml:space="preserve"> </w:t>
      </w:r>
      <w:r>
        <w:t xml:space="preserve">như mô hình kinh tế cổ điển giả định. Nhưng kinh tế học hành vi không chỉ đơn giản là</w:t>
      </w:r>
      <w:r>
        <w:t xml:space="preserve"> </w:t>
      </w:r>
      <w:r>
        <w:t xml:space="preserve">“liệt kê những sai lầm của con người”</w:t>
      </w:r>
      <w:r>
        <w:t xml:space="preserve"> </w:t>
      </w:r>
      <w:r>
        <w:t xml:space="preserve">— mục tiêu sâu hơn là xây dựng mô hình</w:t>
      </w:r>
      <w:r>
        <w:t xml:space="preserve"> </w:t>
      </w:r>
      <w:r>
        <w:rPr>
          <w:i/>
          <w:iCs/>
        </w:rPr>
        <w:t xml:space="preserve">dự đoán được</w:t>
      </w:r>
      <w:r>
        <w:t xml:space="preserve"> </w:t>
      </w:r>
      <w:r>
        <w:t xml:space="preserve">và</w:t>
      </w:r>
      <w:r>
        <w:t xml:space="preserve"> </w:t>
      </w:r>
      <w:r>
        <w:rPr>
          <w:i/>
          <w:iCs/>
        </w:rPr>
        <w:t xml:space="preserve">có cơ sở tâm lý học</w:t>
      </w:r>
      <w:r>
        <w:t xml:space="preserve"> </w:t>
      </w:r>
      <w:r>
        <w:t xml:space="preserve">về cách con người thực tế hành xử, để từ đó thiết kế chính sách và cơ chế tốt hơn. Nhóm này hệ thống các sai lệch hành vi có hệ thống và có thể dự đoán — không phải ngẫu nhiên, mà là những thiên kiến nhất quán xuất hiện ở phần lớn người trong những tình huống nhất định. (Xem thêm Phần B, Chương 16 để có bản hình thức hóa đầy đủ của lý thuyết triển vọng, mô hình β-δ và kinh tế học thần kinh.)</w:t>
      </w:r>
    </w:p>
    <w:p>
      <w:r>
        <w:pict>
          <v:rect style="width:0;height:1.5pt" o:hralign="center" o:hrstd="t" o:hr="t"/>
        </w:pict>
      </w:r>
    </w:p>
    <w:bookmarkStart w:id="47" w:name="X1c26b0c8ce72c0f48b207a3d0b08b307dd2df85"/>
    <w:p>
      <w:pPr>
        <w:pStyle w:val="Heading2"/>
      </w:pPr>
      <w:r>
        <w:t xml:space="preserve">Lý thuyết triển vọng &amp; Ác cảm mất mát (Prospect Theory &amp; Loss Aversion)</w:t>
      </w:r>
    </w:p>
    <w:p>
      <w:pPr>
        <w:pStyle w:val="FirstParagraph"/>
      </w:pPr>
      <w:r>
        <w:rPr>
          <w:b/>
          <w:bCs/>
        </w:rPr>
        <w:t xml:space="preserve">Cốt lõi:</w:t>
      </w:r>
      <w:r>
        <w:t xml:space="preserve"> </w:t>
      </w:r>
      <w:r>
        <w:t xml:space="preserve">Kahneman &amp; Tversky (1979) xây dựng</w:t>
      </w:r>
      <w:r>
        <w:t xml:space="preserve"> </w:t>
      </w:r>
      <w:r>
        <w:rPr>
          <w:b/>
          <w:bCs/>
        </w:rPr>
        <w:t xml:space="preserve">Lý thuyết triển vọng</w:t>
      </w:r>
      <w:r>
        <w:t xml:space="preserve"> </w:t>
      </w:r>
      <w:r>
        <w:t xml:space="preserve">(Prospect Theory) như một mô hình thay thế cho Lý thuyết Kỳ vọng thỏa dụng (von Neumann–Morgenstern) để mô tả hành vi thực tế khi đối mặt rủi ro. Hai thành phần cốt lõi:</w:t>
      </w:r>
    </w:p>
    <w:p>
      <w:pPr>
        <w:pStyle w:val="BodyText"/>
      </w:pPr>
      <w:r>
        <w:rPr>
          <w:b/>
          <w:bCs/>
        </w:rPr>
        <w:t xml:space="preserve">(1) Hàm giá trị</w:t>
      </w:r>
      <w:r>
        <w:t xml:space="preserve"> </w:t>
      </w:r>
      <m:oMath>
        <m:r>
          <m:t>v</m:t>
        </m:r>
        <m:r>
          <m:rPr>
            <m:sty m:val="p"/>
          </m:rPr>
          <m:t>(</m:t>
        </m:r>
        <m:r>
          <m:rPr>
            <m:sty m:val="p"/>
          </m:rPr>
          <m:t>⋅</m:t>
        </m:r>
        <m:r>
          <m:rPr>
            <m:sty m:val="p"/>
          </m:rPr>
          <m:t>)</m:t>
        </m:r>
      </m:oMath>
      <w:r>
        <w:t xml:space="preserve">: thay vì đánh giá tài sản theo mức tuyệt đối, con người đánh giá theo</w:t>
      </w:r>
      <w:r>
        <w:t xml:space="preserve"> </w:t>
      </w:r>
      <w:r>
        <w:rPr>
          <w:b/>
          <w:bCs/>
        </w:rPr>
        <w:t xml:space="preserve">thay đổi so với điểm tham chiếu</w:t>
      </w:r>
      <w:r>
        <w:t xml:space="preserve"> </w:t>
      </w:r>
      <m:oMath>
        <m:r>
          <m:t>r</m:t>
        </m:r>
      </m:oMath>
      <w:r>
        <w:t xml:space="preserve"> </w:t>
      </w:r>
      <w:r>
        <w:t xml:space="preserve">(reference point — thường là hiện trạng hoặc kỳ vọng). Hàm giá trị có ba đặc điểm:</w:t>
      </w:r>
      <w:r>
        <w:t xml:space="preserve"> </w:t>
      </w:r>
      <w:r>
        <w:t xml:space="preserve">- Lõm ở vùng lãi (</w:t>
      </w:r>
      <m:oMath>
        <m:r>
          <m:t>x</m:t>
        </m:r>
        <m:r>
          <m:rPr>
            <m:sty m:val="p"/>
          </m:rPr>
          <m:t>&gt;</m:t>
        </m:r>
        <m:r>
          <m:t>0</m:t>
        </m:r>
      </m:oMath>
      <w:r>
        <w:t xml:space="preserve">, tương tự ngại rủi ro khi được lợi):</w:t>
      </w:r>
      <w:r>
        <w:t xml:space="preserve"> </w:t>
      </w:r>
      <m:oMath>
        <m:sSup>
          <m:e>
            <m:r>
              <m:t>v</m:t>
            </m:r>
          </m:e>
          <m:sup>
            <m:r>
              <m:rPr>
                <m:sty m:val="p"/>
              </m:rPr>
              <m:t>″</m:t>
            </m:r>
          </m:sup>
        </m:sSup>
        <m:r>
          <m:rPr>
            <m:sty m:val="p"/>
          </m:rPr>
          <m:t>(</m:t>
        </m:r>
        <m:r>
          <m:t>x</m:t>
        </m:r>
        <m:r>
          <m:rPr>
            <m:sty m:val="p"/>
          </m:rPr>
          <m:t>)</m:t>
        </m:r>
        <m:r>
          <m:rPr>
            <m:sty m:val="p"/>
          </m:rPr>
          <m:t>&lt;</m:t>
        </m:r>
        <m:r>
          <m:t>0</m:t>
        </m:r>
      </m:oMath>
      <w:r>
        <w:t xml:space="preserve"> </w:t>
      </w:r>
      <w:r>
        <w:t xml:space="preserve">với</w:t>
      </w:r>
      <w:r>
        <w:t xml:space="preserve"> </w:t>
      </w:r>
      <m:oMath>
        <m:r>
          <m:t>x</m:t>
        </m:r>
        <m:r>
          <m:rPr>
            <m:sty m:val="p"/>
          </m:rPr>
          <m:t>&gt;</m:t>
        </m:r>
        <m:r>
          <m:t>0</m:t>
        </m:r>
      </m:oMath>
      <w:r>
        <w:t xml:space="preserve"> </w:t>
      </w:r>
      <w:r>
        <w:t xml:space="preserve">- Lồi ở vùng lỗ (</w:t>
      </w:r>
      <m:oMath>
        <m:r>
          <m:t>x</m:t>
        </m:r>
        <m:r>
          <m:rPr>
            <m:sty m:val="p"/>
          </m:rPr>
          <m:t>&lt;</m:t>
        </m:r>
        <m:r>
          <m:t>0</m:t>
        </m:r>
      </m:oMath>
      <w:r>
        <w:t xml:space="preserve">, tương tự ưa thích rủi ro khi thua lỗ):</w:t>
      </w:r>
      <w:r>
        <w:t xml:space="preserve"> </w:t>
      </w:r>
      <m:oMath>
        <m:sSup>
          <m:e>
            <m:r>
              <m:t>v</m:t>
            </m:r>
          </m:e>
          <m:sup>
            <m:r>
              <m:rPr>
                <m:sty m:val="p"/>
              </m:rPr>
              <m:t>″</m:t>
            </m:r>
          </m:sup>
        </m:sSup>
        <m:r>
          <m:rPr>
            <m:sty m:val="p"/>
          </m:rPr>
          <m:t>(</m:t>
        </m:r>
        <m:r>
          <m:t>x</m:t>
        </m:r>
        <m:r>
          <m:rPr>
            <m:sty m:val="p"/>
          </m:rPr>
          <m:t>)</m:t>
        </m:r>
        <m:r>
          <m:rPr>
            <m:sty m:val="p"/>
          </m:rPr>
          <m:t>&gt;</m:t>
        </m:r>
        <m:r>
          <m:t>0</m:t>
        </m:r>
      </m:oMath>
      <w:r>
        <w:t xml:space="preserve"> </w:t>
      </w:r>
      <w:r>
        <w:t xml:space="preserve">với</w:t>
      </w:r>
      <w:r>
        <w:t xml:space="preserve"> </w:t>
      </w:r>
      <m:oMath>
        <m:r>
          <m:t>x</m:t>
        </m:r>
        <m:r>
          <m:rPr>
            <m:sty m:val="p"/>
          </m:rPr>
          <m:t>&lt;</m:t>
        </m:r>
        <m:r>
          <m:t>0</m:t>
        </m:r>
      </m:oMath>
      <w:r>
        <w:t xml:space="preserve"> </w:t>
      </w:r>
      <w:r>
        <w:t xml:space="preserve">- Dốc hơn ở vùng lỗ:</w:t>
      </w:r>
      <w:r>
        <w:t xml:space="preserve"> </w:t>
      </w:r>
      <m:oMath>
        <m:r>
          <m:rPr>
            <m:sty m:val="p"/>
          </m:rPr>
          <m:t>|</m:t>
        </m:r>
        <m:sSup>
          <m:e>
            <m:r>
              <m:t>v</m:t>
            </m:r>
          </m:e>
          <m:sup>
            <m:r>
              <m:rPr>
                <m:sty m:val="p"/>
              </m:rPr>
              <m:t>′</m:t>
            </m:r>
          </m:sup>
        </m:sSup>
        <m:r>
          <m:rPr>
            <m:sty m:val="p"/>
          </m:rPr>
          <m:t>(</m:t>
        </m:r>
        <m:r>
          <m:rPr>
            <m:sty m:val="p"/>
          </m:rPr>
          <m:t>−</m:t>
        </m:r>
        <m:r>
          <m:t>x</m:t>
        </m:r>
        <m:r>
          <m:rPr>
            <m:sty m:val="p"/>
          </m:rPr>
          <m:t>)</m:t>
        </m:r>
        <m:r>
          <m:rPr>
            <m:sty m:val="p"/>
          </m:rPr>
          <m:t>|</m:t>
        </m:r>
        <m:r>
          <m:rPr>
            <m:sty m:val="p"/>
          </m:rPr>
          <m:t>&gt;</m:t>
        </m:r>
        <m:r>
          <m:rPr>
            <m:sty m:val="p"/>
          </m:rPr>
          <m:t>|</m:t>
        </m:r>
        <m:sSup>
          <m:e>
            <m:r>
              <m:t>v</m:t>
            </m:r>
          </m:e>
          <m:sup>
            <m:r>
              <m:rPr>
                <m:sty m:val="p"/>
              </m:rPr>
              <m:t>′</m:t>
            </m:r>
          </m:sup>
        </m:sSup>
        <m:r>
          <m:rPr>
            <m:sty m:val="p"/>
          </m:rPr>
          <m:t>(</m:t>
        </m:r>
        <m:r>
          <m:t>x</m:t>
        </m:r>
        <m:r>
          <m:rPr>
            <m:sty m:val="p"/>
          </m:rPr>
          <m:t>)</m:t>
        </m:r>
        <m:r>
          <m:rPr>
            <m:sty m:val="p"/>
          </m:rPr>
          <m:t>|</m:t>
        </m:r>
      </m:oMath>
      <w:r>
        <w:t xml:space="preserve"> </w:t>
      </w:r>
      <w:r>
        <w:t xml:space="preserve">—</w:t>
      </w:r>
      <w:r>
        <w:t xml:space="preserve"> </w:t>
      </w:r>
      <w:r>
        <w:rPr>
          <w:b/>
          <w:bCs/>
        </w:rPr>
        <w:t xml:space="preserve">ác cảm mất mát</w:t>
      </w:r>
      <w:r>
        <w:t xml:space="preserve"> </w:t>
      </w:r>
      <w:r>
        <w:t xml:space="preserve">(loss aversion), với hệ số</w:t>
      </w:r>
      <w:r>
        <w:t xml:space="preserve"> </w:t>
      </w:r>
      <m:oMath>
        <m:r>
          <m:t>λ</m:t>
        </m:r>
        <m:r>
          <m:rPr>
            <m:sty m:val="p"/>
          </m:rPr>
          <m:t>≈</m:t>
        </m:r>
        <m:r>
          <m:t>2</m:t>
        </m:r>
        <m:r>
          <m:rPr>
            <m:sty m:val="p"/>
          </m:rPr>
          <m:t>,</m:t>
        </m:r>
        <m:r>
          <m:t>25</m:t>
        </m:r>
      </m:oMath>
      <w:r>
        <w:t xml:space="preserve"> </w:t>
      </w:r>
      <w:r>
        <w:t xml:space="preserve">(Tversky &amp; Kahneman 1992)</w:t>
      </w:r>
    </w:p>
    <w:p>
      <w:pPr>
        <w:pStyle w:val="BodyText"/>
      </w:pPr>
      <w:r>
        <w:rPr>
          <w:b/>
          <w:bCs/>
        </w:rPr>
        <w:t xml:space="preserve">(2) Hàm trọng số xác suất</w:t>
      </w:r>
      <w:r>
        <w:t xml:space="preserve"> </w:t>
      </w:r>
      <m:oMath>
        <m:r>
          <m:t>π</m:t>
        </m:r>
        <m:r>
          <m:rPr>
            <m:sty m:val="p"/>
          </m:rPr>
          <m:t>(</m:t>
        </m:r>
        <m:r>
          <m:t>p</m:t>
        </m:r>
        <m:r>
          <m:rPr>
            <m:sty m:val="p"/>
          </m:rPr>
          <m:t>)</m:t>
        </m:r>
      </m:oMath>
      <w:r>
        <w:t xml:space="preserve">: thay vì dùng xác suất khách quan, con người dùng trọng số quyết định biến dạng xác suất —</w:t>
      </w:r>
      <w:r>
        <w:t xml:space="preserve"> </w:t>
      </w:r>
      <w:r>
        <w:rPr>
          <w:b/>
          <w:bCs/>
        </w:rPr>
        <w:t xml:space="preserve">phóng đại</w:t>
      </w:r>
      <w:r>
        <w:t xml:space="preserve"> </w:t>
      </w:r>
      <w:r>
        <w:t xml:space="preserve">các xác suất nhỏ (</w:t>
      </w:r>
      <m:oMath>
        <m:r>
          <m:t>π</m:t>
        </m:r>
        <m:r>
          <m:rPr>
            <m:sty m:val="p"/>
          </m:rPr>
          <m:t>(</m:t>
        </m:r>
        <m:r>
          <m:t>p</m:t>
        </m:r>
        <m:r>
          <m:rPr>
            <m:sty m:val="p"/>
          </m:rPr>
          <m:t>)</m:t>
        </m:r>
        <m:r>
          <m:rPr>
            <m:sty m:val="p"/>
          </m:rPr>
          <m:t>&gt;</m:t>
        </m:r>
        <m:r>
          <m:t>p</m:t>
        </m:r>
      </m:oMath>
      <w:r>
        <w:t xml:space="preserve"> </w:t>
      </w:r>
      <w:r>
        <w:t xml:space="preserve">với</w:t>
      </w:r>
      <w:r>
        <w:t xml:space="preserve"> </w:t>
      </w:r>
      <m:oMath>
        <m:r>
          <m:t>p</m:t>
        </m:r>
      </m:oMath>
      <w:r>
        <w:t xml:space="preserve"> </w:t>
      </w:r>
      <w:r>
        <w:t xml:space="preserve">nhỏ, giải thích tại sao người ta mua vé số và bảo hiểm thảm họa) và</w:t>
      </w:r>
      <w:r>
        <w:t xml:space="preserve"> </w:t>
      </w:r>
      <w:r>
        <w:rPr>
          <w:b/>
          <w:bCs/>
        </w:rPr>
        <w:t xml:space="preserve">thu nhỏ</w:t>
      </w:r>
      <w:r>
        <w:t xml:space="preserve"> </w:t>
      </w:r>
      <w:r>
        <w:t xml:space="preserve">các xác suất trung bình đến lớn (</w:t>
      </w:r>
      <m:oMath>
        <m:r>
          <m:t>π</m:t>
        </m:r>
        <m:r>
          <m:rPr>
            <m:sty m:val="p"/>
          </m:rPr>
          <m:t>(</m:t>
        </m:r>
        <m:r>
          <m:t>p</m:t>
        </m:r>
        <m:r>
          <m:rPr>
            <m:sty m:val="p"/>
          </m:rPr>
          <m:t>)</m:t>
        </m:r>
        <m:r>
          <m:rPr>
            <m:sty m:val="p"/>
          </m:rPr>
          <m:t>&lt;</m:t>
        </m:r>
        <m:r>
          <m:t>p</m:t>
        </m:r>
      </m:oMath>
      <w:r>
        <w:t xml:space="preserve">).</w:t>
      </w:r>
    </w:p>
    <w:p>
      <w:pPr>
        <w:pStyle w:val="BodyText"/>
      </w:pPr>
      <w:r>
        <w:t xml:space="preserve">Hàm giá trị trong lý thuyết triển vọng thường được đặc tả dạng lũy thừa:</w:t>
      </w:r>
    </w:p>
    <w:p>
      <w:pPr>
        <w:pStyle w:val="BodyText"/>
      </w:pPr>
      <m:oMathPara>
        <m:oMathParaPr>
          <m:jc m:val="center"/>
        </m:oMathParaPr>
        <m:oMath>
          <m:r>
            <m:t>v</m:t>
          </m:r>
          <m:r>
            <m:rPr>
              <m:sty m:val="p"/>
            </m:rPr>
            <m:t>(</m:t>
          </m:r>
          <m:r>
            <m:t>x</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sSup>
                      <m:e>
                        <m:r>
                          <m:t>x</m:t>
                        </m:r>
                      </m:e>
                      <m:sup>
                        <m:r>
                          <m:t>α</m:t>
                        </m:r>
                      </m:sup>
                    </m:sSup>
                  </m:e>
                  <m:e>
                    <m:r>
                      <m:rPr>
                        <m:nor/>
                        <m:sty m:val="p"/>
                      </m:rPr>
                      <m:t>nếu </m:t>
                    </m:r>
                    <m:r>
                      <m:t>x</m:t>
                    </m:r>
                    <m:r>
                      <m:rPr>
                        <m:sty m:val="p"/>
                      </m:rPr>
                      <m:t>≥</m:t>
                    </m:r>
                    <m:r>
                      <m:t>0</m:t>
                    </m:r>
                  </m:e>
                </m:mr>
                <m:mr>
                  <m:e>
                    <m:r>
                      <m:rPr>
                        <m:sty m:val="p"/>
                      </m:rPr>
                      <m:t>−</m:t>
                    </m:r>
                    <m:r>
                      <m:t>λ</m:t>
                    </m:r>
                    <m:r>
                      <m:rPr>
                        <m:sty m:val="p"/>
                      </m:rPr>
                      <m:t>(</m:t>
                    </m:r>
                    <m:r>
                      <m:rPr>
                        <m:sty m:val="p"/>
                      </m:rPr>
                      <m:t>−</m:t>
                    </m:r>
                    <m:r>
                      <m:t>x</m:t>
                    </m:r>
                    <m:sSup>
                      <m:e>
                        <m:r>
                          <m:rPr>
                            <m:sty m:val="p"/>
                          </m:rPr>
                          <m:t>)</m:t>
                        </m:r>
                      </m:e>
                      <m:sup>
                        <m:r>
                          <m:t>α</m:t>
                        </m:r>
                      </m:sup>
                    </m:sSup>
                  </m:e>
                  <m:e>
                    <m:r>
                      <m:rPr>
                        <m:nor/>
                        <m:sty m:val="p"/>
                      </m:rPr>
                      <m:t>nếu </m:t>
                    </m:r>
                    <m:r>
                      <m:t>x</m:t>
                    </m:r>
                    <m:r>
                      <m:rPr>
                        <m:sty m:val="p"/>
                      </m:rPr>
                      <m:t>&lt;</m:t>
                    </m:r>
                    <m:r>
                      <m:t>0</m:t>
                    </m:r>
                  </m:e>
                </m:mr>
              </m:m>
            </m:e>
          </m:d>
        </m:oMath>
      </m:oMathPara>
    </w:p>
    <w:p>
      <w:pPr>
        <w:pStyle w:val="FirstParagraph"/>
      </w:pPr>
      <w:r>
        <w:t xml:space="preserve">với</w:t>
      </w:r>
      <w:r>
        <w:t xml:space="preserve"> </w:t>
      </w:r>
      <m:oMath>
        <m:r>
          <m:t>α</m:t>
        </m:r>
        <m:r>
          <m:rPr>
            <m:sty m:val="p"/>
          </m:rPr>
          <m:t>≈</m:t>
        </m:r>
        <m:r>
          <m:t>0</m:t>
        </m:r>
        <m:r>
          <m:rPr>
            <m:sty m:val="p"/>
          </m:rPr>
          <m:t>,</m:t>
        </m:r>
        <m:r>
          <m:t>88</m:t>
        </m:r>
      </m:oMath>
      <w:r>
        <w:t xml:space="preserve"> </w:t>
      </w:r>
      <w:r>
        <w:t xml:space="preserve">và</w:t>
      </w:r>
      <w:r>
        <w:t xml:space="preserve"> </w:t>
      </w:r>
      <m:oMath>
        <m:r>
          <m:t>λ</m:t>
        </m:r>
        <m:r>
          <m:rPr>
            <m:sty m:val="p"/>
          </m:rPr>
          <m:t>≈</m:t>
        </m:r>
        <m:r>
          <m:t>2</m:t>
        </m:r>
        <m:r>
          <m:rPr>
            <m:sty m:val="p"/>
          </m:rPr>
          <m:t>,</m:t>
        </m:r>
        <m:r>
          <m:t>25</m:t>
        </m:r>
      </m:oMath>
      <w:r>
        <w:t xml:space="preserve">. Giá trị kỳ vọng dưới lý thuyết triển vọng:</w:t>
      </w:r>
      <w:r>
        <w:t xml:space="preserve"> </w:t>
      </w:r>
      <m:oMath>
        <m:r>
          <m:t>V</m:t>
        </m:r>
        <m:r>
          <m:rPr>
            <m:sty m:val="p"/>
          </m:rPr>
          <m:t>=</m:t>
        </m:r>
        <m:nary>
          <m:naryPr>
            <m:chr m:val="∑"/>
            <m:limLoc m:val="undOvr"/>
            <m:subHide m:val="off"/>
            <m:supHide m:val="on"/>
          </m:naryPr>
          <m:sub>
            <m:r>
              <m:t>i</m:t>
            </m:r>
          </m:sub>
          <m:sup>
            <m:r>
              <m:t>​</m:t>
            </m:r>
          </m:sup>
          <m:e>
            <m:r>
              <m:t>π</m:t>
            </m:r>
          </m:e>
        </m:nary>
        <m:r>
          <m:rPr>
            <m:sty m:val="p"/>
          </m:rPr>
          <m:t>(</m:t>
        </m:r>
        <m:sSub>
          <m:e>
            <m:r>
              <m:t>p</m:t>
            </m:r>
          </m:e>
          <m:sub>
            <m:r>
              <m:t>i</m:t>
            </m:r>
          </m:sub>
        </m:sSub>
        <m:r>
          <m:rPr>
            <m:sty m:val="p"/>
          </m:rPr>
          <m:t>)</m:t>
        </m:r>
        <m:r>
          <m:t>v</m:t>
        </m:r>
        <m:r>
          <m:rPr>
            <m:sty m:val="p"/>
          </m:rPr>
          <m:t>(</m:t>
        </m:r>
        <m:sSub>
          <m:e>
            <m:r>
              <m:t>x</m:t>
            </m:r>
          </m:e>
          <m:sub>
            <m:r>
              <m:t>i</m:t>
            </m:r>
          </m:sub>
        </m:sSub>
        <m:r>
          <m:rPr>
            <m:sty m:val="p"/>
          </m:rPr>
          <m:t>−</m:t>
        </m:r>
        <m:r>
          <m:t>r</m:t>
        </m:r>
        <m:r>
          <m:rPr>
            <m:sty m:val="p"/>
          </m:rPr>
          <m:t>)</m:t>
        </m:r>
      </m:oMath>
      <w:r>
        <w:t xml:space="preserve">.</w:t>
      </w:r>
    </w:p>
    <w:p>
      <w:pPr>
        <w:pStyle w:val="BodyText"/>
      </w:pPr>
      <w:r>
        <w:rPr>
          <w:b/>
          <w:bCs/>
        </w:rPr>
        <w:t xml:space="preserve">Mẫu bộ tứ thái độ rủi ro</w:t>
      </w:r>
      <w:r>
        <w:t xml:space="preserve"> </w:t>
      </w:r>
      <w:r>
        <w:t xml:space="preserve">(fourfold pattern): lý thuyết triển vọng dự đoán bốn thái độ rủi ro khác nhau tùy vùng lãi/lỗ và xác suất cao/thấp — ví dụ trong vùng lãi + xác suất cao: ngại rủi ro (chốt lời sớm); trong vùng lỗ + xác suất cao: ưa thích rủi ro (giữ tài sản thua lỗ chờ phục hồi). Cả bốn ô này đều quan sát được nhất quán trong thực nghiệm.</w:t>
      </w:r>
    </w:p>
    <w:p>
      <w:pPr>
        <w:pStyle w:val="BodyText"/>
      </w:pPr>
      <w:r>
        <w:rPr>
          <w:b/>
          <w:bCs/>
        </w:rPr>
        <w:t xml:space="preserve">Điểm mù thường gặp:</w:t>
      </w:r>
      <w:r>
        <w:t xml:space="preserve"> </w:t>
      </w:r>
      <w:r>
        <w:t xml:space="preserve">Ngay tại thời điểm quyết định bán một tài sản đang lỗ, ta hiếm khi nhận ra chính cảm giác</w:t>
      </w:r>
      <w:r>
        <w:t xml:space="preserve"> </w:t>
      </w:r>
      <w:r>
        <w:t xml:space="preserve">“chưa bán thì chưa lỗ thật”</w:t>
      </w:r>
      <w:r>
        <w:t xml:space="preserve"> </w:t>
      </w:r>
      <w:r>
        <w:t xml:space="preserve">(điểm tham chiếu neo vào giá mua) đang chi phối — trong khi quyết định đúng (tư duy biên, Chương 3) là đánh giá tài sản đó từ hiện tại có còn đáng giữ không, bất kể giá mua ban đầu. Đặc biệt nguy hiểm khi điểm tham chiếu dịch chuyển: sau một thời gian thua lỗ, nhiều nhà đầu tư</w:t>
      </w:r>
      <w:r>
        <w:t xml:space="preserve"> </w:t>
      </w:r>
      <w:r>
        <w:t xml:space="preserve">“điều chỉnh”</w:t>
      </w:r>
      <w:r>
        <w:t xml:space="preserve"> </w:t>
      </w:r>
      <w:r>
        <w:t xml:space="preserve">điểm tham chiếu xuống và coi đó là</w:t>
      </w:r>
      <w:r>
        <w:t xml:space="preserve"> </w:t>
      </w:r>
      <w:r>
        <w:t xml:space="preserve">“bình thường mới”</w:t>
      </w:r>
      <w:r>
        <w:t xml:space="preserve"> </w:t>
      </w:r>
      <w:r>
        <w:t xml:space="preserve">— bỗng nhiên cảm thấy yên tâm giữ một tài sản vẫn đang mất giá so với ban đầu.</w:t>
      </w:r>
    </w:p>
    <w:p>
      <w:pPr>
        <w:pStyle w:val="BodyText"/>
      </w:pPr>
      <w:r>
        <w:rPr>
          <w:b/>
          <w:bCs/>
        </w:rPr>
        <w:t xml:space="preserve">Điểm mù thứ hai:</w:t>
      </w:r>
      <w:r>
        <w:t xml:space="preserve"> </w:t>
      </w:r>
      <w:r>
        <w:t xml:space="preserve">Ác cảm mất mát thường được hiểu đúng về</w:t>
      </w:r>
      <w:r>
        <w:t xml:space="preserve"> </w:t>
      </w:r>
      <w:r>
        <w:rPr>
          <w:i/>
          <w:iCs/>
        </w:rPr>
        <w:t xml:space="preserve">hướng</w:t>
      </w:r>
      <w:r>
        <w:t xml:space="preserve"> </w:t>
      </w:r>
      <w:r>
        <w:t xml:space="preserve">nhưng sai về</w:t>
      </w:r>
      <w:r>
        <w:t xml:space="preserve"> </w:t>
      </w:r>
      <w:r>
        <w:rPr>
          <w:i/>
          <w:iCs/>
        </w:rPr>
        <w:t xml:space="preserve">độ lớn</w:t>
      </w:r>
      <w:r>
        <w:t xml:space="preserve"> </w:t>
      </w:r>
      <w:r>
        <w:t xml:space="preserve">trong ứng dụng thực tế. Hệ số</w:t>
      </w:r>
      <w:r>
        <w:t xml:space="preserve"> </w:t>
      </w:r>
      <m:oMath>
        <m:r>
          <m:t>λ</m:t>
        </m:r>
        <m:r>
          <m:rPr>
            <m:sty m:val="p"/>
          </m:rPr>
          <m:t>≈</m:t>
        </m:r>
        <m:r>
          <m:t>2</m:t>
        </m:r>
        <m:r>
          <m:rPr>
            <m:sty m:val="p"/>
          </m:rPr>
          <m:t>,</m:t>
        </m:r>
        <m:r>
          <m:t>25</m:t>
        </m:r>
      </m:oMath>
      <w:r>
        <w:t xml:space="preserve"> </w:t>
      </w:r>
      <w:r>
        <w:t xml:space="preserve">là ước lượng trung bình từ thực nghiệm trong phòng — trong bối cảnh tài chính thực, giá trị này có thể biến động lớn tùy theo tình trạng tâm lý, quy mô cổ phần, và ngữ cảnh. Đặc biệt, các quyết định nhỏ nhặt hàng ngày có thể có</w:t>
      </w:r>
      <w:r>
        <w:t xml:space="preserve"> </w:t>
      </w:r>
      <m:oMath>
        <m:r>
          <m:t>λ</m:t>
        </m:r>
      </m:oMath>
      <w:r>
        <w:t xml:space="preserve"> </w:t>
      </w:r>
      <w:r>
        <w:t xml:space="preserve">khác xa so với quyết định lớn, hiếm gặp. Dùng</w:t>
      </w:r>
      <w:r>
        <w:t xml:space="preserve"> </w:t>
      </w:r>
      <m:oMath>
        <m:r>
          <m:t>λ</m:t>
        </m:r>
        <m:r>
          <m:rPr>
            <m:sty m:val="p"/>
          </m:rPr>
          <m:t>=</m:t>
        </m:r>
        <m:r>
          <m:t>2</m:t>
        </m:r>
      </m:oMath>
      <w:r>
        <w:t xml:space="preserve"> </w:t>
      </w:r>
      <w:r>
        <w:t xml:space="preserve">như hằng số phổ quát cho mọi tình huống là đơn giản hóa quá mức.</w:t>
      </w:r>
    </w:p>
    <w:p>
      <w:pPr>
        <w:pStyle w:val="BodyText"/>
      </w:pPr>
      <w:r>
        <w:rPr>
          <w:b/>
          <w:bCs/>
        </w:rPr>
        <w:t xml:space="preserve">Ứng dụng thực tế:</w:t>
      </w:r>
      <w:r>
        <w:t xml:space="preserve"> </w:t>
      </w:r>
      <w:r>
        <w:t xml:space="preserve">Nhà đầu tư thường mắc</w:t>
      </w:r>
      <w:r>
        <w:t xml:space="preserve"> </w:t>
      </w:r>
      <w:r>
        <w:rPr>
          <w:b/>
          <w:bCs/>
        </w:rPr>
        <w:t xml:space="preserve">Disposition Effect</w:t>
      </w:r>
      <w:r>
        <w:t xml:space="preserve"> </w:t>
      </w:r>
      <w:r>
        <w:t xml:space="preserve">(Shefrin &amp; Statman 1985): bán sớm cổ phiếu đang lời (để</w:t>
      </w:r>
      <w:r>
        <w:t xml:space="preserve"> </w:t>
      </w:r>
      <w:r>
        <w:t xml:space="preserve">“khóa”</w:t>
      </w:r>
      <w:r>
        <w:t xml:space="preserve"> </w:t>
      </w:r>
      <w:r>
        <w:t xml:space="preserve">lợi nhuận trong vùng lõm của hàm giá trị, chốt lời = ngại rủi ro) và giữ lâu cổ phiếu đang lỗ (trú ẩn trong vùng lồi, chờ phục hồi = ưa thích rủi ro khi thua lỗ). Kết quả thực nghiệm (Odean 1998): nhà đầu tư bán cổ phiếu lời nhiều hơn cổ phiếu lỗ 1,5 lần — hành vi ngược với chiến lược tối ưu</w:t>
      </w:r>
      <w:r>
        <w:t xml:space="preserve"> </w:t>
      </w:r>
      <w:r>
        <w:t xml:space="preserve">“cắt lỗ sớm, để lợi nhuận chạy dài”</w:t>
      </w:r>
      <w:r>
        <w:t xml:space="preserve">.</w:t>
      </w:r>
    </w:p>
    <w:p>
      <w:pPr>
        <w:pStyle w:val="BodyText"/>
      </w:pPr>
      <w:r>
        <w:rPr>
          <w:b/>
          <w:bCs/>
        </w:rPr>
        <w:t xml:space="preserve">Ví dụ minh hoạ:</w:t>
      </w:r>
      <w:r>
        <w:t xml:space="preserve"> </w:t>
      </w:r>
      <w:r>
        <w:t xml:space="preserve">Chọn giữa hai phương án, với điểm tham chiếu là tài sản hiện tại = 0 (không lãi không lỗ). Dùng</w:t>
      </w:r>
      <w:r>
        <w:t xml:space="preserve"> </w:t>
      </w:r>
      <m:oMath>
        <m:r>
          <m:t>α</m:t>
        </m:r>
        <m:r>
          <m:rPr>
            <m:sty m:val="p"/>
          </m:rPr>
          <m:t>=</m:t>
        </m:r>
        <m:r>
          <m:t>0</m:t>
        </m:r>
        <m:r>
          <m:rPr>
            <m:sty m:val="p"/>
          </m:rPr>
          <m:t>,</m:t>
        </m:r>
        <m:r>
          <m:t>88</m:t>
        </m:r>
      </m:oMath>
      <w:r>
        <w:t xml:space="preserve">,</w:t>
      </w:r>
      <w:r>
        <w:t xml:space="preserve"> </w:t>
      </w:r>
      <m:oMath>
        <m:r>
          <m:t>λ</m:t>
        </m:r>
        <m:r>
          <m:rPr>
            <m:sty m:val="p"/>
          </m:rPr>
          <m:t>=</m:t>
        </m:r>
        <m:r>
          <m:t>2</m:t>
        </m:r>
        <m:r>
          <m:rPr>
            <m:sty m:val="p"/>
          </m:rPr>
          <m:t>,</m:t>
        </m:r>
        <m:r>
          <m:t>25</m:t>
        </m:r>
      </m:oMath>
      <w:r>
        <w:t xml:space="preserve">:</w:t>
      </w:r>
    </w:p>
    <w:p>
      <w:pPr>
        <w:pStyle w:val="BodyText"/>
      </w:pPr>
      <w:r>
        <w:rPr>
          <w:b/>
          <w:bCs/>
        </w:rPr>
        <w:t xml:space="preserve">Tình huống A (Vùng lãi):</w:t>
      </w:r>
      <w:r>
        <w:t xml:space="preserve"> </w:t>
      </w:r>
      <w:r>
        <w:t xml:space="preserve">Phương án 1: nhận chắc 500 (lợi nhuận). Phương án 2: 50% được 1.000, 50% được 0.</w:t>
      </w:r>
    </w:p>
    <w:p>
      <w:pPr>
        <w:pStyle w:val="BodyText"/>
      </w:pPr>
      <m:oMath>
        <m:sSub>
          <m:e>
            <m:r>
              <m:t>V</m:t>
            </m:r>
          </m:e>
          <m:sub>
            <m:r>
              <m:t>1</m:t>
            </m:r>
          </m:sub>
        </m:sSub>
        <m:r>
          <m:rPr>
            <m:sty m:val="p"/>
          </m:rPr>
          <m:t>=</m:t>
        </m:r>
        <m:r>
          <m:t>v</m:t>
        </m:r>
        <m:r>
          <m:rPr>
            <m:sty m:val="p"/>
          </m:rPr>
          <m:t>(</m:t>
        </m:r>
        <m:r>
          <m:t>500</m:t>
        </m:r>
        <m:r>
          <m:rPr>
            <m:sty m:val="p"/>
          </m:rPr>
          <m:t>)</m:t>
        </m:r>
        <m:r>
          <m:rPr>
            <m:sty m:val="p"/>
          </m:rPr>
          <m:t>=</m:t>
        </m:r>
        <m:sSup>
          <m:e>
            <m:r>
              <m:t>500</m:t>
            </m:r>
          </m:e>
          <m:sup>
            <m:r>
              <m:t>0</m:t>
            </m:r>
            <m:r>
              <m:rPr>
                <m:sty m:val="p"/>
              </m:rPr>
              <m:t>,</m:t>
            </m:r>
            <m:r>
              <m:t>88</m:t>
            </m:r>
          </m:sup>
        </m:sSup>
        <m:r>
          <m:rPr>
            <m:sty m:val="p"/>
          </m:rPr>
          <m:t>≈</m:t>
        </m:r>
        <m:r>
          <m:t>261</m:t>
        </m:r>
        <m:r>
          <m:rPr>
            <m:sty m:val="p"/>
          </m:rPr>
          <m:t>,</m:t>
        </m:r>
        <m:r>
          <m:t>6</m:t>
        </m:r>
      </m:oMath>
      <w:r>
        <w:t xml:space="preserve">.</w:t>
      </w:r>
      <w:r>
        <w:t xml:space="preserve"> </w:t>
      </w:r>
      <m:oMath>
        <m:sSub>
          <m:e>
            <m:r>
              <m:t>V</m:t>
            </m:r>
          </m:e>
          <m:sub>
            <m:r>
              <m:t>2</m:t>
            </m:r>
          </m:sub>
        </m:sSub>
        <m:r>
          <m:rPr>
            <m:sty m:val="p"/>
          </m:rPr>
          <m:t>=</m:t>
        </m:r>
        <m:r>
          <m:t>π</m:t>
        </m:r>
        <m:r>
          <m:rPr>
            <m:sty m:val="p"/>
          </m:rPr>
          <m:t>(</m:t>
        </m:r>
        <m:r>
          <m:t>0</m:t>
        </m:r>
        <m:r>
          <m:rPr>
            <m:sty m:val="p"/>
          </m:rPr>
          <m:t>,</m:t>
        </m:r>
        <m:r>
          <m:t>5</m:t>
        </m:r>
        <m:r>
          <m:rPr>
            <m:sty m:val="p"/>
          </m:rPr>
          <m:t>)</m:t>
        </m:r>
        <m:r>
          <m:rPr>
            <m:sty m:val="p"/>
          </m:rPr>
          <m:t>⋅</m:t>
        </m:r>
        <m:r>
          <m:t>v</m:t>
        </m:r>
        <m:r>
          <m:rPr>
            <m:sty m:val="p"/>
          </m:rPr>
          <m:t>(</m:t>
        </m:r>
        <m:r>
          <m:t>1.000</m:t>
        </m:r>
        <m:r>
          <m:rPr>
            <m:sty m:val="p"/>
          </m:rPr>
          <m:t>)</m:t>
        </m:r>
        <m:r>
          <m:rPr>
            <m:sty m:val="p"/>
          </m:rPr>
          <m:t>+</m:t>
        </m:r>
        <m:r>
          <m:t>π</m:t>
        </m:r>
        <m:r>
          <m:rPr>
            <m:sty m:val="p"/>
          </m:rPr>
          <m:t>(</m:t>
        </m:r>
        <m:r>
          <m:t>0</m:t>
        </m:r>
        <m:r>
          <m:rPr>
            <m:sty m:val="p"/>
          </m:rPr>
          <m:t>,</m:t>
        </m:r>
        <m:r>
          <m:t>5</m:t>
        </m:r>
        <m:r>
          <m:rPr>
            <m:sty m:val="p"/>
          </m:rPr>
          <m:t>)</m:t>
        </m:r>
        <m:r>
          <m:rPr>
            <m:sty m:val="p"/>
          </m:rPr>
          <m:t>⋅</m:t>
        </m:r>
        <m:r>
          <m:t>v</m:t>
        </m:r>
        <m:r>
          <m:rPr>
            <m:sty m:val="p"/>
          </m:rPr>
          <m:t>(</m:t>
        </m:r>
        <m:r>
          <m:t>0</m:t>
        </m:r>
        <m:r>
          <m:rPr>
            <m:sty m:val="p"/>
          </m:rPr>
          <m:t>)</m:t>
        </m:r>
      </m:oMath>
      <w:r>
        <w:t xml:space="preserve">. Dùng</w:t>
      </w:r>
      <w:r>
        <w:t xml:space="preserve"> </w:t>
      </w:r>
      <m:oMath>
        <m:r>
          <m:t>π</m:t>
        </m:r>
        <m:r>
          <m:rPr>
            <m:sty m:val="p"/>
          </m:rPr>
          <m:t>(</m:t>
        </m:r>
        <m:r>
          <m:t>0</m:t>
        </m:r>
        <m:r>
          <m:rPr>
            <m:sty m:val="p"/>
          </m:rPr>
          <m:t>,</m:t>
        </m:r>
        <m:r>
          <m:t>5</m:t>
        </m:r>
        <m:r>
          <m:rPr>
            <m:sty m:val="p"/>
          </m:rPr>
          <m:t>)</m:t>
        </m:r>
        <m:r>
          <m:rPr>
            <m:sty m:val="p"/>
          </m:rPr>
          <m:t>≈</m:t>
        </m:r>
        <m:r>
          <m:t>0</m:t>
        </m:r>
        <m:r>
          <m:rPr>
            <m:sty m:val="p"/>
          </m:rPr>
          <m:t>,</m:t>
        </m:r>
        <m:r>
          <m:t>42</m:t>
        </m:r>
      </m:oMath>
      <w:r>
        <w:t xml:space="preserve"> </w:t>
      </w:r>
      <w:r>
        <w:t xml:space="preserve">(trọng số xác suất):</w:t>
      </w:r>
      <w:r>
        <w:t xml:space="preserve"> </w:t>
      </w:r>
      <m:oMath>
        <m:sSub>
          <m:e>
            <m:r>
              <m:t>V</m:t>
            </m:r>
          </m:e>
          <m:sub>
            <m:r>
              <m:t>2</m:t>
            </m:r>
          </m:sub>
        </m:sSub>
        <m:r>
          <m:rPr>
            <m:sty m:val="p"/>
          </m:rPr>
          <m:t>≈</m:t>
        </m:r>
        <m:r>
          <m:t>0</m:t>
        </m:r>
        <m:r>
          <m:rPr>
            <m:sty m:val="p"/>
          </m:rPr>
          <m:t>,</m:t>
        </m:r>
        <m:r>
          <m:t>42</m:t>
        </m:r>
        <m:r>
          <m:rPr>
            <m:sty m:val="p"/>
          </m:rPr>
          <m:t>×</m:t>
        </m:r>
        <m:sSup>
          <m:e>
            <m:r>
              <m:t>1000</m:t>
            </m:r>
          </m:e>
          <m:sup>
            <m:r>
              <m:t>0</m:t>
            </m:r>
            <m:r>
              <m:rPr>
                <m:sty m:val="p"/>
              </m:rPr>
              <m:t>,</m:t>
            </m:r>
            <m:r>
              <m:t>88</m:t>
            </m:r>
          </m:sup>
        </m:sSup>
        <m:r>
          <m:rPr>
            <m:sty m:val="p"/>
          </m:rPr>
          <m:t>+</m:t>
        </m:r>
        <m:r>
          <m:t>0</m:t>
        </m:r>
        <m:r>
          <m:rPr>
            <m:sty m:val="p"/>
          </m:rPr>
          <m:t>,</m:t>
        </m:r>
        <m:r>
          <m:t>42</m:t>
        </m:r>
        <m:r>
          <m:rPr>
            <m:sty m:val="p"/>
          </m:rPr>
          <m:t>×</m:t>
        </m:r>
        <m:r>
          <m:t>0</m:t>
        </m:r>
        <m:r>
          <m:rPr>
            <m:sty m:val="p"/>
          </m:rPr>
          <m:t>=</m:t>
        </m:r>
        <m:r>
          <m:t>0</m:t>
        </m:r>
        <m:r>
          <m:rPr>
            <m:sty m:val="p"/>
          </m:rPr>
          <m:t>,</m:t>
        </m:r>
        <m:r>
          <m:t>42</m:t>
        </m:r>
        <m:r>
          <m:rPr>
            <m:sty m:val="p"/>
          </m:rPr>
          <m:t>×</m:t>
        </m:r>
        <m:r>
          <m:t>527</m:t>
        </m:r>
        <m:r>
          <m:rPr>
            <m:sty m:val="p"/>
          </m:rPr>
          <m:t>,</m:t>
        </m:r>
        <m:r>
          <m:t>5</m:t>
        </m:r>
        <m:r>
          <m:rPr>
            <m:sty m:val="p"/>
          </m:rPr>
          <m:t>≈</m:t>
        </m:r>
        <m:r>
          <m:t>221</m:t>
        </m:r>
        <m:r>
          <m:rPr>
            <m:sty m:val="p"/>
          </m:rPr>
          <m:t>,</m:t>
        </m:r>
        <m:r>
          <m:t>6</m:t>
        </m:r>
      </m:oMath>
      <w:r>
        <w:t xml:space="preserve">. Vì</w:t>
      </w:r>
      <w:r>
        <w:t xml:space="preserve"> </w:t>
      </w:r>
      <m:oMath>
        <m:r>
          <m:t>261</m:t>
        </m:r>
        <m:r>
          <m:rPr>
            <m:sty m:val="p"/>
          </m:rPr>
          <m:t>,</m:t>
        </m:r>
        <m:r>
          <m:t>6</m:t>
        </m:r>
        <m:r>
          <m:rPr>
            <m:sty m:val="p"/>
          </m:rPr>
          <m:t>&gt;</m:t>
        </m:r>
        <m:r>
          <m:t>221</m:t>
        </m:r>
        <m:r>
          <m:rPr>
            <m:sty m:val="p"/>
          </m:rPr>
          <m:t>,</m:t>
        </m:r>
        <m:r>
          <m:t>6</m:t>
        </m:r>
      </m:oMath>
      <w:r>
        <w:t xml:space="preserve">, chọn</w:t>
      </w:r>
      <w:r>
        <w:t xml:space="preserve"> </w:t>
      </w:r>
      <w:r>
        <w:rPr>
          <w:b/>
          <w:bCs/>
        </w:rPr>
        <w:t xml:space="preserve">chắc 500</w:t>
      </w:r>
      <w:r>
        <w:t xml:space="preserve"> </w:t>
      </w:r>
      <w:r>
        <w:t xml:space="preserve">—</w:t>
      </w:r>
      <w:r>
        <w:t xml:space="preserve"> </w:t>
      </w:r>
      <w:r>
        <w:rPr>
          <w:b/>
          <w:bCs/>
        </w:rPr>
        <w:t xml:space="preserve">ngại rủi ro trong vùng lãi</w:t>
      </w:r>
      <w:r>
        <w:t xml:space="preserve"> </w:t>
      </w:r>
      <w:r>
        <w:t xml:space="preserve">(dù kỳ vọng toán học bằng nhau = 500).</w:t>
      </w:r>
    </w:p>
    <w:p>
      <w:pPr>
        <w:pStyle w:val="BodyText"/>
      </w:pPr>
      <w:r>
        <w:rPr>
          <w:b/>
          <w:bCs/>
        </w:rPr>
        <w:t xml:space="preserve">Tình huống B (Vùng lỗ):</w:t>
      </w:r>
      <w:r>
        <w:t xml:space="preserve"> </w:t>
      </w:r>
      <w:r>
        <w:t xml:space="preserve">Phương án 1: mất chắc −500. Phương án 2: 50% mất −1.000, 50% mất 0.</w:t>
      </w:r>
    </w:p>
    <w:p>
      <w:pPr>
        <w:pStyle w:val="BodyText"/>
      </w:pPr>
      <m:oMath>
        <m:sSub>
          <m:e>
            <m:r>
              <m:t>V</m:t>
            </m:r>
          </m:e>
          <m:sub>
            <m:r>
              <m:t>1</m:t>
            </m:r>
          </m:sub>
        </m:sSub>
        <m:r>
          <m:rPr>
            <m:sty m:val="p"/>
          </m:rPr>
          <m:t>=</m:t>
        </m:r>
        <m:r>
          <m:rPr>
            <m:sty m:val="p"/>
          </m:rPr>
          <m:t>−</m:t>
        </m:r>
        <m:r>
          <m:t>λ</m:t>
        </m:r>
        <m:r>
          <m:rPr>
            <m:sty m:val="p"/>
          </m:rPr>
          <m:t>⋅</m:t>
        </m:r>
        <m:sSup>
          <m:e>
            <m:r>
              <m:t>500</m:t>
            </m:r>
          </m:e>
          <m:sup>
            <m:r>
              <m:t>0</m:t>
            </m:r>
            <m:r>
              <m:rPr>
                <m:sty m:val="p"/>
              </m:rPr>
              <m:t>,</m:t>
            </m:r>
            <m:r>
              <m:t>88</m:t>
            </m:r>
          </m:sup>
        </m:sSup>
        <m:r>
          <m:rPr>
            <m:sty m:val="p"/>
          </m:rPr>
          <m:t>=</m:t>
        </m:r>
        <m:r>
          <m:rPr>
            <m:sty m:val="p"/>
          </m:rPr>
          <m:t>−</m:t>
        </m:r>
        <m:r>
          <m:t>2</m:t>
        </m:r>
        <m:r>
          <m:rPr>
            <m:sty m:val="p"/>
          </m:rPr>
          <m:t>,</m:t>
        </m:r>
        <m:r>
          <m:t>25</m:t>
        </m:r>
        <m:r>
          <m:rPr>
            <m:sty m:val="p"/>
          </m:rPr>
          <m:t>×</m:t>
        </m:r>
        <m:r>
          <m:t>261</m:t>
        </m:r>
        <m:r>
          <m:rPr>
            <m:sty m:val="p"/>
          </m:rPr>
          <m:t>,</m:t>
        </m:r>
        <m:r>
          <m:t>6</m:t>
        </m:r>
        <m:r>
          <m:rPr>
            <m:sty m:val="p"/>
          </m:rPr>
          <m:t>=</m:t>
        </m:r>
        <m:r>
          <m:rPr>
            <m:sty m:val="p"/>
          </m:rPr>
          <m:t>−</m:t>
        </m:r>
        <m:r>
          <m:t>588</m:t>
        </m:r>
        <m:r>
          <m:rPr>
            <m:sty m:val="p"/>
          </m:rPr>
          <m:t>,</m:t>
        </m:r>
        <m:r>
          <m:t>6</m:t>
        </m:r>
      </m:oMath>
      <w:r>
        <w:t xml:space="preserve">.</w:t>
      </w:r>
      <w:r>
        <w:t xml:space="preserve"> </w:t>
      </w:r>
      <m:oMath>
        <m:sSub>
          <m:e>
            <m:r>
              <m:t>V</m:t>
            </m:r>
          </m:e>
          <m:sub>
            <m:r>
              <m:t>2</m:t>
            </m:r>
          </m:sub>
        </m:sSub>
        <m:r>
          <m:rPr>
            <m:sty m:val="p"/>
          </m:rPr>
          <m:t>≈</m:t>
        </m:r>
        <m:r>
          <m:t>0</m:t>
        </m:r>
        <m:r>
          <m:rPr>
            <m:sty m:val="p"/>
          </m:rPr>
          <m:t>,</m:t>
        </m:r>
        <m:r>
          <m:t>42</m:t>
        </m:r>
        <m:r>
          <m:rPr>
            <m:sty m:val="p"/>
          </m:rPr>
          <m:t>×</m:t>
        </m:r>
        <m:r>
          <m:rPr>
            <m:sty m:val="p"/>
          </m:rPr>
          <m:t>(</m:t>
        </m:r>
        <m:r>
          <m:rPr>
            <m:sty m:val="p"/>
          </m:rPr>
          <m:t>−</m:t>
        </m:r>
        <m:r>
          <m:t>2</m:t>
        </m:r>
        <m:r>
          <m:rPr>
            <m:sty m:val="p"/>
          </m:rPr>
          <m:t>,</m:t>
        </m:r>
        <m:r>
          <m:t>25</m:t>
        </m:r>
        <m:r>
          <m:rPr>
            <m:sty m:val="p"/>
          </m:rPr>
          <m:t>×</m:t>
        </m:r>
        <m:r>
          <m:t>527</m:t>
        </m:r>
        <m:r>
          <m:rPr>
            <m:sty m:val="p"/>
          </m:rPr>
          <m:t>,</m:t>
        </m:r>
        <m:r>
          <m:t>5</m:t>
        </m:r>
        <m:r>
          <m:rPr>
            <m:sty m:val="p"/>
          </m:rPr>
          <m:t>)</m:t>
        </m:r>
        <m:r>
          <m:rPr>
            <m:sty m:val="p"/>
          </m:rPr>
          <m:t>+</m:t>
        </m:r>
        <m:r>
          <m:t>0</m:t>
        </m:r>
        <m:r>
          <m:rPr>
            <m:sty m:val="p"/>
          </m:rPr>
          <m:t>,</m:t>
        </m:r>
        <m:r>
          <m:t>42</m:t>
        </m:r>
        <m:r>
          <m:rPr>
            <m:sty m:val="p"/>
          </m:rPr>
          <m:t>×</m:t>
        </m:r>
        <m:r>
          <m:t>0</m:t>
        </m:r>
        <m:r>
          <m:rPr>
            <m:sty m:val="p"/>
          </m:rPr>
          <m:t>=</m:t>
        </m:r>
        <m:r>
          <m:t>0</m:t>
        </m:r>
        <m:r>
          <m:rPr>
            <m:sty m:val="p"/>
          </m:rPr>
          <m:t>,</m:t>
        </m:r>
        <m:r>
          <m:t>42</m:t>
        </m:r>
        <m:r>
          <m:rPr>
            <m:sty m:val="p"/>
          </m:rPr>
          <m:t>×</m:t>
        </m:r>
        <m:r>
          <m:rPr>
            <m:sty m:val="p"/>
          </m:rPr>
          <m:t>(</m:t>
        </m:r>
        <m:r>
          <m:rPr>
            <m:sty m:val="p"/>
          </m:rPr>
          <m:t>−</m:t>
        </m:r>
        <m:r>
          <m:t>1.186</m:t>
        </m:r>
        <m:r>
          <m:rPr>
            <m:sty m:val="p"/>
          </m:rPr>
          <m:t>,</m:t>
        </m:r>
        <m:r>
          <m:t>9</m:t>
        </m:r>
        <m:r>
          <m:rPr>
            <m:sty m:val="p"/>
          </m:rPr>
          <m:t>)</m:t>
        </m:r>
        <m:r>
          <m:rPr>
            <m:sty m:val="p"/>
          </m:rPr>
          <m:t>≈</m:t>
        </m:r>
        <m:r>
          <m:rPr>
            <m:sty m:val="p"/>
          </m:rPr>
          <m:t>−</m:t>
        </m:r>
        <m:r>
          <m:t>498</m:t>
        </m:r>
        <m:r>
          <m:rPr>
            <m:sty m:val="p"/>
          </m:rPr>
          <m:t>,</m:t>
        </m:r>
        <m:r>
          <m:t>5</m:t>
        </m:r>
      </m:oMath>
      <w:r>
        <w:t xml:space="preserve">. Vì</w:t>
      </w:r>
      <w:r>
        <w:t xml:space="preserve"> </w:t>
      </w:r>
      <m:oMath>
        <m:r>
          <m:rPr>
            <m:sty m:val="p"/>
          </m:rPr>
          <m:t>−</m:t>
        </m:r>
        <m:r>
          <m:t>498</m:t>
        </m:r>
        <m:r>
          <m:rPr>
            <m:sty m:val="p"/>
          </m:rPr>
          <m:t>,</m:t>
        </m:r>
        <m:r>
          <m:t>5</m:t>
        </m:r>
        <m:r>
          <m:rPr>
            <m:sty m:val="p"/>
          </m:rPr>
          <m:t>&gt;</m:t>
        </m:r>
        <m:r>
          <m:rPr>
            <m:sty m:val="p"/>
          </m:rPr>
          <m:t>−</m:t>
        </m:r>
        <m:r>
          <m:t>588</m:t>
        </m:r>
        <m:r>
          <m:rPr>
            <m:sty m:val="p"/>
          </m:rPr>
          <m:t>,</m:t>
        </m:r>
        <m:r>
          <m:t>6</m:t>
        </m:r>
      </m:oMath>
      <w:r>
        <w:t xml:space="preserve">, chọn</w:t>
      </w:r>
      <w:r>
        <w:t xml:space="preserve"> </w:t>
      </w:r>
      <w:r>
        <w:rPr>
          <w:b/>
          <w:bCs/>
        </w:rPr>
        <w:t xml:space="preserve">đánh cược</w:t>
      </w:r>
      <w:r>
        <w:t xml:space="preserve"> </w:t>
      </w:r>
      <w:r>
        <w:t xml:space="preserve">—</w:t>
      </w:r>
      <w:r>
        <w:t xml:space="preserve"> </w:t>
      </w:r>
      <w:r>
        <w:rPr>
          <w:b/>
          <w:bCs/>
        </w:rPr>
        <w:t xml:space="preserve">ưa thích rủi ro trong vùng lỗ</w:t>
      </w:r>
      <w:r>
        <w:t xml:space="preserve"> </w:t>
      </w:r>
      <w:r>
        <w:t xml:space="preserve">(dù kỳ vọng toán học bằng nhau = −500). Đây chính là</w:t>
      </w:r>
      <w:r>
        <w:t xml:space="preserve"> </w:t>
      </w:r>
      <w:r>
        <w:t xml:space="preserve">“Mẫu bộ tứ”</w:t>
      </w:r>
      <w:r>
        <w:t xml:space="preserve">: cùng một cấu trúc xác suất nhưng đổi dấu (lãi ↔ lỗ) tạo ra thái độ rủi ro hoàn toàn ngược chiều.</w:t>
      </w:r>
    </w:p>
    <w:p>
      <w:r>
        <w:pict>
          <v:rect style="width:0;height:1.5pt" o:hralign="center" o:hrstd="t" o:hr="t"/>
        </w:pict>
      </w:r>
    </w:p>
    <w:bookmarkEnd w:id="47"/>
    <w:bookmarkStart w:id="48" w:name="Xa573249d3448dfc1a64906a266de1895ef4c330"/>
    <w:p>
      <w:pPr>
        <w:pStyle w:val="Heading2"/>
      </w:pPr>
      <w:r>
        <w:t xml:space="preserve">Chiết khấu hyperbolic &amp; Tự kiểm soát (Hyperbolic discounting &amp; Self-control)</w:t>
      </w:r>
    </w:p>
    <w:p>
      <w:pPr>
        <w:pStyle w:val="FirstParagraph"/>
      </w:pPr>
      <w:r>
        <w:rPr>
          <w:b/>
          <w:bCs/>
        </w:rPr>
        <w:t xml:space="preserve">Cốt lõi:</w:t>
      </w:r>
      <w:r>
        <w:t xml:space="preserve"> </w:t>
      </w:r>
      <w:r>
        <w:t xml:space="preserve">Mô hình chiết khấu kinh tế cổ điển giả định</w:t>
      </w:r>
      <w:r>
        <w:t xml:space="preserve"> </w:t>
      </w:r>
      <w:r>
        <w:rPr>
          <w:b/>
          <w:bCs/>
        </w:rPr>
        <w:t xml:space="preserve">chiết khấu hàm mũ</w:t>
      </w:r>
      <w:r>
        <w:t xml:space="preserve"> </w:t>
      </w:r>
      <w:r>
        <w:t xml:space="preserve">(exponential discounting): thỏa dụng nhận được sau</w:t>
      </w:r>
      <w:r>
        <w:t xml:space="preserve"> </w:t>
      </w:r>
      <m:oMath>
        <m:r>
          <m:t>t</m:t>
        </m:r>
      </m:oMath>
      <w:r>
        <w:t xml:space="preserve"> </w:t>
      </w:r>
      <w:r>
        <w:t xml:space="preserve">giai đoạn được chiết khấu với nhân tử</w:t>
      </w:r>
      <w:r>
        <w:t xml:space="preserve"> </w:t>
      </w:r>
      <m:oMath>
        <m:sSup>
          <m:e>
            <m:r>
              <m:t>δ</m:t>
            </m:r>
          </m:e>
          <m:sup>
            <m:r>
              <m:t>t</m:t>
            </m:r>
          </m:sup>
        </m:sSup>
      </m:oMath>
      <w:r>
        <w:t xml:space="preserve">, trong đó</w:t>
      </w:r>
      <w:r>
        <w:t xml:space="preserve"> </w:t>
      </w:r>
      <m:oMath>
        <m:r>
          <m:t>0</m:t>
        </m:r>
        <m:r>
          <m:rPr>
            <m:sty m:val="p"/>
          </m:rPr>
          <m:t>&lt;</m:t>
        </m:r>
        <m:r>
          <m:t>δ</m:t>
        </m:r>
        <m:r>
          <m:rPr>
            <m:sty m:val="p"/>
          </m:rPr>
          <m:t>&lt;</m:t>
        </m:r>
        <m:r>
          <m:t>1</m:t>
        </m:r>
      </m:oMath>
      <w:r>
        <w:t xml:space="preserve"> </w:t>
      </w:r>
      <w:r>
        <w:t xml:space="preserve">là hằng số không phụ thuộc vào thời điểm quyết định. Hệ quả quan trọng: tỷ lệ thay thế giữa hai giai đoạn</w:t>
      </w:r>
      <w:r>
        <w:t xml:space="preserve"> </w:t>
      </w:r>
      <w:r>
        <w:rPr>
          <w:i/>
          <w:iCs/>
        </w:rPr>
        <w:t xml:space="preserve">bất kỳ</w:t>
      </w:r>
      <w:r>
        <w:t xml:space="preserve"> </w:t>
      </w:r>
      <w:r>
        <w:t xml:space="preserve">luôn là</w:t>
      </w:r>
      <w:r>
        <w:t xml:space="preserve"> </w:t>
      </w:r>
      <m:oMath>
        <m:r>
          <m:t>δ</m:t>
        </m:r>
      </m:oMath>
      <w:r>
        <w:t xml:space="preserve"> </w:t>
      </w:r>
      <w:r>
        <w:t xml:space="preserve">—</w:t>
      </w:r>
      <w:r>
        <w:t xml:space="preserve"> </w:t>
      </w:r>
      <w:r>
        <w:rPr>
          <w:b/>
          <w:bCs/>
        </w:rPr>
        <w:t xml:space="preserve">nhất quán theo thời gian</w:t>
      </w:r>
      <w:r>
        <w:t xml:space="preserve"> </w:t>
      </w:r>
      <w:r>
        <w:t xml:space="preserve">(time-consistent).</w:t>
      </w:r>
    </w:p>
    <w:p>
      <w:pPr>
        <w:pStyle w:val="BodyText"/>
      </w:pPr>
      <w:r>
        <w:t xml:space="preserve">Thực nghiệm (Thaler 1981; Loewenstein &amp; Prelec 1992) cho thấy con người thực tế dùng tỷ lệ chiết khấu</w:t>
      </w:r>
      <w:r>
        <w:t xml:space="preserve"> </w:t>
      </w:r>
      <w:r>
        <w:rPr>
          <w:b/>
          <w:bCs/>
        </w:rPr>
        <w:t xml:space="preserve">rất cao cho tương lai gần</w:t>
      </w:r>
      <w:r>
        <w:t xml:space="preserve"> </w:t>
      </w:r>
      <w:r>
        <w:t xml:space="preserve">và thấp hơn nhiều cho tương lai xa — hành vi này được mô hình hóa tốt hơn bởi</w:t>
      </w:r>
      <w:r>
        <w:t xml:space="preserve"> </w:t>
      </w:r>
      <w:r>
        <w:rPr>
          <w:b/>
          <w:bCs/>
        </w:rPr>
        <w:t xml:space="preserve">chiết khấu hyperbolic</w:t>
      </w:r>
      <w:r>
        <w:t xml:space="preserve">:</w:t>
      </w:r>
      <w:r>
        <w:t xml:space="preserve"> </w:t>
      </w:r>
      <m:oMath>
        <m:r>
          <m:t>D</m:t>
        </m:r>
        <m:r>
          <m:rPr>
            <m:sty m:val="p"/>
          </m:rPr>
          <m:t>(</m:t>
        </m:r>
        <m:r>
          <m:t>t</m:t>
        </m:r>
        <m:r>
          <m:rPr>
            <m:sty m:val="p"/>
          </m:rPr>
          <m:t>)</m:t>
        </m:r>
        <m:r>
          <m:rPr>
            <m:sty m:val="p"/>
          </m:rPr>
          <m:t>=</m:t>
        </m:r>
        <m:r>
          <m:t>1</m:t>
        </m:r>
        <m:r>
          <m:rPr>
            <m:sty m:val="p"/>
          </m:rPr>
          <m:t>/</m:t>
        </m:r>
        <m:r>
          <m:rPr>
            <m:sty m:val="p"/>
          </m:rPr>
          <m:t>(</m:t>
        </m:r>
        <m:r>
          <m:t>1</m:t>
        </m:r>
        <m:r>
          <m:rPr>
            <m:sty m:val="p"/>
          </m:rPr>
          <m:t>+</m:t>
        </m:r>
        <m:r>
          <m:t>α</m:t>
        </m:r>
        <m:r>
          <m:t>t</m:t>
        </m:r>
        <m:r>
          <m:rPr>
            <m:sty m:val="p"/>
          </m:rPr>
          <m:t>)</m:t>
        </m:r>
      </m:oMath>
      <w:r>
        <w:t xml:space="preserve">, tỷ lệ chiết khấu tức thời giảm dần theo thời gian. Hệ quả:</w:t>
      </w:r>
      <w:r>
        <w:t xml:space="preserve"> </w:t>
      </w:r>
      <w:r>
        <w:rPr>
          <w:b/>
          <w:bCs/>
        </w:rPr>
        <w:t xml:space="preserve">thiên kiến hiện tại</w:t>
      </w:r>
      <w:r>
        <w:t xml:space="preserve"> </w:t>
      </w:r>
      <w:r>
        <w:t xml:space="preserve">(present bias) và</w:t>
      </w:r>
      <w:r>
        <w:t xml:space="preserve"> </w:t>
      </w:r>
      <w:r>
        <w:rPr>
          <w:b/>
          <w:bCs/>
        </w:rPr>
        <w:t xml:space="preserve">hành vi không nhất quán theo thời gian</w:t>
      </w:r>
      <w:r>
        <w:t xml:space="preserve"> </w:t>
      </w:r>
      <w:r>
        <w:t xml:space="preserve">(time-inconsistent behavior) — kế hoạch ngày hôm nay cho ngày mai không được thực hiện khi ngày mai đến.</w:t>
      </w:r>
    </w:p>
    <w:p>
      <w:pPr>
        <w:pStyle w:val="BodyText"/>
      </w:pPr>
      <w:r>
        <w:t xml:space="preserve">Laibson (1997) đề xuất mô hình β-δ đơn giản hóa chiết khấu quasi-hyperbolic:</w:t>
      </w:r>
    </w:p>
    <w:p>
      <w:pPr>
        <w:pStyle w:val="BodyText"/>
      </w:pPr>
      <m:oMathPara>
        <m:oMathParaPr>
          <m:jc m:val="center"/>
        </m:oMathParaPr>
        <m:oMath>
          <m:sSub>
            <m:e>
              <m:r>
                <m:t>U</m:t>
              </m:r>
            </m:e>
            <m:sub>
              <m:r>
                <m:t>t</m:t>
              </m:r>
            </m:sub>
          </m:sSub>
          <m:r>
            <m:rPr>
              <m:sty m:val="p"/>
            </m:rPr>
            <m:t>=</m:t>
          </m:r>
          <m:r>
            <m:t>u</m:t>
          </m:r>
          <m:r>
            <m:rPr>
              <m:sty m:val="p"/>
            </m:rPr>
            <m:t>(</m:t>
          </m:r>
          <m:sSub>
            <m:e>
              <m:r>
                <m:t>c</m:t>
              </m:r>
            </m:e>
            <m:sub>
              <m:r>
                <m:t>t</m:t>
              </m:r>
            </m:sub>
          </m:sSub>
          <m:r>
            <m:rPr>
              <m:sty m:val="p"/>
            </m:rPr>
            <m:t>)</m:t>
          </m:r>
          <m:r>
            <m:rPr>
              <m:sty m:val="p"/>
            </m:rPr>
            <m:t>+</m:t>
          </m:r>
          <m:r>
            <m:t>β</m:t>
          </m:r>
          <m:nary>
            <m:naryPr>
              <m:chr m:val="∑"/>
              <m:limLoc m:val="undOvr"/>
              <m:subHide m:val="off"/>
              <m:supHide m:val="off"/>
            </m:naryPr>
            <m:sub>
              <m:r>
                <m:t>τ</m:t>
              </m:r>
              <m:r>
                <m:rPr>
                  <m:sty m:val="p"/>
                </m:rPr>
                <m:t>=</m:t>
              </m:r>
              <m:r>
                <m:t>1</m:t>
              </m:r>
            </m:sub>
            <m:sup>
              <m:r>
                <m:t>T</m:t>
              </m:r>
            </m:sup>
            <m:e>
              <m:sSup>
                <m:e>
                  <m:r>
                    <m:t>δ</m:t>
                  </m:r>
                </m:e>
                <m:sup>
                  <m:r>
                    <m:t>τ</m:t>
                  </m:r>
                </m:sup>
              </m:sSup>
            </m:e>
          </m:nary>
          <m:r>
            <m:t>u</m:t>
          </m:r>
          <m:r>
            <m:rPr>
              <m:sty m:val="p"/>
            </m:rPr>
            <m:t>(</m:t>
          </m:r>
          <m:sSub>
            <m:e>
              <m:r>
                <m:t>c</m:t>
              </m:r>
            </m:e>
            <m:sub>
              <m:r>
                <m:t>t</m:t>
              </m:r>
              <m:r>
                <m:rPr>
                  <m:sty m:val="p"/>
                </m:rPr>
                <m:t>+</m:t>
              </m:r>
              <m:r>
                <m:t>τ</m:t>
              </m:r>
            </m:sub>
          </m:sSub>
          <m:r>
            <m:rPr>
              <m:sty m:val="p"/>
            </m:rPr>
            <m:t>)</m:t>
          </m:r>
        </m:oMath>
      </m:oMathPara>
    </w:p>
    <w:p>
      <w:pPr>
        <w:pStyle w:val="FirstParagraph"/>
      </w:pPr>
      <w:r>
        <w:t xml:space="preserve">trong đó</w:t>
      </w:r>
      <w:r>
        <w:t xml:space="preserve"> </w:t>
      </w:r>
      <m:oMath>
        <m:r>
          <m:t>0</m:t>
        </m:r>
        <m:r>
          <m:rPr>
            <m:sty m:val="p"/>
          </m:rPr>
          <m:t>&lt;</m:t>
        </m:r>
        <m:r>
          <m:t>β</m:t>
        </m:r>
        <m:r>
          <m:rPr>
            <m:sty m:val="p"/>
          </m:rPr>
          <m:t>&lt;</m:t>
        </m:r>
        <m:r>
          <m:t>1</m:t>
        </m:r>
      </m:oMath>
      <w:r>
        <w:t xml:space="preserve"> </w:t>
      </w:r>
      <w:r>
        <w:t xml:space="preserve">là</w:t>
      </w:r>
      <w:r>
        <w:t xml:space="preserve"> </w:t>
      </w:r>
      <w:r>
        <w:rPr>
          <w:b/>
          <w:bCs/>
        </w:rPr>
        <w:t xml:space="preserve">hệ số thiên kiến hiện tại</w:t>
      </w:r>
      <w:r>
        <w:t xml:space="preserve"> </w:t>
      </w:r>
      <w:r>
        <w:t xml:space="preserve">(present bias factor) và</w:t>
      </w:r>
      <w:r>
        <w:t xml:space="preserve"> </w:t>
      </w:r>
      <m:oMath>
        <m:r>
          <m:t>δ</m:t>
        </m:r>
      </m:oMath>
      <w:r>
        <w:t xml:space="preserve"> </w:t>
      </w:r>
      <w:r>
        <w:t xml:space="preserve">là hệ số chiết khấu dài hạn bình thường. Khi</w:t>
      </w:r>
      <w:r>
        <w:t xml:space="preserve"> </w:t>
      </w:r>
      <m:oMath>
        <m:r>
          <m:t>β</m:t>
        </m:r>
        <m:r>
          <m:rPr>
            <m:sty m:val="p"/>
          </m:rPr>
          <m:t>=</m:t>
        </m:r>
        <m:r>
          <m:t>1</m:t>
        </m:r>
      </m:oMath>
      <w:r>
        <w:t xml:space="preserve">: chiết khấu hàm mũ chuẩn. Khi</w:t>
      </w:r>
      <w:r>
        <w:t xml:space="preserve"> </w:t>
      </w:r>
      <m:oMath>
        <m:r>
          <m:t>β</m:t>
        </m:r>
        <m:r>
          <m:rPr>
            <m:sty m:val="p"/>
          </m:rPr>
          <m:t>&lt;</m:t>
        </m:r>
        <m:r>
          <m:t>1</m:t>
        </m:r>
      </m:oMath>
      <w:r>
        <w:t xml:space="preserve">: hiện tại được đánh giá cao hơn tất cả tương lai bằng nhân tử</w:t>
      </w:r>
      <w:r>
        <w:t xml:space="preserve"> </w:t>
      </w:r>
      <m:oMath>
        <m:r>
          <m:t>1</m:t>
        </m:r>
        <m:r>
          <m:rPr>
            <m:sty m:val="p"/>
          </m:rPr>
          <m:t>/</m:t>
        </m:r>
        <m:r>
          <m:t>β</m:t>
        </m:r>
      </m:oMath>
      <w:r>
        <w:t xml:space="preserve">, nhưng bên trong tương lai thì vẫn chiết khấu theo</w:t>
      </w:r>
      <w:r>
        <w:t xml:space="preserve"> </w:t>
      </w:r>
      <m:oMath>
        <m:r>
          <m:t>δ</m:t>
        </m:r>
      </m:oMath>
      <w:r>
        <w:t xml:space="preserve"> </w:t>
      </w:r>
      <w:r>
        <w:t xml:space="preserve">bình thường. Phân biệt hai loại tác nhân:</w:t>
      </w:r>
      <w:r>
        <w:t xml:space="preserve"> </w:t>
      </w:r>
      <w:r>
        <w:rPr>
          <w:b/>
          <w:bCs/>
        </w:rPr>
        <w:t xml:space="preserve">“Sophisticates”</w:t>
      </w:r>
      <w:r>
        <w:t xml:space="preserve"> </w:t>
      </w:r>
      <w:r>
        <w:t xml:space="preserve">— biết mình bị thiên kiến hiện tại trong tương lai, nên chủ động ràng buộc trước (commitment devices);</w:t>
      </w:r>
      <w:r>
        <w:t xml:space="preserve"> </w:t>
      </w:r>
      <w:r>
        <w:rPr>
          <w:b/>
          <w:bCs/>
        </w:rPr>
        <w:t xml:space="preserve">“Naifs”</w:t>
      </w:r>
      <w:r>
        <w:t xml:space="preserve"> </w:t>
      </w:r>
      <w:r>
        <w:t xml:space="preserve">— mỗi kỳ đều nghĩ</w:t>
      </w:r>
      <w:r>
        <w:t xml:space="preserve"> </w:t>
      </w:r>
      <w:r>
        <w:t xml:space="preserve">“lần sau mình sẽ kỷ luật hơn”</w:t>
      </w:r>
      <w:r>
        <w:t xml:space="preserve"> </w:t>
      </w:r>
      <w:r>
        <w:t xml:space="preserve">nhưng không bao giờ thực hiện.</w:t>
      </w:r>
    </w:p>
    <w:p>
      <w:pPr>
        <w:pStyle w:val="BodyText"/>
      </w:pPr>
      <w:r>
        <w:rPr>
          <w:b/>
          <w:bCs/>
        </w:rPr>
        <w:t xml:space="preserve">Điểm mù thường gặp:</w:t>
      </w:r>
      <w:r>
        <w:t xml:space="preserve"> </w:t>
      </w:r>
      <w:r>
        <w:t xml:space="preserve">Khi lập kế hoạch dài hạn (tiết kiệm, giảm cân, học hành, dứt thói quen xấu), ta thường thiết kế kế hoạch dựa trên giả định ngầm</w:t>
      </w:r>
      <w:r>
        <w:t xml:space="preserve"> </w:t>
      </w:r>
      <w:r>
        <w:t xml:space="preserve">“bản thân trong tương lai sẽ có ý chí như khi lập kế hoạch”</w:t>
      </w:r>
      <w:r>
        <w:t xml:space="preserve"> </w:t>
      </w:r>
      <w:r>
        <w:t xml:space="preserve">— trong khi mô hình β-δ dự đoán chắc chắn rằng</w:t>
      </w:r>
      <w:r>
        <w:t xml:space="preserve"> </w:t>
      </w:r>
      <w:r>
        <w:t xml:space="preserve">“bản thân ngày mai”</w:t>
      </w:r>
      <w:r>
        <w:t xml:space="preserve"> </w:t>
      </w:r>
      <w:r>
        <w:t xml:space="preserve">sẽ cũng có thiên kiến hiện tại y hệt, và do đó sẽ trì hoãn đúng theo cách mình đang trì hoãn hôm nay. Kết quả: hết lần này đến lần khác lập kế hoạch tốt nhưng không thực hiện. Giải pháp đúng không phải</w:t>
      </w:r>
      <w:r>
        <w:t xml:space="preserve"> </w:t>
      </w:r>
      <w:r>
        <w:t xml:space="preserve">“lần này tôi sẽ cố gắng hơn”</w:t>
      </w:r>
      <w:r>
        <w:t xml:space="preserve"> </w:t>
      </w:r>
      <w:r>
        <w:t xml:space="preserve">mà là thiết kế</w:t>
      </w:r>
      <w:r>
        <w:t xml:space="preserve"> </w:t>
      </w:r>
      <w:r>
        <w:rPr>
          <w:b/>
          <w:bCs/>
        </w:rPr>
        <w:t xml:space="preserve">ràng buộc bên ngoài</w:t>
      </w:r>
      <w:r>
        <w:t xml:space="preserve"> </w:t>
      </w:r>
      <w:r>
        <w:t xml:space="preserve">triệt tiêu lựa chọn trì hoãn trong tương lai.</w:t>
      </w:r>
    </w:p>
    <w:p>
      <w:pPr>
        <w:pStyle w:val="BodyText"/>
      </w:pPr>
      <w:r>
        <w:rPr>
          <w:b/>
          <w:bCs/>
        </w:rPr>
        <w:t xml:space="preserve">Điểm mù thứ hai:</w:t>
      </w:r>
      <w:r>
        <w:t xml:space="preserve"> </w:t>
      </w:r>
      <w:r>
        <w:t xml:space="preserve">Nhầm lẫn thiên kiến hiện tại với</w:t>
      </w:r>
      <w:r>
        <w:t xml:space="preserve"> </w:t>
      </w:r>
      <w:r>
        <w:t xml:space="preserve">“không có ý chí”</w:t>
      </w:r>
      <w:r>
        <w:t xml:space="preserve"> </w:t>
      </w:r>
      <w:r>
        <w:t xml:space="preserve">hay</w:t>
      </w:r>
      <w:r>
        <w:t xml:space="preserve"> </w:t>
      </w:r>
      <w:r>
        <w:t xml:space="preserve">“thiếu kỷ luật cá nhân”</w:t>
      </w:r>
      <w:r>
        <w:t xml:space="preserve"> </w:t>
      </w:r>
      <w:r>
        <w:t xml:space="preserve">— quy kết đặc điểm tính cách thay vì nhận ra đây là cơ cấu khuyến khích. Ngay cả người có</w:t>
      </w:r>
      <w:r>
        <w:t xml:space="preserve"> </w:t>
      </w:r>
      <w:r>
        <w:t xml:space="preserve">“ý chí mạnh”</w:t>
      </w:r>
      <w:r>
        <w:t xml:space="preserve"> </w:t>
      </w:r>
      <w:r>
        <w:t xml:space="preserve">cũng có</w:t>
      </w:r>
      <w:r>
        <w:t xml:space="preserve"> </w:t>
      </w:r>
      <m:oMath>
        <m:r>
          <m:t>β</m:t>
        </m:r>
        <m:r>
          <m:rPr>
            <m:sty m:val="p"/>
          </m:rPr>
          <m:t>&lt;</m:t>
        </m:r>
        <m:r>
          <m:t>1</m:t>
        </m:r>
      </m:oMath>
      <w:r>
        <w:t xml:space="preserve"> </w:t>
      </w:r>
      <w:r>
        <w:t xml:space="preserve">trong các nghiên cứu thực nghiệm — sự khác biệt giữa người</w:t>
      </w:r>
      <w:r>
        <w:t xml:space="preserve"> </w:t>
      </w:r>
      <w:r>
        <w:t xml:space="preserve">“kỷ luật”</w:t>
      </w:r>
      <w:r>
        <w:t xml:space="preserve"> </w:t>
      </w:r>
      <w:r>
        <w:t xml:space="preserve">và</w:t>
      </w:r>
      <w:r>
        <w:t xml:space="preserve"> </w:t>
      </w:r>
      <w:r>
        <w:t xml:space="preserve">“không kỷ luật”</w:t>
      </w:r>
      <w:r>
        <w:t xml:space="preserve"> </w:t>
      </w:r>
      <w:r>
        <w:t xml:space="preserve">thường không phải</w:t>
      </w:r>
      <w:r>
        <w:t xml:space="preserve"> </w:t>
      </w:r>
      <m:oMath>
        <m:r>
          <m:t>β</m:t>
        </m:r>
      </m:oMath>
      <w:r>
        <w:t xml:space="preserve"> </w:t>
      </w:r>
      <w:r>
        <w:t xml:space="preserve">khác nhau mà là người kỷ luật đã</w:t>
      </w:r>
      <w:r>
        <w:t xml:space="preserve"> </w:t>
      </w:r>
      <w:r>
        <w:rPr>
          <w:b/>
          <w:bCs/>
        </w:rPr>
        <w:t xml:space="preserve">thiết kế môi trường</w:t>
      </w:r>
      <w:r>
        <w:t xml:space="preserve"> </w:t>
      </w:r>
      <w:r>
        <w:t xml:space="preserve">để ràng buộc lựa chọn tương lai của mình (trả tiền gym trọn năm, để tiết kiệm ở tài khoản khó rút, không mua đồ ăn vặt để ở nhà). Hiểu đúng cho thấy giải pháp không phải</w:t>
      </w:r>
      <w:r>
        <w:t xml:space="preserve"> </w:t>
      </w:r>
      <w:r>
        <w:t xml:space="preserve">“rèn luyện ý chí”</w:t>
      </w:r>
      <w:r>
        <w:t xml:space="preserve"> </w:t>
      </w:r>
      <w:r>
        <w:t xml:space="preserve">mà là</w:t>
      </w:r>
      <w:r>
        <w:t xml:space="preserve"> </w:t>
      </w:r>
      <w:r>
        <w:t xml:space="preserve">“thiết kế kiến trúc lựa chọn”</w:t>
      </w:r>
      <w:r>
        <w:t xml:space="preserve">.</w:t>
      </w:r>
    </w:p>
    <w:p>
      <w:pPr>
        <w:pStyle w:val="BodyText"/>
      </w:pPr>
      <w:r>
        <w:rPr>
          <w:b/>
          <w:bCs/>
        </w:rPr>
        <w:t xml:space="preserve">Ứng dụng thực tế:</w:t>
      </w:r>
      <w:r>
        <w:t xml:space="preserve"> </w:t>
      </w:r>
      <w:r>
        <w:t xml:space="preserve">Chương trình</w:t>
      </w:r>
      <w:r>
        <w:t xml:space="preserve"> </w:t>
      </w:r>
      <w:r>
        <w:rPr>
          <w:b/>
          <w:bCs/>
        </w:rPr>
        <w:t xml:space="preserve">Save More Tomorrow (SMarT)</w:t>
      </w:r>
      <w:r>
        <w:t xml:space="preserve"> </w:t>
      </w:r>
      <w:r>
        <w:t xml:space="preserve">của Thaler &amp; Benartzi (2004) là ứng dụng kinh điển: thay vì yêu cầu nhân viên tăng tiết kiệm ngay hôm nay (đau đớn vì thiên kiến hiện tại), chương trình cho phép họ cam kết</w:t>
      </w:r>
      <w:r>
        <w:t xml:space="preserve"> </w:t>
      </w:r>
      <w:r>
        <w:rPr>
          <w:i/>
          <w:iCs/>
        </w:rPr>
        <w:t xml:space="preserve">hôm nay</w:t>
      </w:r>
      <w:r>
        <w:t xml:space="preserve"> </w:t>
      </w:r>
      <w:r>
        <w:t xml:space="preserve">rằng</w:t>
      </w:r>
      <w:r>
        <w:t xml:space="preserve"> </w:t>
      </w:r>
      <w:r>
        <w:rPr>
          <w:i/>
          <w:iCs/>
        </w:rPr>
        <w:t xml:space="preserve">lần tăng lương tiếp theo</w:t>
      </w:r>
      <w:r>
        <w:t xml:space="preserve"> </w:t>
      </w:r>
      <w:r>
        <w:t xml:space="preserve">sẽ tự động tăng tỷ lệ trích tiết kiệm. Vì cam kết áp dụng cho lương tương lai (chưa có nên chưa</w:t>
      </w:r>
      <w:r>
        <w:t xml:space="preserve"> </w:t>
      </w:r>
      <w:r>
        <w:t xml:space="preserve">“đau”</w:t>
      </w:r>
      <w:r>
        <w:t xml:space="preserve">), nhưng tỷ lệ tiết kiệm thực tế tăng lên ngay khi lương tăng mà không cần quyết định lại. Kết quả thực nghiệm: tỷ lệ tiết kiệm tăng gần gấp 4 lần sau 40 tháng — mà không cần thay đổi sở thích hay rèn luyện ý chí của bất kỳ ai.</w:t>
      </w:r>
    </w:p>
    <w:p>
      <w:pPr>
        <w:pStyle w:val="BodyText"/>
      </w:pPr>
      <w:r>
        <w:rPr>
          <w:b/>
          <w:bCs/>
        </w:rPr>
        <w:t xml:space="preserve">Ví dụ minh hoạ:</w:t>
      </w:r>
      <w:r>
        <w:t xml:space="preserve"> </w:t>
      </w:r>
      <w:r>
        <w:t xml:space="preserve">Một cá nhân có</w:t>
      </w:r>
      <w:r>
        <w:t xml:space="preserve"> </w:t>
      </w:r>
      <m:oMath>
        <m:r>
          <m:t>β</m:t>
        </m:r>
        <m:r>
          <m:rPr>
            <m:sty m:val="p"/>
          </m:rPr>
          <m:t>=</m:t>
        </m:r>
        <m:r>
          <m:t>0</m:t>
        </m:r>
        <m:r>
          <m:rPr>
            <m:sty m:val="p"/>
          </m:rPr>
          <m:t>,</m:t>
        </m:r>
        <m:r>
          <m:t>7</m:t>
        </m:r>
      </m:oMath>
      <w:r>
        <w:t xml:space="preserve">,</w:t>
      </w:r>
      <w:r>
        <w:t xml:space="preserve"> </w:t>
      </w:r>
      <m:oMath>
        <m:r>
          <m:t>δ</m:t>
        </m:r>
        <m:r>
          <m:rPr>
            <m:sty m:val="p"/>
          </m:rPr>
          <m:t>=</m:t>
        </m:r>
        <m:r>
          <m:t>0</m:t>
        </m:r>
        <m:r>
          <m:rPr>
            <m:sty m:val="p"/>
          </m:rPr>
          <m:t>,</m:t>
        </m:r>
        <m:r>
          <m:t>95</m:t>
        </m:r>
      </m:oMath>
      <w:r>
        <w:t xml:space="preserve">. Đang phân vân:</w:t>
      </w:r>
      <w:r>
        <w:t xml:space="preserve"> </w:t>
      </w:r>
      <w:r>
        <w:rPr>
          <w:b/>
          <w:bCs/>
        </w:rPr>
        <w:t xml:space="preserve">tập thể dục hôm nay</w:t>
      </w:r>
      <w:r>
        <w:t xml:space="preserve"> </w:t>
      </w:r>
      <w:r>
        <w:t xml:space="preserve">(chi phí ngay hôm nay = −5, lợi ích sức khỏe tương lai tại t=1: +8) hay</w:t>
      </w:r>
      <w:r>
        <w:t xml:space="preserve"> </w:t>
      </w:r>
      <w:r>
        <w:rPr>
          <w:b/>
          <w:bCs/>
        </w:rPr>
        <w:t xml:space="preserve">trì hoãn sang ngày mai</w:t>
      </w:r>
      <w:r>
        <w:t xml:space="preserve"> </w:t>
      </w:r>
      <w:r>
        <w:t xml:space="preserve">(không mất gì hôm nay).</w:t>
      </w:r>
    </w:p>
    <w:p>
      <w:pPr>
        <w:pStyle w:val="BodyText"/>
      </w:pPr>
      <w:r>
        <w:rPr>
          <w:b/>
          <w:bCs/>
        </w:rPr>
        <w:t xml:space="preserve">Đánh giá hôm nay (t=0):</w:t>
      </w:r>
      <w:r>
        <w:t xml:space="preserve"> </w:t>
      </w:r>
      <w:r>
        <w:t xml:space="preserve">Tập hôm nay:</w:t>
      </w:r>
      <w:r>
        <w:t xml:space="preserve"> </w:t>
      </w:r>
      <m:oMath>
        <m:sSubSup>
          <m:e>
            <m:r>
              <m:t>V</m:t>
            </m:r>
          </m:e>
          <m:sub>
            <m:r>
              <m:t>0</m:t>
            </m:r>
          </m:sub>
          <m:sup>
            <m:r>
              <m:t>t</m:t>
            </m:r>
            <m:r>
              <m:t>o</m:t>
            </m:r>
            <m:r>
              <m:t>d</m:t>
            </m:r>
            <m:r>
              <m:t>a</m:t>
            </m:r>
            <m:r>
              <m:t>y</m:t>
            </m:r>
          </m:sup>
        </m:sSubSup>
        <m:r>
          <m:rPr>
            <m:sty m:val="p"/>
          </m:rPr>
          <m:t>=</m:t>
        </m:r>
        <m:r>
          <m:rPr>
            <m:sty m:val="p"/>
          </m:rPr>
          <m:t>−</m:t>
        </m:r>
        <m:r>
          <m:t>5</m:t>
        </m:r>
        <m:r>
          <m:rPr>
            <m:sty m:val="p"/>
          </m:rPr>
          <m:t>+</m:t>
        </m:r>
        <m:r>
          <m:t>β</m:t>
        </m:r>
        <m:r>
          <m:t>δ</m:t>
        </m:r>
        <m:r>
          <m:rPr>
            <m:sty m:val="p"/>
          </m:rPr>
          <m:t>⋅</m:t>
        </m:r>
        <m:r>
          <m:t>8</m:t>
        </m:r>
        <m:r>
          <m:rPr>
            <m:sty m:val="p"/>
          </m:rPr>
          <m:t>=</m:t>
        </m:r>
        <m:r>
          <m:rPr>
            <m:sty m:val="p"/>
          </m:rPr>
          <m:t>−</m:t>
        </m:r>
        <m:r>
          <m:t>5</m:t>
        </m:r>
        <m:r>
          <m:rPr>
            <m:sty m:val="p"/>
          </m:rPr>
          <m:t>+</m:t>
        </m:r>
        <m:r>
          <m:t>0</m:t>
        </m:r>
        <m:r>
          <m:rPr>
            <m:sty m:val="p"/>
          </m:rPr>
          <m:t>,</m:t>
        </m:r>
        <m:r>
          <m:t>7</m:t>
        </m:r>
        <m:r>
          <m:rPr>
            <m:sty m:val="p"/>
          </m:rPr>
          <m:t>×</m:t>
        </m:r>
        <m:r>
          <m:t>0</m:t>
        </m:r>
        <m:r>
          <m:rPr>
            <m:sty m:val="p"/>
          </m:rPr>
          <m:t>,</m:t>
        </m:r>
        <m:r>
          <m:t>95</m:t>
        </m:r>
        <m:r>
          <m:rPr>
            <m:sty m:val="p"/>
          </m:rPr>
          <m:t>×</m:t>
        </m:r>
        <m:r>
          <m:t>8</m:t>
        </m:r>
        <m:r>
          <m:rPr>
            <m:sty m:val="p"/>
          </m:rPr>
          <m:t>=</m:t>
        </m:r>
        <m:r>
          <m:rPr>
            <m:sty m:val="p"/>
          </m:rPr>
          <m:t>−</m:t>
        </m:r>
        <m:r>
          <m:t>5</m:t>
        </m:r>
        <m:r>
          <m:rPr>
            <m:sty m:val="p"/>
          </m:rPr>
          <m:t>+</m:t>
        </m:r>
        <m:r>
          <m:t>5</m:t>
        </m:r>
        <m:r>
          <m:rPr>
            <m:sty m:val="p"/>
          </m:rPr>
          <m:t>,</m:t>
        </m:r>
        <m:r>
          <m:t>32</m:t>
        </m:r>
        <m:r>
          <m:rPr>
            <m:sty m:val="p"/>
          </m:rPr>
          <m:t>=</m:t>
        </m:r>
        <m:r>
          <m:rPr>
            <m:sty m:val="p"/>
          </m:rPr>
          <m:t>+</m:t>
        </m:r>
        <m:r>
          <m:t>0</m:t>
        </m:r>
        <m:r>
          <m:rPr>
            <m:sty m:val="p"/>
          </m:rPr>
          <m:t>,</m:t>
        </m:r>
        <m:r>
          <m:t>32</m:t>
        </m:r>
        <m:r>
          <m:rPr>
            <m:sty m:val="p"/>
          </m:rPr>
          <m:t>&gt;</m:t>
        </m:r>
        <m:r>
          <m:t>0</m:t>
        </m:r>
      </m:oMath>
      <w:r>
        <w:t xml:space="preserve"> </w:t>
      </w:r>
      <m:oMath>
        <m:r>
          <m:rPr>
            <m:sty m:val="p"/>
          </m:rPr>
          <m:t>⇒</m:t>
        </m:r>
      </m:oMath>
      <w:r>
        <w:t xml:space="preserve"> </w:t>
      </w:r>
      <w:r>
        <w:t xml:space="preserve">Đáng tập. Trì hoãn (tập ngày mai nhìn từ hôm nay):</w:t>
      </w:r>
      <w:r>
        <w:t xml:space="preserve"> </w:t>
      </w:r>
      <m:oMath>
        <m:sSubSup>
          <m:e>
            <m:r>
              <m:t>V</m:t>
            </m:r>
          </m:e>
          <m:sub>
            <m:r>
              <m:t>0</m:t>
            </m:r>
          </m:sub>
          <m:sup>
            <m:r>
              <m:t>t</m:t>
            </m:r>
            <m:r>
              <m:t>o</m:t>
            </m:r>
            <m:r>
              <m:t>m</m:t>
            </m:r>
            <m:r>
              <m:t>o</m:t>
            </m:r>
            <m:r>
              <m:t>r</m:t>
            </m:r>
            <m:r>
              <m:t>r</m:t>
            </m:r>
            <m:r>
              <m:t>o</m:t>
            </m:r>
            <m:r>
              <m:t>w</m:t>
            </m:r>
          </m:sup>
        </m:sSubSup>
        <m:r>
          <m:rPr>
            <m:sty m:val="p"/>
          </m:rPr>
          <m:t>=</m:t>
        </m:r>
        <m:r>
          <m:t>0</m:t>
        </m:r>
        <m:r>
          <m:rPr>
            <m:sty m:val="p"/>
          </m:rPr>
          <m:t>+</m:t>
        </m:r>
        <m:r>
          <m:t>β</m:t>
        </m:r>
        <m:sSup>
          <m:e>
            <m:r>
              <m:t>δ</m:t>
            </m:r>
          </m:e>
          <m:sup>
            <m:r>
              <m:t>2</m:t>
            </m:r>
          </m:sup>
        </m:sSup>
        <m:r>
          <m:rPr>
            <m:sty m:val="p"/>
          </m:rPr>
          <m:t>(</m:t>
        </m:r>
        <m:r>
          <m:rPr>
            <m:sty m:val="p"/>
          </m:rPr>
          <m:t>−</m:t>
        </m:r>
        <m:r>
          <m:t>5</m:t>
        </m:r>
        <m:r>
          <m:rPr>
            <m:sty m:val="p"/>
          </m:rPr>
          <m:t>)</m:t>
        </m:r>
        <m:r>
          <m:rPr>
            <m:sty m:val="p"/>
          </m:rPr>
          <m:t>+</m:t>
        </m:r>
        <m:r>
          <m:t>β</m:t>
        </m:r>
        <m:sSup>
          <m:e>
            <m:r>
              <m:t>δ</m:t>
            </m:r>
          </m:e>
          <m:sup>
            <m:r>
              <m:t>2</m:t>
            </m:r>
          </m:sup>
        </m:sSup>
        <m:r>
          <m:rPr>
            <m:sty m:val="p"/>
          </m:rPr>
          <m:t>⋅</m:t>
        </m:r>
        <m:r>
          <m:t>δ</m:t>
        </m:r>
        <m:r>
          <m:rPr>
            <m:sty m:val="p"/>
          </m:rPr>
          <m:t>⋅</m:t>
        </m:r>
        <m:r>
          <m:t>8</m:t>
        </m:r>
        <m:r>
          <m:rPr>
            <m:sty m:val="p"/>
          </m:rPr>
          <m:t>=</m:t>
        </m:r>
        <m:r>
          <m:t>0</m:t>
        </m:r>
        <m:r>
          <m:rPr>
            <m:sty m:val="p"/>
          </m:rPr>
          <m:t>+</m:t>
        </m:r>
        <m:r>
          <m:t>0</m:t>
        </m:r>
        <m:r>
          <m:rPr>
            <m:sty m:val="p"/>
          </m:rPr>
          <m:t>,</m:t>
        </m:r>
        <m:r>
          <m:t>7</m:t>
        </m:r>
        <m:r>
          <m:rPr>
            <m:sty m:val="p"/>
          </m:rPr>
          <m:t>×</m:t>
        </m:r>
        <m:r>
          <m:t>0</m:t>
        </m:r>
        <m:r>
          <m:rPr>
            <m:sty m:val="p"/>
          </m:rPr>
          <m:t>,</m:t>
        </m:r>
        <m:r>
          <m:t>9025</m:t>
        </m:r>
        <m:r>
          <m:rPr>
            <m:sty m:val="p"/>
          </m:rPr>
          <m:t>×</m:t>
        </m:r>
        <m:r>
          <m:rPr>
            <m:sty m:val="p"/>
          </m:rPr>
          <m:t>(</m:t>
        </m:r>
        <m:r>
          <m:rPr>
            <m:sty m:val="p"/>
          </m:rPr>
          <m:t>−</m:t>
        </m:r>
        <m:r>
          <m:t>5</m:t>
        </m:r>
        <m:r>
          <m:rPr>
            <m:sty m:val="p"/>
          </m:rPr>
          <m:t>)</m:t>
        </m:r>
        <m:r>
          <m:rPr>
            <m:sty m:val="p"/>
          </m:rPr>
          <m:t>+</m:t>
        </m:r>
        <m:r>
          <m:t>0</m:t>
        </m:r>
        <m:r>
          <m:rPr>
            <m:sty m:val="p"/>
          </m:rPr>
          <m:t>,</m:t>
        </m:r>
        <m:r>
          <m:t>7</m:t>
        </m:r>
        <m:r>
          <m:rPr>
            <m:sty m:val="p"/>
          </m:rPr>
          <m:t>×</m:t>
        </m:r>
        <m:r>
          <m:t>0</m:t>
        </m:r>
        <m:r>
          <m:rPr>
            <m:sty m:val="p"/>
          </m:rPr>
          <m:t>,</m:t>
        </m:r>
        <m:r>
          <m:t>9025</m:t>
        </m:r>
        <m:r>
          <m:rPr>
            <m:sty m:val="p"/>
          </m:rPr>
          <m:t>×</m:t>
        </m:r>
        <m:r>
          <m:t>0</m:t>
        </m:r>
        <m:r>
          <m:rPr>
            <m:sty m:val="p"/>
          </m:rPr>
          <m:t>,</m:t>
        </m:r>
        <m:r>
          <m:t>95</m:t>
        </m:r>
        <m:r>
          <m:rPr>
            <m:sty m:val="p"/>
          </m:rPr>
          <m:t>×</m:t>
        </m:r>
        <m:r>
          <m:t>8</m:t>
        </m:r>
      </m:oMath>
      <w:r>
        <w:t xml:space="preserve">. So sánh cho thấy tập hôm nay có lợi hơn.</w:t>
      </w:r>
    </w:p>
    <w:p>
      <w:pPr>
        <w:pStyle w:val="BodyText"/>
      </w:pPr>
      <w:r>
        <w:rPr>
          <w:b/>
          <w:bCs/>
        </w:rPr>
        <w:t xml:space="preserve">Đánh giá ngày mai (t=1, khi</w:t>
      </w:r>
      <w:r>
        <w:rPr>
          <w:b/>
          <w:bCs/>
        </w:rPr>
        <w:t xml:space="preserve"> </w:t>
      </w:r>
      <w:r>
        <w:rPr>
          <w:b/>
          <w:bCs/>
        </w:rPr>
        <w:t xml:space="preserve">“ngày mai”</w:t>
      </w:r>
      <w:r>
        <w:rPr>
          <w:b/>
          <w:bCs/>
        </w:rPr>
        <w:t xml:space="preserve"> </w:t>
      </w:r>
      <w:r>
        <w:rPr>
          <w:b/>
          <w:bCs/>
        </w:rPr>
        <w:t xml:space="preserve">đến):</w:t>
      </w:r>
      <w:r>
        <w:t xml:space="preserve"> </w:t>
      </w:r>
      <w:r>
        <w:t xml:space="preserve">“Tập hôm nay”</w:t>
      </w:r>
      <w:r>
        <w:t xml:space="preserve"> </w:t>
      </w:r>
      <w:r>
        <w:t xml:space="preserve">(vẫn là ngày mai so với hôm qua):</w:t>
      </w:r>
      <w:r>
        <w:t xml:space="preserve"> </w:t>
      </w:r>
      <m:oMath>
        <m:sSub>
          <m:e>
            <m:r>
              <m:t>V</m:t>
            </m:r>
          </m:e>
          <m:sub>
            <m:r>
              <m:t>1</m:t>
            </m:r>
          </m:sub>
        </m:sSub>
        <m:r>
          <m:rPr>
            <m:sty m:val="p"/>
          </m:rPr>
          <m:t>=</m:t>
        </m:r>
        <m:r>
          <m:rPr>
            <m:sty m:val="p"/>
          </m:rPr>
          <m:t>−</m:t>
        </m:r>
        <m:r>
          <m:t>5</m:t>
        </m:r>
        <m:r>
          <m:rPr>
            <m:sty m:val="p"/>
          </m:rPr>
          <m:t>+</m:t>
        </m:r>
        <m:r>
          <m:t>β</m:t>
        </m:r>
        <m:r>
          <m:t>δ</m:t>
        </m:r>
        <m:r>
          <m:rPr>
            <m:sty m:val="p"/>
          </m:rPr>
          <m:t>⋅</m:t>
        </m:r>
        <m:r>
          <m:t>8</m:t>
        </m:r>
        <m:r>
          <m:rPr>
            <m:sty m:val="p"/>
          </m:rPr>
          <m:t>=</m:t>
        </m:r>
        <m:r>
          <m:rPr>
            <m:sty m:val="p"/>
          </m:rPr>
          <m:t>−</m:t>
        </m:r>
        <m:r>
          <m:t>5</m:t>
        </m:r>
        <m:r>
          <m:rPr>
            <m:sty m:val="p"/>
          </m:rPr>
          <m:t>+</m:t>
        </m:r>
        <m:r>
          <m:t>5</m:t>
        </m:r>
        <m:r>
          <m:rPr>
            <m:sty m:val="p"/>
          </m:rPr>
          <m:t>,</m:t>
        </m:r>
        <m:r>
          <m:t>32</m:t>
        </m:r>
        <m:r>
          <m:rPr>
            <m:sty m:val="p"/>
          </m:rPr>
          <m:t>=</m:t>
        </m:r>
        <m:r>
          <m:rPr>
            <m:sty m:val="p"/>
          </m:rPr>
          <m:t>+</m:t>
        </m:r>
        <m:r>
          <m:t>0</m:t>
        </m:r>
        <m:r>
          <m:rPr>
            <m:sty m:val="p"/>
          </m:rPr>
          <m:t>,</m:t>
        </m:r>
        <m:r>
          <m:t>32</m:t>
        </m:r>
      </m:oMath>
      <w:r>
        <w:t xml:space="preserve">. Nhưng bây giờ</w:t>
      </w:r>
      <w:r>
        <w:t xml:space="preserve"> </w:t>
      </w:r>
      <w:r>
        <w:t xml:space="preserve">“trì hoãn sang ngày kia”</w:t>
      </w:r>
      <w:r>
        <w:t xml:space="preserve"> </w:t>
      </w:r>
      <w:r>
        <w:t xml:space="preserve">trở thành:</w:t>
      </w:r>
      <w:r>
        <w:t xml:space="preserve"> </w:t>
      </w:r>
      <m:oMath>
        <m:sSubSup>
          <m:e>
            <m:r>
              <m:t>V</m:t>
            </m:r>
          </m:e>
          <m:sub>
            <m:r>
              <m:t>1</m:t>
            </m:r>
          </m:sub>
          <m:sup>
            <m:r>
              <m:t>d</m:t>
            </m:r>
            <m:r>
              <m:t>e</m:t>
            </m:r>
            <m:r>
              <m:t>l</m:t>
            </m:r>
            <m:r>
              <m:t>a</m:t>
            </m:r>
            <m:r>
              <m:t>y</m:t>
            </m:r>
          </m:sup>
        </m:sSubSup>
        <m:r>
          <m:rPr>
            <m:sty m:val="p"/>
          </m:rPr>
          <m:t>=</m:t>
        </m:r>
        <m:r>
          <m:t>0</m:t>
        </m:r>
        <m:r>
          <m:rPr>
            <m:sty m:val="p"/>
          </m:rPr>
          <m:t>+</m:t>
        </m:r>
        <m:r>
          <m:t>β</m:t>
        </m:r>
        <m:sSup>
          <m:e>
            <m:r>
              <m:t>δ</m:t>
            </m:r>
          </m:e>
          <m:sup>
            <m:r>
              <m:t>2</m:t>
            </m:r>
          </m:sup>
        </m:sSup>
        <m:r>
          <m:rPr>
            <m:sty m:val="p"/>
          </m:rPr>
          <m:t>⋅</m:t>
        </m:r>
        <m:r>
          <m:rPr>
            <m:sty m:val="p"/>
          </m:rPr>
          <m:t>(</m:t>
        </m:r>
        <m:r>
          <m:rPr>
            <m:sty m:val="p"/>
          </m:rPr>
          <m:t>−</m:t>
        </m:r>
        <m:r>
          <m:t>5</m:t>
        </m:r>
        <m:r>
          <m:rPr>
            <m:sty m:val="p"/>
          </m:rPr>
          <m:t>)</m:t>
        </m:r>
        <m:r>
          <m:rPr>
            <m:sty m:val="p"/>
          </m:rPr>
          <m:t>+</m:t>
        </m:r>
        <m:r>
          <m:t>β</m:t>
        </m:r>
        <m:sSup>
          <m:e>
            <m:r>
              <m:t>δ</m:t>
            </m:r>
          </m:e>
          <m:sup>
            <m:r>
              <m:t>3</m:t>
            </m:r>
          </m:sup>
        </m:sSup>
        <m:r>
          <m:rPr>
            <m:sty m:val="p"/>
          </m:rPr>
          <m:t>⋅</m:t>
        </m:r>
        <m:r>
          <m:t>8</m:t>
        </m:r>
        <m:r>
          <m:rPr>
            <m:sty m:val="p"/>
          </m:rPr>
          <m:t>≈</m:t>
        </m:r>
        <m:r>
          <m:t>0</m:t>
        </m:r>
        <m:r>
          <m:rPr>
            <m:sty m:val="p"/>
          </m:rPr>
          <m:t>+</m:t>
        </m:r>
        <m:r>
          <m:t>0</m:t>
        </m:r>
        <m:r>
          <m:rPr>
            <m:sty m:val="p"/>
          </m:rPr>
          <m:t>,</m:t>
        </m:r>
        <m:r>
          <m:t>7</m:t>
        </m:r>
        <m:r>
          <m:rPr>
            <m:sty m:val="p"/>
          </m:rPr>
          <m:t>×</m:t>
        </m:r>
        <m:r>
          <m:t>0</m:t>
        </m:r>
        <m:r>
          <m:rPr>
            <m:sty m:val="p"/>
          </m:rPr>
          <m:t>,</m:t>
        </m:r>
        <m:r>
          <m:t>9025</m:t>
        </m:r>
        <m:r>
          <m:rPr>
            <m:sty m:val="p"/>
          </m:rPr>
          <m:t>×</m:t>
        </m:r>
        <m:r>
          <m:rPr>
            <m:sty m:val="p"/>
          </m:rPr>
          <m:t>(</m:t>
        </m:r>
        <m:r>
          <m:rPr>
            <m:sty m:val="p"/>
          </m:rPr>
          <m:t>−</m:t>
        </m:r>
        <m:r>
          <m:t>5</m:t>
        </m:r>
        <m:r>
          <m:rPr>
            <m:sty m:val="p"/>
          </m:rPr>
          <m:t>)</m:t>
        </m:r>
        <m:r>
          <m:rPr>
            <m:sty m:val="p"/>
          </m:rPr>
          <m:t>+</m:t>
        </m:r>
        <m:r>
          <m:t>0</m:t>
        </m:r>
        <m:r>
          <m:rPr>
            <m:sty m:val="p"/>
          </m:rPr>
          <m:t>,</m:t>
        </m:r>
        <m:r>
          <m:t>7</m:t>
        </m:r>
        <m:r>
          <m:rPr>
            <m:sty m:val="p"/>
          </m:rPr>
          <m:t>×</m:t>
        </m:r>
        <m:r>
          <m:t>0</m:t>
        </m:r>
        <m:r>
          <m:rPr>
            <m:sty m:val="p"/>
          </m:rPr>
          <m:t>,</m:t>
        </m:r>
        <m:r>
          <m:t>857</m:t>
        </m:r>
        <m:r>
          <m:rPr>
            <m:sty m:val="p"/>
          </m:rPr>
          <m:t>×</m:t>
        </m:r>
        <m:r>
          <m:t>8</m:t>
        </m:r>
        <m:r>
          <m:rPr>
            <m:sty m:val="p"/>
          </m:rPr>
          <m:t>=</m:t>
        </m:r>
        <m:r>
          <m:rPr>
            <m:sty m:val="p"/>
          </m:rPr>
          <m:t>−</m:t>
        </m:r>
        <m:r>
          <m:t>3</m:t>
        </m:r>
        <m:r>
          <m:rPr>
            <m:sty m:val="p"/>
          </m:rPr>
          <m:t>,</m:t>
        </m:r>
        <m:r>
          <m:t>16</m:t>
        </m:r>
        <m:r>
          <m:rPr>
            <m:sty m:val="p"/>
          </m:rPr>
          <m:t>+</m:t>
        </m:r>
        <m:r>
          <m:t>4</m:t>
        </m:r>
        <m:r>
          <m:rPr>
            <m:sty m:val="p"/>
          </m:rPr>
          <m:t>,</m:t>
        </m:r>
        <m:r>
          <m:t>8</m:t>
        </m:r>
        <m:r>
          <m:rPr>
            <m:sty m:val="p"/>
          </m:rPr>
          <m:t>=</m:t>
        </m:r>
        <m:r>
          <m:rPr>
            <m:sty m:val="p"/>
          </m:rPr>
          <m:t>+</m:t>
        </m:r>
        <m:r>
          <m:t>1</m:t>
        </m:r>
        <m:r>
          <m:rPr>
            <m:sty m:val="p"/>
          </m:rPr>
          <m:t>,</m:t>
        </m:r>
        <m:r>
          <m:t>64</m:t>
        </m:r>
      </m:oMath>
      <w:r>
        <w:t xml:space="preserve">.</w:t>
      </w:r>
      <w:r>
        <w:t xml:space="preserve"> </w:t>
      </w:r>
      <w:r>
        <w:rPr>
          <w:b/>
          <w:bCs/>
        </w:rPr>
        <w:t xml:space="preserve">Trì hoãn sang ngày kia nhìn từ ngày mai có giá trị +1,64 &gt; +0,32 (tập hôm nay)</w:t>
      </w:r>
      <w:r>
        <w:t xml:space="preserve"> </w:t>
      </w:r>
      <m:oMath>
        <m:r>
          <m:rPr>
            <m:sty m:val="p"/>
          </m:rPr>
          <m:t>⇒</m:t>
        </m:r>
      </m:oMath>
      <w:r>
        <w:t xml:space="preserve"> </w:t>
      </w:r>
      <w:r>
        <w:t xml:space="preserve">người này lại chọn trì hoãn — và vòng lặp này lặp lại mỗi ngày. Đây chính là cơ chế trì hoãn mãn tính (chronic procrastination) được mô hình β-δ dự đoán:</w:t>
      </w:r>
      <w:r>
        <w:t xml:space="preserve"> </w:t>
      </w:r>
      <w:r>
        <w:rPr>
          <w:b/>
          <w:bCs/>
        </w:rPr>
        <w:t xml:space="preserve">mỗi ngày nhìn tới ngày mai đều có vẻ hợp lý để trì hoãn</w:t>
      </w:r>
      <w:r>
        <w:t xml:space="preserve">.</w:t>
      </w:r>
    </w:p>
    <w:p>
      <w:r>
        <w:pict>
          <v:rect style="width:0;height:1.5pt" o:hralign="center" o:hrstd="t" o:hr="t"/>
        </w:pict>
      </w:r>
    </w:p>
    <w:bookmarkEnd w:id="48"/>
    <w:bookmarkStart w:id="49" w:name="Xc57fa76ee2e9f8ceadb0f3a26c617471aabd6de"/>
    <w:p>
      <w:pPr>
        <w:pStyle w:val="Heading2"/>
      </w:pPr>
      <w:r>
        <w:t xml:space="preserve">Sở thích xã hội: Công bằng, Tương hỗ &amp; Vị tha (Social Preferences)</w:t>
      </w:r>
    </w:p>
    <w:p>
      <w:pPr>
        <w:pStyle w:val="FirstParagraph"/>
      </w:pPr>
      <w:r>
        <w:rPr>
          <w:b/>
          <w:bCs/>
        </w:rPr>
        <w:t xml:space="preserve">Cốt lõi:</w:t>
      </w:r>
      <w:r>
        <w:t xml:space="preserve"> </w:t>
      </w:r>
      <w:r>
        <w:t xml:space="preserve">Kinh tế học cổ điển giả định con người chỉ quan tâm đến lợi ích vật chất của bản thân (homo economicus). Nhưng thực nghiệm nhất quán — từ Ultimatum Game, Dictator Game đến Public Goods Game — cho thấy con người thực tế có</w:t>
      </w:r>
      <w:r>
        <w:t xml:space="preserve"> </w:t>
      </w:r>
      <w:r>
        <w:rPr>
          <w:b/>
          <w:bCs/>
        </w:rPr>
        <w:t xml:space="preserve">sở thích xã hội</w:t>
      </w:r>
      <w:r>
        <w:t xml:space="preserve">: quan tâm đến phân phối lợi ích, sẵn sàng bỏ chi phí để trừng phạt hành vi bất công (ngay cả khi không được lợi từ đó), và tưởng thưởng hành vi hợp tác.</w:t>
      </w:r>
    </w:p>
    <w:p>
      <w:pPr>
        <w:pStyle w:val="BodyText"/>
      </w:pPr>
      <w:r>
        <w:rPr>
          <w:b/>
          <w:bCs/>
        </w:rPr>
        <w:t xml:space="preserve">Ultimatum Game (Güth et al. 1982):</w:t>
      </w:r>
      <w:r>
        <w:t xml:space="preserve"> </w:t>
      </w:r>
      <w:r>
        <w:t xml:space="preserve">Người chơi A chia 100 đơn vị với B; nếu B từ chối, cả hai nhận 0. Dự đoán homo economicus: A đề xuất giữ 99, cho B 1; B chấp nhận vì 1 &gt; 0. Thực nghiệm: các đề xuất dưới 30% thường bị từ chối — B sẵn sàng nhận 0 để trừng phạt đề xuất</w:t>
      </w:r>
      <w:r>
        <w:t xml:space="preserve"> </w:t>
      </w:r>
      <w:r>
        <w:t xml:space="preserve">“bất công”</w:t>
      </w:r>
      <w:r>
        <w:t xml:space="preserve">. Kết quả trên nhất quán qua hàng trăm thực nghiệm, hàng chục quốc gia, mọi trình độ học vấn.</w:t>
      </w:r>
    </w:p>
    <w:p>
      <w:pPr>
        <w:pStyle w:val="BodyText"/>
      </w:pPr>
      <w:r>
        <w:rPr>
          <w:b/>
          <w:bCs/>
        </w:rPr>
        <w:t xml:space="preserve">Mô hình Fehr–Schmidt (1999)</w:t>
      </w:r>
      <w:r>
        <w:t xml:space="preserve"> </w:t>
      </w:r>
      <w:r>
        <w:t xml:space="preserve">hình thức hóa sở thích xã hội qua</w:t>
      </w:r>
      <w:r>
        <w:t xml:space="preserve"> </w:t>
      </w:r>
      <w:r>
        <w:rPr>
          <w:b/>
          <w:bCs/>
        </w:rPr>
        <w:t xml:space="preserve">ác cảm bất bình đẳng</w:t>
      </w:r>
      <w:r>
        <w:t xml:space="preserve"> </w:t>
      </w:r>
      <w:r>
        <w:t xml:space="preserve">(inequality aversion): mỗi cá nhân</w:t>
      </w:r>
      <w:r>
        <w:t xml:space="preserve"> </w:t>
      </w:r>
      <m:oMath>
        <m:r>
          <m:t>i</m:t>
        </m:r>
      </m:oMath>
      <w:r>
        <w:t xml:space="preserve"> </w:t>
      </w:r>
      <w:r>
        <w:t xml:space="preserve">không chỉ quan tâm đến lợi ích cá nhân</w:t>
      </w:r>
      <w:r>
        <w:t xml:space="preserve"> </w:t>
      </w:r>
      <m:oMath>
        <m:sSub>
          <m:e>
            <m:r>
              <m:t>x</m:t>
            </m:r>
          </m:e>
          <m:sub>
            <m:r>
              <m:t>i</m:t>
            </m:r>
          </m:sub>
        </m:sSub>
      </m:oMath>
      <w:r>
        <w:t xml:space="preserve"> </w:t>
      </w:r>
      <w:r>
        <w:t xml:space="preserve">mà còn quan tâm đến bất bình đẳng giữa mình và người khác:</w:t>
      </w:r>
    </w:p>
    <w:p>
      <w:pPr>
        <w:pStyle w:val="BodyText"/>
      </w:pPr>
      <m:oMathPara>
        <m:oMathParaPr>
          <m:jc m:val="center"/>
        </m:oMathParaPr>
        <m:oMath>
          <m:sSub>
            <m:e>
              <m:r>
                <m:t>U</m:t>
              </m:r>
            </m:e>
            <m:sub>
              <m:r>
                <m:t>i</m:t>
              </m:r>
            </m:sub>
          </m:sSub>
          <m:r>
            <m:rPr>
              <m:sty m:val="p"/>
            </m:rPr>
            <m:t>=</m:t>
          </m:r>
          <m:sSub>
            <m:e>
              <m:r>
                <m:t>x</m:t>
              </m:r>
            </m:e>
            <m:sub>
              <m:r>
                <m:t>i</m:t>
              </m:r>
            </m:sub>
          </m:sSub>
          <m:r>
            <m:rPr>
              <m:sty m:val="p"/>
            </m:rPr>
            <m:t>−</m:t>
          </m:r>
          <m:sSub>
            <m:e>
              <m:r>
                <m:t>α</m:t>
              </m:r>
            </m:e>
            <m:sub>
              <m:r>
                <m:t>i</m:t>
              </m:r>
            </m:sub>
          </m:sSub>
          <m:r>
            <m:rPr>
              <m:sty m:val="p"/>
            </m:rPr>
            <m:t>max</m:t>
          </m:r>
          <m:r>
            <m:rPr>
              <m:sty m:val="p"/>
            </m:rPr>
            <m:t>(</m:t>
          </m:r>
          <m:sSub>
            <m:e>
              <m:r>
                <m:t>x</m:t>
              </m:r>
            </m:e>
            <m:sub>
              <m:r>
                <m:t>j</m:t>
              </m:r>
            </m:sub>
          </m:sSub>
          <m:r>
            <m:rPr>
              <m:sty m:val="p"/>
            </m:rPr>
            <m:t>−</m:t>
          </m:r>
          <m:sSub>
            <m:e>
              <m:r>
                <m:t>x</m:t>
              </m:r>
            </m:e>
            <m:sub>
              <m:r>
                <m:t>i</m:t>
              </m:r>
            </m:sub>
          </m:sSub>
          <m:r>
            <m:rPr>
              <m:sty m:val="p"/>
            </m:rPr>
            <m:t>,</m:t>
          </m:r>
          <m:r>
            <m:t>0</m:t>
          </m:r>
          <m:r>
            <m:rPr>
              <m:sty m:val="p"/>
            </m:rPr>
            <m:t>)</m:t>
          </m:r>
          <m:r>
            <m:rPr>
              <m:sty m:val="p"/>
            </m:rPr>
            <m:t>−</m:t>
          </m:r>
          <m:sSub>
            <m:e>
              <m:r>
                <m:t>β</m:t>
              </m:r>
            </m:e>
            <m:sub>
              <m:r>
                <m:t>i</m:t>
              </m:r>
            </m:sub>
          </m:sSub>
          <m:r>
            <m:rPr>
              <m:sty m:val="p"/>
            </m:rPr>
            <m:t>max</m:t>
          </m:r>
          <m:r>
            <m:rPr>
              <m:sty m:val="p"/>
            </m:rPr>
            <m:t>(</m:t>
          </m:r>
          <m:sSub>
            <m:e>
              <m:r>
                <m:t>x</m:t>
              </m:r>
            </m:e>
            <m:sub>
              <m:r>
                <m:t>i</m:t>
              </m:r>
            </m:sub>
          </m:sSub>
          <m:r>
            <m:rPr>
              <m:sty m:val="p"/>
            </m:rPr>
            <m:t>−</m:t>
          </m:r>
          <m:sSub>
            <m:e>
              <m:r>
                <m:t>x</m:t>
              </m:r>
            </m:e>
            <m:sub>
              <m:r>
                <m:t>j</m:t>
              </m:r>
            </m:sub>
          </m:sSub>
          <m:r>
            <m:rPr>
              <m:sty m:val="p"/>
            </m:rPr>
            <m:t>,</m:t>
          </m:r>
          <m:r>
            <m:t>0</m:t>
          </m:r>
          <m:r>
            <m:rPr>
              <m:sty m:val="p"/>
            </m:rPr>
            <m:t>)</m:t>
          </m:r>
        </m:oMath>
      </m:oMathPara>
    </w:p>
    <w:p>
      <w:pPr>
        <w:pStyle w:val="FirstParagraph"/>
      </w:pPr>
      <w:r>
        <w:t xml:space="preserve">trong đó</w:t>
      </w:r>
      <w:r>
        <w:t xml:space="preserve"> </w:t>
      </w:r>
      <m:oMath>
        <m:sSub>
          <m:e>
            <m:r>
              <m:t>α</m:t>
            </m:r>
          </m:e>
          <m:sub>
            <m:r>
              <m:t>i</m:t>
            </m:r>
          </m:sub>
        </m:sSub>
      </m:oMath>
      <w:r>
        <w:t xml:space="preserve"> </w:t>
      </w:r>
      <w:r>
        <w:t xml:space="preserve">đo</w:t>
      </w:r>
      <w:r>
        <w:t xml:space="preserve"> </w:t>
      </w:r>
      <w:r>
        <w:rPr>
          <w:b/>
          <w:bCs/>
        </w:rPr>
        <w:t xml:space="preserve">ác cảm với bất lợi</w:t>
      </w:r>
      <w:r>
        <w:t xml:space="preserve"> </w:t>
      </w:r>
      <w:r>
        <w:t xml:space="preserve">(envy — không thích khi người khác được nhiều hơn mình) và</w:t>
      </w:r>
      <w:r>
        <w:t xml:space="preserve"> </w:t>
      </w:r>
      <m:oMath>
        <m:sSub>
          <m:e>
            <m:r>
              <m:t>β</m:t>
            </m:r>
          </m:e>
          <m:sub>
            <m:r>
              <m:t>i</m:t>
            </m:r>
          </m:sub>
        </m:sSub>
      </m:oMath>
      <w:r>
        <w:t xml:space="preserve"> </w:t>
      </w:r>
      <w:r>
        <w:t xml:space="preserve">đo</w:t>
      </w:r>
      <w:r>
        <w:t xml:space="preserve"> </w:t>
      </w:r>
      <w:r>
        <w:rPr>
          <w:b/>
          <w:bCs/>
        </w:rPr>
        <w:t xml:space="preserve">ác cảm với lợi thế</w:t>
      </w:r>
      <w:r>
        <w:t xml:space="preserve"> </w:t>
      </w:r>
      <w:r>
        <w:t xml:space="preserve">(guilt/altruism — không thích khi mình được nhiều hơn người khác). Kết quả thực nghiệm:</w:t>
      </w:r>
      <w:r>
        <w:t xml:space="preserve"> </w:t>
      </w:r>
      <m:oMath>
        <m:sSub>
          <m:e>
            <m:r>
              <m:t>α</m:t>
            </m:r>
          </m:e>
          <m:sub>
            <m:r>
              <m:t>i</m:t>
            </m:r>
          </m:sub>
        </m:sSub>
        <m:r>
          <m:rPr>
            <m:sty m:val="p"/>
          </m:rPr>
          <m:t>&gt;</m:t>
        </m:r>
        <m:sSub>
          <m:e>
            <m:r>
              <m:t>β</m:t>
            </m:r>
          </m:e>
          <m:sub>
            <m:r>
              <m:t>i</m:t>
            </m:r>
          </m:sub>
        </m:sSub>
      </m:oMath>
      <w:r>
        <w:t xml:space="preserve"> </w:t>
      </w:r>
      <w:r>
        <w:t xml:space="preserve">với phần lớn mọi người (đố kỵ mạnh hơn tội lỗi), và</w:t>
      </w:r>
      <w:r>
        <w:t xml:space="preserve"> </w:t>
      </w:r>
      <m:oMath>
        <m:sSub>
          <m:e>
            <m:r>
              <m:t>β</m:t>
            </m:r>
          </m:e>
          <m:sub>
            <m:r>
              <m:t>i</m:t>
            </m:r>
          </m:sub>
        </m:sSub>
        <m:r>
          <m:rPr>
            <m:sty m:val="p"/>
          </m:rPr>
          <m:t>&lt;</m:t>
        </m:r>
        <m:r>
          <m:t>1</m:t>
        </m:r>
      </m:oMath>
      <w:r>
        <w:t xml:space="preserve"> </w:t>
      </w:r>
      <w:r>
        <w:t xml:space="preserve">(người ta vẫn thích được nhiều hơn nhưng chịu một</w:t>
      </w:r>
      <w:r>
        <w:t xml:space="preserve"> </w:t>
      </w:r>
      <w:r>
        <w:t xml:space="preserve">“chi phí tâm lý”</w:t>
      </w:r>
      <w:r>
        <w:t xml:space="preserve"> </w:t>
      </w:r>
      <w:r>
        <w:t xml:space="preserve">khi bất bình đẳng quá lớn).</w:t>
      </w:r>
    </w:p>
    <w:p>
      <w:pPr>
        <w:pStyle w:val="BodyText"/>
      </w:pPr>
      <w:r>
        <w:rPr>
          <w:b/>
          <w:bCs/>
        </w:rPr>
        <w:t xml:space="preserve">Điểm mù thường gặp:</w:t>
      </w:r>
      <w:r>
        <w:t xml:space="preserve"> </w:t>
      </w:r>
      <w:r>
        <w:t xml:space="preserve">Thiết kế hệ thống lương thưởng trong doanh nghiệp thường chỉ tối ưu theo lợi ích vật chất thuần túy — và bất ngờ khi người lao động từ chối mức lương</w:t>
      </w:r>
      <w:r>
        <w:t xml:space="preserve"> </w:t>
      </w:r>
      <w:r>
        <w:t xml:space="preserve">“tốt về mặt tuyệt đối”</w:t>
      </w:r>
      <w:r>
        <w:t xml:space="preserve"> </w:t>
      </w:r>
      <w:r>
        <w:t xml:space="preserve">vì cảm thấy không công bằng so với đồng nghiệp. Mô hình Fehr–Schmidt dự đoán chính xác điều này: nếu</w:t>
      </w:r>
      <w:r>
        <w:t xml:space="preserve"> </w:t>
      </w:r>
      <m:oMath>
        <m:sSub>
          <m:e>
            <m:r>
              <m:t>α</m:t>
            </m:r>
          </m:e>
          <m:sub>
            <m:r>
              <m:t>i</m:t>
            </m:r>
          </m:sub>
        </m:sSub>
      </m:oMath>
      <w:r>
        <w:t xml:space="preserve"> </w:t>
      </w:r>
      <w:r>
        <w:t xml:space="preserve">đủ lớn, một người sẽ từ chối khoản thưởng 5 triệu nếu biết đồng nghiệp tương đương nhận 10 triệu — không phải vì không muốn tiền, mà vì chi phí tâm lý từ bất bình đẳng vượt qua lợi ích tiền tệ.</w:t>
      </w:r>
    </w:p>
    <w:p>
      <w:pPr>
        <w:pStyle w:val="BodyText"/>
      </w:pPr>
      <w:r>
        <w:rPr>
          <w:b/>
          <w:bCs/>
        </w:rPr>
        <w:t xml:space="preserve">Điểm mù thứ hai:</w:t>
      </w:r>
      <w:r>
        <w:t xml:space="preserve"> </w:t>
      </w:r>
      <w:r>
        <w:t xml:space="preserve">Coi tính</w:t>
      </w:r>
      <w:r>
        <w:t xml:space="preserve"> </w:t>
      </w:r>
      <w:r>
        <w:t xml:space="preserve">“ưa công bằng”</w:t>
      </w:r>
      <w:r>
        <w:t xml:space="preserve"> </w:t>
      </w:r>
      <w:r>
        <w:t xml:space="preserve">của con người là đặc điểm văn hóa hay cá nhân, không phải là đặc điểm có thể bị khai thác và thao túng. Thực ra sở thích công bằng là điểm dễ tổn thương trong thiết kế cơ chế:</w:t>
      </w:r>
      <w:r>
        <w:t xml:space="preserve"> </w:t>
      </w:r>
      <w:r>
        <w:t xml:space="preserve">“framing”</w:t>
      </w:r>
      <w:r>
        <w:t xml:space="preserve"> </w:t>
      </w:r>
      <w:r>
        <w:t xml:space="preserve">như thế nào để một đề xuất trông</w:t>
      </w:r>
      <w:r>
        <w:t xml:space="preserve"> </w:t>
      </w:r>
      <w:r>
        <w:t xml:space="preserve">“công bằng”</w:t>
      </w:r>
      <w:r>
        <w:t xml:space="preserve"> </w:t>
      </w:r>
      <w:r>
        <w:t xml:space="preserve">có thể thay đổi kết quả mà không cần thay đổi nội dung thực. Một khoản cắt giảm lương 5% sẽ bị phản đối mạnh; đóng băng lương khi lạm phát 5% (cắt giảm thực tế tương đương) thường được chấp nhận vì</w:t>
      </w:r>
      <w:r>
        <w:t xml:space="preserve"> </w:t>
      </w:r>
      <w:r>
        <w:t xml:space="preserve">“chúng tôi không giảm lương, chỉ không tăng”</w:t>
      </w:r>
      <w:r>
        <w:t xml:space="preserve"> </w:t>
      </w:r>
      <w:r>
        <w:t xml:space="preserve">— framing thay đổi điểm tham chiếu, do đó thay đổi cảm giác công bằng, dù kết quả kinh tế như nhau.</w:t>
      </w:r>
    </w:p>
    <w:p>
      <w:pPr>
        <w:pStyle w:val="BodyText"/>
      </w:pPr>
      <w:r>
        <w:rPr>
          <w:b/>
          <w:bCs/>
        </w:rPr>
        <w:t xml:space="preserve">Ứng dụng thực tế:</w:t>
      </w:r>
      <w:r>
        <w:t xml:space="preserve"> </w:t>
      </w:r>
      <w:r>
        <w:t xml:space="preserve">Nghiên cứu của Kahneman, Knetsch &amp; Thaler (1986) —</w:t>
      </w:r>
      <w:r>
        <w:t xml:space="preserve"> </w:t>
      </w:r>
      <w:r>
        <w:t xml:space="preserve">“Fairness as a Constraint on Profit Seeking”</w:t>
      </w:r>
      <w:r>
        <w:t xml:space="preserve"> </w:t>
      </w:r>
      <w:r>
        <w:t xml:space="preserve">— hỏi người tiêu dùng đánh giá hành vi định giá của công ty. Kết quả: 82% người được hỏi coi việc tăng giá xẻng sau trận bão tuyết (khan hiếm) là</w:t>
      </w:r>
      <w:r>
        <w:t xml:space="preserve"> </w:t>
      </w:r>
      <w:r>
        <w:t xml:space="preserve">“không công bằng”</w:t>
      </w:r>
      <w:r>
        <w:t xml:space="preserve"> </w:t>
      </w:r>
      <w:r>
        <w:t xml:space="preserve">và cho biết sẽ tẩy chay; nhưng chỉ 21% coi việc tăng lương cho nhân viên cao khi đang thiếu nhân lực là</w:t>
      </w:r>
      <w:r>
        <w:t xml:space="preserve"> </w:t>
      </w:r>
      <w:r>
        <w:t xml:space="preserve">“không công bằng”</w:t>
      </w:r>
      <w:r>
        <w:t xml:space="preserve">. Cùng một cơ chế cung cầu — một bị coi là khai thác, một được coi là bình thường — vì framing</w:t>
      </w:r>
      <w:r>
        <w:t xml:space="preserve"> </w:t>
      </w:r>
      <w:r>
        <w:t xml:space="preserve">“ai là nạn nhân”</w:t>
      </w:r>
      <w:r>
        <w:t xml:space="preserve"> </w:t>
      </w:r>
      <w:r>
        <w:t xml:space="preserve">và</w:t>
      </w:r>
      <w:r>
        <w:t xml:space="preserve"> </w:t>
      </w:r>
      <w:r>
        <w:t xml:space="preserve">“ai là người được lợi”</w:t>
      </w:r>
      <w:r>
        <w:t xml:space="preserve"> </w:t>
      </w:r>
      <w:r>
        <w:t xml:space="preserve">khác nhau. Đây là lý do tại sao các công ty thường</w:t>
      </w:r>
      <w:r>
        <w:t xml:space="preserve"> </w:t>
      </w:r>
      <w:r>
        <w:t xml:space="preserve">“tránh tăng giá”</w:t>
      </w:r>
      <w:r>
        <w:t xml:space="preserve"> </w:t>
      </w:r>
      <w:r>
        <w:t xml:space="preserve">khi cầu tăng đột biến dù có thể làm vậy — họ đang bảo vệ</w:t>
      </w:r>
      <w:r>
        <w:t xml:space="preserve"> </w:t>
      </w:r>
      <w:r>
        <w:t xml:space="preserve">“vốn công bằng”</w:t>
      </w:r>
      <w:r>
        <w:t xml:space="preserve"> </w:t>
      </w:r>
      <w:r>
        <w:t xml:space="preserve">(fairness capital) với khách hàng để duy trì quan hệ dài hạn.</w:t>
      </w:r>
    </w:p>
    <w:p>
      <w:pPr>
        <w:pStyle w:val="BodyText"/>
      </w:pPr>
      <w:r>
        <w:rPr>
          <w:b/>
          <w:bCs/>
        </w:rPr>
        <w:t xml:space="preserve">Ví dụ minh hoạ — Ultimatum Game với Fehr–Schmidt:</w:t>
      </w:r>
      <w:r>
        <w:t xml:space="preserve"> </w:t>
      </w:r>
      <w:r>
        <w:t xml:space="preserve">A và B chia 100 đơn vị. Giả sử B có ác cảm với bất lợi</w:t>
      </w:r>
      <w:r>
        <w:t xml:space="preserve"> </w:t>
      </w:r>
      <m:oMath>
        <m:sSub>
          <m:e>
            <m:r>
              <m:t>α</m:t>
            </m:r>
          </m:e>
          <m:sub>
            <m:r>
              <m:t>B</m:t>
            </m:r>
          </m:sub>
        </m:sSub>
        <m:r>
          <m:rPr>
            <m:sty m:val="p"/>
          </m:rPr>
          <m:t>=</m:t>
        </m:r>
        <m:r>
          <m:t>1</m:t>
        </m:r>
        <m:r>
          <m:rPr>
            <m:sty m:val="p"/>
          </m:rPr>
          <m:t>,</m:t>
        </m:r>
        <m:r>
          <m:t>5</m:t>
        </m:r>
      </m:oMath>
      <w:r>
        <w:t xml:space="preserve"> </w:t>
      </w:r>
      <w:r>
        <w:t xml:space="preserve">(envy cao) và</w:t>
      </w:r>
      <w:r>
        <w:t xml:space="preserve"> </w:t>
      </w:r>
      <m:oMath>
        <m:sSub>
          <m:e>
            <m:r>
              <m:t>β</m:t>
            </m:r>
          </m:e>
          <m:sub>
            <m:r>
              <m:t>B</m:t>
            </m:r>
          </m:sub>
        </m:sSub>
        <m:r>
          <m:rPr>
            <m:sty m:val="p"/>
          </m:rPr>
          <m:t>=</m:t>
        </m:r>
        <m:r>
          <m:t>0</m:t>
        </m:r>
        <m:r>
          <m:rPr>
            <m:sty m:val="p"/>
          </m:rPr>
          <m:t>,</m:t>
        </m:r>
        <m:r>
          <m:t>3</m:t>
        </m:r>
      </m:oMath>
      <w:r>
        <w:t xml:space="preserve"> </w:t>
      </w:r>
      <w:r>
        <w:t xml:space="preserve">(guilt trung bình). A đề xuất giữ 70, cho B 30.</w:t>
      </w:r>
    </w:p>
    <w:p>
      <w:pPr>
        <w:pStyle w:val="BodyText"/>
      </w:pPr>
      <w:r>
        <w:t xml:space="preserve">B đánh giá đề xuất theo Fehr–Schmidt:</w:t>
      </w:r>
      <w:r>
        <w:t xml:space="preserve"> </w:t>
      </w:r>
      <m:oMath>
        <m:sSub>
          <m:e>
            <m:r>
              <m:t>x</m:t>
            </m:r>
          </m:e>
          <m:sub>
            <m:r>
              <m:t>B</m:t>
            </m:r>
          </m:sub>
        </m:sSub>
        <m:r>
          <m:rPr>
            <m:sty m:val="p"/>
          </m:rPr>
          <m:t>=</m:t>
        </m:r>
        <m:r>
          <m:t>30</m:t>
        </m:r>
      </m:oMath>
      <w:r>
        <w:t xml:space="preserve">,</w:t>
      </w:r>
      <w:r>
        <w:t xml:space="preserve"> </w:t>
      </w:r>
      <m:oMath>
        <m:sSub>
          <m:e>
            <m:r>
              <m:t>x</m:t>
            </m:r>
          </m:e>
          <m:sub>
            <m:r>
              <m:t>A</m:t>
            </m:r>
          </m:sub>
        </m:sSub>
        <m:r>
          <m:rPr>
            <m:sty m:val="p"/>
          </m:rPr>
          <m:t>=</m:t>
        </m:r>
        <m:r>
          <m:t>70</m:t>
        </m:r>
      </m:oMath>
      <w:r>
        <w:t xml:space="preserve">. Vì</w:t>
      </w:r>
      <w:r>
        <w:t xml:space="preserve"> </w:t>
      </w:r>
      <m:oMath>
        <m:sSub>
          <m:e>
            <m:r>
              <m:t>x</m:t>
            </m:r>
          </m:e>
          <m:sub>
            <m:r>
              <m:t>A</m:t>
            </m:r>
          </m:sub>
        </m:sSub>
        <m:r>
          <m:rPr>
            <m:sty m:val="p"/>
          </m:rPr>
          <m:t>&gt;</m:t>
        </m:r>
        <m:sSub>
          <m:e>
            <m:r>
              <m:t>x</m:t>
            </m:r>
          </m:e>
          <m:sub>
            <m:r>
              <m:t>B</m:t>
            </m:r>
          </m:sub>
        </m:sSub>
      </m:oMath>
      <w:r>
        <w:t xml:space="preserve">:</w:t>
      </w:r>
      <w:r>
        <w:t xml:space="preserve"> </w:t>
      </w:r>
      <m:oMath>
        <m:sSub>
          <m:e>
            <m:r>
              <m:t>U</m:t>
            </m:r>
          </m:e>
          <m:sub>
            <m:r>
              <m:t>B</m:t>
            </m:r>
          </m:sub>
        </m:sSub>
        <m:r>
          <m:rPr>
            <m:sty m:val="p"/>
          </m:rPr>
          <m:t>=</m:t>
        </m:r>
        <m:r>
          <m:t>30</m:t>
        </m:r>
        <m:r>
          <m:rPr>
            <m:sty m:val="p"/>
          </m:rPr>
          <m:t>−</m:t>
        </m:r>
        <m:r>
          <m:t>1</m:t>
        </m:r>
        <m:r>
          <m:rPr>
            <m:sty m:val="p"/>
          </m:rPr>
          <m:t>,</m:t>
        </m:r>
        <m:r>
          <m:t>5</m:t>
        </m:r>
        <m:r>
          <m:rPr>
            <m:sty m:val="p"/>
          </m:rPr>
          <m:t>×</m:t>
        </m:r>
        <m:r>
          <m:rPr>
            <m:sty m:val="p"/>
          </m:rPr>
          <m:t>(</m:t>
        </m:r>
        <m:r>
          <m:t>70</m:t>
        </m:r>
        <m:r>
          <m:rPr>
            <m:sty m:val="p"/>
          </m:rPr>
          <m:t>−</m:t>
        </m:r>
        <m:r>
          <m:t>30</m:t>
        </m:r>
        <m:r>
          <m:rPr>
            <m:sty m:val="p"/>
          </m:rPr>
          <m:t>)</m:t>
        </m:r>
        <m:r>
          <m:rPr>
            <m:sty m:val="p"/>
          </m:rPr>
          <m:t>−</m:t>
        </m:r>
        <m:r>
          <m:t>0</m:t>
        </m:r>
        <m:r>
          <m:rPr>
            <m:sty m:val="p"/>
          </m:rPr>
          <m:t>=</m:t>
        </m:r>
        <m:r>
          <m:t>30</m:t>
        </m:r>
        <m:r>
          <m:rPr>
            <m:sty m:val="p"/>
          </m:rPr>
          <m:t>−</m:t>
        </m:r>
        <m:r>
          <m:t>60</m:t>
        </m:r>
        <m:r>
          <m:rPr>
            <m:sty m:val="p"/>
          </m:rPr>
          <m:t>=</m:t>
        </m:r>
        <m:r>
          <m:rPr>
            <m:sty m:val="p"/>
          </m:rPr>
          <m:t>−</m:t>
        </m:r>
        <m:r>
          <m:t>30</m:t>
        </m:r>
        <m:r>
          <m:rPr>
            <m:sty m:val="p"/>
          </m:rPr>
          <m:t>&lt;</m:t>
        </m:r>
        <m:r>
          <m:t>0</m:t>
        </m:r>
      </m:oMath>
      <w:r>
        <w:t xml:space="preserve">.</w:t>
      </w:r>
      <w:r>
        <w:t xml:space="preserve"> </w:t>
      </w:r>
      <w:r>
        <w:rPr>
          <w:b/>
          <w:bCs/>
        </w:rPr>
        <w:t xml:space="preserve">B từ chối</w:t>
      </w:r>
      <w:r>
        <w:t xml:space="preserve"> </w:t>
      </w:r>
      <w:r>
        <w:t xml:space="preserve">(dù từ chối mất 30 đơn vị tiền tệ).</w:t>
      </w:r>
    </w:p>
    <w:p>
      <w:pPr>
        <w:pStyle w:val="BodyText"/>
      </w:pPr>
      <w:r>
        <w:t xml:space="preserve">A muốn tối đa hóa</w:t>
      </w:r>
      <w:r>
        <w:t xml:space="preserve"> </w:t>
      </w:r>
      <m:oMath>
        <m:sSub>
          <m:e>
            <m:r>
              <m:t>x</m:t>
            </m:r>
          </m:e>
          <m:sub>
            <m:r>
              <m:t>A</m:t>
            </m:r>
          </m:sub>
        </m:sSub>
      </m:oMath>
      <w:r>
        <w:t xml:space="preserve"> </w:t>
      </w:r>
      <w:r>
        <w:t xml:space="preserve">nhưng biết B sẽ từ chối nếu đề xuất quá bất công. A cần tìm mức cho B tối thiểu</w:t>
      </w:r>
      <w:r>
        <w:t xml:space="preserve"> </w:t>
      </w:r>
      <m:oMath>
        <m:sSubSup>
          <m:e>
            <m:r>
              <m:t>x</m:t>
            </m:r>
          </m:e>
          <m:sub>
            <m:r>
              <m:t>B</m:t>
            </m:r>
          </m:sub>
          <m:sup>
            <m:r>
              <m:rPr>
                <m:sty m:val="p"/>
              </m:rPr>
              <m:t>*</m:t>
            </m:r>
          </m:sup>
        </m:sSubSup>
      </m:oMath>
      <w:r>
        <w:t xml:space="preserve"> </w:t>
      </w:r>
      <w:r>
        <w:t xml:space="preserve">sao cho B chấp nhận:</w:t>
      </w:r>
      <w:r>
        <w:t xml:space="preserve"> </w:t>
      </w:r>
      <m:oMath>
        <m:sSub>
          <m:e>
            <m:r>
              <m:t>x</m:t>
            </m:r>
          </m:e>
          <m:sub>
            <m:r>
              <m:t>B</m:t>
            </m:r>
          </m:sub>
        </m:sSub>
        <m:r>
          <m:rPr>
            <m:sty m:val="p"/>
          </m:rPr>
          <m:t>−</m:t>
        </m:r>
        <m:sSub>
          <m:e>
            <m:r>
              <m:t>α</m:t>
            </m:r>
          </m:e>
          <m:sub>
            <m:r>
              <m:t>B</m:t>
            </m:r>
          </m:sub>
        </m:sSub>
        <m:r>
          <m:rPr>
            <m:sty m:val="p"/>
          </m:rPr>
          <m:t>(</m:t>
        </m:r>
        <m:sSub>
          <m:e>
            <m:r>
              <m:t>x</m:t>
            </m:r>
          </m:e>
          <m:sub>
            <m:r>
              <m:t>A</m:t>
            </m:r>
          </m:sub>
        </m:sSub>
        <m:r>
          <m:rPr>
            <m:sty m:val="p"/>
          </m:rPr>
          <m:t>−</m:t>
        </m:r>
        <m:sSub>
          <m:e>
            <m:r>
              <m:t>x</m:t>
            </m:r>
          </m:e>
          <m:sub>
            <m:r>
              <m:t>B</m:t>
            </m:r>
          </m:sub>
        </m:sSub>
        <m:r>
          <m:rPr>
            <m:sty m:val="p"/>
          </m:rPr>
          <m:t>)</m:t>
        </m:r>
        <m:r>
          <m:rPr>
            <m:sty m:val="p"/>
          </m:rPr>
          <m:t>≥</m:t>
        </m:r>
        <m:r>
          <m:t>0</m:t>
        </m:r>
        <m:r>
          <m:rPr>
            <m:sty m:val="p"/>
          </m:rPr>
          <m:t>⇒</m:t>
        </m:r>
        <m:sSub>
          <m:e>
            <m:r>
              <m:t>x</m:t>
            </m:r>
          </m:e>
          <m:sub>
            <m:r>
              <m:t>B</m:t>
            </m:r>
          </m:sub>
        </m:sSub>
        <m:r>
          <m:rPr>
            <m:sty m:val="p"/>
          </m:rPr>
          <m:t>−</m:t>
        </m:r>
        <m:r>
          <m:t>1</m:t>
        </m:r>
        <m:r>
          <m:rPr>
            <m:sty m:val="p"/>
          </m:rPr>
          <m:t>,</m:t>
        </m:r>
        <m:r>
          <m:t>5</m:t>
        </m:r>
        <m:r>
          <m:rPr>
            <m:sty m:val="p"/>
          </m:rPr>
          <m:t>(</m:t>
        </m:r>
        <m:r>
          <m:t>100</m:t>
        </m:r>
        <m:r>
          <m:rPr>
            <m:sty m:val="p"/>
          </m:rPr>
          <m:t>−</m:t>
        </m:r>
        <m:r>
          <m:t>2</m:t>
        </m:r>
        <m:sSub>
          <m:e>
            <m:r>
              <m:t>x</m:t>
            </m:r>
          </m:e>
          <m:sub>
            <m:r>
              <m:t>B</m:t>
            </m:r>
          </m:sub>
        </m:sSub>
        <m:r>
          <m:rPr>
            <m:sty m:val="p"/>
          </m:rPr>
          <m:t>)</m:t>
        </m:r>
        <m:r>
          <m:rPr>
            <m:sty m:val="p"/>
          </m:rPr>
          <m:t>≥</m:t>
        </m:r>
        <m:r>
          <m:t>0</m:t>
        </m:r>
        <m:r>
          <m:rPr>
            <m:sty m:val="p"/>
          </m:rPr>
          <m:t>⇒</m:t>
        </m:r>
        <m:sSub>
          <m:e>
            <m:r>
              <m:t>x</m:t>
            </m:r>
          </m:e>
          <m:sub>
            <m:r>
              <m:t>B</m:t>
            </m:r>
          </m:sub>
        </m:sSub>
        <m:r>
          <m:rPr>
            <m:sty m:val="p"/>
          </m:rPr>
          <m:t>−</m:t>
        </m:r>
        <m:r>
          <m:t>150</m:t>
        </m:r>
        <m:r>
          <m:rPr>
            <m:sty m:val="p"/>
          </m:rPr>
          <m:t>+</m:t>
        </m:r>
        <m:r>
          <m:t>3</m:t>
        </m:r>
        <m:sSub>
          <m:e>
            <m:r>
              <m:t>x</m:t>
            </m:r>
          </m:e>
          <m:sub>
            <m:r>
              <m:t>B</m:t>
            </m:r>
          </m:sub>
        </m:sSub>
        <m:r>
          <m:rPr>
            <m:sty m:val="p"/>
          </m:rPr>
          <m:t>≥</m:t>
        </m:r>
        <m:r>
          <m:t>0</m:t>
        </m:r>
        <m:r>
          <m:rPr>
            <m:sty m:val="p"/>
          </m:rPr>
          <m:t>⇒</m:t>
        </m:r>
        <m:r>
          <m:t>4</m:t>
        </m:r>
        <m:sSub>
          <m:e>
            <m:r>
              <m:t>x</m:t>
            </m:r>
          </m:e>
          <m:sub>
            <m:r>
              <m:t>B</m:t>
            </m:r>
          </m:sub>
        </m:sSub>
        <m:r>
          <m:rPr>
            <m:sty m:val="p"/>
          </m:rPr>
          <m:t>≥</m:t>
        </m:r>
        <m:r>
          <m:t>150</m:t>
        </m:r>
        <m:r>
          <m:rPr>
            <m:sty m:val="p"/>
          </m:rPr>
          <m:t>⇒</m:t>
        </m:r>
        <m:sSubSup>
          <m:e>
            <m:r>
              <m:t>x</m:t>
            </m:r>
          </m:e>
          <m:sub>
            <m:r>
              <m:t>B</m:t>
            </m:r>
          </m:sub>
          <m:sup>
            <m:r>
              <m:rPr>
                <m:sty m:val="p"/>
              </m:rPr>
              <m:t>*</m:t>
            </m:r>
          </m:sup>
        </m:sSubSup>
        <m:r>
          <m:rPr>
            <m:sty m:val="p"/>
          </m:rPr>
          <m:t>≥</m:t>
        </m:r>
        <m:r>
          <m:t>37</m:t>
        </m:r>
        <m:r>
          <m:rPr>
            <m:sty m:val="p"/>
          </m:rPr>
          <m:t>,</m:t>
        </m:r>
        <m:r>
          <m:t>5</m:t>
        </m:r>
      </m:oMath>
      <w:r>
        <w:t xml:space="preserve">. A tối ưu: đề xuất</w:t>
      </w:r>
      <w:r>
        <w:t xml:space="preserve"> </w:t>
      </w:r>
      <w:r>
        <w:rPr>
          <w:b/>
          <w:bCs/>
        </w:rPr>
        <w:t xml:space="preserve">37,5 cho B, giữ 62,5</w:t>
      </w:r>
      <w:r>
        <w:t xml:space="preserve"> </w:t>
      </w:r>
      <w:r>
        <w:t xml:space="preserve">— cao hơn nhiều so với 1 đơn vị mà mô hình homo economicus dự đoán, hoàn toàn phù hợp với kết quả thực nghiệm thường quan sát được trong phạm vi 35–45%.</w:t>
      </w:r>
    </w:p>
    <w:p>
      <w:r>
        <w:pict>
          <v:rect style="width:0;height:1.5pt" o:hralign="center" o:hrstd="t" o:hr="t"/>
        </w:pict>
      </w:r>
    </w:p>
    <w:bookmarkEnd w:id="49"/>
    <w:bookmarkStart w:id="50" w:name="thiên-kiến-neo-anchoring-effect"/>
    <w:p>
      <w:pPr>
        <w:pStyle w:val="Heading2"/>
      </w:pPr>
      <w:r>
        <w:t xml:space="preserve">Thiên kiến neo (Anchoring effect)</w:t>
      </w:r>
    </w:p>
    <w:p>
      <w:pPr>
        <w:pStyle w:val="FirstParagraph"/>
      </w:pPr>
      <w:r>
        <w:rPr>
          <w:b/>
          <w:bCs/>
        </w:rPr>
        <w:t xml:space="preserve">Cốt lõi:</w:t>
      </w:r>
      <w:r>
        <w:t xml:space="preserve"> </w:t>
      </w:r>
      <w:r>
        <w:t xml:space="preserve">Con người có xu hướng bị ảnh hưởng quá mức bởi</w:t>
      </w:r>
      <w:r>
        <w:t xml:space="preserve"> </w:t>
      </w:r>
      <w:r>
        <w:rPr>
          <w:b/>
          <w:bCs/>
        </w:rPr>
        <w:t xml:space="preserve">con số đầu tiên tiếp xúc</w:t>
      </w:r>
      <w:r>
        <w:t xml:space="preserve"> </w:t>
      </w:r>
      <w:r>
        <w:t xml:space="preserve">(mỏ neo) khi đưa ra ước lượng hoặc đàm phán, ngay cả khi con số đó không có liên quan logic đến giá trị thực. Tversky &amp; Kahneman (1974) biểu diễn điều này bằng thí nghiệm: quay bánh xe may mắn (cho ra số 10 hay 65), rồi hỏi</w:t>
      </w:r>
      <w:r>
        <w:t xml:space="preserve"> </w:t>
      </w:r>
      <w:r>
        <w:t xml:space="preserve">“Phần trăm các quốc gia châu Phi trong Liên Hợp Quốc là bao nhiêu?”</w:t>
      </w:r>
      <w:r>
        <w:t xml:space="preserve"> </w:t>
      </w:r>
      <w:r>
        <w:t xml:space="preserve">— nhóm thấy số 10 trả lời trung bình 25%; nhóm thấy số 65 trả lời trung bình 45%, dù cả hai nhóm đều biết con số trên bánh xe là ngẫu nhiên.</w:t>
      </w:r>
    </w:p>
    <w:p>
      <w:pPr>
        <w:pStyle w:val="BodyText"/>
      </w:pPr>
      <w:r>
        <w:t xml:space="preserve">Cơ chế tâm lý: sau khi tiếp xúc mỏ neo, quá trình ước lượng diễn ra bằng cách</w:t>
      </w:r>
      <w:r>
        <w:t xml:space="preserve"> </w:t>
      </w:r>
      <w:r>
        <w:rPr>
          <w:b/>
          <w:bCs/>
        </w:rPr>
        <w:t xml:space="preserve">điều chỉnh từ mỏ neo ra</w:t>
      </w:r>
      <w:r>
        <w:t xml:space="preserve"> </w:t>
      </w:r>
      <w:r>
        <w:t xml:space="preserve">(anchoring-and-adjustment) — và con người thường điều chỉnh</w:t>
      </w:r>
      <w:r>
        <w:t xml:space="preserve"> </w:t>
      </w:r>
      <w:r>
        <w:rPr>
          <w:b/>
          <w:bCs/>
        </w:rPr>
        <w:t xml:space="preserve">không đủ xa</w:t>
      </w:r>
      <w:r>
        <w:t xml:space="preserve">, nên kết quả cuối cùng vẫn bị kéo về phía mỏ neo. Đây không phải vì thiếu thông tin mà là vì quá trình nhận thức sử dụng mỏ neo như điểm khởi đầu của quá trình tìm kiếm câu trả lời.</w:t>
      </w:r>
    </w:p>
    <w:p>
      <w:pPr>
        <w:pStyle w:val="BodyText"/>
      </w:pPr>
      <w:r>
        <w:t xml:space="preserve">Hiệu ứng neo xuất hiện trong ba loại tình huống chính:</w:t>
      </w:r>
      <w:r>
        <w:t xml:space="preserve"> </w:t>
      </w:r>
      <w:r>
        <w:rPr>
          <w:b/>
          <w:bCs/>
        </w:rPr>
        <w:t xml:space="preserve">(a)</w:t>
      </w:r>
      <w:r>
        <w:t xml:space="preserve"> </w:t>
      </w:r>
      <w:r>
        <w:t xml:space="preserve">Đàm phán: giá đề xuất đầu tiên neo toàn bộ kết quả thương lượng;</w:t>
      </w:r>
      <w:r>
        <w:t xml:space="preserve"> </w:t>
      </w:r>
      <w:r>
        <w:rPr>
          <w:b/>
          <w:bCs/>
        </w:rPr>
        <w:t xml:space="preserve">(b)</w:t>
      </w:r>
      <w:r>
        <w:t xml:space="preserve"> </w:t>
      </w:r>
      <w:r>
        <w:t xml:space="preserve">Định giá tài sản: giá mua ban đầu neo kỳ vọng khi bán lại;</w:t>
      </w:r>
      <w:r>
        <w:t xml:space="preserve"> </w:t>
      </w:r>
      <w:r>
        <w:rPr>
          <w:b/>
          <w:bCs/>
        </w:rPr>
        <w:t xml:space="preserve">(c)</w:t>
      </w:r>
      <w:r>
        <w:t xml:space="preserve"> </w:t>
      </w:r>
      <w:r>
        <w:t xml:space="preserve">Dự báo và kế hoạch: con số kế hoạch năm trước neo kế hoạch năm nay (kể cả khi điều kiện thị trường thay đổi hoàn toàn).</w:t>
      </w:r>
    </w:p>
    <w:p>
      <w:pPr>
        <w:pStyle w:val="BodyText"/>
      </w:pPr>
      <w:r>
        <w:rPr>
          <w:b/>
          <w:bCs/>
        </w:rPr>
        <w:t xml:space="preserve">Điểm mù thường gặp:</w:t>
      </w:r>
      <w:r>
        <w:t xml:space="preserve"> </w:t>
      </w:r>
      <w:r>
        <w:t xml:space="preserve">Trong đàm phán giá, người mua thường bị neo vào giá niêm yết hay giá đề xuất của người bán — và coi đó là</w:t>
      </w:r>
      <w:r>
        <w:t xml:space="preserve"> </w:t>
      </w:r>
      <w:r>
        <w:t xml:space="preserve">“điểm tham chiếu hợp lý”</w:t>
      </w:r>
      <w:r>
        <w:t xml:space="preserve"> </w:t>
      </w:r>
      <w:r>
        <w:t xml:space="preserve">để đàm phán giảm dần, thay vì bắt đầu từ phân tích độc lập về giá trị thực. Biết rõ đây là thiên kiến thường chưa đủ để thoát khỏi nó: ngay cả khi được cảnh báo trước về hiệu ứng neo, người đàm phán vẫn bị ảnh hưởng bởi giá đề xuất đầu tiên — vì cơ chế neo xảy ra ở mức độ xử lý thông tin sơ cấp, không phải ở mức độ lý luận có ý thức.</w:t>
      </w:r>
    </w:p>
    <w:p>
      <w:pPr>
        <w:pStyle w:val="BodyText"/>
      </w:pPr>
      <w:r>
        <w:rPr>
          <w:b/>
          <w:bCs/>
        </w:rPr>
        <w:t xml:space="preserve">Điểm mù thứ hai:</w:t>
      </w:r>
      <w:r>
        <w:t xml:space="preserve"> </w:t>
      </w:r>
      <w:r>
        <w:t xml:space="preserve">Nhầm tưởng neo chỉ xảy ra với người thiếu thông tin — trong thực tế, chuyên gia cũng bị neo. Nghiên cứu Northcraft &amp; Neale (1987) cho thấy các nhà môi giới bất động sản chuyên nghiệp định giá cùng một căn nhà cao hơn hoặc thấp hơn tới 10–12% tùy theo</w:t>
      </w:r>
      <w:r>
        <w:t xml:space="preserve"> </w:t>
      </w:r>
      <w:r>
        <w:t xml:space="preserve">“giá niêm yết”</w:t>
      </w:r>
      <w:r>
        <w:t xml:space="preserve"> </w:t>
      </w:r>
      <w:r>
        <w:t xml:space="preserve">được cung cấp trước khi xem nhà — dù họ được cho biết giá niêm yết là ngẫu nhiên và được yêu cầu</w:t>
      </w:r>
      <w:r>
        <w:t xml:space="preserve"> </w:t>
      </w:r>
      <w:r>
        <w:t xml:space="preserve">“bỏ qua nó”</w:t>
      </w:r>
      <w:r>
        <w:t xml:space="preserve">. Hiệu ứng neo mạnh hơn, không yếu hơn, khi cân nhắc dưới áp lực thời gian.</w:t>
      </w:r>
    </w:p>
    <w:p>
      <w:pPr>
        <w:pStyle w:val="BodyText"/>
      </w:pPr>
      <w:r>
        <w:rPr>
          <w:b/>
          <w:bCs/>
        </w:rPr>
        <w:t xml:space="preserve">Ứng dụng thực tế:</w:t>
      </w:r>
      <w:r>
        <w:t xml:space="preserve"> </w:t>
      </w:r>
      <w:r>
        <w:t xml:space="preserve">Trong thương lượng mua bán doanh nghiệp (M&amp;A), bên đề xuất định giá đầu tiên (first mover) thường có lợi thế: con số đó neo toàn bộ quá trình đàm phán tiếp theo. Nghiên cứu thực nghiệm (Galinsky &amp; Mussweiler 2001) cho thấy bên đưa ra đề xuất trước có xu hướng đạt kết quả tốt hơn về mặt tài chính — nhưng chỉ khi đề xuất ban đầu đó</w:t>
      </w:r>
      <w:r>
        <w:t xml:space="preserve"> </w:t>
      </w:r>
      <w:r>
        <w:rPr>
          <w:i/>
          <w:iCs/>
        </w:rPr>
        <w:t xml:space="preserve">đủ táo bạo</w:t>
      </w:r>
      <w:r>
        <w:t xml:space="preserve"> </w:t>
      </w:r>
      <w:r>
        <w:t xml:space="preserve">(ambitious): đề xuất quá thấp/cao không hợp lý sẽ mất tín nhiệm và bị bác bỏ hoàn toàn thay vì neo lại. Điểm cân bằng: đề xuất đầu tiên phải đủ cao/thấp để tạo neo, nhưng đủ</w:t>
      </w:r>
      <w:r>
        <w:t xml:space="preserve"> </w:t>
      </w:r>
      <w:r>
        <w:t xml:space="preserve">“trong phạm vi thực tế”</w:t>
      </w:r>
      <w:r>
        <w:t xml:space="preserve"> </w:t>
      </w:r>
      <w:r>
        <w:t xml:space="preserve">để không bị coi là phi lý.</w:t>
      </w:r>
    </w:p>
    <w:p>
      <w:pPr>
        <w:pStyle w:val="BodyText"/>
      </w:pPr>
      <w:r>
        <w:rPr>
          <w:b/>
          <w:bCs/>
        </w:rPr>
        <w:t xml:space="preserve">Ví dụ minh hoạ:</w:t>
      </w:r>
      <w:r>
        <w:t xml:space="preserve"> </w:t>
      </w:r>
      <w:r>
        <w:t xml:space="preserve">Hai kịch bản đàm phán lương cùng một vị trí. Mức lương thị trường thực: 25–30 triệu VND/tháng.</w:t>
      </w:r>
    </w:p>
    <w:p>
      <w:pPr>
        <w:pStyle w:val="BodyText"/>
      </w:pPr>
      <w:r>
        <w:rPr>
          <w:b/>
          <w:bCs/>
        </w:rPr>
        <w:t xml:space="preserve">Kịch bản 1 (Không có neo):</w:t>
      </w:r>
      <w:r>
        <w:t xml:space="preserve"> </w:t>
      </w:r>
      <w:r>
        <w:t xml:space="preserve">Hai bên thảo luận tự do, không bên nào đề xuất trước. Sau đàm phán, kết quả thường hội tụ về mức giữa:</w:t>
      </w:r>
      <w:r>
        <w:t xml:space="preserve"> </w:t>
      </w:r>
      <w:r>
        <w:rPr>
          <w:b/>
          <w:bCs/>
        </w:rPr>
        <w:t xml:space="preserve">khoảng 27–28 triệu</w:t>
      </w:r>
      <w:r>
        <w:t xml:space="preserve">.</w:t>
      </w:r>
    </w:p>
    <w:p>
      <w:pPr>
        <w:pStyle w:val="BodyText"/>
      </w:pPr>
      <w:r>
        <w:rPr>
          <w:b/>
          <w:bCs/>
        </w:rPr>
        <w:t xml:space="preserve">Kịch bản 2 (Neo từ ứng viên):</w:t>
      </w:r>
      <w:r>
        <w:t xml:space="preserve"> </w:t>
      </w:r>
      <w:r>
        <w:t xml:space="preserve">Ứng viên đề xuất trước:</w:t>
      </w:r>
      <w:r>
        <w:t xml:space="preserve"> </w:t>
      </w:r>
      <w:r>
        <w:t xml:space="preserve">“Tôi kỳ vọng mức lương 35 triệu.”</w:t>
      </w:r>
      <w:r>
        <w:t xml:space="preserve"> </w:t>
      </w:r>
      <w:r>
        <w:t xml:space="preserve">Nhà tuyển dụng biết đây là cao hơn thị trường nhưng không phủ nhận hoàn toàn — bắt đầu đàm phán từ 35 triệu xuống. Kết quả thực nghiệm: thường hội tụ cao hơn kịch bản 1 khoảng</w:t>
      </w:r>
      <w:r>
        <w:t xml:space="preserve"> </w:t>
      </w:r>
      <w:r>
        <w:rPr>
          <w:b/>
          <w:bCs/>
        </w:rPr>
        <w:t xml:space="preserve">2–5 triệu</w:t>
      </w:r>
      <w:r>
        <w:t xml:space="preserve">, tức</w:t>
      </w:r>
      <w:r>
        <w:t xml:space="preserve"> </w:t>
      </w:r>
      <w:r>
        <w:rPr>
          <w:b/>
          <w:bCs/>
        </w:rPr>
        <w:t xml:space="preserve">29–30 triệu</w:t>
      </w:r>
      <w:r>
        <w:t xml:space="preserve">. Thử nghiệm ngược: nhà tuyển dụng đề xuất trước</w:t>
      </w:r>
      <w:r>
        <w:t xml:space="preserve"> </w:t>
      </w:r>
      <w:r>
        <w:t xml:space="preserve">“ngân sách chúng tôi là 22 triệu”</w:t>
      </w:r>
      <w:r>
        <w:t xml:space="preserve"> </w:t>
      </w:r>
      <w:r>
        <w:t xml:space="preserve">— kết quả thường hội tụ</w:t>
      </w:r>
      <w:r>
        <w:t xml:space="preserve"> </w:t>
      </w:r>
      <w:r>
        <w:rPr>
          <w:b/>
          <w:bCs/>
        </w:rPr>
        <w:t xml:space="preserve">22–24 triệu</w:t>
      </w:r>
      <w:r>
        <w:t xml:space="preserve">, thấp hơn kịch bản 1.</w:t>
      </w:r>
      <w:r>
        <w:t xml:space="preserve"> </w:t>
      </w:r>
      <w:r>
        <w:rPr>
          <w:b/>
          <w:bCs/>
        </w:rPr>
        <w:t xml:space="preserve">Ai đề xuất trước và đề xuất bao nhiêu quyết định phần lớn kết quả đàm phán</w:t>
      </w:r>
      <w:r>
        <w:t xml:space="preserve"> </w:t>
      </w:r>
      <w:r>
        <w:t xml:space="preserve">— không phải</w:t>
      </w:r>
      <w:r>
        <w:t xml:space="preserve"> </w:t>
      </w:r>
      <w:r>
        <w:t xml:space="preserve">“giá trị thực”</w:t>
      </w:r>
      <w:r>
        <w:t xml:space="preserve"> </w:t>
      </w:r>
      <w:r>
        <w:t xml:space="preserve">của vị trí.</w:t>
      </w:r>
    </w:p>
    <w:p>
      <w:r>
        <w:pict>
          <v:rect style="width:0;height:1.5pt" o:hralign="center" o:hrstd="t" o:hr="t"/>
        </w:pict>
      </w:r>
    </w:p>
    <w:bookmarkEnd w:id="50"/>
    <w:bookmarkStart w:id="51" w:name="Xd6ad16ec0e23bafc703f48ed4c3baa1322fe6a3"/>
    <w:p>
      <w:pPr>
        <w:pStyle w:val="Heading2"/>
      </w:pPr>
      <w:r>
        <w:t xml:space="preserve">Hiệu ứng sở hữu &amp; Sự mất mát của nguyên trạng (Endowment effect &amp; Status quo bias)</w:t>
      </w:r>
    </w:p>
    <w:p>
      <w:pPr>
        <w:pStyle w:val="FirstParagraph"/>
      </w:pPr>
      <w:r>
        <w:rPr>
          <w:b/>
          <w:bCs/>
        </w:rPr>
        <w:t xml:space="preserve">Cốt lõi:</w:t>
      </w:r>
      <w:r>
        <w:t xml:space="preserve"> </w:t>
      </w:r>
      <w:r>
        <w:t xml:space="preserve">Con người có xu hướng định giá một thứ mình đang</w:t>
      </w:r>
      <w:r>
        <w:t xml:space="preserve"> </w:t>
      </w:r>
      <w:r>
        <w:rPr>
          <w:b/>
          <w:bCs/>
        </w:rPr>
        <w:t xml:space="preserve">sở hữu</w:t>
      </w:r>
      <w:r>
        <w:t xml:space="preserve"> </w:t>
      </w:r>
      <w:r>
        <w:t xml:space="preserve">cao hơn đáng kể so với khi chưa sở hữu nó — dù đó là cùng một món đồ với cùng chất lượng khách quan. Thaler (1980) đặt tên:</w:t>
      </w:r>
      <w:r>
        <w:t xml:space="preserve"> </w:t>
      </w:r>
      <w:r>
        <w:rPr>
          <w:b/>
          <w:bCs/>
        </w:rPr>
        <w:t xml:space="preserve">hiệu ứng sở hữu</w:t>
      </w:r>
      <w:r>
        <w:t xml:space="preserve"> </w:t>
      </w:r>
      <w:r>
        <w:t xml:space="preserve">(endowment effect). Cơ chế nền: từ bỏ một thứ đang có cảm giác như một khoản</w:t>
      </w:r>
      <w:r>
        <w:t xml:space="preserve"> </w:t>
      </w:r>
      <w:r>
        <w:t xml:space="preserve">“mất”</w:t>
      </w:r>
      <w:r>
        <w:t xml:space="preserve"> </w:t>
      </w:r>
      <w:r>
        <w:t xml:space="preserve">(bị xử lý qua phần dốc hơn của hàm giá trị Kahneman-Tversky), còn mua một thứ mới chỉ là</w:t>
      </w:r>
      <w:r>
        <w:t xml:space="preserve"> </w:t>
      </w:r>
      <w:r>
        <w:t xml:space="preserve">“đạt được”</w:t>
      </w:r>
      <w:r>
        <w:t xml:space="preserve"> </w:t>
      </w:r>
      <w:r>
        <w:t xml:space="preserve">— do ác cảm mất mát, WTA (Willingness to Accept — mức giá tối thiểu chấp nhận để bán) thường cao hơn đáng kể WTP (Willingness to Pay — mức giá tối đa sẵn sàng mua) cho cùng một vật, vi phạm lý thuyết cổ điển về WTA</w:t>
      </w:r>
      <w:r>
        <w:t xml:space="preserve"> </w:t>
      </w:r>
      <m:oMath>
        <m:r>
          <m:rPr>
            <m:sty m:val="p"/>
          </m:rPr>
          <m:t>≈</m:t>
        </m:r>
      </m:oMath>
      <w:r>
        <w:t xml:space="preserve"> </w:t>
      </w:r>
      <w:r>
        <w:t xml:space="preserve">WTP.</w:t>
      </w:r>
    </w:p>
    <w:p>
      <w:pPr>
        <w:pStyle w:val="BodyText"/>
      </w:pPr>
      <w:r>
        <w:rPr>
          <w:b/>
          <w:bCs/>
        </w:rPr>
        <w:t xml:space="preserve">Thiên kiến nguyên trạng</w:t>
      </w:r>
      <w:r>
        <w:t xml:space="preserve"> </w:t>
      </w:r>
      <w:r>
        <w:t xml:space="preserve">(status quo bias — Samuelson &amp; Zeckhauser 1988) là dạng rộng hơn: xu hướng giữ nguyên hiện trạng và tránh thay đổi, ngay cả khi thay đổi có lợi ích ròng dương. Cơ chế kép: ác cảm mất mát (từ bỏ lợi ích của hiện trạng cảm giác như mất) + heuristics</w:t>
      </w:r>
      <w:r>
        <w:t xml:space="preserve"> </w:t>
      </w:r>
      <w:r>
        <w:t xml:space="preserve">“tránh hối tiếc”</w:t>
      </w:r>
      <w:r>
        <w:t xml:space="preserve"> </w:t>
      </w:r>
      <w:r>
        <w:t xml:space="preserve">(nếu thay đổi tệ đi, tự trách mình; nếu không thay đổi mà tệ đi, đổ thừa ngoại cảnh). Kết quả: ngưỡng để thay đổi hành vi cao hơn nhiều so với lý thuyết tối ưu dự đoán.</w:t>
      </w:r>
    </w:p>
    <w:p>
      <w:pPr>
        <w:pStyle w:val="BodyText"/>
      </w:pPr>
      <w:r>
        <w:t xml:space="preserve">Quan hệ với thiết kế cơ chế: hiệu ứng sở hữu và thiên kiến nguyên trạng tạo ra</w:t>
      </w:r>
      <w:r>
        <w:t xml:space="preserve"> </w:t>
      </w:r>
      <w:r>
        <w:rPr>
          <w:b/>
          <w:bCs/>
        </w:rPr>
        <w:t xml:space="preserve">độ dính</w:t>
      </w:r>
      <w:r>
        <w:t xml:space="preserve"> </w:t>
      </w:r>
      <w:r>
        <w:t xml:space="preserve">(stickiness) trong hành vi — lựa chọn mặc định (default option) có ảnh hưởng phi lý rất lớn vì hầu hết người không chủ động thoát khỏi nó. Điều này được khai thác có chủ ý trong thiết kế</w:t>
      </w:r>
      <w:r>
        <w:t xml:space="preserve"> </w:t>
      </w:r>
      <w:r>
        <w:t xml:space="preserve">“Kiến trúc lựa chọn”</w:t>
      </w:r>
      <w:r>
        <w:t xml:space="preserve"> </w:t>
      </w:r>
      <w:r>
        <w:t xml:space="preserve">(xem mục tiếp theo).</w:t>
      </w:r>
    </w:p>
    <w:p>
      <w:pPr>
        <w:pStyle w:val="BodyText"/>
      </w:pPr>
      <w:r>
        <w:rPr>
          <w:b/>
          <w:bCs/>
        </w:rPr>
        <w:t xml:space="preserve">Điểm mù thường gặp:</w:t>
      </w:r>
      <w:r>
        <w:t xml:space="preserve"> </w:t>
      </w:r>
      <w:r>
        <w:t xml:space="preserve">Khi định giá tài sản của chính mình để bán (nhà, xe, cổ phần công ty, bản quyền sản phẩm), người bán hầu như luôn neo vào giá trị</w:t>
      </w:r>
      <w:r>
        <w:t xml:space="preserve"> </w:t>
      </w:r>
      <w:r>
        <w:rPr>
          <w:i/>
          <w:iCs/>
        </w:rPr>
        <w:t xml:space="preserve">cảm nhận</w:t>
      </w:r>
      <w:r>
        <w:t xml:space="preserve"> </w:t>
      </w:r>
      <w:r>
        <w:t xml:space="preserve">khi sở hữu — cao hơn giá trị thị trường khách quan. Và khi thương lượng không thành, phản xạ thường là</w:t>
      </w:r>
      <w:r>
        <w:t xml:space="preserve"> </w:t>
      </w:r>
      <w:r>
        <w:t xml:space="preserve">“thị trường đánh giá thấp”</w:t>
      </w:r>
      <w:r>
        <w:t xml:space="preserve"> </w:t>
      </w:r>
      <w:r>
        <w:t xml:space="preserve">chứ không phải</w:t>
      </w:r>
      <w:r>
        <w:t xml:space="preserve"> </w:t>
      </w:r>
      <w:r>
        <w:t xml:space="preserve">“mình đang bị hiệu ứng sở hữu”</w:t>
      </w:r>
      <w:r>
        <w:t xml:space="preserve">. Điều này đặc biệt phổ biến với tài sản tinh thần và công nghệ: sáng lập startup thường định giá công ty cao hơn nhà đầu tư 2–5 lần vì gắn bó tình cảm và</w:t>
      </w:r>
      <w:r>
        <w:t xml:space="preserve"> </w:t>
      </w:r>
      <w:r>
        <w:t xml:space="preserve">“biết rõ tiềm năng”</w:t>
      </w:r>
      <w:r>
        <w:t xml:space="preserve"> </w:t>
      </w:r>
      <w:r>
        <w:t xml:space="preserve">— trong khi nhà đầu tư chỉ thấy bằng chứng khách quan.</w:t>
      </w:r>
    </w:p>
    <w:p>
      <w:pPr>
        <w:pStyle w:val="BodyText"/>
      </w:pPr>
      <w:r>
        <w:rPr>
          <w:b/>
          <w:bCs/>
        </w:rPr>
        <w:t xml:space="preserve">Điểm mù thứ hai:</w:t>
      </w:r>
      <w:r>
        <w:t xml:space="preserve"> </w:t>
      </w:r>
      <w:r>
        <w:t xml:space="preserve">Thiên kiến nguyên trạng trong tổ chức thường được gọi bằng cái tên khác nghe có vẻ lý tính hơn:</w:t>
      </w:r>
      <w:r>
        <w:t xml:space="preserve"> </w:t>
      </w:r>
      <w:r>
        <w:t xml:space="preserve">“thận trọng”</w:t>
      </w:r>
      <w:r>
        <w:t xml:space="preserve">,</w:t>
      </w:r>
      <w:r>
        <w:t xml:space="preserve"> </w:t>
      </w:r>
      <w:r>
        <w:t xml:space="preserve">“ổn định”</w:t>
      </w:r>
      <w:r>
        <w:t xml:space="preserve">,</w:t>
      </w:r>
      <w:r>
        <w:t xml:space="preserve"> </w:t>
      </w:r>
      <w:r>
        <w:t xml:space="preserve">“không vội vàng thay đổi”</w:t>
      </w:r>
      <w:r>
        <w:t xml:space="preserve">. Điều này che giấu động lực tâm lý thực: thay đổi mang lại rủi ro hối tiếc cụ thể (nếu thất bại, tôi đã thay đổi), còn nguyên trạng thì rủi ro trừu tượng hơn (cơ hội mất đi không thay đổi). Thiên kiến này đặc biệt nguy hiểm trong tổ chức vì nó không đồng đều: mọi người ngại thay đổi nhiều nhất chính xác ở những lĩnh vực nơi thay đổi quan trọng nhất (hệ thống, quy trình, cấu trúc tổ chức).</w:t>
      </w:r>
    </w:p>
    <w:p>
      <w:pPr>
        <w:pStyle w:val="BodyText"/>
      </w:pPr>
      <w:r>
        <w:rPr>
          <w:b/>
          <w:bCs/>
        </w:rPr>
        <w:t xml:space="preserve">Ứng dụng thực tế:</w:t>
      </w:r>
      <w:r>
        <w:t xml:space="preserve"> </w:t>
      </w:r>
      <w:r>
        <w:t xml:space="preserve">Thí nghiệm kinh điển của Kahneman, Knetsch &amp; Thaler (1990) —</w:t>
      </w:r>
      <w:r>
        <w:t xml:space="preserve"> </w:t>
      </w:r>
      <w:r>
        <w:t xml:space="preserve">“The Endowment Effect, Loss Aversion, and Status Quo Bias”</w:t>
      </w:r>
      <w:r>
        <w:t xml:space="preserve">: sinh viên được tặng ngẫu nhiên một cốc cà phê (giá ~5 USD) hay không tặng gì. Được hỏi WTP (sẵn sàng mua) và WTA (sẵn sàng bán): nhóm có cốc cà phê (WTA trung bình) báo giá ~7,12 USD; nhóm không có (WTP trung bình) chỉ trả ~3,12 USD — chênh lệch WTA/WTP</w:t>
      </w:r>
      <w:r>
        <w:t xml:space="preserve"> </w:t>
      </w:r>
      <m:oMath>
        <m:r>
          <m:rPr>
            <m:sty m:val="p"/>
          </m:rPr>
          <m:t>≈</m:t>
        </m:r>
        <m:r>
          <m:t>2</m:t>
        </m:r>
        <m:r>
          <m:rPr>
            <m:sty m:val="p"/>
          </m:rPr>
          <m:t>,</m:t>
        </m:r>
        <m:r>
          <m:t>3</m:t>
        </m:r>
      </m:oMath>
      <w:r>
        <w:t xml:space="preserve"> </w:t>
      </w:r>
      <w:r>
        <w:t xml:space="preserve">lần, hoàn toàn do hiệu ứng sở hữu tạo ra, không phải do thông tin bất cân xứng hay chi phí giao dịch.</w:t>
      </w:r>
    </w:p>
    <w:p>
      <w:pPr>
        <w:pStyle w:val="BodyText"/>
      </w:pPr>
      <w:r>
        <w:rPr>
          <w:b/>
          <w:bCs/>
        </w:rPr>
        <w:t xml:space="preserve">Ví dụ minh hoạ:</w:t>
      </w:r>
      <w:r>
        <w:t xml:space="preserve"> </w:t>
      </w:r>
      <w:r>
        <w:t xml:space="preserve">Công ty cân nhắc thay thế phần mềm quản lý cũ (đang dùng 5 năm) bằng phần mềm mới (chi phí chuyển đổi = 500 triệu, lợi ích tiết kiệm hàng năm = 200 triệu, tức hoàn vốn trong 2,5 năm).</w:t>
      </w:r>
    </w:p>
    <w:p>
      <w:pPr>
        <w:pStyle w:val="BodyText"/>
      </w:pPr>
      <w:r>
        <w:rPr>
          <w:b/>
          <w:bCs/>
        </w:rPr>
        <w:t xml:space="preserve">Tính toán lý thuyết:</w:t>
      </w:r>
      <w:r>
        <w:t xml:space="preserve"> </w:t>
      </w:r>
      <w:r>
        <w:t xml:space="preserve">NPV với lãi suất chiết khấu 10%/năm, phần mềm dùng thêm 7 năm:</w:t>
      </w:r>
      <w:r>
        <w:t xml:space="preserve"> </w:t>
      </w:r>
      <m:oMath>
        <m:r>
          <m:t>N</m:t>
        </m:r>
        <m:r>
          <m:t>P</m:t>
        </m:r>
        <m:r>
          <m:t>V</m:t>
        </m:r>
        <m:r>
          <m:rPr>
            <m:sty m:val="p"/>
          </m:rPr>
          <m:t>=</m:t>
        </m:r>
        <m:r>
          <m:rPr>
            <m:sty m:val="p"/>
          </m:rPr>
          <m:t>−</m:t>
        </m:r>
        <m:r>
          <m:t>500</m:t>
        </m:r>
        <m:r>
          <m:rPr>
            <m:sty m:val="p"/>
          </m:rPr>
          <m:t>+</m:t>
        </m:r>
        <m:nary>
          <m:naryPr>
            <m:chr m:val="∑"/>
            <m:limLoc m:val="undOvr"/>
            <m:subHide m:val="off"/>
            <m:supHide m:val="off"/>
          </m:naryPr>
          <m:sub>
            <m:r>
              <m:t>t</m:t>
            </m:r>
            <m:r>
              <m:rPr>
                <m:sty m:val="p"/>
              </m:rPr>
              <m:t>=</m:t>
            </m:r>
            <m:r>
              <m:t>1</m:t>
            </m:r>
          </m:sub>
          <m:sup>
            <m:r>
              <m:t>7</m:t>
            </m:r>
          </m:sup>
          <m:e>
            <m:f>
              <m:fPr>
                <m:type m:val="bar"/>
              </m:fPr>
              <m:num>
                <m:r>
                  <m:t>200</m:t>
                </m:r>
              </m:num>
              <m:den>
                <m:r>
                  <m:t>1</m:t>
                </m:r>
                <m:r>
                  <m:rPr>
                    <m:sty m:val="p"/>
                  </m:rPr>
                  <m:t>,</m:t>
                </m:r>
                <m:sSup>
                  <m:e>
                    <m:r>
                      <m:t>1</m:t>
                    </m:r>
                  </m:e>
                  <m:sup>
                    <m:r>
                      <m:t>t</m:t>
                    </m:r>
                  </m:sup>
                </m:sSup>
              </m:den>
            </m:f>
          </m:e>
        </m:nary>
        <m:r>
          <m:rPr>
            <m:sty m:val="p"/>
          </m:rPr>
          <m:t>=</m:t>
        </m:r>
        <m:r>
          <m:rPr>
            <m:sty m:val="p"/>
          </m:rPr>
          <m:t>−</m:t>
        </m:r>
        <m:r>
          <m:t>500</m:t>
        </m:r>
        <m:r>
          <m:rPr>
            <m:sty m:val="p"/>
          </m:rPr>
          <m:t>+</m:t>
        </m:r>
        <m:r>
          <m:t>200</m:t>
        </m:r>
        <m:r>
          <m:rPr>
            <m:sty m:val="p"/>
          </m:rPr>
          <m:t>×</m:t>
        </m:r>
        <m:f>
          <m:fPr>
            <m:type m:val="bar"/>
          </m:fPr>
          <m:num>
            <m:r>
              <m:t>1</m:t>
            </m:r>
            <m:r>
              <m:rPr>
                <m:sty m:val="p"/>
              </m:rPr>
              <m:t>−</m:t>
            </m:r>
            <m:r>
              <m:rPr>
                <m:sty m:val="p"/>
              </m:rPr>
              <m:t>(</m:t>
            </m:r>
            <m:r>
              <m:t>1</m:t>
            </m:r>
            <m:r>
              <m:rPr>
                <m:sty m:val="p"/>
              </m:rPr>
              <m:t>/</m:t>
            </m:r>
            <m:r>
              <m:t>1</m:t>
            </m:r>
            <m:r>
              <m:rPr>
                <m:sty m:val="p"/>
              </m:rPr>
              <m:t>,</m:t>
            </m:r>
            <m:r>
              <m:t>1</m:t>
            </m:r>
            <m:sSup>
              <m:e>
                <m:r>
                  <m:rPr>
                    <m:sty m:val="p"/>
                  </m:rPr>
                  <m:t>)</m:t>
                </m:r>
              </m:e>
              <m:sup>
                <m:r>
                  <m:t>7</m:t>
                </m:r>
              </m:sup>
            </m:sSup>
          </m:num>
          <m:den>
            <m:r>
              <m:t>0</m:t>
            </m:r>
            <m:r>
              <m:rPr>
                <m:sty m:val="p"/>
              </m:rPr>
              <m:t>,</m:t>
            </m:r>
            <m:r>
              <m:t>1</m:t>
            </m:r>
          </m:den>
        </m:f>
        <m:r>
          <m:rPr>
            <m:sty m:val="p"/>
          </m:rPr>
          <m:t>=</m:t>
        </m:r>
        <m:r>
          <m:rPr>
            <m:sty m:val="p"/>
          </m:rPr>
          <m:t>−</m:t>
        </m:r>
        <m:r>
          <m:t>500</m:t>
        </m:r>
        <m:r>
          <m:rPr>
            <m:sty m:val="p"/>
          </m:rPr>
          <m:t>+</m:t>
        </m:r>
        <m:r>
          <m:t>200</m:t>
        </m:r>
        <m:r>
          <m:rPr>
            <m:sty m:val="p"/>
          </m:rPr>
          <m:t>×</m:t>
        </m:r>
        <m:r>
          <m:t>4</m:t>
        </m:r>
        <m:r>
          <m:rPr>
            <m:sty m:val="p"/>
          </m:rPr>
          <m:t>,</m:t>
        </m:r>
        <m:r>
          <m:t>868</m:t>
        </m:r>
        <m:r>
          <m:rPr>
            <m:sty m:val="p"/>
          </m:rPr>
          <m:t>=</m:t>
        </m:r>
        <m:r>
          <m:rPr>
            <m:sty m:val="p"/>
          </m:rPr>
          <m:t>−</m:t>
        </m:r>
        <m:r>
          <m:t>500</m:t>
        </m:r>
        <m:r>
          <m:rPr>
            <m:sty m:val="p"/>
          </m:rPr>
          <m:t>+</m:t>
        </m:r>
        <m:r>
          <m:t>973</m:t>
        </m:r>
        <m:r>
          <m:rPr>
            <m:sty m:val="p"/>
          </m:rPr>
          <m:t>,</m:t>
        </m:r>
        <m:r>
          <m:t>6</m:t>
        </m:r>
        <m:r>
          <m:rPr>
            <m:sty m:val="p"/>
          </m:rPr>
          <m:t>=</m:t>
        </m:r>
        <m:r>
          <m:rPr>
            <m:sty m:val="p"/>
          </m:rPr>
          <m:t>+</m:t>
        </m:r>
        <m:r>
          <m:t>473</m:t>
        </m:r>
        <m:r>
          <m:rPr>
            <m:sty m:val="p"/>
          </m:rPr>
          <m:t>,</m:t>
        </m:r>
        <m:r>
          <m:t>6</m:t>
        </m:r>
      </m:oMath>
      <w:r>
        <w:t xml:space="preserve"> </w:t>
      </w:r>
      <w:r>
        <w:t xml:space="preserve">triệu</w:t>
      </w:r>
      <w:r>
        <w:t xml:space="preserve"> </w:t>
      </w:r>
      <m:oMath>
        <m:r>
          <m:rPr>
            <m:sty m:val="p"/>
          </m:rPr>
          <m:t>⇒</m:t>
        </m:r>
      </m:oMath>
      <w:r>
        <w:t xml:space="preserve"> </w:t>
      </w:r>
      <w:r>
        <w:t xml:space="preserve">Đáng chuyển đổi rõ ràng.</w:t>
      </w:r>
    </w:p>
    <w:p>
      <w:pPr>
        <w:pStyle w:val="BodyText"/>
      </w:pPr>
      <w:r>
        <w:rPr>
          <w:b/>
          <w:bCs/>
        </w:rPr>
        <w:t xml:space="preserve">Nhưng thực tế:</w:t>
      </w:r>
      <w:r>
        <w:t xml:space="preserve"> </w:t>
      </w:r>
      <w:r>
        <w:t xml:space="preserve">Nhóm ra quyết định cảm nhận 500 triệu đầu tư như</w:t>
      </w:r>
      <w:r>
        <w:t xml:space="preserve"> </w:t>
      </w:r>
      <w:r>
        <w:t xml:space="preserve">“mất”</w:t>
      </w:r>
      <w:r>
        <w:t xml:space="preserve"> </w:t>
      </w:r>
      <w:r>
        <w:t xml:space="preserve">(chi phí chìm tinh thần dù chưa phải chi phí chìm thực), 200 triệu tiết kiệm mỗi năm như</w:t>
      </w:r>
      <w:r>
        <w:t xml:space="preserve"> </w:t>
      </w:r>
      <w:r>
        <w:t xml:space="preserve">“được”</w:t>
      </w:r>
      <w:r>
        <w:t xml:space="preserve"> </w:t>
      </w:r>
      <w:r>
        <w:t xml:space="preserve">— do ác cảm mất mát,</w:t>
      </w:r>
      <w:r>
        <w:t xml:space="preserve"> </w:t>
      </w:r>
      <w:r>
        <w:t xml:space="preserve">“mất ngay”</w:t>
      </w:r>
      <w:r>
        <w:t xml:space="preserve"> </w:t>
      </w:r>
      <w:r>
        <w:t xml:space="preserve">được đánh giá nặng hơn</w:t>
      </w:r>
      <w:r>
        <w:t xml:space="preserve"> </w:t>
      </w:r>
      <w:r>
        <w:t xml:space="preserve">“được dần”</w:t>
      </w:r>
      <w:r>
        <w:t xml:space="preserve"> </w:t>
      </w:r>
      <w:r>
        <w:t xml:space="preserve">theo hệ số</w:t>
      </w:r>
      <w:r>
        <w:t xml:space="preserve"> </w:t>
      </w:r>
      <m:oMath>
        <m:r>
          <m:t>λ</m:t>
        </m:r>
        <m:r>
          <m:rPr>
            <m:sty m:val="p"/>
          </m:rPr>
          <m:t>≈</m:t>
        </m:r>
        <m:r>
          <m:t>2</m:t>
        </m:r>
        <m:r>
          <m:rPr>
            <m:sty m:val="p"/>
          </m:rPr>
          <m:t>,</m:t>
        </m:r>
        <m:r>
          <m:t>25</m:t>
        </m:r>
      </m:oMath>
      <w:r>
        <w:t xml:space="preserve">. Họ cảm nhận NPV tâm lý:</w:t>
      </w:r>
      <w:r>
        <w:t xml:space="preserve"> </w:t>
      </w:r>
      <m:oMath>
        <m:r>
          <m:rPr>
            <m:sty m:val="p"/>
          </m:rPr>
          <m:t>≈</m:t>
        </m:r>
        <m:r>
          <m:rPr>
            <m:sty m:val="p"/>
          </m:rPr>
          <m:t>−</m:t>
        </m:r>
        <m:r>
          <m:t>500</m:t>
        </m:r>
        <m:r>
          <m:rPr>
            <m:sty m:val="p"/>
          </m:rPr>
          <m:t>×</m:t>
        </m:r>
        <m:r>
          <m:t>2</m:t>
        </m:r>
        <m:r>
          <m:rPr>
            <m:sty m:val="p"/>
          </m:rPr>
          <m:t>,</m:t>
        </m:r>
        <m:r>
          <m:t>25</m:t>
        </m:r>
        <m:r>
          <m:rPr>
            <m:sty m:val="p"/>
          </m:rPr>
          <m:t>+</m:t>
        </m:r>
        <m:r>
          <m:t>973</m:t>
        </m:r>
        <m:r>
          <m:rPr>
            <m:sty m:val="p"/>
          </m:rPr>
          <m:t>,</m:t>
        </m:r>
        <m:r>
          <m:t>6</m:t>
        </m:r>
        <m:r>
          <m:rPr>
            <m:sty m:val="p"/>
          </m:rPr>
          <m:t>=</m:t>
        </m:r>
        <m:r>
          <m:rPr>
            <m:sty m:val="p"/>
          </m:rPr>
          <m:t>−</m:t>
        </m:r>
        <m:r>
          <m:t>1.125</m:t>
        </m:r>
        <m:r>
          <m:rPr>
            <m:sty m:val="p"/>
          </m:rPr>
          <m:t>+</m:t>
        </m:r>
        <m:r>
          <m:t>973</m:t>
        </m:r>
        <m:r>
          <m:rPr>
            <m:sty m:val="p"/>
          </m:rPr>
          <m:t>,</m:t>
        </m:r>
        <m:r>
          <m:t>6</m:t>
        </m:r>
        <m:r>
          <m:rPr>
            <m:sty m:val="p"/>
          </m:rPr>
          <m:t>=</m:t>
        </m:r>
        <m:r>
          <m:rPr>
            <m:sty m:val="p"/>
          </m:rPr>
          <m:t>−</m:t>
        </m:r>
        <m:r>
          <m:t>151</m:t>
        </m:r>
        <m:r>
          <m:rPr>
            <m:sty m:val="p"/>
          </m:rPr>
          <m:t>&lt;</m:t>
        </m:r>
        <m:r>
          <m:t>0</m:t>
        </m:r>
      </m:oMath>
      <w:r>
        <w:t xml:space="preserve"> </w:t>
      </w:r>
      <w:r>
        <w:t xml:space="preserve">—</w:t>
      </w:r>
      <w:r>
        <w:t xml:space="preserve"> </w:t>
      </w:r>
      <w:r>
        <w:rPr>
          <w:b/>
          <w:bCs/>
        </w:rPr>
        <w:t xml:space="preserve">cảm giác</w:t>
      </w:r>
      <w:r>
        <w:rPr>
          <w:b/>
          <w:bCs/>
        </w:rPr>
        <w:t xml:space="preserve"> </w:t>
      </w:r>
      <w:r>
        <w:rPr>
          <w:b/>
          <w:bCs/>
        </w:rPr>
        <w:t xml:space="preserve">“không đáng”</w:t>
      </w:r>
      <w:r>
        <w:t xml:space="preserve"> </w:t>
      </w:r>
      <w:r>
        <w:t xml:space="preserve">dù phân tích tài chính khách quan rõ ràng đáng đầu tư. Kết quả: quyết định bị trì hoãn hoặc từ chối vì thiên kiến nguyên trạng, tổ chức tiếp tục dùng phần mềm kém hiệu quả thêm nhiều năm.</w:t>
      </w:r>
    </w:p>
    <w:p>
      <w:r>
        <w:pict>
          <v:rect style="width:0;height:1.5pt" o:hralign="center" o:hrstd="t" o:hr="t"/>
        </w:pict>
      </w:r>
    </w:p>
    <w:bookmarkEnd w:id="51"/>
    <w:bookmarkStart w:id="52" w:name="X0c473d3f64bbabd22b5b7db35887a99e2c2e216"/>
    <w:p>
      <w:pPr>
        <w:pStyle w:val="Heading2"/>
      </w:pPr>
      <w:r>
        <w:t xml:space="preserve">Cú hích &amp; Kiến trúc lựa chọn (Nudge &amp; Choice Architecture)</w:t>
      </w:r>
    </w:p>
    <w:p>
      <w:pPr>
        <w:pStyle w:val="FirstParagraph"/>
      </w:pPr>
      <w:r>
        <w:rPr>
          <w:b/>
          <w:bCs/>
        </w:rPr>
        <w:t xml:space="preserve">Cốt lõi:</w:t>
      </w:r>
      <w:r>
        <w:t xml:space="preserve"> </w:t>
      </w:r>
      <w:r>
        <w:t xml:space="preserve">Nếu hành vi con người bị thiên kiến có thể dự đoán (thiên kiến hiện tại, thiên kiến nguyên trạng, hiệu ứng sở hữu…), thì cách trình bày và sắp xếp các lựa chọn —</w:t>
      </w:r>
      <w:r>
        <w:t xml:space="preserve"> </w:t>
      </w:r>
      <w:r>
        <w:t xml:space="preserve">“</w:t>
      </w:r>
      <w:r>
        <w:rPr>
          <w:b/>
          <w:bCs/>
        </w:rPr>
        <w:t xml:space="preserve">kiến trúc lựa chọn</w:t>
      </w:r>
      <w:r>
        <w:t xml:space="preserve">”</w:t>
      </w:r>
      <w:r>
        <w:t xml:space="preserve"> </w:t>
      </w:r>
      <w:r>
        <w:t xml:space="preserve">(choice architecture — Thaler &amp; Sunstein 2008) — có ảnh hưởng phi lý lên kết quả mà không hạn chế tự do lựa chọn hay thay đổi khuyến khích kinh tế.</w:t>
      </w:r>
      <w:r>
        <w:t xml:space="preserve"> </w:t>
      </w:r>
      <w:r>
        <w:rPr>
          <w:b/>
          <w:bCs/>
        </w:rPr>
        <w:t xml:space="preserve">Cú hích</w:t>
      </w:r>
      <w:r>
        <w:t xml:space="preserve"> </w:t>
      </w:r>
      <w:r>
        <w:t xml:space="preserve">(nudge) là bất kỳ thay đổi nào trong kiến trúc lựa chọn có thể dự đoán sẽ thay đổi hành vi theo hướng có lợi hơn, mà không cấm bất kỳ lựa chọn nào hay thay đổi khuyến khích kinh tế đáng kể.</w:t>
      </w:r>
    </w:p>
    <w:p>
      <w:pPr>
        <w:pStyle w:val="BodyText"/>
      </w:pPr>
      <w:r>
        <w:t xml:space="preserve">Các công cụ kiến trúc lựa chọn chính:</w:t>
      </w:r>
      <w:r>
        <w:t xml:space="preserve"> </w:t>
      </w:r>
      <w:r>
        <w:rPr>
          <w:b/>
          <w:bCs/>
        </w:rPr>
        <w:t xml:space="preserve">(a) Lựa chọn mặc định</w:t>
      </w:r>
      <w:r>
        <w:t xml:space="preserve"> </w:t>
      </w:r>
      <w:r>
        <w:t xml:space="preserve">(default rules): khai thác thiên kiến nguyên trạng — hầu hết người giữ nguyên lựa chọn mặc định dù có thể thay đổi dễ dàng. Cùng một chính sách, opt-out (mặc định là có tham gia, muốn không tham gia phải chủ động hủy) tạo tỷ lệ tham gia cao hơn nhiều so với opt-in (mặc định không tham gia).</w:t>
      </w:r>
      <w:r>
        <w:t xml:space="preserve"> </w:t>
      </w:r>
      <w:r>
        <w:rPr>
          <w:b/>
          <w:bCs/>
        </w:rPr>
        <w:t xml:space="preserve">(b) Đơn giản hóa</w:t>
      </w:r>
      <w:r>
        <w:t xml:space="preserve"> </w:t>
      </w:r>
      <w:r>
        <w:t xml:space="preserve">(simplification): giảm chi phí nhận thức của quyết định đúng đắn bằng cách hiển thị thông tin quan trọng rõ ràng hơn.</w:t>
      </w:r>
      <w:r>
        <w:t xml:space="preserve"> </w:t>
      </w:r>
      <w:r>
        <w:rPr>
          <w:b/>
          <w:bCs/>
        </w:rPr>
        <w:t xml:space="preserve">(c) Phản hồi xã hội</w:t>
      </w:r>
      <w:r>
        <w:t xml:space="preserve"> </w:t>
      </w:r>
      <w:r>
        <w:t xml:space="preserve">(social norms):</w:t>
      </w:r>
      <w:r>
        <w:t xml:space="preserve"> </w:t>
      </w:r>
      <w:r>
        <w:t xml:space="preserve">“90% hàng xóm của bạn đã nộp thuế đúng hạn”</w:t>
      </w:r>
      <w:r>
        <w:t xml:space="preserve"> </w:t>
      </w:r>
      <w:r>
        <w:t xml:space="preserve">hiệu quả hơn nhắc nhở pháp lý về nghĩa vụ nộp thuế.</w:t>
      </w:r>
      <w:r>
        <w:t xml:space="preserve"> </w:t>
      </w:r>
      <w:r>
        <w:rPr>
          <w:b/>
          <w:bCs/>
        </w:rPr>
        <w:t xml:space="preserve">(d) Sắp xếp không gian</w:t>
      </w:r>
      <w:r>
        <w:t xml:space="preserve"> </w:t>
      </w:r>
      <w:r>
        <w:t xml:space="preserve">(salience): đặt thực phẩm lành mạnh ở tầm mắt trong căng-tin trường học làm tăng lựa chọn lành mạnh mà không cấm thực phẩm không lành mạnh.</w:t>
      </w:r>
    </w:p>
    <w:p>
      <w:pPr>
        <w:pStyle w:val="BodyText"/>
      </w:pPr>
      <w:r>
        <w:t xml:space="preserve">Thaler &amp; Sunstein gọi triết lý này là</w:t>
      </w:r>
      <w:r>
        <w:t xml:space="preserve"> </w:t>
      </w:r>
      <w:r>
        <w:rPr>
          <w:b/>
          <w:bCs/>
        </w:rPr>
        <w:t xml:space="preserve">“Chủ nghĩa gia trưởng tự do”</w:t>
      </w:r>
      <w:r>
        <w:t xml:space="preserve"> </w:t>
      </w:r>
      <w:r>
        <w:t xml:space="preserve">(libertarian paternalism): can thiệp vào kiến trúc lựa chọn để dẫn dắt hành vi theo hướng tốt hơn cho người chọn, trong khi vẫn hoàn toàn tôn trọng quyền tự do lựa chọn — khác với chủ nghĩa gia trưởng truyền thống (cấm đoán) và thị trường tự do thuần túy (không can thiệp dù thị trường dẫn đến kết quả tệ cho cá nhân).</w:t>
      </w:r>
    </w:p>
    <w:p>
      <w:pPr>
        <w:pStyle w:val="BodyText"/>
      </w:pPr>
      <w:r>
        <w:rPr>
          <w:b/>
          <w:bCs/>
        </w:rPr>
        <w:t xml:space="preserve">Điểm mù thường gặp:</w:t>
      </w:r>
      <w:r>
        <w:t xml:space="preserve"> </w:t>
      </w:r>
      <w:r>
        <w:t xml:space="preserve">Khi thiết kế chính sách hay sản phẩm, người ta thường tập trung vào</w:t>
      </w:r>
      <w:r>
        <w:t xml:space="preserve"> </w:t>
      </w:r>
      <w:r>
        <w:t xml:space="preserve">“nội dung”</w:t>
      </w:r>
      <w:r>
        <w:t xml:space="preserve"> </w:t>
      </w:r>
      <w:r>
        <w:t xml:space="preserve">(gói sản phẩm là gì, chính sách quy định gì) mà bỏ qua</w:t>
      </w:r>
      <w:r>
        <w:t xml:space="preserve"> </w:t>
      </w:r>
      <w:r>
        <w:t xml:space="preserve">“hình thức”</w:t>
      </w:r>
      <w:r>
        <w:t xml:space="preserve"> </w:t>
      </w:r>
      <w:r>
        <w:t xml:space="preserve">(mặc định là gì, thông tin nổi bật thế nào, thứ tự trình bày ra sao). Nhưng bằng chứng nhất quán cho thấy kiến trúc lựa chọn ảnh hưởng lên hành vi ngang ngửa — đôi khi nhiều hơn — so với nội dung. Một ứng dụng điện thoại không có tính năng</w:t>
      </w:r>
      <w:r>
        <w:t xml:space="preserve"> </w:t>
      </w:r>
      <w:r>
        <w:t xml:space="preserve">“thông báo giới hạn chi tiêu nổi bật”</w:t>
      </w:r>
      <w:r>
        <w:t xml:space="preserve"> </w:t>
      </w:r>
      <w:r>
        <w:t xml:space="preserve">không giúp được người dùng quản lý tài chính dù có đầy đủ tính năng theo dõi chi tiêu.</w:t>
      </w:r>
    </w:p>
    <w:p>
      <w:pPr>
        <w:pStyle w:val="BodyText"/>
      </w:pPr>
      <w:r>
        <w:rPr>
          <w:b/>
          <w:bCs/>
        </w:rPr>
        <w:t xml:space="preserve">Điểm mù thứ hai:</w:t>
      </w:r>
      <w:r>
        <w:t xml:space="preserve"> </w:t>
      </w:r>
      <w:r>
        <w:t xml:space="preserve">Cú hích bị phê phán từ hai phía — cả những người tin tưởng thị trường tự do (</w:t>
      </w:r>
      <w:r>
        <w:t xml:space="preserve">“thao túng hành vi mà không thông báo”</w:t>
      </w:r>
      <w:r>
        <w:t xml:space="preserve">) lẫn những người ủng hộ can thiệp trực tiếp (</w:t>
      </w:r>
      <w:r>
        <w:t xml:space="preserve">“quá nhỏ và chậm để giải quyết vấn đề hệ thống”</w:t>
      </w:r>
      <w:r>
        <w:t xml:space="preserve">). Cả hai phê phán đều có điểm hợp lý cần cân nhắc. Về</w:t>
      </w:r>
      <w:r>
        <w:t xml:space="preserve"> </w:t>
      </w:r>
      <w:r>
        <w:t xml:space="preserve">“thao túng”</w:t>
      </w:r>
      <w:r>
        <w:t xml:space="preserve">: cú hích luôn tiết lộ được và luôn có thể từ chối — nên không vi phạm quyền tự chủ theo nghĩa đạo đức. Về</w:t>
      </w:r>
      <w:r>
        <w:t xml:space="preserve"> </w:t>
      </w:r>
      <w:r>
        <w:t xml:space="preserve">“không đủ”</w:t>
      </w:r>
      <w:r>
        <w:t xml:space="preserve">: cú hích hiệu quả nhất khi kết hợp với thay đổi khuyến khích kinh tế, không thay thế hoàn toàn — thuế carbon + cú hích ý thức tiêu dùng hiệu quả hơn chỉ một trong hai.</w:t>
      </w:r>
    </w:p>
    <w:p>
      <w:pPr>
        <w:pStyle w:val="BodyText"/>
      </w:pPr>
      <w:r>
        <w:rPr>
          <w:b/>
          <w:bCs/>
        </w:rPr>
        <w:t xml:space="preserve">Ứng dụng thực tế:</w:t>
      </w:r>
      <w:r>
        <w:t xml:space="preserve"> </w:t>
      </w:r>
      <w:r>
        <w:t xml:space="preserve">Chính phủ Anh thành lập</w:t>
      </w:r>
      <w:r>
        <w:t xml:space="preserve"> </w:t>
      </w:r>
      <w:r>
        <w:rPr>
          <w:b/>
          <w:bCs/>
        </w:rPr>
        <w:t xml:space="preserve">Behavioural Insights Team (BIT —</w:t>
      </w:r>
      <w:r>
        <w:rPr>
          <w:b/>
          <w:bCs/>
        </w:rPr>
        <w:t xml:space="preserve"> </w:t>
      </w:r>
      <w:r>
        <w:rPr>
          <w:b/>
          <w:bCs/>
        </w:rPr>
        <w:t xml:space="preserve">“Nudge Unit”</w:t>
      </w:r>
      <w:r>
        <w:rPr>
          <w:b/>
          <w:bCs/>
        </w:rPr>
        <w:t xml:space="preserve">)</w:t>
      </w:r>
      <w:r>
        <w:t xml:space="preserve"> </w:t>
      </w:r>
      <w:r>
        <w:t xml:space="preserve">năm 2010 là đơn vị chính phủ đầu tiên chuyên ứng dụng khoa học hành vi vào chính sách. Kết quả điển hình: thêm dòng</w:t>
      </w:r>
      <w:r>
        <w:t xml:space="preserve"> </w:t>
      </w:r>
      <w:r>
        <w:t xml:space="preserve">“9/10 người ở khu vực bạn đã nộp thuế”</w:t>
      </w:r>
      <w:r>
        <w:t xml:space="preserve"> </w:t>
      </w:r>
      <w:r>
        <w:t xml:space="preserve">vào thư nhắc nộp thuế tăng tỷ lệ nộp thuế đúng hạn thêm 15%; đơn giản hóa mẫu đăng ký trợ cấp giáo dục ở Mỹ (FAFSA) làm tăng tỷ lệ học sinh thu nhập thấp vào đại học lên đáng kể; đặt hình ảnh trái cây ở vị trí ngang tầm mắt trong căng-tin bệnh viện tăng lựa chọn lành mạnh 35% mà không cần thay đổi menu hay giá.</w:t>
      </w:r>
    </w:p>
    <w:p>
      <w:pPr>
        <w:pStyle w:val="BodyText"/>
      </w:pPr>
      <w:r>
        <w:rPr>
          <w:b/>
          <w:bCs/>
        </w:rPr>
        <w:t xml:space="preserve">Ví dụ minh hoạ — So sánh opt-in vs opt-out:</w:t>
      </w:r>
      <w:r>
        <w:t xml:space="preserve"> </w:t>
      </w:r>
      <w:r>
        <w:t xml:space="preserve">Chương trình tiết kiệm hưu trí tại 2 công ty A và B (cùng quy mô, cùng phúc lợi tiết kiệm hưu trí 5% lương). Công ty A (opt-in): nhân viên phải chủ động đăng ký. Công ty B (opt-out): nhân viên tự động tham gia, muốn rút phải chủ động hủy.</w:t>
      </w:r>
    </w:p>
    <w:p>
      <w:pPr>
        <w:pStyle w:val="BodyText"/>
      </w:pPr>
      <w:r>
        <w:t xml:space="preserve">Dữ liệu thực nghiệm (Madrian &amp; Shea 2001): Công ty A (opt-in): sau 3 tháng, 37% nhân viên đã đăng ký; sau 36 tháng, 65%. Công ty B (opt-out): sau 3 tháng, 86% nhân viên tham gia; sau 36 tháng, 98%.</w:t>
      </w:r>
      <w:r>
        <w:t xml:space="preserve"> </w:t>
      </w:r>
      <w:r>
        <w:rPr>
          <w:b/>
          <w:bCs/>
        </w:rPr>
        <w:t xml:space="preserve">Tỷ lệ tham gia dài hạn: 65% vs 98% — chênh lệch 33 điểm phần trăm.</w:t>
      </w:r>
      <w:r>
        <w:t xml:space="preserve"> </w:t>
      </w:r>
      <w:r>
        <w:t xml:space="preserve">Chi phí thay đổi: gần như bằng 0 (chỉ thay đổi từ</w:t>
      </w:r>
      <w:r>
        <w:t xml:space="preserve"> </w:t>
      </w:r>
      <w:r>
        <w:t xml:space="preserve">“cần điền form đăng ký”</w:t>
      </w:r>
      <w:r>
        <w:t xml:space="preserve"> </w:t>
      </w:r>
      <w:r>
        <w:t xml:space="preserve">thành</w:t>
      </w:r>
      <w:r>
        <w:t xml:space="preserve"> </w:t>
      </w:r>
      <w:r>
        <w:t xml:space="preserve">“cần điền form hủy”</w:t>
      </w:r>
      <w:r>
        <w:t xml:space="preserve">). Không có sự cưỡng bức, không có thay đổi khuyến khích tài chính — toàn bộ sự khác biệt đến từ</w:t>
      </w:r>
      <w:r>
        <w:t xml:space="preserve"> </w:t>
      </w:r>
      <w:r>
        <w:rPr>
          <w:b/>
          <w:bCs/>
        </w:rPr>
        <w:t xml:space="preserve">kiến trúc lựa chọn đơn thuần</w:t>
      </w:r>
      <w:r>
        <w:t xml:space="preserve">, khai thác thiên kiến nguyên trạng và thiên kiến hiện tại.</w:t>
      </w:r>
    </w:p>
    <w:p>
      <w:r>
        <w:pict>
          <v:rect style="width:0;height:1.5pt" o:hralign="center" o:hrstd="t" o:hr="t"/>
        </w:pict>
      </w:r>
    </w:p>
    <w:bookmarkEnd w:id="52"/>
    <w:bookmarkStart w:id="53" w:name="tài-chính-hành-vi-behavioral-finance"/>
    <w:p>
      <w:pPr>
        <w:pStyle w:val="Heading2"/>
      </w:pPr>
      <w:r>
        <w:t xml:space="preserve">Tài chính hành vi (Behavioral Finance)</w:t>
      </w:r>
    </w:p>
    <w:p>
      <w:pPr>
        <w:pStyle w:val="FirstParagraph"/>
      </w:pPr>
      <w:r>
        <w:rPr>
          <w:b/>
          <w:bCs/>
        </w:rPr>
        <w:t xml:space="preserve">Cốt lõi:</w:t>
      </w:r>
      <w:r>
        <w:t xml:space="preserve"> </w:t>
      </w:r>
      <w:r>
        <w:rPr>
          <w:b/>
          <w:bCs/>
        </w:rPr>
        <w:t xml:space="preserve">Giả thuyết thị trường hiệu quả</w:t>
      </w:r>
      <w:r>
        <w:t xml:space="preserve"> </w:t>
      </w:r>
      <w:r>
        <w:t xml:space="preserve">(Efficient Market Hypothesis — EMH, Fama 1970) phát biểu: giá tài sản tài chính phản ánh</w:t>
      </w:r>
      <w:r>
        <w:t xml:space="preserve"> </w:t>
      </w:r>
      <w:r>
        <w:rPr>
          <w:i/>
          <w:iCs/>
        </w:rPr>
        <w:t xml:space="preserve">đầy đủ và ngay lập tức</w:t>
      </w:r>
      <w:r>
        <w:t xml:space="preserve"> </w:t>
      </w:r>
      <w:r>
        <w:t xml:space="preserve">mọi thông tin có sẵn — không thể kiếm lợi nhuận vượt trội bền vững sau khi điều chỉnh rủi ro, vì bất kỳ cơ hội kiếm lợi nào cũng bị arbitrage xóa bỏ ngay. Tài chính hành vi ra đời từ sự tích lũy bằng chứng thực nghiệm chứng minh</w:t>
      </w:r>
      <w:r>
        <w:t xml:space="preserve"> </w:t>
      </w:r>
      <w:r>
        <w:rPr>
          <w:b/>
          <w:bCs/>
        </w:rPr>
        <w:t xml:space="preserve">EMH bị vi phạm có hệ thống</w:t>
      </w:r>
      <w:r>
        <w:t xml:space="preserve"> </w:t>
      </w:r>
      <w:r>
        <w:t xml:space="preserve">— và thiên kiến hành vi là nguyên nhân.</w:t>
      </w:r>
    </w:p>
    <w:p>
      <w:pPr>
        <w:pStyle w:val="BodyText"/>
      </w:pPr>
      <w:r>
        <w:t xml:space="preserve">Ba dòng bằng chứng nền tảng:</w:t>
      </w:r>
    </w:p>
    <w:p>
      <w:pPr>
        <w:pStyle w:val="BodyText"/>
      </w:pPr>
      <w:r>
        <w:rPr>
          <w:b/>
          <w:bCs/>
        </w:rPr>
        <w:t xml:space="preserve">(a) Shiller (1981) — Biến động giá quá mức:</w:t>
      </w:r>
      <w:r>
        <w:t xml:space="preserve"> </w:t>
      </w:r>
      <w:r>
        <w:t xml:space="preserve">Thị trường cổ phiếu Mỹ biến động mạnh hơn</w:t>
      </w:r>
      <w:r>
        <w:t xml:space="preserve"> </w:t>
      </w:r>
      <w:r>
        <w:rPr>
          <w:i/>
          <w:iCs/>
        </w:rPr>
        <w:t xml:space="preserve">nhiều</w:t>
      </w:r>
      <w:r>
        <w:t xml:space="preserve"> </w:t>
      </w:r>
      <w:r>
        <w:t xml:space="preserve">so với những gì mô hình giá trị hiện tại thuần túy dự đoán từ biến động của cổ tức thực. Bằng chứng: phương sai của giá cổ phiếu lớn hơn cận trên lý thuyết cho phép bởi hàng chục lần. Hàm ý: giá tài sản không chỉ phản ánh giá trị cơ bản (fundamental value) mà còn bị ảnh hưởng bởi tâm lý đám đông, kỳ vọng ngoại suy, và bong bóng đầu cơ.</w:t>
      </w:r>
    </w:p>
    <w:p>
      <w:pPr>
        <w:pStyle w:val="BodyText"/>
      </w:pPr>
      <w:r>
        <w:rPr>
          <w:b/>
          <w:bCs/>
        </w:rPr>
        <w:t xml:space="preserve">(b) Anomalies — Các hiệu ứng bất thường có hệ thống:</w:t>
      </w:r>
      <w:r>
        <w:t xml:space="preserve"> </w:t>
      </w:r>
      <w:r>
        <w:t xml:space="preserve">Hiệu ứng Tháng Một (January Effect — giá tăng bất thường); Hiệu ứng Thứ Hai (Monday Effect — giá giảm bất thường); Hiệu ứng Quy mô (Size Effect — công ty nhỏ có lợi suất cao hơn sau điều chỉnh rủi ro — Fama &amp; French 1992); Hiệu ứng Đà (Momentum — cổ phiếu đang tăng tiếp tục tăng trong 3–12 tháng — Jegadeesh &amp; Titman 1993). Nếu thị trường hoàn toàn hiệu quả, các mẫu này không nên tồn tại dưới dạng có thể khai thác bền vững.</w:t>
      </w:r>
    </w:p>
    <w:p>
      <w:pPr>
        <w:pStyle w:val="BodyText"/>
      </w:pPr>
      <w:r>
        <w:rPr>
          <w:b/>
          <w:bCs/>
        </w:rPr>
        <w:t xml:space="preserve">(c) Thaler — Kế toán tâm lý và Disposition Effect:</w:t>
      </w:r>
      <w:r>
        <w:t xml:space="preserve"> </w:t>
      </w:r>
      <w:r>
        <w:t xml:space="preserve">Con người không đánh giá tổng tài sản theo giá trị tổng hợp mà phân loại tiền vào các</w:t>
      </w:r>
      <w:r>
        <w:t xml:space="preserve"> </w:t>
      </w:r>
      <w:r>
        <w:t xml:space="preserve">“tài khoản tinh thần”</w:t>
      </w:r>
      <w:r>
        <w:t xml:space="preserve"> </w:t>
      </w:r>
      <w:r>
        <w:t xml:space="preserve">(mental accounts) riêng biệt — tiền thưởng, tiền lương, tiền thừa kế được đối xử khác nhau dù về mặt kinh tế là như nhau.</w:t>
      </w:r>
      <w:r>
        <w:t xml:space="preserve"> </w:t>
      </w:r>
      <w:r>
        <w:rPr>
          <w:b/>
          <w:bCs/>
        </w:rPr>
        <w:t xml:space="preserve">Disposition Effect</w:t>
      </w:r>
      <w:r>
        <w:t xml:space="preserve"> </w:t>
      </w:r>
      <w:r>
        <w:t xml:space="preserve">(Shefrin &amp; Statman 1985): nhà đầu tư bán cổ phiếu lãi quá sớm và giữ cổ phiếu lỗ quá lâu — hành vi ngược hoàn toàn với tối ưu thuế (nên cắt lỗ sớm để được hoàn thuế).</w:t>
      </w:r>
    </w:p>
    <w:p>
      <w:pPr>
        <w:pStyle w:val="BodyText"/>
      </w:pPr>
      <w:r>
        <w:rPr>
          <w:b/>
          <w:bCs/>
        </w:rPr>
        <w:t xml:space="preserve">Điểm mù thường gặp:</w:t>
      </w:r>
      <w:r>
        <w:t xml:space="preserve"> </w:t>
      </w:r>
      <w:r>
        <w:t xml:space="preserve">Sau khi học về các bất thường thị trường, nhiều người kết luận ngay</w:t>
      </w:r>
      <w:r>
        <w:t xml:space="preserve"> </w:t>
      </w:r>
      <w:r>
        <w:t xml:space="preserve">“vậy thị trường không hiệu quả, nên dễ dàng chiến thắng thị trường bằng cách khai thác các mẫu đó.”</w:t>
      </w:r>
      <w:r>
        <w:t xml:space="preserve"> </w:t>
      </w:r>
      <w:r>
        <w:t xml:space="preserve">Đây là nhầm lẫn nghiêm trọng: thứ nhất, hầu hết các bất thường bị thu hẹp hoặc biến mất sau khi được công bố (vì thị trường học và arbitrage); thứ hai, khai thác bất thường đòi hỏi tốc độ, chi phí giao dịch thấp, và đòn bẩy — những thứ nhà đầu tư cá nhân thường không có; thứ ba, những</w:t>
      </w:r>
      <w:r>
        <w:t xml:space="preserve"> </w:t>
      </w:r>
      <w:r>
        <w:t xml:space="preserve">“bất thường”</w:t>
      </w:r>
      <w:r>
        <w:t xml:space="preserve"> </w:t>
      </w:r>
      <w:r>
        <w:t xml:space="preserve">tồn tại dai dẳng thường là bù đắp rủi ro mà mô hình cũ chưa tính đến (Fama phản biện tất cả các anomalies theo hướng này).</w:t>
      </w:r>
    </w:p>
    <w:p>
      <w:pPr>
        <w:pStyle w:val="BodyText"/>
      </w:pPr>
      <w:r>
        <w:rPr>
          <w:b/>
          <w:bCs/>
        </w:rPr>
        <w:t xml:space="preserve">Điểm mù thứ hai:</w:t>
      </w:r>
      <w:r>
        <w:t xml:space="preserve"> </w:t>
      </w:r>
      <w:r>
        <w:t xml:space="preserve">Tài chính hành vi đôi khi bị diễn giải sai theo hướng</w:t>
      </w:r>
      <w:r>
        <w:t xml:space="preserve"> </w:t>
      </w:r>
      <w:r>
        <w:t xml:space="preserve">“thị trường tài chính cần được quản lý mạnh hơn vì con người không duy lý.”</w:t>
      </w:r>
      <w:r>
        <w:t xml:space="preserve"> </w:t>
      </w:r>
      <w:r>
        <w:t xml:space="preserve">Nhưng bài học chính xác hơn là:</w:t>
      </w:r>
      <w:r>
        <w:t xml:space="preserve"> </w:t>
      </w:r>
      <w:r>
        <w:rPr>
          <w:b/>
          <w:bCs/>
        </w:rPr>
        <w:t xml:space="preserve">(a)</w:t>
      </w:r>
      <w:r>
        <w:t xml:space="preserve"> </w:t>
      </w:r>
      <w:r>
        <w:t xml:space="preserve">giới hạn arbitrage (Shleifer &amp; Vishny 1997) — ngay cả khi sai lệch giá tồn tại, việc khai thác nó có rủi ro ngắn hạn lớn mà các quỹ hợp lý sẽ né — nên sai lệch có thể tồn tại dai dẳng dù có các nhà đầu tư duy lý;</w:t>
      </w:r>
      <w:r>
        <w:t xml:space="preserve"> </w:t>
      </w:r>
      <w:r>
        <w:rPr>
          <w:b/>
          <w:bCs/>
        </w:rPr>
        <w:t xml:space="preserve">(b)</w:t>
      </w:r>
      <w:r>
        <w:t xml:space="preserve"> </w:t>
      </w:r>
      <w:r>
        <w:t xml:space="preserve">bong bóng tài sản là nguy hiểm hệ thống, không phải vấn đề phúc lợi cá nhân đơn thuần — nhưng can thiệp thị trường cũng tạo ra sai lệch mới. Chính sách tối ưu là thiết kế quy định ngăn vay đòn bẩy quá mức và tạo bong bóng nợ, không phải kiểm soát giá tài sản.</w:t>
      </w:r>
    </w:p>
    <w:p>
      <w:pPr>
        <w:pStyle w:val="BodyText"/>
      </w:pPr>
      <w:r>
        <w:rPr>
          <w:b/>
          <w:bCs/>
        </w:rPr>
        <w:t xml:space="preserve">Ứng dụng thực tế:</w:t>
      </w:r>
      <w:r>
        <w:t xml:space="preserve"> </w:t>
      </w:r>
      <w:r>
        <w:t xml:space="preserve">Cuộc khủng hoảng tài chính 2007–2008 là ví dụ điển hình của tài chính hành vi quy mô hệ thống: thiên kiến hiện tại khiến cả người vay và tổ chức tài chính đánh giá thấp rủi ro dài hạn; hiệu ứng đà khiến giá bất động sản liên tục ngoại suy tăng; kế toán tâm lý khiến các CDO phức tạp được định giá</w:t>
      </w:r>
      <w:r>
        <w:t xml:space="preserve"> </w:t>
      </w:r>
      <w:r>
        <w:t xml:space="preserve">“an toàn”</w:t>
      </w:r>
      <w:r>
        <w:t xml:space="preserve"> </w:t>
      </w:r>
      <w:r>
        <w:t xml:space="preserve">vì nhét vào</w:t>
      </w:r>
      <w:r>
        <w:t xml:space="preserve"> </w:t>
      </w:r>
      <w:r>
        <w:t xml:space="preserve">“tài khoản tâm lý”</w:t>
      </w:r>
      <w:r>
        <w:t xml:space="preserve"> </w:t>
      </w:r>
      <w:r>
        <w:t xml:space="preserve">rủi ro thấp dù thực chất tập hợp các tài sản rất rủi ro. Minsky moment — khi niềm tin đột ngột sụp đổ — là biểu hiện vĩ mô của các thiên kiến vi mô tích lũy.</w:t>
      </w:r>
    </w:p>
    <w:p>
      <w:pPr>
        <w:pStyle w:val="BodyText"/>
      </w:pPr>
      <w:r>
        <w:rPr>
          <w:b/>
          <w:bCs/>
        </w:rPr>
        <w:t xml:space="preserve">Ví dụ minh hoạ — Kế toán tâm lý và Disposition Effect:</w:t>
      </w:r>
      <w:r>
        <w:t xml:space="preserve"> </w:t>
      </w:r>
      <w:r>
        <w:t xml:space="preserve">Nhà đầu tư X nắm giữ 2 cổ phiếu: Cổ phiếu A (mua 100.000đ/cp, hiện 130.000đ — đang lãi 30%); Cổ phiếu B (mua 100.000đ/cp, hiện 70.000đ — đang lỗ 30%). Cần tiền 1 triệu đồng, phải bán một trong hai.</w:t>
      </w:r>
    </w:p>
    <w:p>
      <w:pPr>
        <w:pStyle w:val="BodyText"/>
      </w:pPr>
      <w:r>
        <w:rPr>
          <w:b/>
          <w:bCs/>
        </w:rPr>
        <w:t xml:space="preserve">Quyết định tối ưu thuế (duy lý):</w:t>
      </w:r>
      <w:r>
        <w:t xml:space="preserve"> </w:t>
      </w:r>
      <w:r>
        <w:t xml:space="preserve">Bán cổ phiếu B đang lỗ — ghi nhận lỗ vốn 30.000đ/cp (10 cp</w:t>
      </w:r>
      <w:r>
        <w:t xml:space="preserve"> </w:t>
      </w:r>
      <m:oMath>
        <m:r>
          <m:rPr>
            <m:sty m:val="p"/>
          </m:rPr>
          <m:t>→</m:t>
        </m:r>
      </m:oMath>
      <w:r>
        <w:t xml:space="preserve"> </w:t>
      </w:r>
      <w:r>
        <w:t xml:space="preserve">lỗ 300.000đ) được khấu trừ vào lợi nhuận vốn khác, tiết kiệm thuế. Giữ cổ phiếu A tiếp tục tăng trưởng kỳ vọng.</w:t>
      </w:r>
    </w:p>
    <w:p>
      <w:pPr>
        <w:pStyle w:val="BodyText"/>
      </w:pPr>
      <w:r>
        <w:rPr>
          <w:b/>
          <w:bCs/>
        </w:rPr>
        <w:t xml:space="preserve">Thực tế — Disposition Effect:</w:t>
      </w:r>
      <w:r>
        <w:t xml:space="preserve"> </w:t>
      </w:r>
      <w:r>
        <w:t xml:space="preserve">Phần lớn nhà đầu tư chọn bán cổ phiếu A (đang lãi) để</w:t>
      </w:r>
      <w:r>
        <w:t xml:space="preserve"> </w:t>
      </w:r>
      <w:r>
        <w:t xml:space="preserve">“chốt lời”</w:t>
      </w:r>
      <w:r>
        <w:t xml:space="preserve"> </w:t>
      </w:r>
      <w:r>
        <w:t xml:space="preserve">và giữ cổ phiếu B (đang lỗ) để</w:t>
      </w:r>
      <w:r>
        <w:t xml:space="preserve"> </w:t>
      </w:r>
      <w:r>
        <w:t xml:space="preserve">“đợi phục hồi”</w:t>
      </w:r>
      <w:r>
        <w:t xml:space="preserve">. Lý do theo lý thuyết triển vọng: trong vùng lãi</w:t>
      </w:r>
      <w:r>
        <w:t xml:space="preserve"> </w:t>
      </w:r>
      <m:oMath>
        <m:r>
          <m:rPr>
            <m:sty m:val="p"/>
          </m:rPr>
          <m:t>→</m:t>
        </m:r>
      </m:oMath>
      <w:r>
        <w:t xml:space="preserve"> </w:t>
      </w:r>
      <w:r>
        <w:t xml:space="preserve">ngại rủi ro, muốn khóa lợi nhuận chắc; trong vùng lỗ</w:t>
      </w:r>
      <w:r>
        <w:t xml:space="preserve"> </w:t>
      </w:r>
      <m:oMath>
        <m:r>
          <m:rPr>
            <m:sty m:val="p"/>
          </m:rPr>
          <m:t>→</m:t>
        </m:r>
      </m:oMath>
      <w:r>
        <w:t xml:space="preserve"> </w:t>
      </w:r>
      <w:r>
        <w:t xml:space="preserve">ưa thích rủi ro, không muốn chấp nhận lỗ thực. Kết quả: giữ cổ phiếu lỗ thường tiếp tục lỗ (các nghiên cứu cho thấy cổ phiếu bị bán và cổ phiếu được giữ từ các quyết định Disposition Effect cho thấy cổ phiếu bị giữ underperform sau đó trung bình 3,4% trong 1 năm). Chi phí ẩn: không tiết kiệm được thuế + giữ cổ phiếu xấu =</w:t>
      </w:r>
      <w:r>
        <w:t xml:space="preserve"> </w:t>
      </w:r>
      <w:r>
        <w:rPr>
          <w:b/>
          <w:bCs/>
        </w:rPr>
        <w:t xml:space="preserve">tổn thất kép</w:t>
      </w:r>
      <w:r>
        <w:t xml:space="preserve"> </w:t>
      </w:r>
      <w:r>
        <w:t xml:space="preserve">từ một thiên kiến duy nhất.</w:t>
      </w:r>
    </w:p>
    <w:p>
      <w:r>
        <w:pict>
          <v:rect style="width:0;height:1.5pt" o:hralign="center" o:hrstd="t" o:hr="t"/>
        </w:pict>
      </w:r>
    </w:p>
    <w:bookmarkEnd w:id="53"/>
    <w:bookmarkStart w:id="54" w:name="X025a3130920c21badd38d59a70f1631e50bb479"/>
    <w:p>
      <w:pPr>
        <w:pStyle w:val="Heading2"/>
      </w:pPr>
      <w:r>
        <w:t xml:space="preserve">Kinh tế học thực nghiệm &amp; Thiết kế thực nghiệm ngẫu nhiên (Experimental Economics &amp; RCT)</w:t>
      </w:r>
    </w:p>
    <w:p>
      <w:pPr>
        <w:pStyle w:val="FirstParagraph"/>
      </w:pPr>
      <w:r>
        <w:rPr>
          <w:b/>
          <w:bCs/>
        </w:rPr>
        <w:t xml:space="preserve">Cốt lõi:</w:t>
      </w:r>
      <w:r>
        <w:t xml:space="preserve"> </w:t>
      </w:r>
      <w:r>
        <w:t xml:space="preserve">Kinh tế học truyền thống chủ yếu dựa vào dữ liệu quan sát (observational data) và lý thuyết — thực nghiệm là thiếu kiểm soát và phi đạo đức khi thực hiện ở quy mô thực tế.</w:t>
      </w:r>
      <w:r>
        <w:t xml:space="preserve"> </w:t>
      </w:r>
      <w:r>
        <w:rPr>
          <w:b/>
          <w:bCs/>
        </w:rPr>
        <w:t xml:space="preserve">Kinh tế học thực nghiệm</w:t>
      </w:r>
      <w:r>
        <w:t xml:space="preserve"> </w:t>
      </w:r>
      <w:r>
        <w:t xml:space="preserve">(Experimental Economics — Vernon Smith Nobel 2002) và</w:t>
      </w:r>
      <w:r>
        <w:t xml:space="preserve"> </w:t>
      </w:r>
      <w:r>
        <w:rPr>
          <w:b/>
          <w:bCs/>
        </w:rPr>
        <w:t xml:space="preserve">Thiết kế thực nghiệm ngẫu nhiên</w:t>
      </w:r>
      <w:r>
        <w:t xml:space="preserve"> </w:t>
      </w:r>
      <w:r>
        <w:t xml:space="preserve">(Randomized Controlled Trials — RCT trong kinh tế phát triển, Banerjee, Duflo, Kremer Nobel 2019) đã thay đổi căn bản điều này.</w:t>
      </w:r>
    </w:p>
    <w:p>
      <w:pPr>
        <w:pStyle w:val="BodyText"/>
      </w:pPr>
      <w:r>
        <w:rPr>
          <w:b/>
          <w:bCs/>
        </w:rPr>
        <w:t xml:space="preserve">RCT (Randomized Controlled Trial):</w:t>
      </w:r>
      <w:r>
        <w:t xml:space="preserve"> </w:t>
      </w:r>
      <w:r>
        <w:t xml:space="preserve">Phân ngẫu nhiên đối tượng vào nhóm thực nghiệm (treatment) và nhóm đối chứng (control) — đảm bảo</w:t>
      </w:r>
      <w:r>
        <w:t xml:space="preserve"> </w:t>
      </w:r>
      <w:r>
        <w:rPr>
          <w:i/>
          <w:iCs/>
        </w:rPr>
        <w:t xml:space="preserve">không có sự khác biệt có hệ thống</w:t>
      </w:r>
      <w:r>
        <w:t xml:space="preserve"> </w:t>
      </w:r>
      <w:r>
        <w:t xml:space="preserve">giữa hai nhóm ngoài chính sách/can thiệp được kiểm tra. Hệ quả:</w:t>
      </w:r>
      <w:r>
        <w:t xml:space="preserve"> </w:t>
      </w:r>
      <w:r>
        <w:rPr>
          <w:b/>
          <w:bCs/>
        </w:rPr>
        <w:t xml:space="preserve">ước lượng nhân quả</w:t>
      </w:r>
      <w:r>
        <w:t xml:space="preserve"> </w:t>
      </w:r>
      <w:r>
        <w:t xml:space="preserve">(causal identification) thay vì chỉ tương quan. Ước lượng hiệu quả bình quân xử lý (Average Treatment Effect — ATE):</w:t>
      </w:r>
      <w:r>
        <w:t xml:space="preserve"> </w:t>
      </w:r>
      <m:oMath>
        <m:sSub>
          <m:e>
            <m:acc>
              <m:accPr>
                <m:chr m:val="̂"/>
              </m:accPr>
              <m:e>
                <m:r>
                  <m:t>τ</m:t>
                </m:r>
              </m:e>
            </m:acc>
          </m:e>
          <m:sub>
            <m:r>
              <m:t>A</m:t>
            </m:r>
            <m:r>
              <m:t>T</m:t>
            </m:r>
            <m:r>
              <m:t>E</m:t>
            </m:r>
          </m:sub>
        </m:sSub>
        <m:r>
          <m:rPr>
            <m:sty m:val="p"/>
          </m:rPr>
          <m:t>=</m:t>
        </m:r>
        <m:sSub>
          <m:e>
            <m:acc>
              <m:accPr>
                <m:chr m:val="‾"/>
              </m:accPr>
              <m:e>
                <m:r>
                  <m:t>Y</m:t>
                </m:r>
              </m:e>
            </m:acc>
          </m:e>
          <m:sub>
            <m:r>
              <m:t>t</m:t>
            </m:r>
            <m:r>
              <m:t>r</m:t>
            </m:r>
            <m:r>
              <m:t>e</m:t>
            </m:r>
            <m:r>
              <m:t>a</m:t>
            </m:r>
            <m:r>
              <m:t>t</m:t>
            </m:r>
            <m:r>
              <m:t>e</m:t>
            </m:r>
            <m:r>
              <m:t>d</m:t>
            </m:r>
          </m:sub>
        </m:sSub>
        <m:r>
          <m:rPr>
            <m:sty m:val="p"/>
          </m:rPr>
          <m:t>−</m:t>
        </m:r>
        <m:sSub>
          <m:e>
            <m:acc>
              <m:accPr>
                <m:chr m:val="‾"/>
              </m:accPr>
              <m:e>
                <m:r>
                  <m:t>Y</m:t>
                </m:r>
              </m:e>
            </m:acc>
          </m:e>
          <m:sub>
            <m:r>
              <m:t>c</m:t>
            </m:r>
            <m:r>
              <m:t>o</m:t>
            </m:r>
            <m:r>
              <m:t>n</m:t>
            </m:r>
            <m:r>
              <m:t>t</m:t>
            </m:r>
            <m:r>
              <m:t>r</m:t>
            </m:r>
            <m:r>
              <m:t>o</m:t>
            </m:r>
            <m:r>
              <m:t>l</m:t>
            </m:r>
          </m:sub>
        </m:sSub>
      </m:oMath>
      <w:r>
        <w:t xml:space="preserve">. Dưới phân ngẫu nhiên thuần túy, ước lượng này không chệch.</w:t>
      </w:r>
    </w:p>
    <w:p>
      <w:pPr>
        <w:pStyle w:val="BodyText"/>
      </w:pPr>
      <w:r>
        <w:t xml:space="preserve">Phân biệt ba cấp độ bằng chứng:</w:t>
      </w:r>
      <w:r>
        <w:t xml:space="preserve"> </w:t>
      </w:r>
      <w:r>
        <w:rPr>
          <w:b/>
          <w:bCs/>
        </w:rPr>
        <w:t xml:space="preserve">(a) Tương quan đơn giản</w:t>
      </w:r>
      <w:r>
        <w:t xml:space="preserve"> </w:t>
      </w:r>
      <w:r>
        <w:t xml:space="preserve">—</w:t>
      </w:r>
      <w:r>
        <w:t xml:space="preserve"> </w:t>
      </w:r>
      <w:r>
        <w:t xml:space="preserve">“các trường có nhiều sách hơn thì điểm thi cao hơn”</w:t>
      </w:r>
      <w:r>
        <w:t xml:space="preserve">; có thể do trường giàu mua nhiều sách hơn, không phải do sách.</w:t>
      </w:r>
      <w:r>
        <w:t xml:space="preserve"> </w:t>
      </w:r>
      <w:r>
        <w:rPr>
          <w:b/>
          <w:bCs/>
        </w:rPr>
        <w:t xml:space="preserve">(b) Hồi quy kiểm soát biến</w:t>
      </w:r>
      <w:r>
        <w:t xml:space="preserve"> </w:t>
      </w:r>
      <w:r>
        <w:t xml:space="preserve">— kiểm soát thu nhập trường, khu vực, v.v.; vẫn có thể còn biến nội sinh không quan sát được.</w:t>
      </w:r>
      <w:r>
        <w:t xml:space="preserve"> </w:t>
      </w:r>
      <w:r>
        <w:rPr>
          <w:b/>
          <w:bCs/>
        </w:rPr>
        <w:t xml:space="preserve">(c) RCT</w:t>
      </w:r>
      <w:r>
        <w:t xml:space="preserve"> </w:t>
      </w:r>
      <w:r>
        <w:t xml:space="preserve">— phân ngẫu nhiên phát sách cho một nhóm trường, không phát cho nhóm đối chứng; chênh lệch điểm thi là ảnh hưởng nhân quả của sách. Kết quả RCT của Kremer et al. ở Kenya: phát sách giáo khoa KHÔNG cải thiện điểm thi của hầu hết học sinh — trái hoàn toàn với kỳ vọng trực giác và chính sách giáo dục của nhiều quốc gia.</w:t>
      </w:r>
    </w:p>
    <w:p>
      <w:pPr>
        <w:pStyle w:val="BodyText"/>
      </w:pPr>
      <w:r>
        <w:rPr>
          <w:b/>
          <w:bCs/>
        </w:rPr>
        <w:t xml:space="preserve">Điểm mù thường gặp:</w:t>
      </w:r>
      <w:r>
        <w:t xml:space="preserve"> </w:t>
      </w:r>
      <w:r>
        <w:t xml:space="preserve">Trích dẫn nghiên cứu</w:t>
      </w:r>
      <w:r>
        <w:t xml:space="preserve"> </w:t>
      </w:r>
      <w:r>
        <w:t xml:space="preserve">“X có tương quan với Y”</w:t>
      </w:r>
      <w:r>
        <w:t xml:space="preserve"> </w:t>
      </w:r>
      <w:r>
        <w:t xml:space="preserve">như bằng chứng cho</w:t>
      </w:r>
      <w:r>
        <w:t xml:space="preserve"> </w:t>
      </w:r>
      <w:r>
        <w:t xml:space="preserve">“X gây ra Y”</w:t>
      </w:r>
      <w:r>
        <w:t xml:space="preserve"> </w:t>
      </w:r>
      <w:r>
        <w:t xml:space="preserve">trong biện hộ chính sách — sai lầm tương quan vs nhân quả (correlation vs causation) cực kỳ phổ biến, kể cả ở các chuyên gia. Ví dụ:</w:t>
      </w:r>
      <w:r>
        <w:t xml:space="preserve"> </w:t>
      </w:r>
      <w:r>
        <w:t xml:space="preserve">“các nước có nền kinh tế thị trường tự do thì giàu hơn”</w:t>
      </w:r>
      <w:r>
        <w:t xml:space="preserve"> </w:t>
      </w:r>
      <w:r>
        <w:t xml:space="preserve">không chứng minh tự do hóa gây ra tăng trưởng (có thể cả hai đều do một nguyên nhân thứ ba như thể chế — xem Acemoglu et al. ở Chương 7). Phân biệt nhân quả và tương quan là kỹ năng phân tích dữ liệu cốt lõi nhưng thường bị bỏ qua trong thảo luận chính sách.</w:t>
      </w:r>
    </w:p>
    <w:p>
      <w:pPr>
        <w:pStyle w:val="BodyText"/>
      </w:pPr>
      <w:r>
        <w:rPr>
          <w:b/>
          <w:bCs/>
        </w:rPr>
        <w:t xml:space="preserve">Điểm mù thứ hai:</w:t>
      </w:r>
      <w:r>
        <w:t xml:space="preserve"> </w:t>
      </w:r>
      <w:r>
        <w:t xml:space="preserve">Kết quả RCT bị quá-khái-quát-hóa (overgeneralization): một RCT thành công ở Kenya không tự động áp dụng được ở Việt Nam hay Brazil. Hiệu quả điều trị trung bình (ATE) là con số bình quân qua toàn bộ nhóm thực nghiệm — nhưng hiệu quả có thể khác nhau lớn tùy đặc điểm địa phương (heterogeneous treatment effects). Khi triển khai ở quy mô chính sách, các hiệu ứng cân bằng tổng quát (general equilibrium effects) — ảnh hưởng lên giá, lương, hành vi của các bên không tham gia thực nghiệm — cũng xuất hiện và có thể triệt tiêu một phần hiệu quả đo được trong thực nghiệm quy mô nhỏ. Đây là giới hạn quan trọng của RCT mà Deaton &amp; Cartwright (2018) phê phán có cơ sở.</w:t>
      </w:r>
    </w:p>
    <w:p>
      <w:pPr>
        <w:pStyle w:val="BodyText"/>
      </w:pPr>
      <w:r>
        <w:rPr>
          <w:b/>
          <w:bCs/>
        </w:rPr>
        <w:t xml:space="preserve">Ứng dụng thực tế:</w:t>
      </w:r>
      <w:r>
        <w:t xml:space="preserve"> </w:t>
      </w:r>
      <w:r>
        <w:t xml:space="preserve">Chương trình tiền mặt trực tiếp (direct cash transfers) cho hộ nghèo tại Mỹ Latinh và châu Phi: RCT nhất quán cho thấy hộ nghèo nhận tiền mặt không chi vào rượu/thuốc lá mà đầu tư vào giáo dục con cái, y tế, và tài sản sản xuất nhỏ — đảo ngược giả định của nhiều nhà tài trợ rằng</w:t>
      </w:r>
      <w:r>
        <w:t xml:space="preserve"> </w:t>
      </w:r>
      <w:r>
        <w:t xml:space="preserve">“người nghèo không biết dùng tiền”</w:t>
      </w:r>
      <w:r>
        <w:t xml:space="preserve">. Bằng chứng RCT mạnh này đã thay đổi thiết kế nhiều chương trình viện trợ phát triển toàn cầu — từ</w:t>
      </w:r>
      <w:r>
        <w:t xml:space="preserve"> </w:t>
      </w:r>
      <w:r>
        <w:t xml:space="preserve">“viện trợ hiện vật”</w:t>
      </w:r>
      <w:r>
        <w:t xml:space="preserve"> </w:t>
      </w:r>
      <w:r>
        <w:t xml:space="preserve">(phát gạo, phát thuốc) sang</w:t>
      </w:r>
      <w:r>
        <w:t xml:space="preserve"> </w:t>
      </w:r>
      <w:r>
        <w:t xml:space="preserve">“tiền mặt + hệ thống thị trường địa phương”</w:t>
      </w:r>
      <w:r>
        <w:t xml:space="preserve">.</w:t>
      </w:r>
    </w:p>
    <w:p>
      <w:pPr>
        <w:pStyle w:val="BodyText"/>
      </w:pPr>
      <w:r>
        <w:rPr>
          <w:b/>
          <w:bCs/>
        </w:rPr>
        <w:t xml:space="preserve">Ví dụ minh hoạ — Thiết kế RCT và đọc kết quả:</w:t>
      </w:r>
      <w:r>
        <w:t xml:space="preserve"> </w:t>
      </w:r>
      <w:r>
        <w:t xml:space="preserve">Một dự án thí điểm cho vay siêu nhỏ (microloan) tại 200 xã ở 100 huyện. Phân ngẫu nhiên: 100 xã (treatment) được triển khai chương trình cho vay; 100 xã (control) không được. Sau 2 năm: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Nhóm</w:t>
            </w:r>
          </w:p>
        </w:tc>
        <w:tc>
          <w:tcPr/>
          <w:p>
            <w:pPr>
              <w:pStyle w:val="Compact"/>
              <w:jc w:val="left"/>
            </w:pPr>
            <w:r>
              <w:t xml:space="preserve">Thu nhập bình quân</w:t>
            </w:r>
          </w:p>
        </w:tc>
        <w:tc>
          <w:tcPr/>
          <w:p>
            <w:pPr>
              <w:pStyle w:val="Compact"/>
              <w:jc w:val="left"/>
            </w:pPr>
            <w:r>
              <w:t xml:space="preserve">Tỷ lệ có việc làm phi nông nghiệp</w:t>
            </w:r>
          </w:p>
        </w:tc>
      </w:tr>
      <w:tr>
        <w:tc>
          <w:tcPr/>
          <w:p>
            <w:pPr>
              <w:pStyle w:val="Compact"/>
              <w:jc w:val="left"/>
            </w:pPr>
            <w:r>
              <w:t xml:space="preserve">Control (n=2.000 hộ)</w:t>
            </w:r>
          </w:p>
        </w:tc>
        <w:tc>
          <w:tcPr/>
          <w:p>
            <w:pPr>
              <w:pStyle w:val="Compact"/>
              <w:jc w:val="left"/>
            </w:pPr>
            <w:r>
              <w:t xml:space="preserve">15,2 triệu/năm</w:t>
            </w:r>
          </w:p>
        </w:tc>
        <w:tc>
          <w:tcPr/>
          <w:p>
            <w:pPr>
              <w:pStyle w:val="Compact"/>
              <w:jc w:val="left"/>
            </w:pPr>
            <w:r>
              <w:t xml:space="preserve">32%</w:t>
            </w:r>
          </w:p>
        </w:tc>
      </w:tr>
      <w:tr>
        <w:tc>
          <w:tcPr/>
          <w:p>
            <w:pPr>
              <w:pStyle w:val="Compact"/>
              <w:jc w:val="left"/>
            </w:pPr>
            <w:r>
              <w:t xml:space="preserve">Treatment (n=2.000 hộ)</w:t>
            </w:r>
          </w:p>
        </w:tc>
        <w:tc>
          <w:tcPr/>
          <w:p>
            <w:pPr>
              <w:pStyle w:val="Compact"/>
              <w:jc w:val="left"/>
            </w:pPr>
            <w:r>
              <w:t xml:space="preserve">17,8 triệu/năm</w:t>
            </w:r>
          </w:p>
        </w:tc>
        <w:tc>
          <w:tcPr/>
          <w:p>
            <w:pPr>
              <w:pStyle w:val="Compact"/>
              <w:jc w:val="left"/>
            </w:pPr>
            <w:r>
              <w:t xml:space="preserve">41%</w:t>
            </w:r>
          </w:p>
        </w:tc>
      </w:tr>
    </w:tbl>
    <w:p>
      <w:pPr>
        <w:pStyle w:val="BodyText"/>
      </w:pPr>
      <m:oMath>
        <m:sSubSup>
          <m:e>
            <m:acc>
              <m:accPr>
                <m:chr m:val="̂"/>
              </m:accPr>
              <m:e>
                <m:r>
                  <m:t>τ</m:t>
                </m:r>
              </m:e>
            </m:acc>
          </m:e>
          <m:sub>
            <m:r>
              <m:t>A</m:t>
            </m:r>
            <m:r>
              <m:t>T</m:t>
            </m:r>
            <m:r>
              <m:t>E</m:t>
            </m:r>
          </m:sub>
          <m:sup>
            <m:r>
              <m:t>i</m:t>
            </m:r>
            <m:r>
              <m:t>n</m:t>
            </m:r>
            <m:r>
              <m:t>c</m:t>
            </m:r>
            <m:r>
              <m:t>o</m:t>
            </m:r>
            <m:r>
              <m:t>m</m:t>
            </m:r>
            <m:r>
              <m:t>e</m:t>
            </m:r>
          </m:sup>
        </m:sSubSup>
        <m:r>
          <m:rPr>
            <m:sty m:val="p"/>
          </m:rPr>
          <m:t>=</m:t>
        </m:r>
        <m:r>
          <m:t>17</m:t>
        </m:r>
        <m:r>
          <m:rPr>
            <m:sty m:val="p"/>
          </m:rPr>
          <m:t>,</m:t>
        </m:r>
        <m:r>
          <m:t>8</m:t>
        </m:r>
        <m:r>
          <m:rPr>
            <m:sty m:val="p"/>
          </m:rPr>
          <m:t>−</m:t>
        </m:r>
        <m:r>
          <m:t>15</m:t>
        </m:r>
        <m:r>
          <m:rPr>
            <m:sty m:val="p"/>
          </m:rPr>
          <m:t>,</m:t>
        </m:r>
        <m:r>
          <m:t>2</m:t>
        </m:r>
        <m:r>
          <m:rPr>
            <m:sty m:val="p"/>
          </m:rPr>
          <m:t>=</m:t>
        </m:r>
        <m:r>
          <m:rPr>
            <m:sty m:val="p"/>
          </m:rPr>
          <m:t>+</m:t>
        </m:r>
        <m:r>
          <m:t>2</m:t>
        </m:r>
        <m:r>
          <m:rPr>
            <m:sty m:val="p"/>
          </m:rPr>
          <m:t>,</m:t>
        </m:r>
        <m:r>
          <m:t>6</m:t>
        </m:r>
      </m:oMath>
      <w:r>
        <w:t xml:space="preserve"> </w:t>
      </w:r>
      <w:r>
        <w:t xml:space="preserve">triệu/năm (tăng 17,1%);</w:t>
      </w:r>
      <w:r>
        <w:t xml:space="preserve"> </w:t>
      </w:r>
      <m:oMath>
        <m:sSubSup>
          <m:e>
            <m:acc>
              <m:accPr>
                <m:chr m:val="̂"/>
              </m:accPr>
              <m:e>
                <m:r>
                  <m:t>τ</m:t>
                </m:r>
              </m:e>
            </m:acc>
          </m:e>
          <m:sub>
            <m:r>
              <m:t>A</m:t>
            </m:r>
            <m:r>
              <m:t>T</m:t>
            </m:r>
            <m:r>
              <m:t>E</m:t>
            </m:r>
          </m:sub>
          <m:sup>
            <m:r>
              <m:t>e</m:t>
            </m:r>
            <m:r>
              <m:t>m</m:t>
            </m:r>
            <m:r>
              <m:t>p</m:t>
            </m:r>
            <m:r>
              <m:t>l</m:t>
            </m:r>
            <m:r>
              <m:t>o</m:t>
            </m:r>
            <m:r>
              <m:t>y</m:t>
            </m:r>
            <m:r>
              <m:t>m</m:t>
            </m:r>
            <m:r>
              <m:t>e</m:t>
            </m:r>
            <m:r>
              <m:t>n</m:t>
            </m:r>
            <m:r>
              <m:t>t</m:t>
            </m:r>
          </m:sup>
        </m:sSubSup>
        <m:r>
          <m:rPr>
            <m:sty m:val="p"/>
          </m:rPr>
          <m:t>=</m:t>
        </m:r>
        <m:r>
          <m:t>41</m:t>
        </m:r>
        <m:r>
          <m:rPr>
            <m:sty m:val="p"/>
          </m:rPr>
          <m:t>%</m:t>
        </m:r>
        <m:r>
          <m:rPr>
            <m:sty m:val="p"/>
          </m:rPr>
          <m:t>−</m:t>
        </m:r>
        <m:r>
          <m:t>32</m:t>
        </m:r>
        <m:r>
          <m:rPr>
            <m:sty m:val="p"/>
          </m:rPr>
          <m:t>%</m:t>
        </m:r>
        <m:r>
          <m:rPr>
            <m:sty m:val="p"/>
          </m:rPr>
          <m:t>=</m:t>
        </m:r>
        <m:r>
          <m:rPr>
            <m:sty m:val="p"/>
          </m:rPr>
          <m:t>+</m:t>
        </m:r>
        <m:r>
          <m:t>9</m:t>
        </m:r>
      </m:oMath>
      <w:r>
        <w:t xml:space="preserve"> </w:t>
      </w:r>
      <w:r>
        <w:t xml:space="preserve">điểm phần trăm. Kiểm định t: nếu p-value &lt; 0,05 ở cả hai chỉ số</w:t>
      </w:r>
      <w:r>
        <w:t xml:space="preserve"> </w:t>
      </w:r>
      <m:oMath>
        <m:r>
          <m:rPr>
            <m:sty m:val="p"/>
          </m:rPr>
          <m:t>⇒</m:t>
        </m:r>
      </m:oMath>
      <w:r>
        <w:t xml:space="preserve"> </w:t>
      </w:r>
      <w:r>
        <w:t xml:space="preserve">bằng chứng nhân quả mạnh rằng chương trình có hiệu quả.</w:t>
      </w:r>
    </w:p>
    <w:p>
      <w:pPr>
        <w:pStyle w:val="BodyText"/>
      </w:pPr>
      <w:r>
        <w:rPr>
          <w:b/>
          <w:bCs/>
        </w:rPr>
        <w:t xml:space="preserve">Lưu ý quan trọng:</w:t>
      </w:r>
      <w:r>
        <w:t xml:space="preserve"> </w:t>
      </w:r>
      <w:r>
        <w:t xml:space="preserve">Trước khi khẳng định</w:t>
      </w:r>
      <w:r>
        <w:t xml:space="preserve"> </w:t>
      </w:r>
      <w:r>
        <w:t xml:space="preserve">“chương trình cho vay siêu nhỏ nên triển khai toàn quốc”</w:t>
      </w:r>
      <w:r>
        <w:t xml:space="preserve">, phải kiểm tra: (a) SUTVA (Stable Unit Treatment Value Assumption) — xã trong treatment không làm thay đổi cơ hội của xã trong control (ví dụ không thu hút lao động từ xã đối chứng); (b) Compliance — bao nhiêu phần trăm hộ trong treatment thực sự vay và sử dụng khoản vay; (c) External validity — 200 xã thí điểm có đại diện cho cả nước về điều kiện địa lý, thị trường, và thể chế địa phương không? Thiếu bất kỳ kiểm tra nào trong ba điểm đó, kết quả RCT vẫn có thể dẫn đến chính sách sai.</w:t>
      </w:r>
    </w:p>
    <w:p>
      <w:r>
        <w:pict>
          <v:rect style="width:0;height:1.5pt" o:hralign="center" o:hrstd="t" o:hr="t"/>
        </w:pict>
      </w:r>
    </w:p>
    <w:bookmarkEnd w:id="54"/>
    <w:bookmarkEnd w:id="55"/>
    <w:bookmarkStart w:id="64" w:name="vĩ-mô-tổng-quát"/>
    <w:p>
      <w:pPr>
        <w:pStyle w:val="Heading1"/>
      </w:pPr>
      <w:r>
        <w:t xml:space="preserve">7. Vĩ mô tổng quát</w:t>
      </w:r>
    </w:p>
    <w:p>
      <w:pPr>
        <w:pStyle w:val="FirstParagraph"/>
      </w:pPr>
      <w:r>
        <w:t xml:space="preserve">Kinh tế vi mô giải thích hành vi của các đơn vị riêng lẻ; kinh tế vĩ mô giải thích cách toàn bộ nền kinh tế vận hành như một hệ thống — tại sao sản lượng tăng hay thu hẹp, tại sao lạm phát xuất hiện, tại sao thất nghiệp tăng trong suy thoái, và chính phủ có thể (hoặc nên) làm gì. Sự khác biệt trọng yếu: ở cấp độ vĩ mô,</w:t>
      </w:r>
      <w:r>
        <w:t xml:space="preserve"> </w:t>
      </w:r>
      <w:r>
        <w:rPr>
          <w:b/>
          <w:bCs/>
        </w:rPr>
        <w:t xml:space="preserve">ngụy biện hợp thành</w:t>
      </w:r>
      <w:r>
        <w:t xml:space="preserve"> </w:t>
      </w:r>
      <w:r>
        <w:t xml:space="preserve">(fallacy of composition) rất phổ biến — những gì đúng với một hộ gia đình hay một công ty đơn lẻ có thể sai hoàn toàn khi áp dụng cho toàn nền kinh tế cùng lúc (Nghịch lý của Tiết kiệm, Chương 1 đã đề cập). Nhóm này cung cấp khung phân tích các quyết định chính sách lớn nhất và các cú sốc kinh tế toàn cầu. (Xem Phần B, Chương 13 (RBC/DSGE/Solow), DSGE, Tăng trưởng Solow và nội sinh.)</w:t>
      </w:r>
    </w:p>
    <w:p>
      <w:r>
        <w:pict>
          <v:rect style="width:0;height:1.5pt" o:hralign="center" o:hrstd="t" o:hr="t"/>
        </w:pict>
      </w:r>
    </w:p>
    <w:bookmarkStart w:id="56" w:name="X163460624fca1fb30bcbc1b2a62908e8ba6aa6c"/>
    <w:p>
      <w:pPr>
        <w:pStyle w:val="Heading2"/>
      </w:pPr>
      <w:r>
        <w:t xml:space="preserve">Mô hình AD-AS &amp; Các cú sốc kinh tế (Aggregate Demand–Aggregate Supply)</w:t>
      </w:r>
    </w:p>
    <w:p>
      <w:pPr>
        <w:pStyle w:val="FirstParagraph"/>
      </w:pPr>
      <w:r>
        <w:rPr>
          <w:b/>
          <w:bCs/>
        </w:rPr>
        <w:t xml:space="preserve">Cốt lõi:</w:t>
      </w:r>
      <w:r>
        <w:t xml:space="preserve"> </w:t>
      </w:r>
      <w:r>
        <w:t xml:space="preserve">Mô hình AD-AS là khung phân tích tiêu chuẩn để phân tích biến động sản lượng và lạm phát ngắn-trung hạn.</w:t>
      </w:r>
      <w:r>
        <w:t xml:space="preserve"> </w:t>
      </w:r>
      <w:r>
        <w:rPr>
          <w:b/>
          <w:bCs/>
        </w:rPr>
        <w:t xml:space="preserve">Tổng cầu</w:t>
      </w:r>
      <w:r>
        <w:t xml:space="preserve"> </w:t>
      </w:r>
      <w:r>
        <w:t xml:space="preserve">(Aggregate Demand — AD): tập hợp tất cả các mức sản lượng mà người mua trong nền kinh tế (hộ gia đình C, doanh nghiệp I, chính phủ G, nước ngoài NX) sẵn sàng mua ở mỗi mức giá chung, khi giữ nguyên chính sách tiền tệ và tài khóa. Đường AD dốc xuống theo P vì</w:t>
      </w:r>
      <w:r>
        <w:t xml:space="preserve"> </w:t>
      </w:r>
      <w:r>
        <w:rPr>
          <w:b/>
          <w:bCs/>
        </w:rPr>
        <w:t xml:space="preserve">hiệu ứng lãi suất</w:t>
      </w:r>
      <w:r>
        <w:t xml:space="preserve"> </w:t>
      </w:r>
      <w:r>
        <w:t xml:space="preserve">(giá cao</w:t>
      </w:r>
      <w:r>
        <w:t xml:space="preserve"> </w:t>
      </w:r>
      <m:oMath>
        <m:r>
          <m:rPr>
            <m:sty m:val="p"/>
          </m:rPr>
          <m:t>→</m:t>
        </m:r>
      </m:oMath>
      <w:r>
        <w:t xml:space="preserve"> </w:t>
      </w:r>
      <w:r>
        <w:t xml:space="preserve">lạm phát kỳ vọng cao hơn hoặc tiền thực giảm</w:t>
      </w:r>
      <w:r>
        <w:t xml:space="preserve"> </w:t>
      </w:r>
      <m:oMath>
        <m:r>
          <m:rPr>
            <m:sty m:val="p"/>
          </m:rPr>
          <m:t>→</m:t>
        </m:r>
      </m:oMath>
      <w:r>
        <w:t xml:space="preserve"> </w:t>
      </w:r>
      <w:r>
        <w:t xml:space="preserve">NHTW tăng lãi suất</w:t>
      </w:r>
      <w:r>
        <w:t xml:space="preserve"> </w:t>
      </w:r>
      <m:oMath>
        <m:r>
          <m:rPr>
            <m:sty m:val="p"/>
          </m:rPr>
          <m:t>→</m:t>
        </m:r>
      </m:oMath>
      <w:r>
        <w:t xml:space="preserve"> </w:t>
      </w:r>
      <w:r>
        <w:t xml:space="preserve">tiêu dùng và đầu tư giảm),</w:t>
      </w:r>
      <w:r>
        <w:t xml:space="preserve"> </w:t>
      </w:r>
      <w:r>
        <w:rPr>
          <w:b/>
          <w:bCs/>
        </w:rPr>
        <w:t xml:space="preserve">hiệu ứng tài sản thực</w:t>
      </w:r>
      <w:r>
        <w:t xml:space="preserve"> </w:t>
      </w:r>
      <w:r>
        <w:t xml:space="preserve">(giá cao</w:t>
      </w:r>
      <w:r>
        <w:t xml:space="preserve"> </w:t>
      </w:r>
      <m:oMath>
        <m:r>
          <m:rPr>
            <m:sty m:val="p"/>
          </m:rPr>
          <m:t>→</m:t>
        </m:r>
      </m:oMath>
      <w:r>
        <w:t xml:space="preserve"> </w:t>
      </w:r>
      <w:r>
        <w:t xml:space="preserve">giá trị thực của tài sản tài chính danh nghĩa giảm), và</w:t>
      </w:r>
      <w:r>
        <w:t xml:space="preserve"> </w:t>
      </w:r>
      <w:r>
        <w:rPr>
          <w:b/>
          <w:bCs/>
        </w:rPr>
        <w:t xml:space="preserve">hiệu ứng thương mại</w:t>
      </w:r>
      <w:r>
        <w:t xml:space="preserve"> </w:t>
      </w:r>
      <w:r>
        <w:t xml:space="preserve">(giá nội địa cao</w:t>
      </w:r>
      <w:r>
        <w:t xml:space="preserve"> </w:t>
      </w:r>
      <m:oMath>
        <m:r>
          <m:rPr>
            <m:sty m:val="p"/>
          </m:rPr>
          <m:t>→</m:t>
        </m:r>
      </m:oMath>
      <w:r>
        <w:t xml:space="preserve"> </w:t>
      </w:r>
      <w:r>
        <w:t xml:space="preserve">xuất khẩu giảm, nhập khẩu tăng).</w:t>
      </w:r>
    </w:p>
    <w:p>
      <w:pPr>
        <w:pStyle w:val="BodyText"/>
      </w:pPr>
      <w:r>
        <w:rPr>
          <w:b/>
          <w:bCs/>
        </w:rPr>
        <w:t xml:space="preserve">Tổng cung ngắn hạn</w:t>
      </w:r>
      <w:r>
        <w:t xml:space="preserve"> </w:t>
      </w:r>
      <w:r>
        <w:t xml:space="preserve">(Short-Run AS — SRAS): sản lượng mà toàn bộ nền kinh tế sẵn sàng cung ứng ở mỗi mức giá, khi tiền lương danh nghĩa và các đầu vào danh nghĩa</w:t>
      </w:r>
      <w:r>
        <w:t xml:space="preserve"> </w:t>
      </w:r>
      <w:r>
        <w:rPr>
          <w:b/>
          <w:bCs/>
        </w:rPr>
        <w:t xml:space="preserve">chưa điều chỉnh</w:t>
      </w:r>
      <w:r>
        <w:t xml:space="preserve">. Đường SRAS dốc lên vì giá cao hơn tạo lợi nhuận cho nhà sản xuất trong ngắn hạn khi chi phí chưa tăng tương ứng.</w:t>
      </w:r>
      <w:r>
        <w:t xml:space="preserve"> </w:t>
      </w:r>
      <w:r>
        <w:rPr>
          <w:b/>
          <w:bCs/>
        </w:rPr>
        <w:t xml:space="preserve">Tổng cung dài hạn</w:t>
      </w:r>
      <w:r>
        <w:t xml:space="preserve"> </w:t>
      </w:r>
      <w:r>
        <w:t xml:space="preserve">(Long-Run AS — LRAS): sản lượng tiềm năng</w:t>
      </w:r>
      <w:r>
        <w:t xml:space="preserve"> </w:t>
      </w:r>
      <m:oMath>
        <m:sSup>
          <m:e>
            <m:r>
              <m:t>Y</m:t>
            </m:r>
          </m:e>
          <m:sup>
            <m:r>
              <m:rPr>
                <m:sty m:val="p"/>
              </m:rPr>
              <m:t>*</m:t>
            </m:r>
          </m:sup>
        </m:sSup>
      </m:oMath>
      <w:r>
        <w:t xml:space="preserve"> </w:t>
      </w:r>
      <w:r>
        <w:t xml:space="preserve">mà nền kinh tế tạo ra khi tất cả thị trường — kể cả thị trường lao động — cân bằng, tức tất cả kỳ vọng được thực hiện; LRAS thẳng đứng vì sản lượng dài hạn chỉ phụ thuộc vào nguồn lực thực (vốn, lao động, công nghệ), không phụ thuộc vào mức giá chung.</w:t>
      </w:r>
    </w:p>
    <w:p>
      <w:pPr>
        <w:pStyle w:val="BodyText"/>
      </w:pPr>
      <w:r>
        <w:t xml:space="preserve">Phân tích cú sốc trong mô hình AD-AS:</w:t>
      </w:r>
      <w:r>
        <w:t xml:space="preserve"> </w:t>
      </w:r>
      <w:r>
        <w:t xml:space="preserve">-</w:t>
      </w:r>
      <w:r>
        <w:t xml:space="preserve"> </w:t>
      </w:r>
      <w:r>
        <w:rPr>
          <w:b/>
          <w:bCs/>
        </w:rPr>
        <w:t xml:space="preserve">Cú sốc cầu dương</w:t>
      </w:r>
      <w:r>
        <w:t xml:space="preserve"> </w:t>
      </w:r>
      <w:r>
        <w:t xml:space="preserve">(tăng chi tiêu chính phủ, giảm lãi suất, tăng tiêu dùng tư nhân): AD dịch phải</w:t>
      </w:r>
      <w:r>
        <w:t xml:space="preserve"> </w:t>
      </w:r>
      <m:oMath>
        <m:r>
          <m:rPr>
            <m:sty m:val="p"/>
          </m:rPr>
          <m:t>→</m:t>
        </m:r>
      </m:oMath>
      <w:r>
        <w:t xml:space="preserve"> </w:t>
      </w:r>
      <w:r>
        <w:t xml:space="preserve">sản lượng tăng và giá tăng trong ngắn hạn; dài hạn SRAS dịch trái (lương điều chỉnh tăng)</w:t>
      </w:r>
      <w:r>
        <w:t xml:space="preserve"> </w:t>
      </w:r>
      <m:oMath>
        <m:r>
          <m:rPr>
            <m:sty m:val="p"/>
          </m:rPr>
          <m:t>→</m:t>
        </m:r>
      </m:oMath>
      <w:r>
        <w:t xml:space="preserve"> </w:t>
      </w:r>
      <w:r>
        <w:t xml:space="preserve">trở về</w:t>
      </w:r>
      <w:r>
        <w:t xml:space="preserve"> </w:t>
      </w:r>
      <m:oMath>
        <m:sSup>
          <m:e>
            <m:r>
              <m:t>Y</m:t>
            </m:r>
          </m:e>
          <m:sup>
            <m:r>
              <m:rPr>
                <m:sty m:val="p"/>
              </m:rPr>
              <m:t>*</m:t>
            </m:r>
          </m:sup>
        </m:sSup>
      </m:oMath>
      <w:r>
        <w:t xml:space="preserve"> </w:t>
      </w:r>
      <w:r>
        <w:t xml:space="preserve">nhưng giá cao hơn.</w:t>
      </w:r>
      <w:r>
        <w:t xml:space="preserve"> </w:t>
      </w:r>
      <w:r>
        <w:t xml:space="preserve">-</w:t>
      </w:r>
      <w:r>
        <w:t xml:space="preserve"> </w:t>
      </w:r>
      <w:r>
        <w:rPr>
          <w:b/>
          <w:bCs/>
        </w:rPr>
        <w:t xml:space="preserve">Cú sốc cung tiêu cực</w:t>
      </w:r>
      <w:r>
        <w:t xml:space="preserve"> </w:t>
      </w:r>
      <w:r>
        <w:t xml:space="preserve">(tăng giá dầu, gián đoạn chuỗi cung ứng): SRAS dịch trái</w:t>
      </w:r>
      <w:r>
        <w:t xml:space="preserve"> </w:t>
      </w:r>
      <m:oMath>
        <m:r>
          <m:rPr>
            <m:sty m:val="p"/>
          </m:rPr>
          <m:t>→</m:t>
        </m:r>
      </m:oMath>
      <w:r>
        <w:t xml:space="preserve"> </w:t>
      </w:r>
      <w:r>
        <w:rPr>
          <w:b/>
          <w:bCs/>
        </w:rPr>
        <w:t xml:space="preserve">đình trệ lạm phát</w:t>
      </w:r>
      <w:r>
        <w:t xml:space="preserve"> </w:t>
      </w:r>
      <w:r>
        <w:t xml:space="preserve">(stagflation — sản lượng giảm và giá tăng cùng lúc), tình huống khó nhất cho chính sách vì kích thích cầu chỉ chữa một vế.</w:t>
      </w:r>
    </w:p>
    <w:p>
      <w:pPr>
        <w:pStyle w:val="BodyText"/>
      </w:pPr>
      <w:r>
        <w:rPr>
          <w:b/>
          <w:bCs/>
        </w:rPr>
        <w:t xml:space="preserve">Điểm mù thường gặp:</w:t>
      </w:r>
      <w:r>
        <w:t xml:space="preserve"> </w:t>
      </w:r>
      <w:r>
        <w:t xml:space="preserve">Nhầm lẫn</w:t>
      </w:r>
      <w:r>
        <w:t xml:space="preserve"> </w:t>
      </w:r>
      <w:r>
        <w:rPr>
          <w:b/>
          <w:bCs/>
        </w:rPr>
        <w:t xml:space="preserve">di chuyển dọc theo đường AD</w:t>
      </w:r>
      <w:r>
        <w:t xml:space="preserve"> </w:t>
      </w:r>
      <w:r>
        <w:t xml:space="preserve">(do thay đổi giá chung) với</w:t>
      </w:r>
      <w:r>
        <w:t xml:space="preserve"> </w:t>
      </w:r>
      <w:r>
        <w:rPr>
          <w:b/>
          <w:bCs/>
        </w:rPr>
        <w:t xml:space="preserve">dịch chuyển đường AD</w:t>
      </w:r>
      <w:r>
        <w:t xml:space="preserve"> </w:t>
      </w:r>
      <w:r>
        <w:t xml:space="preserve">(do thay đổi các yếu tố không phải giá — chính sách tài khóa, chính sách tiền tệ, kỳ vọng, thay đổi cầu nước ngoài). Tương tự, nhầm giữa di chuyển dọc SRAS và dịch chuyển SRAS. Ví dụ:</w:t>
      </w:r>
      <w:r>
        <w:t xml:space="preserve"> </w:t>
      </w:r>
      <w:r>
        <w:t xml:space="preserve">“NHTW tăng lãi suất làm giảm đầu tư”</w:t>
      </w:r>
      <w:r>
        <w:t xml:space="preserve"> </w:t>
      </w:r>
      <w:r>
        <w:t xml:space="preserve">đúng là dịch chuyển AD trái, không phải di chuyển dọc AD. Hiểu sai điều này dẫn đến phân tích chính sách sai — ví dụ nghĩ rằng lạm phát có thể được kiểm soát bằng cách</w:t>
      </w:r>
      <w:r>
        <w:t xml:space="preserve"> </w:t>
      </w:r>
      <w:r>
        <w:t xml:space="preserve">“giảm sản lượng”</w:t>
      </w:r>
      <w:r>
        <w:t xml:space="preserve"> </w:t>
      </w:r>
      <w:r>
        <w:t xml:space="preserve">(di chuyển dọc AD xuống) thay vì phải kiểm soát cầu danh nghĩa (dịch AD trái).</w:t>
      </w:r>
    </w:p>
    <w:p>
      <w:pPr>
        <w:pStyle w:val="BodyText"/>
      </w:pPr>
      <w:r>
        <w:rPr>
          <w:b/>
          <w:bCs/>
        </w:rPr>
        <w:t xml:space="preserve">Điểm mù thứ hai:</w:t>
      </w:r>
      <w:r>
        <w:t xml:space="preserve"> </w:t>
      </w:r>
      <w:r>
        <w:t xml:space="preserve">Mô hình AD-AS giả định</w:t>
      </w:r>
      <w:r>
        <w:t xml:space="preserve"> </w:t>
      </w:r>
      <w:r>
        <w:rPr>
          <w:b/>
          <w:bCs/>
        </w:rPr>
        <w:t xml:space="preserve">tốc độ điều chỉnh</w:t>
      </w:r>
      <w:r>
        <w:t xml:space="preserve"> </w:t>
      </w:r>
      <w:r>
        <w:t xml:space="preserve">khác nhau — ngắn hạn (SRAS) vs dài hạn (LRAS) — nhưng không đặc tả tốc độ điều chỉnh cụ thể. Trong thực tế, tốc độ điều chỉnh về sản lượng tiềm năng phụ thuộc vào: độ linh hoạt của thị trường lao động (bao nhiêu tháng để lương điều chỉnh?), cơ cấu hợp đồng (bao nhiêu phần trăm lao động có hợp đồng dài hạn danh nghĩa cố định?), kỳ vọng lạm phát (thích ứng hay duy lý?). Một cuộc suy thoái do cú sốc cầu có thể tự điều chỉnh trong 6 tháng (thị trường lao động linh hoạt như Mỹ 1990-91) hoặc dai dẳng cả thập kỷ (thị trường lao động cứng nhắc như châu Âu những năm 1980 hay Nhật Bản những năm 1990–2010).</w:t>
      </w:r>
    </w:p>
    <w:p>
      <w:pPr>
        <w:pStyle w:val="BodyText"/>
      </w:pPr>
      <w:r>
        <w:rPr>
          <w:b/>
          <w:bCs/>
        </w:rPr>
        <w:t xml:space="preserve">Ứng dụng thực tế:</w:t>
      </w:r>
      <w:r>
        <w:t xml:space="preserve"> </w:t>
      </w:r>
      <w:r>
        <w:t xml:space="preserve">COVID-19 là cú sốc kép chưa từng có trong mô hình AD-AS: đồng thời là cú sốc cầu âm (hộ gia đình giảm chi tiêu vì phong tỏa và lo ngại) VÀ cú sốc cung âm (đứt gãy chuỗi cung ứng, lao động không thể làm việc). Đây là tình huống phức tạp nhất: kích thích cầu mạnh (gói hỗ trợ tài khóa 2020–2021) giúp giảm thiểu suy thoái nhưng khi cú sốc cung kéo dài, kích thích cầu liên tục chuyển thành lạm phát (2021–2023 ở Mỹ và châu Âu) — minh họa cho giới hạn của chính sách cầu trong môi trường cú sốc cung.</w:t>
      </w:r>
    </w:p>
    <w:p>
      <w:pPr>
        <w:pStyle w:val="BodyText"/>
      </w:pPr>
      <w:r>
        <w:rPr>
          <w:b/>
          <w:bCs/>
        </w:rPr>
        <w:t xml:space="preserve">Ví dụ minh hoạ — Stagflation:</w:t>
      </w:r>
      <w:r>
        <w:t xml:space="preserve"> </w:t>
      </w:r>
      <w:r>
        <w:t xml:space="preserve">Nền kinh tế ban đầu tại</w:t>
      </w:r>
      <w:r>
        <w:t xml:space="preserve"> </w:t>
      </w:r>
      <m:oMath>
        <m:sSup>
          <m:e>
            <m:r>
              <m:t>Y</m:t>
            </m:r>
          </m:e>
          <m:sup>
            <m:r>
              <m:rPr>
                <m:sty m:val="p"/>
              </m:rPr>
              <m:t>*</m:t>
            </m:r>
          </m:sup>
        </m:sSup>
        <m:r>
          <m:rPr>
            <m:sty m:val="p"/>
          </m:rPr>
          <m:t>=</m:t>
        </m:r>
        <m:r>
          <m:t>100</m:t>
        </m:r>
      </m:oMath>
      <w:r>
        <w:t xml:space="preserve">,</w:t>
      </w:r>
      <w:r>
        <w:t xml:space="preserve"> </w:t>
      </w:r>
      <m:oMath>
        <m:sSub>
          <m:e>
            <m:r>
              <m:t>P</m:t>
            </m:r>
          </m:e>
          <m:sub>
            <m:r>
              <m:t>0</m:t>
            </m:r>
          </m:sub>
        </m:sSub>
        <m:r>
          <m:rPr>
            <m:sty m:val="p"/>
          </m:rPr>
          <m:t>=</m:t>
        </m:r>
        <m:r>
          <m:t>100</m:t>
        </m:r>
      </m:oMath>
      <w:r>
        <w:t xml:space="preserve"> </w:t>
      </w:r>
      <w:r>
        <w:t xml:space="preserve">(chỉ số giá). Giá dầu tăng gấp đôi là cú sốc cung tiêu cực: SRAS dịch trái. Cân bằng mới ngắn hạn:</w:t>
      </w:r>
      <w:r>
        <w:t xml:space="preserve"> </w:t>
      </w:r>
      <m:oMath>
        <m:sSub>
          <m:e>
            <m:r>
              <m:t>Y</m:t>
            </m:r>
          </m:e>
          <m:sub>
            <m:r>
              <m:t>1</m:t>
            </m:r>
          </m:sub>
        </m:sSub>
        <m:r>
          <m:rPr>
            <m:sty m:val="p"/>
          </m:rPr>
          <m:t>=</m:t>
        </m:r>
        <m:r>
          <m:t>90</m:t>
        </m:r>
      </m:oMath>
      <w:r>
        <w:t xml:space="preserve"> </w:t>
      </w:r>
      <w:r>
        <w:t xml:space="preserve">(suy thoái),</w:t>
      </w:r>
      <w:r>
        <w:t xml:space="preserve"> </w:t>
      </w:r>
      <m:oMath>
        <m:sSub>
          <m:e>
            <m:r>
              <m:t>P</m:t>
            </m:r>
          </m:e>
          <m:sub>
            <m:r>
              <m:t>1</m:t>
            </m:r>
          </m:sub>
        </m:sSub>
        <m:r>
          <m:rPr>
            <m:sty m:val="p"/>
          </m:rPr>
          <m:t>=</m:t>
        </m:r>
        <m:r>
          <m:t>110</m:t>
        </m:r>
      </m:oMath>
      <w:r>
        <w:t xml:space="preserve"> </w:t>
      </w:r>
      <w:r>
        <w:t xml:space="preserve">(lạm phát). Chính sách phải đối mặt với đánh đổi:</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Lựa chọn chính sách</w:t>
            </w:r>
          </w:p>
        </w:tc>
        <w:tc>
          <w:tcPr/>
          <w:p>
            <w:pPr>
              <w:pStyle w:val="Compact"/>
              <w:jc w:val="left"/>
            </w:pPr>
            <w:r>
              <w:t xml:space="preserve">Tác động lên Y</w:t>
            </w:r>
          </w:p>
        </w:tc>
        <w:tc>
          <w:tcPr/>
          <w:p>
            <w:pPr>
              <w:pStyle w:val="Compact"/>
              <w:jc w:val="left"/>
            </w:pPr>
            <w:r>
              <w:t xml:space="preserve">Tác động lên P</w:t>
            </w:r>
          </w:p>
        </w:tc>
        <w:tc>
          <w:tcPr/>
          <w:p>
            <w:pPr>
              <w:pStyle w:val="Compact"/>
              <w:jc w:val="left"/>
            </w:pPr>
            <w:r>
              <w:t xml:space="preserve">Ý nghĩa</w:t>
            </w:r>
          </w:p>
        </w:tc>
      </w:tr>
      <w:tr>
        <w:tc>
          <w:tcPr/>
          <w:p>
            <w:pPr>
              <w:pStyle w:val="Compact"/>
              <w:jc w:val="left"/>
            </w:pPr>
            <w:r>
              <w:t xml:space="preserve">Không làm gì</w:t>
            </w:r>
          </w:p>
        </w:tc>
        <w:tc>
          <w:tcPr/>
          <w:p>
            <w:pPr>
              <w:pStyle w:val="Compact"/>
              <w:jc w:val="left"/>
            </w:pPr>
            <w:r>
              <w:t xml:space="preserve">Dần tự điều chỉnh về 100</w:t>
            </w:r>
          </w:p>
        </w:tc>
        <w:tc>
          <w:tcPr/>
          <w:p>
            <w:pPr>
              <w:pStyle w:val="Compact"/>
              <w:jc w:val="left"/>
            </w:pPr>
            <w:r>
              <w:t xml:space="preserve">Tự điều chỉnh về ~108</w:t>
            </w:r>
          </w:p>
        </w:tc>
        <w:tc>
          <w:tcPr/>
          <w:p>
            <w:pPr>
              <w:pStyle w:val="Compact"/>
              <w:jc w:val="left"/>
            </w:pPr>
            <w:r>
              <w:t xml:space="preserve">Tốn thời gian, đau đớn ngắn hạn</w:t>
            </w:r>
          </w:p>
        </w:tc>
      </w:tr>
      <w:tr>
        <w:tc>
          <w:tcPr/>
          <w:p>
            <w:pPr>
              <w:pStyle w:val="Compact"/>
              <w:jc w:val="left"/>
            </w:pPr>
            <w:r>
              <w:t xml:space="preserve">Kích thích cầu (AD phải)</w:t>
            </w:r>
          </w:p>
        </w:tc>
        <w:tc>
          <w:tcPr/>
          <w:p>
            <w:pPr>
              <w:pStyle w:val="Compact"/>
              <w:jc w:val="left"/>
            </w:pPr>
            <w:r>
              <w:t xml:space="preserve">Phục hồi Y về 100 nhanh hơn</w:t>
            </w:r>
          </w:p>
        </w:tc>
        <w:tc>
          <w:tcPr/>
          <w:p>
            <w:pPr>
              <w:pStyle w:val="Compact"/>
              <w:jc w:val="left"/>
            </w:pPr>
            <w:r>
              <w:t xml:space="preserve">P tăng thêm</w:t>
            </w:r>
            <w:r>
              <w:t xml:space="preserve"> </w:t>
            </w:r>
            <m:oMath>
              <m:r>
                <m:rPr>
                  <m:sty m:val="p"/>
                </m:rPr>
                <m:t>→</m:t>
              </m:r>
            </m:oMath>
            <w:r>
              <w:t xml:space="preserve"> </w:t>
            </w:r>
            <w:r>
              <w:t xml:space="preserve">có thể 115–120</w:t>
            </w:r>
          </w:p>
        </w:tc>
        <w:tc>
          <w:tcPr/>
          <w:p>
            <w:pPr>
              <w:pStyle w:val="Compact"/>
              <w:jc w:val="left"/>
            </w:pPr>
            <w:r>
              <w:t xml:space="preserve">Chấp nhận lạm phát để cứu tăng trưởng</w:t>
            </w:r>
          </w:p>
        </w:tc>
      </w:tr>
      <w:tr>
        <w:tc>
          <w:tcPr/>
          <w:p>
            <w:pPr>
              <w:pStyle w:val="Compact"/>
              <w:jc w:val="left"/>
            </w:pPr>
            <w:r>
              <w:t xml:space="preserve">Thắt chặt cầu (AD trái)</w:t>
            </w:r>
          </w:p>
        </w:tc>
        <w:tc>
          <w:tcPr/>
          <w:p>
            <w:pPr>
              <w:pStyle w:val="Compact"/>
              <w:jc w:val="left"/>
            </w:pPr>
            <w:r>
              <w:t xml:space="preserve">Y giảm thêm</w:t>
            </w:r>
            <w:r>
              <w:t xml:space="preserve"> </w:t>
            </w:r>
            <m:oMath>
              <m:r>
                <m:rPr>
                  <m:sty m:val="p"/>
                </m:rPr>
                <m:t>→</m:t>
              </m:r>
            </m:oMath>
            <w:r>
              <w:t xml:space="preserve"> </w:t>
            </w:r>
            <w:r>
              <w:t xml:space="preserve">suy thoái sâu hơn</w:t>
            </w:r>
          </w:p>
        </w:tc>
        <w:tc>
          <w:tcPr/>
          <w:p>
            <w:pPr>
              <w:pStyle w:val="Compact"/>
              <w:jc w:val="left"/>
            </w:pPr>
            <w:r>
              <w:t xml:space="preserve">Chống lạm phát, giữ P thấp</w:t>
            </w:r>
          </w:p>
        </w:tc>
        <w:tc>
          <w:tcPr/>
          <w:p>
            <w:pPr>
              <w:pStyle w:val="Compact"/>
              <w:jc w:val="left"/>
            </w:pPr>
            <w:r>
              <w:t xml:space="preserve">Chấp nhận suy thoái sâu để kiểm soát giá</w:t>
            </w:r>
          </w:p>
        </w:tc>
      </w:tr>
      <w:tr>
        <w:tc>
          <w:tcPr/>
          <w:p>
            <w:pPr>
              <w:pStyle w:val="Compact"/>
              <w:jc w:val="left"/>
            </w:pPr>
            <w:r>
              <w:t xml:space="preserve">Chính sách cung (đầu tư R&amp;D, năng lượng tái tạo)</w:t>
            </w:r>
          </w:p>
        </w:tc>
        <w:tc>
          <w:tcPr/>
          <w:p>
            <w:pPr>
              <w:pStyle w:val="Compact"/>
              <w:jc w:val="left"/>
            </w:pPr>
            <w:r>
              <w:t xml:space="preserve">SRAS dịch phải, Y phục hồi</w:t>
            </w:r>
          </w:p>
        </w:tc>
        <w:tc>
          <w:tcPr/>
          <w:p>
            <w:pPr>
              <w:pStyle w:val="Compact"/>
              <w:jc w:val="left"/>
            </w:pPr>
            <w:r>
              <w:t xml:space="preserve">P giảm</w:t>
            </w:r>
          </w:p>
        </w:tc>
        <w:tc>
          <w:tcPr/>
          <w:p>
            <w:pPr>
              <w:pStyle w:val="Compact"/>
              <w:jc w:val="left"/>
            </w:pPr>
            <w:r>
              <w:t xml:space="preserve">Giải quyết đúng nguồn gốc, nhưng chậm</w:t>
            </w:r>
          </w:p>
        </w:tc>
      </w:tr>
    </w:tbl>
    <w:p>
      <w:pPr>
        <w:pStyle w:val="BodyText"/>
      </w:pPr>
      <w:r>
        <w:t xml:space="preserve">Không có lựa chọn</w:t>
      </w:r>
      <w:r>
        <w:t xml:space="preserve"> </w:t>
      </w:r>
      <w:r>
        <w:t xml:space="preserve">“vừa giữ sản lượng vừa kiểm soát giá”</w:t>
      </w:r>
      <w:r>
        <w:t xml:space="preserve"> </w:t>
      </w:r>
      <w:r>
        <w:t xml:space="preserve">— đây là đánh đổi chính sách cơ bản trong stagflation.</w:t>
      </w:r>
    </w:p>
    <w:p>
      <w:r>
        <w:pict>
          <v:rect style="width:0;height:1.5pt" o:hralign="center" o:hrstd="t" o:hr="t"/>
        </w:pict>
      </w:r>
    </w:p>
    <w:bookmarkEnd w:id="56"/>
    <w:bookmarkStart w:id="57" w:name="Xa8969ad96b29f826db4d866da264c7d566e54e3"/>
    <w:p>
      <w:pPr>
        <w:pStyle w:val="Heading2"/>
      </w:pPr>
      <w:r>
        <w:t xml:space="preserve">Mô hình IS-LM &amp; Chính sách tài khóa-tiền tệ phối hợp (IS-LM &amp; Policy Mix)</w:t>
      </w:r>
    </w:p>
    <w:p>
      <w:pPr>
        <w:pStyle w:val="FirstParagraph"/>
      </w:pPr>
      <w:r>
        <w:rPr>
          <w:b/>
          <w:bCs/>
        </w:rPr>
        <w:t xml:space="preserve">Cốt lõi:</w:t>
      </w:r>
      <w:r>
        <w:t xml:space="preserve"> </w:t>
      </w:r>
      <w:r>
        <w:t xml:space="preserve">Mô hình IS-LM (Hicks 1937, Modigliani 1944) là khung phân tích chính sách ngắn hạn trong nền kinh tế đóng, với</w:t>
      </w:r>
      <w:r>
        <w:t xml:space="preserve"> </w:t>
      </w:r>
      <w:r>
        <w:rPr>
          <w:b/>
          <w:bCs/>
        </w:rPr>
        <w:t xml:space="preserve">giá cố định</w:t>
      </w:r>
      <w:r>
        <w:t xml:space="preserve"> </w:t>
      </w:r>
      <w:r>
        <w:t xml:space="preserve">(Keynesian framework).</w:t>
      </w:r>
      <w:r>
        <w:t xml:space="preserve"> </w:t>
      </w:r>
      <w:r>
        <w:rPr>
          <w:b/>
          <w:bCs/>
        </w:rPr>
        <w:t xml:space="preserve">Đường IS</w:t>
      </w:r>
      <w:r>
        <w:t xml:space="preserve"> </w:t>
      </w:r>
      <w:r>
        <w:t xml:space="preserve">(Investment = Saving): tập hợp các cặp (Y, r) mà thị trường hàng hóa và dịch vụ cân bằng. Đường IS dốc xuống theo lãi suất thực</w:t>
      </w:r>
      <w:r>
        <w:t xml:space="preserve"> </w:t>
      </w:r>
      <m:oMath>
        <m:r>
          <m:t>r</m:t>
        </m:r>
      </m:oMath>
      <w:r>
        <w:t xml:space="preserve"> </w:t>
      </w:r>
      <w:r>
        <w:t xml:space="preserve">vì lãi suất cao</w:t>
      </w:r>
      <w:r>
        <w:t xml:space="preserve"> </w:t>
      </w:r>
      <m:oMath>
        <m:r>
          <m:rPr>
            <m:sty m:val="p"/>
          </m:rPr>
          <m:t>→</m:t>
        </m:r>
      </m:oMath>
      <w:r>
        <w:t xml:space="preserve"> </w:t>
      </w:r>
      <w:r>
        <w:t xml:space="preserve">đầu tư giảm</w:t>
      </w:r>
      <w:r>
        <w:t xml:space="preserve"> </w:t>
      </w:r>
      <m:oMath>
        <m:r>
          <m:rPr>
            <m:sty m:val="p"/>
          </m:rPr>
          <m:t>→</m:t>
        </m:r>
      </m:oMath>
      <w:r>
        <w:t xml:space="preserve"> </w:t>
      </w:r>
      <w:r>
        <w:t xml:space="preserve">tổng cầu giảm</w:t>
      </w:r>
      <w:r>
        <w:t xml:space="preserve"> </w:t>
      </w:r>
      <m:oMath>
        <m:r>
          <m:rPr>
            <m:sty m:val="p"/>
          </m:rPr>
          <m:t>→</m:t>
        </m:r>
      </m:oMath>
      <w:r>
        <w:t xml:space="preserve"> </w:t>
      </w:r>
      <w:r>
        <w:t xml:space="preserve">sản lượng cân bằng thấp hơn.</w:t>
      </w:r>
    </w:p>
    <w:p>
      <w:pPr>
        <w:pStyle w:val="BodyText"/>
      </w:pPr>
      <w:r>
        <w:t xml:space="preserve">Phương trình cơ bản IS:</w:t>
      </w:r>
      <w:r>
        <w:t xml:space="preserve"> </w:t>
      </w:r>
      <m:oMath>
        <m:r>
          <m:t>Y</m:t>
        </m:r>
        <m:r>
          <m:rPr>
            <m:sty m:val="p"/>
          </m:rPr>
          <m:t>=</m:t>
        </m:r>
        <m:r>
          <m:t>C</m:t>
        </m:r>
        <m:r>
          <m:rPr>
            <m:sty m:val="p"/>
          </m:rPr>
          <m:t>(</m:t>
        </m:r>
        <m:r>
          <m:t>Y</m:t>
        </m:r>
        <m:r>
          <m:rPr>
            <m:sty m:val="p"/>
          </m:rPr>
          <m:t>−</m:t>
        </m:r>
        <m:r>
          <m:t>T</m:t>
        </m:r>
        <m:r>
          <m:rPr>
            <m:sty m:val="p"/>
          </m:rPr>
          <m:t>)</m:t>
        </m:r>
        <m:r>
          <m:rPr>
            <m:sty m:val="p"/>
          </m:rPr>
          <m:t>+</m:t>
        </m:r>
        <m:r>
          <m:t>I</m:t>
        </m:r>
        <m:r>
          <m:rPr>
            <m:sty m:val="p"/>
          </m:rPr>
          <m:t>(</m:t>
        </m:r>
        <m:r>
          <m:t>r</m:t>
        </m:r>
        <m:r>
          <m:rPr>
            <m:sty m:val="p"/>
          </m:rPr>
          <m:t>)</m:t>
        </m:r>
        <m:r>
          <m:rPr>
            <m:sty m:val="p"/>
          </m:rPr>
          <m:t>+</m:t>
        </m:r>
        <m:r>
          <m:t>G</m:t>
        </m:r>
        <m:r>
          <m:rPr>
            <m:sty m:val="p"/>
          </m:rPr>
          <m:t>+</m:t>
        </m:r>
        <m:r>
          <m:t>N</m:t>
        </m:r>
        <m:r>
          <m:t>X</m:t>
        </m:r>
      </m:oMath>
      <w:r>
        <w:t xml:space="preserve">. Đạo hàm ngầm:</w:t>
      </w:r>
      <w:r>
        <w:t xml:space="preserve"> </w:t>
      </w:r>
      <m:oMath>
        <m:f>
          <m:fPr>
            <m:type m:val="bar"/>
          </m:fPr>
          <m:num>
            <m:r>
              <m:t>d</m:t>
            </m:r>
            <m:r>
              <m:t>r</m:t>
            </m:r>
          </m:num>
          <m:den>
            <m:r>
              <m:t>d</m:t>
            </m:r>
            <m:r>
              <m:t>Y</m:t>
            </m:r>
          </m:den>
        </m:f>
        <m:sSub>
          <m:e>
            <m:r>
              <m:rPr>
                <m:sty m:val="p"/>
              </m:rPr>
              <m:t>|</m:t>
            </m:r>
          </m:e>
          <m:sub>
            <m:r>
              <m:t>I</m:t>
            </m:r>
            <m:r>
              <m:t>S</m:t>
            </m:r>
          </m:sub>
        </m:sSub>
        <m:r>
          <m:rPr>
            <m:sty m:val="p"/>
          </m:rPr>
          <m:t>=</m:t>
        </m:r>
        <m:f>
          <m:fPr>
            <m:type m:val="bar"/>
          </m:fPr>
          <m:num>
            <m:r>
              <m:t>1</m:t>
            </m:r>
            <m:r>
              <m:rPr>
                <m:sty m:val="p"/>
              </m:rPr>
              <m:t>−</m:t>
            </m:r>
            <m:sSub>
              <m:e>
                <m:r>
                  <m:t>c</m:t>
                </m:r>
              </m:e>
              <m:sub>
                <m:r>
                  <m:t>1</m:t>
                </m:r>
              </m:sub>
            </m:sSub>
            <m:r>
              <m:rPr>
                <m:sty m:val="p"/>
              </m:rPr>
              <m:t>(</m:t>
            </m:r>
            <m:r>
              <m:t>1</m:t>
            </m:r>
            <m:r>
              <m:rPr>
                <m:sty m:val="p"/>
              </m:rPr>
              <m:t>−</m:t>
            </m:r>
            <m:r>
              <m:t>t</m:t>
            </m:r>
            <m:r>
              <m:rPr>
                <m:sty m:val="p"/>
              </m:rPr>
              <m:t>)</m:t>
            </m:r>
          </m:num>
          <m:den>
            <m:r>
              <m:rPr>
                <m:sty m:val="p"/>
              </m:rPr>
              <m:t>−</m:t>
            </m:r>
            <m:r>
              <m:t>b</m:t>
            </m:r>
          </m:den>
        </m:f>
        <m:r>
          <m:rPr>
            <m:sty m:val="p"/>
          </m:rPr>
          <m:t>&lt;</m:t>
        </m:r>
        <m:r>
          <m:t>0</m:t>
        </m:r>
      </m:oMath>
      <w:r>
        <w:t xml:space="preserve"> </w:t>
      </w:r>
      <w:r>
        <w:t xml:space="preserve">(dốc xuống), trong đó</w:t>
      </w:r>
      <w:r>
        <w:t xml:space="preserve"> </w:t>
      </w:r>
      <m:oMath>
        <m:sSub>
          <m:e>
            <m:r>
              <m:t>c</m:t>
            </m:r>
          </m:e>
          <m:sub>
            <m:r>
              <m:t>1</m:t>
            </m:r>
          </m:sub>
        </m:sSub>
      </m:oMath>
      <w:r>
        <w:t xml:space="preserve"> </w:t>
      </w:r>
      <w:r>
        <w:t xml:space="preserve">là xu hướng tiêu dùng biên,</w:t>
      </w:r>
      <w:r>
        <w:t xml:space="preserve"> </w:t>
      </w:r>
      <m:oMath>
        <m:r>
          <m:t>t</m:t>
        </m:r>
      </m:oMath>
      <w:r>
        <w:t xml:space="preserve"> </w:t>
      </w:r>
      <w:r>
        <w:t xml:space="preserve">là thuế suất,</w:t>
      </w:r>
      <w:r>
        <w:t xml:space="preserve"> </w:t>
      </w:r>
      <m:oMath>
        <m:r>
          <m:t>b</m:t>
        </m:r>
        <m:r>
          <m:rPr>
            <m:sty m:val="p"/>
          </m:rPr>
          <m:t>&gt;</m:t>
        </m:r>
        <m:r>
          <m:t>0</m:t>
        </m:r>
      </m:oMath>
      <w:r>
        <w:t xml:space="preserve"> </w:t>
      </w:r>
      <w:r>
        <w:t xml:space="preserve">là độ nhạy đầu tư theo lãi suất. Số nhân (multiplier) của chi tiêu chính phủ:</w:t>
      </w:r>
      <w:r>
        <w:t xml:space="preserve"> </w:t>
      </w:r>
      <m:oMath>
        <m:f>
          <m:fPr>
            <m:type m:val="bar"/>
          </m:fPr>
          <m:num>
            <m:r>
              <m:rPr>
                <m:sty m:val="p"/>
              </m:rPr>
              <m:t>∂</m:t>
            </m:r>
            <m:r>
              <m:t>Y</m:t>
            </m:r>
          </m:num>
          <m:den>
            <m:r>
              <m:rPr>
                <m:sty m:val="p"/>
              </m:rPr>
              <m:t>∂</m:t>
            </m:r>
            <m:r>
              <m:t>G</m:t>
            </m:r>
          </m:den>
        </m:f>
        <m:sSub>
          <m:e>
            <m:r>
              <m:rPr>
                <m:sty m:val="p"/>
              </m:rPr>
              <m:t>|</m:t>
            </m:r>
          </m:e>
          <m:sub>
            <m:r>
              <m:t>I</m:t>
            </m:r>
            <m:r>
              <m:t>S</m:t>
            </m:r>
          </m:sub>
        </m:sSub>
        <m:r>
          <m:rPr>
            <m:sty m:val="p"/>
          </m:rPr>
          <m:t>=</m:t>
        </m:r>
        <m:f>
          <m:fPr>
            <m:type m:val="bar"/>
          </m:fPr>
          <m:num>
            <m:r>
              <m:t>1</m:t>
            </m:r>
          </m:num>
          <m:den>
            <m:r>
              <m:t>1</m:t>
            </m:r>
            <m:r>
              <m:rPr>
                <m:sty m:val="p"/>
              </m:rPr>
              <m:t>−</m:t>
            </m:r>
            <m:sSub>
              <m:e>
                <m:r>
                  <m:t>c</m:t>
                </m:r>
              </m:e>
              <m:sub>
                <m:r>
                  <m:t>1</m:t>
                </m:r>
              </m:sub>
            </m:sSub>
            <m:r>
              <m:rPr>
                <m:sty m:val="p"/>
              </m:rPr>
              <m:t>(</m:t>
            </m:r>
            <m:r>
              <m:t>1</m:t>
            </m:r>
            <m:r>
              <m:rPr>
                <m:sty m:val="p"/>
              </m:rPr>
              <m:t>−</m:t>
            </m:r>
            <m:r>
              <m:t>t</m:t>
            </m:r>
            <m:r>
              <m:rPr>
                <m:sty m:val="p"/>
              </m:rPr>
              <m:t>)</m:t>
            </m:r>
          </m:den>
        </m:f>
        <m:r>
          <m:rPr>
            <m:sty m:val="p"/>
          </m:rPr>
          <m:t>&gt;</m:t>
        </m:r>
        <m:r>
          <m:t>1</m:t>
        </m:r>
      </m:oMath>
      <w:r>
        <w:t xml:space="preserve"> </w:t>
      </w:r>
      <w:r>
        <w:t xml:space="preserve">— mỗi đơn vị tăng G làm tổng cầu tăng nhiều hơn 1 đơn vị qua vòng lặp tiêu dùng.</w:t>
      </w:r>
    </w:p>
    <w:p>
      <w:pPr>
        <w:pStyle w:val="BodyText"/>
      </w:pPr>
      <w:r>
        <w:rPr>
          <w:b/>
          <w:bCs/>
        </w:rPr>
        <w:t xml:space="preserve">Đường LM</w:t>
      </w:r>
      <w:r>
        <w:t xml:space="preserve"> </w:t>
      </w:r>
      <w:r>
        <w:t xml:space="preserve">(Liquidity preference = Money supply): tập hợp các cặp (Y, r) mà thị trường tiền tệ cân bằng (</w:t>
      </w:r>
      <m:oMath>
        <m:r>
          <m:t>M</m:t>
        </m:r>
        <m:r>
          <m:rPr>
            <m:sty m:val="p"/>
          </m:rPr>
          <m:t>/</m:t>
        </m:r>
        <m:r>
          <m:t>P</m:t>
        </m:r>
        <m:r>
          <m:rPr>
            <m:sty m:val="p"/>
          </m:rPr>
          <m:t>=</m:t>
        </m:r>
        <m:r>
          <m:t>L</m:t>
        </m:r>
        <m:r>
          <m:rPr>
            <m:sty m:val="p"/>
          </m:rPr>
          <m:t>(</m:t>
        </m:r>
        <m:r>
          <m:t>Y</m:t>
        </m:r>
        <m:r>
          <m:rPr>
            <m:sty m:val="p"/>
          </m:rPr>
          <m:t>,</m:t>
        </m:r>
        <m:r>
          <m:t>r</m:t>
        </m:r>
        <m:r>
          <m:rPr>
            <m:sty m:val="p"/>
          </m:rPr>
          <m:t>)</m:t>
        </m:r>
      </m:oMath>
      <w:r>
        <w:t xml:space="preserve">, với</w:t>
      </w:r>
      <w:r>
        <w:t xml:space="preserve"> </w:t>
      </w:r>
      <m:oMath>
        <m:sSub>
          <m:e>
            <m:r>
              <m:t>L</m:t>
            </m:r>
          </m:e>
          <m:sub>
            <m:r>
              <m:t>Y</m:t>
            </m:r>
          </m:sub>
        </m:sSub>
        <m:r>
          <m:rPr>
            <m:sty m:val="p"/>
          </m:rPr>
          <m:t>&gt;</m:t>
        </m:r>
        <m:r>
          <m:t>0</m:t>
        </m:r>
      </m:oMath>
      <w:r>
        <w:t xml:space="preserve"> </w:t>
      </w:r>
      <w:r>
        <w:t xml:space="preserve">và</w:t>
      </w:r>
      <w:r>
        <w:t xml:space="preserve"> </w:t>
      </w:r>
      <m:oMath>
        <m:sSub>
          <m:e>
            <m:r>
              <m:t>L</m:t>
            </m:r>
          </m:e>
          <m:sub>
            <m:r>
              <m:t>r</m:t>
            </m:r>
          </m:sub>
        </m:sSub>
        <m:r>
          <m:rPr>
            <m:sty m:val="p"/>
          </m:rPr>
          <m:t>&lt;</m:t>
        </m:r>
        <m:r>
          <m:t>0</m:t>
        </m:r>
      </m:oMath>
      <w:r>
        <w:t xml:space="preserve">). Dốc lên: sản lượng cao hơn</w:t>
      </w:r>
      <w:r>
        <w:t xml:space="preserve"> </w:t>
      </w:r>
      <m:oMath>
        <m:r>
          <m:rPr>
            <m:sty m:val="p"/>
          </m:rPr>
          <m:t>→</m:t>
        </m:r>
      </m:oMath>
      <w:r>
        <w:t xml:space="preserve"> </w:t>
      </w:r>
      <w:r>
        <w:t xml:space="preserve">cầu tiền giao dịch tăng</w:t>
      </w:r>
      <w:r>
        <w:t xml:space="preserve"> </w:t>
      </w:r>
      <m:oMath>
        <m:r>
          <m:rPr>
            <m:sty m:val="p"/>
          </m:rPr>
          <m:t>→</m:t>
        </m:r>
      </m:oMath>
      <w:r>
        <w:t xml:space="preserve"> </w:t>
      </w:r>
      <w:r>
        <w:t xml:space="preserve">lãi suất phải tăng để cân bằng thị trường tiền tệ.</w:t>
      </w:r>
    </w:p>
    <w:p>
      <w:pPr>
        <w:pStyle w:val="BodyText"/>
      </w:pPr>
      <w:r>
        <w:rPr>
          <w:b/>
          <w:bCs/>
        </w:rPr>
        <w:t xml:space="preserve">Hiệu ứng lấn át (Crowding-out):</w:t>
      </w:r>
      <w:r>
        <w:t xml:space="preserve"> </w:t>
      </w:r>
      <w:r>
        <w:t xml:space="preserve">Khi chính phủ tăng chi tiêu G (IS dịch phải), lãi suất tăng theo đường LM</w:t>
      </w:r>
      <w:r>
        <w:t xml:space="preserve"> </w:t>
      </w:r>
      <m:oMath>
        <m:r>
          <m:rPr>
            <m:sty m:val="p"/>
          </m:rPr>
          <m:t>→</m:t>
        </m:r>
      </m:oMath>
      <w:r>
        <w:t xml:space="preserve"> </w:t>
      </w:r>
      <w:r>
        <w:t xml:space="preserve">giảm đầu tư tư nhân I. Nếu LM thẳng đứng (cầu tiền không co giãn theo lãi suất): crowding-out hoàn toàn — G tăng không tăng Y. Nếu LM nằm ngang (bẫy thanh khoản, cầu tiền co giãn vô hạn theo lãi suất): không có crowding-out — số nhân tài khóa đầy đủ phát huy tác dụng.</w:t>
      </w:r>
    </w:p>
    <w:p>
      <w:pPr>
        <w:pStyle w:val="BodyText"/>
      </w:pPr>
      <w:r>
        <w:rPr>
          <w:b/>
          <w:bCs/>
        </w:rPr>
        <w:t xml:space="preserve">Phối hợp chính sách (Policy mix):</w:t>
      </w:r>
      <w:r>
        <w:t xml:space="preserve"> </w:t>
      </w:r>
      <w:r>
        <w:t xml:space="preserve">Mô hình IS-LM cho phép phân tích tổ hợp chính sách tài khóa và tiền tệ. Để tăng Y mà không thay đổi lãi suất: kích thích tài khóa (IS phải) + nới lỏng tiền tệ vừa đủ (LM phải) để giữ r cố định. Để tăng Y mà không tăng thâm hụt ngân sách: nới lỏng tiền tệ mạnh (LM phải), chấp nhận lãi suất giảm.</w:t>
      </w:r>
    </w:p>
    <w:p>
      <w:pPr>
        <w:pStyle w:val="BodyText"/>
      </w:pPr>
      <w:r>
        <w:rPr>
          <w:b/>
          <w:bCs/>
        </w:rPr>
        <w:t xml:space="preserve">Điểm mù thường gặp:</w:t>
      </w:r>
      <w:r>
        <w:t xml:space="preserve"> </w:t>
      </w:r>
      <w:r>
        <w:t xml:space="preserve">Phân tích tác động của chính sách tài khóa (G tăng) mà không tính đến</w:t>
      </w:r>
      <w:r>
        <w:t xml:space="preserve"> </w:t>
      </w:r>
      <w:r>
        <w:rPr>
          <w:b/>
          <w:bCs/>
        </w:rPr>
        <w:t xml:space="preserve">phản ứng của NHTW</w:t>
      </w:r>
      <w:r>
        <w:t xml:space="preserve">. Nếu NHTW theo đuổi mục tiêu lạm phát (inflation targeting), họ sẽ tăng lãi suất khi kích thích tài khóa đẩy sản lượng vượt tiềm năng — LM dịch trái phần nào, giảm hiệu quả tài khóa. Nếu NHTW thụ động (giữ cung tiền cố định), LM không dịch và crowding-out xuất hiện theo đường LM ban đầu. Số nhân tài khóa</w:t>
      </w:r>
      <w:r>
        <w:t xml:space="preserve"> </w:t>
      </w:r>
      <w:r>
        <w:rPr>
          <w:i/>
          <w:iCs/>
        </w:rPr>
        <w:t xml:space="preserve">thực tế</w:t>
      </w:r>
      <w:r>
        <w:t xml:space="preserve"> </w:t>
      </w:r>
      <w:r>
        <w:t xml:space="preserve">phụ thuộc hoàn toàn vào phản ứng tiền tệ — điều mà các ước lượng số nhân đơn giản (không mô hình hóa phản ứng tiền tệ) thường bỏ qua.</w:t>
      </w:r>
    </w:p>
    <w:p>
      <w:pPr>
        <w:pStyle w:val="BodyText"/>
      </w:pPr>
      <w:r>
        <w:rPr>
          <w:b/>
          <w:bCs/>
        </w:rPr>
        <w:t xml:space="preserve">Điểm mù thứ hai:</w:t>
      </w:r>
      <w:r>
        <w:t xml:space="preserve"> </w:t>
      </w:r>
      <w:r>
        <w:t xml:space="preserve">Mô hình IS-LM là mô hình</w:t>
      </w:r>
      <w:r>
        <w:t xml:space="preserve"> </w:t>
      </w:r>
      <w:r>
        <w:rPr>
          <w:b/>
          <w:bCs/>
        </w:rPr>
        <w:t xml:space="preserve">giá cố định</w:t>
      </w:r>
      <w:r>
        <w:t xml:space="preserve"> </w:t>
      </w:r>
      <w:r>
        <w:t xml:space="preserve">— hoàn toàn bỏ qua thích ứng giá và lạm phát. Khi kinh tế vận hành ở mức gần tiềm năng, kích thích cầu chủ yếu tạo ra lạm phát chứ không tăng sản lượng thực — nhưng IS-LM không thể hiện điều đó. Đây là lý do tại sao IS-LM là mô hình ngắn hạn với giá cứng và cần được ghép với đường AS để có bức tranh đầy đủ trong IS-LM-AS (hoặc trong mô hình ba phương trình hiện đại: IS + PC — Đường Phillips — + MP — Quy tắc tiền tệ).</w:t>
      </w:r>
    </w:p>
    <w:p>
      <w:pPr>
        <w:pStyle w:val="BodyText"/>
      </w:pPr>
      <w:r>
        <w:rPr>
          <w:b/>
          <w:bCs/>
        </w:rPr>
        <w:t xml:space="preserve">Ứng dụng thực tế:</w:t>
      </w:r>
      <w:r>
        <w:t xml:space="preserve"> </w:t>
      </w:r>
      <w:r>
        <w:t xml:space="preserve">Gói kích thích kinh tế Mỹ 2009 (ARRA — American Recovery and Reinvestment Act, 787 tỷ USD) là thử nghiệm lớn nhất của chính sách tài khóa Keynesian trong lịch sử hiện đại. Tranh luận kinh tế gay gắt: CBO (Congressional Budget Office) ước lượng số nhân = 1,5–2,0; một số học giả (Barro 2009) ước lượng số nhân chiến tranh chỉ khoảng 0,8 (crowding-out mạnh). Ước lượng cuối cùng (Romer &amp; Bernstein; Blinder &amp; Zandi) gợi ý số nhân trung bình khoảng 1,3–1,5, với chi tiêu trực tiếp (G) có số nhân cao hơn giảm thuế — nhất quán với lý thuyết IS-LM khi LM khá thoải (ZLB — Zero Lower Bound) trong giai đoạn đó.</w:t>
      </w:r>
    </w:p>
    <w:p>
      <w:pPr>
        <w:pStyle w:val="BodyText"/>
      </w:pPr>
      <w:r>
        <w:rPr>
          <w:b/>
          <w:bCs/>
        </w:rPr>
        <w:t xml:space="preserve">Ví dụ minh hoạ:</w:t>
      </w:r>
      <w:r>
        <w:t xml:space="preserve"> </w:t>
      </w:r>
      <w:r>
        <w:t xml:space="preserve">Nền kinh tế đóng đơn giản. Hàm tiêu dùng:</w:t>
      </w:r>
      <w:r>
        <w:t xml:space="preserve"> </w:t>
      </w:r>
      <m:oMath>
        <m:r>
          <m:t>C</m:t>
        </m:r>
        <m:r>
          <m:rPr>
            <m:sty m:val="p"/>
          </m:rPr>
          <m:t>=</m:t>
        </m:r>
        <m:r>
          <m:t>200</m:t>
        </m:r>
        <m:r>
          <m:rPr>
            <m:sty m:val="p"/>
          </m:rPr>
          <m:t>+</m:t>
        </m:r>
        <m:r>
          <m:t>0</m:t>
        </m:r>
        <m:r>
          <m:rPr>
            <m:sty m:val="p"/>
          </m:rPr>
          <m:t>,</m:t>
        </m:r>
        <m:r>
          <m:t>6</m:t>
        </m:r>
        <m:r>
          <m:rPr>
            <m:sty m:val="p"/>
          </m:rPr>
          <m:t>(</m:t>
        </m:r>
        <m:r>
          <m:t>Y</m:t>
        </m:r>
        <m:r>
          <m:rPr>
            <m:sty m:val="p"/>
          </m:rPr>
          <m:t>−</m:t>
        </m:r>
        <m:r>
          <m:t>T</m:t>
        </m:r>
        <m:r>
          <m:rPr>
            <m:sty m:val="p"/>
          </m:rPr>
          <m:t>)</m:t>
        </m:r>
      </m:oMath>
      <w:r>
        <w:t xml:space="preserve">. Đầu tư:</w:t>
      </w:r>
      <w:r>
        <w:t xml:space="preserve"> </w:t>
      </w:r>
      <m:oMath>
        <m:r>
          <m:t>I</m:t>
        </m:r>
        <m:r>
          <m:rPr>
            <m:sty m:val="p"/>
          </m:rPr>
          <m:t>=</m:t>
        </m:r>
        <m:r>
          <m:t>300</m:t>
        </m:r>
        <m:r>
          <m:rPr>
            <m:sty m:val="p"/>
          </m:rPr>
          <m:t>−</m:t>
        </m:r>
        <m:r>
          <m:t>40</m:t>
        </m:r>
        <m:r>
          <m:t>r</m:t>
        </m:r>
      </m:oMath>
      <w:r>
        <w:t xml:space="preserve">.</w:t>
      </w:r>
      <w:r>
        <w:t xml:space="preserve"> </w:t>
      </w:r>
      <m:oMath>
        <m:r>
          <m:t>G</m:t>
        </m:r>
        <m:r>
          <m:rPr>
            <m:sty m:val="p"/>
          </m:rPr>
          <m:t>=</m:t>
        </m:r>
        <m:r>
          <m:t>400</m:t>
        </m:r>
      </m:oMath>
      <w:r>
        <w:t xml:space="preserve">,</w:t>
      </w:r>
      <w:r>
        <w:t xml:space="preserve"> </w:t>
      </w:r>
      <m:oMath>
        <m:r>
          <m:t>T</m:t>
        </m:r>
        <m:r>
          <m:rPr>
            <m:sty m:val="p"/>
          </m:rPr>
          <m:t>=</m:t>
        </m:r>
        <m:r>
          <m:t>200</m:t>
        </m:r>
      </m:oMath>
      <w:r>
        <w:t xml:space="preserve">,</w:t>
      </w:r>
      <w:r>
        <w:t xml:space="preserve"> </w:t>
      </w:r>
      <m:oMath>
        <m:r>
          <m:t>M</m:t>
        </m:r>
        <m:r>
          <m:rPr>
            <m:sty m:val="p"/>
          </m:rPr>
          <m:t>/</m:t>
        </m:r>
        <m:r>
          <m:t>P</m:t>
        </m:r>
        <m:r>
          <m:rPr>
            <m:sty m:val="p"/>
          </m:rPr>
          <m:t>=</m:t>
        </m:r>
        <m:r>
          <m:t>500</m:t>
        </m:r>
      </m:oMath>
      <w:r>
        <w:t xml:space="preserve">. Cầu tiền:</w:t>
      </w:r>
      <w:r>
        <w:t xml:space="preserve"> </w:t>
      </w:r>
      <m:oMath>
        <m:r>
          <m:t>L</m:t>
        </m:r>
        <m:r>
          <m:rPr>
            <m:sty m:val="p"/>
          </m:rPr>
          <m:t>=</m:t>
        </m:r>
        <m:r>
          <m:t>0</m:t>
        </m:r>
        <m:r>
          <m:rPr>
            <m:sty m:val="p"/>
          </m:rPr>
          <m:t>,</m:t>
        </m:r>
        <m:r>
          <m:t>5</m:t>
        </m:r>
        <m:r>
          <m:t>Y</m:t>
        </m:r>
        <m:r>
          <m:rPr>
            <m:sty m:val="p"/>
          </m:rPr>
          <m:t>−</m:t>
        </m:r>
        <m:r>
          <m:t>30</m:t>
        </m:r>
        <m:r>
          <m:t>r</m:t>
        </m:r>
      </m:oMath>
      <w:r>
        <w:t xml:space="preserve">.</w:t>
      </w:r>
    </w:p>
    <w:p>
      <w:pPr>
        <w:pStyle w:val="BodyText"/>
      </w:pPr>
      <w:r>
        <w:rPr>
          <w:b/>
          <w:bCs/>
        </w:rPr>
        <w:t xml:space="preserve">Phương trình IS:</w:t>
      </w:r>
      <w:r>
        <w:t xml:space="preserve"> </w:t>
      </w:r>
      <m:oMath>
        <m:r>
          <m:t>Y</m:t>
        </m:r>
        <m:r>
          <m:rPr>
            <m:sty m:val="p"/>
          </m:rPr>
          <m:t>=</m:t>
        </m:r>
        <m:r>
          <m:t>C</m:t>
        </m:r>
        <m:r>
          <m:rPr>
            <m:sty m:val="p"/>
          </m:rPr>
          <m:t>+</m:t>
        </m:r>
        <m:r>
          <m:t>I</m:t>
        </m:r>
        <m:r>
          <m:rPr>
            <m:sty m:val="p"/>
          </m:rPr>
          <m:t>+</m:t>
        </m:r>
        <m:r>
          <m:t>G</m:t>
        </m:r>
        <m:r>
          <m:rPr>
            <m:sty m:val="p"/>
          </m:rPr>
          <m:t>=</m:t>
        </m:r>
        <m:r>
          <m:t>200</m:t>
        </m:r>
        <m:r>
          <m:rPr>
            <m:sty m:val="p"/>
          </m:rPr>
          <m:t>+</m:t>
        </m:r>
        <m:r>
          <m:t>0</m:t>
        </m:r>
        <m:r>
          <m:rPr>
            <m:sty m:val="p"/>
          </m:rPr>
          <m:t>,</m:t>
        </m:r>
        <m:r>
          <m:t>6</m:t>
        </m:r>
        <m:r>
          <m:rPr>
            <m:sty m:val="p"/>
          </m:rPr>
          <m:t>(</m:t>
        </m:r>
        <m:r>
          <m:t>Y</m:t>
        </m:r>
        <m:r>
          <m:rPr>
            <m:sty m:val="p"/>
          </m:rPr>
          <m:t>−</m:t>
        </m:r>
        <m:r>
          <m:t>200</m:t>
        </m:r>
        <m:r>
          <m:rPr>
            <m:sty m:val="p"/>
          </m:rPr>
          <m:t>)</m:t>
        </m:r>
        <m:r>
          <m:rPr>
            <m:sty m:val="p"/>
          </m:rPr>
          <m:t>+</m:t>
        </m:r>
        <m:r>
          <m:t>300</m:t>
        </m:r>
        <m:r>
          <m:rPr>
            <m:sty m:val="p"/>
          </m:rPr>
          <m:t>−</m:t>
        </m:r>
        <m:r>
          <m:t>40</m:t>
        </m:r>
        <m:r>
          <m:t>r</m:t>
        </m:r>
        <m:r>
          <m:rPr>
            <m:sty m:val="p"/>
          </m:rPr>
          <m:t>+</m:t>
        </m:r>
        <m:r>
          <m:t>400</m:t>
        </m:r>
      </m:oMath>
      <w:r>
        <w:t xml:space="preserve">. Rút gọn:</w:t>
      </w:r>
      <w:r>
        <w:t xml:space="preserve"> </w:t>
      </w:r>
      <m:oMath>
        <m:r>
          <m:t>Y</m:t>
        </m:r>
        <m:r>
          <m:rPr>
            <m:sty m:val="p"/>
          </m:rPr>
          <m:t>=</m:t>
        </m:r>
        <m:r>
          <m:t>200</m:t>
        </m:r>
        <m:r>
          <m:rPr>
            <m:sty m:val="p"/>
          </m:rPr>
          <m:t>+</m:t>
        </m:r>
        <m:r>
          <m:t>0</m:t>
        </m:r>
        <m:r>
          <m:rPr>
            <m:sty m:val="p"/>
          </m:rPr>
          <m:t>,</m:t>
        </m:r>
        <m:r>
          <m:t>6</m:t>
        </m:r>
        <m:r>
          <m:t>Y</m:t>
        </m:r>
        <m:r>
          <m:rPr>
            <m:sty m:val="p"/>
          </m:rPr>
          <m:t>−</m:t>
        </m:r>
        <m:r>
          <m:t>120</m:t>
        </m:r>
        <m:r>
          <m:rPr>
            <m:sty m:val="p"/>
          </m:rPr>
          <m:t>+</m:t>
        </m:r>
        <m:r>
          <m:t>300</m:t>
        </m:r>
        <m:r>
          <m:rPr>
            <m:sty m:val="p"/>
          </m:rPr>
          <m:t>−</m:t>
        </m:r>
        <m:r>
          <m:t>40</m:t>
        </m:r>
        <m:r>
          <m:t>r</m:t>
        </m:r>
        <m:r>
          <m:rPr>
            <m:sty m:val="p"/>
          </m:rPr>
          <m:t>+</m:t>
        </m:r>
        <m:r>
          <m:t>400</m:t>
        </m:r>
        <m:r>
          <m:rPr>
            <m:sty m:val="p"/>
          </m:rPr>
          <m:t>=</m:t>
        </m:r>
        <m:r>
          <m:t>780</m:t>
        </m:r>
        <m:r>
          <m:rPr>
            <m:sty m:val="p"/>
          </m:rPr>
          <m:t>+</m:t>
        </m:r>
        <m:r>
          <m:t>0</m:t>
        </m:r>
        <m:r>
          <m:rPr>
            <m:sty m:val="p"/>
          </m:rPr>
          <m:t>,</m:t>
        </m:r>
        <m:r>
          <m:t>6</m:t>
        </m:r>
        <m:r>
          <m:t>Y</m:t>
        </m:r>
        <m:r>
          <m:rPr>
            <m:sty m:val="p"/>
          </m:rPr>
          <m:t>−</m:t>
        </m:r>
        <m:r>
          <m:t>40</m:t>
        </m:r>
        <m:r>
          <m:t>r</m:t>
        </m:r>
      </m:oMath>
      <w:r>
        <w:t xml:space="preserve">. Suy ra:</w:t>
      </w:r>
      <w:r>
        <w:t xml:space="preserve"> </w:t>
      </w:r>
      <m:oMath>
        <m:r>
          <m:t>0</m:t>
        </m:r>
        <m:r>
          <m:rPr>
            <m:sty m:val="p"/>
          </m:rPr>
          <m:t>,</m:t>
        </m:r>
        <m:r>
          <m:t>4</m:t>
        </m:r>
        <m:r>
          <m:t>Y</m:t>
        </m:r>
        <m:r>
          <m:rPr>
            <m:sty m:val="p"/>
          </m:rPr>
          <m:t>=</m:t>
        </m:r>
        <m:r>
          <m:t>780</m:t>
        </m:r>
        <m:r>
          <m:rPr>
            <m:sty m:val="p"/>
          </m:rPr>
          <m:t>−</m:t>
        </m:r>
        <m:r>
          <m:t>40</m:t>
        </m:r>
        <m:r>
          <m:t>r</m:t>
        </m:r>
        <m:r>
          <m:rPr>
            <m:sty m:val="p"/>
          </m:rPr>
          <m:t>⇒</m:t>
        </m:r>
        <m:r>
          <m:t>Y</m:t>
        </m:r>
        <m:r>
          <m:rPr>
            <m:sty m:val="p"/>
          </m:rPr>
          <m:t>=</m:t>
        </m:r>
        <m:r>
          <m:t>1.950</m:t>
        </m:r>
        <m:r>
          <m:rPr>
            <m:sty m:val="p"/>
          </m:rPr>
          <m:t>−</m:t>
        </m:r>
        <m:r>
          <m:t>100</m:t>
        </m:r>
        <m:r>
          <m:t>r</m:t>
        </m:r>
      </m:oMath>
      <w:r>
        <w:t xml:space="preserve">.</w:t>
      </w:r>
      <w:r>
        <w:t xml:space="preserve"> </w:t>
      </w:r>
      <w:r>
        <w:rPr>
          <w:b/>
          <w:bCs/>
        </w:rPr>
        <w:t xml:space="preserve">Đây là phương trình IS.</w:t>
      </w:r>
    </w:p>
    <w:p>
      <w:pPr>
        <w:pStyle w:val="BodyText"/>
      </w:pPr>
      <w:r>
        <w:rPr>
          <w:b/>
          <w:bCs/>
        </w:rPr>
        <w:t xml:space="preserve">Phương trình LM:</w:t>
      </w:r>
      <w:r>
        <w:t xml:space="preserve"> </w:t>
      </w:r>
      <m:oMath>
        <m:r>
          <m:t>M</m:t>
        </m:r>
        <m:r>
          <m:rPr>
            <m:sty m:val="p"/>
          </m:rPr>
          <m:t>/</m:t>
        </m:r>
        <m:r>
          <m:t>P</m:t>
        </m:r>
        <m:r>
          <m:rPr>
            <m:sty m:val="p"/>
          </m:rPr>
          <m:t>=</m:t>
        </m:r>
        <m:r>
          <m:t>L</m:t>
        </m:r>
        <m:r>
          <m:rPr>
            <m:sty m:val="p"/>
          </m:rPr>
          <m:t>(</m:t>
        </m:r>
        <m:r>
          <m:t>Y</m:t>
        </m:r>
        <m:r>
          <m:rPr>
            <m:sty m:val="p"/>
          </m:rPr>
          <m:t>,</m:t>
        </m:r>
        <m:r>
          <m:t>r</m:t>
        </m:r>
        <m:r>
          <m:rPr>
            <m:sty m:val="p"/>
          </m:rPr>
          <m:t>)</m:t>
        </m:r>
        <m:r>
          <m:rPr>
            <m:sty m:val="p"/>
          </m:rPr>
          <m:t>⇒</m:t>
        </m:r>
        <m:r>
          <m:t>500</m:t>
        </m:r>
        <m:r>
          <m:rPr>
            <m:sty m:val="p"/>
          </m:rPr>
          <m:t>=</m:t>
        </m:r>
        <m:r>
          <m:t>0</m:t>
        </m:r>
        <m:r>
          <m:rPr>
            <m:sty m:val="p"/>
          </m:rPr>
          <m:t>,</m:t>
        </m:r>
        <m:r>
          <m:t>5</m:t>
        </m:r>
        <m:r>
          <m:t>Y</m:t>
        </m:r>
        <m:r>
          <m:rPr>
            <m:sty m:val="p"/>
          </m:rPr>
          <m:t>−</m:t>
        </m:r>
        <m:r>
          <m:t>30</m:t>
        </m:r>
        <m:r>
          <m:t>r</m:t>
        </m:r>
        <m:r>
          <m:rPr>
            <m:sty m:val="p"/>
          </m:rPr>
          <m:t>⇒</m:t>
        </m:r>
        <m:r>
          <m:t>Y</m:t>
        </m:r>
        <m:r>
          <m:rPr>
            <m:sty m:val="p"/>
          </m:rPr>
          <m:t>=</m:t>
        </m:r>
        <m:r>
          <m:t>1.000</m:t>
        </m:r>
        <m:r>
          <m:rPr>
            <m:sty m:val="p"/>
          </m:rPr>
          <m:t>+</m:t>
        </m:r>
        <m:r>
          <m:t>60</m:t>
        </m:r>
        <m:r>
          <m:t>r</m:t>
        </m:r>
      </m:oMath>
      <w:r>
        <w:t xml:space="preserve">.</w:t>
      </w:r>
      <w:r>
        <w:t xml:space="preserve"> </w:t>
      </w:r>
      <w:r>
        <w:rPr>
          <w:b/>
          <w:bCs/>
        </w:rPr>
        <w:t xml:space="preserve">Đây là phương trình LM.</w:t>
      </w:r>
    </w:p>
    <w:p>
      <w:pPr>
        <w:pStyle w:val="BodyText"/>
      </w:pPr>
      <w:r>
        <w:rPr>
          <w:b/>
          <w:bCs/>
        </w:rPr>
        <w:t xml:space="preserve">Cân bằng IS-LM:</w:t>
      </w:r>
      <w:r>
        <w:t xml:space="preserve"> </w:t>
      </w:r>
      <m:oMath>
        <m:r>
          <m:t>1.950</m:t>
        </m:r>
        <m:r>
          <m:rPr>
            <m:sty m:val="p"/>
          </m:rPr>
          <m:t>−</m:t>
        </m:r>
        <m:r>
          <m:t>100</m:t>
        </m:r>
        <m:r>
          <m:t>r</m:t>
        </m:r>
        <m:r>
          <m:rPr>
            <m:sty m:val="p"/>
          </m:rPr>
          <m:t>=</m:t>
        </m:r>
        <m:r>
          <m:t>1.000</m:t>
        </m:r>
        <m:r>
          <m:rPr>
            <m:sty m:val="p"/>
          </m:rPr>
          <m:t>+</m:t>
        </m:r>
        <m:r>
          <m:t>60</m:t>
        </m:r>
        <m:r>
          <m:t>r</m:t>
        </m:r>
        <m:r>
          <m:rPr>
            <m:sty m:val="p"/>
          </m:rPr>
          <m:t>⇒</m:t>
        </m:r>
        <m:r>
          <m:t>950</m:t>
        </m:r>
        <m:r>
          <m:rPr>
            <m:sty m:val="p"/>
          </m:rPr>
          <m:t>=</m:t>
        </m:r>
        <m:r>
          <m:t>160</m:t>
        </m:r>
        <m:r>
          <m:t>r</m:t>
        </m:r>
        <m:r>
          <m:rPr>
            <m:sty m:val="p"/>
          </m:rPr>
          <m:t>⇒</m:t>
        </m:r>
        <m:sSup>
          <m:e>
            <m:r>
              <m:t>r</m:t>
            </m:r>
          </m:e>
          <m:sup>
            <m:r>
              <m:rPr>
                <m:sty m:val="p"/>
              </m:rPr>
              <m:t>*</m:t>
            </m:r>
          </m:sup>
        </m:sSup>
        <m:r>
          <m:rPr>
            <m:sty m:val="p"/>
          </m:rPr>
          <m:t>=</m:t>
        </m:r>
        <m:r>
          <m:t>5</m:t>
        </m:r>
        <m:r>
          <m:rPr>
            <m:sty m:val="p"/>
          </m:rPr>
          <m:t>,</m:t>
        </m:r>
        <m:r>
          <m:t>94</m:t>
        </m:r>
        <m:r>
          <m:rPr>
            <m:sty m:val="p"/>
          </m:rPr>
          <m:t>%</m:t>
        </m:r>
      </m:oMath>
      <w:r>
        <w:t xml:space="preserve">.</w:t>
      </w:r>
      <w:r>
        <w:t xml:space="preserve"> </w:t>
      </w:r>
      <m:oMath>
        <m:sSup>
          <m:e>
            <m:r>
              <m:t>Y</m:t>
            </m:r>
          </m:e>
          <m:sup>
            <m:r>
              <m:rPr>
                <m:sty m:val="p"/>
              </m:rPr>
              <m:t>*</m:t>
            </m:r>
          </m:sup>
        </m:sSup>
        <m:r>
          <m:rPr>
            <m:sty m:val="p"/>
          </m:rPr>
          <m:t>=</m:t>
        </m:r>
        <m:r>
          <m:t>1.000</m:t>
        </m:r>
        <m:r>
          <m:rPr>
            <m:sty m:val="p"/>
          </m:rPr>
          <m:t>+</m:t>
        </m:r>
        <m:r>
          <m:t>60</m:t>
        </m:r>
        <m:r>
          <m:rPr>
            <m:sty m:val="p"/>
          </m:rPr>
          <m:t>×</m:t>
        </m:r>
        <m:r>
          <m:t>5</m:t>
        </m:r>
        <m:r>
          <m:rPr>
            <m:sty m:val="p"/>
          </m:rPr>
          <m:t>,</m:t>
        </m:r>
        <m:r>
          <m:t>94</m:t>
        </m:r>
        <m:r>
          <m:rPr>
            <m:sty m:val="p"/>
          </m:rPr>
          <m:t>=</m:t>
        </m:r>
        <m:r>
          <m:t>1.356</m:t>
        </m:r>
      </m:oMath>
      <w:r>
        <w:t xml:space="preserve">.</w:t>
      </w:r>
    </w:p>
    <w:p>
      <w:pPr>
        <w:pStyle w:val="BodyText"/>
      </w:pPr>
      <w:r>
        <w:rPr>
          <w:b/>
          <w:bCs/>
        </w:rPr>
        <w:t xml:space="preserve">Tác động khi G tăng thêm 50 (IS dịch phải):</w:t>
      </w:r>
      <w:r>
        <w:t xml:space="preserve"> </w:t>
      </w:r>
      <w:r>
        <w:t xml:space="preserve">IS mới:</w:t>
      </w:r>
      <w:r>
        <w:t xml:space="preserve"> </w:t>
      </w:r>
      <m:oMath>
        <m:r>
          <m:t>Y</m:t>
        </m:r>
        <m:r>
          <m:rPr>
            <m:sty m:val="p"/>
          </m:rPr>
          <m:t>=</m:t>
        </m:r>
        <m:r>
          <m:t>2.075</m:t>
        </m:r>
        <m:r>
          <m:rPr>
            <m:sty m:val="p"/>
          </m:rPr>
          <m:t>−</m:t>
        </m:r>
        <m:r>
          <m:t>100</m:t>
        </m:r>
        <m:r>
          <m:t>r</m:t>
        </m:r>
      </m:oMath>
      <w:r>
        <w:t xml:space="preserve">. Cân bằng mới:</w:t>
      </w:r>
      <w:r>
        <w:t xml:space="preserve"> </w:t>
      </w:r>
      <m:oMath>
        <m:r>
          <m:t>2.075</m:t>
        </m:r>
        <m:r>
          <m:rPr>
            <m:sty m:val="p"/>
          </m:rPr>
          <m:t>−</m:t>
        </m:r>
        <m:r>
          <m:t>100</m:t>
        </m:r>
        <m:r>
          <m:t>r</m:t>
        </m:r>
        <m:r>
          <m:rPr>
            <m:sty m:val="p"/>
          </m:rPr>
          <m:t>=</m:t>
        </m:r>
        <m:r>
          <m:t>1.000</m:t>
        </m:r>
        <m:r>
          <m:rPr>
            <m:sty m:val="p"/>
          </m:rPr>
          <m:t>+</m:t>
        </m:r>
        <m:r>
          <m:t>60</m:t>
        </m:r>
        <m:r>
          <m:t>r</m:t>
        </m:r>
        <m:r>
          <m:rPr>
            <m:sty m:val="p"/>
          </m:rPr>
          <m:t>⇒</m:t>
        </m:r>
        <m:sSup>
          <m:e>
            <m:r>
              <m:t>r</m:t>
            </m:r>
          </m:e>
          <m:sup>
            <m:r>
              <m:rPr>
                <m:sty m:val="p"/>
              </m:rPr>
              <m:t>*</m:t>
            </m:r>
            <m:r>
              <m:rPr>
                <m:sty m:val="p"/>
              </m:rPr>
              <m:t>*</m:t>
            </m:r>
          </m:sup>
        </m:sSup>
        <m:r>
          <m:rPr>
            <m:sty m:val="p"/>
          </m:rPr>
          <m:t>=</m:t>
        </m:r>
        <m:r>
          <m:t>6</m:t>
        </m:r>
        <m:r>
          <m:rPr>
            <m:sty m:val="p"/>
          </m:rPr>
          <m:t>,</m:t>
        </m:r>
        <m:r>
          <m:t>72</m:t>
        </m:r>
        <m:r>
          <m:rPr>
            <m:sty m:val="p"/>
          </m:rPr>
          <m:t>%</m:t>
        </m:r>
      </m:oMath>
      <w:r>
        <w:t xml:space="preserve">,</w:t>
      </w:r>
      <w:r>
        <w:t xml:space="preserve"> </w:t>
      </w:r>
      <m:oMath>
        <m:sSup>
          <m:e>
            <m:r>
              <m:t>Y</m:t>
            </m:r>
          </m:e>
          <m:sup>
            <m:r>
              <m:rPr>
                <m:sty m:val="p"/>
              </m:rPr>
              <m:t>*</m:t>
            </m:r>
            <m:r>
              <m:rPr>
                <m:sty m:val="p"/>
              </m:rPr>
              <m:t>*</m:t>
            </m:r>
          </m:sup>
        </m:sSup>
        <m:r>
          <m:rPr>
            <m:sty m:val="p"/>
          </m:rPr>
          <m:t>=</m:t>
        </m:r>
        <m:r>
          <m:t>1.403</m:t>
        </m:r>
      </m:oMath>
      <w:r>
        <w:t xml:space="preserve">.</w:t>
      </w:r>
      <w:r>
        <w:t xml:space="preserve"> </w:t>
      </w:r>
      <m:oMath>
        <m:r>
          <m:rPr>
            <m:sty m:val="p"/>
          </m:rPr>
          <m:t>Δ</m:t>
        </m:r>
        <m:r>
          <m:t>Y</m:t>
        </m:r>
        <m:r>
          <m:rPr>
            <m:sty m:val="p"/>
          </m:rPr>
          <m:t>=</m:t>
        </m:r>
        <m:r>
          <m:t>1.403</m:t>
        </m:r>
        <m:r>
          <m:rPr>
            <m:sty m:val="p"/>
          </m:rPr>
          <m:t>−</m:t>
        </m:r>
        <m:r>
          <m:t>1.356</m:t>
        </m:r>
        <m:r>
          <m:rPr>
            <m:sty m:val="p"/>
          </m:rPr>
          <m:t>=</m:t>
        </m:r>
        <m:r>
          <m:t>47</m:t>
        </m:r>
      </m:oMath>
      <w:r>
        <w:t xml:space="preserve">. Số nhân IS-LM:</w:t>
      </w:r>
      <w:r>
        <w:t xml:space="preserve"> </w:t>
      </w:r>
      <m:oMath>
        <m:r>
          <m:rPr>
            <m:sty m:val="p"/>
          </m:rPr>
          <m:t>Δ</m:t>
        </m:r>
        <m:r>
          <m:t>Y</m:t>
        </m:r>
        <m:r>
          <m:rPr>
            <m:sty m:val="p"/>
          </m:rPr>
          <m:t>/</m:t>
        </m:r>
        <m:r>
          <m:rPr>
            <m:sty m:val="p"/>
          </m:rPr>
          <m:t>Δ</m:t>
        </m:r>
        <m:r>
          <m:t>G</m:t>
        </m:r>
        <m:r>
          <m:rPr>
            <m:sty m:val="p"/>
          </m:rPr>
          <m:t>=</m:t>
        </m:r>
        <m:r>
          <m:t>47</m:t>
        </m:r>
        <m:r>
          <m:rPr>
            <m:sty m:val="p"/>
          </m:rPr>
          <m:t>/</m:t>
        </m:r>
        <m:r>
          <m:t>50</m:t>
        </m:r>
        <m:r>
          <m:rPr>
            <m:sty m:val="p"/>
          </m:rPr>
          <m:t>=</m:t>
        </m:r>
        <m:r>
          <m:t>0</m:t>
        </m:r>
        <m:r>
          <m:rPr>
            <m:sty m:val="p"/>
          </m:rPr>
          <m:t>,</m:t>
        </m:r>
        <m:r>
          <m:t>94</m:t>
        </m:r>
        <m:r>
          <m:rPr>
            <m:sty m:val="p"/>
          </m:rPr>
          <m:t>&lt;</m:t>
        </m:r>
        <m:r>
          <m:t>1</m:t>
        </m:r>
      </m:oMath>
      <w:r>
        <w:t xml:space="preserve"> </w:t>
      </w:r>
      <w:r>
        <w:t xml:space="preserve">— nhỏ hơn số nhân Keynesian thuần túy (=</w:t>
      </w:r>
      <w:r>
        <w:t xml:space="preserve"> </w:t>
      </w:r>
      <m:oMath>
        <m:r>
          <m:t>1</m:t>
        </m:r>
        <m:r>
          <m:rPr>
            <m:sty m:val="p"/>
          </m:rPr>
          <m:t>/</m:t>
        </m:r>
        <m:r>
          <m:rPr>
            <m:sty m:val="p"/>
          </m:rPr>
          <m:t>(</m:t>
        </m:r>
        <m:r>
          <m:t>1</m:t>
        </m:r>
        <m:r>
          <m:rPr>
            <m:sty m:val="p"/>
          </m:rPr>
          <m:t>−</m:t>
        </m:r>
        <m:r>
          <m:t>0</m:t>
        </m:r>
        <m:r>
          <m:rPr>
            <m:sty m:val="p"/>
          </m:rPr>
          <m:t>,</m:t>
        </m:r>
        <m:r>
          <m:t>6</m:t>
        </m:r>
        <m:r>
          <m:rPr>
            <m:sty m:val="p"/>
          </m:rPr>
          <m:t>)</m:t>
        </m:r>
        <m:r>
          <m:rPr>
            <m:sty m:val="p"/>
          </m:rPr>
          <m:t>=</m:t>
        </m:r>
        <m:r>
          <m:t>2</m:t>
        </m:r>
        <m:r>
          <m:rPr>
            <m:sty m:val="p"/>
          </m:rPr>
          <m:t>,</m:t>
        </m:r>
        <m:r>
          <m:t>5</m:t>
        </m:r>
      </m:oMath>
      <w:r>
        <w:t xml:space="preserve">) vì</w:t>
      </w:r>
      <w:r>
        <w:t xml:space="preserve"> </w:t>
      </w:r>
      <w:r>
        <w:rPr>
          <w:b/>
          <w:bCs/>
        </w:rPr>
        <w:t xml:space="preserve">crowding-out một phần</w:t>
      </w:r>
      <w:r>
        <w:t xml:space="preserve">:</w:t>
      </w:r>
      <w:r>
        <w:t xml:space="preserve"> </w:t>
      </w:r>
      <m:oMath>
        <m:r>
          <m:rPr>
            <m:sty m:val="p"/>
          </m:rPr>
          <m:t>Δ</m:t>
        </m:r>
        <m:r>
          <m:t>r</m:t>
        </m:r>
        <m:r>
          <m:rPr>
            <m:sty m:val="p"/>
          </m:rPr>
          <m:t>=</m:t>
        </m:r>
        <m:r>
          <m:t>0</m:t>
        </m:r>
        <m:r>
          <m:rPr>
            <m:sty m:val="p"/>
          </m:rPr>
          <m:t>,</m:t>
        </m:r>
        <m:r>
          <m:t>78</m:t>
        </m:r>
        <m:r>
          <m:rPr>
            <m:sty m:val="p"/>
          </m:rPr>
          <m:t>%</m:t>
        </m:r>
        <m:r>
          <m:rPr>
            <m:sty m:val="p"/>
          </m:rPr>
          <m:t>⇒</m:t>
        </m:r>
        <m:r>
          <m:rPr>
            <m:sty m:val="p"/>
          </m:rPr>
          <m:t>Δ</m:t>
        </m:r>
        <m:r>
          <m:t>I</m:t>
        </m:r>
        <m:r>
          <m:rPr>
            <m:sty m:val="p"/>
          </m:rPr>
          <m:t>=</m:t>
        </m:r>
        <m:r>
          <m:rPr>
            <m:sty m:val="p"/>
          </m:rPr>
          <m:t>−</m:t>
        </m:r>
        <m:r>
          <m:t>40</m:t>
        </m:r>
        <m:r>
          <m:rPr>
            <m:sty m:val="p"/>
          </m:rPr>
          <m:t>×</m:t>
        </m:r>
        <m:r>
          <m:t>0</m:t>
        </m:r>
        <m:r>
          <m:rPr>
            <m:sty m:val="p"/>
          </m:rPr>
          <m:t>,</m:t>
        </m:r>
        <m:r>
          <m:t>78</m:t>
        </m:r>
        <m:r>
          <m:rPr>
            <m:sty m:val="p"/>
          </m:rPr>
          <m:t>=</m:t>
        </m:r>
        <m:r>
          <m:rPr>
            <m:sty m:val="p"/>
          </m:rPr>
          <m:t>−</m:t>
        </m:r>
        <m:r>
          <m:t>31</m:t>
        </m:r>
      </m:oMath>
      <w:r>
        <w:t xml:space="preserve"> </w:t>
      </w:r>
      <w:r>
        <w:t xml:space="preserve">— đầu tư giảm 31 đơn vị,</w:t>
      </w:r>
      <w:r>
        <w:t xml:space="preserve"> </w:t>
      </w:r>
      <w:r>
        <w:t xml:space="preserve">“ăn”</w:t>
      </w:r>
      <w:r>
        <w:t xml:space="preserve"> </w:t>
      </w:r>
      <w:r>
        <w:t xml:space="preserve">bớt hiệu quả của kích thích tài khóa.</w:t>
      </w:r>
    </w:p>
    <w:p>
      <w:r>
        <w:pict>
          <v:rect style="width:0;height:1.5pt" o:hralign="center" o:hrstd="t" o:hr="t"/>
        </w:pict>
      </w:r>
    </w:p>
    <w:bookmarkEnd w:id="57"/>
    <w:bookmarkStart w:id="58" w:name="X226da6db39a053d137c43a4592f06b5e86f856f"/>
    <w:p>
      <w:pPr>
        <w:pStyle w:val="Heading2"/>
      </w:pPr>
      <w:r>
        <w:t xml:space="preserve">Đường Phillips &amp; Kỳ vọng lạm phát (Phillips Curve &amp; Inflation Expectations)</w:t>
      </w:r>
    </w:p>
    <w:p>
      <w:pPr>
        <w:pStyle w:val="FirstParagraph"/>
      </w:pPr>
      <w:r>
        <w:rPr>
          <w:b/>
          <w:bCs/>
        </w:rPr>
        <w:t xml:space="preserve">Cốt lõi:</w:t>
      </w:r>
      <w:r>
        <w:t xml:space="preserve"> </w:t>
      </w:r>
      <w:r>
        <w:t xml:space="preserve">Phillips (1958) quan sát mối quan hệ nghịch chiều kinh nghiệm giữa tỷ lệ thất nghiệp và tốc độ tăng lương danh nghĩa ở Anh 1861–1957. Samuelson &amp; Solow (1960) tái diễn giải thành quan hệ giữa thất nghiệp và lạm phát giá:</w:t>
      </w:r>
      <w:r>
        <w:t xml:space="preserve"> </w:t>
      </w:r>
      <w:r>
        <w:rPr>
          <w:b/>
          <w:bCs/>
        </w:rPr>
        <w:t xml:space="preserve">Đường Phillips cổ điển</w:t>
      </w:r>
      <w:r>
        <w:t xml:space="preserve">:</w:t>
      </w:r>
      <w:r>
        <w:t xml:space="preserve"> </w:t>
      </w:r>
      <m:oMath>
        <m:r>
          <m:t>π</m:t>
        </m:r>
        <m:r>
          <m:rPr>
            <m:sty m:val="p"/>
          </m:rPr>
          <m:t>=</m:t>
        </m:r>
        <m:r>
          <m:rPr>
            <m:sty m:val="p"/>
          </m:rPr>
          <m:t>−</m:t>
        </m:r>
        <m:r>
          <m:t>α</m:t>
        </m:r>
        <m:r>
          <m:rPr>
            <m:sty m:val="p"/>
          </m:rPr>
          <m:t>(</m:t>
        </m:r>
        <m:r>
          <m:t>u</m:t>
        </m:r>
        <m:r>
          <m:rPr>
            <m:sty m:val="p"/>
          </m:rPr>
          <m:t>−</m:t>
        </m:r>
        <m:sSup>
          <m:e>
            <m:r>
              <m:t>u</m:t>
            </m:r>
          </m:e>
          <m:sup>
            <m:r>
              <m:t>n</m:t>
            </m:r>
          </m:sup>
        </m:sSup>
        <m:r>
          <m:rPr>
            <m:sty m:val="p"/>
          </m:rPr>
          <m:t>)</m:t>
        </m:r>
      </m:oMath>
      <w:r>
        <w:t xml:space="preserve">, với</w:t>
      </w:r>
      <w:r>
        <w:t xml:space="preserve"> </w:t>
      </w:r>
      <m:oMath>
        <m:r>
          <m:t>α</m:t>
        </m:r>
        <m:r>
          <m:rPr>
            <m:sty m:val="p"/>
          </m:rPr>
          <m:t>&gt;</m:t>
        </m:r>
        <m:r>
          <m:t>0</m:t>
        </m:r>
      </m:oMath>
      <w:r>
        <w:t xml:space="preserve"> </w:t>
      </w:r>
      <w:r>
        <w:t xml:space="preserve">và</w:t>
      </w:r>
      <w:r>
        <w:t xml:space="preserve"> </w:t>
      </w:r>
      <m:oMath>
        <m:sSup>
          <m:e>
            <m:r>
              <m:t>u</m:t>
            </m:r>
          </m:e>
          <m:sup>
            <m:r>
              <m:t>n</m:t>
            </m:r>
          </m:sup>
        </m:sSup>
      </m:oMath>
      <w:r>
        <w:t xml:space="preserve"> </w:t>
      </w:r>
      <w:r>
        <w:t xml:space="preserve">là tỷ lệ thất nghiệp tự nhiên (NAIRU). Ý nghĩa: chính phủ có thể</w:t>
      </w:r>
      <w:r>
        <w:t xml:space="preserve"> </w:t>
      </w:r>
      <w:r>
        <w:t xml:space="preserve">“mua”</w:t>
      </w:r>
      <w:r>
        <w:t xml:space="preserve"> </w:t>
      </w:r>
      <w:r>
        <w:t xml:space="preserve">thất nghiệp thấp hơn bằng cái giá là lạm phát cao hơn — đánh đổi ổn định.</w:t>
      </w:r>
    </w:p>
    <w:p>
      <w:pPr>
        <w:pStyle w:val="BodyText"/>
      </w:pPr>
      <w:r>
        <w:t xml:space="preserve">Nhưng Friedman (1968) và Phelps (1968) đã phản biện căn bản: đường Phillips cổ điển bỏ qua</w:t>
      </w:r>
      <w:r>
        <w:t xml:space="preserve"> </w:t>
      </w:r>
      <w:r>
        <w:rPr>
          <w:b/>
          <w:bCs/>
        </w:rPr>
        <w:t xml:space="preserve">kỳ vọng lạm phát</w:t>
      </w:r>
      <w:r>
        <w:t xml:space="preserve">. Dạng đúng đắn hơn là</w:t>
      </w:r>
      <w:r>
        <w:t xml:space="preserve"> </w:t>
      </w:r>
      <w:r>
        <w:rPr>
          <w:b/>
          <w:bCs/>
        </w:rPr>
        <w:t xml:space="preserve">Đường Phillips kỳ vọng tăng cường</w:t>
      </w:r>
      <w:r>
        <w:t xml:space="preserve"> </w:t>
      </w:r>
      <w:r>
        <w:t xml:space="preserve">(expectations-augmented Phillips Curve):</w:t>
      </w:r>
    </w:p>
    <w:p>
      <w:pPr>
        <w:pStyle w:val="BodyText"/>
      </w:pPr>
      <m:oMathPara>
        <m:oMathParaPr>
          <m:jc m:val="center"/>
        </m:oMathParaPr>
        <m:oMath>
          <m:sSub>
            <m:e>
              <m:r>
                <m:t>π</m:t>
              </m:r>
            </m:e>
            <m:sub>
              <m:r>
                <m:t>t</m:t>
              </m:r>
            </m:sub>
          </m:sSub>
          <m:r>
            <m:rPr>
              <m:sty m:val="p"/>
            </m:rPr>
            <m:t>=</m:t>
          </m:r>
          <m:sSubSup>
            <m:e>
              <m:r>
                <m:t>π</m:t>
              </m:r>
            </m:e>
            <m:sub>
              <m:r>
                <m:t>t</m:t>
              </m:r>
            </m:sub>
            <m:sup>
              <m:r>
                <m:t>e</m:t>
              </m:r>
            </m:sup>
          </m:sSubSup>
          <m:r>
            <m:rPr>
              <m:sty m:val="p"/>
            </m:rPr>
            <m:t>−</m:t>
          </m:r>
          <m:r>
            <m:t>α</m:t>
          </m:r>
          <m:r>
            <m:rPr>
              <m:sty m:val="p"/>
            </m:rPr>
            <m:t>(</m:t>
          </m:r>
          <m:sSub>
            <m:e>
              <m:r>
                <m:t>u</m:t>
              </m:r>
            </m:e>
            <m:sub>
              <m:r>
                <m:t>t</m:t>
              </m:r>
            </m:sub>
          </m:sSub>
          <m:r>
            <m:rPr>
              <m:sty m:val="p"/>
            </m:rPr>
            <m:t>−</m:t>
          </m:r>
          <m:sSup>
            <m:e>
              <m:r>
                <m:t>u</m:t>
              </m:r>
            </m:e>
            <m:sup>
              <m:r>
                <m:t>n</m:t>
              </m:r>
            </m:sup>
          </m:sSup>
          <m:r>
            <m:rPr>
              <m:sty m:val="p"/>
            </m:rPr>
            <m:t>)</m:t>
          </m:r>
          <m:r>
            <m:rPr>
              <m:sty m:val="p"/>
            </m:rPr>
            <m:t>+</m:t>
          </m:r>
          <m:sSub>
            <m:e>
              <m:r>
                <m:t>ε</m:t>
              </m:r>
            </m:e>
            <m:sub>
              <m:r>
                <m:t>t</m:t>
              </m:r>
            </m:sub>
          </m:sSub>
        </m:oMath>
      </m:oMathPara>
    </w:p>
    <w:p>
      <w:pPr>
        <w:pStyle w:val="FirstParagraph"/>
      </w:pPr>
      <w:r>
        <w:t xml:space="preserve">trong đó</w:t>
      </w:r>
      <w:r>
        <w:t xml:space="preserve"> </w:t>
      </w:r>
      <m:oMath>
        <m:sSubSup>
          <m:e>
            <m:r>
              <m:t>π</m:t>
            </m:r>
          </m:e>
          <m:sub>
            <m:r>
              <m:t>t</m:t>
            </m:r>
          </m:sub>
          <m:sup>
            <m:r>
              <m:t>e</m:t>
            </m:r>
          </m:sup>
        </m:sSubSup>
      </m:oMath>
      <w:r>
        <w:t xml:space="preserve"> </w:t>
      </w:r>
      <w:r>
        <w:t xml:space="preserve">là lạm phát kỳ vọng tại kỳ</w:t>
      </w:r>
      <w:r>
        <w:t xml:space="preserve"> </w:t>
      </w:r>
      <m:oMath>
        <m:r>
          <m:t>t</m:t>
        </m:r>
      </m:oMath>
      <w:r>
        <w:t xml:space="preserve">. Dưới kỳ vọng thích ứng (</w:t>
      </w:r>
      <m:oMath>
        <m:sSubSup>
          <m:e>
            <m:r>
              <m:t>π</m:t>
            </m:r>
          </m:e>
          <m:sub>
            <m:r>
              <m:t>t</m:t>
            </m:r>
          </m:sub>
          <m:sup>
            <m:r>
              <m:t>e</m:t>
            </m:r>
          </m:sup>
        </m:sSubSup>
        <m:r>
          <m:rPr>
            <m:sty m:val="p"/>
          </m:rPr>
          <m:t>=</m:t>
        </m:r>
        <m:sSub>
          <m:e>
            <m:r>
              <m:t>π</m:t>
            </m:r>
          </m:e>
          <m:sub>
            <m:r>
              <m:t>t</m:t>
            </m:r>
            <m:r>
              <m:rPr>
                <m:sty m:val="p"/>
              </m:rPr>
              <m:t>−</m:t>
            </m:r>
            <m:r>
              <m:t>1</m:t>
            </m:r>
          </m:sub>
        </m:sSub>
      </m:oMath>
      <w:r>
        <w:t xml:space="preserve">): đường Phillips dịch chuyển theo lạm phát thực từ kỳ trước — không có đánh đổi dài hạn, chỉ có đường Phillips ngắn hạn. Dưới kỳ vọng duy lý: nếu NHTW không tạo bất ngờ, không có đánh đổi cả ngắn hạn. Dài hạn: LRPC thẳng đứng tại</w:t>
      </w:r>
      <w:r>
        <w:t xml:space="preserve"> </w:t>
      </w:r>
      <m:oMath>
        <m:r>
          <m:t>u</m:t>
        </m:r>
        <m:r>
          <m:rPr>
            <m:sty m:val="p"/>
          </m:rPr>
          <m:t>=</m:t>
        </m:r>
        <m:sSup>
          <m:e>
            <m:r>
              <m:t>u</m:t>
            </m:r>
          </m:e>
          <m:sup>
            <m:r>
              <m:t>n</m:t>
            </m:r>
          </m:sup>
        </m:sSup>
      </m:oMath>
      <w:r>
        <w:t xml:space="preserve"> </w:t>
      </w:r>
      <w:r>
        <w:t xml:space="preserve">— xác nhận Friedman-Phelps và giải thích thất bại của chính sách kích thích cầu liên tục thập niên 1970.</w:t>
      </w:r>
    </w:p>
    <w:p>
      <w:pPr>
        <w:pStyle w:val="BodyText"/>
      </w:pPr>
      <w:r>
        <w:t xml:space="preserve">Phiên bản hiện đại —</w:t>
      </w:r>
      <w:r>
        <w:t xml:space="preserve"> </w:t>
      </w:r>
      <w:r>
        <w:rPr>
          <w:b/>
          <w:bCs/>
        </w:rPr>
        <w:t xml:space="preserve">Đường Phillips Mới Keynesian (NKPC)</w:t>
      </w:r>
      <w:r>
        <w:t xml:space="preserve">:</w:t>
      </w:r>
    </w:p>
    <w:p>
      <w:pPr>
        <w:pStyle w:val="BodyText"/>
      </w:pPr>
      <m:oMathPara>
        <m:oMathParaPr>
          <m:jc m:val="center"/>
        </m:oMathParaPr>
        <m:oMath>
          <m:sSub>
            <m:e>
              <m:r>
                <m:t>π</m:t>
              </m:r>
            </m:e>
            <m:sub>
              <m:r>
                <m:t>t</m:t>
              </m:r>
            </m:sub>
          </m:sSub>
          <m:r>
            <m:rPr>
              <m:sty m:val="p"/>
            </m:rPr>
            <m:t>=</m:t>
          </m:r>
          <m:r>
            <m:t>β</m:t>
          </m:r>
          <m:sSub>
            <m:e>
              <m:r>
                <m:rPr>
                  <m:scr m:val="double-struck"/>
                  <m:sty m:val="p"/>
                </m:rPr>
                <m:t>E</m:t>
              </m:r>
            </m:e>
            <m:sub>
              <m:r>
                <m:t>t</m:t>
              </m:r>
            </m:sub>
          </m:sSub>
          <m:r>
            <m:rPr>
              <m:sty m:val="p"/>
            </m:rPr>
            <m:t>[</m:t>
          </m:r>
          <m:sSub>
            <m:e>
              <m:r>
                <m:t>π</m:t>
              </m:r>
            </m:e>
            <m:sub>
              <m:r>
                <m:t>t</m:t>
              </m:r>
              <m:r>
                <m:rPr>
                  <m:sty m:val="p"/>
                </m:rPr>
                <m:t>+</m:t>
              </m:r>
              <m:r>
                <m:t>1</m:t>
              </m:r>
            </m:sub>
          </m:sSub>
          <m:r>
            <m:rPr>
              <m:sty m:val="p"/>
            </m:rPr>
            <m:t>]</m:t>
          </m:r>
          <m:r>
            <m:rPr>
              <m:sty m:val="p"/>
            </m:rPr>
            <m:t>+</m:t>
          </m:r>
          <m:r>
            <m:t>κ</m:t>
          </m:r>
          <m:r>
            <m:rPr>
              <m:sty m:val="p"/>
            </m:rPr>
            <m:t>(</m:t>
          </m:r>
          <m:sSub>
            <m:e>
              <m:r>
                <m:t>y</m:t>
              </m:r>
            </m:e>
            <m:sub>
              <m:r>
                <m:t>t</m:t>
              </m:r>
            </m:sub>
          </m:sSub>
          <m:r>
            <m:rPr>
              <m:sty m:val="p"/>
            </m:rPr>
            <m:t>−</m:t>
          </m:r>
          <m:sSubSup>
            <m:e>
              <m:r>
                <m:t>y</m:t>
              </m:r>
            </m:e>
            <m:sub>
              <m:r>
                <m:t>t</m:t>
              </m:r>
            </m:sub>
            <m:sup>
              <m:r>
                <m:rPr>
                  <m:sty m:val="p"/>
                </m:rPr>
                <m:t>*</m:t>
              </m:r>
            </m:sup>
          </m:sSubSup>
          <m:r>
            <m:rPr>
              <m:sty m:val="p"/>
            </m:rPr>
            <m:t>)</m:t>
          </m:r>
        </m:oMath>
      </m:oMathPara>
    </w:p>
    <w:p>
      <w:pPr>
        <w:pStyle w:val="FirstParagraph"/>
      </w:pPr>
      <w:r>
        <w:t xml:space="preserve">trong đó</w:t>
      </w:r>
      <w:r>
        <w:t xml:space="preserve"> </w:t>
      </w:r>
      <m:oMath>
        <m:r>
          <m:t>β</m:t>
        </m:r>
        <m:r>
          <m:rPr>
            <m:sty m:val="p"/>
          </m:rPr>
          <m:t>≈</m:t>
        </m:r>
        <m:r>
          <m:t>1</m:t>
        </m:r>
      </m:oMath>
      <w:r>
        <w:t xml:space="preserve"> </w:t>
      </w:r>
      <w:r>
        <w:t xml:space="preserve">là hệ số chiết khấu,</w:t>
      </w:r>
      <w:r>
        <w:t xml:space="preserve"> </w:t>
      </w:r>
      <m:oMath>
        <m:r>
          <m:t>κ</m:t>
        </m:r>
        <m:r>
          <m:rPr>
            <m:sty m:val="p"/>
          </m:rPr>
          <m:t>&gt;</m:t>
        </m:r>
        <m:r>
          <m:t>0</m:t>
        </m:r>
      </m:oMath>
      <w:r>
        <w:t xml:space="preserve"> </w:t>
      </w:r>
      <w:r>
        <w:t xml:space="preserve">là hệ số dốc (phụ thuộc độ cứng danh nghĩa), và</w:t>
      </w:r>
      <w:r>
        <w:t xml:space="preserve"> </w:t>
      </w:r>
      <m:oMath>
        <m:r>
          <m:rPr>
            <m:sty m:val="p"/>
          </m:rPr>
          <m:t>(</m:t>
        </m:r>
        <m:sSub>
          <m:e>
            <m:r>
              <m:t>y</m:t>
            </m:r>
          </m:e>
          <m:sub>
            <m:r>
              <m:t>t</m:t>
            </m:r>
          </m:sub>
        </m:sSub>
        <m:r>
          <m:rPr>
            <m:sty m:val="p"/>
          </m:rPr>
          <m:t>−</m:t>
        </m:r>
        <m:sSubSup>
          <m:e>
            <m:r>
              <m:t>y</m:t>
            </m:r>
          </m:e>
          <m:sub>
            <m:r>
              <m:t>t</m:t>
            </m:r>
          </m:sub>
          <m:sup>
            <m:r>
              <m:rPr>
                <m:sty m:val="p"/>
              </m:rPr>
              <m:t>*</m:t>
            </m:r>
          </m:sup>
        </m:sSubSup>
        <m:r>
          <m:rPr>
            <m:sty m:val="p"/>
          </m:rPr>
          <m:t>)</m:t>
        </m:r>
      </m:oMath>
      <w:r>
        <w:t xml:space="preserve"> </w:t>
      </w:r>
      <w:r>
        <w:t xml:space="preserve">là khoảng cách sản lượng (output gap). Đây là cơ sở vi mô của đường Phillips từ mô hình định giá Calvo (1983): các hãng điều chỉnh giá theo xác suất ngẫu nhiên mỗi kỳ, không phải tất cả cùng lúc — tạo ra độ cứng danh nghĩa trong nền kinh tế.</w:t>
      </w:r>
    </w:p>
    <w:p>
      <w:pPr>
        <w:pStyle w:val="BodyText"/>
      </w:pPr>
      <w:r>
        <w:rPr>
          <w:b/>
          <w:bCs/>
        </w:rPr>
        <w:t xml:space="preserve">Điểm mù thường gặp:</w:t>
      </w:r>
      <w:r>
        <w:t xml:space="preserve"> </w:t>
      </w:r>
      <w:r>
        <w:t xml:space="preserve">Khi lạm phát thấp và ổn định (như 2010–2019 ở nhiều nền kinh tế phát triển), nhiều nhà phân tích kết luận</w:t>
      </w:r>
      <w:r>
        <w:t xml:space="preserve"> </w:t>
      </w:r>
      <w:r>
        <w:t xml:space="preserve">“đường Phillips đã dẹt (flat)”</w:t>
      </w:r>
      <w:r>
        <w:t xml:space="preserve"> </w:t>
      </w:r>
      <w:r>
        <w:t xml:space="preserve">và tuyên bố</w:t>
      </w:r>
      <w:r>
        <w:t xml:space="preserve"> </w:t>
      </w:r>
      <w:r>
        <w:t xml:space="preserve">“lạm phát không còn là rủi ro đáng lo ngại nữa.”</w:t>
      </w:r>
      <w:r>
        <w:t xml:space="preserve"> </w:t>
      </w:r>
      <w:r>
        <w:t xml:space="preserve">Nhưng đường Phillips dẹt trong giai đoạn này một phần là do</w:t>
      </w:r>
      <w:r>
        <w:t xml:space="preserve"> </w:t>
      </w:r>
      <w:r>
        <w:rPr>
          <w:b/>
          <w:bCs/>
        </w:rPr>
        <w:t xml:space="preserve">kỳ vọng lạm phát neo chặt</w:t>
      </w:r>
      <w:r>
        <w:t xml:space="preserve"> </w:t>
      </w:r>
      <w:r>
        <w:t xml:space="preserve">bởi tín nhiệm của NHTW — không phải đường Phillips đã thay đổi căn bản. Khi cú sốc cung lớn (COVID/chuỗi cung ứng/năng lượng 2021–2022) xuất hiện và kỳ vọng bắt đầu dịch chuyển, lạm phát tăng vọt theo đúng dự đoán của NKPC — đường Phillips không</w:t>
      </w:r>
      <w:r>
        <w:t xml:space="preserve"> </w:t>
      </w:r>
      <w:r>
        <w:t xml:space="preserve">“chết,”</w:t>
      </w:r>
      <w:r>
        <w:t xml:space="preserve"> </w:t>
      </w:r>
      <w:r>
        <w:t xml:space="preserve">chỉ ẩn trong điều kiện ổn định.</w:t>
      </w:r>
    </w:p>
    <w:p>
      <w:pPr>
        <w:pStyle w:val="BodyText"/>
      </w:pPr>
      <w:r>
        <w:rPr>
          <w:b/>
          <w:bCs/>
        </w:rPr>
        <w:t xml:space="preserve">Điểm mù thứ hai:</w:t>
      </w:r>
      <w:r>
        <w:t xml:space="preserve"> </w:t>
      </w:r>
      <w:r>
        <w:t xml:space="preserve">Nhầm lẫn</w:t>
      </w:r>
      <w:r>
        <w:t xml:space="preserve"> </w:t>
      </w:r>
      <w:r>
        <w:rPr>
          <w:b/>
          <w:bCs/>
        </w:rPr>
        <w:t xml:space="preserve">NAIRU</w:t>
      </w:r>
      <w:r>
        <w:t xml:space="preserve"> </w:t>
      </w:r>
      <w:r>
        <w:t xml:space="preserve">(Non-Accelerating Inflation Rate of Unemployment — tỷ lệ thất nghiệp mà tại đó lạm phát không tăng tốc) với</w:t>
      </w:r>
      <w:r>
        <w:t xml:space="preserve"> </w:t>
      </w:r>
      <w:r>
        <w:rPr>
          <w:b/>
          <w:bCs/>
        </w:rPr>
        <w:t xml:space="preserve">tỷ lệ thất nghiệp tự nhiên lý tưởng</w:t>
      </w:r>
      <w:r>
        <w:t xml:space="preserve">. NAIRU là khái niệm kinh tế dương tính (positive) — thực tế thị trường lao động sẽ ổn định ở đây nếu không có áp lực cầu — không phải khái niệm chuẩn tắc (normative). NAIRU thay đổi theo thời gian và khó ước lượng chính xác: CBO Mỹ liên tục điều chỉnh ước lượng NAIRU xuống trong giai đoạn 2015–2019 khi thất nghiệp giảm mà lạm phát không tăng tương ứng với dự đoán — sai lầm ước lượng NAIRU là nguyên nhân của nhiều quyết định chính sách sai.</w:t>
      </w:r>
    </w:p>
    <w:p>
      <w:pPr>
        <w:pStyle w:val="BodyText"/>
      </w:pPr>
      <w:r>
        <w:rPr>
          <w:b/>
          <w:bCs/>
        </w:rPr>
        <w:t xml:space="preserve">Ứng dụng thực tế:</w:t>
      </w:r>
      <w:r>
        <w:t xml:space="preserve"> </w:t>
      </w:r>
      <w:r>
        <w:t xml:space="preserve">Chính sách Volcker disinflation (1979–1982): Fed Mỹ tăng lãi suất lên 20% để kiềm chế lạm phát cao thập niên 1970. Kết quả: thất nghiệp tăng lên 10,8% (1982), nhưng lạm phát giảm từ 14% xuống 3% trong 3 năm. Điều này xác nhận NKPC: kỳ vọng lạm phát neo lại (do NHTW mất tín nhiệm dần từ cuối 1970s) đòi hỏi cú sốc thất nghiệp lớn để</w:t>
      </w:r>
      <w:r>
        <w:t xml:space="preserve"> </w:t>
      </w:r>
      <w:r>
        <w:t xml:space="preserve">“reset”</w:t>
      </w:r>
      <w:r>
        <w:t xml:space="preserve"> </w:t>
      </w:r>
      <w:r>
        <w:t xml:space="preserve">kỳ vọng — chi phí bằng sản lượng =</w:t>
      </w:r>
      <w:r>
        <w:t xml:space="preserve"> </w:t>
      </w:r>
      <w:r>
        <w:rPr>
          <w:b/>
          <w:bCs/>
        </w:rPr>
        <w:t xml:space="preserve">sacrifice ratio</w:t>
      </w:r>
      <w:r>
        <w:t xml:space="preserve"> </w:t>
      </w:r>
      <w:r>
        <w:t xml:space="preserve">(tỷ lệ hy sinh) khoảng 5 điểm phần trăm GDP/điểm phần trăm lạm phát giảm.</w:t>
      </w:r>
    </w:p>
    <w:p>
      <w:pPr>
        <w:pStyle w:val="BodyText"/>
      </w:pPr>
      <w:r>
        <w:rPr>
          <w:b/>
          <w:bCs/>
        </w:rPr>
        <w:t xml:space="preserve">Ví dụ minh hoạ:</w:t>
      </w:r>
      <w:r>
        <w:t xml:space="preserve"> </w:t>
      </w:r>
      <w:r>
        <w:t xml:space="preserve">NKPC với kỳ vọng thích ứng:</w:t>
      </w:r>
      <w:r>
        <w:t xml:space="preserve"> </w:t>
      </w:r>
      <m:oMath>
        <m:sSub>
          <m:e>
            <m:r>
              <m:t>π</m:t>
            </m:r>
          </m:e>
          <m:sub>
            <m:r>
              <m:t>t</m:t>
            </m:r>
          </m:sub>
        </m:sSub>
        <m:r>
          <m:rPr>
            <m:sty m:val="p"/>
          </m:rPr>
          <m:t>=</m:t>
        </m:r>
        <m:sSub>
          <m:e>
            <m:r>
              <m:t>π</m:t>
            </m:r>
          </m:e>
          <m:sub>
            <m:r>
              <m:t>t</m:t>
            </m:r>
            <m:r>
              <m:rPr>
                <m:sty m:val="p"/>
              </m:rPr>
              <m:t>−</m:t>
            </m:r>
            <m:r>
              <m:t>1</m:t>
            </m:r>
          </m:sub>
        </m:sSub>
        <m:r>
          <m:rPr>
            <m:sty m:val="p"/>
          </m:rPr>
          <m:t>+</m:t>
        </m:r>
        <m:r>
          <m:t>0</m:t>
        </m:r>
        <m:r>
          <m:rPr>
            <m:sty m:val="p"/>
          </m:rPr>
          <m:t>,</m:t>
        </m:r>
        <m:r>
          <m:t>5</m:t>
        </m:r>
        <m:r>
          <m:rPr>
            <m:sty m:val="p"/>
          </m:rPr>
          <m:t>(</m:t>
        </m:r>
        <m:sSup>
          <m:e>
            <m:r>
              <m:t>u</m:t>
            </m:r>
          </m:e>
          <m:sup>
            <m:r>
              <m:t>n</m:t>
            </m:r>
          </m:sup>
        </m:sSup>
        <m:r>
          <m:rPr>
            <m:sty m:val="p"/>
          </m:rPr>
          <m:t>−</m:t>
        </m:r>
        <m:sSub>
          <m:e>
            <m:r>
              <m:t>u</m:t>
            </m:r>
          </m:e>
          <m:sub>
            <m:r>
              <m:t>t</m:t>
            </m:r>
          </m:sub>
        </m:sSub>
        <m:r>
          <m:rPr>
            <m:sty m:val="p"/>
          </m:rPr>
          <m:t>)</m:t>
        </m:r>
      </m:oMath>
      <w:r>
        <w:t xml:space="preserve">,</w:t>
      </w:r>
      <w:r>
        <w:t xml:space="preserve"> </w:t>
      </w:r>
      <m:oMath>
        <m:sSup>
          <m:e>
            <m:r>
              <m:t>u</m:t>
            </m:r>
          </m:e>
          <m:sup>
            <m:r>
              <m:t>n</m:t>
            </m:r>
          </m:sup>
        </m:sSup>
        <m:r>
          <m:rPr>
            <m:sty m:val="p"/>
          </m:rPr>
          <m:t>=</m:t>
        </m:r>
        <m:r>
          <m:t>5</m:t>
        </m:r>
        <m:r>
          <m:rPr>
            <m:sty m:val="p"/>
          </m:rPr>
          <m:t>%</m:t>
        </m:r>
      </m:oMath>
      <w:r>
        <w:t xml:space="preserve">.</w:t>
      </w:r>
    </w:p>
    <w:p>
      <w:pPr>
        <w:pStyle w:val="BodyText"/>
      </w:pPr>
      <w:r>
        <w:rPr>
          <w:b/>
          <w:bCs/>
        </w:rPr>
        <w:t xml:space="preserve">Trạng thái ban đầu:</w:t>
      </w:r>
      <w:r>
        <w:t xml:space="preserve"> </w:t>
      </w:r>
      <m:oMath>
        <m:sSub>
          <m:e>
            <m:r>
              <m:t>u</m:t>
            </m:r>
          </m:e>
          <m:sub>
            <m:r>
              <m:t>0</m:t>
            </m:r>
          </m:sub>
        </m:sSub>
        <m:r>
          <m:rPr>
            <m:sty m:val="p"/>
          </m:rPr>
          <m:t>=</m:t>
        </m:r>
        <m:r>
          <m:t>5</m:t>
        </m:r>
        <m:r>
          <m:rPr>
            <m:sty m:val="p"/>
          </m:rPr>
          <m:t>%</m:t>
        </m:r>
      </m:oMath>
      <w:r>
        <w:t xml:space="preserve">,</w:t>
      </w:r>
      <w:r>
        <w:t xml:space="preserve"> </w:t>
      </w:r>
      <m:oMath>
        <m:sSub>
          <m:e>
            <m:r>
              <m:t>π</m:t>
            </m:r>
          </m:e>
          <m:sub>
            <m:r>
              <m:t>0</m:t>
            </m:r>
          </m:sub>
        </m:sSub>
        <m:r>
          <m:rPr>
            <m:sty m:val="p"/>
          </m:rPr>
          <m:t>=</m:t>
        </m:r>
        <m:r>
          <m:t>2</m:t>
        </m:r>
        <m:r>
          <m:rPr>
            <m:sty m:val="p"/>
          </m:rPr>
          <m:t>%</m:t>
        </m:r>
      </m:oMath>
      <w:r>
        <w:t xml:space="preserve">. Ổn định — không có áp lực lạm phát.</w:t>
      </w:r>
    </w:p>
    <w:p>
      <w:pPr>
        <w:pStyle w:val="BodyText"/>
      </w:pPr>
      <w:r>
        <w:rPr>
          <w:b/>
          <w:bCs/>
        </w:rPr>
        <w:t xml:space="preserve">Chính phủ kích thích cầu, thất nghiệp giảm xuống 3%:</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Kỳ</w:t>
            </w:r>
          </w:p>
        </w:tc>
        <w:tc>
          <w:tcPr/>
          <w:p>
            <w:pPr>
              <w:pStyle w:val="Compact"/>
              <w:jc w:val="left"/>
            </w:pPr>
            <m:oMath>
              <m:sSub>
                <m:e>
                  <m:r>
                    <m:t>u</m:t>
                  </m:r>
                </m:e>
                <m:sub>
                  <m:r>
                    <m:t>t</m:t>
                  </m:r>
                </m:sub>
              </m:sSub>
            </m:oMath>
            <w:r>
              <w:t xml:space="preserve">​</w:t>
            </w:r>
          </w:p>
        </w:tc>
        <w:tc>
          <w:tcPr/>
          <w:p>
            <w:pPr>
              <w:pStyle w:val="Compact"/>
              <w:jc w:val="left"/>
            </w:pPr>
            <m:oMath>
              <m:sSubSup>
                <m:e>
                  <m:r>
                    <m:t>π</m:t>
                  </m:r>
                </m:e>
                <m:sub>
                  <m:r>
                    <m:t>t</m:t>
                  </m:r>
                </m:sub>
                <m:sup>
                  <m:r>
                    <m:t>e</m:t>
                  </m:r>
                </m:sup>
              </m:sSubSup>
              <m:r>
                <m:rPr>
                  <m:sty m:val="p"/>
                </m:rPr>
                <m:t>=</m:t>
              </m:r>
              <m:sSub>
                <m:e>
                  <m:r>
                    <m:t>π</m:t>
                  </m:r>
                </m:e>
                <m:sub>
                  <m:r>
                    <m:t>t</m:t>
                  </m:r>
                  <m:r>
                    <m:rPr>
                      <m:sty m:val="p"/>
                    </m:rPr>
                    <m:t>−</m:t>
                  </m:r>
                  <m:r>
                    <m:t>1</m:t>
                  </m:r>
                </m:sub>
              </m:sSub>
            </m:oMath>
            <w:r>
              <w:t xml:space="preserve">​</w:t>
            </w:r>
          </w:p>
        </w:tc>
        <w:tc>
          <w:tcPr/>
          <w:p>
            <w:pPr>
              <w:pStyle w:val="Compact"/>
              <w:jc w:val="left"/>
            </w:pPr>
            <m:oMath>
              <m:sSub>
                <m:e>
                  <m:r>
                    <m:t>π</m:t>
                  </m:r>
                </m:e>
                <m:sub>
                  <m:r>
                    <m:t>t</m:t>
                  </m:r>
                </m:sub>
              </m:sSub>
            </m:oMath>
            <w:r>
              <w:t xml:space="preserve">​</w:t>
            </w:r>
          </w:p>
        </w:tc>
      </w:tr>
      <w:tr>
        <w:tc>
          <w:tcPr/>
          <w:p>
            <w:pPr>
              <w:pStyle w:val="Compact"/>
              <w:jc w:val="left"/>
            </w:pPr>
            <w:r>
              <w:t xml:space="preserve">1</w:t>
            </w:r>
          </w:p>
        </w:tc>
        <w:tc>
          <w:tcPr/>
          <w:p>
            <w:pPr>
              <w:pStyle w:val="Compact"/>
              <w:jc w:val="left"/>
            </w:pPr>
            <w:r>
              <w:t xml:space="preserve">3%</w:t>
            </w:r>
          </w:p>
        </w:tc>
        <w:tc>
          <w:tcPr/>
          <w:p>
            <w:pPr>
              <w:pStyle w:val="Compact"/>
              <w:jc w:val="left"/>
            </w:pPr>
            <w:r>
              <w:t xml:space="preserve">2%</w:t>
            </w:r>
          </w:p>
        </w:tc>
        <w:tc>
          <w:tcPr/>
          <w:p>
            <w:pPr>
              <w:pStyle w:val="Compact"/>
              <w:jc w:val="left"/>
            </w:pPr>
            <w:r>
              <w:t xml:space="preserve">2% + 0,5×(5−3) = 3%</w:t>
            </w:r>
          </w:p>
        </w:tc>
      </w:tr>
      <w:tr>
        <w:tc>
          <w:tcPr/>
          <w:p>
            <w:pPr>
              <w:pStyle w:val="Compact"/>
              <w:jc w:val="left"/>
            </w:pPr>
            <w:r>
              <w:t xml:space="preserve">2</w:t>
            </w:r>
          </w:p>
        </w:tc>
        <w:tc>
          <w:tcPr/>
          <w:p>
            <w:pPr>
              <w:pStyle w:val="Compact"/>
              <w:jc w:val="left"/>
            </w:pPr>
            <w:r>
              <w:t xml:space="preserve">3%</w:t>
            </w:r>
          </w:p>
        </w:tc>
        <w:tc>
          <w:tcPr/>
          <w:p>
            <w:pPr>
              <w:pStyle w:val="Compact"/>
              <w:jc w:val="left"/>
            </w:pPr>
            <w:r>
              <w:t xml:space="preserve">3%</w:t>
            </w:r>
          </w:p>
        </w:tc>
        <w:tc>
          <w:tcPr/>
          <w:p>
            <w:pPr>
              <w:pStyle w:val="Compact"/>
              <w:jc w:val="left"/>
            </w:pPr>
            <w:r>
              <w:t xml:space="preserve">3% + 0,5×2 = 4%</w:t>
            </w:r>
          </w:p>
        </w:tc>
      </w:tr>
      <w:tr>
        <w:tc>
          <w:tcPr/>
          <w:p>
            <w:pPr>
              <w:pStyle w:val="Compact"/>
              <w:jc w:val="left"/>
            </w:pPr>
            <w:r>
              <w:t xml:space="preserve">3</w:t>
            </w:r>
          </w:p>
        </w:tc>
        <w:tc>
          <w:tcPr/>
          <w:p>
            <w:pPr>
              <w:pStyle w:val="Compact"/>
              <w:jc w:val="left"/>
            </w:pPr>
            <w:r>
              <w:t xml:space="preserve">3%</w:t>
            </w:r>
          </w:p>
        </w:tc>
        <w:tc>
          <w:tcPr/>
          <w:p>
            <w:pPr>
              <w:pStyle w:val="Compact"/>
              <w:jc w:val="left"/>
            </w:pPr>
            <w:r>
              <w:t xml:space="preserve">4%</w:t>
            </w:r>
          </w:p>
        </w:tc>
        <w:tc>
          <w:tcPr/>
          <w:p>
            <w:pPr>
              <w:pStyle w:val="Compact"/>
              <w:jc w:val="left"/>
            </w:pPr>
            <w:r>
              <w:t xml:space="preserve">4% + 1 = 5%</w:t>
            </w:r>
          </w:p>
        </w:tc>
      </w:tr>
      <w:tr>
        <w:tc>
          <w:tcPr/>
          <w:p>
            <w:pPr>
              <w:pStyle w:val="Compact"/>
              <w:jc w:val="left"/>
            </w:pPr>
            <w:r>
              <w:t xml:space="preserve">4</w:t>
            </w:r>
          </w:p>
        </w:tc>
        <w:tc>
          <w:tcPr/>
          <w:p>
            <w:pPr>
              <w:pStyle w:val="Compact"/>
              <w:jc w:val="left"/>
            </w:pPr>
            <w:r>
              <w:t xml:space="preserve">3%</w:t>
            </w:r>
          </w:p>
        </w:tc>
        <w:tc>
          <w:tcPr/>
          <w:p>
            <w:pPr>
              <w:pStyle w:val="Compact"/>
              <w:jc w:val="left"/>
            </w:pPr>
            <w:r>
              <w:t xml:space="preserve">5%</w:t>
            </w:r>
          </w:p>
        </w:tc>
        <w:tc>
          <w:tcPr/>
          <w:p>
            <w:pPr>
              <w:pStyle w:val="Compact"/>
              <w:jc w:val="left"/>
            </w:pPr>
            <w:r>
              <w:t xml:space="preserve">6%</w:t>
            </w:r>
          </w:p>
        </w:tc>
      </w:tr>
    </w:tbl>
    <w:p>
      <w:pPr>
        <w:pStyle w:val="BodyText"/>
      </w:pPr>
      <w:r>
        <w:t xml:space="preserve">Lạm phát tăng dần và</w:t>
      </w:r>
      <w:r>
        <w:t xml:space="preserve"> </w:t>
      </w:r>
      <w:r>
        <w:rPr>
          <w:b/>
          <w:bCs/>
        </w:rPr>
        <w:t xml:space="preserve">không có giới hạn</w:t>
      </w:r>
      <w:r>
        <w:t xml:space="preserve"> </w:t>
      </w:r>
      <w:r>
        <w:t xml:space="preserve">khi thất nghiệp duy trì dưới</w:t>
      </w:r>
      <w:r>
        <w:t xml:space="preserve"> </w:t>
      </w:r>
      <m:oMath>
        <m:sSup>
          <m:e>
            <m:r>
              <m:t>u</m:t>
            </m:r>
          </m:e>
          <m:sup>
            <m:r>
              <m:t>n</m:t>
            </m:r>
          </m:sup>
        </m:sSup>
      </m:oMath>
      <w:r>
        <w:t xml:space="preserve">. Muốn kiểm soát lạm phát, phải chấp nhận</w:t>
      </w:r>
      <w:r>
        <w:t xml:space="preserve"> </w:t>
      </w:r>
      <m:oMath>
        <m:r>
          <m:t>u</m:t>
        </m:r>
        <m:r>
          <m:rPr>
            <m:sty m:val="p"/>
          </m:rPr>
          <m:t>&gt;</m:t>
        </m:r>
        <m:sSup>
          <m:e>
            <m:r>
              <m:t>u</m:t>
            </m:r>
          </m:e>
          <m:sup>
            <m:r>
              <m:t>n</m:t>
            </m:r>
          </m:sup>
        </m:sSup>
      </m:oMath>
      <w:r>
        <w:t xml:space="preserve"> </w:t>
      </w:r>
      <w:r>
        <w:t xml:space="preserve">trong một thời gian để</w:t>
      </w:r>
      <w:r>
        <w:t xml:space="preserve"> </w:t>
      </w:r>
      <w:r>
        <w:t xml:space="preserve">“kéo”</w:t>
      </w:r>
      <w:r>
        <w:t xml:space="preserve"> </w:t>
      </w:r>
      <w:r>
        <w:t xml:space="preserve">kỳ vọng xuống — đây là chi phí thực tế của sai lầm chính sách tiền tệ. Sacrifice ratio ước tính: cần duy trì</w:t>
      </w:r>
      <w:r>
        <w:t xml:space="preserve"> </w:t>
      </w:r>
      <m:oMath>
        <m:r>
          <m:t>u</m:t>
        </m:r>
        <m:r>
          <m:rPr>
            <m:sty m:val="p"/>
          </m:rPr>
          <m:t>=</m:t>
        </m:r>
        <m:r>
          <m:t>7</m:t>
        </m:r>
        <m:r>
          <m:rPr>
            <m:sty m:val="p"/>
          </m:rPr>
          <m:t>%</m:t>
        </m:r>
      </m:oMath>
      <w:r>
        <w:t xml:space="preserve"> </w:t>
      </w:r>
      <w:r>
        <w:t xml:space="preserve">(tức</w:t>
      </w:r>
      <w:r>
        <w:t xml:space="preserve"> </w:t>
      </w:r>
      <m:oMath>
        <m:r>
          <m:t>u</m:t>
        </m:r>
        <m:r>
          <m:rPr>
            <m:sty m:val="p"/>
          </m:rPr>
          <m:t>−</m:t>
        </m:r>
        <m:sSup>
          <m:e>
            <m:r>
              <m:t>u</m:t>
            </m:r>
          </m:e>
          <m:sup>
            <m:r>
              <m:t>n</m:t>
            </m:r>
          </m:sup>
        </m:sSup>
        <m:r>
          <m:rPr>
            <m:sty m:val="p"/>
          </m:rPr>
          <m:t>=</m:t>
        </m:r>
        <m:r>
          <m:t>2</m:t>
        </m:r>
        <m:r>
          <m:rPr>
            <m:sty m:val="p"/>
          </m:rPr>
          <m:t>%</m:t>
        </m:r>
      </m:oMath>
      <w:r>
        <w:t xml:space="preserve">) trong 2 năm để giảm lạm phát 4 điểm phần trăm (</w:t>
      </w:r>
      <m:oMath>
        <m:r>
          <m:t>2</m:t>
        </m:r>
        <m:r>
          <m:rPr>
            <m:sty m:val="p"/>
          </m:rPr>
          <m:t>×</m:t>
        </m:r>
        <m:r>
          <m:t>2</m:t>
        </m:r>
        <m:r>
          <m:rPr>
            <m:sty m:val="p"/>
          </m:rPr>
          <m:t>×</m:t>
        </m:r>
        <m:r>
          <m:t>0</m:t>
        </m:r>
        <m:r>
          <m:rPr>
            <m:sty m:val="p"/>
          </m:rPr>
          <m:t>,</m:t>
        </m:r>
        <m:r>
          <m:t>5</m:t>
        </m:r>
        <m:r>
          <m:rPr>
            <m:sty m:val="p"/>
          </m:rPr>
          <m:t>=</m:t>
        </m:r>
        <m:r>
          <m:t>2</m:t>
        </m:r>
        <m:r>
          <m:rPr>
            <m:sty m:val="p"/>
          </m:rPr>
          <m:t>%</m:t>
        </m:r>
        <m:r>
          <m:rPr>
            <m:sty m:val="p"/>
          </m:rPr>
          <m:t>/</m:t>
        </m:r>
        <m:r>
          <m:rPr>
            <m:nor/>
            <m:sty m:val="p"/>
          </m:rPr>
          <m:t>năm</m:t>
        </m:r>
        <m:r>
          <m:rPr>
            <m:sty m:val="p"/>
          </m:rPr>
          <m:t>×</m:t>
        </m:r>
        <m:r>
          <m:t>2</m:t>
        </m:r>
        <m:r>
          <m:rPr>
            <m:nor/>
            <m:sty m:val="p"/>
          </m:rPr>
          <m:t> năm</m:t>
        </m:r>
      </m:oMath>
      <w:r>
        <w:t xml:space="preserve">) — tương đương thiệt hại sản lượng đáng kể.</w:t>
      </w:r>
    </w:p>
    <w:p>
      <w:r>
        <w:pict>
          <v:rect style="width:0;height:1.5pt" o:hralign="center" o:hrstd="t" o:hr="t"/>
        </w:pict>
      </w:r>
    </w:p>
    <w:bookmarkEnd w:id="58"/>
    <w:bookmarkStart w:id="59" w:name="X3a23f41d2436b25cce70617a6dca42f896711d8"/>
    <w:p>
      <w:pPr>
        <w:pStyle w:val="Heading2"/>
      </w:pPr>
      <w:r>
        <w:t xml:space="preserve">Chính sách tiền tệ hiện đại &amp; Quy tắc Taylor (Modern Monetary Policy &amp; Taylor Rule)</w:t>
      </w:r>
    </w:p>
    <w:p>
      <w:pPr>
        <w:pStyle w:val="FirstParagraph"/>
      </w:pPr>
      <w:r>
        <w:rPr>
          <w:b/>
          <w:bCs/>
        </w:rPr>
        <w:t xml:space="preserve">Cốt lõi:</w:t>
      </w:r>
      <w:r>
        <w:t xml:space="preserve"> </w:t>
      </w:r>
      <w:r>
        <w:t xml:space="preserve">Ngân hàng trung ương (NHTW) hiện đại vận hành chủ yếu qua</w:t>
      </w:r>
      <w:r>
        <w:t xml:space="preserve"> </w:t>
      </w:r>
      <w:r>
        <w:rPr>
          <w:b/>
          <w:bCs/>
        </w:rPr>
        <w:t xml:space="preserve">lãi suất chính sách</w:t>
      </w:r>
      <w:r>
        <w:t xml:space="preserve"> </w:t>
      </w:r>
      <w:r>
        <w:t xml:space="preserve">(policy rate) — lãi suất cho vay qua đêm liên ngân hàng do NHTW kiểm soát. Từ đó ảnh hưởng lan truyền qua kênh truyền dẫn tiền tệ (monetary transmission mechanism): lãi suất thị trường</w:t>
      </w:r>
      <w:r>
        <w:t xml:space="preserve"> </w:t>
      </w:r>
      <m:oMath>
        <m:r>
          <m:rPr>
            <m:sty m:val="p"/>
          </m:rPr>
          <m:t>→</m:t>
        </m:r>
      </m:oMath>
      <w:r>
        <w:t xml:space="preserve"> </w:t>
      </w:r>
      <w:r>
        <w:t xml:space="preserve">tín dụng, tỷ giá</w:t>
      </w:r>
      <w:r>
        <w:t xml:space="preserve"> </w:t>
      </w:r>
      <m:oMath>
        <m:r>
          <m:rPr>
            <m:sty m:val="p"/>
          </m:rPr>
          <m:t>→</m:t>
        </m:r>
      </m:oMath>
      <w:r>
        <w:t xml:space="preserve"> </w:t>
      </w:r>
      <w:r>
        <w:t xml:space="preserve">giá tài sản</w:t>
      </w:r>
      <w:r>
        <w:t xml:space="preserve"> </w:t>
      </w:r>
      <m:oMath>
        <m:r>
          <m:rPr>
            <m:sty m:val="p"/>
          </m:rPr>
          <m:t>→</m:t>
        </m:r>
      </m:oMath>
      <w:r>
        <w:t xml:space="preserve"> </w:t>
      </w:r>
      <w:r>
        <w:t xml:space="preserve">tiêu dùng và đầu tư</w:t>
      </w:r>
      <w:r>
        <w:t xml:space="preserve"> </w:t>
      </w:r>
      <m:oMath>
        <m:r>
          <m:rPr>
            <m:sty m:val="p"/>
          </m:rPr>
          <m:t>→</m:t>
        </m:r>
      </m:oMath>
      <w:r>
        <w:t xml:space="preserve"> </w:t>
      </w:r>
      <w:r>
        <w:t xml:space="preserve">sản lượng và lạm phát.</w:t>
      </w:r>
    </w:p>
    <w:p>
      <w:pPr>
        <w:pStyle w:val="BodyText"/>
      </w:pPr>
      <w:r>
        <w:rPr>
          <w:b/>
          <w:bCs/>
        </w:rPr>
        <w:t xml:space="preserve">Quy tắc Taylor (1993)</w:t>
      </w:r>
      <w:r>
        <w:t xml:space="preserve"> </w:t>
      </w:r>
      <w:r>
        <w:t xml:space="preserve">là mô tả thực nghiệm về cách các NHTW thực tế (đặc biệt Fed) đặt lãi suất:</w:t>
      </w:r>
    </w:p>
    <w:p>
      <w:pPr>
        <w:pStyle w:val="BodyText"/>
      </w:pPr>
      <m:oMathPara>
        <m:oMathParaPr>
          <m:jc m:val="center"/>
        </m:oMathParaPr>
        <m:oMath>
          <m:sSub>
            <m:e>
              <m:r>
                <m:t>i</m:t>
              </m:r>
            </m:e>
            <m:sub>
              <m:r>
                <m:t>t</m:t>
              </m:r>
            </m:sub>
          </m:sSub>
          <m:r>
            <m:rPr>
              <m:sty m:val="p"/>
            </m:rPr>
            <m:t>=</m:t>
          </m:r>
          <m:sSup>
            <m:e>
              <m:r>
                <m:t>r</m:t>
              </m:r>
            </m:e>
            <m:sup>
              <m:r>
                <m:rPr>
                  <m:sty m:val="p"/>
                </m:rPr>
                <m:t>*</m:t>
              </m:r>
            </m:sup>
          </m:sSup>
          <m:r>
            <m:rPr>
              <m:sty m:val="p"/>
            </m:rPr>
            <m:t>+</m:t>
          </m:r>
          <m:sSup>
            <m:e>
              <m:r>
                <m:t>π</m:t>
              </m:r>
            </m:e>
            <m:sup>
              <m:r>
                <m:rPr>
                  <m:sty m:val="p"/>
                </m:rPr>
                <m:t>*</m:t>
              </m:r>
            </m:sup>
          </m:sSup>
          <m:r>
            <m:rPr>
              <m:sty m:val="p"/>
            </m:rPr>
            <m:t>+</m:t>
          </m:r>
          <m:sSub>
            <m:e>
              <m:r>
                <m:t>ϕ</m:t>
              </m:r>
            </m:e>
            <m:sub>
              <m:r>
                <m:t>π</m:t>
              </m:r>
            </m:sub>
          </m:sSub>
          <m:r>
            <m:rPr>
              <m:sty m:val="p"/>
            </m:rPr>
            <m:t>(</m:t>
          </m:r>
          <m:sSub>
            <m:e>
              <m:r>
                <m:t>π</m:t>
              </m:r>
            </m:e>
            <m:sub>
              <m:r>
                <m:t>t</m:t>
              </m:r>
            </m:sub>
          </m:sSub>
          <m:r>
            <m:rPr>
              <m:sty m:val="p"/>
            </m:rPr>
            <m:t>−</m:t>
          </m:r>
          <m:sSup>
            <m:e>
              <m:r>
                <m:t>π</m:t>
              </m:r>
            </m:e>
            <m:sup>
              <m:r>
                <m:rPr>
                  <m:sty m:val="p"/>
                </m:rPr>
                <m:t>*</m:t>
              </m:r>
            </m:sup>
          </m:sSup>
          <m:r>
            <m:rPr>
              <m:sty m:val="p"/>
            </m:rPr>
            <m:t>)</m:t>
          </m:r>
          <m:r>
            <m:rPr>
              <m:sty m:val="p"/>
            </m:rPr>
            <m:t>+</m:t>
          </m:r>
          <m:sSub>
            <m:e>
              <m:r>
                <m:t>ϕ</m:t>
              </m:r>
            </m:e>
            <m:sub>
              <m:r>
                <m:t>y</m:t>
              </m:r>
            </m:sub>
          </m:sSub>
          <m:r>
            <m:rPr>
              <m:sty m:val="p"/>
            </m:rPr>
            <m:t>(</m:t>
          </m:r>
          <m:sSub>
            <m:e>
              <m:r>
                <m:t>y</m:t>
              </m:r>
            </m:e>
            <m:sub>
              <m:r>
                <m:t>t</m:t>
              </m:r>
            </m:sub>
          </m:sSub>
          <m:r>
            <m:rPr>
              <m:sty m:val="p"/>
            </m:rPr>
            <m:t>−</m:t>
          </m:r>
          <m:sSubSup>
            <m:e>
              <m:r>
                <m:t>y</m:t>
              </m:r>
            </m:e>
            <m:sub>
              <m:r>
                <m:t>t</m:t>
              </m:r>
            </m:sub>
            <m:sup>
              <m:r>
                <m:rPr>
                  <m:sty m:val="p"/>
                </m:rPr>
                <m:t>*</m:t>
              </m:r>
            </m:sup>
          </m:sSubSup>
          <m:r>
            <m:rPr>
              <m:sty m:val="p"/>
            </m:rPr>
            <m:t>)</m:t>
          </m:r>
        </m:oMath>
      </m:oMathPara>
    </w:p>
    <w:p>
      <w:pPr>
        <w:pStyle w:val="FirstParagraph"/>
      </w:pPr>
      <w:r>
        <w:t xml:space="preserve">trong đó</w:t>
      </w:r>
      <w:r>
        <w:t xml:space="preserve"> </w:t>
      </w:r>
      <m:oMath>
        <m:sSup>
          <m:e>
            <m:r>
              <m:t>r</m:t>
            </m:r>
          </m:e>
          <m:sup>
            <m:r>
              <m:rPr>
                <m:sty m:val="p"/>
              </m:rPr>
              <m:t>*</m:t>
            </m:r>
          </m:sup>
        </m:sSup>
      </m:oMath>
      <w:r>
        <w:t xml:space="preserve"> </w:t>
      </w:r>
      <w:r>
        <w:t xml:space="preserve">là lãi suất thực cân bằng dài hạn (r-star),</w:t>
      </w:r>
      <w:r>
        <w:t xml:space="preserve"> </w:t>
      </w:r>
      <m:oMath>
        <m:sSup>
          <m:e>
            <m:r>
              <m:t>π</m:t>
            </m:r>
          </m:e>
          <m:sup>
            <m:r>
              <m:rPr>
                <m:sty m:val="p"/>
              </m:rPr>
              <m:t>*</m:t>
            </m:r>
          </m:sup>
        </m:sSup>
      </m:oMath>
      <w:r>
        <w:t xml:space="preserve"> </w:t>
      </w:r>
      <w:r>
        <w:t xml:space="preserve">là mục tiêu lạm phát (thường 2%),</w:t>
      </w:r>
      <w:r>
        <w:t xml:space="preserve"> </w:t>
      </w:r>
      <m:oMath>
        <m:sSub>
          <m:e>
            <m:r>
              <m:t>π</m:t>
            </m:r>
          </m:e>
          <m:sub>
            <m:r>
              <m:t>t</m:t>
            </m:r>
          </m:sub>
        </m:sSub>
      </m:oMath>
      <w:r>
        <w:t xml:space="preserve"> </w:t>
      </w:r>
      <w:r>
        <w:t xml:space="preserve">là lạm phát thực tế,</w:t>
      </w:r>
      <w:r>
        <w:t xml:space="preserve"> </w:t>
      </w:r>
      <m:oMath>
        <m:sSub>
          <m:e>
            <m:r>
              <m:t>y</m:t>
            </m:r>
          </m:e>
          <m:sub>
            <m:r>
              <m:t>t</m:t>
            </m:r>
          </m:sub>
        </m:sSub>
        <m:r>
          <m:rPr>
            <m:sty m:val="p"/>
          </m:rPr>
          <m:t>−</m:t>
        </m:r>
        <m:sSubSup>
          <m:e>
            <m:r>
              <m:t>y</m:t>
            </m:r>
          </m:e>
          <m:sub>
            <m:r>
              <m:t>t</m:t>
            </m:r>
          </m:sub>
          <m:sup>
            <m:r>
              <m:rPr>
                <m:sty m:val="p"/>
              </m:rPr>
              <m:t>*</m:t>
            </m:r>
          </m:sup>
        </m:sSubSup>
      </m:oMath>
      <w:r>
        <w:t xml:space="preserve"> </w:t>
      </w:r>
      <w:r>
        <w:t xml:space="preserve">là khoảng cách sản lượng, và</w:t>
      </w:r>
      <w:r>
        <w:t xml:space="preserve"> </w:t>
      </w:r>
      <m:oMath>
        <m:sSub>
          <m:e>
            <m:r>
              <m:t>ϕ</m:t>
            </m:r>
          </m:e>
          <m:sub>
            <m:r>
              <m:t>π</m:t>
            </m:r>
          </m:sub>
        </m:sSub>
        <m:r>
          <m:rPr>
            <m:sty m:val="p"/>
          </m:rPr>
          <m:t>&gt;</m:t>
        </m:r>
        <m:r>
          <m:t>1</m:t>
        </m:r>
      </m:oMath>
      <w:r>
        <w:t xml:space="preserve">,</w:t>
      </w:r>
      <w:r>
        <w:t xml:space="preserve"> </w:t>
      </w:r>
      <m:oMath>
        <m:sSub>
          <m:e>
            <m:r>
              <m:t>ϕ</m:t>
            </m:r>
          </m:e>
          <m:sub>
            <m:r>
              <m:t>y</m:t>
            </m:r>
          </m:sub>
        </m:sSub>
        <m:r>
          <m:rPr>
            <m:sty m:val="p"/>
          </m:rPr>
          <m:t>&gt;</m:t>
        </m:r>
        <m:r>
          <m:t>0</m:t>
        </m:r>
      </m:oMath>
      <w:r>
        <w:t xml:space="preserve"> </w:t>
      </w:r>
      <w:r>
        <w:t xml:space="preserve">là trọng số phản ứng.</w:t>
      </w:r>
      <w:r>
        <w:t xml:space="preserve"> </w:t>
      </w:r>
      <w:r>
        <w:rPr>
          <w:b/>
          <w:bCs/>
        </w:rPr>
        <w:t xml:space="preserve">Điều kiện Taylor (Taylor Principle)</w:t>
      </w:r>
      <w:r>
        <w:t xml:space="preserve">:</w:t>
      </w:r>
      <w:r>
        <w:t xml:space="preserve"> </w:t>
      </w:r>
      <m:oMath>
        <m:sSub>
          <m:e>
            <m:r>
              <m:t>ϕ</m:t>
            </m:r>
          </m:e>
          <m:sub>
            <m:r>
              <m:t>π</m:t>
            </m:r>
          </m:sub>
        </m:sSub>
        <m:r>
          <m:rPr>
            <m:sty m:val="p"/>
          </m:rPr>
          <m:t>&gt;</m:t>
        </m:r>
        <m:r>
          <m:t>1</m:t>
        </m:r>
      </m:oMath>
      <w:r>
        <w:t xml:space="preserve"> </w:t>
      </w:r>
      <w:r>
        <w:t xml:space="preserve">— lãi suất danh nghĩa phải tăng</w:t>
      </w:r>
      <w:r>
        <w:t xml:space="preserve"> </w:t>
      </w:r>
      <w:r>
        <w:rPr>
          <w:i/>
          <w:iCs/>
        </w:rPr>
        <w:t xml:space="preserve">nhiều hơn 1:1</w:t>
      </w:r>
      <w:r>
        <w:t xml:space="preserve"> </w:t>
      </w:r>
      <w:r>
        <w:t xml:space="preserve">so với lạm phát tăng; tức</w:t>
      </w:r>
      <w:r>
        <w:t xml:space="preserve"> </w:t>
      </w:r>
      <w:r>
        <w:rPr>
          <w:b/>
          <w:bCs/>
        </w:rPr>
        <w:t xml:space="preserve">lãi suất thực phải tăng</w:t>
      </w:r>
      <w:r>
        <w:t xml:space="preserve"> </w:t>
      </w:r>
      <w:r>
        <w:t xml:space="preserve">khi lạm phát vượt mục tiêu. Nếu</w:t>
      </w:r>
      <w:r>
        <w:t xml:space="preserve"> </w:t>
      </w:r>
      <m:oMath>
        <m:sSub>
          <m:e>
            <m:r>
              <m:t>ϕ</m:t>
            </m:r>
          </m:e>
          <m:sub>
            <m:r>
              <m:t>π</m:t>
            </m:r>
          </m:sub>
        </m:sSub>
        <m:r>
          <m:rPr>
            <m:sty m:val="p"/>
          </m:rPr>
          <m:t>&lt;</m:t>
        </m:r>
        <m:r>
          <m:t>1</m:t>
        </m:r>
      </m:oMath>
      <w:r>
        <w:t xml:space="preserve">, lãi suất thực giảm khi lạm phát tăng</w:t>
      </w:r>
      <w:r>
        <w:t xml:space="preserve"> </w:t>
      </w:r>
      <m:oMath>
        <m:r>
          <m:rPr>
            <m:sty m:val="p"/>
          </m:rPr>
          <m:t>→</m:t>
        </m:r>
      </m:oMath>
      <w:r>
        <w:t xml:space="preserve"> </w:t>
      </w:r>
      <w:r>
        <w:t xml:space="preserve">phản hồi ổn định hóa sai chiều</w:t>
      </w:r>
      <w:r>
        <w:t xml:space="preserve"> </w:t>
      </w:r>
      <m:oMath>
        <m:r>
          <m:rPr>
            <m:sty m:val="p"/>
          </m:rPr>
          <m:t>→</m:t>
        </m:r>
      </m:oMath>
      <w:r>
        <w:t xml:space="preserve"> </w:t>
      </w:r>
      <w:r>
        <w:t xml:space="preserve">có thể dẫn đến vòng xoáy lạm phát tự thực hiện (indeterminacy).</w:t>
      </w:r>
    </w:p>
    <w:p>
      <w:pPr>
        <w:pStyle w:val="BodyText"/>
      </w:pPr>
      <w:r>
        <w:t xml:space="preserve">Taylor ước lượng nguyên gốc:</w:t>
      </w:r>
      <w:r>
        <w:t xml:space="preserve"> </w:t>
      </w:r>
      <m:oMath>
        <m:sSub>
          <m:e>
            <m:r>
              <m:t>ϕ</m:t>
            </m:r>
          </m:e>
          <m:sub>
            <m:r>
              <m:t>π</m:t>
            </m:r>
          </m:sub>
        </m:sSub>
        <m:r>
          <m:rPr>
            <m:sty m:val="p"/>
          </m:rPr>
          <m:t>=</m:t>
        </m:r>
        <m:r>
          <m:t>1</m:t>
        </m:r>
        <m:r>
          <m:rPr>
            <m:sty m:val="p"/>
          </m:rPr>
          <m:t>,</m:t>
        </m:r>
        <m:r>
          <m:t>5</m:t>
        </m:r>
      </m:oMath>
      <w:r>
        <w:t xml:space="preserve">,</w:t>
      </w:r>
      <w:r>
        <w:t xml:space="preserve"> </w:t>
      </w:r>
      <m:oMath>
        <m:sSub>
          <m:e>
            <m:r>
              <m:t>ϕ</m:t>
            </m:r>
          </m:e>
          <m:sub>
            <m:r>
              <m:t>y</m:t>
            </m:r>
          </m:sub>
        </m:sSub>
        <m:r>
          <m:rPr>
            <m:sty m:val="p"/>
          </m:rPr>
          <m:t>=</m:t>
        </m:r>
        <m:r>
          <m:t>0</m:t>
        </m:r>
        <m:r>
          <m:rPr>
            <m:sty m:val="p"/>
          </m:rPr>
          <m:t>,</m:t>
        </m:r>
        <m:r>
          <m:t>5</m:t>
        </m:r>
      </m:oMath>
      <w:r>
        <w:t xml:space="preserve">, với</w:t>
      </w:r>
      <w:r>
        <w:t xml:space="preserve"> </w:t>
      </w:r>
      <m:oMath>
        <m:sSup>
          <m:e>
            <m:r>
              <m:t>r</m:t>
            </m:r>
          </m:e>
          <m:sup>
            <m:r>
              <m:rPr>
                <m:sty m:val="p"/>
              </m:rPr>
              <m:t>*</m:t>
            </m:r>
          </m:sup>
        </m:sSup>
        <m:r>
          <m:rPr>
            <m:sty m:val="p"/>
          </m:rPr>
          <m:t>=</m:t>
        </m:r>
        <m:sSup>
          <m:e>
            <m:r>
              <m:t>π</m:t>
            </m:r>
          </m:e>
          <m:sup>
            <m:r>
              <m:rPr>
                <m:sty m:val="p"/>
              </m:rPr>
              <m:t>*</m:t>
            </m:r>
          </m:sup>
        </m:sSup>
        <m:r>
          <m:rPr>
            <m:sty m:val="p"/>
          </m:rPr>
          <m:t>=</m:t>
        </m:r>
        <m:r>
          <m:t>2</m:t>
        </m:r>
        <m:r>
          <m:rPr>
            <m:sty m:val="p"/>
          </m:rPr>
          <m:t>%</m:t>
        </m:r>
      </m:oMath>
      <w:r>
        <w:t xml:space="preserve">:</w:t>
      </w:r>
    </w:p>
    <w:p>
      <w:pPr>
        <w:pStyle w:val="BodyText"/>
      </w:pPr>
      <m:oMathPara>
        <m:oMathParaPr>
          <m:jc m:val="center"/>
        </m:oMathParaPr>
        <m:oMath>
          <m:sSub>
            <m:e>
              <m:r>
                <m:t>i</m:t>
              </m:r>
            </m:e>
            <m:sub>
              <m:r>
                <m:t>t</m:t>
              </m:r>
            </m:sub>
          </m:sSub>
          <m:r>
            <m:rPr>
              <m:sty m:val="p"/>
            </m:rPr>
            <m:t>=</m:t>
          </m:r>
          <m:r>
            <m:t>4</m:t>
          </m:r>
          <m:r>
            <m:rPr>
              <m:sty m:val="p"/>
            </m:rPr>
            <m:t>+</m:t>
          </m:r>
          <m:r>
            <m:t>1</m:t>
          </m:r>
          <m:r>
            <m:rPr>
              <m:sty m:val="p"/>
            </m:rPr>
            <m:t>,</m:t>
          </m:r>
          <m:r>
            <m:t>5</m:t>
          </m:r>
          <m:r>
            <m:rPr>
              <m:sty m:val="p"/>
            </m:rPr>
            <m:t>(</m:t>
          </m:r>
          <m:sSub>
            <m:e>
              <m:r>
                <m:t>π</m:t>
              </m:r>
            </m:e>
            <m:sub>
              <m:r>
                <m:t>t</m:t>
              </m:r>
            </m:sub>
          </m:sSub>
          <m:r>
            <m:rPr>
              <m:sty m:val="p"/>
            </m:rPr>
            <m:t>−</m:t>
          </m:r>
          <m:r>
            <m:t>2</m:t>
          </m:r>
          <m:r>
            <m:rPr>
              <m:sty m:val="p"/>
            </m:rPr>
            <m:t>)</m:t>
          </m:r>
          <m:r>
            <m:rPr>
              <m:sty m:val="p"/>
            </m:rPr>
            <m:t>+</m:t>
          </m:r>
          <m:r>
            <m:t>0</m:t>
          </m:r>
          <m:r>
            <m:rPr>
              <m:sty m:val="p"/>
            </m:rPr>
            <m:t>,</m:t>
          </m:r>
          <m:r>
            <m:t>5</m:t>
          </m:r>
          <m:r>
            <m:rPr>
              <m:sty m:val="p"/>
            </m:rPr>
            <m:t>(</m:t>
          </m:r>
          <m:sSub>
            <m:e>
              <m:r>
                <m:t>y</m:t>
              </m:r>
            </m:e>
            <m:sub>
              <m:r>
                <m:t>t</m:t>
              </m:r>
            </m:sub>
          </m:sSub>
          <m:r>
            <m:rPr>
              <m:sty m:val="p"/>
            </m:rPr>
            <m:t>−</m:t>
          </m:r>
          <m:sSubSup>
            <m:e>
              <m:r>
                <m:t>y</m:t>
              </m:r>
            </m:e>
            <m:sub>
              <m:r>
                <m:t>t</m:t>
              </m:r>
            </m:sub>
            <m:sup>
              <m:r>
                <m:rPr>
                  <m:sty m:val="p"/>
                </m:rPr>
                <m:t>*</m:t>
              </m:r>
            </m:sup>
          </m:sSubSup>
          <m:r>
            <m:rPr>
              <m:sty m:val="p"/>
            </m:rPr>
            <m:t>)</m:t>
          </m:r>
        </m:oMath>
      </m:oMathPara>
    </w:p>
    <w:p>
      <w:pPr>
        <w:pStyle w:val="FirstParagraph"/>
      </w:pPr>
      <w:r>
        <w:rPr>
          <w:b/>
          <w:bCs/>
        </w:rPr>
        <w:t xml:space="preserve">Điểm mù thường gặp:</w:t>
      </w:r>
      <w:r>
        <w:t xml:space="preserve"> </w:t>
      </w:r>
      <w:r>
        <w:t xml:space="preserve">Coi Quy tắc Taylor như một</w:t>
      </w:r>
      <w:r>
        <w:t xml:space="preserve"> </w:t>
      </w:r>
      <w:r>
        <w:rPr>
          <w:b/>
          <w:bCs/>
        </w:rPr>
        <w:t xml:space="preserve">quy tắc cứng</w:t>
      </w:r>
      <w:r>
        <w:t xml:space="preserve"> </w:t>
      </w:r>
      <w:r>
        <w:t xml:space="preserve">mà NHTW phải tuân theo — trong khi Taylor (1993) đề xuất nó như một</w:t>
      </w:r>
      <w:r>
        <w:t xml:space="preserve"> </w:t>
      </w:r>
      <w:r>
        <w:rPr>
          <w:b/>
          <w:bCs/>
        </w:rPr>
        <w:t xml:space="preserve">hướng dẫn kinh nghiệm</w:t>
      </w:r>
      <w:r>
        <w:t xml:space="preserve"> </w:t>
      </w:r>
      <w:r>
        <w:t xml:space="preserve">(rule of thumb) mô tả hành vi quá khứ. Trên thực tế, NHTW tự do dùng phán đoán (judgment), đặc biệt trong các tình huống phi thường (khủng hoảng tài chính, ZLB, cú sốc cung lớn). Quy tắc Taylor không tính đến rủi ro tài chính (financial stability), kỳ vọng lạm phát dài hạn, hay tác động phân phối của lãi suất — những yếu tố quan trọng trong chính sách tiền tệ thực tế.</w:t>
      </w:r>
    </w:p>
    <w:p>
      <w:pPr>
        <w:pStyle w:val="BodyText"/>
      </w:pPr>
      <w:r>
        <w:rPr>
          <w:b/>
          <w:bCs/>
        </w:rPr>
        <w:t xml:space="preserve">Điểm mù thứ hai:</w:t>
      </w:r>
      <w:r>
        <w:t xml:space="preserve"> </w:t>
      </w:r>
      <w:r>
        <w:t xml:space="preserve">Vấn đề</w:t>
      </w:r>
      <w:r>
        <w:t xml:space="preserve"> </w:t>
      </w:r>
      <w:r>
        <w:rPr>
          <w:b/>
          <w:bCs/>
        </w:rPr>
        <w:t xml:space="preserve">r-star không quan sát được</w:t>
      </w:r>
      <w:r>
        <w:t xml:space="preserve"> </w:t>
      </w:r>
      <w:r>
        <w:t xml:space="preserve">(r-star uncertainty). Quy tắc Taylor đòi hỏi biết</w:t>
      </w:r>
      <w:r>
        <w:t xml:space="preserve"> </w:t>
      </w:r>
      <m:oMath>
        <m:sSup>
          <m:e>
            <m:r>
              <m:t>r</m:t>
            </m:r>
          </m:e>
          <m:sup>
            <m:r>
              <m:rPr>
                <m:sty m:val="p"/>
              </m:rPr>
              <m:t>*</m:t>
            </m:r>
          </m:sup>
        </m:sSup>
      </m:oMath>
      <w:r>
        <w:t xml:space="preserve"> </w:t>
      </w:r>
      <w:r>
        <w:t xml:space="preserve">và</w:t>
      </w:r>
      <w:r>
        <w:t xml:space="preserve"> </w:t>
      </w:r>
      <m:oMath>
        <m:sSup>
          <m:e>
            <m:r>
              <m:t>y</m:t>
            </m:r>
          </m:e>
          <m:sup>
            <m:r>
              <m:rPr>
                <m:sty m:val="p"/>
              </m:rPr>
              <m:t>*</m:t>
            </m:r>
          </m:sup>
        </m:sSup>
      </m:oMath>
      <w:r>
        <w:t xml:space="preserve"> </w:t>
      </w:r>
      <w:r>
        <w:t xml:space="preserve">— cả hai đều không quan sát trực tiếp mà phải ước lượng. Holston, Laubach &amp; Williams (2017) chỉ ra r-star Mỹ giảm liên tục từ ~4% (1990) xuống còn ~0,5% (2019) — nếu NHTW dùng r-star cũ cao hơn, lãi suất thực được đặt quá cao so với tối ưu, dẫn đến chính sách tiền tệ vô tình thắt chặt. Đây là một nguyên nhân quan trọng giải thích tại sao thập niên 2010 có lãi suất danh nghĩa thấp kỷ lục nhưng kinh tế vẫn tăng trưởng chậm.</w:t>
      </w:r>
    </w:p>
    <w:p>
      <w:pPr>
        <w:pStyle w:val="BodyText"/>
      </w:pPr>
      <w:r>
        <w:rPr>
          <w:b/>
          <w:bCs/>
        </w:rPr>
        <w:t xml:space="preserve">Ứng dụng thực tế:</w:t>
      </w:r>
      <w:r>
        <w:t xml:space="preserve"> </w:t>
      </w:r>
      <w:r>
        <w:t xml:space="preserve">Cuộc thắt chặt tiền tệ của Fed 2022–2023 là ứng dụng Quy tắc Taylor rõ ràng nhất trong thế kỷ 21: lạm phát tháng 6/2022 đạt 9,1%, mục tiêu 2%, khoảng cách lạm phát</w:t>
      </w:r>
      <w:r>
        <w:t xml:space="preserve"> </w:t>
      </w:r>
      <m:oMath>
        <m:r>
          <m:t>π</m:t>
        </m:r>
        <m:r>
          <m:rPr>
            <m:sty m:val="p"/>
          </m:rPr>
          <m:t>−</m:t>
        </m:r>
        <m:sSup>
          <m:e>
            <m:r>
              <m:t>π</m:t>
            </m:r>
          </m:e>
          <m:sup>
            <m:r>
              <m:rPr>
                <m:sty m:val="p"/>
              </m:rPr>
              <m:t>*</m:t>
            </m:r>
          </m:sup>
        </m:sSup>
        <m:r>
          <m:rPr>
            <m:sty m:val="p"/>
          </m:rPr>
          <m:t>=</m:t>
        </m:r>
        <m:r>
          <m:t>7</m:t>
        </m:r>
        <m:r>
          <m:rPr>
            <m:sty m:val="p"/>
          </m:rPr>
          <m:t>,</m:t>
        </m:r>
        <m:r>
          <m:t>1</m:t>
        </m:r>
        <m:r>
          <m:rPr>
            <m:sty m:val="p"/>
          </m:rPr>
          <m:t>%</m:t>
        </m:r>
      </m:oMath>
      <w:r>
        <w:t xml:space="preserve">. Với</w:t>
      </w:r>
      <w:r>
        <w:t xml:space="preserve"> </w:t>
      </w:r>
      <m:oMath>
        <m:sSub>
          <m:e>
            <m:r>
              <m:t>ϕ</m:t>
            </m:r>
          </m:e>
          <m:sub>
            <m:r>
              <m:t>π</m:t>
            </m:r>
          </m:sub>
        </m:sSub>
        <m:r>
          <m:rPr>
            <m:sty m:val="p"/>
          </m:rPr>
          <m:t>=</m:t>
        </m:r>
        <m:r>
          <m:t>1</m:t>
        </m:r>
        <m:r>
          <m:rPr>
            <m:sty m:val="p"/>
          </m:rPr>
          <m:t>,</m:t>
        </m:r>
        <m:r>
          <m:t>5</m:t>
        </m:r>
      </m:oMath>
      <w:r>
        <w:t xml:space="preserve">, điều này yêu cầu tăng lãi suất danh nghĩa tối thiểu</w:t>
      </w:r>
      <w:r>
        <w:t xml:space="preserve"> </w:t>
      </w:r>
      <m:oMath>
        <m:r>
          <m:t>1</m:t>
        </m:r>
        <m:r>
          <m:rPr>
            <m:sty m:val="p"/>
          </m:rPr>
          <m:t>,</m:t>
        </m:r>
        <m:r>
          <m:t>5</m:t>
        </m:r>
        <m:r>
          <m:rPr>
            <m:sty m:val="p"/>
          </m:rPr>
          <m:t>×</m:t>
        </m:r>
        <m:r>
          <m:t>7</m:t>
        </m:r>
        <m:r>
          <m:rPr>
            <m:sty m:val="p"/>
          </m:rPr>
          <m:t>,</m:t>
        </m:r>
        <m:r>
          <m:t>1</m:t>
        </m:r>
        <m:r>
          <m:rPr>
            <m:sty m:val="p"/>
          </m:rPr>
          <m:t>=</m:t>
        </m:r>
        <m:r>
          <m:t>10</m:t>
        </m:r>
        <m:r>
          <m:rPr>
            <m:sty m:val="p"/>
          </m:rPr>
          <m:t>,</m:t>
        </m:r>
        <m:r>
          <m:t>65</m:t>
        </m:r>
        <m:r>
          <m:rPr>
            <m:sty m:val="p"/>
          </m:rPr>
          <m:t>%</m:t>
        </m:r>
      </m:oMath>
      <w:r>
        <w:t xml:space="preserve"> </w:t>
      </w:r>
      <w:r>
        <w:t xml:space="preserve">— hàm ý lãi suất phải vượt 12–14% nếu theo Quy tắc Taylor nguyên gốc. Fed thực tế tăng lên ~5,5% (thấp hơn nhiều), nhưng vẫn đủ để kiềm chế lạm phát dần dần mà không gây suy thoái mạnh — cho thấy trong thực tế NHTW cân bằng nhiều mục tiêu hơn quy tắc đơn giản.</w:t>
      </w:r>
    </w:p>
    <w:p>
      <w:pPr>
        <w:pStyle w:val="BodyText"/>
      </w:pPr>
      <w:r>
        <w:rPr>
          <w:b/>
          <w:bCs/>
        </w:rPr>
        <w:t xml:space="preserve">Ví dụ minh hoạ:</w:t>
      </w:r>
      <w:r>
        <w:t xml:space="preserve"> </w:t>
      </w:r>
      <w:r>
        <w:t xml:space="preserve">Nền kinh tế Việt Nam giả định. Lạm phát hiện tại 6%, mục tiêu 4%. Khoảng cách sản lượng:</w:t>
      </w:r>
      <w:r>
        <w:t xml:space="preserve"> </w:t>
      </w:r>
      <m:oMath>
        <m:r>
          <m:t>y</m:t>
        </m:r>
        <m:r>
          <m:rPr>
            <m:sty m:val="p"/>
          </m:rPr>
          <m:t>−</m:t>
        </m:r>
        <m:sSup>
          <m:e>
            <m:r>
              <m:t>y</m:t>
            </m:r>
          </m:e>
          <m:sup>
            <m:r>
              <m:rPr>
                <m:sty m:val="p"/>
              </m:rPr>
              <m:t>*</m:t>
            </m:r>
          </m:sup>
        </m:sSup>
        <m:r>
          <m:rPr>
            <m:sty m:val="p"/>
          </m:rPr>
          <m:t>=</m:t>
        </m:r>
        <m:r>
          <m:rPr>
            <m:sty m:val="p"/>
          </m:rPr>
          <m:t>+</m:t>
        </m:r>
        <m:r>
          <m:t>1</m:t>
        </m:r>
        <m:r>
          <m:rPr>
            <m:sty m:val="p"/>
          </m:rPr>
          <m:t>%</m:t>
        </m:r>
      </m:oMath>
      <w:r>
        <w:t xml:space="preserve"> </w:t>
      </w:r>
      <w:r>
        <w:t xml:space="preserve">(đang trên tiềm năng). Lãi suất thực cân bằng</w:t>
      </w:r>
      <w:r>
        <w:t xml:space="preserve"> </w:t>
      </w:r>
      <m:oMath>
        <m:sSup>
          <m:e>
            <m:r>
              <m:t>r</m:t>
            </m:r>
          </m:e>
          <m:sup>
            <m:r>
              <m:rPr>
                <m:sty m:val="p"/>
              </m:rPr>
              <m:t>*</m:t>
            </m:r>
          </m:sup>
        </m:sSup>
        <m:r>
          <m:rPr>
            <m:sty m:val="p"/>
          </m:rPr>
          <m:t>=</m:t>
        </m:r>
        <m:r>
          <m:t>2</m:t>
        </m:r>
        <m:r>
          <m:rPr>
            <m:sty m:val="p"/>
          </m:rPr>
          <m:t>%</m:t>
        </m:r>
      </m:oMath>
      <w:r>
        <w:t xml:space="preserve">. Quy tắc Taylor với</w:t>
      </w:r>
      <w:r>
        <w:t xml:space="preserve"> </w:t>
      </w:r>
      <m:oMath>
        <m:sSub>
          <m:e>
            <m:r>
              <m:t>ϕ</m:t>
            </m:r>
          </m:e>
          <m:sub>
            <m:r>
              <m:t>π</m:t>
            </m:r>
          </m:sub>
        </m:sSub>
        <m:r>
          <m:rPr>
            <m:sty m:val="p"/>
          </m:rPr>
          <m:t>=</m:t>
        </m:r>
        <m:r>
          <m:t>1</m:t>
        </m:r>
        <m:r>
          <m:rPr>
            <m:sty m:val="p"/>
          </m:rPr>
          <m:t>,</m:t>
        </m:r>
        <m:r>
          <m:t>5</m:t>
        </m:r>
      </m:oMath>
      <w:r>
        <w:t xml:space="preserve">,</w:t>
      </w:r>
      <w:r>
        <w:t xml:space="preserve"> </w:t>
      </w:r>
      <m:oMath>
        <m:sSub>
          <m:e>
            <m:r>
              <m:t>ϕ</m:t>
            </m:r>
          </m:e>
          <m:sub>
            <m:r>
              <m:t>y</m:t>
            </m:r>
          </m:sub>
        </m:sSub>
        <m:r>
          <m:rPr>
            <m:sty m:val="p"/>
          </m:rPr>
          <m:t>=</m:t>
        </m:r>
        <m:r>
          <m:t>0</m:t>
        </m:r>
        <m:r>
          <m:rPr>
            <m:sty m:val="p"/>
          </m:rPr>
          <m:t>,</m:t>
        </m:r>
        <m:r>
          <m:t>5</m:t>
        </m:r>
      </m:oMath>
      <w:r>
        <w:t xml:space="preserve">:</w:t>
      </w:r>
    </w:p>
    <w:p>
      <w:pPr>
        <w:pStyle w:val="BodyText"/>
      </w:pPr>
      <m:oMathPara>
        <m:oMathParaPr>
          <m:jc m:val="center"/>
        </m:oMathParaPr>
        <m:oMath>
          <m:r>
            <m:t>i</m:t>
          </m:r>
          <m:r>
            <m:rPr>
              <m:sty m:val="p"/>
            </m:rPr>
            <m:t>=</m:t>
          </m:r>
          <m:r>
            <m:t>2</m:t>
          </m:r>
          <m:r>
            <m:rPr>
              <m:sty m:val="p"/>
            </m:rPr>
            <m:t>+</m:t>
          </m:r>
          <m:r>
            <m:t>4</m:t>
          </m:r>
          <m:r>
            <m:rPr>
              <m:sty m:val="p"/>
            </m:rPr>
            <m:t>+</m:t>
          </m:r>
          <m:r>
            <m:t>1</m:t>
          </m:r>
          <m:r>
            <m:rPr>
              <m:sty m:val="p"/>
            </m:rPr>
            <m:t>,</m:t>
          </m:r>
          <m:r>
            <m:t>5</m:t>
          </m:r>
          <m:r>
            <m:rPr>
              <m:sty m:val="p"/>
            </m:rPr>
            <m:t>(</m:t>
          </m:r>
          <m:r>
            <m:t>6</m:t>
          </m:r>
          <m:r>
            <m:rPr>
              <m:sty m:val="p"/>
            </m:rPr>
            <m:t>−</m:t>
          </m:r>
          <m:r>
            <m:t>4</m:t>
          </m:r>
          <m:r>
            <m:rPr>
              <m:sty m:val="p"/>
            </m:rPr>
            <m:t>)</m:t>
          </m:r>
          <m:r>
            <m:rPr>
              <m:sty m:val="p"/>
            </m:rPr>
            <m:t>+</m:t>
          </m:r>
          <m:r>
            <m:t>0</m:t>
          </m:r>
          <m:r>
            <m:rPr>
              <m:sty m:val="p"/>
            </m:rPr>
            <m:t>,</m:t>
          </m:r>
          <m:r>
            <m:t>5</m:t>
          </m:r>
          <m:r>
            <m:rPr>
              <m:sty m:val="p"/>
            </m:rPr>
            <m:t>(</m:t>
          </m:r>
          <m:r>
            <m:t>1</m:t>
          </m:r>
          <m:r>
            <m:rPr>
              <m:sty m:val="p"/>
            </m:rPr>
            <m:t>)</m:t>
          </m:r>
          <m:r>
            <m:rPr>
              <m:sty m:val="p"/>
            </m:rPr>
            <m:t>=</m:t>
          </m:r>
          <m:r>
            <m:t>2</m:t>
          </m:r>
          <m:r>
            <m:rPr>
              <m:sty m:val="p"/>
            </m:rPr>
            <m:t>+</m:t>
          </m:r>
          <m:r>
            <m:t>4</m:t>
          </m:r>
          <m:r>
            <m:rPr>
              <m:sty m:val="p"/>
            </m:rPr>
            <m:t>+</m:t>
          </m:r>
          <m:r>
            <m:t>3</m:t>
          </m:r>
          <m:r>
            <m:rPr>
              <m:sty m:val="p"/>
            </m:rPr>
            <m:t>+</m:t>
          </m:r>
          <m:r>
            <m:t>0</m:t>
          </m:r>
          <m:r>
            <m:rPr>
              <m:sty m:val="p"/>
            </m:rPr>
            <m:t>,</m:t>
          </m:r>
          <m:r>
            <m:t>5</m:t>
          </m:r>
          <m:r>
            <m:rPr>
              <m:sty m:val="p"/>
            </m:rPr>
            <m:t>=</m:t>
          </m:r>
          <m:r>
            <m:t>9</m:t>
          </m:r>
          <m:r>
            <m:rPr>
              <m:sty m:val="p"/>
            </m:rPr>
            <m:t>,</m:t>
          </m:r>
          <m:r>
            <m:t>5</m:t>
          </m:r>
          <m:r>
            <m:rPr>
              <m:sty m:val="p"/>
            </m:rPr>
            <m:t>%</m:t>
          </m:r>
        </m:oMath>
      </m:oMathPara>
    </w:p>
    <w:p>
      <w:pPr>
        <w:pStyle w:val="FirstParagraph"/>
      </w:pPr>
      <w:r>
        <w:t xml:space="preserve">Nếu lãi suất chính sách hiện tại là 7%: lãi suất đang</w:t>
      </w:r>
      <w:r>
        <w:t xml:space="preserve"> </w:t>
      </w:r>
      <w:r>
        <w:rPr>
          <w:b/>
          <w:bCs/>
        </w:rPr>
        <w:t xml:space="preserve">thấp hơn mức Taylor khoảng 2,5%</w:t>
      </w:r>
      <w:r>
        <w:t xml:space="preserve"> </w:t>
      </w:r>
      <w:r>
        <w:t xml:space="preserve">— hàm ý chính sách tiền tệ đang nới lỏng so với mức cần thiết để kiềm chế lạm phát theo khung Taylor. Cảnh báo: không nên tăng thẳng lên 9,5% ngay lập tức vì: (a) r-star có thể thấp hơn giả định; (b) độ trễ chính sách tiền tệ 6–18 tháng; (c) rủi ro landing cứng nếu thắt chặt quá nhanh. Quy tắc Taylor là</w:t>
      </w:r>
      <w:r>
        <w:t xml:space="preserve"> </w:t>
      </w:r>
      <w:r>
        <w:rPr>
          <w:b/>
          <w:bCs/>
        </w:rPr>
        <w:t xml:space="preserve">điểm tham chiếu</w:t>
      </w:r>
      <w:r>
        <w:t xml:space="preserve">, không phải đơn thuốc cứng nhắc.</w:t>
      </w:r>
    </w:p>
    <w:p>
      <w:r>
        <w:pict>
          <v:rect style="width:0;height:1.5pt" o:hralign="center" o:hrstd="t" o:hr="t"/>
        </w:pict>
      </w:r>
    </w:p>
    <w:bookmarkEnd w:id="59"/>
    <w:bookmarkStart w:id="60" w:name="X1c9c6d30c87e4fdbb9e22a88a3baca851645d76"/>
    <w:p>
      <w:pPr>
        <w:pStyle w:val="Heading2"/>
      </w:pPr>
      <w:r>
        <w:t xml:space="preserve">Bài toán bất nhất quán theo thời gian &amp; Tính độc lập của NHTW (Time Inconsistency)</w:t>
      </w:r>
    </w:p>
    <w:p>
      <w:pPr>
        <w:pStyle w:val="FirstParagraph"/>
      </w:pPr>
      <w:r>
        <w:rPr>
          <w:b/>
          <w:bCs/>
        </w:rPr>
        <w:t xml:space="preserve">Cốt lõi:</w:t>
      </w:r>
      <w:r>
        <w:t xml:space="preserve"> </w:t>
      </w:r>
      <w:r>
        <w:t xml:space="preserve">Kydland &amp; Prescott (1977) — Nobel 2004 — phát hiện vấn đề căn bản trong thiết kế chính sách tiền tệ:</w:t>
      </w:r>
      <w:r>
        <w:t xml:space="preserve"> </w:t>
      </w:r>
      <w:r>
        <w:rPr>
          <w:b/>
          <w:bCs/>
        </w:rPr>
        <w:t xml:space="preserve">bất nhất quán theo thời gian</w:t>
      </w:r>
      <w:r>
        <w:t xml:space="preserve"> </w:t>
      </w:r>
      <w:r>
        <w:t xml:space="preserve">(time inconsistency). Trong ngắn hạn, chính phủ/NHTW luôn có động cơ</w:t>
      </w:r>
      <w:r>
        <w:t xml:space="preserve"> </w:t>
      </w:r>
      <w:r>
        <w:rPr>
          <w:i/>
          <w:iCs/>
        </w:rPr>
        <w:t xml:space="preserve">sai hẹn</w:t>
      </w:r>
      <w:r>
        <w:t xml:space="preserve"> </w:t>
      </w:r>
      <w:r>
        <w:t xml:space="preserve">về cam kết lạm phát thấp để tạo</w:t>
      </w:r>
      <w:r>
        <w:t xml:space="preserve"> </w:t>
      </w:r>
      <w:r>
        <w:t xml:space="preserve">“bất ngờ lạm phát”</w:t>
      </w:r>
      <w:r>
        <w:t xml:space="preserve"> </w:t>
      </w:r>
      <w:r>
        <w:t xml:space="preserve">khai thác quan hệ Phillips trong ngắn hạn. Nhưng nếu khu vực tư nhân kỳ vọng duy lý, họ dự đoán điều này và điều chỉnh lương/giá lên trước — kết quả: lạm phát cao mà không có lợi ích thêm về sản lượng.</w:t>
      </w:r>
      <w:r>
        <w:t xml:space="preserve"> </w:t>
      </w:r>
      <w:r>
        <w:rPr>
          <w:b/>
          <w:bCs/>
        </w:rPr>
        <w:t xml:space="preserve">Thiên kiến lạm phát</w:t>
      </w:r>
      <w:r>
        <w:t xml:space="preserve"> </w:t>
      </w:r>
      <w:r>
        <w:t xml:space="preserve">(inflation bias) là kết quả cân bằng Nash của bài toán này.</w:t>
      </w:r>
    </w:p>
    <w:p>
      <w:pPr>
        <w:pStyle w:val="BodyText"/>
      </w:pPr>
      <w:r>
        <w:t xml:space="preserve">Về mặt hình thức: hàm mất mát (loss function) của NHTW:</w:t>
      </w:r>
      <w:r>
        <w:t xml:space="preserve"> </w:t>
      </w:r>
      <m:oMath>
        <m:r>
          <m:rPr>
            <m:scr m:val="script"/>
            <m:sty m:val="p"/>
          </m:rPr>
          <m:t>L</m:t>
        </m:r>
        <m:r>
          <m:rPr>
            <m:sty m:val="p"/>
          </m:rPr>
          <m:t>=</m:t>
        </m:r>
        <m:r>
          <m:rPr>
            <m:sty m:val="p"/>
          </m:rPr>
          <m:t>(</m:t>
        </m:r>
        <m:r>
          <m:t>y</m:t>
        </m:r>
        <m:r>
          <m:rPr>
            <m:sty m:val="p"/>
          </m:rPr>
          <m:t>−</m:t>
        </m:r>
        <m:sSup>
          <m:e>
            <m:r>
              <m:t>y</m:t>
            </m:r>
          </m:e>
          <m:sup>
            <m:r>
              <m:rPr>
                <m:sty m:val="p"/>
              </m:rPr>
              <m:t>*</m:t>
            </m:r>
          </m:sup>
        </m:sSup>
        <m:sSup>
          <m:e>
            <m:r>
              <m:rPr>
                <m:sty m:val="p"/>
              </m:rPr>
              <m:t>)</m:t>
            </m:r>
          </m:e>
          <m:sup>
            <m:r>
              <m:t>2</m:t>
            </m:r>
          </m:sup>
        </m:sSup>
        <m:r>
          <m:rPr>
            <m:sty m:val="p"/>
          </m:rPr>
          <m:t>+</m:t>
        </m:r>
        <m:r>
          <m:t>λ</m:t>
        </m:r>
        <m:sSup>
          <m:e>
            <m:r>
              <m:t>π</m:t>
            </m:r>
          </m:e>
          <m:sup>
            <m:r>
              <m:t>2</m:t>
            </m:r>
          </m:sup>
        </m:sSup>
      </m:oMath>
      <w:r>
        <w:t xml:space="preserve">, với</w:t>
      </w:r>
      <w:r>
        <w:t xml:space="preserve"> </w:t>
      </w:r>
      <m:oMath>
        <m:sSup>
          <m:e>
            <m:r>
              <m:t>y</m:t>
            </m:r>
          </m:e>
          <m:sup>
            <m:r>
              <m:rPr>
                <m:sty m:val="p"/>
              </m:rPr>
              <m:t>*</m:t>
            </m:r>
          </m:sup>
        </m:sSup>
        <m:r>
          <m:rPr>
            <m:sty m:val="p"/>
          </m:rPr>
          <m:t>&gt;</m:t>
        </m:r>
        <m:sSup>
          <m:e>
            <m:r>
              <m:t>y</m:t>
            </m:r>
          </m:e>
          <m:sup>
            <m:r>
              <m:t>n</m:t>
            </m:r>
          </m:sup>
        </m:sSup>
      </m:oMath>
      <w:r>
        <w:t xml:space="preserve"> </w:t>
      </w:r>
      <w:r>
        <w:t xml:space="preserve">(mục tiêu sản lượng tham vọng hơn tiềm năng). Dưới tự quyết (discretion): lạm phát cân bằng</w:t>
      </w:r>
      <w:r>
        <w:t xml:space="preserve"> </w:t>
      </w:r>
      <m:oMath>
        <m:acc>
          <m:accPr>
            <m:chr m:val="‾"/>
          </m:accPr>
          <m:e>
            <m:r>
              <m:t>π</m:t>
            </m:r>
          </m:e>
        </m:acc>
        <m:r>
          <m:rPr>
            <m:sty m:val="p"/>
          </m:rPr>
          <m:t>=</m:t>
        </m:r>
        <m:f>
          <m:fPr>
            <m:type m:val="bar"/>
          </m:fPr>
          <m:num>
            <m:r>
              <m:t>κ</m:t>
            </m:r>
            <m:r>
              <m:rPr>
                <m:sty m:val="p"/>
              </m:rPr>
              <m:t>(</m:t>
            </m:r>
            <m:sSup>
              <m:e>
                <m:r>
                  <m:t>y</m:t>
                </m:r>
              </m:e>
              <m:sup>
                <m:r>
                  <m:rPr>
                    <m:sty m:val="p"/>
                  </m:rPr>
                  <m:t>*</m:t>
                </m:r>
              </m:sup>
            </m:sSup>
            <m:r>
              <m:rPr>
                <m:sty m:val="p"/>
              </m:rPr>
              <m:t>−</m:t>
            </m:r>
            <m:sSup>
              <m:e>
                <m:r>
                  <m:t>y</m:t>
                </m:r>
              </m:e>
              <m:sup>
                <m:r>
                  <m:t>n</m:t>
                </m:r>
              </m:sup>
            </m:sSup>
            <m:r>
              <m:rPr>
                <m:sty m:val="p"/>
              </m:rPr>
              <m:t>)</m:t>
            </m:r>
          </m:num>
          <m:den>
            <m:r>
              <m:t>λ</m:t>
            </m:r>
          </m:den>
        </m:f>
        <m:r>
          <m:rPr>
            <m:sty m:val="p"/>
          </m:rPr>
          <m:t>&gt;</m:t>
        </m:r>
        <m:r>
          <m:t>0</m:t>
        </m:r>
      </m:oMath>
      <w:r>
        <w:t xml:space="preserve"> </w:t>
      </w:r>
      <w:r>
        <w:t xml:space="preserve">— thiên kiến lạm phát dương, tỷ lệ nghịch với mức ngại lạm phát</w:t>
      </w:r>
      <w:r>
        <w:t xml:space="preserve"> </w:t>
      </w:r>
      <m:oMath>
        <m:r>
          <m:t>λ</m:t>
        </m:r>
      </m:oMath>
      <w:r>
        <w:t xml:space="preserve">. Giải pháp:</w:t>
      </w:r>
      <w:r>
        <w:t xml:space="preserve"> </w:t>
      </w:r>
      <w:r>
        <w:rPr>
          <w:b/>
          <w:bCs/>
        </w:rPr>
        <w:t xml:space="preserve">ủy quyền</w:t>
      </w:r>
      <w:r>
        <w:t xml:space="preserve"> </w:t>
      </w:r>
      <w:r>
        <w:t xml:space="preserve">(delegation) cho NHTW độc lập với nhà chính trị và có mức ngại lạm phát</w:t>
      </w:r>
      <w:r>
        <w:t xml:space="preserve"> </w:t>
      </w:r>
      <m:oMath>
        <m:sSub>
          <m:e>
            <m:r>
              <m:t>λ</m:t>
            </m:r>
          </m:e>
          <m:sub>
            <m:r>
              <m:t>C</m:t>
            </m:r>
            <m:r>
              <m:t>B</m:t>
            </m:r>
          </m:sub>
        </m:sSub>
        <m:r>
          <m:rPr>
            <m:sty m:val="p"/>
          </m:rPr>
          <m:t>&gt;</m:t>
        </m:r>
        <m:sSub>
          <m:e>
            <m:r>
              <m:t>λ</m:t>
            </m:r>
          </m:e>
          <m:sub>
            <m:r>
              <m:t>g</m:t>
            </m:r>
            <m:r>
              <m:t>o</m:t>
            </m:r>
            <m:r>
              <m:t>v</m:t>
            </m:r>
            <m:r>
              <m:t>t</m:t>
            </m:r>
          </m:sub>
        </m:sSub>
      </m:oMath>
      <w:r>
        <w:t xml:space="preserve"> </w:t>
      </w:r>
      <w:r>
        <w:t xml:space="preserve">(thống đốc</w:t>
      </w:r>
      <w:r>
        <w:t xml:space="preserve"> </w:t>
      </w:r>
      <w:r>
        <w:t xml:space="preserve">“bảo thủ”</w:t>
      </w:r>
      <w:r>
        <w:t xml:space="preserve"> </w:t>
      </w:r>
      <w:r>
        <w:t xml:space="preserve">— Rogoff 1985), hay</w:t>
      </w:r>
      <w:r>
        <w:t xml:space="preserve"> </w:t>
      </w:r>
      <w:r>
        <w:rPr>
          <w:b/>
          <w:bCs/>
        </w:rPr>
        <w:t xml:space="preserve">hợp đồng khuyến khích</w:t>
      </w:r>
      <w:r>
        <w:t xml:space="preserve"> </w:t>
      </w:r>
      <w:r>
        <w:t xml:space="preserve">(Walsh 1995), hay</w:t>
      </w:r>
      <w:r>
        <w:t xml:space="preserve"> </w:t>
      </w:r>
      <w:r>
        <w:rPr>
          <w:b/>
          <w:bCs/>
        </w:rPr>
        <w:t xml:space="preserve">mục tiêu lạm phát rõ ràng</w:t>
      </w:r>
      <w:r>
        <w:t xml:space="preserve"> </w:t>
      </w:r>
      <w:r>
        <w:t xml:space="preserve">(inflation targeting) tạo cam kết đáng tin.</w:t>
      </w:r>
    </w:p>
    <w:p>
      <w:pPr>
        <w:pStyle w:val="BodyText"/>
      </w:pPr>
      <w:r>
        <w:rPr>
          <w:b/>
          <w:bCs/>
        </w:rPr>
        <w:t xml:space="preserve">Điểm mù thường gặp:</w:t>
      </w:r>
      <w:r>
        <w:t xml:space="preserve"> </w:t>
      </w:r>
      <w:r>
        <w:t xml:space="preserve">Coi tính độc lập của NHTW là vấn đề</w:t>
      </w:r>
      <w:r>
        <w:t xml:space="preserve"> </w:t>
      </w:r>
      <w:r>
        <w:rPr>
          <w:b/>
          <w:bCs/>
        </w:rPr>
        <w:t xml:space="preserve">thể chế/pháp lý</w:t>
      </w:r>
      <w:r>
        <w:t xml:space="preserve"> </w:t>
      </w:r>
      <w:r>
        <w:t xml:space="preserve">— chỉ cần có điều luật quy định độc lập là đủ. Nhưng tính độc lập</w:t>
      </w:r>
      <w:r>
        <w:t xml:space="preserve"> </w:t>
      </w:r>
      <w:r>
        <w:rPr>
          <w:i/>
          <w:iCs/>
        </w:rPr>
        <w:t xml:space="preserve">thực tế</w:t>
      </w:r>
      <w:r>
        <w:t xml:space="preserve"> </w:t>
      </w:r>
      <w:r>
        <w:t xml:space="preserve">(de facto independence) và tính độc lập</w:t>
      </w:r>
      <w:r>
        <w:t xml:space="preserve"> </w:t>
      </w:r>
      <w:r>
        <w:rPr>
          <w:i/>
          <w:iCs/>
        </w:rPr>
        <w:t xml:space="preserve">pháp lý</w:t>
      </w:r>
      <w:r>
        <w:t xml:space="preserve"> </w:t>
      </w:r>
      <w:r>
        <w:t xml:space="preserve">(de jure independence) thường khác nhau đáng kể ở nhiều nước đang phát triển: áp lực chính trị lên NHTW qua nhân sự, ngân sách, hay yêu cầu tài trợ thâm hụt (fiscal dominance) có thể vô hiệu hóa tính độc lập pháp lý. Alesina &amp; Summers (1993) chứng minh mối tương quan mạnh giữa tính độc lập NHTW</w:t>
      </w:r>
      <w:r>
        <w:t xml:space="preserve"> </w:t>
      </w:r>
      <w:r>
        <w:rPr>
          <w:i/>
          <w:iCs/>
        </w:rPr>
        <w:t xml:space="preserve">thực tế</w:t>
      </w:r>
      <w:r>
        <w:t xml:space="preserve"> </w:t>
      </w:r>
      <w:r>
        <w:t xml:space="preserve">(đo bằng tần suất thay đổi thống đốc và lịch sử hành vi) và lạm phát thấp — không chỉ dựa trên luật.</w:t>
      </w:r>
    </w:p>
    <w:p>
      <w:pPr>
        <w:pStyle w:val="BodyText"/>
      </w:pPr>
      <w:r>
        <w:rPr>
          <w:b/>
          <w:bCs/>
        </w:rPr>
        <w:t xml:space="preserve">Điểm mù thứ hai:</w:t>
      </w:r>
      <w:r>
        <w:t xml:space="preserve"> </w:t>
      </w:r>
      <w:r>
        <w:t xml:space="preserve">Vấn đề bất nhất quán theo thời gian không chỉ áp dụng cho chính sách tiền tệ — nó xuất hiện trong</w:t>
      </w:r>
      <w:r>
        <w:t xml:space="preserve"> </w:t>
      </w:r>
      <w:r>
        <w:rPr>
          <w:b/>
          <w:bCs/>
        </w:rPr>
        <w:t xml:space="preserve">mọi cam kết dài hạn</w:t>
      </w:r>
      <w:r>
        <w:t xml:space="preserve"> </w:t>
      </w:r>
      <w:r>
        <w:t xml:space="preserve">của chính phủ: cam kết không giải cứu (bail out) ngân hàng bị vỡ nợ (nhưng khi khủng hoảng xảy ra, chi phí để ngân hàng đổ vỡ quá lớn</w:t>
      </w:r>
      <w:r>
        <w:t xml:space="preserve"> </w:t>
      </w:r>
      <m:oMath>
        <m:r>
          <m:rPr>
            <m:sty m:val="p"/>
          </m:rPr>
          <m:t>→</m:t>
        </m:r>
      </m:oMath>
      <w:r>
        <w:t xml:space="preserve"> </w:t>
      </w:r>
      <w:r>
        <w:t xml:space="preserve">bail out xảy ra</w:t>
      </w:r>
      <w:r>
        <w:t xml:space="preserve"> </w:t>
      </w:r>
      <m:oMath>
        <m:r>
          <m:rPr>
            <m:sty m:val="p"/>
          </m:rPr>
          <m:t>→</m:t>
        </m:r>
      </m:oMath>
      <w:r>
        <w:t xml:space="preserve"> </w:t>
      </w:r>
      <w:r>
        <w:t xml:space="preserve">hình thành moral hazard</w:t>
      </w:r>
      <w:r>
        <w:t xml:space="preserve"> </w:t>
      </w:r>
      <w:r>
        <w:t xml:space="preserve">“too big to fail”</w:t>
      </w:r>
      <w:r>
        <w:t xml:space="preserve"> </w:t>
      </w:r>
      <w:r>
        <w:t xml:space="preserve">cho lần sau); cam kết cải cách thuế dài hạn (nhưng nếu nền kinh tế cần tiền ngắn hạn</w:t>
      </w:r>
      <w:r>
        <w:t xml:space="preserve"> </w:t>
      </w:r>
      <m:oMath>
        <m:r>
          <m:rPr>
            <m:sty m:val="p"/>
          </m:rPr>
          <m:t>→</m:t>
        </m:r>
      </m:oMath>
      <w:r>
        <w:t xml:space="preserve"> </w:t>
      </w:r>
      <w:r>
        <w:t xml:space="preserve">cam kết bị phá); cam kết phát triển công nghệ (nhưng khi ngành nội địa gặp khó</w:t>
      </w:r>
      <w:r>
        <w:t xml:space="preserve"> </w:t>
      </w:r>
      <m:oMath>
        <m:r>
          <m:rPr>
            <m:sty m:val="p"/>
          </m:rPr>
          <m:t>→</m:t>
        </m:r>
      </m:oMath>
      <w:r>
        <w:t xml:space="preserve"> </w:t>
      </w:r>
      <w:r>
        <w:t xml:space="preserve">bảo hộ tạm thời, rồi tạm thời trở thành vĩnh cửu). Hiểu bất nhất quán theo thời gian là hiểu tại sao cam kết đáng tin khó đến vậy trong thực tế.</w:t>
      </w:r>
    </w:p>
    <w:p>
      <w:pPr>
        <w:pStyle w:val="BodyText"/>
      </w:pPr>
      <w:r>
        <w:rPr>
          <w:b/>
          <w:bCs/>
        </w:rPr>
        <w:t xml:space="preserve">Ứng dụng thực tế:</w:t>
      </w:r>
      <w:r>
        <w:t xml:space="preserve"> </w:t>
      </w:r>
      <w:r>
        <w:t xml:space="preserve">Cuộc chiến chống lạm phát của Fed dưới Volcker (1979–1983) đặc biệt tốn kém về sản lượng một phần vì Fed đã</w:t>
      </w:r>
      <w:r>
        <w:t xml:space="preserve"> </w:t>
      </w:r>
      <w:r>
        <w:rPr>
          <w:b/>
          <w:bCs/>
        </w:rPr>
        <w:t xml:space="preserve">mất tín nhiệm</w:t>
      </w:r>
      <w:r>
        <w:t xml:space="preserve"> </w:t>
      </w:r>
      <w:r>
        <w:t xml:space="preserve">từ trước do nhiều năm</w:t>
      </w:r>
      <w:r>
        <w:t xml:space="preserve"> </w:t>
      </w:r>
      <w:r>
        <w:t xml:space="preserve">“sai hẹn”</w:t>
      </w:r>
      <w:r>
        <w:t xml:space="preserve"> </w:t>
      </w:r>
      <w:r>
        <w:t xml:space="preserve">với cam kết lạm phát thấp trong thập niên 1970 (inflation bias tích lũy). Kỳ vọng lạm phát đã không còn được neo chặt — mọi tuyên bố</w:t>
      </w:r>
      <w:r>
        <w:t xml:space="preserve"> </w:t>
      </w:r>
      <w:r>
        <w:t xml:space="preserve">“sẽ kiểm soát lạm phát”</w:t>
      </w:r>
      <w:r>
        <w:t xml:space="preserve"> </w:t>
      </w:r>
      <w:r>
        <w:t xml:space="preserve">đều bị hoài nghi. Volcker phải dùng hành động rất cứng rắn và kéo dài (lãi suất 20%, suy thoái 1981–82) để</w:t>
      </w:r>
      <w:r>
        <w:t xml:space="preserve"> </w:t>
      </w:r>
      <w:r>
        <w:t xml:space="preserve">“mua lại”</w:t>
      </w:r>
      <w:r>
        <w:t xml:space="preserve"> </w:t>
      </w:r>
      <w:r>
        <w:t xml:space="preserve">tín nhiệm — minh chứng cho chi phí thực tế của mất tín nhiệm tiền tệ và lý do tại sao tính độc lập của NHTW có giá trị kinh tế đo được.</w:t>
      </w:r>
    </w:p>
    <w:p>
      <w:pPr>
        <w:pStyle w:val="BodyText"/>
      </w:pPr>
      <w:r>
        <w:rPr>
          <w:b/>
          <w:bCs/>
        </w:rPr>
        <w:t xml:space="preserve">Ví dụ minh hoạ:</w:t>
      </w:r>
      <w:r>
        <w:t xml:space="preserve"> </w:t>
      </w:r>
      <w:r>
        <w:t xml:space="preserve">NHTW có hàm mất mát</w:t>
      </w:r>
      <w:r>
        <w:t xml:space="preserve"> </w:t>
      </w:r>
      <m:oMath>
        <m:r>
          <m:rPr>
            <m:scr m:val="script"/>
            <m:sty m:val="p"/>
          </m:rPr>
          <m:t>L</m:t>
        </m:r>
        <m:r>
          <m:rPr>
            <m:sty m:val="p"/>
          </m:rPr>
          <m:t>=</m:t>
        </m:r>
        <m:r>
          <m:rPr>
            <m:sty m:val="p"/>
          </m:rPr>
          <m:t>(</m:t>
        </m:r>
        <m:r>
          <m:t>π</m:t>
        </m:r>
        <m:r>
          <m:rPr>
            <m:sty m:val="p"/>
          </m:rPr>
          <m:t>−</m:t>
        </m:r>
        <m:r>
          <m:t>0</m:t>
        </m:r>
        <m:sSup>
          <m:e>
            <m:r>
              <m:rPr>
                <m:sty m:val="p"/>
              </m:rPr>
              <m:t>)</m:t>
            </m:r>
          </m:e>
          <m:sup>
            <m:r>
              <m:t>2</m:t>
            </m:r>
          </m:sup>
        </m:sSup>
        <m:r>
          <m:rPr>
            <m:sty m:val="p"/>
          </m:rPr>
          <m:t>+</m:t>
        </m:r>
        <m:r>
          <m:t>0</m:t>
        </m:r>
        <m:r>
          <m:rPr>
            <m:sty m:val="p"/>
          </m:rPr>
          <m:t>,</m:t>
        </m:r>
        <m:r>
          <m:t>5</m:t>
        </m:r>
        <m:r>
          <m:rPr>
            <m:sty m:val="p"/>
          </m:rPr>
          <m:t>(</m:t>
        </m:r>
        <m:sSup>
          <m:e>
            <m:r>
              <m:t>y</m:t>
            </m:r>
          </m:e>
          <m:sup>
            <m:r>
              <m:t>n</m:t>
            </m:r>
          </m:sup>
        </m:sSup>
        <m:r>
          <m:rPr>
            <m:sty m:val="p"/>
          </m:rPr>
          <m:t>−</m:t>
        </m:r>
        <m:r>
          <m:t>y</m:t>
        </m:r>
        <m:sSup>
          <m:e>
            <m:r>
              <m:rPr>
                <m:sty m:val="p"/>
              </m:rPr>
              <m:t>)</m:t>
            </m:r>
          </m:e>
          <m:sup>
            <m:r>
              <m:t>2</m:t>
            </m:r>
          </m:sup>
        </m:sSup>
      </m:oMath>
      <w:r>
        <w:t xml:space="preserve"> </w:t>
      </w:r>
      <w:r>
        <w:t xml:space="preserve">(mục tiêu lạm phát bằng 0, mục tiêu sản lượng = tiềm năng). Đường Phillips:</w:t>
      </w:r>
      <w:r>
        <w:t xml:space="preserve"> </w:t>
      </w:r>
      <m:oMath>
        <m:r>
          <m:t>y</m:t>
        </m:r>
        <m:r>
          <m:rPr>
            <m:sty m:val="p"/>
          </m:rPr>
          <m:t>=</m:t>
        </m:r>
        <m:sSup>
          <m:e>
            <m:r>
              <m:t>y</m:t>
            </m:r>
          </m:e>
          <m:sup>
            <m:r>
              <m:t>n</m:t>
            </m:r>
          </m:sup>
        </m:sSup>
        <m:r>
          <m:rPr>
            <m:sty m:val="p"/>
          </m:rPr>
          <m:t>+</m:t>
        </m:r>
        <m:r>
          <m:rPr>
            <m:sty m:val="p"/>
          </m:rPr>
          <m:t>(</m:t>
        </m:r>
        <m:r>
          <m:t>π</m:t>
        </m:r>
        <m:r>
          <m:rPr>
            <m:sty m:val="p"/>
          </m:rPr>
          <m:t>−</m:t>
        </m:r>
        <m:sSup>
          <m:e>
            <m:r>
              <m:t>π</m:t>
            </m:r>
          </m:e>
          <m:sup>
            <m:r>
              <m:t>e</m:t>
            </m:r>
          </m:sup>
        </m:sSup>
        <m:r>
          <m:rPr>
            <m:sty m:val="p"/>
          </m:rPr>
          <m:t>)</m:t>
        </m:r>
      </m:oMath>
      <w:r>
        <w:t xml:space="preserve">. NHTW muốn khai thác: nếu</w:t>
      </w:r>
      <w:r>
        <w:t xml:space="preserve"> </w:t>
      </w:r>
      <m:oMath>
        <m:sSup>
          <m:e>
            <m:r>
              <m:t>π</m:t>
            </m:r>
          </m:e>
          <m:sup>
            <m:r>
              <m:t>e</m:t>
            </m:r>
          </m:sup>
        </m:sSup>
        <m:r>
          <m:rPr>
            <m:sty m:val="p"/>
          </m:rPr>
          <m:t>=</m:t>
        </m:r>
        <m:r>
          <m:t>0</m:t>
        </m:r>
      </m:oMath>
      <w:r>
        <w:t xml:space="preserve"> </w:t>
      </w:r>
      <w:r>
        <w:t xml:space="preserve">(khu vực tư nhân tin tưởng cam kết), NHTW có động cơ chọn</w:t>
      </w:r>
      <w:r>
        <w:t xml:space="preserve"> </w:t>
      </w:r>
      <m:oMath>
        <m:r>
          <m:t>π</m:t>
        </m:r>
        <m:r>
          <m:rPr>
            <m:sty m:val="p"/>
          </m:rPr>
          <m:t>&gt;</m:t>
        </m:r>
        <m:r>
          <m:t>0</m:t>
        </m:r>
      </m:oMath>
      <w:r>
        <w:t xml:space="preserve"> </w:t>
      </w:r>
      <w:r>
        <w:t xml:space="preserve">để tăng</w:t>
      </w:r>
      <w:r>
        <w:t xml:space="preserve"> </w:t>
      </w:r>
      <m:oMath>
        <m:r>
          <m:t>y</m:t>
        </m:r>
        <m:r>
          <m:rPr>
            <m:sty m:val="p"/>
          </m:rPr>
          <m:t>&gt;</m:t>
        </m:r>
        <m:sSup>
          <m:e>
            <m:r>
              <m:t>y</m:t>
            </m:r>
          </m:e>
          <m:sup>
            <m:r>
              <m:t>n</m:t>
            </m:r>
          </m:sup>
        </m:sSup>
      </m:oMath>
      <w:r>
        <w:t xml:space="preserve">. Tối ưu hóa</w:t>
      </w:r>
      <w:r>
        <w:t xml:space="preserve"> </w:t>
      </w:r>
      <m:oMath>
        <m:r>
          <m:rPr>
            <m:scr m:val="script"/>
            <m:sty m:val="p"/>
          </m:rPr>
          <m:t>L</m:t>
        </m:r>
      </m:oMath>
      <w:r>
        <w:t xml:space="preserve"> </w:t>
      </w:r>
      <w:r>
        <w:t xml:space="preserve">theo</w:t>
      </w:r>
      <w:r>
        <w:t xml:space="preserve"> </w:t>
      </w:r>
      <m:oMath>
        <m:r>
          <m:t>π</m:t>
        </m:r>
      </m:oMath>
      <w:r>
        <w:t xml:space="preserve"> </w:t>
      </w:r>
      <w:r>
        <w:t xml:space="preserve">với</w:t>
      </w:r>
      <w:r>
        <w:t xml:space="preserve"> </w:t>
      </w:r>
      <m:oMath>
        <m:sSup>
          <m:e>
            <m:r>
              <m:t>π</m:t>
            </m:r>
          </m:e>
          <m:sup>
            <m:r>
              <m:t>e</m:t>
            </m:r>
          </m:sup>
        </m:sSup>
        <m:r>
          <m:rPr>
            <m:sty m:val="p"/>
          </m:rPr>
          <m:t>=</m:t>
        </m:r>
        <m:r>
          <m:t>0</m:t>
        </m:r>
      </m:oMath>
      <w:r>
        <w:t xml:space="preserve">:</w:t>
      </w:r>
      <w:r>
        <w:t xml:space="preserve"> </w:t>
      </w:r>
      <m:oMath>
        <m:f>
          <m:fPr>
            <m:type m:val="bar"/>
          </m:fPr>
          <m:num>
            <m:r>
              <m:rPr>
                <m:sty m:val="p"/>
              </m:rPr>
              <m:t>∂</m:t>
            </m:r>
            <m:r>
              <m:rPr>
                <m:scr m:val="script"/>
                <m:sty m:val="p"/>
              </m:rPr>
              <m:t>L</m:t>
            </m:r>
          </m:num>
          <m:den>
            <m:r>
              <m:rPr>
                <m:sty m:val="p"/>
              </m:rPr>
              <m:t>∂</m:t>
            </m:r>
            <m:r>
              <m:t>π</m:t>
            </m:r>
          </m:den>
        </m:f>
        <m:r>
          <m:rPr>
            <m:sty m:val="p"/>
          </m:rPr>
          <m:t>=</m:t>
        </m:r>
        <m:r>
          <m:t>2</m:t>
        </m:r>
        <m:r>
          <m:t>π</m:t>
        </m:r>
        <m:r>
          <m:rPr>
            <m:sty m:val="p"/>
          </m:rPr>
          <m:t>−</m:t>
        </m:r>
        <m:r>
          <m:t>0</m:t>
        </m:r>
        <m:r>
          <m:rPr>
            <m:sty m:val="p"/>
          </m:rPr>
          <m:t>,</m:t>
        </m:r>
        <m:r>
          <m:t>5</m:t>
        </m:r>
        <m:r>
          <m:rPr>
            <m:sty m:val="p"/>
          </m:rPr>
          <m:t>×</m:t>
        </m:r>
        <m:r>
          <m:t>1</m:t>
        </m:r>
        <m:r>
          <m:rPr>
            <m:sty m:val="p"/>
          </m:rPr>
          <m:t>=</m:t>
        </m:r>
        <m:r>
          <m:t>0</m:t>
        </m:r>
        <m:r>
          <m:rPr>
            <m:sty m:val="p"/>
          </m:rPr>
          <m:t>⇒</m:t>
        </m:r>
        <m:sSup>
          <m:e>
            <m:r>
              <m:t>π</m:t>
            </m:r>
          </m:e>
          <m:sup>
            <m:r>
              <m:t>o</m:t>
            </m:r>
            <m:r>
              <m:t>p</m:t>
            </m:r>
            <m:r>
              <m:t>t</m:t>
            </m:r>
            <m:r>
              <m:t>i</m:t>
            </m:r>
            <m:r>
              <m:t>m</m:t>
            </m:r>
            <m:r>
              <m:t>a</m:t>
            </m:r>
            <m:r>
              <m:t>l</m:t>
            </m:r>
            <m:r>
              <m:rPr>
                <m:sty m:val="p"/>
              </m:rPr>
              <m:t>_</m:t>
            </m:r>
            <m:r>
              <m:t>d</m:t>
            </m:r>
            <m:r>
              <m:t>e</m:t>
            </m:r>
            <m:r>
              <m:t>v</m:t>
            </m:r>
            <m:r>
              <m:t>i</m:t>
            </m:r>
            <m:r>
              <m:t>a</m:t>
            </m:r>
            <m:r>
              <m:t>t</m:t>
            </m:r>
            <m:r>
              <m:t>i</m:t>
            </m:r>
            <m:r>
              <m:t>o</m:t>
            </m:r>
            <m:r>
              <m:t>n</m:t>
            </m:r>
          </m:sup>
        </m:sSup>
        <m:r>
          <m:rPr>
            <m:sty m:val="p"/>
          </m:rPr>
          <m:t>=</m:t>
        </m:r>
        <m:r>
          <m:t>0</m:t>
        </m:r>
        <m:r>
          <m:rPr>
            <m:sty m:val="p"/>
          </m:rPr>
          <m:t>,</m:t>
        </m:r>
        <m:r>
          <m:t>25</m:t>
        </m:r>
      </m:oMath>
      <w:r>
        <w:t xml:space="preserve">. Khu vực tư nhân dự đoán điều này:</w:t>
      </w:r>
      <w:r>
        <w:t xml:space="preserve"> </w:t>
      </w:r>
      <m:oMath>
        <m:sSup>
          <m:e>
            <m:r>
              <m:t>π</m:t>
            </m:r>
          </m:e>
          <m:sup>
            <m:r>
              <m:t>e</m:t>
            </m:r>
          </m:sup>
        </m:sSup>
        <m:r>
          <m:rPr>
            <m:sty m:val="p"/>
          </m:rPr>
          <m:t>=</m:t>
        </m:r>
        <m:r>
          <m:t>0</m:t>
        </m:r>
        <m:r>
          <m:rPr>
            <m:sty m:val="p"/>
          </m:rPr>
          <m:t>,</m:t>
        </m:r>
        <m:r>
          <m:t>25</m:t>
        </m:r>
      </m:oMath>
      <w:r>
        <w:t xml:space="preserve">. NHTW tối ưu hóa lại với</w:t>
      </w:r>
      <w:r>
        <w:t xml:space="preserve"> </w:t>
      </w:r>
      <m:oMath>
        <m:sSup>
          <m:e>
            <m:r>
              <m:t>π</m:t>
            </m:r>
          </m:e>
          <m:sup>
            <m:r>
              <m:t>e</m:t>
            </m:r>
          </m:sup>
        </m:sSup>
        <m:r>
          <m:rPr>
            <m:sty m:val="p"/>
          </m:rPr>
          <m:t>=</m:t>
        </m:r>
        <m:r>
          <m:t>0</m:t>
        </m:r>
        <m:r>
          <m:rPr>
            <m:sty m:val="p"/>
          </m:rPr>
          <m:t>,</m:t>
        </m:r>
        <m:r>
          <m:t>25</m:t>
        </m:r>
      </m:oMath>
      <w:r>
        <w:t xml:space="preserve">:</w:t>
      </w:r>
      <w:r>
        <w:t xml:space="preserve"> </w:t>
      </w:r>
      <m:oMath>
        <m:sSup>
          <m:e>
            <m:r>
              <m:t>π</m:t>
            </m:r>
          </m:e>
          <m:sup>
            <m:r>
              <m:rPr>
                <m:sty m:val="p"/>
              </m:rPr>
              <m:t>*</m:t>
            </m:r>
            <m:r>
              <m:rPr>
                <m:sty m:val="p"/>
              </m:rPr>
              <m:t>*</m:t>
            </m:r>
          </m:sup>
        </m:sSup>
        <m:r>
          <m:rPr>
            <m:sty m:val="p"/>
          </m:rPr>
          <m:t>=</m:t>
        </m:r>
        <m:r>
          <m:t>0</m:t>
        </m:r>
        <m:r>
          <m:rPr>
            <m:sty m:val="p"/>
          </m:rPr>
          <m:t>,</m:t>
        </m:r>
        <m:r>
          <m:t>25</m:t>
        </m:r>
      </m:oMath>
      <w:r>
        <w:t xml:space="preserve">. Cân bằng Nash:</w:t>
      </w:r>
      <w:r>
        <w:t xml:space="preserve"> </w:t>
      </w:r>
      <m:oMath>
        <m:sSup>
          <m:e>
            <m:r>
              <m:t>π</m:t>
            </m:r>
          </m:e>
          <m:sup>
            <m:r>
              <m:rPr>
                <m:sty m:val="p"/>
              </m:rPr>
              <m:t>*</m:t>
            </m:r>
          </m:sup>
        </m:sSup>
        <m:r>
          <m:rPr>
            <m:sty m:val="p"/>
          </m:rPr>
          <m:t>=</m:t>
        </m:r>
        <m:r>
          <m:t>0</m:t>
        </m:r>
        <m:r>
          <m:rPr>
            <m:sty m:val="p"/>
          </m:rPr>
          <m:t>,</m:t>
        </m:r>
        <m:r>
          <m:t>25</m:t>
        </m:r>
      </m:oMath>
      <w:r>
        <w:t xml:space="preserve">,</w:t>
      </w:r>
      <w:r>
        <w:t xml:space="preserve"> </w:t>
      </w:r>
      <m:oMath>
        <m:r>
          <m:t>y</m:t>
        </m:r>
        <m:r>
          <m:rPr>
            <m:sty m:val="p"/>
          </m:rPr>
          <m:t>=</m:t>
        </m:r>
        <m:sSup>
          <m:e>
            <m:r>
              <m:t>y</m:t>
            </m:r>
          </m:e>
          <m:sup>
            <m:r>
              <m:t>n</m:t>
            </m:r>
          </m:sup>
        </m:sSup>
      </m:oMath>
      <w:r>
        <w:t xml:space="preserve"> </w:t>
      </w:r>
      <w:r>
        <w:t xml:space="preserve">(không lợi ích sản lượng).</w:t>
      </w:r>
      <w:r>
        <w:t xml:space="preserve"> </w:t>
      </w:r>
      <w:r>
        <w:rPr>
          <w:b/>
          <w:bCs/>
        </w:rPr>
        <w:t xml:space="preserve">Thiên kiến lạm phát</w:t>
      </w:r>
      <w:r>
        <w:t xml:space="preserve"> </w:t>
      </w:r>
      <w:r>
        <w:t xml:space="preserve">= 0,25 &gt; 0 dù mục tiêu là 0. Cam kết đáng tin (ủy quyền cho NHTW với</w:t>
      </w:r>
      <w:r>
        <w:t xml:space="preserve"> </w:t>
      </w:r>
      <m:oMath>
        <m:sSub>
          <m:e>
            <m:r>
              <m:t>λ</m:t>
            </m:r>
          </m:e>
          <m:sub>
            <m:r>
              <m:t>C</m:t>
            </m:r>
            <m:r>
              <m:t>B</m:t>
            </m:r>
          </m:sub>
        </m:sSub>
      </m:oMath>
      <w:r>
        <w:t xml:space="preserve"> </w:t>
      </w:r>
      <w:r>
        <w:t xml:space="preserve">cao hơn) loại bỏ động cơ sai hẹn và đưa lạm phát về 0.</w:t>
      </w:r>
    </w:p>
    <w:p>
      <w:r>
        <w:pict>
          <v:rect style="width:0;height:1.5pt" o:hralign="center" o:hrstd="t" o:hr="t"/>
        </w:pict>
      </w:r>
    </w:p>
    <w:bookmarkEnd w:id="60"/>
    <w:bookmarkStart w:id="61" w:name="X62f7ed8ba76d9fc2e400e927de7d613b30e7914"/>
    <w:p>
      <w:pPr>
        <w:pStyle w:val="Heading2"/>
      </w:pPr>
      <w:r>
        <w:t xml:space="preserve">Tăng trưởng kinh tế: Solow, Hội tụ &amp; Tăng trưởng nội sinh (Economic Growth)</w:t>
      </w:r>
    </w:p>
    <w:p>
      <w:pPr>
        <w:pStyle w:val="FirstParagraph"/>
      </w:pPr>
      <w:r>
        <w:rPr>
          <w:b/>
          <w:bCs/>
        </w:rPr>
        <w:t xml:space="preserve">Cốt lõi:</w:t>
      </w:r>
      <w:r>
        <w:t xml:space="preserve"> </w:t>
      </w:r>
      <w:r>
        <w:t xml:space="preserve">Mô hình Solow-Swan (1956) là nền tảng lý thuyết tăng trưởng kinh tế hiện đại. Hàm sản xuất tổng hợp:</w:t>
      </w:r>
      <w:r>
        <w:t xml:space="preserve"> </w:t>
      </w:r>
      <m:oMath>
        <m:r>
          <m:t>Y</m:t>
        </m:r>
        <m:r>
          <m:rPr>
            <m:sty m:val="p"/>
          </m:rPr>
          <m:t>=</m:t>
        </m:r>
        <m:r>
          <m:t>A</m:t>
        </m:r>
        <m:r>
          <m:rPr>
            <m:sty m:val="p"/>
          </m:rPr>
          <m:t>⋅</m:t>
        </m:r>
        <m:r>
          <m:t>F</m:t>
        </m:r>
        <m:r>
          <m:rPr>
            <m:sty m:val="p"/>
          </m:rPr>
          <m:t>(</m:t>
        </m:r>
        <m:r>
          <m:t>K</m:t>
        </m:r>
        <m:r>
          <m:rPr>
            <m:sty m:val="p"/>
          </m:rPr>
          <m:t>,</m:t>
        </m:r>
        <m:r>
          <m:t>L</m:t>
        </m:r>
        <m:r>
          <m:rPr>
            <m:sty m:val="p"/>
          </m:rPr>
          <m:t>)</m:t>
        </m:r>
      </m:oMath>
      <w:r>
        <w:t xml:space="preserve">, trong đó</w:t>
      </w:r>
      <w:r>
        <w:t xml:space="preserve"> </w:t>
      </w:r>
      <m:oMath>
        <m:r>
          <m:t>A</m:t>
        </m:r>
      </m:oMath>
      <w:r>
        <w:t xml:space="preserve"> </w:t>
      </w:r>
      <w:r>
        <w:t xml:space="preserve">là năng suất nhân tố tổng hợp (TFP — Total Factor Productivity),</w:t>
      </w:r>
      <w:r>
        <w:t xml:space="preserve"> </w:t>
      </w:r>
      <m:oMath>
        <m:r>
          <m:t>K</m:t>
        </m:r>
      </m:oMath>
      <w:r>
        <w:t xml:space="preserve"> </w:t>
      </w:r>
      <w:r>
        <w:t xml:space="preserve">là vốn,</w:t>
      </w:r>
      <w:r>
        <w:t xml:space="preserve"> </w:t>
      </w:r>
      <m:oMath>
        <m:r>
          <m:t>L</m:t>
        </m:r>
      </m:oMath>
      <w:r>
        <w:t xml:space="preserve"> </w:t>
      </w:r>
      <w:r>
        <w:t xml:space="preserve">là lao động. Với</w:t>
      </w:r>
      <w:r>
        <w:t xml:space="preserve"> </w:t>
      </w:r>
      <m:oMath>
        <m:r>
          <m:t>F</m:t>
        </m:r>
      </m:oMath>
      <w:r>
        <w:t xml:space="preserve"> </w:t>
      </w:r>
      <w:r>
        <w:t xml:space="preserve">có lợi suất quy mô không đổi (constant returns to scale) và lợi suất biên giảm dần (diminishing marginal returns to each factor), mô hình viết theo dạng cường độ vốn</w:t>
      </w:r>
      <w:r>
        <w:t xml:space="preserve"> </w:t>
      </w:r>
      <m:oMath>
        <m:r>
          <m:t>k</m:t>
        </m:r>
        <m:r>
          <m:rPr>
            <m:sty m:val="p"/>
          </m:rPr>
          <m:t>=</m:t>
        </m:r>
        <m:r>
          <m:t>K</m:t>
        </m:r>
        <m:r>
          <m:rPr>
            <m:sty m:val="p"/>
          </m:rPr>
          <m:t>/</m:t>
        </m:r>
        <m:r>
          <m:t>L</m:t>
        </m:r>
      </m:oMath>
      <w:r>
        <w:t xml:space="preserve">:</w:t>
      </w:r>
    </w:p>
    <w:p>
      <w:pPr>
        <w:pStyle w:val="BodyText"/>
      </w:pPr>
      <m:oMathPara>
        <m:oMathParaPr>
          <m:jc m:val="center"/>
        </m:oMathParaPr>
        <m:oMath>
          <m:acc>
            <m:accPr>
              <m:chr m:val="̇"/>
            </m:accPr>
            <m:e>
              <m:r>
                <m:t>k</m:t>
              </m:r>
            </m:e>
          </m:acc>
          <m:r>
            <m:rPr>
              <m:sty m:val="p"/>
            </m:rPr>
            <m:t>=</m:t>
          </m:r>
          <m:r>
            <m:t>s</m:t>
          </m:r>
          <m:r>
            <m:rPr>
              <m:sty m:val="p"/>
            </m:rPr>
            <m:t>⋅</m:t>
          </m:r>
          <m:r>
            <m:t>f</m:t>
          </m:r>
          <m:r>
            <m:rPr>
              <m:sty m:val="p"/>
            </m:rPr>
            <m:t>(</m:t>
          </m:r>
          <m:r>
            <m:t>k</m:t>
          </m:r>
          <m:r>
            <m:rPr>
              <m:sty m:val="p"/>
            </m:rPr>
            <m:t>)</m:t>
          </m:r>
          <m:r>
            <m:rPr>
              <m:sty m:val="p"/>
            </m:rPr>
            <m:t>−</m:t>
          </m:r>
          <m:r>
            <m:rPr>
              <m:sty m:val="p"/>
            </m:rPr>
            <m:t>(</m:t>
          </m:r>
          <m:r>
            <m:t>n</m:t>
          </m:r>
          <m:r>
            <m:rPr>
              <m:sty m:val="p"/>
            </m:rPr>
            <m:t>+</m:t>
          </m:r>
          <m:r>
            <m:t>δ</m:t>
          </m:r>
          <m:r>
            <m:rPr>
              <m:sty m:val="p"/>
            </m:rPr>
            <m:t>)</m:t>
          </m:r>
          <m:r>
            <m:t>k</m:t>
          </m:r>
        </m:oMath>
      </m:oMathPara>
    </w:p>
    <w:p>
      <w:pPr>
        <w:pStyle w:val="FirstParagraph"/>
      </w:pPr>
      <w:r>
        <w:t xml:space="preserve">trong đó</w:t>
      </w:r>
      <w:r>
        <w:t xml:space="preserve"> </w:t>
      </w:r>
      <m:oMath>
        <m:r>
          <m:t>s</m:t>
        </m:r>
      </m:oMath>
      <w:r>
        <w:t xml:space="preserve"> </w:t>
      </w:r>
      <w:r>
        <w:t xml:space="preserve">là tỷ lệ tiết kiệm,</w:t>
      </w:r>
      <w:r>
        <w:t xml:space="preserve"> </w:t>
      </w:r>
      <m:oMath>
        <m:r>
          <m:t>n</m:t>
        </m:r>
      </m:oMath>
      <w:r>
        <w:t xml:space="preserve"> </w:t>
      </w:r>
      <w:r>
        <w:t xml:space="preserve">là tốc độ tăng dân số,</w:t>
      </w:r>
      <w:r>
        <w:t xml:space="preserve"> </w:t>
      </w:r>
      <m:oMath>
        <m:r>
          <m:t>δ</m:t>
        </m:r>
      </m:oMath>
      <w:r>
        <w:t xml:space="preserve"> </w:t>
      </w:r>
      <w:r>
        <w:t xml:space="preserve">là tỷ lệ khấu hao. Tại</w:t>
      </w:r>
      <w:r>
        <w:t xml:space="preserve"> </w:t>
      </w:r>
      <w:r>
        <w:rPr>
          <w:b/>
          <w:bCs/>
        </w:rPr>
        <w:t xml:space="preserve">trạng thái ổn định</w:t>
      </w:r>
      <w:r>
        <w:t xml:space="preserve"> </w:t>
      </w:r>
      <w:r>
        <w:t xml:space="preserve">(steady state):</w:t>
      </w:r>
      <w:r>
        <w:t xml:space="preserve"> </w:t>
      </w:r>
      <m:oMath>
        <m:acc>
          <m:accPr>
            <m:chr m:val="̇"/>
          </m:accPr>
          <m:e>
            <m:r>
              <m:t>k</m:t>
            </m:r>
          </m:e>
        </m:acc>
        <m:r>
          <m:rPr>
            <m:sty m:val="p"/>
          </m:rPr>
          <m:t>=</m:t>
        </m:r>
        <m:r>
          <m:t>0</m:t>
        </m:r>
      </m:oMath>
      <w:r>
        <w:t xml:space="preserve">, tức đầu tư (sf(k)) bằng đầu tư cần để duy trì tỷ lệ vốn/lao động</w:t>
      </w:r>
      <w:r>
        <w:t xml:space="preserve"> </w:t>
      </w:r>
      <m:oMath>
        <m:r>
          <m:rPr>
            <m:sty m:val="p"/>
          </m:rPr>
          <m:t>(</m:t>
        </m:r>
        <m:r>
          <m:t>n</m:t>
        </m:r>
        <m:r>
          <m:rPr>
            <m:sty m:val="p"/>
          </m:rPr>
          <m:t>+</m:t>
        </m:r>
        <m:r>
          <m:t>δ</m:t>
        </m:r>
        <m:r>
          <m:rPr>
            <m:sty m:val="p"/>
          </m:rPr>
          <m:t>)</m:t>
        </m:r>
        <m:r>
          <m:t>k</m:t>
        </m:r>
      </m:oMath>
      <w:r>
        <w:t xml:space="preserve">. Trong trạng thái ổn định: sản lượng bình quân</w:t>
      </w:r>
      <w:r>
        <w:t xml:space="preserve"> </w:t>
      </w:r>
      <m:oMath>
        <m:sSup>
          <m:e>
            <m:r>
              <m:t>y</m:t>
            </m:r>
          </m:e>
          <m:sup>
            <m:r>
              <m:rPr>
                <m:sty m:val="p"/>
              </m:rPr>
              <m:t>*</m:t>
            </m:r>
          </m:sup>
        </m:sSup>
        <m:r>
          <m:rPr>
            <m:sty m:val="p"/>
          </m:rPr>
          <m:t>=</m:t>
        </m:r>
        <m:r>
          <m:t>f</m:t>
        </m:r>
        <m:r>
          <m:rPr>
            <m:sty m:val="p"/>
          </m:rPr>
          <m:t>(</m:t>
        </m:r>
        <m:sSup>
          <m:e>
            <m:r>
              <m:t>k</m:t>
            </m:r>
          </m:e>
          <m:sup>
            <m:r>
              <m:rPr>
                <m:sty m:val="p"/>
              </m:rPr>
              <m:t>*</m:t>
            </m:r>
          </m:sup>
        </m:sSup>
        <m:r>
          <m:rPr>
            <m:sty m:val="p"/>
          </m:rPr>
          <m:t>)</m:t>
        </m:r>
      </m:oMath>
      <w:r>
        <w:t xml:space="preserve"> </w:t>
      </w:r>
      <w:r>
        <w:t xml:space="preserve">không tăng, chỉ có</w:t>
      </w:r>
      <w:r>
        <w:t xml:space="preserve"> </w:t>
      </w:r>
      <w:r>
        <w:rPr>
          <w:b/>
          <w:bCs/>
        </w:rPr>
        <w:t xml:space="preserve">tiến bộ công nghệ ngoại sinh</w:t>
      </w:r>
      <w:r>
        <w:t xml:space="preserve"> </w:t>
      </w:r>
      <w:r>
        <w:t xml:space="preserve">(A tăng theo thời gian) mới tạo ra tăng trưởng bền vững trong dài hạn.</w:t>
      </w:r>
    </w:p>
    <w:p>
      <w:pPr>
        <w:pStyle w:val="BodyText"/>
      </w:pPr>
      <w:r>
        <w:t xml:space="preserve">Hai dự đoán kiểm định được:</w:t>
      </w:r>
      <w:r>
        <w:t xml:space="preserve"> </w:t>
      </w:r>
      <w:r>
        <w:rPr>
          <w:b/>
          <w:bCs/>
        </w:rPr>
        <w:t xml:space="preserve">(a) Hội tụ</w:t>
      </w:r>
      <w:r>
        <w:t xml:space="preserve"> </w:t>
      </w:r>
      <w:r>
        <w:t xml:space="preserve">(convergence): các nước nghèo hơn (có k thấp hơn, MPK cao hơn) nên tăng trưởng nhanh hơn nước giàu — hội tụ về trạng thái ổn định chung (nếu các nước có thông số giống nhau: hội tụ tuyệt đối; nếu khác nhau: hội tụ có điều kiện). Bằng chứng thực nghiệm: hội tụ tuyệt đối yếu (không thấy nước nghèo nhất luôn tăng nhanh nhất toàn cầu); hội tụ có điều kiện mạnh hơn (khi kiểm soát các đặc điểm quốc gia — Mankiw, Romer &amp; Weil 1992).</w:t>
      </w:r>
      <w:r>
        <w:t xml:space="preserve"> </w:t>
      </w:r>
      <w:r>
        <w:rPr>
          <w:b/>
          <w:bCs/>
        </w:rPr>
        <w:t xml:space="preserve">(b) Tỷ lệ tiết kiệm</w:t>
      </w:r>
      <w:r>
        <w:t xml:space="preserve">: nước có tỷ lệ tiết kiệm cao hơn có</w:t>
      </w:r>
      <w:r>
        <w:t xml:space="preserve"> </w:t>
      </w:r>
      <m:oMath>
        <m:sSup>
          <m:e>
            <m:r>
              <m:t>k</m:t>
            </m:r>
          </m:e>
          <m:sup>
            <m:r>
              <m:rPr>
                <m:sty m:val="p"/>
              </m:rPr>
              <m:t>*</m:t>
            </m:r>
          </m:sup>
        </m:sSup>
      </m:oMath>
      <w:r>
        <w:t xml:space="preserve"> </w:t>
      </w:r>
      <w:r>
        <w:t xml:space="preserve">cao hơn</w:t>
      </w:r>
      <w:r>
        <w:t xml:space="preserve"> </w:t>
      </w:r>
      <m:oMath>
        <m:r>
          <m:rPr>
            <m:sty m:val="p"/>
          </m:rPr>
          <m:t>→</m:t>
        </m:r>
      </m:oMath>
      <w:r>
        <w:t xml:space="preserve"> </w:t>
      </w:r>
      <w:r>
        <w:t xml:space="preserve">thu nhập cao hơn trong trạng thái ổn định, nhưng không cao hơn tốc độ tăng trưởng dài hạn.</w:t>
      </w:r>
    </w:p>
    <w:p>
      <w:pPr>
        <w:pStyle w:val="BodyText"/>
      </w:pPr>
      <w:r>
        <w:rPr>
          <w:b/>
          <w:bCs/>
        </w:rPr>
        <w:t xml:space="preserve">Điểm mù thường gặp:</w:t>
      </w:r>
      <w:r>
        <w:t xml:space="preserve"> </w:t>
      </w:r>
      <w:r>
        <w:t xml:space="preserve">Nhầm lẫn giữa</w:t>
      </w:r>
      <w:r>
        <w:t xml:space="preserve"> </w:t>
      </w:r>
      <w:r>
        <w:rPr>
          <w:b/>
          <w:bCs/>
        </w:rPr>
        <w:t xml:space="preserve">tăng trưởng thoáng qua</w:t>
      </w:r>
      <w:r>
        <w:t xml:space="preserve"> </w:t>
      </w:r>
      <w:r>
        <w:t xml:space="preserve">(transitional growth — đang hội tụ về trạng thái ổn định, giai đoạn này có thể rất nhanh) và</w:t>
      </w:r>
      <w:r>
        <w:t xml:space="preserve"> </w:t>
      </w:r>
      <w:r>
        <w:rPr>
          <w:b/>
          <w:bCs/>
        </w:rPr>
        <w:t xml:space="preserve">tăng trưởng dài hạn</w:t>
      </w:r>
      <w:r>
        <w:t xml:space="preserve"> </w:t>
      </w:r>
      <w:r>
        <w:t xml:space="preserve">(trong trạng thái ổn định, chỉ phụ thuộc TFP). Trung Quốc tăng trưởng 8–10%/năm trong 1980–2015 một phần lớn là tăng trưởng thoáng qua (tích lũy vốn + công nghệ nhanh từ mức thấp + urbanization) — không phải tốc độ có thể duy trì vô hạn. Mô hình Solow dự đoán chính xác rằng khi Trung Quốc tiến đến trạng thái ổn định, tăng trưởng sẽ chậm lại — và đây chính xác là những gì quan sát được sau 2010.</w:t>
      </w:r>
    </w:p>
    <w:p>
      <w:pPr>
        <w:pStyle w:val="BodyText"/>
      </w:pPr>
      <w:r>
        <w:rPr>
          <w:b/>
          <w:bCs/>
        </w:rPr>
        <w:t xml:space="preserve">Điểm mù thứ hai:</w:t>
      </w:r>
      <w:r>
        <w:t xml:space="preserve"> </w:t>
      </w:r>
      <w:r>
        <w:t xml:space="preserve">Solow residual (TFP) — phần tăng trưởng không giải thích được bằng tích lũy K và L — thường được giải thích là</w:t>
      </w:r>
      <w:r>
        <w:t xml:space="preserve"> </w:t>
      </w:r>
      <w:r>
        <w:t xml:space="preserve">“công nghệ”</w:t>
      </w:r>
      <w:r>
        <w:t xml:space="preserve"> </w:t>
      </w:r>
      <w:r>
        <w:t xml:space="preserve">nhưng thực ra là một</w:t>
      </w:r>
      <w:r>
        <w:t xml:space="preserve"> </w:t>
      </w:r>
      <w:r>
        <w:t xml:space="preserve">“số đo sự thiếu hiểu biết của chúng ta.”</w:t>
      </w:r>
      <w:r>
        <w:t xml:space="preserve"> </w:t>
      </w:r>
      <w:r>
        <w:t xml:space="preserve">Nó có thể phản ánh: hiệu quả phân bổ nguồn lực (khi cải cách kinh tế thị trường, TFP tăng không phải do công nghệ mới mà do phân bổ tốt hơn); chất lượng vốn và lao động (giáo dục, y tế); quy mô kinh tế; và thực sự là tiến bộ kỹ thuật. Tăng trưởng nội sinh (Romer 1986, Lucas 1988, Aghion–Howitt 1992) là nỗ lực giải thích TFP bằng cơ chế kinh tế — đặc biệt là</w:t>
      </w:r>
      <w:r>
        <w:t xml:space="preserve"> </w:t>
      </w:r>
      <w:r>
        <w:rPr>
          <w:b/>
          <w:bCs/>
        </w:rPr>
        <w:t xml:space="preserve">ngoại tác kiến thức</w:t>
      </w:r>
      <w:r>
        <w:t xml:space="preserve"> </w:t>
      </w:r>
      <w:r>
        <w:t xml:space="preserve">(knowledge spillovers) và</w:t>
      </w:r>
      <w:r>
        <w:t xml:space="preserve"> </w:t>
      </w:r>
      <w:r>
        <w:rPr>
          <w:b/>
          <w:bCs/>
        </w:rPr>
        <w:t xml:space="preserve">R&amp;D có chủ ý</w:t>
      </w:r>
      <w:r>
        <w:t xml:space="preserve">.</w:t>
      </w:r>
    </w:p>
    <w:p>
      <w:pPr>
        <w:pStyle w:val="BodyText"/>
      </w:pPr>
      <w:r>
        <w:rPr>
          <w:b/>
          <w:bCs/>
        </w:rPr>
        <w:t xml:space="preserve">Ứng dụng thực tế:</w:t>
      </w:r>
      <w:r>
        <w:t xml:space="preserve"> </w:t>
      </w:r>
      <w:r>
        <w:t xml:space="preserve">So sánh con đường phát triển của Hàn Quốc và Philippines 1960–2000 — hai nước có điều kiện xuất phát tương đương nhau về thu nhập bình quân và cấu trúc kinh tế. Hàn Quốc đạt tốc độ tăng trưởng 7–9%/năm trong 4 thập kỷ; Philippines trì trệ. Phân tích TFP growth accounting: khoảng 40–50% tốc độ tăng trưởng của Hàn Quốc là do TFP tăng (không chỉ tích lũy vốn đơn thuần) — chỉ ra vai trò trọng yếu của thể chế, giáo dục (vốn con người), và chính sách công nghiệp trong tăng TFP thực sự.</w:t>
      </w:r>
    </w:p>
    <w:p>
      <w:pPr>
        <w:pStyle w:val="BodyText"/>
      </w:pPr>
      <w:r>
        <w:rPr>
          <w:b/>
          <w:bCs/>
        </w:rPr>
        <w:t xml:space="preserve">Ví dụ minh hoạ — Growth Accounting:</w:t>
      </w:r>
      <w:r>
        <w:t xml:space="preserve"> </w:t>
      </w:r>
      <w:r>
        <w:t xml:space="preserve">GDP của nền kinh tế A tăng 6% trong một năm. Tỷ phần vốn trong thu nhập</w:t>
      </w:r>
      <w:r>
        <w:t xml:space="preserve"> </w:t>
      </w:r>
      <m:oMath>
        <m:r>
          <m:t>α</m:t>
        </m:r>
        <m:r>
          <m:rPr>
            <m:sty m:val="p"/>
          </m:rPr>
          <m:t>=</m:t>
        </m:r>
        <m:r>
          <m:t>1</m:t>
        </m:r>
        <m:r>
          <m:rPr>
            <m:sty m:val="p"/>
          </m:rPr>
          <m:t>/</m:t>
        </m:r>
        <m:r>
          <m:t>3</m:t>
        </m:r>
      </m:oMath>
      <w:r>
        <w:t xml:space="preserve">, tỷ phần lao động</w:t>
      </w:r>
      <w:r>
        <w:t xml:space="preserve"> </w:t>
      </w:r>
      <m:oMath>
        <m:r>
          <m:t>1</m:t>
        </m:r>
        <m:r>
          <m:rPr>
            <m:sty m:val="p"/>
          </m:rPr>
          <m:t>−</m:t>
        </m:r>
        <m:r>
          <m:t>α</m:t>
        </m:r>
        <m:r>
          <m:rPr>
            <m:sty m:val="p"/>
          </m:rPr>
          <m:t>=</m:t>
        </m:r>
        <m:r>
          <m:t>2</m:t>
        </m:r>
        <m:r>
          <m:rPr>
            <m:sty m:val="p"/>
          </m:rPr>
          <m:t>/</m:t>
        </m:r>
        <m:r>
          <m:t>3</m:t>
        </m:r>
      </m:oMath>
      <w:r>
        <w:t xml:space="preserve">. Đầu vào: vốn K tăng 4,5%; lao động L tăng 1,5%.</w:t>
      </w:r>
    </w:p>
    <w:p>
      <w:pPr>
        <w:pStyle w:val="BodyText"/>
      </w:pPr>
      <w:r>
        <w:rPr>
          <w:b/>
          <w:bCs/>
        </w:rPr>
        <w:t xml:space="preserve">Đóng góp của tích lũy nhân tố:</w:t>
      </w:r>
      <w:r>
        <w:t xml:space="preserve"> </w:t>
      </w:r>
      <w:r>
        <w:t xml:space="preserve">- Đóng góp của K:</w:t>
      </w:r>
      <w:r>
        <w:t xml:space="preserve"> </w:t>
      </w:r>
      <m:oMath>
        <m:r>
          <m:t>α</m:t>
        </m:r>
        <m:r>
          <m:rPr>
            <m:sty m:val="p"/>
          </m:rPr>
          <m:t>×</m:t>
        </m:r>
        <m:acc>
          <m:accPr>
            <m:chr m:val="̇"/>
          </m:accPr>
          <m:e>
            <m:r>
              <m:t>K</m:t>
            </m:r>
          </m:e>
        </m:acc>
        <m:r>
          <m:rPr>
            <m:sty m:val="p"/>
          </m:rPr>
          <m:t>/</m:t>
        </m:r>
        <m:r>
          <m:t>K</m:t>
        </m:r>
        <m:r>
          <m:rPr>
            <m:sty m:val="p"/>
          </m:rPr>
          <m:t>=</m:t>
        </m:r>
        <m:f>
          <m:fPr>
            <m:type m:val="bar"/>
          </m:fPr>
          <m:num>
            <m:r>
              <m:t>1</m:t>
            </m:r>
          </m:num>
          <m:den>
            <m:r>
              <m:t>3</m:t>
            </m:r>
          </m:den>
        </m:f>
        <m:r>
          <m:rPr>
            <m:sty m:val="p"/>
          </m:rPr>
          <m:t>×</m:t>
        </m:r>
        <m:r>
          <m:t>4</m:t>
        </m:r>
        <m:r>
          <m:rPr>
            <m:sty m:val="p"/>
          </m:rPr>
          <m:t>,</m:t>
        </m:r>
        <m:r>
          <m:t>5</m:t>
        </m:r>
        <m:r>
          <m:rPr>
            <m:sty m:val="p"/>
          </m:rPr>
          <m:t>%</m:t>
        </m:r>
        <m:r>
          <m:rPr>
            <m:sty m:val="p"/>
          </m:rPr>
          <m:t>=</m:t>
        </m:r>
        <m:r>
          <m:t>1</m:t>
        </m:r>
        <m:r>
          <m:rPr>
            <m:sty m:val="p"/>
          </m:rPr>
          <m:t>,</m:t>
        </m:r>
        <m:r>
          <m:t>5</m:t>
        </m:r>
        <m:r>
          <m:rPr>
            <m:sty m:val="p"/>
          </m:rPr>
          <m:t>%</m:t>
        </m:r>
      </m:oMath>
      <w:r>
        <w:t xml:space="preserve"> </w:t>
      </w:r>
      <w:r>
        <w:t xml:space="preserve">- Đóng góp của L:</w:t>
      </w:r>
      <w:r>
        <w:t xml:space="preserve"> </w:t>
      </w:r>
      <m:oMath>
        <m:r>
          <m:rPr>
            <m:sty m:val="p"/>
          </m:rPr>
          <m:t>(</m:t>
        </m:r>
        <m:r>
          <m:t>1</m:t>
        </m:r>
        <m:r>
          <m:rPr>
            <m:sty m:val="p"/>
          </m:rPr>
          <m:t>−</m:t>
        </m:r>
        <m:r>
          <m:t>α</m:t>
        </m:r>
        <m:r>
          <m:rPr>
            <m:sty m:val="p"/>
          </m:rPr>
          <m:t>)</m:t>
        </m:r>
        <m:r>
          <m:rPr>
            <m:sty m:val="p"/>
          </m:rPr>
          <m:t>×</m:t>
        </m:r>
        <m:acc>
          <m:accPr>
            <m:chr m:val="̇"/>
          </m:accPr>
          <m:e>
            <m:r>
              <m:t>L</m:t>
            </m:r>
          </m:e>
        </m:acc>
        <m:r>
          <m:rPr>
            <m:sty m:val="p"/>
          </m:rPr>
          <m:t>/</m:t>
        </m:r>
        <m:r>
          <m:t>L</m:t>
        </m:r>
        <m:r>
          <m:rPr>
            <m:sty m:val="p"/>
          </m:rPr>
          <m:t>=</m:t>
        </m:r>
        <m:f>
          <m:fPr>
            <m:type m:val="bar"/>
          </m:fPr>
          <m:num>
            <m:r>
              <m:t>2</m:t>
            </m:r>
          </m:num>
          <m:den>
            <m:r>
              <m:t>3</m:t>
            </m:r>
          </m:den>
        </m:f>
        <m:r>
          <m:rPr>
            <m:sty m:val="p"/>
          </m:rPr>
          <m:t>×</m:t>
        </m:r>
        <m:r>
          <m:t>1</m:t>
        </m:r>
        <m:r>
          <m:rPr>
            <m:sty m:val="p"/>
          </m:rPr>
          <m:t>,</m:t>
        </m:r>
        <m:r>
          <m:t>5</m:t>
        </m:r>
        <m:r>
          <m:rPr>
            <m:sty m:val="p"/>
          </m:rPr>
          <m:t>%</m:t>
        </m:r>
        <m:r>
          <m:rPr>
            <m:sty m:val="p"/>
          </m:rPr>
          <m:t>=</m:t>
        </m:r>
        <m:r>
          <m:t>1</m:t>
        </m:r>
        <m:r>
          <m:rPr>
            <m:sty m:val="p"/>
          </m:rPr>
          <m:t>,</m:t>
        </m:r>
        <m:r>
          <m:t>0</m:t>
        </m:r>
        <m:r>
          <m:rPr>
            <m:sty m:val="p"/>
          </m:rPr>
          <m:t>%</m:t>
        </m:r>
      </m:oMath>
      <w:r>
        <w:t xml:space="preserve"> </w:t>
      </w:r>
      <w:r>
        <w:t xml:space="preserve">- Tổng đóng góp nhân tố: 2,5%</w:t>
      </w:r>
    </w:p>
    <w:p>
      <w:pPr>
        <w:pStyle w:val="BodyText"/>
      </w:pPr>
      <w:r>
        <w:rPr>
          <w:b/>
          <w:bCs/>
        </w:rPr>
        <w:t xml:space="preserve">Solow Residual (TFP growth):</w:t>
      </w:r>
      <w:r>
        <w:t xml:space="preserve"> </w:t>
      </w:r>
      <m:oMath>
        <m:acc>
          <m:accPr>
            <m:chr m:val="̇"/>
          </m:accPr>
          <m:e>
            <m:r>
              <m:t>A</m:t>
            </m:r>
          </m:e>
        </m:acc>
        <m:r>
          <m:rPr>
            <m:sty m:val="p"/>
          </m:rPr>
          <m:t>/</m:t>
        </m:r>
        <m:r>
          <m:t>A</m:t>
        </m:r>
        <m:r>
          <m:rPr>
            <m:sty m:val="p"/>
          </m:rPr>
          <m:t>=</m:t>
        </m:r>
        <m:acc>
          <m:accPr>
            <m:chr m:val="̇"/>
          </m:accPr>
          <m:e>
            <m:r>
              <m:t>Y</m:t>
            </m:r>
          </m:e>
        </m:acc>
        <m:r>
          <m:rPr>
            <m:sty m:val="p"/>
          </m:rPr>
          <m:t>/</m:t>
        </m:r>
        <m:r>
          <m:t>Y</m:t>
        </m:r>
        <m:r>
          <m:rPr>
            <m:sty m:val="p"/>
          </m:rPr>
          <m:t>−</m:t>
        </m:r>
        <m:r>
          <m:t>α</m:t>
        </m:r>
        <m:acc>
          <m:accPr>
            <m:chr m:val="̇"/>
          </m:accPr>
          <m:e>
            <m:r>
              <m:t>K</m:t>
            </m:r>
          </m:e>
        </m:acc>
        <m:r>
          <m:rPr>
            <m:sty m:val="p"/>
          </m:rPr>
          <m:t>/</m:t>
        </m:r>
        <m:r>
          <m:t>K</m:t>
        </m:r>
        <m:r>
          <m:rPr>
            <m:sty m:val="p"/>
          </m:rPr>
          <m:t>−</m:t>
        </m:r>
        <m:r>
          <m:rPr>
            <m:sty m:val="p"/>
          </m:rPr>
          <m:t>(</m:t>
        </m:r>
        <m:r>
          <m:t>1</m:t>
        </m:r>
        <m:r>
          <m:rPr>
            <m:sty m:val="p"/>
          </m:rPr>
          <m:t>−</m:t>
        </m:r>
        <m:r>
          <m:t>α</m:t>
        </m:r>
        <m:r>
          <m:rPr>
            <m:sty m:val="p"/>
          </m:rPr>
          <m:t>)</m:t>
        </m:r>
        <m:acc>
          <m:accPr>
            <m:chr m:val="̇"/>
          </m:accPr>
          <m:e>
            <m:r>
              <m:t>L</m:t>
            </m:r>
          </m:e>
        </m:acc>
        <m:r>
          <m:rPr>
            <m:sty m:val="p"/>
          </m:rPr>
          <m:t>/</m:t>
        </m:r>
        <m:r>
          <m:t>L</m:t>
        </m:r>
        <m:r>
          <m:rPr>
            <m:sty m:val="p"/>
          </m:rPr>
          <m:t>=</m:t>
        </m:r>
        <m:r>
          <m:t>6</m:t>
        </m:r>
        <m:r>
          <m:rPr>
            <m:sty m:val="p"/>
          </m:rPr>
          <m:t>%</m:t>
        </m:r>
        <m:r>
          <m:rPr>
            <m:sty m:val="p"/>
          </m:rPr>
          <m:t>−</m:t>
        </m:r>
        <m:r>
          <m:t>2</m:t>
        </m:r>
        <m:r>
          <m:rPr>
            <m:sty m:val="p"/>
          </m:rPr>
          <m:t>,</m:t>
        </m:r>
        <m:r>
          <m:t>5</m:t>
        </m:r>
        <m:r>
          <m:rPr>
            <m:sty m:val="p"/>
          </m:rPr>
          <m:t>%</m:t>
        </m:r>
        <m:r>
          <m:rPr>
            <m:sty m:val="p"/>
          </m:rPr>
          <m:t>=</m:t>
        </m:r>
        <m:r>
          <m:t>3</m:t>
        </m:r>
        <m:r>
          <m:rPr>
            <m:sty m:val="p"/>
          </m:rPr>
          <m:t>,</m:t>
        </m:r>
        <m:r>
          <m:t>5</m:t>
        </m:r>
        <m:r>
          <m:rPr>
            <m:sty m:val="p"/>
          </m:rPr>
          <m:t>%</m:t>
        </m:r>
      </m:oMath>
    </w:p>
    <w:p>
      <w:pPr>
        <w:pStyle w:val="BodyText"/>
      </w:pPr>
      <w:r>
        <w:rPr>
          <w:b/>
          <w:bCs/>
        </w:rPr>
        <w:t xml:space="preserve">Kết luận:</w:t>
      </w:r>
      <w:r>
        <w:t xml:space="preserve"> </w:t>
      </w:r>
      <w:r>
        <w:t xml:space="preserve">Tăng trưởng GDP 6% bao gồm: 1,5% từ tích lũy vốn, 1,0% từ tăng lao động, và</w:t>
      </w:r>
      <w:r>
        <w:t xml:space="preserve"> </w:t>
      </w:r>
      <w:r>
        <w:rPr>
          <w:b/>
          <w:bCs/>
        </w:rPr>
        <w:t xml:space="preserve">3,5% từ TFP</w:t>
      </w:r>
      <w:r>
        <w:t xml:space="preserve"> </w:t>
      </w:r>
      <w:r>
        <w:t xml:space="preserve">— tức hơn một nửa tăng trưởng đến từ hiệu quả và công nghệ (Solow residual), không chỉ từ đầu vào. Điều này nhấn mạnh tầm quan trọng của</w:t>
      </w:r>
      <w:r>
        <w:t xml:space="preserve"> </w:t>
      </w:r>
      <w:r>
        <w:rPr>
          <w:b/>
          <w:bCs/>
        </w:rPr>
        <w:t xml:space="preserve">cải thiện TFP</w:t>
      </w:r>
      <w:r>
        <w:t xml:space="preserve"> </w:t>
      </w:r>
      <w:r>
        <w:t xml:space="preserve">(cải cách thể chế, R&amp;D, giáo dục) so với chỉ tăng đầu tư tư bản đơn thuần trong chiến lược tăng trưởng dài hạn.</w:t>
      </w:r>
    </w:p>
    <w:p>
      <w:r>
        <w:pict>
          <v:rect style="width:0;height:1.5pt" o:hralign="center" o:hrstd="t" o:hr="t"/>
        </w:pict>
      </w:r>
    </w:p>
    <w:bookmarkEnd w:id="61"/>
    <w:bookmarkStart w:id="62" w:name="X757ef0d5b3bb9570b8f0566f0cd1177f1bf0280"/>
    <w:p>
      <w:pPr>
        <w:pStyle w:val="Heading2"/>
      </w:pPr>
      <w:r>
        <w:t xml:space="preserve">Thể chế, Quản trị &amp; Tăng trưởng (Institutions, Governance &amp; Growth)</w:t>
      </w:r>
    </w:p>
    <w:p>
      <w:pPr>
        <w:pStyle w:val="FirstParagraph"/>
      </w:pPr>
      <w:r>
        <w:rPr>
          <w:b/>
          <w:bCs/>
        </w:rPr>
        <w:t xml:space="preserve">Cốt lõi:</w:t>
      </w:r>
      <w:r>
        <w:t xml:space="preserve"> </w:t>
      </w:r>
      <w:r>
        <w:t xml:space="preserve">Tại sao một số quốc gia giàu và một số nghèo — ngay cả khi kiểm soát địa lý, khí hậu, và tài nguyên thiên nhiên? Acemoglu, Johnson &amp; Robinson (2001, 2002) — Nobel 2024 — đề xuất trả lời có tính nhân quả:</w:t>
      </w:r>
      <w:r>
        <w:t xml:space="preserve"> </w:t>
      </w:r>
      <w:r>
        <w:rPr>
          <w:b/>
          <w:bCs/>
        </w:rPr>
        <w:t xml:space="preserve">thể chế</w:t>
      </w:r>
      <w:r>
        <w:t xml:space="preserve"> </w:t>
      </w:r>
      <w:r>
        <w:t xml:space="preserve">(institutions) — các quy tắc chính thức và phi chính thức định hình khuyến khích kinh tế và phân phối quyền lực chính trị — là nguyên nhân căn bản của sự chênh lệch phát triển. Họ sử dụng</w:t>
      </w:r>
      <w:r>
        <w:t xml:space="preserve"> </w:t>
      </w:r>
      <w:r>
        <w:rPr>
          <w:b/>
          <w:bCs/>
        </w:rPr>
        <w:t xml:space="preserve">chiến lược biến công cụ</w:t>
      </w:r>
      <w:r>
        <w:t xml:space="preserve">: tỷ lệ tử vong của người định cư châu Âu (do bệnh nhiệt đới) là biến công cụ cho chất lượng thể chế ngày nay — vùng nào tử vong cao, định cư ít hơn, thể chế trích lợi (extractive) hơn được thiết lập; vùng tử vong thấp, định cư nhiều, thể chế bao gồm (inclusive) hơn. Kết quả hồi quy IV: một độ lệch chuẩn tăng chất lượng thể chế tăng GDP bình quân đầu người lên khoảng 100% — ảnh hưởng nhân quả</w:t>
      </w:r>
      <w:r>
        <w:t xml:space="preserve"> </w:t>
      </w:r>
      <w:r>
        <w:rPr>
          <w:b/>
          <w:bCs/>
        </w:rPr>
        <w:t xml:space="preserve">rất lớn</w:t>
      </w:r>
      <w:r>
        <w:t xml:space="preserve"> </w:t>
      </w:r>
      <w:r>
        <w:t xml:space="preserve">và bền vững qua nhiều thế kỷ.</w:t>
      </w:r>
    </w:p>
    <w:p>
      <w:pPr>
        <w:pStyle w:val="BodyText"/>
      </w:pPr>
      <w:r>
        <w:t xml:space="preserve">Phân biệt hai loại thể chế kinh tế trong</w:t>
      </w:r>
      <w:r>
        <w:t xml:space="preserve"> </w:t>
      </w:r>
      <w:r>
        <w:t xml:space="preserve">“Why Nations Fail”</w:t>
      </w:r>
      <w:r>
        <w:t xml:space="preserve"> </w:t>
      </w:r>
      <w:r>
        <w:t xml:space="preserve">(Acemoglu &amp; Robinson 2012):</w:t>
      </w:r>
      <w:r>
        <w:t xml:space="preserve"> </w:t>
      </w:r>
      <w:r>
        <w:rPr>
          <w:b/>
          <w:bCs/>
        </w:rPr>
        <w:t xml:space="preserve">Thể chế bao gồm</w:t>
      </w:r>
      <w:r>
        <w:t xml:space="preserve"> </w:t>
      </w:r>
      <w:r>
        <w:t xml:space="preserve">(inclusive) — bảo vệ quyền tài sản rộng rãi, pháp quyền, thị trường cạnh tranh, môi trường kinh doanh bình đẳng — tạo khuyến khích đầu tư và đổi mới.</w:t>
      </w:r>
      <w:r>
        <w:t xml:space="preserve"> </w:t>
      </w:r>
      <w:r>
        <w:rPr>
          <w:b/>
          <w:bCs/>
        </w:rPr>
        <w:t xml:space="preserve">Thể chế trích lợi</w:t>
      </w:r>
      <w:r>
        <w:t xml:space="preserve"> </w:t>
      </w:r>
      <w:r>
        <w:t xml:space="preserve">(extractive) — quyền tài sản chỉ cho nhóm nhỏ cầm quyền, pháp lý bất bình đẳng, rào cản gia nhập thị trường bảo hộ nhóm lợi ích — tạo khuyến khích tìm kiếm địa tô (rent-seeking) thay vì sản xuất.</w:t>
      </w:r>
    </w:p>
    <w:p>
      <w:pPr>
        <w:pStyle w:val="BodyText"/>
      </w:pPr>
      <w:r>
        <w:rPr>
          <w:b/>
          <w:bCs/>
        </w:rPr>
        <w:t xml:space="preserve">Điểm mù thường gặp:</w:t>
      </w:r>
      <w:r>
        <w:t xml:space="preserve"> </w:t>
      </w:r>
      <w:r>
        <w:t xml:space="preserve">“Địa lý quyết định số phận”</w:t>
      </w:r>
      <w:r>
        <w:t xml:space="preserve"> </w:t>
      </w:r>
      <w:r>
        <w:t xml:space="preserve">(geography hypothesis — Diamond 1997, Sachs 2001) là giả thuyết phổ biến giải thích sự phát triển bằng vị trí địa lý và khí hậu. Acemoglu et al. phản biện bằng</w:t>
      </w:r>
      <w:r>
        <w:t xml:space="preserve"> </w:t>
      </w:r>
      <w:r>
        <w:rPr>
          <w:b/>
          <w:bCs/>
        </w:rPr>
        <w:t xml:space="preserve">“Nghịch lý Đảo ngược Vận may”</w:t>
      </w:r>
      <w:r>
        <w:t xml:space="preserve"> </w:t>
      </w:r>
      <w:r>
        <w:t xml:space="preserve">(Reversal of Fortune): các nước vùng nhiệt đới từng là giàu nhất thế giới năm 1500 (như Mexico Aztec, Ấn Độ) ngày nay nghèo hơn nhiều so với các nước ôn đới từng nghèo hơn. Nếu địa lý quyết định, sự đảo ngược này không thể xảy ra — nhưng nó đã xảy ra khi thực dân phương Tây thiết lập thể chế trích lợi ở vùng nhiệt đới (nơi tỷ lệ tử vong định cư cao) và thể chế bao gồm ở vùng ôn đới. Bằng chứng này loại địa lý ra khỏi vị trí nguyên nhân căn bản.</w:t>
      </w:r>
    </w:p>
    <w:p>
      <w:pPr>
        <w:pStyle w:val="BodyText"/>
      </w:pPr>
      <w:r>
        <w:rPr>
          <w:b/>
          <w:bCs/>
        </w:rPr>
        <w:t xml:space="preserve">Điểm mù thứ hai:</w:t>
      </w:r>
      <w:r>
        <w:t xml:space="preserve"> </w:t>
      </w:r>
      <w:r>
        <w:t xml:space="preserve">Nhầm lẫn giữa</w:t>
      </w:r>
      <w:r>
        <w:t xml:space="preserve"> </w:t>
      </w:r>
      <w:r>
        <w:rPr>
          <w:b/>
          <w:bCs/>
        </w:rPr>
        <w:t xml:space="preserve">thể chế nào cần thiết</w:t>
      </w:r>
      <w:r>
        <w:t xml:space="preserve"> </w:t>
      </w:r>
      <w:r>
        <w:t xml:space="preserve">và</w:t>
      </w:r>
      <w:r>
        <w:t xml:space="preserve"> </w:t>
      </w:r>
      <w:r>
        <w:rPr>
          <w:b/>
          <w:bCs/>
        </w:rPr>
        <w:t xml:space="preserve">thứ tự ưu tiên cải cách thể chế</w:t>
      </w:r>
      <w:r>
        <w:t xml:space="preserve"> </w:t>
      </w:r>
      <w:r>
        <w:t xml:space="preserve">trong thực tế. Rodrik, Subramanian &amp; Trebbi (2004) lập luận rằng</w:t>
      </w:r>
      <w:r>
        <w:t xml:space="preserve"> </w:t>
      </w:r>
      <w:r>
        <w:t xml:space="preserve">“thể chế quan trọng hơn địa lý và thương mại”</w:t>
      </w:r>
      <w:r>
        <w:t xml:space="preserve"> </w:t>
      </w:r>
      <w:r>
        <w:t xml:space="preserve">nhưng không có công thức đơn giản về thể chế nào cần cải cách trước. Nhiều nước đã áp dụng cải cách thể chế theo gói Washington Consensus (tư nhân hóa, tự do hóa, ổn định vĩ mô) mà không đạt được tăng trưởng bền vững — vì thiếu các thể chế bổ trợ (complementary institutions) như hệ thống pháp lý đủ năng lực, quy định tài chính phù hợp, và xã hội dân sự kiểm soát quyền lực.</w:t>
      </w:r>
      <w:r>
        <w:t xml:space="preserve"> </w:t>
      </w:r>
      <w:r>
        <w:rPr>
          <w:b/>
          <w:bCs/>
        </w:rPr>
        <w:t xml:space="preserve">“Một size không vừa tất cả”</w:t>
      </w:r>
      <w:r>
        <w:t xml:space="preserve"> </w:t>
      </w:r>
      <w:r>
        <w:t xml:space="preserve">(one size does not fit all) là bài học thực tế quan trọng nhất từ kinh tế học phát triển hiện đại.</w:t>
      </w:r>
    </w:p>
    <w:p>
      <w:pPr>
        <w:pStyle w:val="BodyText"/>
      </w:pPr>
      <w:r>
        <w:rPr>
          <w:b/>
          <w:bCs/>
        </w:rPr>
        <w:t xml:space="preserve">Ứng dụng thực tế:</w:t>
      </w:r>
      <w:r>
        <w:t xml:space="preserve"> </w:t>
      </w:r>
      <w:r>
        <w:t xml:space="preserve">Hàn Quốc và Hàn Quốc Bắc — cùng dân tộc, cùng lịch sử, cùng điểm xuất phát năm 1945. Hàn Quốc Nam xây dựng thể chế kinh tế thị trường (dù ban đầu có yếu tố nhà nước mạnh trong mô hình chaebol), bảo vệ quyền sở hữu tư nhân, và hội nhập thương mại toàn cầu. Hàn Quốc Bắc duy trì thể chế trích lợi cực đoan. Năm 2023, GDP bình quân Hàn Quốc Nam</w:t>
      </w:r>
      <w:r>
        <w:t xml:space="preserve"> </w:t>
      </w:r>
      <m:oMath>
        <m:r>
          <m:rPr>
            <m:sty m:val="p"/>
          </m:rPr>
          <m:t>≈</m:t>
        </m:r>
        <m:r>
          <m:t>33.000</m:t>
        </m:r>
      </m:oMath>
      <w:r>
        <w:t xml:space="preserve"> </w:t>
      </w:r>
      <w:r>
        <w:t xml:space="preserve">USD/người; Hàn Quốc Bắc</w:t>
      </w:r>
      <w:r>
        <w:t xml:space="preserve"> </w:t>
      </w:r>
      <m:oMath>
        <m:r>
          <m:rPr>
            <m:sty m:val="p"/>
          </m:rPr>
          <m:t>≈</m:t>
        </m:r>
        <m:r>
          <m:t>1.700</m:t>
        </m:r>
      </m:oMath>
      <w:r>
        <w:t xml:space="preserve"> </w:t>
      </w:r>
      <w:r>
        <w:t xml:space="preserve">USD/người —</w:t>
      </w:r>
      <w:r>
        <w:t xml:space="preserve"> </w:t>
      </w:r>
      <w:r>
        <w:rPr>
          <w:b/>
          <w:bCs/>
        </w:rPr>
        <w:t xml:space="preserve">chênh lệch gần 20 lần</w:t>
      </w:r>
      <w:r>
        <w:t xml:space="preserve"> </w:t>
      </w:r>
      <w:r>
        <w:t xml:space="preserve">từ cùng điểm xuất phát. Đây là thí nghiệm tự nhiên mạnh nhất cho vai trò của thể chế.</w:t>
      </w:r>
    </w:p>
    <w:p>
      <w:pPr>
        <w:pStyle w:val="BodyText"/>
      </w:pPr>
      <w:r>
        <w:rPr>
          <w:b/>
          <w:bCs/>
        </w:rPr>
        <w:t xml:space="preserve">Ví dụ minh hoạ — Hồi quy IV của Acemoglu et al. (2001):</w:t>
      </w:r>
      <w:r>
        <w:t xml:space="preserve"> </w:t>
      </w:r>
      <w:r>
        <w:t xml:space="preserve">Phương trình cấu trúc:</w:t>
      </w:r>
      <w:r>
        <w:t xml:space="preserve"> </w:t>
      </w:r>
      <m:oMath>
        <m:r>
          <m:rPr>
            <m:sty m:val="p"/>
          </m:rPr>
          <m:t>ln</m:t>
        </m:r>
        <m:r>
          <m:rPr>
            <m:sty m:val="p"/>
          </m:rPr>
          <m:t>(</m:t>
        </m:r>
        <m:sSub>
          <m:e>
            <m:r>
              <m:rPr>
                <m:nor/>
                <m:sty m:val="p"/>
              </m:rPr>
              <m:t>GDP/capita</m:t>
            </m:r>
          </m:e>
          <m:sub>
            <m:r>
              <m:t>i</m:t>
            </m:r>
          </m:sub>
        </m:sSub>
        <m:r>
          <m:rPr>
            <m:sty m:val="p"/>
          </m:rPr>
          <m:t>)</m:t>
        </m:r>
        <m:r>
          <m:rPr>
            <m:sty m:val="p"/>
          </m:rPr>
          <m:t>=</m:t>
        </m:r>
        <m:r>
          <m:t>μ</m:t>
        </m:r>
        <m:r>
          <m:rPr>
            <m:sty m:val="p"/>
          </m:rPr>
          <m:t>+</m:t>
        </m:r>
        <m:r>
          <m:t>α</m:t>
        </m:r>
        <m:r>
          <m:rPr>
            <m:sty m:val="p"/>
          </m:rPr>
          <m:t>⋅</m:t>
        </m:r>
        <m:sSub>
          <m:e>
            <m:r>
              <m:rPr>
                <m:nor/>
                <m:sty m:val="p"/>
              </m:rPr>
              <m:t>Institution</m:t>
            </m:r>
          </m:e>
          <m:sub>
            <m:r>
              <m:t>i</m:t>
            </m:r>
          </m:sub>
        </m:sSub>
        <m:r>
          <m:rPr>
            <m:sty m:val="p"/>
          </m:rPr>
          <m:t>+</m:t>
        </m:r>
        <m:sSubSup>
          <m:e>
            <m:r>
              <m:t>X</m:t>
            </m:r>
          </m:e>
          <m:sub>
            <m:r>
              <m:t>i</m:t>
            </m:r>
          </m:sub>
          <m:sup>
            <m:r>
              <m:rPr>
                <m:sty m:val="p"/>
              </m:rPr>
              <m:t>′</m:t>
            </m:r>
          </m:sup>
        </m:sSubSup>
        <m:r>
          <m:t>β</m:t>
        </m:r>
        <m:r>
          <m:rPr>
            <m:sty m:val="p"/>
          </m:rPr>
          <m:t>+</m:t>
        </m:r>
        <m:sSub>
          <m:e>
            <m:r>
              <m:t>ε</m:t>
            </m:r>
          </m:e>
          <m:sub>
            <m:r>
              <m:t>i</m:t>
            </m:r>
          </m:sub>
        </m:sSub>
      </m:oMath>
      <w:r>
        <w:t xml:space="preserve">, trong đó Institution đo bằng chỉ số rủi ro tịch thu tài sản (1–10). Biến công cụ (IV):</w:t>
      </w:r>
      <w:r>
        <w:t xml:space="preserve"> </w:t>
      </w:r>
      <m:oMath>
        <m:r>
          <m:rPr>
            <m:sty m:val="p"/>
          </m:rPr>
          <m:t>ln</m:t>
        </m:r>
        <m:r>
          <m:rPr>
            <m:sty m:val="p"/>
          </m:rPr>
          <m:t>(</m:t>
        </m:r>
        <m:sSub>
          <m:e>
            <m:r>
              <m:rPr>
                <m:nor/>
                <m:sty m:val="p"/>
              </m:rPr>
              <m:t>Settler Mortality</m:t>
            </m:r>
          </m:e>
          <m:sub>
            <m:r>
              <m:t>i</m:t>
            </m:r>
          </m:sub>
        </m:sSub>
        <m:r>
          <m:rPr>
            <m:sty m:val="p"/>
          </m:rPr>
          <m:t>)</m:t>
        </m:r>
      </m:oMath>
      <w:r>
        <w:t xml:space="preserve"> </w:t>
      </w:r>
      <w:r>
        <w:t xml:space="preserve">— logarithm tỷ lệ tử vong hàng năm của binh sĩ và thực dân châu Âu tại các vùng thuộc địa thế kỷ 17–19. Giai đoạn 1 (First stage):</w:t>
      </w:r>
      <w:r>
        <w:t xml:space="preserve"> </w:t>
      </w:r>
      <m:oMath>
        <m:sSub>
          <m:e>
            <m:r>
              <m:rPr>
                <m:nor/>
                <m:sty m:val="p"/>
              </m:rPr>
              <m:t>Institution</m:t>
            </m:r>
          </m:e>
          <m:sub>
            <m:r>
              <m:t>i</m:t>
            </m:r>
          </m:sub>
        </m:sSub>
        <m:r>
          <m:rPr>
            <m:sty m:val="p"/>
          </m:rPr>
          <m:t>=</m:t>
        </m:r>
        <m:sSub>
          <m:e>
            <m:r>
              <m:t>π</m:t>
            </m:r>
          </m:e>
          <m:sub>
            <m:r>
              <m:t>0</m:t>
            </m:r>
          </m:sub>
        </m:sSub>
        <m:r>
          <m:rPr>
            <m:sty m:val="p"/>
          </m:rPr>
          <m:t>+</m:t>
        </m:r>
        <m:sSub>
          <m:e>
            <m:r>
              <m:t>π</m:t>
            </m:r>
          </m:e>
          <m:sub>
            <m:r>
              <m:t>1</m:t>
            </m:r>
          </m:sub>
        </m:sSub>
        <m:r>
          <m:rPr>
            <m:sty m:val="p"/>
          </m:rPr>
          <m:t>ln</m:t>
        </m:r>
        <m:r>
          <m:rPr>
            <m:sty m:val="p"/>
          </m:rPr>
          <m:t>(</m:t>
        </m:r>
        <m:sSub>
          <m:e>
            <m:r>
              <m:rPr>
                <m:nor/>
                <m:sty m:val="p"/>
              </m:rPr>
              <m:t>Settler Mortality</m:t>
            </m:r>
          </m:e>
          <m:sub>
            <m:r>
              <m:t>i</m:t>
            </m:r>
          </m:sub>
        </m:sSub>
        <m:r>
          <m:rPr>
            <m:sty m:val="p"/>
          </m:rPr>
          <m:t>)</m:t>
        </m:r>
        <m:r>
          <m:rPr>
            <m:sty m:val="p"/>
          </m:rPr>
          <m:t>+</m:t>
        </m:r>
        <m:sSubSup>
          <m:e>
            <m:r>
              <m:t>X</m:t>
            </m:r>
          </m:e>
          <m:sub>
            <m:r>
              <m:t>i</m:t>
            </m:r>
          </m:sub>
          <m:sup>
            <m:r>
              <m:rPr>
                <m:sty m:val="p"/>
              </m:rPr>
              <m:t>′</m:t>
            </m:r>
          </m:sup>
        </m:sSubSup>
        <m:r>
          <m:t>π</m:t>
        </m:r>
        <m:r>
          <m:rPr>
            <m:sty m:val="p"/>
          </m:rPr>
          <m:t>+</m:t>
        </m:r>
        <m:sSub>
          <m:e>
            <m:r>
              <m:t>ν</m:t>
            </m:r>
          </m:e>
          <m:sub>
            <m:r>
              <m:t>i</m:t>
            </m:r>
          </m:sub>
        </m:sSub>
      </m:oMath>
      <w:r>
        <w:t xml:space="preserve">. Kết quả thực nghiệm:</w:t>
      </w:r>
      <w:r>
        <w:t xml:space="preserve"> </w:t>
      </w:r>
      <m:oMath>
        <m:sSub>
          <m:e>
            <m:acc>
              <m:accPr>
                <m:chr m:val="̂"/>
              </m:accPr>
              <m:e>
                <m:r>
                  <m:t>π</m:t>
                </m:r>
              </m:e>
            </m:acc>
          </m:e>
          <m:sub>
            <m:r>
              <m:t>1</m:t>
            </m:r>
          </m:sub>
        </m:sSub>
        <m:r>
          <m:rPr>
            <m:sty m:val="p"/>
          </m:rPr>
          <m:t>=</m:t>
        </m:r>
        <m:r>
          <m:rPr>
            <m:sty m:val="p"/>
          </m:rPr>
          <m:t>−</m:t>
        </m:r>
        <m:r>
          <m:t>0</m:t>
        </m:r>
        <m:r>
          <m:rPr>
            <m:sty m:val="p"/>
          </m:rPr>
          <m:t>,</m:t>
        </m:r>
        <m:r>
          <m:t>61</m:t>
        </m:r>
      </m:oMath>
      <w:r>
        <w:t xml:space="preserve"> </w:t>
      </w:r>
      <w:r>
        <w:t xml:space="preserve">(p&lt;0.01) — tỷ lệ tử vong cao hơn</w:t>
      </w:r>
      <w:r>
        <w:t xml:space="preserve"> </w:t>
      </w:r>
      <m:oMath>
        <m:r>
          <m:rPr>
            <m:sty m:val="p"/>
          </m:rPr>
          <m:t>→</m:t>
        </m:r>
      </m:oMath>
      <w:r>
        <w:t xml:space="preserve"> </w:t>
      </w:r>
      <w:r>
        <w:t xml:space="preserve">thể chế kém hơn.</w:t>
      </w:r>
      <w:r>
        <w:t xml:space="preserve"> </w:t>
      </w:r>
      <m:oMath>
        <m:r>
          <m:t>F</m:t>
        </m:r>
        <m:r>
          <m:rPr>
            <m:nor/>
            <m:sty m:val="p"/>
          </m:rPr>
          <m:t>-stat</m:t>
        </m:r>
        <m:r>
          <m:rPr>
            <m:sty m:val="p"/>
          </m:rPr>
          <m:t>=</m:t>
        </m:r>
        <m:r>
          <m:t>22</m:t>
        </m:r>
        <m:r>
          <m:rPr>
            <m:sty m:val="p"/>
          </m:rPr>
          <m:t>,</m:t>
        </m:r>
        <m:r>
          <m:t>9</m:t>
        </m:r>
      </m:oMath>
      <w:r>
        <w:t xml:space="preserve"> </w:t>
      </w:r>
      <w:r>
        <w:t xml:space="preserve">— công cụ đủ mạnh. Giai đoạn 2 (Second stage — IV):</w:t>
      </w:r>
      <w:r>
        <w:t xml:space="preserve"> </w:t>
      </w:r>
      <m:oMath>
        <m:sSub>
          <m:e>
            <m:acc>
              <m:accPr>
                <m:chr m:val="̂"/>
              </m:accPr>
              <m:e>
                <m:r>
                  <m:t>α</m:t>
                </m:r>
              </m:e>
            </m:acc>
          </m:e>
          <m:sub>
            <m:r>
              <m:t>I</m:t>
            </m:r>
            <m:r>
              <m:t>V</m:t>
            </m:r>
          </m:sub>
        </m:sSub>
        <m:r>
          <m:rPr>
            <m:sty m:val="p"/>
          </m:rPr>
          <m:t>=</m:t>
        </m:r>
        <m:r>
          <m:t>0</m:t>
        </m:r>
        <m:r>
          <m:rPr>
            <m:sty m:val="p"/>
          </m:rPr>
          <m:t>,</m:t>
        </m:r>
        <m:r>
          <m:t>94</m:t>
        </m:r>
      </m:oMath>
      <w:r>
        <w:t xml:space="preserve"> </w:t>
      </w:r>
      <w:r>
        <w:t xml:space="preserve">(s.e. = 0,16) — một đơn vị cải thiện thể chế tăng log GDP bình quân khoảng 0,94 đơn vị, tương đương</w:t>
      </w:r>
      <w:r>
        <w:t xml:space="preserve"> </w:t>
      </w:r>
      <w:r>
        <w:rPr>
          <w:b/>
          <w:bCs/>
        </w:rPr>
        <w:t xml:space="preserve">tăng GDP bình quân khoảng 156%</w:t>
      </w:r>
      <w:r>
        <w:t xml:space="preserve">. So sánh: OLS thuần (không IV):</w:t>
      </w:r>
      <w:r>
        <w:t xml:space="preserve"> </w:t>
      </w:r>
      <m:oMath>
        <m:sSub>
          <m:e>
            <m:acc>
              <m:accPr>
                <m:chr m:val="̂"/>
              </m:accPr>
              <m:e>
                <m:r>
                  <m:t>α</m:t>
                </m:r>
              </m:e>
            </m:acc>
          </m:e>
          <m:sub>
            <m:r>
              <m:t>O</m:t>
            </m:r>
            <m:r>
              <m:t>L</m:t>
            </m:r>
            <m:r>
              <m:t>S</m:t>
            </m:r>
          </m:sub>
        </m:sSub>
        <m:r>
          <m:rPr>
            <m:sty m:val="p"/>
          </m:rPr>
          <m:t>=</m:t>
        </m:r>
        <m:r>
          <m:t>0</m:t>
        </m:r>
        <m:r>
          <m:rPr>
            <m:sty m:val="p"/>
          </m:rPr>
          <m:t>,</m:t>
        </m:r>
        <m:r>
          <m:t>52</m:t>
        </m:r>
      </m:oMath>
      <w:r>
        <w:t xml:space="preserve"> </w:t>
      </w:r>
      <w:r>
        <w:t xml:space="preserve">— bị chệch xuống do endogeneity (nước giàu có thể mua thể chế tốt hơn).</w:t>
      </w:r>
      <w:r>
        <w:t xml:space="preserve"> </w:t>
      </w:r>
      <w:r>
        <w:rPr>
          <w:b/>
          <w:bCs/>
        </w:rPr>
        <w:t xml:space="preserve">IV ước lượng lớn hơn OLS</w:t>
      </w:r>
      <w:r>
        <w:t xml:space="preserve"> </w:t>
      </w:r>
      <w:r>
        <w:t xml:space="preserve">— hàm ý endogeneity theo hướng ngược kỳ vọng, có thể do thể chế tốt nhất được thiết lập chính xác ở nơi điều kiện kinh tế khắc nghiệt nhất ban đầu.</w:t>
      </w:r>
    </w:p>
    <w:p>
      <w:r>
        <w:pict>
          <v:rect style="width:0;height:1.5pt" o:hralign="center" o:hrstd="t" o:hr="t"/>
        </w:pict>
      </w:r>
    </w:p>
    <w:bookmarkEnd w:id="62"/>
    <w:bookmarkStart w:id="63" w:name="Xc17777536290e916ff3d594792db63ca94f57cd"/>
    <w:p>
      <w:pPr>
        <w:pStyle w:val="Heading2"/>
      </w:pPr>
      <w:r>
        <w:t xml:space="preserve">Khủng hoảng tài chính &amp; Hệ thống ngân hàng (Financial Crises &amp; Banking System)</w:t>
      </w:r>
    </w:p>
    <w:p>
      <w:pPr>
        <w:pStyle w:val="FirstParagraph"/>
      </w:pPr>
      <w:r>
        <w:rPr>
          <w:b/>
          <w:bCs/>
        </w:rPr>
        <w:t xml:space="preserve">Cốt lõi:</w:t>
      </w:r>
      <w:r>
        <w:t xml:space="preserve"> </w:t>
      </w:r>
      <w:r>
        <w:t xml:space="preserve">Khủng hoảng tài chính là sự đứt gãy nghiêm trọng trong chức năng trung gian tài chính — vốn không chảy được từ người tiết kiệm đến người đầu tư có năng suất — thường kèm theo sụp đổ giá tài sản, đình chỉ thanh toán, và suy thoái kinh tế thực. Ba mô hình kinh điển về khủng hoảng ngân hàng:</w:t>
      </w:r>
    </w:p>
    <w:p>
      <w:pPr>
        <w:pStyle w:val="BodyText"/>
      </w:pPr>
      <w:r>
        <w:rPr>
          <w:b/>
          <w:bCs/>
        </w:rPr>
        <w:t xml:space="preserve">(a) Mô hình Diamond–Dybvig (1983):</w:t>
      </w:r>
      <w:r>
        <w:t xml:space="preserve"> </w:t>
      </w:r>
      <w:r>
        <w:t xml:space="preserve">Ngân hàng thực hiện chức năng</w:t>
      </w:r>
      <w:r>
        <w:t xml:space="preserve"> </w:t>
      </w:r>
      <w:r>
        <w:rPr>
          <w:b/>
          <w:bCs/>
        </w:rPr>
        <w:t xml:space="preserve">biến đổi kỳ hạn</w:t>
      </w:r>
      <w:r>
        <w:t xml:space="preserve"> </w:t>
      </w:r>
      <w:r>
        <w:t xml:space="preserve">(maturity transformation) — nhận tiền gửi ngắn hạn (linh hoạt rút) và cho vay dài hạn (kém thanh khoản). Điều này tạo ra</w:t>
      </w:r>
      <w:r>
        <w:t xml:space="preserve"> </w:t>
      </w:r>
      <w:r>
        <w:rPr>
          <w:b/>
          <w:bCs/>
        </w:rPr>
        <w:t xml:space="preserve">hai cân bằng Nash</w:t>
      </w:r>
      <w:r>
        <w:t xml:space="preserve">: cân bằng</w:t>
      </w:r>
      <w:r>
        <w:t xml:space="preserve"> </w:t>
      </w:r>
      <w:r>
        <w:t xml:space="preserve">“tốt”</w:t>
      </w:r>
      <w:r>
        <w:t xml:space="preserve"> </w:t>
      </w:r>
      <w:r>
        <w:t xml:space="preserve">— người gửi tin tưởng hệ thống, chỉ rút khi thực sự cần tiêu dùng sớm (loại 1); cân bằng</w:t>
      </w:r>
      <w:r>
        <w:t xml:space="preserve"> </w:t>
      </w:r>
      <w:r>
        <w:t xml:space="preserve">“xấu”</w:t>
      </w:r>
      <w:r>
        <w:t xml:space="preserve"> </w:t>
      </w:r>
      <w:r>
        <w:t xml:space="preserve">— nếu đủ nhiều người nghĩ những người khác sẽ rút, ai cũng vội rút trước (bank run). Cân bằng xấu là</w:t>
      </w:r>
      <w:r>
        <w:t xml:space="preserve"> </w:t>
      </w:r>
      <w:r>
        <w:rPr>
          <w:b/>
          <w:bCs/>
        </w:rPr>
        <w:t xml:space="preserve">cân bằng Nash tự thực hiện</w:t>
      </w:r>
      <w:r>
        <w:t xml:space="preserve">: mỗi người rút vì kỳ vọng người khác rút — và kỳ vọng đó trở thành hiện thực khi đủ nhiều người hành động theo. Bảo hiểm tiền gửi (deposit insurance) loại bỏ cân bằng xấu vì triệt tiêu động cơ rút sớm.</w:t>
      </w:r>
    </w:p>
    <w:p>
      <w:pPr>
        <w:pStyle w:val="BodyText"/>
      </w:pPr>
      <w:r>
        <w:rPr>
          <w:b/>
          <w:bCs/>
        </w:rPr>
        <w:t xml:space="preserve">(b) Mô hình Mishkin về Khuếch đại Tài chính:</w:t>
      </w:r>
      <w:r>
        <w:t xml:space="preserve"> </w:t>
      </w:r>
      <w:r>
        <w:t xml:space="preserve">Tài sản thế chấp sụt giá</w:t>
      </w:r>
      <w:r>
        <w:t xml:space="preserve"> </w:t>
      </w:r>
      <m:oMath>
        <m:r>
          <m:rPr>
            <m:sty m:val="p"/>
          </m:rPr>
          <m:t>→</m:t>
        </m:r>
      </m:oMath>
      <w:r>
        <w:t xml:space="preserve"> </w:t>
      </w:r>
      <w:r>
        <w:t xml:space="preserve">giá trị thực của tài sản ngân hàng giảm</w:t>
      </w:r>
      <w:r>
        <w:t xml:space="preserve"> </w:t>
      </w:r>
      <m:oMath>
        <m:r>
          <m:rPr>
            <m:sty m:val="p"/>
          </m:rPr>
          <m:t>→</m:t>
        </m:r>
      </m:oMath>
      <w:r>
        <w:t xml:space="preserve"> </w:t>
      </w:r>
      <w:r>
        <w:t xml:space="preserve">hạn chế tín dụng (credit crunch)</w:t>
      </w:r>
      <w:r>
        <w:t xml:space="preserve"> </w:t>
      </w:r>
      <m:oMath>
        <m:r>
          <m:rPr>
            <m:sty m:val="p"/>
          </m:rPr>
          <m:t>→</m:t>
        </m:r>
      </m:oMath>
      <w:r>
        <w:t xml:space="preserve"> </w:t>
      </w:r>
      <w:r>
        <w:t xml:space="preserve">đầu tư và tiêu dùng giảm</w:t>
      </w:r>
      <w:r>
        <w:t xml:space="preserve"> </w:t>
      </w:r>
      <m:oMath>
        <m:r>
          <m:rPr>
            <m:sty m:val="p"/>
          </m:rPr>
          <m:t>→</m:t>
        </m:r>
      </m:oMath>
      <w:r>
        <w:t xml:space="preserve"> </w:t>
      </w:r>
      <w:r>
        <w:t xml:space="preserve">giá tài sản tiếp tục giảm</w:t>
      </w:r>
      <w:r>
        <w:t xml:space="preserve"> </w:t>
      </w:r>
      <m:oMath>
        <m:r>
          <m:rPr>
            <m:sty m:val="p"/>
          </m:rPr>
          <m:t>→</m:t>
        </m:r>
      </m:oMath>
      <w:r>
        <w:t xml:space="preserve"> </w:t>
      </w:r>
      <w:r>
        <w:t xml:space="preserve">vòng xoáy</w:t>
      </w:r>
      <w:r>
        <w:t xml:space="preserve"> </w:t>
      </w:r>
      <w:r>
        <w:rPr>
          <w:b/>
          <w:bCs/>
        </w:rPr>
        <w:t xml:space="preserve">bộ khuếch đại tài chính</w:t>
      </w:r>
      <w:r>
        <w:t xml:space="preserve"> </w:t>
      </w:r>
      <w:r>
        <w:t xml:space="preserve">(financial accelerator — Bernanke, Gertler &amp; Gilchrist 1999). Vòng xoáy này biến một cú sốc tài chính ban đầu có thể nhỏ thành khủng hoảng kinh tế thực nghiêm trọng.</w:t>
      </w:r>
    </w:p>
    <w:p>
      <w:pPr>
        <w:pStyle w:val="BodyText"/>
      </w:pPr>
      <w:r>
        <w:rPr>
          <w:b/>
          <w:bCs/>
        </w:rPr>
        <w:t xml:space="preserve">(c) Mô hình Kỳ vọng đầu cơ (Krugman 1979, 1998):</w:t>
      </w:r>
      <w:r>
        <w:t xml:space="preserve"> </w:t>
      </w:r>
      <w:r>
        <w:t xml:space="preserve">Khủng hoảng tiền tệ và ngân hàng xảy ra khi thị trường kỳ vọng chính phủ không thể duy trì cam kết (tỷ giá cố định, ngân hàng trung ương không đủ dự trữ) — hành động đầu cơ phối hợp của thị trường tạo ra chính khủng hoảng mà họ kỳ vọng, ngay cả khi ban đầu các căn bản (fundamentals) còn ổn.</w:t>
      </w:r>
    </w:p>
    <w:p>
      <w:pPr>
        <w:pStyle w:val="BodyText"/>
      </w:pPr>
      <w:r>
        <w:rPr>
          <w:b/>
          <w:bCs/>
        </w:rPr>
        <w:t xml:space="preserve">Điểm mù thường gặp:</w:t>
      </w:r>
      <w:r>
        <w:t xml:space="preserve"> </w:t>
      </w:r>
      <w:r>
        <w:t xml:space="preserve">Đọc lịch sử khủng hoảng tài chính và nghĩ</w:t>
      </w:r>
      <w:r>
        <w:t xml:space="preserve"> </w:t>
      </w:r>
      <w:r>
        <w:t xml:space="preserve">“lần này khác”</w:t>
      </w:r>
      <w:r>
        <w:t xml:space="preserve"> </w:t>
      </w:r>
      <w:r>
        <w:t xml:space="preserve">(This time is different — Reinhart &amp; Rogoff 2009). Mỗi chu kỳ bong bóng tài sản đều có những lý lẽ hợp lý giải thích tại sao mức giá hiện tại không phải bong bóng: 1990s Nhật Bản (</w:t>
      </w:r>
      <w:r>
        <w:t xml:space="preserve">“đất đai ở Tokyo có giá trị đặc biệt vì vị trí địa lý hữu hạn”</w:t>
      </w:r>
      <w:r>
        <w:t xml:space="preserve">); 2000s Mỹ (</w:t>
      </w:r>
      <w:r>
        <w:t xml:space="preserve">“giá nhà không giảm ở cấp độ toàn quốc trong lịch sử Mỹ hiện đại”</w:t>
      </w:r>
      <w:r>
        <w:t xml:space="preserve">). Tất cả những lý lẽ này đều sai — nhưng việc kinh tế học có thể nhận ra bong bóng</w:t>
      </w:r>
      <w:r>
        <w:t xml:space="preserve"> </w:t>
      </w:r>
      <w:r>
        <w:rPr>
          <w:i/>
          <w:iCs/>
        </w:rPr>
        <w:t xml:space="preserve">trước</w:t>
      </w:r>
      <w:r>
        <w:t xml:space="preserve"> </w:t>
      </w:r>
      <w:r>
        <w:t xml:space="preserve">khi vỡ là cực kỳ khó. Tiêu chuẩn thực tế: theo dõi tỷ lệ đòn bẩy (leverage), tốc độ tăng tín dụng, và định giá tài sản so với thu nhập — khi các chỉ số này vượt nhiều lần mức lịch sử, rủi ro hệ thống đang tích lũy.</w:t>
      </w:r>
    </w:p>
    <w:p>
      <w:pPr>
        <w:pStyle w:val="BodyText"/>
      </w:pPr>
      <w:r>
        <w:rPr>
          <w:b/>
          <w:bCs/>
        </w:rPr>
        <w:t xml:space="preserve">Điểm mù thứ hai:</w:t>
      </w:r>
      <w:r>
        <w:t xml:space="preserve"> </w:t>
      </w:r>
      <w:r>
        <w:t xml:space="preserve">Nhầm lẫn</w:t>
      </w:r>
      <w:r>
        <w:t xml:space="preserve"> </w:t>
      </w:r>
      <w:r>
        <w:rPr>
          <w:b/>
          <w:bCs/>
        </w:rPr>
        <w:t xml:space="preserve">giải quyết khủng hoảng</w:t>
      </w:r>
      <w:r>
        <w:t xml:space="preserve"> </w:t>
      </w:r>
      <w:r>
        <w:t xml:space="preserve">với</w:t>
      </w:r>
      <w:r>
        <w:t xml:space="preserve"> </w:t>
      </w:r>
      <w:r>
        <w:rPr>
          <w:b/>
          <w:bCs/>
        </w:rPr>
        <w:t xml:space="preserve">ngăn ngừa đạo đức</w:t>
      </w:r>
      <w:r>
        <w:t xml:space="preserve"> </w:t>
      </w:r>
      <w:r>
        <w:t xml:space="preserve">(moral hazard dài hạn). Khi khủng hoảng xảy ra, kinh tế học thực dụng đòi hỏi giải cứu (bail out) để ngăn đổ vỡ hệ thống (Bagehot Rule: cho vay không giới hạn ở lãi suất phạt với tài sản thế chấp tốt trong khủng hoảng thanh khoản). Nhưng mỗi lần giải cứu tạo ra kỳ vọng</w:t>
      </w:r>
      <w:r>
        <w:t xml:space="preserve"> </w:t>
      </w:r>
      <w:r>
        <w:t xml:space="preserve">“sẽ được giải cứu lần sau”</w:t>
      </w:r>
      <w:r>
        <w:t xml:space="preserve"> </w:t>
      </w:r>
      <w:r>
        <w:t xml:space="preserve">— khuyến khích rủi ro quá mức (</w:t>
      </w:r>
      <w:r>
        <w:rPr>
          <w:b/>
          <w:bCs/>
        </w:rPr>
        <w:t xml:space="preserve">Too Big To Fail / TBTF</w:t>
      </w:r>
      <w:r>
        <w:t xml:space="preserve">). Giải pháp đúng đắn không phải</w:t>
      </w:r>
      <w:r>
        <w:t xml:space="preserve"> </w:t>
      </w:r>
      <w:r>
        <w:t xml:space="preserve">“không bao giờ giải cứu”</w:t>
      </w:r>
      <w:r>
        <w:t xml:space="preserve"> </w:t>
      </w:r>
      <w:r>
        <w:t xml:space="preserve">hay</w:t>
      </w:r>
      <w:r>
        <w:t xml:space="preserve"> </w:t>
      </w:r>
      <w:r>
        <w:t xml:space="preserve">“luôn giải cứu”</w:t>
      </w:r>
      <w:r>
        <w:t xml:space="preserve"> </w:t>
      </w:r>
      <w:r>
        <w:t xml:space="preserve">mà là</w:t>
      </w:r>
      <w:r>
        <w:t xml:space="preserve"> </w:t>
      </w:r>
      <w:r>
        <w:rPr>
          <w:b/>
          <w:bCs/>
        </w:rPr>
        <w:t xml:space="preserve">quy định phòng ngừa</w:t>
      </w:r>
      <w:r>
        <w:t xml:space="preserve"> </w:t>
      </w:r>
      <w:r>
        <w:t xml:space="preserve">(prudential regulation — yêu cầu vốn đủ, giới hạn đòn bẩy, stress tests) để giảm xác suất cần giải cứu, đồng thời có</w:t>
      </w:r>
      <w:r>
        <w:t xml:space="preserve"> </w:t>
      </w:r>
      <w:r>
        <w:rPr>
          <w:b/>
          <w:bCs/>
        </w:rPr>
        <w:t xml:space="preserve">cơ chế giải quyết</w:t>
      </w:r>
      <w:r>
        <w:t xml:space="preserve"> </w:t>
      </w:r>
      <w:r>
        <w:t xml:space="preserve">(resolution mechanism) khả tín cho phép để tổ chức lớn đổ vỡ mà không gây hiệu ứng hệ thống.</w:t>
      </w:r>
    </w:p>
    <w:p>
      <w:pPr>
        <w:pStyle w:val="BodyText"/>
      </w:pPr>
      <w:r>
        <w:rPr>
          <w:b/>
          <w:bCs/>
        </w:rPr>
        <w:t xml:space="preserve">Ứng dụng thực tế:</w:t>
      </w:r>
      <w:r>
        <w:t xml:space="preserve"> </w:t>
      </w:r>
      <w:r>
        <w:t xml:space="preserve">Khủng hoảng tài chính 2008 là ví dụ đầy đủ nhất của bộ khuếch đại tài chính hiện đại: MBS (Mortgage-Backed Securities) mất giá</w:t>
      </w:r>
      <w:r>
        <w:t xml:space="preserve"> </w:t>
      </w:r>
      <m:oMath>
        <m:r>
          <m:rPr>
            <m:sty m:val="p"/>
          </m:rPr>
          <m:t>→</m:t>
        </m:r>
      </m:oMath>
      <w:r>
        <w:t xml:space="preserve"> </w:t>
      </w:r>
      <w:r>
        <w:t xml:space="preserve">bảng cân đối ngân hàng đầu tư tổn thất</w:t>
      </w:r>
      <w:r>
        <w:t xml:space="preserve"> </w:t>
      </w:r>
      <m:oMath>
        <m:r>
          <m:rPr>
            <m:sty m:val="p"/>
          </m:rPr>
          <m:t>→</m:t>
        </m:r>
      </m:oMath>
      <w:r>
        <w:t xml:space="preserve"> </w:t>
      </w:r>
      <w:r>
        <w:t xml:space="preserve">thị trường liên ngân hàng đóng băng (không tin tưởng nhau)</w:t>
      </w:r>
      <w:r>
        <w:t xml:space="preserve"> </w:t>
      </w:r>
      <m:oMath>
        <m:r>
          <m:rPr>
            <m:sty m:val="p"/>
          </m:rPr>
          <m:t>→</m:t>
        </m:r>
      </m:oMath>
      <w:r>
        <w:t xml:space="preserve"> </w:t>
      </w:r>
      <w:r>
        <w:t xml:space="preserve">tín dụng doanh nghiệp đình trệ</w:t>
      </w:r>
      <w:r>
        <w:t xml:space="preserve"> </w:t>
      </w:r>
      <m:oMath>
        <m:r>
          <m:rPr>
            <m:sty m:val="p"/>
          </m:rPr>
          <m:t>→</m:t>
        </m:r>
      </m:oMath>
      <w:r>
        <w:t xml:space="preserve"> </w:t>
      </w:r>
      <w:r>
        <w:t xml:space="preserve">đầu tư và tiêu dùng giảm</w:t>
      </w:r>
      <w:r>
        <w:t xml:space="preserve"> </w:t>
      </w:r>
      <m:oMath>
        <m:r>
          <m:rPr>
            <m:sty m:val="p"/>
          </m:rPr>
          <m:t>→</m:t>
        </m:r>
      </m:oMath>
      <w:r>
        <w:t xml:space="preserve"> </w:t>
      </w:r>
      <w:r>
        <w:t xml:space="preserve">GDP thực giảm 4,3% trong Q4-2008 tại Mỹ. TARP (700 tỷ USD giải cứu) + Fed mở rộng bảng cân đối kế toán lên 4 nghìn tỷ USD ngăn chặn đổ vỡ hoàn toàn nhưng tạo ra tiền lệ TBTF và thiếu hụt quy định mà Dodd-Frank 2010 cố gắng khắc phục.</w:t>
      </w:r>
    </w:p>
    <w:p>
      <w:pPr>
        <w:pStyle w:val="BodyText"/>
      </w:pPr>
      <w:r>
        <w:rPr>
          <w:b/>
          <w:bCs/>
        </w:rPr>
        <w:t xml:space="preserve">Ví dụ minh hoạ — Bank Run Diamond-Dybvig:</w:t>
      </w:r>
      <w:r>
        <w:t xml:space="preserve"> </w:t>
      </w:r>
      <w:r>
        <w:t xml:space="preserve">Ngân hàng có 1.000 người gửi, mỗi người gửi 1 đơn vị. Ngân hàng đầu tư vào dự án dài hạn: nếu để đáo hạn (T=2), trả về 1,3 mỗi đơn vị. Nếu thanh lý sớm (T=1), trả về 0,8 mỗi đơn vị. Có hai loại người gửi: Loại 1 (40%): cần tiền ở T=1 (tiêu dùng sớm). Loại 2 (60%): kiên nhẫn, OK chờ đến T=2.</w:t>
      </w:r>
    </w:p>
    <w:p>
      <w:pPr>
        <w:pStyle w:val="BodyText"/>
      </w:pPr>
      <w:r>
        <w:rPr>
          <w:b/>
          <w:bCs/>
        </w:rPr>
        <w:t xml:space="preserve">Cân bằng tốt (không có bank run):</w:t>
      </w:r>
      <w:r>
        <w:t xml:space="preserve"> </w:t>
      </w:r>
      <w:r>
        <w:t xml:space="preserve">Chỉ 40% (Loại 1) rút ở T=1. Ngân hàng thanh lý</w:t>
      </w:r>
      <w:r>
        <w:t xml:space="preserve"> </w:t>
      </w:r>
      <m:oMath>
        <m:r>
          <m:t>0</m:t>
        </m:r>
        <m:r>
          <m:rPr>
            <m:sty m:val="p"/>
          </m:rPr>
          <m:t>,</m:t>
        </m:r>
        <m:r>
          <m:t>8</m:t>
        </m:r>
        <m:r>
          <m:rPr>
            <m:sty m:val="p"/>
          </m:rPr>
          <m:t>×</m:t>
        </m:r>
        <m:r>
          <m:t>400</m:t>
        </m:r>
        <m:r>
          <m:rPr>
            <m:sty m:val="p"/>
          </m:rPr>
          <m:t>=</m:t>
        </m:r>
        <m:r>
          <m:t>320</m:t>
        </m:r>
      </m:oMath>
      <w:r>
        <w:t xml:space="preserve"> </w:t>
      </w:r>
      <w:r>
        <w:t xml:space="preserve">đơn vị từ dự án sớm, trả đủ 400 đơn vị cho Loại 1 (cần tài trợ chéo nhỏ từ phần khác). 60% còn lại chờ đến T=2, nhận</w:t>
      </w:r>
      <w:r>
        <w:t xml:space="preserve"> </w:t>
      </w:r>
      <m:oMath>
        <m:r>
          <m:t>1</m:t>
        </m:r>
        <m:r>
          <m:rPr>
            <m:sty m:val="p"/>
          </m:rPr>
          <m:t>,</m:t>
        </m:r>
        <m:r>
          <m:t>3</m:t>
        </m:r>
        <m:r>
          <m:rPr>
            <m:sty m:val="p"/>
          </m:rPr>
          <m:t>×</m:t>
        </m:r>
        <m:r>
          <m:t>600</m:t>
        </m:r>
        <m:r>
          <m:rPr>
            <m:sty m:val="p"/>
          </m:rPr>
          <m:t>/</m:t>
        </m:r>
        <m:r>
          <m:t>600</m:t>
        </m:r>
        <m:r>
          <m:rPr>
            <m:sty m:val="p"/>
          </m:rPr>
          <m:t>=</m:t>
        </m:r>
        <m:r>
          <m:t>1</m:t>
        </m:r>
        <m:r>
          <m:rPr>
            <m:sty m:val="p"/>
          </m:rPr>
          <m:t>,</m:t>
        </m:r>
        <m:r>
          <m:t>3</m:t>
        </m:r>
      </m:oMath>
      <w:r>
        <w:t xml:space="preserve"> </w:t>
      </w:r>
      <w:r>
        <w:t xml:space="preserve">mỗi người. Mọi người đều được phục vụ.</w:t>
      </w:r>
    </w:p>
    <w:p>
      <w:pPr>
        <w:pStyle w:val="BodyText"/>
      </w:pPr>
      <w:r>
        <w:rPr>
          <w:b/>
          <w:bCs/>
        </w:rPr>
        <w:t xml:space="preserve">Cân bằng xấu (bank run toàn bộ):</w:t>
      </w:r>
      <w:r>
        <w:t xml:space="preserve"> </w:t>
      </w:r>
      <w:r>
        <w:t xml:space="preserve">100% người gửi đổ xô rút ở T=1. Ngân hàng phải thanh lý toàn bộ dự án sớm: thu về</w:t>
      </w:r>
      <w:r>
        <w:t xml:space="preserve"> </w:t>
      </w:r>
      <m:oMath>
        <m:r>
          <m:t>0</m:t>
        </m:r>
        <m:r>
          <m:rPr>
            <m:sty m:val="p"/>
          </m:rPr>
          <m:t>,</m:t>
        </m:r>
        <m:r>
          <m:t>8</m:t>
        </m:r>
        <m:r>
          <m:rPr>
            <m:sty m:val="p"/>
          </m:rPr>
          <m:t>×</m:t>
        </m:r>
        <m:r>
          <m:t>1.000</m:t>
        </m:r>
        <m:r>
          <m:rPr>
            <m:sty m:val="p"/>
          </m:rPr>
          <m:t>=</m:t>
        </m:r>
        <m:r>
          <m:t>800</m:t>
        </m:r>
      </m:oMath>
      <w:r>
        <w:t xml:space="preserve">. Chia đều: 800/1.000 =</w:t>
      </w:r>
      <w:r>
        <w:t xml:space="preserve"> </w:t>
      </w:r>
      <w:r>
        <w:rPr>
          <w:b/>
          <w:bCs/>
        </w:rPr>
        <w:t xml:space="preserve">0,8 mỗi người</w:t>
      </w:r>
      <w:r>
        <w:t xml:space="preserve">. Cả loại 1 lẫn loại 2 đều chỉ nhận 0,8 (tệ hơn 1,3 đáng lẽ loại 2 nhận được).</w:t>
      </w:r>
      <w:r>
        <w:t xml:space="preserve"> </w:t>
      </w:r>
      <w:r>
        <w:rPr>
          <w:b/>
          <w:bCs/>
        </w:rPr>
        <w:t xml:space="preserve">Bank run tự thực hiện</w:t>
      </w:r>
      <w:r>
        <w:t xml:space="preserve">: nếu Loại 2 tin rằng Loại 2 khác cũng rút, họ tốt hơn nên rút (nhận 0,8 &gt; 0 nếu ngân hàng vỡ hoàn toàn và họ đến muộn). Bảo hiểm tiền gửi đầy đủ loại bỏ lý do để Loại 2 rút sớm — cân bằng xấu biến mất.</w:t>
      </w:r>
    </w:p>
    <w:p>
      <w:r>
        <w:pict>
          <v:rect style="width:0;height:1.5pt" o:hralign="center" o:hrstd="t" o:hr="t"/>
        </w:pict>
      </w:r>
    </w:p>
    <w:p>
      <w:r>
        <w:pict>
          <v:rect style="width:0;height:1.5pt" o:hralign="center" o:hrstd="t" o:hr="t"/>
        </w:pict>
      </w:r>
    </w:p>
    <w:bookmarkEnd w:id="63"/>
    <w:bookmarkEnd w:id="64"/>
    <w:bookmarkStart w:id="93" w:name="Xd2d8f98bde04405438bec202955a151788dd989"/>
    <w:p>
      <w:pPr>
        <w:pStyle w:val="Heading1"/>
      </w:pPr>
      <w:r>
        <w:t xml:space="preserve">CHƯƠNG 8: KINH TẾ HỌC CÔNG CỘNG &amp; LỰA CHỌN XÃ HỘI (Public Economics &amp; Social Choice)</w:t>
      </w:r>
    </w:p>
    <w:p>
      <w:pPr>
        <w:pStyle w:val="FirstParagraph"/>
      </w:pPr>
      <w:r>
        <w:t xml:space="preserve">Chương này đóng vai trò cầu nối giữa các nền tảng vi mô ở Phần A (Chương 1-7) và các chủ đề chuyên sâu ở Phần B (Chương 11-15). Chúng ta sẽ phân tích vai trò của chính phủ trong nền kinh tế, từ việc thiết kế hệ thống thuế tối ưu đến cung cấp hàng hóa công, và giới hạn của các cơ chế ra quyết định tập thể.</w:t>
      </w:r>
    </w:p>
    <w:p>
      <w:r>
        <w:pict>
          <v:rect style="width:0;height:1.5pt" o:hralign="center" o:hrstd="t" o:hr="t"/>
        </w:pict>
      </w:r>
    </w:p>
    <w:bookmarkStart w:id="68" w:name="Xd9cd96ecbca00fbc28e59fcd69aa2bc3684cba4"/>
    <w:p>
      <w:pPr>
        <w:pStyle w:val="Heading2"/>
      </w:pPr>
      <w:r>
        <w:t xml:space="preserve">8.1 Kinh tế học Phúc lợi &amp; Các Định lý Cơ bản (Welfare Economics &amp; Fundamental Theorems)</w:t>
      </w:r>
    </w:p>
    <w:bookmarkStart w:id="65" w:name="cốt-lõi"/>
    <w:p>
      <w:pPr>
        <w:pStyle w:val="Heading3"/>
      </w:pPr>
      <w:r>
        <w:t xml:space="preserve">Cốt lõi</w:t>
      </w:r>
    </w:p>
    <w:p>
      <w:pPr>
        <w:pStyle w:val="FirstParagraph"/>
      </w:pPr>
      <w:r>
        <w:t xml:space="preserve">Kinh tế học phúc lợi đánh giá tính hiệu quả của các phân bổ nguồn lực.</w:t>
      </w:r>
    </w:p>
    <w:p>
      <w:pPr>
        <w:pStyle w:val="BodyText"/>
      </w:pPr>
      <w:r>
        <w:rPr>
          <w:b/>
          <w:bCs/>
        </w:rPr>
        <w:t xml:space="preserve">Định lý Cơ bản Thứ nhất của Kinh tế học Phúc lợi (First Fundamental Theorem):</w:t>
      </w:r>
      <w:r>
        <w:t xml:space="preserve"> </w:t>
      </w:r>
      <w:r>
        <w:t xml:space="preserve">Nếu sở thích thỏa mãn tính đơn điệu cục bộ (local nonsatiation) và tồn tại một cân bằng cạnh tranh (Walrasian equilibrium), thì phân bổ của cân bằng đó là hiệu quả Pareto (Pareto efficient).</w:t>
      </w:r>
    </w:p>
    <w:p>
      <w:pPr>
        <w:pStyle w:val="BodyText"/>
      </w:pPr>
      <w:r>
        <w:t xml:space="preserve">Giả sử nền kinh tế trao đổi thuần túy với</w:t>
      </w:r>
      <w:r>
        <w:t xml:space="preserve"> </w:t>
      </w:r>
      <m:oMath>
        <m:r>
          <m:t>I</m:t>
        </m:r>
      </m:oMath>
      <w:r>
        <w:t xml:space="preserve"> </w:t>
      </w:r>
      <w:r>
        <w:t xml:space="preserve">cá nhân và</w:t>
      </w:r>
      <w:r>
        <w:t xml:space="preserve"> </w:t>
      </w:r>
      <m:oMath>
        <m:r>
          <m:t>L</m:t>
        </m:r>
      </m:oMath>
      <w:r>
        <w:t xml:space="preserve"> </w:t>
      </w:r>
      <w:r>
        <w:t xml:space="preserve">hàng hóa. Phân bổ</w:t>
      </w:r>
      <w:r>
        <w:t xml:space="preserve"> </w:t>
      </w:r>
      <m:oMath>
        <m:r>
          <m:t>x</m:t>
        </m:r>
        <m:r>
          <m:rPr>
            <m:sty m:val="p"/>
          </m:rPr>
          <m:t>=</m:t>
        </m:r>
        <m:r>
          <m:rPr>
            <m:sty m:val="p"/>
          </m:rPr>
          <m:t>(</m:t>
        </m:r>
        <m:sSub>
          <m:e>
            <m:r>
              <m:t>x</m:t>
            </m:r>
          </m:e>
          <m:sub>
            <m:r>
              <m:t>1</m:t>
            </m:r>
          </m:sub>
        </m:sSub>
        <m:r>
          <m:rPr>
            <m:sty m:val="p"/>
          </m:rPr>
          <m:t>,</m:t>
        </m:r>
        <m:r>
          <m:rPr>
            <m:sty m:val="p"/>
          </m:rPr>
          <m:t>…</m:t>
        </m:r>
        <m:r>
          <m:rPr>
            <m:sty m:val="p"/>
          </m:rPr>
          <m:t>,</m:t>
        </m:r>
        <m:sSub>
          <m:e>
            <m:r>
              <m:t>x</m:t>
            </m:r>
          </m:e>
          <m:sub>
            <m:r>
              <m:t>I</m:t>
            </m:r>
          </m:sub>
        </m:sSub>
        <m:r>
          <m:rPr>
            <m:sty m:val="p"/>
          </m:rPr>
          <m:t>)</m:t>
        </m:r>
      </m:oMath>
      <w:r>
        <w:t xml:space="preserve"> </w:t>
      </w:r>
      <w:r>
        <w:t xml:space="preserve">khả thi nếu</w:t>
      </w:r>
      <w:r>
        <w:t xml:space="preserve"> </w:t>
      </w:r>
      <m:oMath>
        <m:nary>
          <m:naryPr>
            <m:chr m:val="∑"/>
            <m:limLoc m:val="undOvr"/>
            <m:subHide m:val="off"/>
            <m:supHide m:val="off"/>
          </m:naryPr>
          <m:sub>
            <m:r>
              <m:t>i</m:t>
            </m:r>
            <m:r>
              <m:rPr>
                <m:sty m:val="p"/>
              </m:rPr>
              <m:t>=</m:t>
            </m:r>
            <m:r>
              <m:t>1</m:t>
            </m:r>
          </m:sub>
          <m:sup>
            <m:r>
              <m:t>I</m:t>
            </m:r>
          </m:sup>
          <m:e>
            <m:sSub>
              <m:e>
                <m:r>
                  <m:t>x</m:t>
                </m:r>
              </m:e>
              <m:sub>
                <m:r>
                  <m:t>i</m:t>
                </m:r>
                <m:r>
                  <m:t>l</m:t>
                </m:r>
              </m:sub>
            </m:sSub>
          </m:e>
        </m:nary>
        <m:r>
          <m:rPr>
            <m:sty m:val="p"/>
          </m:rPr>
          <m:t>≤</m:t>
        </m:r>
        <m:nary>
          <m:naryPr>
            <m:chr m:val="∑"/>
            <m:limLoc m:val="undOvr"/>
            <m:subHide m:val="off"/>
            <m:supHide m:val="off"/>
          </m:naryPr>
          <m:sub>
            <m:r>
              <m:t>i</m:t>
            </m:r>
            <m:r>
              <m:rPr>
                <m:sty m:val="p"/>
              </m:rPr>
              <m:t>=</m:t>
            </m:r>
            <m:r>
              <m:t>1</m:t>
            </m:r>
          </m:sub>
          <m:sup>
            <m:r>
              <m:t>I</m:t>
            </m:r>
          </m:sup>
          <m:e>
            <m:sSub>
              <m:e>
                <m:r>
                  <m:t>ω</m:t>
                </m:r>
              </m:e>
              <m:sub>
                <m:r>
                  <m:t>i</m:t>
                </m:r>
                <m:r>
                  <m:t>l</m:t>
                </m:r>
              </m:sub>
            </m:sSub>
          </m:e>
        </m:nary>
      </m:oMath>
      <w:r>
        <w:t xml:space="preserve"> </w:t>
      </w:r>
      <w:r>
        <w:t xml:space="preserve">với mọi</w:t>
      </w:r>
      <w:r>
        <w:t xml:space="preserve"> </w:t>
      </w:r>
      <m:oMath>
        <m:r>
          <m:t>l</m:t>
        </m:r>
      </m:oMath>
      <w:r>
        <w:t xml:space="preserve">.</w:t>
      </w:r>
      <w:r>
        <w:t xml:space="preserve"> </w:t>
      </w:r>
      <w:r>
        <w:t xml:space="preserve">Tại cân bằng cạnh tranh với hệ thống giá</w:t>
      </w:r>
      <w:r>
        <w:t xml:space="preserve"> </w:t>
      </w:r>
      <m:oMath>
        <m:sSup>
          <m:e>
            <m:r>
              <m:t>p</m:t>
            </m:r>
          </m:e>
          <m:sup>
            <m:r>
              <m:rPr>
                <m:sty m:val="p"/>
              </m:rPr>
              <m:t>*</m:t>
            </m:r>
          </m:sup>
        </m:sSup>
      </m:oMath>
      <w:r>
        <w:t xml:space="preserve">, mỗi cá nhân</w:t>
      </w:r>
      <w:r>
        <w:t xml:space="preserve"> </w:t>
      </w:r>
      <m:oMath>
        <m:r>
          <m:t>i</m:t>
        </m:r>
      </m:oMath>
      <w:r>
        <w:t xml:space="preserve"> </w:t>
      </w:r>
      <w:r>
        <w:t xml:space="preserve">tối đa hóa hữu dụng</w:t>
      </w:r>
      <w:r>
        <w:t xml:space="preserve"> </w:t>
      </w:r>
      <m:oMath>
        <m:sSub>
          <m:e>
            <m:r>
              <m:t>u</m:t>
            </m:r>
          </m:e>
          <m:sub>
            <m:r>
              <m:t>i</m:t>
            </m:r>
          </m:sub>
        </m:sSub>
        <m:r>
          <m:rPr>
            <m:sty m:val="p"/>
          </m:rPr>
          <m:t>(</m:t>
        </m:r>
        <m:sSub>
          <m:e>
            <m:r>
              <m:t>x</m:t>
            </m:r>
          </m:e>
          <m:sub>
            <m:r>
              <m:t>i</m:t>
            </m:r>
          </m:sub>
        </m:sSub>
        <m:r>
          <m:rPr>
            <m:sty m:val="p"/>
          </m:rPr>
          <m:t>)</m:t>
        </m:r>
      </m:oMath>
      <w:r>
        <w:t xml:space="preserve"> </w:t>
      </w:r>
      <w:r>
        <w:t xml:space="preserve">với ràng buộc ngân sách</w:t>
      </w:r>
      <w:r>
        <w:t xml:space="preserve"> </w:t>
      </w:r>
      <m:oMath>
        <m:sSup>
          <m:e>
            <m:r>
              <m:t>p</m:t>
            </m:r>
          </m:e>
          <m:sup>
            <m:r>
              <m:rPr>
                <m:sty m:val="p"/>
              </m:rPr>
              <m:t>*</m:t>
            </m:r>
          </m:sup>
        </m:sSup>
        <m:r>
          <m:rPr>
            <m:sty m:val="p"/>
          </m:rPr>
          <m:t>⋅</m:t>
        </m:r>
        <m:sSub>
          <m:e>
            <m:r>
              <m:t>x</m:t>
            </m:r>
          </m:e>
          <m:sub>
            <m:r>
              <m:t>i</m:t>
            </m:r>
          </m:sub>
        </m:sSub>
        <m:r>
          <m:rPr>
            <m:sty m:val="p"/>
          </m:rPr>
          <m:t>≤</m:t>
        </m:r>
        <m:sSup>
          <m:e>
            <m:r>
              <m:t>p</m:t>
            </m:r>
          </m:e>
          <m:sup>
            <m:r>
              <m:rPr>
                <m:sty m:val="p"/>
              </m:rPr>
              <m:t>*</m:t>
            </m:r>
          </m:sup>
        </m:sSup>
        <m:r>
          <m:rPr>
            <m:sty m:val="p"/>
          </m:rPr>
          <m:t>⋅</m:t>
        </m:r>
        <m:sSub>
          <m:e>
            <m:r>
              <m:t>ω</m:t>
            </m:r>
          </m:e>
          <m:sub>
            <m:r>
              <m:t>i</m:t>
            </m:r>
          </m:sub>
        </m:sSub>
      </m:oMath>
      <w:r>
        <w:t xml:space="preserve">.</w:t>
      </w:r>
      <w:r>
        <w:t xml:space="preserve"> </w:t>
      </w:r>
      <w:r>
        <w:t xml:space="preserve">Điều kiện tối ưu bậc nhất cho thấy tỷ lệ thay thế cận biên (MRS) giữa hai hàng hóa bất kỳ bằng tỷ lệ giá:</w:t>
      </w:r>
    </w:p>
    <w:p>
      <w:pPr>
        <w:pStyle w:val="BodyText"/>
      </w:pPr>
      <m:oMathPara>
        <m:oMathParaPr>
          <m:jc m:val="center"/>
        </m:oMathParaPr>
        <m:oMath>
          <m:r>
            <m:t>M</m:t>
          </m:r>
          <m:r>
            <m:t>R</m:t>
          </m:r>
          <m:sSubSup>
            <m:e>
              <m:r>
                <m:t>S</m:t>
              </m:r>
            </m:e>
            <m:sub>
              <m:r>
                <m:t>1</m:t>
              </m:r>
              <m:r>
                <m:rPr>
                  <m:sty m:val="p"/>
                </m:rPr>
                <m:t>,</m:t>
              </m:r>
              <m:r>
                <m:t>2</m:t>
              </m:r>
            </m:sub>
            <m:sup>
              <m:r>
                <m:t>i</m:t>
              </m:r>
            </m:sup>
          </m:sSubSup>
          <m:r>
            <m:rPr>
              <m:sty m:val="p"/>
            </m:rPr>
            <m:t>=</m:t>
          </m:r>
          <m:f>
            <m:fPr>
              <m:type m:val="bar"/>
            </m:fPr>
            <m:num>
              <m:r>
                <m:rPr>
                  <m:sty m:val="p"/>
                </m:rPr>
                <m:t>∂</m:t>
              </m:r>
              <m:sSub>
                <m:e>
                  <m:r>
                    <m:t>u</m:t>
                  </m:r>
                </m:e>
                <m:sub>
                  <m:r>
                    <m:t>i</m:t>
                  </m:r>
                </m:sub>
              </m:sSub>
              <m:r>
                <m:rPr>
                  <m:sty m:val="p"/>
                </m:rPr>
                <m:t>/</m:t>
              </m:r>
              <m:r>
                <m:rPr>
                  <m:sty m:val="p"/>
                </m:rPr>
                <m:t>∂</m:t>
              </m:r>
              <m:sSub>
                <m:e>
                  <m:r>
                    <m:t>x</m:t>
                  </m:r>
                </m:e>
                <m:sub>
                  <m:r>
                    <m:t>i</m:t>
                  </m:r>
                  <m:r>
                    <m:t>1</m:t>
                  </m:r>
                </m:sub>
              </m:sSub>
            </m:num>
            <m:den>
              <m:r>
                <m:rPr>
                  <m:sty m:val="p"/>
                </m:rPr>
                <m:t>∂</m:t>
              </m:r>
              <m:sSub>
                <m:e>
                  <m:r>
                    <m:t>u</m:t>
                  </m:r>
                </m:e>
                <m:sub>
                  <m:r>
                    <m:t>i</m:t>
                  </m:r>
                </m:sub>
              </m:sSub>
              <m:r>
                <m:rPr>
                  <m:sty m:val="p"/>
                </m:rPr>
                <m:t>/</m:t>
              </m:r>
              <m:r>
                <m:rPr>
                  <m:sty m:val="p"/>
                </m:rPr>
                <m:t>∂</m:t>
              </m:r>
              <m:sSub>
                <m:e>
                  <m:r>
                    <m:t>x</m:t>
                  </m:r>
                </m:e>
                <m:sub>
                  <m:r>
                    <m:t>i</m:t>
                  </m:r>
                  <m:r>
                    <m:t>2</m:t>
                  </m:r>
                </m:sub>
              </m:sSub>
            </m:den>
          </m:f>
          <m:r>
            <m:rPr>
              <m:sty m:val="p"/>
            </m:rPr>
            <m:t>=</m:t>
          </m:r>
          <m:f>
            <m:fPr>
              <m:type m:val="bar"/>
            </m:fPr>
            <m:num>
              <m:sSubSup>
                <m:e>
                  <m:r>
                    <m:t>p</m:t>
                  </m:r>
                </m:e>
                <m:sub>
                  <m:r>
                    <m:t>1</m:t>
                  </m:r>
                </m:sub>
                <m:sup>
                  <m:r>
                    <m:rPr>
                      <m:sty m:val="p"/>
                    </m:rPr>
                    <m:t>*</m:t>
                  </m:r>
                </m:sup>
              </m:sSubSup>
            </m:num>
            <m:den>
              <m:sSubSup>
                <m:e>
                  <m:r>
                    <m:t>p</m:t>
                  </m:r>
                </m:e>
                <m:sub>
                  <m:r>
                    <m:t>2</m:t>
                  </m:r>
                </m:sub>
                <m:sup>
                  <m:r>
                    <m:rPr>
                      <m:sty m:val="p"/>
                    </m:rPr>
                    <m:t>*</m:t>
                  </m:r>
                </m:sup>
              </m:sSubSup>
            </m:den>
          </m:f>
          <m:r>
            <m:t> </m:t>
          </m:r>
          <m:r>
            <m:rPr>
              <m:sty m:val="p"/>
            </m:rPr>
            <m:t>∀</m:t>
          </m:r>
          <m:r>
            <m:t>i</m:t>
          </m:r>
        </m:oMath>
      </m:oMathPara>
    </w:p>
    <w:p>
      <w:pPr>
        <w:pStyle w:val="FirstParagraph"/>
      </w:pPr>
      <w:r>
        <w:t xml:space="preserve">Vì mọi cá nhân đều đối mặt với cùng mức giá, ta có</w:t>
      </w:r>
      <w:r>
        <w:t xml:space="preserve"> </w:t>
      </w:r>
      <m:oMath>
        <m:r>
          <m:t>M</m:t>
        </m:r>
        <m:r>
          <m:t>R</m:t>
        </m:r>
        <m:sSubSup>
          <m:e>
            <m:r>
              <m:t>S</m:t>
            </m:r>
          </m:e>
          <m:sub>
            <m:r>
              <m:t>1</m:t>
            </m:r>
            <m:r>
              <m:rPr>
                <m:sty m:val="p"/>
              </m:rPr>
              <m:t>,</m:t>
            </m:r>
            <m:r>
              <m:t>2</m:t>
            </m:r>
          </m:sub>
          <m:sup>
            <m:r>
              <m:t>i</m:t>
            </m:r>
          </m:sup>
        </m:sSubSup>
        <m:r>
          <m:rPr>
            <m:sty m:val="p"/>
          </m:rPr>
          <m:t>=</m:t>
        </m:r>
        <m:r>
          <m:t>M</m:t>
        </m:r>
        <m:r>
          <m:t>R</m:t>
        </m:r>
        <m:sSubSup>
          <m:e>
            <m:r>
              <m:t>S</m:t>
            </m:r>
          </m:e>
          <m:sub>
            <m:r>
              <m:t>1</m:t>
            </m:r>
            <m:r>
              <m:rPr>
                <m:sty m:val="p"/>
              </m:rPr>
              <m:t>,</m:t>
            </m:r>
            <m:r>
              <m:t>2</m:t>
            </m:r>
          </m:sub>
          <m:sup>
            <m:r>
              <m:t>j</m:t>
            </m:r>
          </m:sup>
        </m:sSubSup>
      </m:oMath>
      <w:r>
        <w:t xml:space="preserve">. Trên Hộp Edgeworth, điều này hàm ý các đường bàng quan tiếp xúc nhau dọc theo đường hợp đồng (contract curve). Nếu có sản xuất, ta có thêm</w:t>
      </w:r>
      <w:r>
        <w:t xml:space="preserve"> </w:t>
      </w:r>
      <m:oMath>
        <m:r>
          <m:t>M</m:t>
        </m:r>
        <m:r>
          <m:t>R</m:t>
        </m:r>
        <m:r>
          <m:t>S</m:t>
        </m:r>
        <m:r>
          <m:rPr>
            <m:sty m:val="p"/>
          </m:rPr>
          <m:t>=</m:t>
        </m:r>
        <m:r>
          <m:t>M</m:t>
        </m:r>
        <m:r>
          <m:t>R</m:t>
        </m:r>
        <m:r>
          <m:t>T</m:t>
        </m:r>
      </m:oMath>
      <w:r>
        <w:t xml:space="preserve"> </w:t>
      </w:r>
      <w:r>
        <w:t xml:space="preserve">(Tỷ lệ chuyển đổi cận biên).</w:t>
      </w:r>
    </w:p>
    <w:p>
      <w:pPr>
        <w:pStyle w:val="BodyText"/>
      </w:pPr>
      <w:r>
        <w:rPr>
          <w:b/>
          <w:bCs/>
        </w:rPr>
        <w:t xml:space="preserve">Định lý Cơ bản Thứ hai (Second Fundamental Theorem):</w:t>
      </w:r>
      <w:r>
        <w:t xml:space="preserve"> </w:t>
      </w:r>
      <w:r>
        <w:t xml:space="preserve">Bất kỳ phân bổ hiệu quả Pareto nào cũng có thể đạt được thông qua một cân bằng cạnh tranh, miễn là chính phủ có thể thực hiện các khoản chuyển giao một cục (lump-sum transfers) ban đầu và các tập lồi (convex preferences/technologies).</w:t>
      </w:r>
    </w:p>
    <w:bookmarkEnd w:id="65"/>
    <w:bookmarkStart w:id="66" w:name="điểm-mù-thường-gặp"/>
    <w:p>
      <w:pPr>
        <w:pStyle w:val="Heading3"/>
      </w:pPr>
      <w:r>
        <w:t xml:space="preserve">Điểm mù thường gặp</w:t>
      </w:r>
    </w:p>
    <w:p>
      <w:pPr>
        <w:pStyle w:val="Compact"/>
        <w:numPr>
          <w:ilvl w:val="0"/>
          <w:numId w:val="1002"/>
        </w:numPr>
      </w:pPr>
      <w:r>
        <w:rPr>
          <w:b/>
          <w:bCs/>
        </w:rPr>
        <w:t xml:space="preserve">Nhầm lẫn giữa Hiệu quả (Efficiency) và Công bằng (Equity):</w:t>
      </w:r>
      <w:r>
        <w:t xml:space="preserve"> </w:t>
      </w:r>
      <w:r>
        <w:t xml:space="preserve">Một phân bổ nơi một người sở hữu toàn bộ tài nguyên vẫn là hiệu quả Pareto. Hiệu quả Pareto không hàm ý công bằng xã hội.</w:t>
      </w:r>
    </w:p>
    <w:p>
      <w:pPr>
        <w:pStyle w:val="Compact"/>
        <w:numPr>
          <w:ilvl w:val="0"/>
          <w:numId w:val="1002"/>
        </w:numPr>
      </w:pPr>
      <w:r>
        <w:rPr>
          <w:b/>
          <w:bCs/>
        </w:rPr>
        <w:t xml:space="preserve">Tính khả thi của chuyển giao một cục:</w:t>
      </w:r>
      <w:r>
        <w:t xml:space="preserve"> </w:t>
      </w:r>
      <w:r>
        <w:t xml:space="preserve">Trong thực tế, chính phủ không có thông tin hoàn hảo để thực hiện chuyển giao lump-sum mà không gây ra biến dạng (distortion) hành vi.</w:t>
      </w:r>
    </w:p>
    <w:bookmarkEnd w:id="66"/>
    <w:bookmarkStart w:id="67" w:name="ứng-dụng-thực-tế"/>
    <w:p>
      <w:pPr>
        <w:pStyle w:val="Heading3"/>
      </w:pPr>
      <w:r>
        <w:t xml:space="preserve">Ứng dụng thực tế</w:t>
      </w:r>
    </w:p>
    <w:p>
      <w:pPr>
        <w:pStyle w:val="FirstParagraph"/>
      </w:pPr>
      <w:r>
        <w:rPr>
          <w:b/>
          <w:bCs/>
        </w:rPr>
        <w:t xml:space="preserve">Ví dụ số học:</w:t>
      </w:r>
      <w:r>
        <w:t xml:space="preserve"> </w:t>
      </w:r>
      <w:r>
        <w:t xml:space="preserve">Trong hộp Edgeworth với 2 người A, B và 2 hàng hóa X, Y. Tổng cung</w:t>
      </w:r>
      <w:r>
        <w:t xml:space="preserve"> </w:t>
      </w:r>
      <m:oMath>
        <m:r>
          <m:t>X</m:t>
        </m:r>
        <m:r>
          <m:rPr>
            <m:sty m:val="p"/>
          </m:rPr>
          <m:t>=</m:t>
        </m:r>
        <m:r>
          <m:t>10</m:t>
        </m:r>
        <m:r>
          <m:rPr>
            <m:sty m:val="p"/>
          </m:rPr>
          <m:t>,</m:t>
        </m:r>
        <m:r>
          <m:t>Y</m:t>
        </m:r>
        <m:r>
          <m:rPr>
            <m:sty m:val="p"/>
          </m:rPr>
          <m:t>=</m:t>
        </m:r>
        <m:r>
          <m:t>10</m:t>
        </m:r>
      </m:oMath>
      <w:r>
        <w:t xml:space="preserve">. Hữu dụng</w:t>
      </w:r>
      <w:r>
        <w:t xml:space="preserve"> </w:t>
      </w:r>
      <m:oMath>
        <m:sSub>
          <m:e>
            <m:r>
              <m:t>u</m:t>
            </m:r>
          </m:e>
          <m:sub>
            <m:r>
              <m:t>A</m:t>
            </m:r>
          </m:sub>
        </m:sSub>
        <m:r>
          <m:rPr>
            <m:sty m:val="p"/>
          </m:rPr>
          <m:t>=</m:t>
        </m:r>
        <m:sSub>
          <m:e>
            <m:r>
              <m:t>X</m:t>
            </m:r>
          </m:e>
          <m:sub>
            <m:r>
              <m:t>A</m:t>
            </m:r>
          </m:sub>
        </m:sSub>
        <m:sSub>
          <m:e>
            <m:r>
              <m:t>Y</m:t>
            </m:r>
          </m:e>
          <m:sub>
            <m:r>
              <m:t>A</m:t>
            </m:r>
          </m:sub>
        </m:sSub>
      </m:oMath>
      <w:r>
        <w:t xml:space="preserve">,</w:t>
      </w:r>
      <w:r>
        <w:t xml:space="preserve"> </w:t>
      </w:r>
      <m:oMath>
        <m:sSub>
          <m:e>
            <m:r>
              <m:t>u</m:t>
            </m:r>
          </m:e>
          <m:sub>
            <m:r>
              <m:t>B</m:t>
            </m:r>
          </m:sub>
        </m:sSub>
        <m:r>
          <m:rPr>
            <m:sty m:val="p"/>
          </m:rPr>
          <m:t>=</m:t>
        </m:r>
        <m:sSub>
          <m:e>
            <m:r>
              <m:t>X</m:t>
            </m:r>
          </m:e>
          <m:sub>
            <m:r>
              <m:t>B</m:t>
            </m:r>
          </m:sub>
        </m:sSub>
        <m:sSub>
          <m:e>
            <m:r>
              <m:t>Y</m:t>
            </m:r>
          </m:e>
          <m:sub>
            <m:r>
              <m:t>B</m:t>
            </m:r>
          </m:sub>
        </m:sSub>
      </m:oMath>
      <w:r>
        <w:t xml:space="preserve">. Đường hợp đồng là tập các điểm</w:t>
      </w:r>
      <w:r>
        <w:t xml:space="preserve"> </w:t>
      </w:r>
      <m:oMath>
        <m:sSub>
          <m:e>
            <m:r>
              <m:t>X</m:t>
            </m:r>
          </m:e>
          <m:sub>
            <m:r>
              <m:t>A</m:t>
            </m:r>
          </m:sub>
        </m:sSub>
        <m:r>
          <m:rPr>
            <m:sty m:val="p"/>
          </m:rPr>
          <m:t>=</m:t>
        </m:r>
        <m:sSub>
          <m:e>
            <m:r>
              <m:t>Y</m:t>
            </m:r>
          </m:e>
          <m:sub>
            <m:r>
              <m:t>A</m:t>
            </m:r>
          </m:sub>
        </m:sSub>
      </m:oMath>
      <w:r>
        <w:t xml:space="preserve">. Nếu điểm xuất phát là</w:t>
      </w:r>
      <w:r>
        <w:t xml:space="preserve"> </w:t>
      </w:r>
      <m:oMath>
        <m:sSub>
          <m:e>
            <m:r>
              <m:t>ω</m:t>
            </m:r>
          </m:e>
          <m:sub>
            <m:r>
              <m:t>A</m:t>
            </m:r>
          </m:sub>
        </m:sSub>
        <m:r>
          <m:rPr>
            <m:sty m:val="p"/>
          </m:rPr>
          <m:t>=</m:t>
        </m:r>
        <m:r>
          <m:rPr>
            <m:sty m:val="p"/>
          </m:rPr>
          <m:t>(</m:t>
        </m:r>
        <m:r>
          <m:t>9</m:t>
        </m:r>
        <m:r>
          <m:rPr>
            <m:sty m:val="p"/>
          </m:rPr>
          <m:t>,</m:t>
        </m:r>
        <m:r>
          <m:t>1</m:t>
        </m:r>
        <m:r>
          <m:rPr>
            <m:sty m:val="p"/>
          </m:rPr>
          <m:t>)</m:t>
        </m:r>
        <m:r>
          <m:rPr>
            <m:sty m:val="p"/>
          </m:rPr>
          <m:t>,</m:t>
        </m:r>
        <m:sSub>
          <m:e>
            <m:r>
              <m:t>ω</m:t>
            </m:r>
          </m:e>
          <m:sub>
            <m:r>
              <m:t>B</m:t>
            </m:r>
          </m:sub>
        </m:sSub>
        <m:r>
          <m:rPr>
            <m:sty m:val="p"/>
          </m:rPr>
          <m:t>=</m:t>
        </m:r>
        <m:r>
          <m:rPr>
            <m:sty m:val="p"/>
          </m:rPr>
          <m:t>(</m:t>
        </m:r>
        <m:r>
          <m:t>1</m:t>
        </m:r>
        <m:r>
          <m:rPr>
            <m:sty m:val="p"/>
          </m:rPr>
          <m:t>,</m:t>
        </m:r>
        <m:r>
          <m:t>9</m:t>
        </m:r>
        <m:r>
          <m:rPr>
            <m:sty m:val="p"/>
          </m:rPr>
          <m:t>)</m:t>
        </m:r>
      </m:oMath>
      <w:r>
        <w:t xml:space="preserve">, chính phủ muốn đạt phân bổ công bằng</w:t>
      </w:r>
      <w:r>
        <w:t xml:space="preserve"> </w:t>
      </w:r>
      <m:oMath>
        <m:r>
          <m:rPr>
            <m:sty m:val="p"/>
          </m:rPr>
          <m:t>(</m:t>
        </m:r>
        <m:r>
          <m:t>5</m:t>
        </m:r>
        <m:r>
          <m:rPr>
            <m:sty m:val="p"/>
          </m:rPr>
          <m:t>,</m:t>
        </m:r>
        <m:r>
          <m:t>5</m:t>
        </m:r>
        <m:r>
          <m:rPr>
            <m:sty m:val="p"/>
          </m:rPr>
          <m:t>)</m:t>
        </m:r>
      </m:oMath>
      <w:r>
        <w:t xml:space="preserve"> </w:t>
      </w:r>
      <w:r>
        <w:t xml:space="preserve">(hiệu quả Pareto). Theo Định lý 2, chính phủ có thể thu thuế lump-sum 4 đơn vị X từ A và 4 đơn vị Y từ B, phân phối lại để đạt</w:t>
      </w:r>
      <w:r>
        <w:t xml:space="preserve"> </w:t>
      </w:r>
      <m:oMath>
        <m:sSubSup>
          <m:e>
            <m:r>
              <m:t>ω</m:t>
            </m:r>
          </m:e>
          <m:sub>
            <m:r>
              <m:t>A</m:t>
            </m:r>
          </m:sub>
          <m:sup>
            <m:r>
              <m:rPr>
                <m:sty m:val="p"/>
              </m:rPr>
              <m:t>′</m:t>
            </m:r>
          </m:sup>
        </m:sSubSup>
        <m:r>
          <m:rPr>
            <m:sty m:val="p"/>
          </m:rPr>
          <m:t>=</m:t>
        </m:r>
        <m:r>
          <m:rPr>
            <m:sty m:val="p"/>
          </m:rPr>
          <m:t>(</m:t>
        </m:r>
        <m:r>
          <m:t>5</m:t>
        </m:r>
        <m:r>
          <m:rPr>
            <m:sty m:val="p"/>
          </m:rPr>
          <m:t>,</m:t>
        </m:r>
        <m:r>
          <m:t>5</m:t>
        </m:r>
        <m:r>
          <m:rPr>
            <m:sty m:val="p"/>
          </m:rPr>
          <m:t>)</m:t>
        </m:r>
        <m:r>
          <m:rPr>
            <m:sty m:val="p"/>
          </m:rPr>
          <m:t>,</m:t>
        </m:r>
        <m:sSubSup>
          <m:e>
            <m:r>
              <m:t>ω</m:t>
            </m:r>
          </m:e>
          <m:sub>
            <m:r>
              <m:t>B</m:t>
            </m:r>
          </m:sub>
          <m:sup>
            <m:r>
              <m:rPr>
                <m:sty m:val="p"/>
              </m:rPr>
              <m:t>′</m:t>
            </m:r>
          </m:sup>
        </m:sSubSup>
        <m:r>
          <m:rPr>
            <m:sty m:val="p"/>
          </m:rPr>
          <m:t>=</m:t>
        </m:r>
        <m:r>
          <m:rPr>
            <m:sty m:val="p"/>
          </m:rPr>
          <m:t>(</m:t>
        </m:r>
        <m:r>
          <m:t>5</m:t>
        </m:r>
        <m:r>
          <m:rPr>
            <m:sty m:val="p"/>
          </m:rPr>
          <m:t>,</m:t>
        </m:r>
        <m:r>
          <m:t>5</m:t>
        </m:r>
        <m:r>
          <m:rPr>
            <m:sty m:val="p"/>
          </m:rPr>
          <m:t>)</m:t>
        </m:r>
      </m:oMath>
      <w:r>
        <w:t xml:space="preserve">. Sau đó để thị trường tự hoạt động.</w:t>
      </w:r>
    </w:p>
    <w:p>
      <w:r>
        <w:pict>
          <v:rect style="width:0;height:1.5pt" o:hralign="center" o:hrstd="t" o:hr="t"/>
        </w:pict>
      </w:r>
    </w:p>
    <w:bookmarkEnd w:id="67"/>
    <w:bookmarkEnd w:id="68"/>
    <w:bookmarkStart w:id="72" w:name="X9c1a81834d41e7f0b7f0615ec732a6842fa4bff"/>
    <w:p>
      <w:pPr>
        <w:pStyle w:val="Heading2"/>
      </w:pPr>
      <w:r>
        <w:t xml:space="preserve">8.2 Thuế Tối ưu &amp; Nguyên tắc Ramsey (Optimal Taxation &amp; Ramsey Rule)</w:t>
      </w:r>
    </w:p>
    <w:bookmarkStart w:id="69" w:name="cốt-lõi-1"/>
    <w:p>
      <w:pPr>
        <w:pStyle w:val="Heading3"/>
      </w:pPr>
      <w:r>
        <w:t xml:space="preserve">Cốt lõi</w:t>
      </w:r>
    </w:p>
    <w:p>
      <w:pPr>
        <w:pStyle w:val="FirstParagraph"/>
      </w:pPr>
      <w:r>
        <w:t xml:space="preserve">Khi chính phủ phải huy động doanh thu bằng các loại thuế gây biến dạng (distortionary taxes) thay vì lump-sum, mục tiêu là cực tiểu hóa tổn thất vô ích (deadweight loss).</w:t>
      </w:r>
    </w:p>
    <w:p>
      <w:pPr>
        <w:pStyle w:val="BodyText"/>
      </w:pPr>
      <w:r>
        <w:rPr>
          <w:b/>
          <w:bCs/>
        </w:rPr>
        <w:t xml:space="preserve">Nguyên tắc Ramsey (1927) - Inverse Elasticity Rule:</w:t>
      </w:r>
      <w:r>
        <w:t xml:space="preserve"> </w:t>
      </w:r>
      <w:r>
        <w:t xml:space="preserve">Giả sử hàm cầu của hàng hóa</w:t>
      </w:r>
      <w:r>
        <w:t xml:space="preserve"> </w:t>
      </w:r>
      <m:oMath>
        <m:r>
          <m:t>i</m:t>
        </m:r>
      </m:oMath>
      <w:r>
        <w:t xml:space="preserve"> </w:t>
      </w:r>
      <w:r>
        <w:t xml:space="preserve">là</w:t>
      </w:r>
      <w:r>
        <w:t xml:space="preserve"> </w:t>
      </w:r>
      <m:oMath>
        <m:sSub>
          <m:e>
            <m:r>
              <m:t>x</m:t>
            </m:r>
          </m:e>
          <m:sub>
            <m:r>
              <m:t>i</m:t>
            </m:r>
          </m:sub>
        </m:sSub>
        <m:r>
          <m:rPr>
            <m:sty m:val="p"/>
          </m:rPr>
          <m:t>(</m:t>
        </m:r>
        <m:sSub>
          <m:e>
            <m:r>
              <m:t>p</m:t>
            </m:r>
          </m:e>
          <m:sub>
            <m:r>
              <m:t>i</m:t>
            </m:r>
          </m:sub>
        </m:sSub>
        <m:r>
          <m:rPr>
            <m:sty m:val="p"/>
          </m:rPr>
          <m:t>)</m:t>
        </m:r>
      </m:oMath>
      <w:r>
        <w:t xml:space="preserve"> </w:t>
      </w:r>
      <w:r>
        <w:t xml:space="preserve">độc lập với các hàng hóa khác. Chính phủ cần thu doanh thu</w:t>
      </w:r>
      <w:r>
        <w:t xml:space="preserve"> </w:t>
      </w:r>
      <m:oMath>
        <m:r>
          <m:t>R</m:t>
        </m:r>
      </m:oMath>
      <w:r>
        <w:t xml:space="preserve"> </w:t>
      </w:r>
      <w:r>
        <w:t xml:space="preserve">bằng thuế tỷ lệ</w:t>
      </w:r>
      <w:r>
        <w:t xml:space="preserve"> </w:t>
      </w:r>
      <m:oMath>
        <m:sSub>
          <m:e>
            <m:r>
              <m:t>t</m:t>
            </m:r>
          </m:e>
          <m:sub>
            <m:r>
              <m:t>i</m:t>
            </m:r>
          </m:sub>
        </m:sSub>
      </m:oMath>
      <w:r>
        <w:t xml:space="preserve"> </w:t>
      </w:r>
      <w:r>
        <w:t xml:space="preserve">trên giá cung</w:t>
      </w:r>
      <w:r>
        <w:t xml:space="preserve"> </w:t>
      </w:r>
      <m:oMath>
        <m:sSub>
          <m:e>
            <m:r>
              <m:t>q</m:t>
            </m:r>
          </m:e>
          <m:sub>
            <m:r>
              <m:t>i</m:t>
            </m:r>
          </m:sub>
        </m:sSub>
      </m:oMath>
      <w:r>
        <w:t xml:space="preserve"> </w:t>
      </w:r>
      <w:r>
        <w:t xml:space="preserve">(doanh nghiệp cạnh tranh, chi phí cận biên không đổi). Giá tiêu dùng là</w:t>
      </w:r>
      <w:r>
        <w:t xml:space="preserve"> </w:t>
      </w:r>
      <m:oMath>
        <m:sSub>
          <m:e>
            <m:r>
              <m:t>p</m:t>
            </m:r>
          </m:e>
          <m:sub>
            <m:r>
              <m:t>i</m:t>
            </m:r>
          </m:sub>
        </m:sSub>
        <m:r>
          <m:rPr>
            <m:sty m:val="p"/>
          </m:rPr>
          <m:t>=</m:t>
        </m:r>
        <m:sSub>
          <m:e>
            <m:r>
              <m:t>q</m:t>
            </m:r>
          </m:e>
          <m:sub>
            <m:r>
              <m:t>i</m:t>
            </m:r>
          </m:sub>
        </m:sSub>
        <m:r>
          <m:rPr>
            <m:sty m:val="p"/>
          </m:rPr>
          <m:t>+</m:t>
        </m:r>
        <m:sSub>
          <m:e>
            <m:r>
              <m:t>t</m:t>
            </m:r>
          </m:e>
          <m:sub>
            <m:r>
              <m:t>i</m:t>
            </m:r>
          </m:sub>
        </m:sSub>
      </m:oMath>
      <w:r>
        <w:t xml:space="preserve">.</w:t>
      </w:r>
      <w:r>
        <w:t xml:space="preserve"> </w:t>
      </w:r>
      <w:r>
        <w:t xml:space="preserve">Bài toán tối ưu của chính phủ:</w:t>
      </w:r>
    </w:p>
    <w:p>
      <w:pPr>
        <w:pStyle w:val="BodyText"/>
      </w:pPr>
      <m:oMathPara>
        <m:oMathParaPr>
          <m:jc m:val="center"/>
        </m:oMathParaPr>
        <m:oMath>
          <m:limLow>
            <m:e>
              <m:r>
                <m:rPr>
                  <m:sty m:val="p"/>
                </m:rPr>
                <m:t>max</m:t>
              </m:r>
            </m:e>
            <m:lim>
              <m:sSub>
                <m:e>
                  <m:r>
                    <m:t>t</m:t>
                  </m:r>
                </m:e>
                <m:sub>
                  <m:r>
                    <m:t>1</m:t>
                  </m:r>
                </m:sub>
              </m:sSub>
              <m:r>
                <m:rPr>
                  <m:sty m:val="p"/>
                </m:rPr>
                <m:t>,</m:t>
              </m:r>
              <m:r>
                <m:rPr>
                  <m:sty m:val="p"/>
                </m:rPr>
                <m:t>…</m:t>
              </m:r>
              <m:r>
                <m:rPr>
                  <m:sty m:val="p"/>
                </m:rPr>
                <m:t>,</m:t>
              </m:r>
              <m:sSub>
                <m:e>
                  <m:r>
                    <m:t>t</m:t>
                  </m:r>
                </m:e>
                <m:sub>
                  <m:r>
                    <m:t>n</m:t>
                  </m:r>
                </m:sub>
              </m:sSub>
            </m:lim>
          </m:limLow>
          <m:nary>
            <m:naryPr>
              <m:chr m:val="∑"/>
              <m:limLoc m:val="undOvr"/>
              <m:subHide m:val="off"/>
              <m:supHide m:val="off"/>
            </m:naryPr>
            <m:sub>
              <m:r>
                <m:t>i</m:t>
              </m:r>
              <m:r>
                <m:rPr>
                  <m:sty m:val="p"/>
                </m:rPr>
                <m:t>=</m:t>
              </m:r>
              <m:r>
                <m:t>1</m:t>
              </m:r>
            </m:sub>
            <m:sup>
              <m:r>
                <m:t>n</m:t>
              </m:r>
            </m:sup>
            <m:e>
              <m:sSub>
                <m:e>
                  <m:r>
                    <m:t>V</m:t>
                  </m:r>
                </m:e>
                <m:sub>
                  <m:r>
                    <m:t>i</m:t>
                  </m:r>
                </m:sub>
              </m:sSub>
            </m:e>
          </m:nary>
          <m:r>
            <m:rPr>
              <m:sty m:val="p"/>
            </m:rPr>
            <m:t>(</m:t>
          </m:r>
          <m:sSub>
            <m:e>
              <m:r>
                <m:t>q</m:t>
              </m:r>
            </m:e>
            <m:sub>
              <m:r>
                <m:t>i</m:t>
              </m:r>
            </m:sub>
          </m:sSub>
          <m:r>
            <m:rPr>
              <m:sty m:val="p"/>
            </m:rPr>
            <m:t>+</m:t>
          </m:r>
          <m:sSub>
            <m:e>
              <m:r>
                <m:t>t</m:t>
              </m:r>
            </m:e>
            <m:sub>
              <m:r>
                <m:t>i</m:t>
              </m:r>
            </m:sub>
          </m:sSub>
          <m:r>
            <m:rPr>
              <m:sty m:val="p"/>
            </m:rPr>
            <m:t>)</m:t>
          </m:r>
        </m:oMath>
      </m:oMathPara>
    </w:p>
    <w:p>
      <w:pPr>
        <w:pStyle w:val="FirstParagraph"/>
      </w:pPr>
      <w:r>
        <w:t xml:space="preserve">s.t.</w:t>
      </w:r>
      <w:r>
        <w:t xml:space="preserve"> </w:t>
      </w:r>
      <m:oMath>
        <m:nary>
          <m:naryPr>
            <m:chr m:val="∑"/>
            <m:limLoc m:val="undOvr"/>
            <m:subHide m:val="off"/>
            <m:supHide m:val="off"/>
          </m:naryPr>
          <m:sub>
            <m:r>
              <m:t>i</m:t>
            </m:r>
            <m:r>
              <m:rPr>
                <m:sty m:val="p"/>
              </m:rPr>
              <m:t>=</m:t>
            </m:r>
            <m:r>
              <m:t>1</m:t>
            </m:r>
          </m:sub>
          <m:sup>
            <m:r>
              <m:t>n</m:t>
            </m:r>
          </m:sup>
          <m:e>
            <m:sSub>
              <m:e>
                <m:r>
                  <m:t>t</m:t>
                </m:r>
              </m:e>
              <m:sub>
                <m:r>
                  <m:t>i</m:t>
                </m:r>
              </m:sub>
            </m:sSub>
          </m:e>
        </m:nary>
        <m:sSub>
          <m:e>
            <m:r>
              <m:t>x</m:t>
            </m:r>
          </m:e>
          <m:sub>
            <m:r>
              <m:t>i</m:t>
            </m:r>
          </m:sub>
        </m:sSub>
        <m:r>
          <m:rPr>
            <m:sty m:val="p"/>
          </m:rPr>
          <m:t>(</m:t>
        </m:r>
        <m:sSub>
          <m:e>
            <m:r>
              <m:t>q</m:t>
            </m:r>
          </m:e>
          <m:sub>
            <m:r>
              <m:t>i</m:t>
            </m:r>
          </m:sub>
        </m:sSub>
        <m:r>
          <m:rPr>
            <m:sty m:val="p"/>
          </m:rPr>
          <m:t>+</m:t>
        </m:r>
        <m:sSub>
          <m:e>
            <m:r>
              <m:t>t</m:t>
            </m:r>
          </m:e>
          <m:sub>
            <m:r>
              <m:t>i</m:t>
            </m:r>
          </m:sub>
        </m:sSub>
        <m:r>
          <m:rPr>
            <m:sty m:val="p"/>
          </m:rPr>
          <m:t>)</m:t>
        </m:r>
        <m:r>
          <m:rPr>
            <m:sty m:val="p"/>
          </m:rPr>
          <m:t>≥</m:t>
        </m:r>
        <m:r>
          <m:t>R</m:t>
        </m:r>
      </m:oMath>
    </w:p>
    <w:p>
      <w:pPr>
        <w:pStyle w:val="BodyText"/>
      </w:pPr>
      <w:r>
        <w:t xml:space="preserve">Lập Lagrangian:</w:t>
      </w:r>
      <w:r>
        <w:t xml:space="preserve"> </w:t>
      </w:r>
      <m:oMath>
        <m:r>
          <m:rPr>
            <m:scr m:val="script"/>
            <m:sty m:val="p"/>
          </m:rPr>
          <m:t>L</m:t>
        </m:r>
        <m:r>
          <m:rPr>
            <m:sty m:val="p"/>
          </m:rPr>
          <m:t>=</m:t>
        </m:r>
        <m:r>
          <m:rPr>
            <m:sty m:val="p"/>
          </m:rPr>
          <m:t>∑</m:t>
        </m:r>
        <m:sSub>
          <m:e>
            <m:r>
              <m:t>V</m:t>
            </m:r>
          </m:e>
          <m:sub>
            <m:r>
              <m:t>i</m:t>
            </m:r>
          </m:sub>
        </m:sSub>
        <m:r>
          <m:rPr>
            <m:sty m:val="p"/>
          </m:rPr>
          <m:t>(</m:t>
        </m:r>
        <m:sSub>
          <m:e>
            <m:r>
              <m:t>p</m:t>
            </m:r>
          </m:e>
          <m:sub>
            <m:r>
              <m:t>i</m:t>
            </m:r>
          </m:sub>
        </m:sSub>
        <m:r>
          <m:rPr>
            <m:sty m:val="p"/>
          </m:rPr>
          <m:t>)</m:t>
        </m:r>
        <m:r>
          <m:rPr>
            <m:sty m:val="p"/>
          </m:rPr>
          <m:t>+</m:t>
        </m:r>
        <m:r>
          <m:t>λ</m:t>
        </m:r>
        <m:r>
          <m:rPr>
            <m:sty m:val="p"/>
          </m:rPr>
          <m:t>(</m:t>
        </m:r>
        <m:r>
          <m:rPr>
            <m:sty m:val="p"/>
          </m:rPr>
          <m:t>∑</m:t>
        </m:r>
        <m:sSub>
          <m:e>
            <m:r>
              <m:t>t</m:t>
            </m:r>
          </m:e>
          <m:sub>
            <m:r>
              <m:t>i</m:t>
            </m:r>
          </m:sub>
        </m:sSub>
        <m:sSub>
          <m:e>
            <m:r>
              <m:t>x</m:t>
            </m:r>
          </m:e>
          <m:sub>
            <m:r>
              <m:t>i</m:t>
            </m:r>
          </m:sub>
        </m:sSub>
        <m:r>
          <m:rPr>
            <m:sty m:val="p"/>
          </m:rPr>
          <m:t>(</m:t>
        </m:r>
        <m:sSub>
          <m:e>
            <m:r>
              <m:t>p</m:t>
            </m:r>
          </m:e>
          <m:sub>
            <m:r>
              <m:t>i</m:t>
            </m:r>
          </m:sub>
        </m:sSub>
        <m:r>
          <m:rPr>
            <m:sty m:val="p"/>
          </m:rPr>
          <m:t>)</m:t>
        </m:r>
        <m:r>
          <m:rPr>
            <m:sty m:val="p"/>
          </m:rPr>
          <m:t>−</m:t>
        </m:r>
        <m:r>
          <m:t>R</m:t>
        </m:r>
        <m:r>
          <m:rPr>
            <m:sty m:val="p"/>
          </m:rPr>
          <m:t>)</m:t>
        </m:r>
      </m:oMath>
      <w:r>
        <w:t xml:space="preserve">. Đạo hàm theo</w:t>
      </w:r>
      <w:r>
        <w:t xml:space="preserve"> </w:t>
      </w:r>
      <m:oMath>
        <m:sSub>
          <m:e>
            <m:r>
              <m:t>t</m:t>
            </m:r>
          </m:e>
          <m:sub>
            <m:r>
              <m:t>i</m:t>
            </m:r>
          </m:sub>
        </m:sSub>
      </m:oMath>
      <w:r>
        <w:t xml:space="preserve">:</w:t>
      </w:r>
    </w:p>
    <w:p>
      <w:pPr>
        <w:pStyle w:val="BodyText"/>
      </w:pPr>
      <m:oMathPara>
        <m:oMathParaPr>
          <m:jc m:val="center"/>
        </m:oMathParaPr>
        <m:oMath>
          <m:f>
            <m:fPr>
              <m:type m:val="bar"/>
            </m:fPr>
            <m:num>
              <m:r>
                <m:rPr>
                  <m:sty m:val="p"/>
                </m:rPr>
                <m:t>∂</m:t>
              </m:r>
              <m:r>
                <m:rPr>
                  <m:scr m:val="script"/>
                  <m:sty m:val="p"/>
                </m:rPr>
                <m:t>L</m:t>
              </m:r>
            </m:num>
            <m:den>
              <m:r>
                <m:rPr>
                  <m:sty m:val="p"/>
                </m:rPr>
                <m:t>∂</m:t>
              </m:r>
              <m:sSub>
                <m:e>
                  <m:r>
                    <m:t>t</m:t>
                  </m:r>
                </m:e>
                <m:sub>
                  <m:r>
                    <m:t>i</m:t>
                  </m:r>
                </m:sub>
              </m:sSub>
            </m:den>
          </m:f>
          <m:r>
            <m:rPr>
              <m:sty m:val="p"/>
            </m:rPr>
            <m:t>=</m:t>
          </m:r>
          <m:r>
            <m:rPr>
              <m:sty m:val="p"/>
            </m:rPr>
            <m:t>−</m:t>
          </m:r>
          <m:sSub>
            <m:e>
              <m:r>
                <m:t>x</m:t>
              </m:r>
            </m:e>
            <m:sub>
              <m:r>
                <m:t>i</m:t>
              </m:r>
            </m:sub>
          </m:sSub>
          <m:r>
            <m:rPr>
              <m:sty m:val="p"/>
            </m:rPr>
            <m:t>+</m:t>
          </m:r>
          <m:r>
            <m:t>λ</m:t>
          </m:r>
          <m:d>
            <m:dPr>
              <m:begChr m:val="("/>
              <m:sepChr m:val=""/>
              <m:endChr m:val=")"/>
              <m:grow/>
            </m:dPr>
            <m:e>
              <m:sSub>
                <m:e>
                  <m:r>
                    <m:t>x</m:t>
                  </m:r>
                </m:e>
                <m:sub>
                  <m:r>
                    <m:t>i</m:t>
                  </m:r>
                </m:sub>
              </m:sSub>
              <m:r>
                <m:rPr>
                  <m:sty m:val="p"/>
                </m:rPr>
                <m:t>+</m:t>
              </m:r>
              <m:sSub>
                <m:e>
                  <m:r>
                    <m:t>t</m:t>
                  </m:r>
                </m:e>
                <m:sub>
                  <m:r>
                    <m:t>i</m:t>
                  </m:r>
                </m:sub>
              </m:sSub>
              <m:f>
                <m:fPr>
                  <m:type m:val="bar"/>
                </m:fPr>
                <m:num>
                  <m:r>
                    <m:rPr>
                      <m:sty m:val="p"/>
                    </m:rPr>
                    <m:t>∂</m:t>
                  </m:r>
                  <m:sSub>
                    <m:e>
                      <m:r>
                        <m:t>x</m:t>
                      </m:r>
                    </m:e>
                    <m:sub>
                      <m:r>
                        <m:t>i</m:t>
                      </m:r>
                    </m:sub>
                  </m:sSub>
                </m:num>
                <m:den>
                  <m:r>
                    <m:rPr>
                      <m:sty m:val="p"/>
                    </m:rPr>
                    <m:t>∂</m:t>
                  </m:r>
                  <m:sSub>
                    <m:e>
                      <m:r>
                        <m:t>p</m:t>
                      </m:r>
                    </m:e>
                    <m:sub>
                      <m:r>
                        <m:t>i</m:t>
                      </m:r>
                    </m:sub>
                  </m:sSub>
                </m:den>
              </m:f>
            </m:e>
          </m:d>
          <m:r>
            <m:rPr>
              <m:sty m:val="p"/>
            </m:rPr>
            <m:t>=</m:t>
          </m:r>
          <m:r>
            <m:t>0</m:t>
          </m:r>
        </m:oMath>
      </m:oMathPara>
    </w:p>
    <w:p>
      <w:pPr>
        <w:pStyle w:val="FirstParagraph"/>
      </w:pPr>
      <w:r>
        <w:t xml:space="preserve">Sử dụng độ co giãn của cầu</w:t>
      </w:r>
      <w:r>
        <w:t xml:space="preserve"> </w:t>
      </w:r>
      <m:oMath>
        <m:sSub>
          <m:e>
            <m:r>
              <m:t>ε</m:t>
            </m:r>
          </m:e>
          <m:sub>
            <m:r>
              <m:t>i</m:t>
            </m:r>
          </m:sub>
        </m:sSub>
        <m:r>
          <m:rPr>
            <m:sty m:val="p"/>
          </m:rPr>
          <m:t>=</m:t>
        </m:r>
        <m:r>
          <m:rPr>
            <m:sty m:val="p"/>
          </m:rPr>
          <m:t>−</m:t>
        </m:r>
        <m:f>
          <m:fPr>
            <m:type m:val="bar"/>
          </m:fPr>
          <m:num>
            <m:r>
              <m:rPr>
                <m:sty m:val="p"/>
              </m:rPr>
              <m:t>∂</m:t>
            </m:r>
            <m:sSub>
              <m:e>
                <m:r>
                  <m:t>x</m:t>
                </m:r>
              </m:e>
              <m:sub>
                <m:r>
                  <m:t>i</m:t>
                </m:r>
              </m:sub>
            </m:sSub>
          </m:num>
          <m:den>
            <m:r>
              <m:rPr>
                <m:sty m:val="p"/>
              </m:rPr>
              <m:t>∂</m:t>
            </m:r>
            <m:sSub>
              <m:e>
                <m:r>
                  <m:t>p</m:t>
                </m:r>
              </m:e>
              <m:sub>
                <m:r>
                  <m:t>i</m:t>
                </m:r>
              </m:sub>
            </m:sSub>
          </m:den>
        </m:f>
        <m:f>
          <m:fPr>
            <m:type m:val="bar"/>
          </m:fPr>
          <m:num>
            <m:sSub>
              <m:e>
                <m:r>
                  <m:t>p</m:t>
                </m:r>
              </m:e>
              <m:sub>
                <m:r>
                  <m:t>i</m:t>
                </m:r>
              </m:sub>
            </m:sSub>
          </m:num>
          <m:den>
            <m:sSub>
              <m:e>
                <m:r>
                  <m:t>x</m:t>
                </m:r>
              </m:e>
              <m:sub>
                <m:r>
                  <m:t>i</m:t>
                </m:r>
              </m:sub>
            </m:sSub>
          </m:den>
        </m:f>
      </m:oMath>
      <w:r>
        <w:t xml:space="preserve">, ta có tỷ lệ thuế tối ưu:</w:t>
      </w:r>
    </w:p>
    <w:p>
      <w:pPr>
        <w:pStyle w:val="BodyText"/>
      </w:pPr>
      <m:oMathPara>
        <m:oMathParaPr>
          <m:jc m:val="center"/>
        </m:oMathParaPr>
        <m:oMath>
          <m:f>
            <m:fPr>
              <m:type m:val="bar"/>
            </m:fPr>
            <m:num>
              <m:sSub>
                <m:e>
                  <m:r>
                    <m:t>t</m:t>
                  </m:r>
                </m:e>
                <m:sub>
                  <m:r>
                    <m:t>i</m:t>
                  </m:r>
                </m:sub>
              </m:sSub>
            </m:num>
            <m:den>
              <m:sSub>
                <m:e>
                  <m:r>
                    <m:t>p</m:t>
                  </m:r>
                </m:e>
                <m:sub>
                  <m:r>
                    <m:t>i</m:t>
                  </m:r>
                </m:sub>
              </m:sSub>
            </m:den>
          </m:f>
          <m:r>
            <m:rPr>
              <m:sty m:val="p"/>
            </m:rPr>
            <m:t>=</m:t>
          </m:r>
          <m:f>
            <m:fPr>
              <m:type m:val="bar"/>
            </m:fPr>
            <m:num>
              <m:r>
                <m:t>λ</m:t>
              </m:r>
              <m:r>
                <m:rPr>
                  <m:sty m:val="p"/>
                </m:rPr>
                <m:t>−</m:t>
              </m:r>
              <m:r>
                <m:t>1</m:t>
              </m:r>
            </m:num>
            <m:den>
              <m:r>
                <m:t>λ</m:t>
              </m:r>
            </m:den>
          </m:f>
          <m:f>
            <m:fPr>
              <m:type m:val="bar"/>
            </m:fPr>
            <m:num>
              <m:r>
                <m:t>1</m:t>
              </m:r>
            </m:num>
            <m:den>
              <m:sSub>
                <m:e>
                  <m:r>
                    <m:t>ε</m:t>
                  </m:r>
                </m:e>
                <m:sub>
                  <m:r>
                    <m:t>i</m:t>
                  </m:r>
                </m:sub>
              </m:sSub>
            </m:den>
          </m:f>
        </m:oMath>
      </m:oMathPara>
    </w:p>
    <w:p>
      <w:pPr>
        <w:pStyle w:val="FirstParagraph"/>
      </w:pPr>
      <w:r>
        <w:t xml:space="preserve">Thuế suất nên tỷ lệ nghịch với độ co giãn của cầu. Định lý Diamond-Mirrlees (1971) còn cho thấy cần duy trì hiệu quả sản xuất: không nên đánh thuế đầu vào của quá trình sản xuất.</w:t>
      </w:r>
    </w:p>
    <w:bookmarkEnd w:id="69"/>
    <w:bookmarkStart w:id="70" w:name="điểm-mù-thường-gặp-1"/>
    <w:p>
      <w:pPr>
        <w:pStyle w:val="Heading3"/>
      </w:pPr>
      <w:r>
        <w:t xml:space="preserve">Điểm mù thường gặp</w:t>
      </w:r>
    </w:p>
    <w:p>
      <w:pPr>
        <w:pStyle w:val="Compact"/>
        <w:numPr>
          <w:ilvl w:val="0"/>
          <w:numId w:val="1003"/>
        </w:numPr>
      </w:pPr>
      <w:r>
        <w:rPr>
          <w:b/>
          <w:bCs/>
        </w:rPr>
        <w:t xml:space="preserve">Quy tắc Ramsey bỏ qua công bằng:</w:t>
      </w:r>
      <w:r>
        <w:t xml:space="preserve"> </w:t>
      </w:r>
      <w:r>
        <w:t xml:space="preserve">Đánh thuế nặng vào hàng thiết yếu (độ co giãn thấp như thực phẩm, thuốc) thỏa mãn Ramsey nhưng cực kỳ lũy thoái (regressive).</w:t>
      </w:r>
    </w:p>
    <w:p>
      <w:pPr>
        <w:pStyle w:val="Compact"/>
        <w:numPr>
          <w:ilvl w:val="0"/>
          <w:numId w:val="1003"/>
        </w:numPr>
      </w:pPr>
      <w:r>
        <w:rPr>
          <w:b/>
          <w:bCs/>
        </w:rPr>
        <w:t xml:space="preserve">Laffer Curve ngộ nhận:</w:t>
      </w:r>
      <w:r>
        <w:t xml:space="preserve"> </w:t>
      </w:r>
      <w:r>
        <w:t xml:space="preserve">Nhiều người cho rằng giảm thuế luôn tăng doanh thu. Mặc dù lý thuyết Laffer curve là đúng (</w:t>
      </w:r>
      <m:oMath>
        <m:r>
          <m:t>T</m:t>
        </m:r>
        <m:r>
          <m:rPr>
            <m:sty m:val="p"/>
          </m:rPr>
          <m:t>=</m:t>
        </m:r>
        <m:r>
          <m:t>t</m:t>
        </m:r>
        <m:r>
          <m:rPr>
            <m:sty m:val="p"/>
          </m:rPr>
          <m:t>⋅</m:t>
        </m:r>
        <m:r>
          <m:t>y</m:t>
        </m:r>
        <m:r>
          <m:rPr>
            <m:sty m:val="p"/>
          </m:rPr>
          <m:t>(</m:t>
        </m:r>
        <m:r>
          <m:t>t</m:t>
        </m:r>
        <m:r>
          <m:rPr>
            <m:sty m:val="p"/>
          </m:rPr>
          <m:t>)</m:t>
        </m:r>
      </m:oMath>
      <w:r>
        <w:t xml:space="preserve"> </w:t>
      </w:r>
      <w:r>
        <w:t xml:space="preserve">có dạng parabol ngược), thực tế, nền kinh tế hiếm khi nằm ở phía bên phải của đỉnh đường cong Laffer.</w:t>
      </w:r>
    </w:p>
    <w:bookmarkEnd w:id="70"/>
    <w:bookmarkStart w:id="71" w:name="ứng-dụng-thực-tế-1"/>
    <w:p>
      <w:pPr>
        <w:pStyle w:val="Heading3"/>
      </w:pPr>
      <w:r>
        <w:t xml:space="preserve">Ứng dụng thực tế</w:t>
      </w:r>
    </w:p>
    <w:p>
      <w:pPr>
        <w:pStyle w:val="FirstParagraph"/>
      </w:pPr>
      <w:r>
        <w:t xml:space="preserve">Thiết kế thuế giá trị gia tăng (VAT). Mặc dù Ramsey gợi ý đánh thuế khác nhau, hệ thống thuế đa suất phức tạp sinh ra chi phí hành chính.</w:t>
      </w:r>
      <w:r>
        <w:t xml:space="preserve"> </w:t>
      </w:r>
      <w:r>
        <w:rPr>
          <w:b/>
          <w:bCs/>
        </w:rPr>
        <w:t xml:space="preserve">Ví dụ số học:</w:t>
      </w:r>
      <w:r>
        <w:t xml:space="preserve"> </w:t>
      </w:r>
      <w:r>
        <w:t xml:space="preserve">Hàng X có độ co giãn</w:t>
      </w:r>
      <w:r>
        <w:t xml:space="preserve"> </w:t>
      </w:r>
      <m:oMath>
        <m:sSub>
          <m:e>
            <m:r>
              <m:t>ε</m:t>
            </m:r>
          </m:e>
          <m:sub>
            <m:r>
              <m:t>X</m:t>
            </m:r>
          </m:sub>
        </m:sSub>
        <m:r>
          <m:rPr>
            <m:sty m:val="p"/>
          </m:rPr>
          <m:t>=</m:t>
        </m:r>
        <m:r>
          <m:t>0.5</m:t>
        </m:r>
      </m:oMath>
      <w:r>
        <w:t xml:space="preserve">, hàng Y có</w:t>
      </w:r>
      <w:r>
        <w:t xml:space="preserve"> </w:t>
      </w:r>
      <m:oMath>
        <m:sSub>
          <m:e>
            <m:r>
              <m:t>ε</m:t>
            </m:r>
          </m:e>
          <m:sub>
            <m:r>
              <m:t>Y</m:t>
            </m:r>
          </m:sub>
        </m:sSub>
        <m:r>
          <m:rPr>
            <m:sty m:val="p"/>
          </m:rPr>
          <m:t>=</m:t>
        </m:r>
        <m:r>
          <m:t>2.0</m:t>
        </m:r>
      </m:oMath>
      <w:r>
        <w:t xml:space="preserve">. Nếu</w:t>
      </w:r>
      <w:r>
        <w:t xml:space="preserve"> </w:t>
      </w:r>
      <m:oMath>
        <m:f>
          <m:fPr>
            <m:type m:val="bar"/>
          </m:fPr>
          <m:num>
            <m:r>
              <m:t>λ</m:t>
            </m:r>
            <m:r>
              <m:rPr>
                <m:sty m:val="p"/>
              </m:rPr>
              <m:t>−</m:t>
            </m:r>
            <m:r>
              <m:t>1</m:t>
            </m:r>
          </m:num>
          <m:den>
            <m:r>
              <m:t>λ</m:t>
            </m:r>
          </m:den>
        </m:f>
        <m:r>
          <m:rPr>
            <m:sty m:val="p"/>
          </m:rPr>
          <m:t>=</m:t>
        </m:r>
        <m:r>
          <m:t>0.1</m:t>
        </m:r>
      </m:oMath>
      <w:r>
        <w:t xml:space="preserve">. Thuế suất tối ưu cho X là</w:t>
      </w:r>
      <w:r>
        <w:t xml:space="preserve"> </w:t>
      </w:r>
      <m:oMath>
        <m:sSub>
          <m:e>
            <m:r>
              <m:t>t</m:t>
            </m:r>
          </m:e>
          <m:sub>
            <m:r>
              <m:t>X</m:t>
            </m:r>
          </m:sub>
        </m:sSub>
        <m:r>
          <m:rPr>
            <m:sty m:val="p"/>
          </m:rPr>
          <m:t>/</m:t>
        </m:r>
        <m:sSub>
          <m:e>
            <m:r>
              <m:t>p</m:t>
            </m:r>
          </m:e>
          <m:sub>
            <m:r>
              <m:t>X</m:t>
            </m:r>
          </m:sub>
        </m:sSub>
        <m:r>
          <m:rPr>
            <m:sty m:val="p"/>
          </m:rPr>
          <m:t>=</m:t>
        </m:r>
        <m:r>
          <m:t>0.1</m:t>
        </m:r>
        <m:r>
          <m:rPr>
            <m:sty m:val="p"/>
          </m:rPr>
          <m:t>/</m:t>
        </m:r>
        <m:r>
          <m:t>0.5</m:t>
        </m:r>
        <m:r>
          <m:rPr>
            <m:sty m:val="p"/>
          </m:rPr>
          <m:t>=</m:t>
        </m:r>
        <m:r>
          <m:t>20</m:t>
        </m:r>
        <m:r>
          <m:rPr>
            <m:sty m:val="p"/>
          </m:rPr>
          <m:t>%</m:t>
        </m:r>
      </m:oMath>
      <w:r>
        <w:t xml:space="preserve">. Thuế tối ưu cho Y là</w:t>
      </w:r>
      <w:r>
        <w:t xml:space="preserve"> </w:t>
      </w:r>
      <m:oMath>
        <m:sSub>
          <m:e>
            <m:r>
              <m:t>t</m:t>
            </m:r>
          </m:e>
          <m:sub>
            <m:r>
              <m:t>Y</m:t>
            </m:r>
          </m:sub>
        </m:sSub>
        <m:r>
          <m:rPr>
            <m:sty m:val="p"/>
          </m:rPr>
          <m:t>/</m:t>
        </m:r>
        <m:sSub>
          <m:e>
            <m:r>
              <m:t>p</m:t>
            </m:r>
          </m:e>
          <m:sub>
            <m:r>
              <m:t>Y</m:t>
            </m:r>
          </m:sub>
        </m:sSub>
        <m:r>
          <m:rPr>
            <m:sty m:val="p"/>
          </m:rPr>
          <m:t>=</m:t>
        </m:r>
        <m:r>
          <m:t>0.1</m:t>
        </m:r>
        <m:r>
          <m:rPr>
            <m:sty m:val="p"/>
          </m:rPr>
          <m:t>/</m:t>
        </m:r>
        <m:r>
          <m:t>2.0</m:t>
        </m:r>
        <m:r>
          <m:rPr>
            <m:sty m:val="p"/>
          </m:rPr>
          <m:t>=</m:t>
        </m:r>
        <m:r>
          <m:t>5</m:t>
        </m:r>
        <m:r>
          <m:rPr>
            <m:sty m:val="p"/>
          </m:rPr>
          <m:t>%</m:t>
        </m:r>
      </m:oMath>
      <w:r>
        <w:t xml:space="preserve">. Hàng ít co giãn chịu thuế cao hơn.</w:t>
      </w:r>
    </w:p>
    <w:p>
      <w:r>
        <w:pict>
          <v:rect style="width:0;height:1.5pt" o:hralign="center" o:hrstd="t" o:hr="t"/>
        </w:pict>
      </w:r>
    </w:p>
    <w:bookmarkEnd w:id="71"/>
    <w:bookmarkEnd w:id="72"/>
    <w:bookmarkStart w:id="76" w:name="X0e9e0b28ee6d99e780bdd8b67d7872234e52347"/>
    <w:p>
      <w:pPr>
        <w:pStyle w:val="Heading2"/>
      </w:pPr>
      <w:r>
        <w:t xml:space="preserve">8.3 Cung cấp Hàng hóa Công Tối ưu &amp; Điều kiện Samuelson (Public Goods Provision &amp; Samuelson Condition)</w:t>
      </w:r>
    </w:p>
    <w:bookmarkStart w:id="73" w:name="cốt-lõi-2"/>
    <w:p>
      <w:pPr>
        <w:pStyle w:val="Heading3"/>
      </w:pPr>
      <w:r>
        <w:t xml:space="preserve">Cốt lõi</w:t>
      </w:r>
    </w:p>
    <w:p>
      <w:pPr>
        <w:pStyle w:val="FirstParagraph"/>
      </w:pPr>
      <w:r>
        <w:t xml:space="preserve">Hàng hóa công thuần túy có tính không cạnh tranh (non-rivalrous) và không thể loại trừ (non-excludable).</w:t>
      </w:r>
    </w:p>
    <w:p>
      <w:pPr>
        <w:pStyle w:val="BodyText"/>
      </w:pPr>
      <w:r>
        <w:rPr>
          <w:b/>
          <w:bCs/>
        </w:rPr>
        <w:t xml:space="preserve">Điều kiện Samuelson (1954):</w:t>
      </w:r>
      <w:r>
        <w:t xml:space="preserve"> </w:t>
      </w:r>
      <w:r>
        <w:t xml:space="preserve">Bài toán tối ưu Pareto:</w:t>
      </w:r>
    </w:p>
    <w:p>
      <w:pPr>
        <w:pStyle w:val="BodyText"/>
      </w:pPr>
      <m:oMathPara>
        <m:oMathParaPr>
          <m:jc m:val="center"/>
        </m:oMathParaPr>
        <m:oMath>
          <m:limLow>
            <m:e>
              <m:r>
                <m:rPr>
                  <m:sty m:val="p"/>
                </m:rPr>
                <m:t>max</m:t>
              </m:r>
            </m:e>
            <m:lim>
              <m:sSub>
                <m:e>
                  <m:r>
                    <m:t>x</m:t>
                  </m:r>
                </m:e>
                <m:sub>
                  <m:r>
                    <m:t>1</m:t>
                  </m:r>
                </m:sub>
              </m:sSub>
              <m:r>
                <m:rPr>
                  <m:sty m:val="p"/>
                </m:rPr>
                <m:t>,</m:t>
              </m:r>
              <m:sSub>
                <m:e>
                  <m:r>
                    <m:t>x</m:t>
                  </m:r>
                </m:e>
                <m:sub>
                  <m:r>
                    <m:t>2</m:t>
                  </m:r>
                </m:sub>
              </m:sSub>
              <m:r>
                <m:rPr>
                  <m:sty m:val="p"/>
                </m:rPr>
                <m:t>,</m:t>
              </m:r>
              <m:r>
                <m:t>G</m:t>
              </m:r>
            </m:lim>
          </m:limLow>
          <m:sSub>
            <m:e>
              <m:r>
                <m:t>u</m:t>
              </m:r>
            </m:e>
            <m:sub>
              <m:r>
                <m:t>1</m:t>
              </m:r>
            </m:sub>
          </m:sSub>
          <m:r>
            <m:rPr>
              <m:sty m:val="p"/>
            </m:rPr>
            <m:t>(</m:t>
          </m:r>
          <m:sSub>
            <m:e>
              <m:r>
                <m:t>x</m:t>
              </m:r>
            </m:e>
            <m:sub>
              <m:r>
                <m:t>1</m:t>
              </m:r>
            </m:sub>
          </m:sSub>
          <m:r>
            <m:rPr>
              <m:sty m:val="p"/>
            </m:rPr>
            <m:t>,</m:t>
          </m:r>
          <m:r>
            <m:t>G</m:t>
          </m:r>
          <m:r>
            <m:rPr>
              <m:sty m:val="p"/>
            </m:rPr>
            <m:t>)</m:t>
          </m:r>
          <m:r>
            <m:t> </m:t>
          </m:r>
          <m:r>
            <m:rPr>
              <m:nor/>
              <m:sty m:val="p"/>
            </m:rPr>
            <m:t>s.t.</m:t>
          </m:r>
          <m:r>
            <m:t> </m:t>
          </m:r>
          <m:sSub>
            <m:e>
              <m:r>
                <m:t>u</m:t>
              </m:r>
            </m:e>
            <m:sub>
              <m:r>
                <m:t>2</m:t>
              </m:r>
            </m:sub>
          </m:sSub>
          <m:r>
            <m:rPr>
              <m:sty m:val="p"/>
            </m:rPr>
            <m:t>(</m:t>
          </m:r>
          <m:sSub>
            <m:e>
              <m:r>
                <m:t>x</m:t>
              </m:r>
            </m:e>
            <m:sub>
              <m:r>
                <m:t>2</m:t>
              </m:r>
            </m:sub>
          </m:sSub>
          <m:r>
            <m:rPr>
              <m:sty m:val="p"/>
            </m:rPr>
            <m:t>,</m:t>
          </m:r>
          <m:r>
            <m:t>G</m:t>
          </m:r>
          <m:r>
            <m:rPr>
              <m:sty m:val="p"/>
            </m:rPr>
            <m:t>)</m:t>
          </m:r>
          <m:r>
            <m:rPr>
              <m:sty m:val="p"/>
            </m:rPr>
            <m:t>≥</m:t>
          </m:r>
          <m:sSub>
            <m:e>
              <m:acc>
                <m:accPr>
                  <m:chr m:val="‾"/>
                </m:accPr>
                <m:e>
                  <m:r>
                    <m:t>u</m:t>
                  </m:r>
                </m:e>
              </m:acc>
            </m:e>
            <m:sub>
              <m:r>
                <m:t>2</m:t>
              </m:r>
            </m:sub>
          </m:sSub>
          <m:r>
            <m:t> </m:t>
          </m:r>
          <m:r>
            <m:rPr>
              <m:nor/>
              <m:sty m:val="p"/>
            </m:rPr>
            <m:t>và</m:t>
          </m:r>
          <m:r>
            <m:t> </m:t>
          </m:r>
          <m:sSub>
            <m:e>
              <m:r>
                <m:t>x</m:t>
              </m:r>
            </m:e>
            <m:sub>
              <m:r>
                <m:t>1</m:t>
              </m:r>
            </m:sub>
          </m:sSub>
          <m:r>
            <m:rPr>
              <m:sty m:val="p"/>
            </m:rPr>
            <m:t>+</m:t>
          </m:r>
          <m:sSub>
            <m:e>
              <m:r>
                <m:t>x</m:t>
              </m:r>
            </m:e>
            <m:sub>
              <m:r>
                <m:t>2</m:t>
              </m:r>
            </m:sub>
          </m:sSub>
          <m:r>
            <m:rPr>
              <m:sty m:val="p"/>
            </m:rPr>
            <m:t>+</m:t>
          </m:r>
          <m:r>
            <m:t>C</m:t>
          </m:r>
          <m:r>
            <m:rPr>
              <m:sty m:val="p"/>
            </m:rPr>
            <m:t>(</m:t>
          </m:r>
          <m:r>
            <m:t>G</m:t>
          </m:r>
          <m:r>
            <m:rPr>
              <m:sty m:val="p"/>
            </m:rPr>
            <m:t>)</m:t>
          </m:r>
          <m:r>
            <m:rPr>
              <m:sty m:val="p"/>
            </m:rPr>
            <m:t>=</m:t>
          </m:r>
          <m:r>
            <m:t>ω</m:t>
          </m:r>
        </m:oMath>
      </m:oMathPara>
    </w:p>
    <w:p>
      <w:pPr>
        <w:pStyle w:val="FirstParagraph"/>
      </w:pPr>
      <w:r>
        <w:t xml:space="preserve">Lập Lagrangian:</w:t>
      </w:r>
    </w:p>
    <w:p>
      <w:pPr>
        <w:pStyle w:val="BodyText"/>
      </w:pPr>
      <m:oMathPara>
        <m:oMathParaPr>
          <m:jc m:val="center"/>
        </m:oMathParaPr>
        <m:oMath>
          <m:r>
            <m:rPr>
              <m:scr m:val="script"/>
              <m:sty m:val="p"/>
            </m:rPr>
            <m:t>L</m:t>
          </m:r>
          <m:r>
            <m:rPr>
              <m:sty m:val="p"/>
            </m:rPr>
            <m:t>=</m:t>
          </m:r>
          <m:sSub>
            <m:e>
              <m:r>
                <m:t>u</m:t>
              </m:r>
            </m:e>
            <m:sub>
              <m:r>
                <m:t>1</m:t>
              </m:r>
            </m:sub>
          </m:sSub>
          <m:r>
            <m:rPr>
              <m:sty m:val="p"/>
            </m:rPr>
            <m:t>(</m:t>
          </m:r>
          <m:sSub>
            <m:e>
              <m:r>
                <m:t>x</m:t>
              </m:r>
            </m:e>
            <m:sub>
              <m:r>
                <m:t>1</m:t>
              </m:r>
            </m:sub>
          </m:sSub>
          <m:r>
            <m:rPr>
              <m:sty m:val="p"/>
            </m:rPr>
            <m:t>,</m:t>
          </m:r>
          <m:r>
            <m:t>G</m:t>
          </m:r>
          <m:r>
            <m:rPr>
              <m:sty m:val="p"/>
            </m:rPr>
            <m:t>)</m:t>
          </m:r>
          <m:r>
            <m:rPr>
              <m:sty m:val="p"/>
            </m:rPr>
            <m:t>+</m:t>
          </m:r>
          <m:r>
            <m:t>μ</m:t>
          </m:r>
          <m:r>
            <m:rPr>
              <m:sty m:val="p"/>
            </m:rPr>
            <m:t>[</m:t>
          </m:r>
          <m:sSub>
            <m:e>
              <m:r>
                <m:t>u</m:t>
              </m:r>
            </m:e>
            <m:sub>
              <m:r>
                <m:t>2</m:t>
              </m:r>
            </m:sub>
          </m:sSub>
          <m:r>
            <m:rPr>
              <m:sty m:val="p"/>
            </m:rPr>
            <m:t>(</m:t>
          </m:r>
          <m:sSub>
            <m:e>
              <m:r>
                <m:t>x</m:t>
              </m:r>
            </m:e>
            <m:sub>
              <m:r>
                <m:t>2</m:t>
              </m:r>
            </m:sub>
          </m:sSub>
          <m:r>
            <m:rPr>
              <m:sty m:val="p"/>
            </m:rPr>
            <m:t>,</m:t>
          </m:r>
          <m:r>
            <m:t>G</m:t>
          </m:r>
          <m:r>
            <m:rPr>
              <m:sty m:val="p"/>
            </m:rPr>
            <m:t>)</m:t>
          </m:r>
          <m:r>
            <m:rPr>
              <m:sty m:val="p"/>
            </m:rPr>
            <m:t>−</m:t>
          </m:r>
          <m:sSub>
            <m:e>
              <m:acc>
                <m:accPr>
                  <m:chr m:val="‾"/>
                </m:accPr>
                <m:e>
                  <m:r>
                    <m:t>u</m:t>
                  </m:r>
                </m:e>
              </m:acc>
            </m:e>
            <m:sub>
              <m:r>
                <m:t>2</m:t>
              </m:r>
            </m:sub>
          </m:sSub>
          <m:r>
            <m:rPr>
              <m:sty m:val="p"/>
            </m:rPr>
            <m:t>]</m:t>
          </m:r>
          <m:r>
            <m:rPr>
              <m:sty m:val="p"/>
            </m:rPr>
            <m:t>+</m:t>
          </m:r>
          <m:r>
            <m:t>λ</m:t>
          </m:r>
          <m:r>
            <m:rPr>
              <m:sty m:val="p"/>
            </m:rPr>
            <m:t>[</m:t>
          </m:r>
          <m:r>
            <m:t>ω</m:t>
          </m:r>
          <m:r>
            <m:rPr>
              <m:sty m:val="p"/>
            </m:rPr>
            <m:t>−</m:t>
          </m:r>
          <m:sSub>
            <m:e>
              <m:r>
                <m:t>x</m:t>
              </m:r>
            </m:e>
            <m:sub>
              <m:r>
                <m:t>1</m:t>
              </m:r>
            </m:sub>
          </m:sSub>
          <m:r>
            <m:rPr>
              <m:sty m:val="p"/>
            </m:rPr>
            <m:t>−</m:t>
          </m:r>
          <m:sSub>
            <m:e>
              <m:r>
                <m:t>x</m:t>
              </m:r>
            </m:e>
            <m:sub>
              <m:r>
                <m:t>2</m:t>
              </m:r>
            </m:sub>
          </m:sSub>
          <m:r>
            <m:rPr>
              <m:sty m:val="p"/>
            </m:rPr>
            <m:t>−</m:t>
          </m:r>
          <m:r>
            <m:t>C</m:t>
          </m:r>
          <m:r>
            <m:rPr>
              <m:sty m:val="p"/>
            </m:rPr>
            <m:t>(</m:t>
          </m:r>
          <m:r>
            <m:t>G</m:t>
          </m:r>
          <m:r>
            <m:rPr>
              <m:sty m:val="p"/>
            </m:rPr>
            <m:t>)</m:t>
          </m:r>
          <m:r>
            <m:rPr>
              <m:sty m:val="p"/>
            </m:rPr>
            <m:t>]</m:t>
          </m:r>
        </m:oMath>
      </m:oMathPara>
    </w:p>
    <w:p>
      <w:pPr>
        <w:pStyle w:val="FirstParagraph"/>
      </w:pPr>
      <w:r>
        <w:t xml:space="preserve">Điều kiện bậc nhất:</w:t>
      </w:r>
      <w:r>
        <w:t xml:space="preserve"> </w:t>
      </w:r>
      <m:oMath>
        <m:f>
          <m:fPr>
            <m:type m:val="bar"/>
          </m:fPr>
          <m:num>
            <m:r>
              <m:rPr>
                <m:sty m:val="p"/>
              </m:rPr>
              <m:t>∂</m:t>
            </m:r>
            <m:r>
              <m:rPr>
                <m:scr m:val="script"/>
                <m:sty m:val="p"/>
              </m:rPr>
              <m:t>L</m:t>
            </m:r>
          </m:num>
          <m:den>
            <m:r>
              <m:rPr>
                <m:sty m:val="p"/>
              </m:rPr>
              <m:t>∂</m:t>
            </m:r>
            <m:sSub>
              <m:e>
                <m:r>
                  <m:t>x</m:t>
                </m:r>
              </m:e>
              <m:sub>
                <m:r>
                  <m:t>1</m:t>
                </m:r>
              </m:sub>
            </m:sSub>
          </m:den>
        </m:f>
        <m:r>
          <m:rPr>
            <m:sty m:val="p"/>
          </m:rPr>
          <m:t>=</m:t>
        </m:r>
        <m:f>
          <m:fPr>
            <m:type m:val="bar"/>
          </m:fPr>
          <m:num>
            <m:r>
              <m:rPr>
                <m:sty m:val="p"/>
              </m:rPr>
              <m:t>∂</m:t>
            </m:r>
            <m:sSub>
              <m:e>
                <m:r>
                  <m:t>u</m:t>
                </m:r>
              </m:e>
              <m:sub>
                <m:r>
                  <m:t>1</m:t>
                </m:r>
              </m:sub>
            </m:sSub>
          </m:num>
          <m:den>
            <m:r>
              <m:rPr>
                <m:sty m:val="p"/>
              </m:rPr>
              <m:t>∂</m:t>
            </m:r>
            <m:sSub>
              <m:e>
                <m:r>
                  <m:t>x</m:t>
                </m:r>
              </m:e>
              <m:sub>
                <m:r>
                  <m:t>1</m:t>
                </m:r>
              </m:sub>
            </m:sSub>
          </m:den>
        </m:f>
        <m:r>
          <m:rPr>
            <m:sty m:val="p"/>
          </m:rPr>
          <m:t>−</m:t>
        </m:r>
        <m:r>
          <m:t>λ</m:t>
        </m:r>
        <m:r>
          <m:rPr>
            <m:sty m:val="p"/>
          </m:rPr>
          <m:t>=</m:t>
        </m:r>
        <m:r>
          <m:t>0</m:t>
        </m:r>
      </m:oMath>
      <w:r>
        <w:t xml:space="preserve"> </w:t>
      </w:r>
      <m:oMath>
        <m:f>
          <m:fPr>
            <m:type m:val="bar"/>
          </m:fPr>
          <m:num>
            <m:r>
              <m:rPr>
                <m:sty m:val="p"/>
              </m:rPr>
              <m:t>∂</m:t>
            </m:r>
            <m:r>
              <m:rPr>
                <m:scr m:val="script"/>
                <m:sty m:val="p"/>
              </m:rPr>
              <m:t>L</m:t>
            </m:r>
          </m:num>
          <m:den>
            <m:r>
              <m:rPr>
                <m:sty m:val="p"/>
              </m:rPr>
              <m:t>∂</m:t>
            </m:r>
            <m:sSub>
              <m:e>
                <m:r>
                  <m:t>x</m:t>
                </m:r>
              </m:e>
              <m:sub>
                <m:r>
                  <m:t>2</m:t>
                </m:r>
              </m:sub>
            </m:sSub>
          </m:den>
        </m:f>
        <m:r>
          <m:rPr>
            <m:sty m:val="p"/>
          </m:rPr>
          <m:t>=</m:t>
        </m:r>
        <m:r>
          <m:t>μ</m:t>
        </m:r>
        <m:f>
          <m:fPr>
            <m:type m:val="bar"/>
          </m:fPr>
          <m:num>
            <m:r>
              <m:rPr>
                <m:sty m:val="p"/>
              </m:rPr>
              <m:t>∂</m:t>
            </m:r>
            <m:sSub>
              <m:e>
                <m:r>
                  <m:t>u</m:t>
                </m:r>
              </m:e>
              <m:sub>
                <m:r>
                  <m:t>2</m:t>
                </m:r>
              </m:sub>
            </m:sSub>
          </m:num>
          <m:den>
            <m:r>
              <m:rPr>
                <m:sty m:val="p"/>
              </m:rPr>
              <m:t>∂</m:t>
            </m:r>
            <m:sSub>
              <m:e>
                <m:r>
                  <m:t>x</m:t>
                </m:r>
              </m:e>
              <m:sub>
                <m:r>
                  <m:t>2</m:t>
                </m:r>
              </m:sub>
            </m:sSub>
          </m:den>
        </m:f>
        <m:r>
          <m:rPr>
            <m:sty m:val="p"/>
          </m:rPr>
          <m:t>−</m:t>
        </m:r>
        <m:r>
          <m:t>λ</m:t>
        </m:r>
        <m:r>
          <m:rPr>
            <m:sty m:val="p"/>
          </m:rPr>
          <m:t>=</m:t>
        </m:r>
        <m:r>
          <m:t>0</m:t>
        </m:r>
      </m:oMath>
      <w:r>
        <w:t xml:space="preserve"> </w:t>
      </w:r>
      <m:oMath>
        <m:f>
          <m:fPr>
            <m:type m:val="bar"/>
          </m:fPr>
          <m:num>
            <m:r>
              <m:rPr>
                <m:sty m:val="p"/>
              </m:rPr>
              <m:t>∂</m:t>
            </m:r>
            <m:r>
              <m:rPr>
                <m:scr m:val="script"/>
                <m:sty m:val="p"/>
              </m:rPr>
              <m:t>L</m:t>
            </m:r>
          </m:num>
          <m:den>
            <m:r>
              <m:rPr>
                <m:sty m:val="p"/>
              </m:rPr>
              <m:t>∂</m:t>
            </m:r>
            <m:r>
              <m:t>G</m:t>
            </m:r>
          </m:den>
        </m:f>
        <m:r>
          <m:rPr>
            <m:sty m:val="p"/>
          </m:rPr>
          <m:t>=</m:t>
        </m:r>
        <m:f>
          <m:fPr>
            <m:type m:val="bar"/>
          </m:fPr>
          <m:num>
            <m:r>
              <m:rPr>
                <m:sty m:val="p"/>
              </m:rPr>
              <m:t>∂</m:t>
            </m:r>
            <m:sSub>
              <m:e>
                <m:r>
                  <m:t>u</m:t>
                </m:r>
              </m:e>
              <m:sub>
                <m:r>
                  <m:t>1</m:t>
                </m:r>
              </m:sub>
            </m:sSub>
          </m:num>
          <m:den>
            <m:r>
              <m:rPr>
                <m:sty m:val="p"/>
              </m:rPr>
              <m:t>∂</m:t>
            </m:r>
            <m:r>
              <m:t>G</m:t>
            </m:r>
          </m:den>
        </m:f>
        <m:r>
          <m:rPr>
            <m:sty m:val="p"/>
          </m:rPr>
          <m:t>+</m:t>
        </m:r>
        <m:r>
          <m:t>μ</m:t>
        </m:r>
        <m:f>
          <m:fPr>
            <m:type m:val="bar"/>
          </m:fPr>
          <m:num>
            <m:r>
              <m:rPr>
                <m:sty m:val="p"/>
              </m:rPr>
              <m:t>∂</m:t>
            </m:r>
            <m:sSub>
              <m:e>
                <m:r>
                  <m:t>u</m:t>
                </m:r>
              </m:e>
              <m:sub>
                <m:r>
                  <m:t>2</m:t>
                </m:r>
              </m:sub>
            </m:sSub>
          </m:num>
          <m:den>
            <m:r>
              <m:rPr>
                <m:sty m:val="p"/>
              </m:rPr>
              <m:t>∂</m:t>
            </m:r>
            <m:r>
              <m:t>G</m:t>
            </m:r>
          </m:den>
        </m:f>
        <m:r>
          <m:rPr>
            <m:sty m:val="p"/>
          </m:rPr>
          <m:t>−</m:t>
        </m:r>
        <m:r>
          <m:t>λ</m:t>
        </m:r>
        <m:sSup>
          <m:e>
            <m:r>
              <m:t>C</m:t>
            </m:r>
          </m:e>
          <m:sup>
            <m:r>
              <m:rPr>
                <m:sty m:val="p"/>
              </m:rPr>
              <m:t>′</m:t>
            </m:r>
          </m:sup>
        </m:sSup>
        <m:r>
          <m:rPr>
            <m:sty m:val="p"/>
          </m:rPr>
          <m:t>(</m:t>
        </m:r>
        <m:r>
          <m:t>G</m:t>
        </m:r>
        <m:r>
          <m:rPr>
            <m:sty m:val="p"/>
          </m:rPr>
          <m:t>)</m:t>
        </m:r>
        <m:r>
          <m:rPr>
            <m:sty m:val="p"/>
          </m:rPr>
          <m:t>=</m:t>
        </m:r>
        <m:r>
          <m:t>0</m:t>
        </m:r>
      </m:oMath>
    </w:p>
    <w:p>
      <w:pPr>
        <w:pStyle w:val="BodyText"/>
      </w:pPr>
      <w:r>
        <w:t xml:space="preserve">Chia phương trình</w:t>
      </w:r>
      <w:r>
        <w:t xml:space="preserve"> </w:t>
      </w:r>
      <m:oMath>
        <m:r>
          <m:t>G</m:t>
        </m:r>
      </m:oMath>
      <w:r>
        <w:t xml:space="preserve"> </w:t>
      </w:r>
      <w:r>
        <w:t xml:space="preserve">cho</w:t>
      </w:r>
      <w:r>
        <w:t xml:space="preserve"> </w:t>
      </w:r>
      <m:oMath>
        <m:r>
          <m:t>λ</m:t>
        </m:r>
      </m:oMath>
      <w:r>
        <w:t xml:space="preserve">:</w:t>
      </w:r>
    </w:p>
    <w:p>
      <w:pPr>
        <w:pStyle w:val="BodyText"/>
      </w:pPr>
      <m:oMathPara>
        <m:oMathParaPr>
          <m:jc m:val="center"/>
        </m:oMathParaPr>
        <m:oMath>
          <m:f>
            <m:fPr>
              <m:type m:val="bar"/>
            </m:fPr>
            <m:num>
              <m:r>
                <m:rPr>
                  <m:sty m:val="p"/>
                </m:rPr>
                <m:t>∂</m:t>
              </m:r>
              <m:sSub>
                <m:e>
                  <m:r>
                    <m:t>u</m:t>
                  </m:r>
                </m:e>
                <m:sub>
                  <m:r>
                    <m:t>1</m:t>
                  </m:r>
                </m:sub>
              </m:sSub>
              <m:r>
                <m:rPr>
                  <m:sty m:val="p"/>
                </m:rPr>
                <m:t>/</m:t>
              </m:r>
              <m:r>
                <m:rPr>
                  <m:sty m:val="p"/>
                </m:rPr>
                <m:t>∂</m:t>
              </m:r>
              <m:r>
                <m:t>G</m:t>
              </m:r>
            </m:num>
            <m:den>
              <m:r>
                <m:rPr>
                  <m:sty m:val="p"/>
                </m:rPr>
                <m:t>∂</m:t>
              </m:r>
              <m:sSub>
                <m:e>
                  <m:r>
                    <m:t>u</m:t>
                  </m:r>
                </m:e>
                <m:sub>
                  <m:r>
                    <m:t>1</m:t>
                  </m:r>
                </m:sub>
              </m:sSub>
              <m:r>
                <m:rPr>
                  <m:sty m:val="p"/>
                </m:rPr>
                <m:t>/</m:t>
              </m:r>
              <m:r>
                <m:rPr>
                  <m:sty m:val="p"/>
                </m:rPr>
                <m:t>∂</m:t>
              </m:r>
              <m:sSub>
                <m:e>
                  <m:r>
                    <m:t>x</m:t>
                  </m:r>
                </m:e>
                <m:sub>
                  <m:r>
                    <m:t>1</m:t>
                  </m:r>
                </m:sub>
              </m:sSub>
            </m:den>
          </m:f>
          <m:r>
            <m:rPr>
              <m:sty m:val="p"/>
            </m:rPr>
            <m:t>+</m:t>
          </m:r>
          <m:f>
            <m:fPr>
              <m:type m:val="bar"/>
            </m:fPr>
            <m:num>
              <m:r>
                <m:t>μ</m:t>
              </m:r>
              <m:r>
                <m:rPr>
                  <m:sty m:val="p"/>
                </m:rPr>
                <m:t>∂</m:t>
              </m:r>
              <m:sSub>
                <m:e>
                  <m:r>
                    <m:t>u</m:t>
                  </m:r>
                </m:e>
                <m:sub>
                  <m:r>
                    <m:t>2</m:t>
                  </m:r>
                </m:sub>
              </m:sSub>
              <m:r>
                <m:rPr>
                  <m:sty m:val="p"/>
                </m:rPr>
                <m:t>/</m:t>
              </m:r>
              <m:r>
                <m:rPr>
                  <m:sty m:val="p"/>
                </m:rPr>
                <m:t>∂</m:t>
              </m:r>
              <m:r>
                <m:t>G</m:t>
              </m:r>
            </m:num>
            <m:den>
              <m:r>
                <m:t>μ</m:t>
              </m:r>
              <m:r>
                <m:rPr>
                  <m:sty m:val="p"/>
                </m:rPr>
                <m:t>∂</m:t>
              </m:r>
              <m:sSub>
                <m:e>
                  <m:r>
                    <m:t>u</m:t>
                  </m:r>
                </m:e>
                <m:sub>
                  <m:r>
                    <m:t>2</m:t>
                  </m:r>
                </m:sub>
              </m:sSub>
              <m:r>
                <m:rPr>
                  <m:sty m:val="p"/>
                </m:rPr>
                <m:t>/</m:t>
              </m:r>
              <m:r>
                <m:rPr>
                  <m:sty m:val="p"/>
                </m:rPr>
                <m:t>∂</m:t>
              </m:r>
              <m:sSub>
                <m:e>
                  <m:r>
                    <m:t>x</m:t>
                  </m:r>
                </m:e>
                <m:sub>
                  <m:r>
                    <m:t>2</m:t>
                  </m:r>
                </m:sub>
              </m:sSub>
            </m:den>
          </m:f>
          <m:r>
            <m:rPr>
              <m:sty m:val="p"/>
            </m:rPr>
            <m:t>=</m:t>
          </m:r>
          <m:sSup>
            <m:e>
              <m:r>
                <m:t>C</m:t>
              </m:r>
            </m:e>
            <m:sup>
              <m:r>
                <m:rPr>
                  <m:sty m:val="p"/>
                </m:rPr>
                <m:t>′</m:t>
              </m:r>
            </m:sup>
          </m:sSup>
          <m:r>
            <m:rPr>
              <m:sty m:val="p"/>
            </m:rPr>
            <m:t>(</m:t>
          </m:r>
          <m:r>
            <m:t>G</m:t>
          </m:r>
          <m:r>
            <m:rPr>
              <m:sty m:val="p"/>
            </m:rPr>
            <m:t>)</m:t>
          </m:r>
        </m:oMath>
      </m:oMathPara>
    </w:p>
    <w:p>
      <w:pPr>
        <w:pStyle w:val="FirstParagraph"/>
      </w:pPr>
      <m:oMathPara>
        <m:oMathParaPr>
          <m:jc m:val="center"/>
        </m:oMathParaPr>
        <m:oMath>
          <m:r>
            <m:t>M</m:t>
          </m:r>
          <m:r>
            <m:t>R</m:t>
          </m:r>
          <m:sSubSup>
            <m:e>
              <m:r>
                <m:t>S</m:t>
              </m:r>
            </m:e>
            <m:sub>
              <m:r>
                <m:t>G</m:t>
              </m:r>
              <m:r>
                <m:rPr>
                  <m:sty m:val="p"/>
                </m:rPr>
                <m:t>,</m:t>
              </m:r>
              <m:r>
                <m:t>x</m:t>
              </m:r>
            </m:sub>
            <m:sup>
              <m:r>
                <m:t>1</m:t>
              </m:r>
            </m:sup>
          </m:sSubSup>
          <m:r>
            <m:rPr>
              <m:sty m:val="p"/>
            </m:rPr>
            <m:t>+</m:t>
          </m:r>
          <m:r>
            <m:t>M</m:t>
          </m:r>
          <m:r>
            <m:t>R</m:t>
          </m:r>
          <m:sSubSup>
            <m:e>
              <m:r>
                <m:t>S</m:t>
              </m:r>
            </m:e>
            <m:sub>
              <m:r>
                <m:t>G</m:t>
              </m:r>
              <m:r>
                <m:rPr>
                  <m:sty m:val="p"/>
                </m:rPr>
                <m:t>,</m:t>
              </m:r>
              <m:r>
                <m:t>x</m:t>
              </m:r>
            </m:sub>
            <m:sup>
              <m:r>
                <m:t>2</m:t>
              </m:r>
            </m:sup>
          </m:sSubSup>
          <m:r>
            <m:rPr>
              <m:sty m:val="p"/>
            </m:rPr>
            <m:t>=</m:t>
          </m:r>
          <m:r>
            <m:t>M</m:t>
          </m:r>
          <m:r>
            <m:t>R</m:t>
          </m:r>
          <m:sSub>
            <m:e>
              <m:r>
                <m:t>T</m:t>
              </m:r>
            </m:e>
            <m:sub>
              <m:r>
                <m:t>G</m:t>
              </m:r>
              <m:r>
                <m:rPr>
                  <m:sty m:val="p"/>
                </m:rPr>
                <m:t>,</m:t>
              </m:r>
              <m:r>
                <m:t>x</m:t>
              </m:r>
            </m:sub>
          </m:sSub>
          <m:r>
            <m:rPr>
              <m:sty m:val="p"/>
            </m:rPr>
            <m:t>⟹</m:t>
          </m:r>
          <m:nary>
            <m:naryPr>
              <m:chr m:val="∑"/>
              <m:limLoc m:val="undOvr"/>
              <m:subHide m:val="off"/>
              <m:supHide m:val="on"/>
            </m:naryPr>
            <m:sub>
              <m:r>
                <m:t>i</m:t>
              </m:r>
            </m:sub>
            <m:sup>
              <m:r>
                <m:t>​</m:t>
              </m:r>
            </m:sup>
            <m:e>
              <m:r>
                <m:t>M</m:t>
              </m:r>
            </m:e>
          </m:nary>
          <m:r>
            <m:t>R</m:t>
          </m:r>
          <m:sSup>
            <m:e>
              <m:r>
                <m:t>S</m:t>
              </m:r>
            </m:e>
            <m:sup>
              <m:r>
                <m:t>i</m:t>
              </m:r>
            </m:sup>
          </m:sSup>
          <m:r>
            <m:rPr>
              <m:sty m:val="p"/>
            </m:rPr>
            <m:t>=</m:t>
          </m:r>
          <m:r>
            <m:t>M</m:t>
          </m:r>
          <m:r>
            <m:t>R</m:t>
          </m:r>
          <m:r>
            <m:t>T</m:t>
          </m:r>
        </m:oMath>
      </m:oMathPara>
    </w:p>
    <w:p>
      <w:pPr>
        <w:pStyle w:val="FirstParagraph"/>
      </w:pPr>
      <w:r>
        <w:t xml:space="preserve">Tổng lợi ích cận biên của tất cả các cá nhân phải bằng chi phí cận biên.</w:t>
      </w:r>
    </w:p>
    <w:bookmarkEnd w:id="73"/>
    <w:bookmarkStart w:id="74" w:name="điểm-mù-thường-gặp-2"/>
    <w:p>
      <w:pPr>
        <w:pStyle w:val="Heading3"/>
      </w:pPr>
      <w:r>
        <w:t xml:space="preserve">Điểm mù thường gặp</w:t>
      </w:r>
    </w:p>
    <w:p>
      <w:pPr>
        <w:pStyle w:val="Compact"/>
        <w:numPr>
          <w:ilvl w:val="0"/>
          <w:numId w:val="1004"/>
        </w:numPr>
      </w:pPr>
      <w:r>
        <w:rPr>
          <w:b/>
          <w:bCs/>
        </w:rPr>
        <w:t xml:space="preserve">Giá Lindahl (Lindahl Pricing):</w:t>
      </w:r>
      <w:r>
        <w:t xml:space="preserve"> </w:t>
      </w:r>
      <w:r>
        <w:t xml:space="preserve">Tính phí mỗi người bằng đúng MRS của họ sẽ đạt cân bằng (cân bằng Lindahl), nhưng không khả thi vì vấn đề kẻ đi xe không (free-rider) - người dân có động lực khai báo thấp</w:t>
      </w:r>
      <w:r>
        <w:t xml:space="preserve"> </w:t>
      </w:r>
      <m:oMath>
        <m:r>
          <m:t>M</m:t>
        </m:r>
        <m:r>
          <m:t>R</m:t>
        </m:r>
        <m:r>
          <m:t>S</m:t>
        </m:r>
      </m:oMath>
      <w:r>
        <w:t xml:space="preserve"> </w:t>
      </w:r>
      <w:r>
        <w:t xml:space="preserve">của mình. Cơ chế thuế Clarke (pivot mechanism) có thể được thiết kế để buộc tiết lộ đúng, nhưng thường không cân bằng được ngân sách (budget balance).</w:t>
      </w:r>
    </w:p>
    <w:bookmarkEnd w:id="74"/>
    <w:bookmarkStart w:id="75" w:name="ứng-dụng-thực-tế-2"/>
    <w:p>
      <w:pPr>
        <w:pStyle w:val="Heading3"/>
      </w:pPr>
      <w:r>
        <w:t xml:space="preserve">Ứng dụng thực tế</w:t>
      </w:r>
    </w:p>
    <w:p>
      <w:pPr>
        <w:pStyle w:val="FirstParagraph"/>
      </w:pPr>
      <w:r>
        <w:rPr>
          <w:b/>
          <w:bCs/>
        </w:rPr>
        <w:t xml:space="preserve">Ví dụ số học:</w:t>
      </w:r>
      <w:r>
        <w:t xml:space="preserve"> </w:t>
      </w:r>
      <w:r>
        <w:t xml:space="preserve">Quốc phòng (</w:t>
      </w:r>
      <m:oMath>
        <m:r>
          <m:t>G</m:t>
        </m:r>
      </m:oMath>
      <w:r>
        <w:t xml:space="preserve">). Xã hội có 2 người.</w:t>
      </w:r>
      <w:r>
        <w:t xml:space="preserve"> </w:t>
      </w:r>
      <m:oMath>
        <m:sSub>
          <m:e>
            <m:r>
              <m:t>u</m:t>
            </m:r>
          </m:e>
          <m:sub>
            <m:r>
              <m:t>1</m:t>
            </m:r>
          </m:sub>
        </m:sSub>
        <m:r>
          <m:rPr>
            <m:sty m:val="p"/>
          </m:rPr>
          <m:t>=</m:t>
        </m:r>
        <m:r>
          <m:rPr>
            <m:sty m:val="p"/>
          </m:rPr>
          <m:t>ln</m:t>
        </m:r>
        <m:r>
          <m:rPr>
            <m:sty m:val="p"/>
          </m:rPr>
          <m:t>(</m:t>
        </m:r>
        <m:r>
          <m:t>G</m:t>
        </m:r>
        <m:r>
          <m:rPr>
            <m:sty m:val="p"/>
          </m:rPr>
          <m:t>)</m:t>
        </m:r>
        <m:r>
          <m:rPr>
            <m:sty m:val="p"/>
          </m:rPr>
          <m:t>+</m:t>
        </m:r>
        <m:sSub>
          <m:e>
            <m:r>
              <m:t>x</m:t>
            </m:r>
          </m:e>
          <m:sub>
            <m:r>
              <m:t>1</m:t>
            </m:r>
          </m:sub>
        </m:sSub>
      </m:oMath>
      <w:r>
        <w:t xml:space="preserve">,</w:t>
      </w:r>
      <w:r>
        <w:t xml:space="preserve"> </w:t>
      </w:r>
      <m:oMath>
        <m:sSub>
          <m:e>
            <m:r>
              <m:t>u</m:t>
            </m:r>
          </m:e>
          <m:sub>
            <m:r>
              <m:t>2</m:t>
            </m:r>
          </m:sub>
        </m:sSub>
        <m:r>
          <m:rPr>
            <m:sty m:val="p"/>
          </m:rPr>
          <m:t>=</m:t>
        </m:r>
        <m:r>
          <m:t>2</m:t>
        </m:r>
        <m:r>
          <m:rPr>
            <m:sty m:val="p"/>
          </m:rPr>
          <m:t>ln</m:t>
        </m:r>
        <m:r>
          <m:rPr>
            <m:sty m:val="p"/>
          </m:rPr>
          <m:t>(</m:t>
        </m:r>
        <m:r>
          <m:t>G</m:t>
        </m:r>
        <m:r>
          <m:rPr>
            <m:sty m:val="p"/>
          </m:rPr>
          <m:t>)</m:t>
        </m:r>
        <m:r>
          <m:rPr>
            <m:sty m:val="p"/>
          </m:rPr>
          <m:t>+</m:t>
        </m:r>
        <m:sSub>
          <m:e>
            <m:r>
              <m:t>x</m:t>
            </m:r>
          </m:e>
          <m:sub>
            <m:r>
              <m:t>2</m:t>
            </m:r>
          </m:sub>
        </m:sSub>
      </m:oMath>
      <w:r>
        <w:t xml:space="preserve">. Chi phí cận biên của</w:t>
      </w:r>
      <w:r>
        <w:t xml:space="preserve"> </w:t>
      </w:r>
      <m:oMath>
        <m:r>
          <m:t>G</m:t>
        </m:r>
      </m:oMath>
      <w:r>
        <w:t xml:space="preserve"> </w:t>
      </w:r>
      <w:r>
        <w:t xml:space="preserve">là</w:t>
      </w:r>
      <w:r>
        <w:t xml:space="preserve"> </w:t>
      </w:r>
      <m:oMath>
        <m:r>
          <m:t>M</m:t>
        </m:r>
        <m:r>
          <m:t>C</m:t>
        </m:r>
        <m:r>
          <m:rPr>
            <m:sty m:val="p"/>
          </m:rPr>
          <m:t>=</m:t>
        </m:r>
        <m:r>
          <m:t>1</m:t>
        </m:r>
      </m:oMath>
      <w:r>
        <w:t xml:space="preserve">.</w:t>
      </w:r>
      <w:r>
        <w:t xml:space="preserve"> </w:t>
      </w:r>
      <m:oMath>
        <m:r>
          <m:t>M</m:t>
        </m:r>
        <m:r>
          <m:t>R</m:t>
        </m:r>
        <m:sSup>
          <m:e>
            <m:r>
              <m:t>S</m:t>
            </m:r>
          </m:e>
          <m:sup>
            <m:r>
              <m:t>1</m:t>
            </m:r>
          </m:sup>
        </m:sSup>
        <m:r>
          <m:rPr>
            <m:sty m:val="p"/>
          </m:rPr>
          <m:t>=</m:t>
        </m:r>
        <m:f>
          <m:fPr>
            <m:type m:val="bar"/>
          </m:fPr>
          <m:num>
            <m:r>
              <m:t>1</m:t>
            </m:r>
          </m:num>
          <m:den>
            <m:r>
              <m:t>G</m:t>
            </m:r>
          </m:den>
        </m:f>
      </m:oMath>
      <w:r>
        <w:t xml:space="preserve">,</w:t>
      </w:r>
      <w:r>
        <w:t xml:space="preserve"> </w:t>
      </w:r>
      <m:oMath>
        <m:r>
          <m:t>M</m:t>
        </m:r>
        <m:r>
          <m:t>R</m:t>
        </m:r>
        <m:sSup>
          <m:e>
            <m:r>
              <m:t>S</m:t>
            </m:r>
          </m:e>
          <m:sup>
            <m:r>
              <m:t>2</m:t>
            </m:r>
          </m:sup>
        </m:sSup>
        <m:r>
          <m:rPr>
            <m:sty m:val="p"/>
          </m:rPr>
          <m:t>=</m:t>
        </m:r>
        <m:f>
          <m:fPr>
            <m:type m:val="bar"/>
          </m:fPr>
          <m:num>
            <m:r>
              <m:t>2</m:t>
            </m:r>
          </m:num>
          <m:den>
            <m:r>
              <m:t>G</m:t>
            </m:r>
          </m:den>
        </m:f>
      </m:oMath>
      <w:r>
        <w:t xml:space="preserve">.</w:t>
      </w:r>
      <w:r>
        <w:t xml:space="preserve"> </w:t>
      </w:r>
      <w:r>
        <w:t xml:space="preserve">Theo Samuelson:</w:t>
      </w:r>
      <w:r>
        <w:t xml:space="preserve"> </w:t>
      </w:r>
      <m:oMath>
        <m:f>
          <m:fPr>
            <m:type m:val="bar"/>
          </m:fPr>
          <m:num>
            <m:r>
              <m:t>1</m:t>
            </m:r>
          </m:num>
          <m:den>
            <m:r>
              <m:t>G</m:t>
            </m:r>
          </m:den>
        </m:f>
        <m:r>
          <m:rPr>
            <m:sty m:val="p"/>
          </m:rPr>
          <m:t>+</m:t>
        </m:r>
        <m:f>
          <m:fPr>
            <m:type m:val="bar"/>
          </m:fPr>
          <m:num>
            <m:r>
              <m:t>2</m:t>
            </m:r>
          </m:num>
          <m:den>
            <m:r>
              <m:t>G</m:t>
            </m:r>
          </m:den>
        </m:f>
        <m:r>
          <m:rPr>
            <m:sty m:val="p"/>
          </m:rPr>
          <m:t>=</m:t>
        </m:r>
        <m:r>
          <m:t>1</m:t>
        </m:r>
        <m:r>
          <m:rPr>
            <m:sty m:val="p"/>
          </m:rPr>
          <m:t>⟹</m:t>
        </m:r>
        <m:f>
          <m:fPr>
            <m:type m:val="bar"/>
          </m:fPr>
          <m:num>
            <m:r>
              <m:t>3</m:t>
            </m:r>
          </m:num>
          <m:den>
            <m:r>
              <m:t>G</m:t>
            </m:r>
          </m:den>
        </m:f>
        <m:r>
          <m:rPr>
            <m:sty m:val="p"/>
          </m:rPr>
          <m:t>=</m:t>
        </m:r>
        <m:r>
          <m:t>1</m:t>
        </m:r>
        <m:r>
          <m:rPr>
            <m:sty m:val="p"/>
          </m:rPr>
          <m:t>⟹</m:t>
        </m:r>
        <m:sSup>
          <m:e>
            <m:r>
              <m:t>G</m:t>
            </m:r>
          </m:e>
          <m:sup>
            <m:r>
              <m:rPr>
                <m:sty m:val="p"/>
              </m:rPr>
              <m:t>*</m:t>
            </m:r>
          </m:sup>
        </m:sSup>
        <m:r>
          <m:rPr>
            <m:sty m:val="p"/>
          </m:rPr>
          <m:t>=</m:t>
        </m:r>
        <m:r>
          <m:t>3</m:t>
        </m:r>
      </m:oMath>
      <w:r>
        <w:t xml:space="preserve">.</w:t>
      </w:r>
      <w:r>
        <w:t xml:space="preserve"> </w:t>
      </w:r>
      <w:r>
        <w:t xml:space="preserve">Nếu để thị trường tự do, người 2 tối đa hóa</w:t>
      </w:r>
      <w:r>
        <w:t xml:space="preserve"> </w:t>
      </w:r>
      <m:oMath>
        <m:r>
          <m:t>2</m:t>
        </m:r>
        <m:r>
          <m:rPr>
            <m:sty m:val="p"/>
          </m:rPr>
          <m:t>ln</m:t>
        </m:r>
        <m:r>
          <m:rPr>
            <m:sty m:val="p"/>
          </m:rPr>
          <m:t>(</m:t>
        </m:r>
        <m:r>
          <m:t>G</m:t>
        </m:r>
        <m:r>
          <m:rPr>
            <m:sty m:val="p"/>
          </m:rPr>
          <m:t>)</m:t>
        </m:r>
        <m:r>
          <m:rPr>
            <m:sty m:val="p"/>
          </m:rPr>
          <m:t>−</m:t>
        </m:r>
        <m:r>
          <m:t>G</m:t>
        </m:r>
        <m:r>
          <m:rPr>
            <m:sty m:val="p"/>
          </m:rPr>
          <m:t>⟹</m:t>
        </m:r>
        <m:r>
          <m:t>G</m:t>
        </m:r>
        <m:r>
          <m:rPr>
            <m:sty m:val="p"/>
          </m:rPr>
          <m:t>=</m:t>
        </m:r>
        <m:r>
          <m:t>2</m:t>
        </m:r>
      </m:oMath>
      <w:r>
        <w:t xml:space="preserve">, dẫn đến cung cấp dưới mức tối ưu (under-provision).</w:t>
      </w:r>
    </w:p>
    <w:p>
      <w:r>
        <w:pict>
          <v:rect style="width:0;height:1.5pt" o:hralign="center" o:hrstd="t" o:hr="t"/>
        </w:pict>
      </w:r>
    </w:p>
    <w:bookmarkEnd w:id="75"/>
    <w:bookmarkEnd w:id="76"/>
    <w:bookmarkStart w:id="80" w:name="Xf8906af1400e9b4a119d1f30af6a2e5d452bbf3"/>
    <w:p>
      <w:pPr>
        <w:pStyle w:val="Heading2"/>
      </w:pPr>
      <w:r>
        <w:t xml:space="preserve">8.4 Định lý Arrow &amp; Bỏ phiếu (Arrow’s Impossibility Theorem &amp; Voting Theory)</w:t>
      </w:r>
    </w:p>
    <w:bookmarkStart w:id="77" w:name="cốt-lõi-3"/>
    <w:p>
      <w:pPr>
        <w:pStyle w:val="Heading3"/>
      </w:pPr>
      <w:r>
        <w:t xml:space="preserve">Cốt lõi</w:t>
      </w:r>
    </w:p>
    <w:p>
      <w:pPr>
        <w:pStyle w:val="FirstParagraph"/>
      </w:pPr>
      <w:r>
        <w:rPr>
          <w:b/>
          <w:bCs/>
        </w:rPr>
        <w:t xml:space="preserve">Định lý Bất khả thi Arrow (1951):</w:t>
      </w:r>
      <w:r>
        <w:t xml:space="preserve"> </w:t>
      </w:r>
      <w:r>
        <w:t xml:space="preserve">Không tồn tại hàm phúc lợi xã hội (Social Welfare Function - SWF)</w:t>
      </w:r>
      <w:r>
        <w:t xml:space="preserve"> </w:t>
      </w:r>
      <m:oMath>
        <m:r>
          <m:t>F</m:t>
        </m:r>
      </m:oMath>
      <w:r>
        <w:t xml:space="preserve"> </w:t>
      </w:r>
      <w:r>
        <w:t xml:space="preserve">chuyển đổi sở thích cá nhân thành sở thích xã hội thỏa mãn đồng thời 4 tiên đề:</w:t>
      </w:r>
      <w:r>
        <w:t xml:space="preserve"> </w:t>
      </w:r>
      <w:r>
        <w:t xml:space="preserve">1.</w:t>
      </w:r>
      <w:r>
        <w:t xml:space="preserve"> </w:t>
      </w:r>
      <w:r>
        <w:rPr>
          <w:i/>
          <w:iCs/>
        </w:rPr>
        <w:t xml:space="preserve">Unrestricted Domain</w:t>
      </w:r>
      <w:r>
        <w:t xml:space="preserve">: Áp dụng cho mọi tập hợp sở thích.</w:t>
      </w:r>
      <w:r>
        <w:t xml:space="preserve"> </w:t>
      </w:r>
      <w:r>
        <w:t xml:space="preserve">2.</w:t>
      </w:r>
      <w:r>
        <w:t xml:space="preserve"> </w:t>
      </w:r>
      <w:r>
        <w:rPr>
          <w:i/>
          <w:iCs/>
        </w:rPr>
        <w:t xml:space="preserve">Weak Pareto</w:t>
      </w:r>
      <w:r>
        <w:t xml:space="preserve">: Nếu mọi người thích</w:t>
      </w:r>
      <w:r>
        <w:t xml:space="preserve"> </w:t>
      </w:r>
      <m:oMath>
        <m:r>
          <m:t>A</m:t>
        </m:r>
      </m:oMath>
      <w:r>
        <w:t xml:space="preserve"> </w:t>
      </w:r>
      <w:r>
        <w:t xml:space="preserve">hơn</w:t>
      </w:r>
      <w:r>
        <w:t xml:space="preserve"> </w:t>
      </w:r>
      <m:oMath>
        <m:r>
          <m:t>B</m:t>
        </m:r>
      </m:oMath>
      <w:r>
        <w:t xml:space="preserve">, xã hội thích</w:t>
      </w:r>
      <w:r>
        <w:t xml:space="preserve"> </w:t>
      </w:r>
      <m:oMath>
        <m:r>
          <m:t>A</m:t>
        </m:r>
      </m:oMath>
      <w:r>
        <w:t xml:space="preserve"> </w:t>
      </w:r>
      <w:r>
        <w:t xml:space="preserve">hơn</w:t>
      </w:r>
      <w:r>
        <w:t xml:space="preserve"> </w:t>
      </w:r>
      <m:oMath>
        <m:r>
          <m:t>B</m:t>
        </m:r>
      </m:oMath>
      <w:r>
        <w:t xml:space="preserve">.</w:t>
      </w:r>
      <w:r>
        <w:t xml:space="preserve"> </w:t>
      </w:r>
      <w:r>
        <w:t xml:space="preserve">3.</w:t>
      </w:r>
      <w:r>
        <w:t xml:space="preserve"> </w:t>
      </w:r>
      <w:r>
        <w:rPr>
          <w:i/>
          <w:iCs/>
        </w:rPr>
        <w:t xml:space="preserve">IIA (Independence of Irrelevant Alternatives)</w:t>
      </w:r>
      <w:r>
        <w:t xml:space="preserve">: Xếp hạng xã hội giữa</w:t>
      </w:r>
      <w:r>
        <w:t xml:space="preserve"> </w:t>
      </w:r>
      <m:oMath>
        <m:r>
          <m:t>A</m:t>
        </m:r>
      </m:oMath>
      <w:r>
        <w:t xml:space="preserve"> </w:t>
      </w:r>
      <w:r>
        <w:t xml:space="preserve">và</w:t>
      </w:r>
      <w:r>
        <w:t xml:space="preserve"> </w:t>
      </w:r>
      <m:oMath>
        <m:r>
          <m:t>B</m:t>
        </m:r>
      </m:oMath>
      <w:r>
        <w:t xml:space="preserve"> </w:t>
      </w:r>
      <w:r>
        <w:t xml:space="preserve">chỉ phụ thuộc vào sở thích cá nhân giữa</w:t>
      </w:r>
      <w:r>
        <w:t xml:space="preserve"> </w:t>
      </w:r>
      <m:oMath>
        <m:r>
          <m:t>A</m:t>
        </m:r>
      </m:oMath>
      <w:r>
        <w:t xml:space="preserve"> </w:t>
      </w:r>
      <w:r>
        <w:t xml:space="preserve">và</w:t>
      </w:r>
      <w:r>
        <w:t xml:space="preserve"> </w:t>
      </w:r>
      <m:oMath>
        <m:r>
          <m:t>B</m:t>
        </m:r>
      </m:oMath>
      <w:r>
        <w:t xml:space="preserve">.</w:t>
      </w:r>
      <w:r>
        <w:t xml:space="preserve"> </w:t>
      </w:r>
      <w:r>
        <w:t xml:space="preserve">4.</w:t>
      </w:r>
      <w:r>
        <w:t xml:space="preserve"> </w:t>
      </w:r>
      <w:r>
        <w:rPr>
          <w:i/>
          <w:iCs/>
        </w:rPr>
        <w:t xml:space="preserve">Non-dictatorship</w:t>
      </w:r>
      <w:r>
        <w:t xml:space="preserve">: Không có cá nhân</w:t>
      </w:r>
      <w:r>
        <w:t xml:space="preserve"> </w:t>
      </w:r>
      <m:oMath>
        <m:r>
          <m:t>i</m:t>
        </m:r>
      </m:oMath>
      <w:r>
        <w:t xml:space="preserve"> </w:t>
      </w:r>
      <w:r>
        <w:t xml:space="preserve">nào độc tài (quyết định của xã hội không phụ thuộc hoàn toàn vào</w:t>
      </w:r>
      <w:r>
        <w:t xml:space="preserve"> </w:t>
      </w:r>
      <m:oMath>
        <m:r>
          <m:t>i</m:t>
        </m:r>
      </m:oMath>
      <w:r>
        <w:t xml:space="preserve">).</w:t>
      </w:r>
    </w:p>
    <w:p>
      <w:pPr>
        <w:pStyle w:val="BodyText"/>
      </w:pPr>
      <w:r>
        <w:t xml:space="preserve">Tương tự, định lý Gibbard-Satterthwaite chứng minh không có hệ thống bỏ phiếu nào (ngoài độc tài) chống lại được chiến lược bỏ phiếu dối trá (strategy-proofness impossibility).</w:t>
      </w:r>
    </w:p>
    <w:p>
      <w:pPr>
        <w:pStyle w:val="BodyText"/>
      </w:pPr>
      <w:r>
        <w:rPr>
          <w:b/>
          <w:bCs/>
        </w:rPr>
        <w:t xml:space="preserve">Định lý Cử tri Trung vị (Median Voter Theorem - Black 1948):</w:t>
      </w:r>
      <w:r>
        <w:t xml:space="preserve"> </w:t>
      </w:r>
      <w:r>
        <w:t xml:space="preserve">Nếu sở thích của cử tri có một đỉnh (single-peaked) trên không gian một chiều, quy tắc đa số sẽ dẫn đến một người chiến thắng duy nhất: lựa chọn của cử tri trung vị.</w:t>
      </w:r>
    </w:p>
    <w:bookmarkEnd w:id="77"/>
    <w:bookmarkStart w:id="78" w:name="điểm-mù-thường-gặp-3"/>
    <w:p>
      <w:pPr>
        <w:pStyle w:val="Heading3"/>
      </w:pPr>
      <w:r>
        <w:t xml:space="preserve">Điểm mù thường gặp</w:t>
      </w:r>
    </w:p>
    <w:p>
      <w:pPr>
        <w:pStyle w:val="Compact"/>
        <w:numPr>
          <w:ilvl w:val="0"/>
          <w:numId w:val="1005"/>
        </w:numPr>
      </w:pPr>
      <w:r>
        <w:rPr>
          <w:b/>
          <w:bCs/>
        </w:rPr>
        <w:t xml:space="preserve">Nghịch lý Condorcet (Cycling):</w:t>
      </w:r>
      <w:r>
        <w:t xml:space="preserve"> </w:t>
      </w:r>
      <w:r>
        <w:t xml:space="preserve">Bỏ phiếu đa số có thể không có kết quả nhất quán. (A thắng B, B thắng C, C thắng A). Điều này vi phạm tính bắc cầu của hàm phúc lợi xã hội.</w:t>
      </w:r>
    </w:p>
    <w:bookmarkEnd w:id="78"/>
    <w:bookmarkStart w:id="79" w:name="ứng-dụng-thực-tế-3"/>
    <w:p>
      <w:pPr>
        <w:pStyle w:val="Heading3"/>
      </w:pPr>
      <w:r>
        <w:t xml:space="preserve">Ứng dụng thực tế</w:t>
      </w:r>
    </w:p>
    <w:p>
      <w:pPr>
        <w:pStyle w:val="FirstParagraph"/>
      </w:pPr>
      <w:r>
        <w:rPr>
          <w:b/>
          <w:bCs/>
        </w:rPr>
        <w:t xml:space="preserve">Ví dụ số học:</w:t>
      </w:r>
      <w:r>
        <w:t xml:space="preserve"> </w:t>
      </w:r>
      <w:r>
        <w:t xml:space="preserve">Bầu mức chi tiêu y tế. 5 cử tri muốn các mức (tỷ VND): 10, 20, 30, 80, 100. Cử tri trung vị là người thứ ba (30). Nếu đưa ra bỏ phiếu cặp (pairwise voting), mức 30 sẽ đánh bại bất kỳ lựa chọn nào khác: nó thắng 10 và 20 với tỷ số 3-2, thắng 80 và 100 với tỷ số 3-2.</w:t>
      </w:r>
    </w:p>
    <w:p>
      <w:r>
        <w:pict>
          <v:rect style="width:0;height:1.5pt" o:hralign="center" o:hrstd="t" o:hr="t"/>
        </w:pict>
      </w:r>
    </w:p>
    <w:bookmarkEnd w:id="79"/>
    <w:bookmarkEnd w:id="80"/>
    <w:bookmarkStart w:id="84" w:name="X0ae86a0e71095fc0f7b531b872006182ce6b022"/>
    <w:p>
      <w:pPr>
        <w:pStyle w:val="Heading2"/>
      </w:pPr>
      <w:r>
        <w:t xml:space="preserve">8.5 Ngoại tác &amp; Giải pháp (Externalities Revisited: Pigouvian vs Coasean)</w:t>
      </w:r>
    </w:p>
    <w:bookmarkStart w:id="81" w:name="cốt-lõi-4"/>
    <w:p>
      <w:pPr>
        <w:pStyle w:val="Heading3"/>
      </w:pPr>
      <w:r>
        <w:t xml:space="preserve">Cốt lõi</w:t>
      </w:r>
    </w:p>
    <w:p>
      <w:pPr>
        <w:pStyle w:val="FirstParagraph"/>
      </w:pPr>
      <w:r>
        <w:t xml:space="preserve">Ngoại tác xảy ra khi hành động của một tác nhân ảnh hưởng trực tiếp đến hữu dụng hoặc hàm sản xuất của tác nhân khác không qua hệ thống giá.</w:t>
      </w:r>
    </w:p>
    <w:p>
      <w:pPr>
        <w:pStyle w:val="BodyText"/>
      </w:pPr>
      <w:r>
        <w:rPr>
          <w:b/>
          <w:bCs/>
        </w:rPr>
        <w:t xml:space="preserve">Thuế Pigou (1920):</w:t>
      </w:r>
      <w:r>
        <w:t xml:space="preserve"> </w:t>
      </w:r>
      <w:r>
        <w:t xml:space="preserve">Thuế bằng với Chi phí Ngoại biên Xã hội (Marginal External Cost - MEC) tại mức sản lượng tối ưu.</w:t>
      </w:r>
      <w:r>
        <w:t xml:space="preserve"> </w:t>
      </w:r>
      <m:oMath>
        <m:sSub>
          <m:e>
            <m:r>
              <m:rPr>
                <m:sty m:val="p"/>
              </m:rPr>
              <m:t>max</m:t>
            </m:r>
          </m:e>
          <m:sub>
            <m:r>
              <m:t>x</m:t>
            </m:r>
          </m:sub>
        </m:sSub>
        <m:r>
          <m:t>π</m:t>
        </m:r>
        <m:r>
          <m:rPr>
            <m:sty m:val="p"/>
          </m:rPr>
          <m:t>(</m:t>
        </m:r>
        <m:r>
          <m:t>x</m:t>
        </m:r>
        <m:r>
          <m:rPr>
            <m:sty m:val="p"/>
          </m:rPr>
          <m:t>)</m:t>
        </m:r>
        <m:r>
          <m:rPr>
            <m:sty m:val="p"/>
          </m:rPr>
          <m:t>=</m:t>
        </m:r>
        <m:r>
          <m:t>P</m:t>
        </m:r>
        <m:r>
          <m:rPr>
            <m:sty m:val="p"/>
          </m:rPr>
          <m:t>(</m:t>
        </m:r>
        <m:r>
          <m:t>x</m:t>
        </m:r>
        <m:r>
          <m:rPr>
            <m:sty m:val="p"/>
          </m:rPr>
          <m:t>)</m:t>
        </m:r>
        <m:r>
          <m:t>x</m:t>
        </m:r>
        <m:r>
          <m:rPr>
            <m:sty m:val="p"/>
          </m:rPr>
          <m:t>−</m:t>
        </m:r>
        <m:r>
          <m:t>C</m:t>
        </m:r>
        <m:r>
          <m:rPr>
            <m:sty m:val="p"/>
          </m:rPr>
          <m:t>(</m:t>
        </m:r>
        <m:r>
          <m:t>x</m:t>
        </m:r>
        <m:r>
          <m:rPr>
            <m:sty m:val="p"/>
          </m:rPr>
          <m:t>)</m:t>
        </m:r>
        <m:r>
          <m:rPr>
            <m:sty m:val="p"/>
          </m:rPr>
          <m:t>−</m:t>
        </m:r>
        <m:r>
          <m:t>τ</m:t>
        </m:r>
        <m:r>
          <m:t>x</m:t>
        </m:r>
      </m:oMath>
      <w:r>
        <w:t xml:space="preserve">. Chính phủ đặt</w:t>
      </w:r>
      <w:r>
        <w:t xml:space="preserve"> </w:t>
      </w:r>
      <m:oMath>
        <m:r>
          <m:t>τ</m:t>
        </m:r>
        <m:r>
          <m:rPr>
            <m:sty m:val="p"/>
          </m:rPr>
          <m:t>=</m:t>
        </m:r>
        <m:r>
          <m:t>M</m:t>
        </m:r>
        <m:r>
          <m:t>E</m:t>
        </m:r>
        <m:r>
          <m:t>C</m:t>
        </m:r>
        <m:r>
          <m:rPr>
            <m:sty m:val="p"/>
          </m:rPr>
          <m:t>(</m:t>
        </m:r>
        <m:sSup>
          <m:e>
            <m:r>
              <m:t>x</m:t>
            </m:r>
          </m:e>
          <m:sup>
            <m:r>
              <m:rPr>
                <m:sty m:val="p"/>
              </m:rPr>
              <m:t>*</m:t>
            </m:r>
          </m:sup>
        </m:sSup>
        <m:r>
          <m:rPr>
            <m:sty m:val="p"/>
          </m:rPr>
          <m:t>)</m:t>
        </m:r>
      </m:oMath>
      <w:r>
        <w:t xml:space="preserve"> </w:t>
      </w:r>
      <w:r>
        <w:t xml:space="preserve">để</w:t>
      </w:r>
      <w:r>
        <w:t xml:space="preserve"> </w:t>
      </w:r>
      <m:oMath>
        <m:r>
          <m:t>M</m:t>
        </m:r>
        <m:r>
          <m:t>P</m:t>
        </m:r>
        <m:r>
          <m:t>C</m:t>
        </m:r>
        <m:r>
          <m:rPr>
            <m:sty m:val="p"/>
          </m:rPr>
          <m:t>+</m:t>
        </m:r>
        <m:r>
          <m:t>M</m:t>
        </m:r>
        <m:r>
          <m:t>E</m:t>
        </m:r>
        <m:r>
          <m:t>C</m:t>
        </m:r>
        <m:r>
          <m:rPr>
            <m:sty m:val="p"/>
          </m:rPr>
          <m:t>=</m:t>
        </m:r>
        <m:r>
          <m:t>M</m:t>
        </m:r>
        <m:r>
          <m:t>S</m:t>
        </m:r>
        <m:r>
          <m:t>C</m:t>
        </m:r>
      </m:oMath>
      <w:r>
        <w:t xml:space="preserve">.</w:t>
      </w:r>
    </w:p>
    <w:p>
      <w:pPr>
        <w:pStyle w:val="BodyText"/>
      </w:pPr>
      <w:r>
        <w:rPr>
          <w:b/>
          <w:bCs/>
        </w:rPr>
        <w:t xml:space="preserve">Định lý Coase (1960):</w:t>
      </w:r>
      <w:r>
        <w:t xml:space="preserve"> </w:t>
      </w:r>
      <w:r>
        <w:t xml:space="preserve">Nếu chi phí giao dịch bằng 0 và quyền tài sản được xác định rõ, các bên tư nhân có thể tự thương lượng để đạt mức phân bổ hiệu quả Pareto, độc lập với việc quyền tài sản được giao cho ai (tính bất biến - Invariance Theorem).</w:t>
      </w:r>
    </w:p>
    <w:bookmarkEnd w:id="81"/>
    <w:bookmarkStart w:id="82" w:name="điểm-mù-thường-gặp-4"/>
    <w:p>
      <w:pPr>
        <w:pStyle w:val="Heading3"/>
      </w:pPr>
      <w:r>
        <w:t xml:space="preserve">Điểm mù thường gặp</w:t>
      </w:r>
    </w:p>
    <w:p>
      <w:pPr>
        <w:pStyle w:val="Compact"/>
        <w:numPr>
          <w:ilvl w:val="0"/>
          <w:numId w:val="1006"/>
        </w:numPr>
      </w:pPr>
      <w:r>
        <w:rPr>
          <w:b/>
          <w:bCs/>
        </w:rPr>
        <w:t xml:space="preserve">Chi phí giao dịch không bao giờ bằng 0:</w:t>
      </w:r>
      <w:r>
        <w:t xml:space="preserve"> </w:t>
      </w:r>
      <w:r>
        <w:t xml:space="preserve">Thông tin phi đối xứng, vấn đề free-rider (khi có nhiều nạn nhân) khiến đàm phán Coase thất bại, đặc biệt trong biến đổi khí hậu.</w:t>
      </w:r>
    </w:p>
    <w:p>
      <w:pPr>
        <w:pStyle w:val="Compact"/>
        <w:numPr>
          <w:ilvl w:val="0"/>
          <w:numId w:val="1006"/>
        </w:numPr>
      </w:pPr>
      <w:r>
        <w:rPr>
          <w:b/>
          <w:bCs/>
        </w:rPr>
        <w:t xml:space="preserve">Tác động phân phối:</w:t>
      </w:r>
      <w:r>
        <w:t xml:space="preserve"> </w:t>
      </w:r>
      <w:r>
        <w:t xml:space="preserve">Dù phân bổ là hiệu quả bất kể ai nắm quyền tài sản, của cải của các bên bị ảnh hưởng mạnh mẽ tùy thuộc ai được trao quyền.</w:t>
      </w:r>
    </w:p>
    <w:bookmarkEnd w:id="82"/>
    <w:bookmarkStart w:id="83" w:name="ứng-dụng-thực-tế-4"/>
    <w:p>
      <w:pPr>
        <w:pStyle w:val="Heading3"/>
      </w:pPr>
      <w:r>
        <w:t xml:space="preserve">Ứng dụng thực tế</w:t>
      </w:r>
    </w:p>
    <w:p>
      <w:pPr>
        <w:pStyle w:val="FirstParagraph"/>
      </w:pPr>
      <w:r>
        <w:rPr>
          <w:b/>
          <w:bCs/>
        </w:rPr>
        <w:t xml:space="preserve">Ví dụ số học:</w:t>
      </w:r>
      <w:r>
        <w:t xml:space="preserve"> </w:t>
      </w:r>
      <w:r>
        <w:t xml:space="preserve">Nhà máy thép có hàm lợi nhuận</w:t>
      </w:r>
      <w:r>
        <w:t xml:space="preserve"> </w:t>
      </w:r>
      <m:oMath>
        <m:sSub>
          <m:e>
            <m:r>
              <m:t>π</m:t>
            </m:r>
          </m:e>
          <m:sub>
            <m:r>
              <m:t>S</m:t>
            </m:r>
          </m:sub>
        </m:sSub>
        <m:r>
          <m:rPr>
            <m:sty m:val="p"/>
          </m:rPr>
          <m:t>(</m:t>
        </m:r>
        <m:r>
          <m:t>X</m:t>
        </m:r>
        <m:r>
          <m:rPr>
            <m:sty m:val="p"/>
          </m:rPr>
          <m:t>)</m:t>
        </m:r>
        <m:r>
          <m:rPr>
            <m:sty m:val="p"/>
          </m:rPr>
          <m:t>=</m:t>
        </m:r>
        <m:r>
          <m:t>100</m:t>
        </m:r>
        <m:r>
          <m:t>X</m:t>
        </m:r>
        <m:r>
          <m:rPr>
            <m:sty m:val="p"/>
          </m:rPr>
          <m:t>−</m:t>
        </m:r>
        <m:r>
          <m:t>0.5</m:t>
        </m:r>
        <m:sSup>
          <m:e>
            <m:r>
              <m:t>X</m:t>
            </m:r>
          </m:e>
          <m:sup>
            <m:r>
              <m:t>2</m:t>
            </m:r>
          </m:sup>
        </m:sSup>
      </m:oMath>
      <w:r>
        <w:t xml:space="preserve">. Lợi nhuận biên</w:t>
      </w:r>
      <w:r>
        <w:t xml:space="preserve"> </w:t>
      </w:r>
      <m:oMath>
        <m:r>
          <m:t>M</m:t>
        </m:r>
        <m:r>
          <m:t>B</m:t>
        </m:r>
        <m:r>
          <m:rPr>
            <m:sty m:val="p"/>
          </m:rPr>
          <m:t>=</m:t>
        </m:r>
        <m:r>
          <m:t>100</m:t>
        </m:r>
        <m:r>
          <m:rPr>
            <m:sty m:val="p"/>
          </m:rPr>
          <m:t>−</m:t>
        </m:r>
        <m:r>
          <m:t>X</m:t>
        </m:r>
      </m:oMath>
      <w:r>
        <w:t xml:space="preserve">. Gây ô nhiễm cho ngư dân với chi phí</w:t>
      </w:r>
      <w:r>
        <w:t xml:space="preserve"> </w:t>
      </w:r>
      <m:oMath>
        <m:sSub>
          <m:e>
            <m:r>
              <m:t>C</m:t>
            </m:r>
          </m:e>
          <m:sub>
            <m:r>
              <m:t>F</m:t>
            </m:r>
          </m:sub>
        </m:sSub>
        <m:r>
          <m:rPr>
            <m:sty m:val="p"/>
          </m:rPr>
          <m:t>(</m:t>
        </m:r>
        <m:r>
          <m:t>X</m:t>
        </m:r>
        <m:r>
          <m:rPr>
            <m:sty m:val="p"/>
          </m:rPr>
          <m:t>)</m:t>
        </m:r>
        <m:r>
          <m:rPr>
            <m:sty m:val="p"/>
          </m:rPr>
          <m:t>=</m:t>
        </m:r>
        <m:r>
          <m:t>20</m:t>
        </m:r>
        <m:r>
          <m:t>X</m:t>
        </m:r>
      </m:oMath>
      <w:r>
        <w:t xml:space="preserve">,</w:t>
      </w:r>
      <w:r>
        <w:t xml:space="preserve"> </w:t>
      </w:r>
      <m:oMath>
        <m:r>
          <m:t>M</m:t>
        </m:r>
        <m:r>
          <m:t>E</m:t>
        </m:r>
        <m:r>
          <m:t>C</m:t>
        </m:r>
        <m:r>
          <m:rPr>
            <m:sty m:val="p"/>
          </m:rPr>
          <m:t>=</m:t>
        </m:r>
        <m:r>
          <m:t>20</m:t>
        </m:r>
      </m:oMath>
      <w:r>
        <w:t xml:space="preserve">.</w:t>
      </w:r>
      <w:r>
        <w:t xml:space="preserve"> </w:t>
      </w:r>
      <w:r>
        <w:t xml:space="preserve">Mức thị trường:</w:t>
      </w:r>
      <w:r>
        <w:t xml:space="preserve"> </w:t>
      </w:r>
      <m:oMath>
        <m:r>
          <m:t>M</m:t>
        </m:r>
        <m:r>
          <m:t>B</m:t>
        </m:r>
        <m:r>
          <m:rPr>
            <m:sty m:val="p"/>
          </m:rPr>
          <m:t>=</m:t>
        </m:r>
        <m:r>
          <m:t>0</m:t>
        </m:r>
        <m:r>
          <m:rPr>
            <m:sty m:val="p"/>
          </m:rPr>
          <m:t>⟹</m:t>
        </m:r>
        <m:r>
          <m:t>X</m:t>
        </m:r>
        <m:r>
          <m:rPr>
            <m:sty m:val="p"/>
          </m:rPr>
          <m:t>=</m:t>
        </m:r>
        <m:r>
          <m:t>100</m:t>
        </m:r>
      </m:oMath>
      <w:r>
        <w:t xml:space="preserve">.</w:t>
      </w:r>
      <w:r>
        <w:t xml:space="preserve"> </w:t>
      </w:r>
      <w:r>
        <w:t xml:space="preserve">Mức tối ưu Xã hội:</w:t>
      </w:r>
      <w:r>
        <w:t xml:space="preserve"> </w:t>
      </w:r>
      <m:oMath>
        <m:r>
          <m:t>M</m:t>
        </m:r>
        <m:r>
          <m:t>B</m:t>
        </m:r>
        <m:r>
          <m:rPr>
            <m:sty m:val="p"/>
          </m:rPr>
          <m:t>=</m:t>
        </m:r>
        <m:r>
          <m:t>M</m:t>
        </m:r>
        <m:r>
          <m:t>E</m:t>
        </m:r>
        <m:r>
          <m:t>C</m:t>
        </m:r>
        <m:r>
          <m:rPr>
            <m:sty m:val="p"/>
          </m:rPr>
          <m:t>⟹</m:t>
        </m:r>
        <m:r>
          <m:t>100</m:t>
        </m:r>
        <m:r>
          <m:rPr>
            <m:sty m:val="p"/>
          </m:rPr>
          <m:t>−</m:t>
        </m:r>
        <m:r>
          <m:t>X</m:t>
        </m:r>
        <m:r>
          <m:rPr>
            <m:sty m:val="p"/>
          </m:rPr>
          <m:t>=</m:t>
        </m:r>
        <m:r>
          <m:t>20</m:t>
        </m:r>
        <m:r>
          <m:rPr>
            <m:sty m:val="p"/>
          </m:rPr>
          <m:t>⟹</m:t>
        </m:r>
        <m:sSup>
          <m:e>
            <m:r>
              <m:t>X</m:t>
            </m:r>
          </m:e>
          <m:sup>
            <m:r>
              <m:rPr>
                <m:sty m:val="p"/>
              </m:rPr>
              <m:t>*</m:t>
            </m:r>
          </m:sup>
        </m:sSup>
        <m:r>
          <m:rPr>
            <m:sty m:val="p"/>
          </m:rPr>
          <m:t>=</m:t>
        </m:r>
        <m:r>
          <m:t>80</m:t>
        </m:r>
      </m:oMath>
      <w:r>
        <w:t xml:space="preserve">.</w:t>
      </w:r>
      <w:r>
        <w:t xml:space="preserve"> </w:t>
      </w:r>
      <w:r>
        <w:t xml:space="preserve">Giải pháp Pigou: Đánh thuế</w:t>
      </w:r>
      <w:r>
        <w:t xml:space="preserve"> </w:t>
      </w:r>
      <m:oMath>
        <m:r>
          <m:t>τ</m:t>
        </m:r>
        <m:r>
          <m:rPr>
            <m:sty m:val="p"/>
          </m:rPr>
          <m:t>=</m:t>
        </m:r>
        <m:r>
          <m:t>20</m:t>
        </m:r>
      </m:oMath>
      <w:r>
        <w:t xml:space="preserve"> </w:t>
      </w:r>
      <w:r>
        <w:t xml:space="preserve">mỗi đơn vị X.</w:t>
      </w:r>
      <w:r>
        <w:t xml:space="preserve"> </w:t>
      </w:r>
      <w:r>
        <w:t xml:space="preserve">Giải pháp Coase: Nếu ngư dân có quyền, nhà máy có thể trả</w:t>
      </w:r>
      <w:r>
        <w:t xml:space="preserve"> </w:t>
      </w:r>
      <m:oMath>
        <m:r>
          <m:t>20</m:t>
        </m:r>
        <m:r>
          <m:rPr>
            <m:sty m:val="p"/>
          </m:rPr>
          <m:t>&lt;</m:t>
        </m:r>
        <m:r>
          <m:t>P</m:t>
        </m:r>
        <m:r>
          <m:rPr>
            <m:sty m:val="p"/>
          </m:rPr>
          <m:t>&lt;</m:t>
        </m:r>
        <m:r>
          <m:t>100</m:t>
        </m:r>
        <m:r>
          <m:rPr>
            <m:sty m:val="p"/>
          </m:rPr>
          <m:t>−</m:t>
        </m:r>
        <m:r>
          <m:t>X</m:t>
        </m:r>
      </m:oMath>
      <w:r>
        <w:t xml:space="preserve"> </w:t>
      </w:r>
      <w:r>
        <w:t xml:space="preserve">để sản xuất. Quá trình dừng lại ở</w:t>
      </w:r>
      <w:r>
        <w:t xml:space="preserve"> </w:t>
      </w:r>
      <m:oMath>
        <m:r>
          <m:t>X</m:t>
        </m:r>
        <m:r>
          <m:rPr>
            <m:sty m:val="p"/>
          </m:rPr>
          <m:t>=</m:t>
        </m:r>
        <m:r>
          <m:t>80</m:t>
        </m:r>
      </m:oMath>
      <w:r>
        <w:t xml:space="preserve">.</w:t>
      </w:r>
      <w:r>
        <w:t xml:space="preserve"> </w:t>
      </w:r>
      <w:r>
        <w:t xml:space="preserve">Giải pháp Cap-and-trade (hệ thống EU ETS): Phát hành 80 giấy phép ô nhiễm, có thể giao dịch.</w:t>
      </w:r>
    </w:p>
    <w:p>
      <w:r>
        <w:pict>
          <v:rect style="width:0;height:1.5pt" o:hralign="center" o:hrstd="t" o:hr="t"/>
        </w:pict>
      </w:r>
    </w:p>
    <w:bookmarkEnd w:id="83"/>
    <w:bookmarkEnd w:id="84"/>
    <w:bookmarkStart w:id="88" w:name="X3d625d19f017971526fbe8cbc3461e572854c5c"/>
    <w:p>
      <w:pPr>
        <w:pStyle w:val="Heading2"/>
      </w:pPr>
      <w:r>
        <w:t xml:space="preserve">8.6 Phân tích Chi phí-Lợi ích &amp; Tiêu chí Kaldor-Hicks (Cost-Benefit Analysis &amp; Kaldor-Hicks)</w:t>
      </w:r>
    </w:p>
    <w:bookmarkStart w:id="85" w:name="cốt-lõi-5"/>
    <w:p>
      <w:pPr>
        <w:pStyle w:val="Heading3"/>
      </w:pPr>
      <w:r>
        <w:t xml:space="preserve">Cốt lõi</w:t>
      </w:r>
    </w:p>
    <w:p>
      <w:pPr>
        <w:pStyle w:val="FirstParagraph"/>
      </w:pPr>
      <w:r>
        <w:t xml:space="preserve">Hiệu quả Pareto quá khắt khe vì hầu hết chính sách đều có người thắng kẻ thua.</w:t>
      </w:r>
      <w:r>
        <w:t xml:space="preserve"> </w:t>
      </w:r>
      <w:r>
        <w:rPr>
          <w:b/>
          <w:bCs/>
        </w:rPr>
        <w:t xml:space="preserve">Tiêu chí Kaldor-Hicks (Tiềm năng Pareto):</w:t>
      </w:r>
      <w:r>
        <w:t xml:space="preserve"> </w:t>
      </w:r>
      <w:r>
        <w:t xml:space="preserve">Một trạng thái mới được ưu tiên nếu những người được lợi</w:t>
      </w:r>
      <w:r>
        <w:t xml:space="preserve"> </w:t>
      </w:r>
      <w:r>
        <w:rPr>
          <w:i/>
          <w:iCs/>
        </w:rPr>
        <w:t xml:space="preserve">có thể</w:t>
      </w:r>
      <w:r>
        <w:t xml:space="preserve"> </w:t>
      </w:r>
      <w:r>
        <w:t xml:space="preserve">đền bù cho những người bị thiệt và vẫn tốt hơn.</w:t>
      </w:r>
    </w:p>
    <w:p>
      <w:pPr>
        <w:pStyle w:val="BodyText"/>
      </w:pPr>
      <w:r>
        <w:t xml:space="preserve">Sử dụng hàm chi tiêu</w:t>
      </w:r>
      <w:r>
        <w:t xml:space="preserve"> </w:t>
      </w:r>
      <m:oMath>
        <m:r>
          <m:t>e</m:t>
        </m:r>
        <m:r>
          <m:rPr>
            <m:sty m:val="p"/>
          </m:rPr>
          <m:t>(</m:t>
        </m:r>
        <m:r>
          <m:t>p</m:t>
        </m:r>
        <m:r>
          <m:rPr>
            <m:sty m:val="p"/>
          </m:rPr>
          <m:t>,</m:t>
        </m:r>
        <m:r>
          <m:t>u</m:t>
        </m:r>
        <m:r>
          <m:rPr>
            <m:sty m:val="p"/>
          </m:rPr>
          <m:t>)</m:t>
        </m:r>
      </m:oMath>
      <w:r>
        <w:t xml:space="preserve">:</w:t>
      </w:r>
      <w:r>
        <w:t xml:space="preserve"> </w:t>
      </w:r>
      <w:r>
        <w:t xml:space="preserve">-</w:t>
      </w:r>
      <w:r>
        <w:t xml:space="preserve"> </w:t>
      </w:r>
      <w:r>
        <w:rPr>
          <w:b/>
          <w:bCs/>
        </w:rPr>
        <w:t xml:space="preserve">Biến thiên Bù đắp (Compensating Variation - CV):</w:t>
      </w:r>
      <w:r>
        <w:t xml:space="preserve"> </w:t>
      </w:r>
      <w:r>
        <w:t xml:space="preserve">Số tiền cần lấy đi sau thay đổi để giữ hữu dụng ở mức ban đầu.</w:t>
      </w:r>
      <w:r>
        <w:t xml:space="preserve"> </w:t>
      </w:r>
      <m:oMath>
        <m:r>
          <m:t>C</m:t>
        </m:r>
        <m:r>
          <m:t>V</m:t>
        </m:r>
        <m:r>
          <m:rPr>
            <m:sty m:val="p"/>
          </m:rPr>
          <m:t>=</m:t>
        </m:r>
        <m:r>
          <m:t>e</m:t>
        </m:r>
        <m:r>
          <m:rPr>
            <m:sty m:val="p"/>
          </m:rPr>
          <m:t>(</m:t>
        </m:r>
        <m:sSup>
          <m:e>
            <m:r>
              <m:t>p</m:t>
            </m:r>
          </m:e>
          <m:sup>
            <m:r>
              <m:t>0</m:t>
            </m:r>
          </m:sup>
        </m:sSup>
        <m:r>
          <m:rPr>
            <m:sty m:val="p"/>
          </m:rPr>
          <m:t>,</m:t>
        </m:r>
        <m:sSup>
          <m:e>
            <m:r>
              <m:t>u</m:t>
            </m:r>
          </m:e>
          <m:sup>
            <m:r>
              <m:t>0</m:t>
            </m:r>
          </m:sup>
        </m:sSup>
        <m:r>
          <m:rPr>
            <m:sty m:val="p"/>
          </m:rPr>
          <m:t>)</m:t>
        </m:r>
        <m:r>
          <m:rPr>
            <m:sty m:val="p"/>
          </m:rPr>
          <m:t>−</m:t>
        </m:r>
        <m:r>
          <m:t>e</m:t>
        </m:r>
        <m:r>
          <m:rPr>
            <m:sty m:val="p"/>
          </m:rPr>
          <m:t>(</m:t>
        </m:r>
        <m:sSup>
          <m:e>
            <m:r>
              <m:t>p</m:t>
            </m:r>
          </m:e>
          <m:sup>
            <m:r>
              <m:t>1</m:t>
            </m:r>
          </m:sup>
        </m:sSup>
        <m:r>
          <m:rPr>
            <m:sty m:val="p"/>
          </m:rPr>
          <m:t>,</m:t>
        </m:r>
        <m:sSup>
          <m:e>
            <m:r>
              <m:t>u</m:t>
            </m:r>
          </m:e>
          <m:sup>
            <m:r>
              <m:t>0</m:t>
            </m:r>
          </m:sup>
        </m:sSup>
        <m:r>
          <m:rPr>
            <m:sty m:val="p"/>
          </m:rPr>
          <m:t>)</m:t>
        </m:r>
      </m:oMath>
      <w:r>
        <w:t xml:space="preserve"> </w:t>
      </w:r>
      <w:r>
        <w:t xml:space="preserve">-</w:t>
      </w:r>
      <w:r>
        <w:t xml:space="preserve"> </w:t>
      </w:r>
      <w:r>
        <w:rPr>
          <w:b/>
          <w:bCs/>
        </w:rPr>
        <w:t xml:space="preserve">Biến thiên Tương đương (Equivalent Variation - EV):</w:t>
      </w:r>
      <w:r>
        <w:t xml:space="preserve"> </w:t>
      </w:r>
      <w:r>
        <w:t xml:space="preserve">Số tiền sẵn sàng trả trước thay đổi để tránh thay đổi.</w:t>
      </w:r>
      <w:r>
        <w:t xml:space="preserve"> </w:t>
      </w:r>
      <m:oMath>
        <m:r>
          <m:t>E</m:t>
        </m:r>
        <m:r>
          <m:t>V</m:t>
        </m:r>
        <m:r>
          <m:rPr>
            <m:sty m:val="p"/>
          </m:rPr>
          <m:t>=</m:t>
        </m:r>
        <m:r>
          <m:t>e</m:t>
        </m:r>
        <m:r>
          <m:rPr>
            <m:sty m:val="p"/>
          </m:rPr>
          <m:t>(</m:t>
        </m:r>
        <m:sSup>
          <m:e>
            <m:r>
              <m:t>p</m:t>
            </m:r>
          </m:e>
          <m:sup>
            <m:r>
              <m:t>0</m:t>
            </m:r>
          </m:sup>
        </m:sSup>
        <m:r>
          <m:rPr>
            <m:sty m:val="p"/>
          </m:rPr>
          <m:t>,</m:t>
        </m:r>
        <m:sSup>
          <m:e>
            <m:r>
              <m:t>u</m:t>
            </m:r>
          </m:e>
          <m:sup>
            <m:r>
              <m:t>1</m:t>
            </m:r>
          </m:sup>
        </m:sSup>
        <m:r>
          <m:rPr>
            <m:sty m:val="p"/>
          </m:rPr>
          <m:t>)</m:t>
        </m:r>
        <m:r>
          <m:rPr>
            <m:sty m:val="p"/>
          </m:rPr>
          <m:t>−</m:t>
        </m:r>
        <m:r>
          <m:t>e</m:t>
        </m:r>
        <m:r>
          <m:rPr>
            <m:sty m:val="p"/>
          </m:rPr>
          <m:t>(</m:t>
        </m:r>
        <m:sSup>
          <m:e>
            <m:r>
              <m:t>p</m:t>
            </m:r>
          </m:e>
          <m:sup>
            <m:r>
              <m:t>1</m:t>
            </m:r>
          </m:sup>
        </m:sSup>
        <m:r>
          <m:rPr>
            <m:sty m:val="p"/>
          </m:rPr>
          <m:t>,</m:t>
        </m:r>
        <m:sSup>
          <m:e>
            <m:r>
              <m:t>u</m:t>
            </m:r>
          </m:e>
          <m:sup>
            <m:r>
              <m:t>1</m:t>
            </m:r>
          </m:sup>
        </m:sSup>
        <m:r>
          <m:rPr>
            <m:sty m:val="p"/>
          </m:rPr>
          <m:t>)</m:t>
        </m:r>
      </m:oMath>
    </w:p>
    <w:bookmarkEnd w:id="85"/>
    <w:bookmarkStart w:id="86" w:name="điểm-mù-thường-gặp-5"/>
    <w:p>
      <w:pPr>
        <w:pStyle w:val="Heading3"/>
      </w:pPr>
      <w:r>
        <w:t xml:space="preserve">Điểm mù thường gặp</w:t>
      </w:r>
    </w:p>
    <w:p>
      <w:pPr>
        <w:pStyle w:val="Compact"/>
        <w:numPr>
          <w:ilvl w:val="0"/>
          <w:numId w:val="1007"/>
        </w:numPr>
      </w:pPr>
      <w:r>
        <w:rPr>
          <w:b/>
          <w:bCs/>
        </w:rPr>
        <w:t xml:space="preserve">Kaldor-Hicks không yêu cầu đền bù thực tế:</w:t>
      </w:r>
      <w:r>
        <w:t xml:space="preserve"> </w:t>
      </w:r>
      <w:r>
        <w:t xml:space="preserve">Nếu đền bù không diễn ra, một chính sách vượt qua CBA vẫn làm tăng bất bình đẳng.</w:t>
      </w:r>
    </w:p>
    <w:p>
      <w:pPr>
        <w:pStyle w:val="Compact"/>
        <w:numPr>
          <w:ilvl w:val="0"/>
          <w:numId w:val="1007"/>
        </w:numPr>
      </w:pPr>
      <w:r>
        <w:rPr>
          <w:b/>
          <w:bCs/>
        </w:rPr>
        <w:t xml:space="preserve">Lựa chọn tỷ lệ chiết khấu (Social Discount Rate):</w:t>
      </w:r>
      <w:r>
        <w:t xml:space="preserve"> </w:t>
      </w:r>
      <w:r>
        <w:t xml:space="preserve">Tranh luận Stern vs Nordhaus trong đánh giá dự án môi trường. Tỷ lệ chiết khấu cao làm giảm giá trị tương lai của hệ sinh thái.</w:t>
      </w:r>
    </w:p>
    <w:bookmarkEnd w:id="86"/>
    <w:bookmarkStart w:id="87" w:name="ứng-dụng-thực-tế-5"/>
    <w:p>
      <w:pPr>
        <w:pStyle w:val="Heading3"/>
      </w:pPr>
      <w:r>
        <w:t xml:space="preserve">Ứng dụng thực tế</w:t>
      </w:r>
    </w:p>
    <w:p>
      <w:pPr>
        <w:pStyle w:val="FirstParagraph"/>
      </w:pPr>
      <w:r>
        <w:rPr>
          <w:b/>
          <w:bCs/>
        </w:rPr>
        <w:t xml:space="preserve">Ví dụ số học (Value of Statistical Life - VSL):</w:t>
      </w:r>
      <w:r>
        <w:t xml:space="preserve"> </w:t>
      </w:r>
      <w:r>
        <w:t xml:space="preserve">Đánh giá dự án đường bộ. Giả sử dự án giảm rủi ro tử vong thêm</w:t>
      </w:r>
      <w:r>
        <w:t xml:space="preserve"> </w:t>
      </w:r>
      <m:oMath>
        <m:r>
          <m:rPr>
            <m:sty m:val="p"/>
          </m:rPr>
          <m:t>Δ</m:t>
        </m:r>
        <m:r>
          <m:t>p</m:t>
        </m:r>
        <m:r>
          <m:rPr>
            <m:sty m:val="p"/>
          </m:rPr>
          <m:t>=</m:t>
        </m:r>
        <m:sSup>
          <m:e>
            <m:r>
              <m:t>10</m:t>
            </m:r>
          </m:e>
          <m:sup>
            <m:r>
              <m:rPr>
                <m:sty m:val="p"/>
              </m:rPr>
              <m:t>−</m:t>
            </m:r>
            <m:r>
              <m:t>4</m:t>
            </m:r>
          </m:sup>
        </m:sSup>
      </m:oMath>
      <w:r>
        <w:t xml:space="preserve"> </w:t>
      </w:r>
      <w:r>
        <w:t xml:space="preserve">cho 1 triệu hành khách. Nếu mỗi người sẵn sàng trả (WTP) 100 USD để giảm rủi ro này,</w:t>
      </w:r>
      <w:r>
        <w:t xml:space="preserve"> </w:t>
      </w:r>
      <m:oMath>
        <m:r>
          <m:t>V</m:t>
        </m:r>
        <m:r>
          <m:t>S</m:t>
        </m:r>
        <m:r>
          <m:t>L</m:t>
        </m:r>
        <m:r>
          <m:rPr>
            <m:sty m:val="p"/>
          </m:rPr>
          <m:t>=</m:t>
        </m:r>
        <m:f>
          <m:fPr>
            <m:type m:val="bar"/>
          </m:fPr>
          <m:num>
            <m:r>
              <m:t>100</m:t>
            </m:r>
          </m:num>
          <m:den>
            <m:sSup>
              <m:e>
                <m:r>
                  <m:t>10</m:t>
                </m:r>
              </m:e>
              <m:sup>
                <m:r>
                  <m:rPr>
                    <m:sty m:val="p"/>
                  </m:rPr>
                  <m:t>−</m:t>
                </m:r>
                <m:r>
                  <m:t>4</m:t>
                </m:r>
              </m:sup>
            </m:sSup>
          </m:den>
        </m:f>
        <m:r>
          <m:rPr>
            <m:sty m:val="p"/>
          </m:rPr>
          <m:t>=</m:t>
        </m:r>
        <m:r>
          <m:t>1</m:t>
        </m:r>
        <m:r>
          <m:rPr>
            <m:sty m:val="p"/>
          </m:rPr>
          <m:t>,</m:t>
        </m:r>
        <m:r>
          <m:t>000</m:t>
        </m:r>
        <m:r>
          <m:rPr>
            <m:sty m:val="p"/>
          </m:rPr>
          <m:t>,</m:t>
        </m:r>
        <m:r>
          <m:t>000</m:t>
        </m:r>
      </m:oMath>
      <w:r>
        <w:t xml:space="preserve"> </w:t>
      </w:r>
      <w:r>
        <w:t xml:space="preserve">USD. Tổng lợi ích sinh mạng cứu được quy ra tiền là</w:t>
      </w:r>
      <w:r>
        <w:t xml:space="preserve"> </w:t>
      </w:r>
      <m:oMath>
        <m:r>
          <m:t>100</m:t>
        </m:r>
        <m:r>
          <m:rPr>
            <m:sty m:val="p"/>
          </m:rPr>
          <m:t>×</m:t>
        </m:r>
        <m:r>
          <m:t>1</m:t>
        </m:r>
        <m:r>
          <m:rPr>
            <m:sty m:val="p"/>
          </m:rPr>
          <m:t>,</m:t>
        </m:r>
        <m:r>
          <m:t>000</m:t>
        </m:r>
        <m:r>
          <m:rPr>
            <m:sty m:val="p"/>
          </m:rPr>
          <m:t>,</m:t>
        </m:r>
        <m:r>
          <m:t>000</m:t>
        </m:r>
        <m:r>
          <m:rPr>
            <m:sty m:val="p"/>
          </m:rPr>
          <m:t>=</m:t>
        </m:r>
        <m:r>
          <m:t>100</m:t>
        </m:r>
        <m:r>
          <m:rPr>
            <m:sty m:val="p"/>
          </m:rPr>
          <m:t>,</m:t>
        </m:r>
        <m:r>
          <m:t>000</m:t>
        </m:r>
        <m:r>
          <m:rPr>
            <m:sty m:val="p"/>
          </m:rPr>
          <m:t>,</m:t>
        </m:r>
        <m:r>
          <m:t>000</m:t>
        </m:r>
      </m:oMath>
      <w:r>
        <w:t xml:space="preserve"> </w:t>
      </w:r>
      <w:r>
        <w:t xml:space="preserve">USD để so sánh với chi phí dự án.</w:t>
      </w:r>
    </w:p>
    <w:p>
      <w:r>
        <w:pict>
          <v:rect style="width:0;height:1.5pt" o:hralign="center" o:hrstd="t" o:hr="t"/>
        </w:pict>
      </w:r>
    </w:p>
    <w:bookmarkEnd w:id="87"/>
    <w:bookmarkEnd w:id="88"/>
    <w:bookmarkStart w:id="92" w:name="X837475715a197438a6e928d746c6bd43ce2e65c"/>
    <w:p>
      <w:pPr>
        <w:pStyle w:val="Heading2"/>
      </w:pPr>
      <w:r>
        <w:t xml:space="preserve">8.7 Phân quyền Tài khóa &amp; Cạnh tranh giữa các Chính quyền (Fiscal Federalism &amp; Tiebout)</w:t>
      </w:r>
    </w:p>
    <w:bookmarkStart w:id="89" w:name="cốt-lõi-6"/>
    <w:p>
      <w:pPr>
        <w:pStyle w:val="Heading3"/>
      </w:pPr>
      <w:r>
        <w:t xml:space="preserve">Cốt lõi</w:t>
      </w:r>
    </w:p>
    <w:p>
      <w:pPr>
        <w:pStyle w:val="FirstParagraph"/>
      </w:pPr>
      <w:r>
        <w:rPr>
          <w:b/>
          <w:bCs/>
        </w:rPr>
        <w:t xml:space="preserve">Định lý Phân quyền Oates (1972):</w:t>
      </w:r>
      <w:r>
        <w:t xml:space="preserve"> </w:t>
      </w:r>
      <w:r>
        <w:t xml:space="preserve">Trừ khi có ngoại tác lan tỏa (spillovers) hoặc lợi thế quy mô, việc cung cấp hàng hóa công địa phương nên được giao cho chính quyền địa phương để phù hợp hơn với sở thích đa dạng.</w:t>
      </w:r>
    </w:p>
    <w:p>
      <w:pPr>
        <w:pStyle w:val="BodyText"/>
      </w:pPr>
      <w:r>
        <w:rPr>
          <w:b/>
          <w:bCs/>
        </w:rPr>
        <w:t xml:space="preserve">Mô hình Tiebout (1956) -</w:t>
      </w:r>
      <w:r>
        <w:rPr>
          <w:b/>
          <w:bCs/>
        </w:rPr>
        <w:t xml:space="preserve"> </w:t>
      </w:r>
      <w:r>
        <w:rPr>
          <w:b/>
          <w:bCs/>
        </w:rPr>
        <w:t xml:space="preserve">“Voting with feet”</w:t>
      </w:r>
      <w:r>
        <w:rPr>
          <w:b/>
          <w:bCs/>
        </w:rPr>
        <w:t xml:space="preserve">:</w:t>
      </w:r>
      <w:r>
        <w:t xml:space="preserve"> </w:t>
      </w:r>
      <w:r>
        <w:t xml:space="preserve">Nếu có nhiều địa phương cung cấp các gói thuế/hàng hóa công</w:t>
      </w:r>
      <w:r>
        <w:t xml:space="preserve"> </w:t>
      </w:r>
      <m:oMath>
        <m:r>
          <m:rPr>
            <m:sty m:val="p"/>
          </m:rPr>
          <m:t>(</m:t>
        </m:r>
        <m:sSub>
          <m:e>
            <m:r>
              <m:t>t</m:t>
            </m:r>
          </m:e>
          <m:sub>
            <m:r>
              <m:t>j</m:t>
            </m:r>
          </m:sub>
        </m:sSub>
        <m:r>
          <m:rPr>
            <m:sty m:val="p"/>
          </m:rPr>
          <m:t>,</m:t>
        </m:r>
        <m:sSub>
          <m:e>
            <m:r>
              <m:t>G</m:t>
            </m:r>
          </m:e>
          <m:sub>
            <m:r>
              <m:t>j</m:t>
            </m:r>
          </m:sub>
        </m:sSub>
        <m:r>
          <m:rPr>
            <m:sty m:val="p"/>
          </m:rPr>
          <m:t>)</m:t>
        </m:r>
      </m:oMath>
      <w:r>
        <w:t xml:space="preserve"> </w:t>
      </w:r>
      <w:r>
        <w:t xml:space="preserve">khác nhau, người dân sẽ di cư đến nơi có gói dịch vụ tối đa hóa hữu dụng của họ. Điều này tạo ra một</w:t>
      </w:r>
      <w:r>
        <w:t xml:space="preserve"> </w:t>
      </w:r>
      <w:r>
        <w:t xml:space="preserve">“thị trường”</w:t>
      </w:r>
      <w:r>
        <w:t xml:space="preserve"> </w:t>
      </w:r>
      <w:r>
        <w:t xml:space="preserve">cho hàng hóa công, giải quyết vấn đề tiết lộ sở thích (preference revelation problem).</w:t>
      </w:r>
    </w:p>
    <w:bookmarkEnd w:id="89"/>
    <w:bookmarkStart w:id="90" w:name="điểm-mù-thường-gặp-6"/>
    <w:p>
      <w:pPr>
        <w:pStyle w:val="Heading3"/>
      </w:pPr>
      <w:r>
        <w:t xml:space="preserve">Điểm mù thường gặp</w:t>
      </w:r>
    </w:p>
    <w:p>
      <w:pPr>
        <w:pStyle w:val="Compact"/>
        <w:numPr>
          <w:ilvl w:val="0"/>
          <w:numId w:val="1008"/>
        </w:numPr>
      </w:pPr>
      <w:r>
        <w:rPr>
          <w:b/>
          <w:bCs/>
        </w:rPr>
        <w:t xml:space="preserve">Chi phí di chuyển (Mobility costs):</w:t>
      </w:r>
      <w:r>
        <w:t xml:space="preserve"> </w:t>
      </w:r>
      <w:r>
        <w:t xml:space="preserve">Tiebout giả định di chuyển không ma sát. Trong thực tế, chi phí di chuyển cao dẫn đến thất bại của mô hình.</w:t>
      </w:r>
    </w:p>
    <w:p>
      <w:pPr>
        <w:pStyle w:val="Compact"/>
        <w:numPr>
          <w:ilvl w:val="0"/>
          <w:numId w:val="1008"/>
        </w:numPr>
      </w:pPr>
      <w:r>
        <w:rPr>
          <w:b/>
          <w:bCs/>
        </w:rPr>
        <w:t xml:space="preserve">Cuộc đua xuống đáy (Race to the bottom):</w:t>
      </w:r>
      <w:r>
        <w:t xml:space="preserve"> </w:t>
      </w:r>
      <w:r>
        <w:t xml:space="preserve">Các địa phương cạnh tranh thu hút vốn bằng cách giảm thuế và hạ tiêu chuẩn môi trường.</w:t>
      </w:r>
    </w:p>
    <w:bookmarkEnd w:id="90"/>
    <w:bookmarkStart w:id="91" w:name="ứng-dụng-thực-tế-6"/>
    <w:p>
      <w:pPr>
        <w:pStyle w:val="Heading3"/>
      </w:pPr>
      <w:r>
        <w:t xml:space="preserve">Ứng dụng thực tế</w:t>
      </w:r>
    </w:p>
    <w:p>
      <w:pPr>
        <w:pStyle w:val="FirstParagraph"/>
      </w:pPr>
      <w:r>
        <w:rPr>
          <w:b/>
          <w:bCs/>
        </w:rPr>
        <w:t xml:space="preserve">Ví dụ số học (Cạnh tranh thuế):</w:t>
      </w:r>
      <w:r>
        <w:t xml:space="preserve"> </w:t>
      </w:r>
      <w:r>
        <w:t xml:space="preserve">Hai tỉnh A và B đánh thuế vốn</w:t>
      </w:r>
      <w:r>
        <w:t xml:space="preserve"> </w:t>
      </w:r>
      <m:oMath>
        <m:r>
          <m:t>K</m:t>
        </m:r>
      </m:oMath>
      <w:r>
        <w:t xml:space="preserve"> </w:t>
      </w:r>
      <w:r>
        <w:t xml:space="preserve">với thuế suất</w:t>
      </w:r>
      <w:r>
        <w:t xml:space="preserve"> </w:t>
      </w:r>
      <m:oMath>
        <m:sSub>
          <m:e>
            <m:r>
              <m:t>t</m:t>
            </m:r>
          </m:e>
          <m:sub>
            <m:r>
              <m:t>A</m:t>
            </m:r>
          </m:sub>
        </m:sSub>
        <m:r>
          <m:rPr>
            <m:sty m:val="p"/>
          </m:rPr>
          <m:t>,</m:t>
        </m:r>
        <m:sSub>
          <m:e>
            <m:r>
              <m:t>t</m:t>
            </m:r>
          </m:e>
          <m:sub>
            <m:r>
              <m:t>B</m:t>
            </m:r>
          </m:sub>
        </m:sSub>
      </m:oMath>
      <w:r>
        <w:t xml:space="preserve">. Tổng vốn</w:t>
      </w:r>
      <w:r>
        <w:t xml:space="preserve"> </w:t>
      </w:r>
      <m:oMath>
        <m:r>
          <m:t>K</m:t>
        </m:r>
        <m:r>
          <m:rPr>
            <m:sty m:val="p"/>
          </m:rPr>
          <m:t>=</m:t>
        </m:r>
        <m:sSub>
          <m:e>
            <m:r>
              <m:t>K</m:t>
            </m:r>
          </m:e>
          <m:sub>
            <m:r>
              <m:t>A</m:t>
            </m:r>
          </m:sub>
        </m:sSub>
        <m:r>
          <m:rPr>
            <m:sty m:val="p"/>
          </m:rPr>
          <m:t>+</m:t>
        </m:r>
        <m:sSub>
          <m:e>
            <m:r>
              <m:t>K</m:t>
            </m:r>
          </m:e>
          <m:sub>
            <m:r>
              <m:t>B</m:t>
            </m:r>
          </m:sub>
        </m:sSub>
        <m:r>
          <m:rPr>
            <m:sty m:val="p"/>
          </m:rPr>
          <m:t>=</m:t>
        </m:r>
        <m:r>
          <m:t>100</m:t>
        </m:r>
      </m:oMath>
      <w:r>
        <w:t xml:space="preserve">.</w:t>
      </w:r>
      <w:r>
        <w:t xml:space="preserve"> </w:t>
      </w:r>
      <w:r>
        <w:t xml:space="preserve">Lợi tức cận biên của vốn</w:t>
      </w:r>
      <w:r>
        <w:t xml:space="preserve"> </w:t>
      </w:r>
      <m:oMath>
        <m:sSup>
          <m:e>
            <m:r>
              <m:t>f</m:t>
            </m:r>
          </m:e>
          <m:sup>
            <m:r>
              <m:rPr>
                <m:sty m:val="p"/>
              </m:rPr>
              <m:t>′</m:t>
            </m:r>
          </m:sup>
        </m:sSup>
        <m:r>
          <m:rPr>
            <m:sty m:val="p"/>
          </m:rPr>
          <m:t>(</m:t>
        </m:r>
        <m:sSub>
          <m:e>
            <m:r>
              <m:t>K</m:t>
            </m:r>
          </m:e>
          <m:sub>
            <m:r>
              <m:t>A</m:t>
            </m:r>
          </m:sub>
        </m:sSub>
        <m:r>
          <m:rPr>
            <m:sty m:val="p"/>
          </m:rPr>
          <m:t>)</m:t>
        </m:r>
        <m:r>
          <m:rPr>
            <m:sty m:val="p"/>
          </m:rPr>
          <m:t>=</m:t>
        </m:r>
        <m:r>
          <m:t>10</m:t>
        </m:r>
        <m:r>
          <m:rPr>
            <m:sty m:val="p"/>
          </m:rPr>
          <m:t>−</m:t>
        </m:r>
        <m:sSub>
          <m:e>
            <m:r>
              <m:t>K</m:t>
            </m:r>
          </m:e>
          <m:sub>
            <m:r>
              <m:t>A</m:t>
            </m:r>
          </m:sub>
        </m:sSub>
      </m:oMath>
      <w:r>
        <w:t xml:space="preserve">. Lợi tức sau thuế phải cân bằng:</w:t>
      </w:r>
      <w:r>
        <w:t xml:space="preserve"> </w:t>
      </w:r>
      <m:oMath>
        <m:r>
          <m:t>10</m:t>
        </m:r>
        <m:r>
          <m:rPr>
            <m:sty m:val="p"/>
          </m:rPr>
          <m:t>−</m:t>
        </m:r>
        <m:sSub>
          <m:e>
            <m:r>
              <m:t>K</m:t>
            </m:r>
          </m:e>
          <m:sub>
            <m:r>
              <m:t>A</m:t>
            </m:r>
          </m:sub>
        </m:sSub>
        <m:r>
          <m:rPr>
            <m:sty m:val="p"/>
          </m:rPr>
          <m:t>−</m:t>
        </m:r>
        <m:sSub>
          <m:e>
            <m:r>
              <m:t>t</m:t>
            </m:r>
          </m:e>
          <m:sub>
            <m:r>
              <m:t>A</m:t>
            </m:r>
          </m:sub>
        </m:sSub>
        <m:r>
          <m:rPr>
            <m:sty m:val="p"/>
          </m:rPr>
          <m:t>=</m:t>
        </m:r>
        <m:r>
          <m:t>10</m:t>
        </m:r>
        <m:r>
          <m:rPr>
            <m:sty m:val="p"/>
          </m:rPr>
          <m:t>−</m:t>
        </m:r>
        <m:sSub>
          <m:e>
            <m:r>
              <m:t>K</m:t>
            </m:r>
          </m:e>
          <m:sub>
            <m:r>
              <m:t>B</m:t>
            </m:r>
          </m:sub>
        </m:sSub>
        <m:r>
          <m:rPr>
            <m:sty m:val="p"/>
          </m:rPr>
          <m:t>−</m:t>
        </m:r>
        <m:sSub>
          <m:e>
            <m:r>
              <m:t>t</m:t>
            </m:r>
          </m:e>
          <m:sub>
            <m:r>
              <m:t>B</m:t>
            </m:r>
          </m:sub>
        </m:sSub>
      </m:oMath>
      <w:r>
        <w:t xml:space="preserve">.</w:t>
      </w:r>
      <w:r>
        <w:t xml:space="preserve"> </w:t>
      </w:r>
      <w:r>
        <w:t xml:space="preserve">Suy ra</w:t>
      </w:r>
      <w:r>
        <w:t xml:space="preserve"> </w:t>
      </w:r>
      <m:oMath>
        <m:sSub>
          <m:e>
            <m:r>
              <m:t>K</m:t>
            </m:r>
          </m:e>
          <m:sub>
            <m:r>
              <m:t>A</m:t>
            </m:r>
          </m:sub>
        </m:sSub>
        <m:r>
          <m:rPr>
            <m:sty m:val="p"/>
          </m:rPr>
          <m:t>(</m:t>
        </m:r>
        <m:sSub>
          <m:e>
            <m:r>
              <m:t>t</m:t>
            </m:r>
          </m:e>
          <m:sub>
            <m:r>
              <m:t>A</m:t>
            </m:r>
          </m:sub>
        </m:sSub>
        <m:r>
          <m:rPr>
            <m:sty m:val="p"/>
          </m:rPr>
          <m:t>,</m:t>
        </m:r>
        <m:sSub>
          <m:e>
            <m:r>
              <m:t>t</m:t>
            </m:r>
          </m:e>
          <m:sub>
            <m:r>
              <m:t>B</m:t>
            </m:r>
          </m:sub>
        </m:sSub>
        <m:r>
          <m:rPr>
            <m:sty m:val="p"/>
          </m:rPr>
          <m:t>)</m:t>
        </m:r>
        <m:r>
          <m:rPr>
            <m:sty m:val="p"/>
          </m:rPr>
          <m:t>=</m:t>
        </m:r>
        <m:r>
          <m:t>50</m:t>
        </m:r>
        <m:r>
          <m:rPr>
            <m:sty m:val="p"/>
          </m:rPr>
          <m:t>+</m:t>
        </m:r>
        <m:f>
          <m:fPr>
            <m:type m:val="bar"/>
          </m:fPr>
          <m:num>
            <m:sSub>
              <m:e>
                <m:r>
                  <m:t>t</m:t>
                </m:r>
              </m:e>
              <m:sub>
                <m:r>
                  <m:t>B</m:t>
                </m:r>
              </m:sub>
            </m:sSub>
            <m:r>
              <m:rPr>
                <m:sty m:val="p"/>
              </m:rPr>
              <m:t>−</m:t>
            </m:r>
            <m:sSub>
              <m:e>
                <m:r>
                  <m:t>t</m:t>
                </m:r>
              </m:e>
              <m:sub>
                <m:r>
                  <m:t>A</m:t>
                </m:r>
              </m:sub>
            </m:sSub>
          </m:num>
          <m:den>
            <m:r>
              <m:t>2</m:t>
            </m:r>
          </m:den>
        </m:f>
      </m:oMath>
      <w:r>
        <w:t xml:space="preserve">.</w:t>
      </w:r>
      <w:r>
        <w:t xml:space="preserve"> </w:t>
      </w:r>
      <w:r>
        <w:t xml:space="preserve">Hàm mục tiêu của A là tối đa hóa doanh thu</w:t>
      </w:r>
      <w:r>
        <w:t xml:space="preserve"> </w:t>
      </w:r>
      <m:oMath>
        <m:sSub>
          <m:e>
            <m:r>
              <m:t>R</m:t>
            </m:r>
          </m:e>
          <m:sub>
            <m:r>
              <m:t>A</m:t>
            </m:r>
          </m:sub>
        </m:sSub>
        <m:r>
          <m:rPr>
            <m:sty m:val="p"/>
          </m:rPr>
          <m:t>=</m:t>
        </m:r>
        <m:sSub>
          <m:e>
            <m:r>
              <m:t>t</m:t>
            </m:r>
          </m:e>
          <m:sub>
            <m:r>
              <m:t>A</m:t>
            </m:r>
          </m:sub>
        </m:sSub>
        <m:sSub>
          <m:e>
            <m:r>
              <m:t>K</m:t>
            </m:r>
          </m:e>
          <m:sub>
            <m:r>
              <m:t>A</m:t>
            </m:r>
          </m:sub>
        </m:sSub>
        <m:r>
          <m:rPr>
            <m:sty m:val="p"/>
          </m:rPr>
          <m:t>=</m:t>
        </m:r>
        <m:sSub>
          <m:e>
            <m:r>
              <m:t>t</m:t>
            </m:r>
          </m:e>
          <m:sub>
            <m:r>
              <m:t>A</m:t>
            </m:r>
          </m:sub>
        </m:sSub>
        <m:r>
          <m:rPr>
            <m:sty m:val="p"/>
          </m:rPr>
          <m:t>(</m:t>
        </m:r>
        <m:r>
          <m:t>50</m:t>
        </m:r>
        <m:r>
          <m:rPr>
            <m:sty m:val="p"/>
          </m:rPr>
          <m:t>+</m:t>
        </m:r>
        <m:r>
          <m:t>0.5</m:t>
        </m:r>
        <m:sSub>
          <m:e>
            <m:r>
              <m:t>t</m:t>
            </m:r>
          </m:e>
          <m:sub>
            <m:r>
              <m:t>B</m:t>
            </m:r>
          </m:sub>
        </m:sSub>
        <m:r>
          <m:rPr>
            <m:sty m:val="p"/>
          </m:rPr>
          <m:t>−</m:t>
        </m:r>
        <m:r>
          <m:t>0.5</m:t>
        </m:r>
        <m:sSub>
          <m:e>
            <m:r>
              <m:t>t</m:t>
            </m:r>
          </m:e>
          <m:sub>
            <m:r>
              <m:t>A</m:t>
            </m:r>
          </m:sub>
        </m:sSub>
        <m:r>
          <m:rPr>
            <m:sty m:val="p"/>
          </m:rPr>
          <m:t>)</m:t>
        </m:r>
      </m:oMath>
      <w:r>
        <w:t xml:space="preserve">.</w:t>
      </w:r>
      <w:r>
        <w:t xml:space="preserve"> </w:t>
      </w:r>
      <w:r>
        <w:t xml:space="preserve">FOC của A:</w:t>
      </w:r>
      <w:r>
        <w:t xml:space="preserve"> </w:t>
      </w:r>
      <m:oMath>
        <m:r>
          <m:t>50</m:t>
        </m:r>
        <m:r>
          <m:rPr>
            <m:sty m:val="p"/>
          </m:rPr>
          <m:t>+</m:t>
        </m:r>
        <m:r>
          <m:t>0.5</m:t>
        </m:r>
        <m:sSub>
          <m:e>
            <m:r>
              <m:t>t</m:t>
            </m:r>
          </m:e>
          <m:sub>
            <m:r>
              <m:t>B</m:t>
            </m:r>
          </m:sub>
        </m:sSub>
        <m:r>
          <m:rPr>
            <m:sty m:val="p"/>
          </m:rPr>
          <m:t>−</m:t>
        </m:r>
        <m:sSub>
          <m:e>
            <m:r>
              <m:t>t</m:t>
            </m:r>
          </m:e>
          <m:sub>
            <m:r>
              <m:t>A</m:t>
            </m:r>
          </m:sub>
        </m:sSub>
        <m:r>
          <m:rPr>
            <m:sty m:val="p"/>
          </m:rPr>
          <m:t>=</m:t>
        </m:r>
        <m:r>
          <m:t>0</m:t>
        </m:r>
        <m:r>
          <m:rPr>
            <m:sty m:val="p"/>
          </m:rPr>
          <m:t>⟹</m:t>
        </m:r>
        <m:sSub>
          <m:e>
            <m:r>
              <m:t>t</m:t>
            </m:r>
          </m:e>
          <m:sub>
            <m:r>
              <m:t>A</m:t>
            </m:r>
          </m:sub>
        </m:sSub>
        <m:r>
          <m:rPr>
            <m:sty m:val="p"/>
          </m:rPr>
          <m:t>=</m:t>
        </m:r>
        <m:r>
          <m:t>50</m:t>
        </m:r>
        <m:r>
          <m:rPr>
            <m:sty m:val="p"/>
          </m:rPr>
          <m:t>+</m:t>
        </m:r>
        <m:r>
          <m:t>0.5</m:t>
        </m:r>
        <m:sSub>
          <m:e>
            <m:r>
              <m:t>t</m:t>
            </m:r>
          </m:e>
          <m:sub>
            <m:r>
              <m:t>B</m:t>
            </m:r>
          </m:sub>
        </m:sSub>
      </m:oMath>
      <w:r>
        <w:t xml:space="preserve">.</w:t>
      </w:r>
      <w:r>
        <w:t xml:space="preserve"> </w:t>
      </w:r>
      <w:r>
        <w:t xml:space="preserve">Do đối xứng, tại Cân bằng Nash,</w:t>
      </w:r>
      <w:r>
        <w:t xml:space="preserve"> </w:t>
      </w:r>
      <m:oMath>
        <m:sSub>
          <m:e>
            <m:r>
              <m:t>t</m:t>
            </m:r>
          </m:e>
          <m:sub>
            <m:r>
              <m:t>A</m:t>
            </m:r>
          </m:sub>
        </m:sSub>
        <m:r>
          <m:rPr>
            <m:sty m:val="p"/>
          </m:rPr>
          <m:t>=</m:t>
        </m:r>
        <m:sSub>
          <m:e>
            <m:r>
              <m:t>t</m:t>
            </m:r>
          </m:e>
          <m:sub>
            <m:r>
              <m:t>B</m:t>
            </m:r>
          </m:sub>
        </m:sSub>
        <m:r>
          <m:rPr>
            <m:sty m:val="p"/>
          </m:rPr>
          <m:t>=</m:t>
        </m:r>
        <m:r>
          <m:t>100</m:t>
        </m:r>
      </m:oMath>
      <w:r>
        <w:t xml:space="preserve">. Nếu vốn hoàn toàn di động ra nước ngoài, cuộc đua xuống đáy sẽ đẩy</w:t>
      </w:r>
      <w:r>
        <w:t xml:space="preserve"> </w:t>
      </w:r>
      <m:oMath>
        <m:sSub>
          <m:e>
            <m:r>
              <m:t>t</m:t>
            </m:r>
          </m:e>
          <m:sub>
            <m:r>
              <m:t>A</m:t>
            </m:r>
          </m:sub>
        </m:sSub>
        <m:r>
          <m:rPr>
            <m:sty m:val="p"/>
          </m:rPr>
          <m:t>,</m:t>
        </m:r>
        <m:sSub>
          <m:e>
            <m:r>
              <m:t>t</m:t>
            </m:r>
          </m:e>
          <m:sub>
            <m:r>
              <m:t>B</m:t>
            </m:r>
          </m:sub>
        </m:sSub>
        <m:r>
          <m:rPr>
            <m:sty m:val="p"/>
          </m:rPr>
          <m:t>→</m:t>
        </m:r>
        <m:r>
          <m:t>0</m:t>
        </m:r>
      </m:oMath>
      <w:r>
        <w:t xml:space="preserve">.</w:t>
      </w:r>
    </w:p>
    <w:p>
      <w:r>
        <w:pict>
          <v:rect style="width:0;height:1.5pt" o:hralign="center" o:hrstd="t" o:hr="t"/>
        </w:pict>
      </w:r>
    </w:p>
    <w:p>
      <w:pPr>
        <w:pStyle w:val="FirstParagraph"/>
      </w:pPr>
      <w:r>
        <w:rPr>
          <w:i/>
          <w:iCs/>
        </w:rPr>
        <w:t xml:space="preserve">Lưu ý: Chương này kế thừa các khái niệm hàm chi tiêu và thặng dư từ Chương 3, và sẽ làm tiền đề cho phân tích cơ chế thiết kế (Mechanism Design tại Chương 11.</w:t>
      </w:r>
    </w:p>
    <w:p>
      <w:r>
        <w:pict>
          <v:rect style="width:0;height:1.5pt" o:hralign="center" o:hrstd="t" o:hr="t"/>
        </w:pict>
      </w:r>
    </w:p>
    <w:bookmarkEnd w:id="91"/>
    <w:bookmarkEnd w:id="92"/>
    <w:bookmarkEnd w:id="93"/>
    <w:bookmarkStart w:id="122" w:name="X3566f1e80af4afc6e6ece3353baa2fbb4b409f2"/>
    <w:p>
      <w:pPr>
        <w:pStyle w:val="Heading1"/>
      </w:pPr>
      <w:r>
        <w:t xml:space="preserve">CHƯƠNG 9: KINH TẾ HỌC LAO ĐỘNG &amp; VỐN NHÂN LỰC (Labor Economics &amp; Human Capital)</w:t>
      </w:r>
    </w:p>
    <w:p>
      <w:pPr>
        <w:pStyle w:val="FirstParagraph"/>
      </w:pPr>
      <w:r>
        <w:t xml:space="preserve">Như đã thiết lập trong các chương thuộc Phần A, thị trường lao động là một thị trường yếu tố sản xuất đặc biệt, nơi</w:t>
      </w:r>
      <w:r>
        <w:t xml:space="preserve"> </w:t>
      </w:r>
      <w:r>
        <w:t xml:space="preserve">“hàng hóa”</w:t>
      </w:r>
      <w:r>
        <w:t xml:space="preserve"> </w:t>
      </w:r>
      <w:r>
        <w:t xml:space="preserve">được giao dịch gắn liền với con người, hàm chứa những đặc điểm phi chuẩn như nỗ lực bất đối xứng, ma sát tìm kiếm và bất đồng nhất về kỹ năng. Chương này là cầu nối quan trọng hướng tới Phần B (Các chủ đề Kinh tế vĩ mô và vi mô nâng cao), cung cấp khung phân tích về quyết định cung cầu lao động, đầu tư vốn nhân lực, và các khiếm khuyết thị trường như thông tin bất cân xứng và phân biệt đối xử.</w:t>
      </w:r>
    </w:p>
    <w:p>
      <w:r>
        <w:pict>
          <v:rect style="width:0;height:1.5pt" o:hralign="center" o:hrstd="t" o:hr="t"/>
        </w:pict>
      </w:r>
    </w:p>
    <w:bookmarkStart w:id="97" w:name="X64f274099f1b604ec8c399ad819983e4a459c91"/>
    <w:p>
      <w:pPr>
        <w:pStyle w:val="Heading2"/>
      </w:pPr>
      <w:r>
        <w:t xml:space="preserve">9.1 Cung-Cầu Lao động &amp; Cân bằng Thị trường (Labor Supply &amp; Demand)</w:t>
      </w:r>
    </w:p>
    <w:bookmarkStart w:id="94" w:name="cốt-lõi-7"/>
    <w:p>
      <w:pPr>
        <w:pStyle w:val="Heading3"/>
      </w:pPr>
      <w:r>
        <w:t xml:space="preserve">Cốt lõi</w:t>
      </w:r>
    </w:p>
    <w:p>
      <w:pPr>
        <w:pStyle w:val="FirstParagraph"/>
      </w:pPr>
      <w:r>
        <w:t xml:space="preserve">Phân tích cung lao động cá nhân bắt nguồn từ bài toán tối đa hóa thỏa dụng giữa tiêu dùng (</w:t>
      </w:r>
      <m:oMath>
        <m:r>
          <m:t>C</m:t>
        </m:r>
      </m:oMath>
      <w:r>
        <w:t xml:space="preserve">) và thời gian rảnh rỗi (</w:t>
      </w:r>
      <m:oMath>
        <m:r>
          <m:t>L</m:t>
        </m:r>
      </m:oMath>
      <w:r>
        <w:t xml:space="preserve">). Giả sử cá nhân có tổng quỹ thời gian</w:t>
      </w:r>
      <w:r>
        <w:t xml:space="preserve"> </w:t>
      </w:r>
      <m:oMath>
        <m:r>
          <m:t>T</m:t>
        </m:r>
      </m:oMath>
      <w:r>
        <w:t xml:space="preserve">, cung lao động</w:t>
      </w:r>
      <w:r>
        <w:t xml:space="preserve"> </w:t>
      </w:r>
      <m:oMath>
        <m:r>
          <m:t>h</m:t>
        </m:r>
        <m:r>
          <m:rPr>
            <m:sty m:val="p"/>
          </m:rPr>
          <m:t>=</m:t>
        </m:r>
        <m:r>
          <m:t>T</m:t>
        </m:r>
        <m:r>
          <m:rPr>
            <m:sty m:val="p"/>
          </m:rPr>
          <m:t>−</m:t>
        </m:r>
        <m:r>
          <m:t>L</m:t>
        </m:r>
      </m:oMath>
      <w:r>
        <w:t xml:space="preserve">. Bài toán tối ưu được thiết lập như sau:</w:t>
      </w:r>
    </w:p>
    <w:p>
      <w:pPr>
        <w:pStyle w:val="BodyText"/>
      </w:pPr>
      <m:oMathPara>
        <m:oMathParaPr>
          <m:jc m:val="center"/>
        </m:oMathParaPr>
        <m:oMath>
          <m:limLow>
            <m:e>
              <m:r>
                <m:rPr>
                  <m:sty m:val="p"/>
                </m:rPr>
                <m:t>max</m:t>
              </m:r>
            </m:e>
            <m:lim>
              <m:r>
                <m:t>C</m:t>
              </m:r>
              <m:r>
                <m:rPr>
                  <m:sty m:val="p"/>
                </m:rPr>
                <m:t>,</m:t>
              </m:r>
              <m:r>
                <m:t>L</m:t>
              </m:r>
            </m:lim>
          </m:limLow>
          <m:r>
            <m:t>U</m:t>
          </m:r>
          <m:r>
            <m:rPr>
              <m:sty m:val="p"/>
            </m:rPr>
            <m:t>(</m:t>
          </m:r>
          <m:r>
            <m:t>C</m:t>
          </m:r>
          <m:r>
            <m:rPr>
              <m:sty m:val="p"/>
            </m:rPr>
            <m:t>,</m:t>
          </m:r>
          <m:r>
            <m:t>L</m:t>
          </m:r>
          <m:r>
            <m:rPr>
              <m:sty m:val="p"/>
            </m:rPr>
            <m:t>)</m:t>
          </m:r>
        </m:oMath>
      </m:oMathPara>
    </w:p>
    <w:p>
      <w:pPr>
        <w:pStyle w:val="FirstParagraph"/>
      </w:pPr>
      <w:r>
        <w:t xml:space="preserve">với điều kiện ngân sách:</w:t>
      </w:r>
    </w:p>
    <w:p>
      <w:pPr>
        <w:pStyle w:val="BodyText"/>
      </w:pPr>
      <m:oMathPara>
        <m:oMathParaPr>
          <m:jc m:val="center"/>
        </m:oMathParaPr>
        <m:oMath>
          <m:r>
            <m:t>p</m:t>
          </m:r>
          <m:r>
            <m:t>C</m:t>
          </m:r>
          <m:r>
            <m:rPr>
              <m:sty m:val="p"/>
            </m:rPr>
            <m:t>=</m:t>
          </m:r>
          <m:r>
            <m:t>w</m:t>
          </m:r>
          <m:r>
            <m:rPr>
              <m:sty m:val="p"/>
            </m:rPr>
            <m:t>(</m:t>
          </m:r>
          <m:r>
            <m:t>T</m:t>
          </m:r>
          <m:r>
            <m:rPr>
              <m:sty m:val="p"/>
            </m:rPr>
            <m:t>−</m:t>
          </m:r>
          <m:r>
            <m:t>L</m:t>
          </m:r>
          <m:r>
            <m:rPr>
              <m:sty m:val="p"/>
            </m:rPr>
            <m:t>)</m:t>
          </m:r>
          <m:r>
            <m:rPr>
              <m:sty m:val="p"/>
            </m:rPr>
            <m:t>+</m:t>
          </m:r>
          <m:r>
            <m:t>V</m:t>
          </m:r>
          <m:r>
            <m:rPr>
              <m:sty m:val="p"/>
            </m:rPr>
            <m:t>=</m:t>
          </m:r>
          <m:r>
            <m:t>w</m:t>
          </m:r>
          <m:r>
            <m:t>h</m:t>
          </m:r>
          <m:r>
            <m:rPr>
              <m:sty m:val="p"/>
            </m:rPr>
            <m:t>+</m:t>
          </m:r>
          <m:r>
            <m:t>V</m:t>
          </m:r>
        </m:oMath>
      </m:oMathPara>
    </w:p>
    <w:p>
      <w:pPr>
        <w:pStyle w:val="FirstParagraph"/>
      </w:pPr>
      <w:r>
        <w:t xml:space="preserve">Trong đó</w:t>
      </w:r>
      <w:r>
        <w:t xml:space="preserve"> </w:t>
      </w:r>
      <m:oMath>
        <m:r>
          <m:t>w</m:t>
        </m:r>
      </m:oMath>
      <w:r>
        <w:t xml:space="preserve"> </w:t>
      </w:r>
      <w:r>
        <w:t xml:space="preserve">là tiền lương danh nghĩa,</w:t>
      </w:r>
      <w:r>
        <w:t xml:space="preserve"> </w:t>
      </w:r>
      <m:oMath>
        <m:r>
          <m:t>p</m:t>
        </m:r>
      </m:oMath>
      <w:r>
        <w:t xml:space="preserve"> </w:t>
      </w:r>
      <w:r>
        <w:t xml:space="preserve">là mức giá (chuẩn hóa</w:t>
      </w:r>
      <w:r>
        <w:t xml:space="preserve"> </w:t>
      </w:r>
      <m:oMath>
        <m:r>
          <m:t>p</m:t>
        </m:r>
        <m:r>
          <m:rPr>
            <m:sty m:val="p"/>
          </m:rPr>
          <m:t>=</m:t>
        </m:r>
        <m:r>
          <m:t>1</m:t>
        </m:r>
      </m:oMath>
      <w:r>
        <w:t xml:space="preserve">), và</w:t>
      </w:r>
      <w:r>
        <w:t xml:space="preserve"> </w:t>
      </w:r>
      <m:oMath>
        <m:r>
          <m:t>V</m:t>
        </m:r>
      </m:oMath>
      <w:r>
        <w:t xml:space="preserve"> </w:t>
      </w:r>
      <w:r>
        <w:t xml:space="preserve">là thu nhập ngoài lao động.</w:t>
      </w:r>
    </w:p>
    <w:p>
      <w:pPr>
        <w:pStyle w:val="BodyText"/>
      </w:pPr>
      <w:r>
        <w:t xml:space="preserve">Điều kiện bậc nhất (FOC) cho tối ưu nội tại (interior solution) đòi hỏi tỷ lệ thay thế biên (MRS) giữa thời gian rảnh rỗi và tiêu dùng phải bằng mức lương thực tế:</w:t>
      </w:r>
    </w:p>
    <w:p>
      <w:pPr>
        <w:pStyle w:val="BodyText"/>
      </w:pPr>
      <m:oMathPara>
        <m:oMathParaPr>
          <m:jc m:val="center"/>
        </m:oMathParaPr>
        <m:oMath>
          <m:r>
            <m:t>M</m:t>
          </m:r>
          <m:r>
            <m:t>R</m:t>
          </m:r>
          <m:sSub>
            <m:e>
              <m:r>
                <m:t>S</m:t>
              </m:r>
            </m:e>
            <m:sub>
              <m:r>
                <m:t>L</m:t>
              </m:r>
              <m:r>
                <m:rPr>
                  <m:sty m:val="p"/>
                </m:rPr>
                <m:t>,</m:t>
              </m:r>
              <m:r>
                <m:t>C</m:t>
              </m:r>
            </m:sub>
          </m:sSub>
          <m:r>
            <m:rPr>
              <m:sty m:val="p"/>
            </m:rPr>
            <m:t>=</m:t>
          </m:r>
          <m:f>
            <m:fPr>
              <m:type m:val="bar"/>
            </m:fPr>
            <m:num>
              <m:r>
                <m:rPr>
                  <m:sty m:val="p"/>
                </m:rPr>
                <m:t>∂</m:t>
              </m:r>
              <m:r>
                <m:t>U</m:t>
              </m:r>
              <m:r>
                <m:rPr>
                  <m:sty m:val="p"/>
                </m:rPr>
                <m:t>/</m:t>
              </m:r>
              <m:r>
                <m:rPr>
                  <m:sty m:val="p"/>
                </m:rPr>
                <m:t>∂</m:t>
              </m:r>
              <m:r>
                <m:t>L</m:t>
              </m:r>
            </m:num>
            <m:den>
              <m:r>
                <m:rPr>
                  <m:sty m:val="p"/>
                </m:rPr>
                <m:t>∂</m:t>
              </m:r>
              <m:r>
                <m:t>U</m:t>
              </m:r>
              <m:r>
                <m:rPr>
                  <m:sty m:val="p"/>
                </m:rPr>
                <m:t>/</m:t>
              </m:r>
              <m:r>
                <m:rPr>
                  <m:sty m:val="p"/>
                </m:rPr>
                <m:t>∂</m:t>
              </m:r>
              <m:r>
                <m:t>C</m:t>
              </m:r>
            </m:den>
          </m:f>
          <m:r>
            <m:rPr>
              <m:sty m:val="p"/>
            </m:rPr>
            <m:t>=</m:t>
          </m:r>
          <m:r>
            <m:t>w</m:t>
          </m:r>
        </m:oMath>
      </m:oMathPara>
    </w:p>
    <w:p>
      <w:pPr>
        <w:pStyle w:val="FirstParagraph"/>
      </w:pPr>
      <w:r>
        <w:rPr>
          <w:b/>
          <w:bCs/>
        </w:rPr>
        <w:t xml:space="preserve">Phương trình Slutsky</w:t>
      </w:r>
      <w:r>
        <w:t xml:space="preserve"> </w:t>
      </w:r>
      <w:r>
        <w:t xml:space="preserve">phân rã tác động của một sự thay đổi trong tiền lương lên cung lao động thành tác động thay thế và tác động thu nhập:</w:t>
      </w:r>
    </w:p>
    <w:p>
      <w:pPr>
        <w:pStyle w:val="BodyText"/>
      </w:pPr>
      <m:oMathPara>
        <m:oMathParaPr>
          <m:jc m:val="center"/>
        </m:oMathParaPr>
        <m:oMath>
          <m:f>
            <m:fPr>
              <m:type m:val="bar"/>
            </m:fPr>
            <m:num>
              <m:r>
                <m:rPr>
                  <m:sty m:val="p"/>
                </m:rPr>
                <m:t>∂</m:t>
              </m:r>
              <m:r>
                <m:t>h</m:t>
              </m:r>
            </m:num>
            <m:den>
              <m:r>
                <m:rPr>
                  <m:sty m:val="p"/>
                </m:rPr>
                <m:t>∂</m:t>
              </m:r>
              <m:r>
                <m:t>w</m:t>
              </m:r>
            </m:den>
          </m:f>
          <m:r>
            <m:rPr>
              <m:sty m:val="p"/>
            </m:rPr>
            <m:t>=</m:t>
          </m:r>
          <m:sSub>
            <m:e>
              <m:d>
                <m:dPr>
                  <m:begChr m:val="("/>
                  <m:sepChr m:val=""/>
                  <m:endChr m:val=")"/>
                  <m:grow/>
                </m:dPr>
                <m:e>
                  <m:f>
                    <m:fPr>
                      <m:type m:val="bar"/>
                    </m:fPr>
                    <m:num>
                      <m:r>
                        <m:rPr>
                          <m:sty m:val="p"/>
                        </m:rPr>
                        <m:t>∂</m:t>
                      </m:r>
                      <m:r>
                        <m:t>h</m:t>
                      </m:r>
                    </m:num>
                    <m:den>
                      <m:r>
                        <m:rPr>
                          <m:sty m:val="p"/>
                        </m:rPr>
                        <m:t>∂</m:t>
                      </m:r>
                      <m:r>
                        <m:t>w</m:t>
                      </m:r>
                    </m:den>
                  </m:f>
                </m:e>
              </m:d>
            </m:e>
            <m:sub>
              <m:acc>
                <m:accPr>
                  <m:chr m:val="‾"/>
                </m:accPr>
                <m:e>
                  <m:r>
                    <m:t>U</m:t>
                  </m:r>
                </m:e>
              </m:acc>
            </m:sub>
          </m:sSub>
          <m:r>
            <m:rPr>
              <m:sty m:val="p"/>
            </m:rPr>
            <m:t>+</m:t>
          </m:r>
          <m:r>
            <m:t>h</m:t>
          </m:r>
          <m:f>
            <m:fPr>
              <m:type m:val="bar"/>
            </m:fPr>
            <m:num>
              <m:r>
                <m:rPr>
                  <m:sty m:val="p"/>
                </m:rPr>
                <m:t>∂</m:t>
              </m:r>
              <m:r>
                <m:t>h</m:t>
              </m:r>
            </m:num>
            <m:den>
              <m:r>
                <m:rPr>
                  <m:sty m:val="p"/>
                </m:rPr>
                <m:t>∂</m:t>
              </m:r>
              <m:r>
                <m:t>V</m:t>
              </m:r>
            </m:den>
          </m:f>
        </m:oMath>
      </m:oMathPara>
    </w:p>
    <w:p>
      <w:pPr>
        <w:pStyle w:val="FirstParagraph"/>
      </w:pPr>
      <w:r>
        <w:t xml:space="preserve">-</w:t>
      </w:r>
      <w:r>
        <w:t xml:space="preserve"> </w:t>
      </w:r>
      <w:r>
        <w:rPr>
          <w:b/>
          <w:bCs/>
        </w:rPr>
        <w:t xml:space="preserve">Tác động thay thế (Substitution Effect - SE)</w:t>
      </w:r>
      <w:r>
        <w:t xml:space="preserve">:</w:t>
      </w:r>
      <w:r>
        <w:t xml:space="preserve"> </w:t>
      </w:r>
      <m:oMath>
        <m:sSub>
          <m:e>
            <m:d>
              <m:dPr>
                <m:begChr m:val="("/>
                <m:sepChr m:val=""/>
                <m:endChr m:val=")"/>
                <m:grow/>
              </m:dPr>
              <m:e>
                <m:f>
                  <m:fPr>
                    <m:type m:val="bar"/>
                  </m:fPr>
                  <m:num>
                    <m:r>
                      <m:rPr>
                        <m:sty m:val="p"/>
                      </m:rPr>
                      <m:t>∂</m:t>
                    </m:r>
                    <m:r>
                      <m:t>h</m:t>
                    </m:r>
                  </m:num>
                  <m:den>
                    <m:r>
                      <m:rPr>
                        <m:sty m:val="p"/>
                      </m:rPr>
                      <m:t>∂</m:t>
                    </m:r>
                    <m:r>
                      <m:t>w</m:t>
                    </m:r>
                  </m:den>
                </m:f>
              </m:e>
            </m:d>
          </m:e>
          <m:sub>
            <m:acc>
              <m:accPr>
                <m:chr m:val="‾"/>
              </m:accPr>
              <m:e>
                <m:r>
                  <m:t>U</m:t>
                </m:r>
              </m:e>
            </m:acc>
          </m:sub>
        </m:sSub>
        <m:r>
          <m:rPr>
            <m:sty m:val="p"/>
          </m:rPr>
          <m:t>&gt;</m:t>
        </m:r>
        <m:r>
          <m:t>0</m:t>
        </m:r>
      </m:oMath>
      <w:r>
        <w:t xml:space="preserve">. Khi lương tăng, chi phí cơ hội của thời gian rảnh rỗi đắt hơn, cá nhân thay thế</w:t>
      </w:r>
      <w:r>
        <w:t xml:space="preserve"> </w:t>
      </w:r>
      <m:oMath>
        <m:r>
          <m:t>L</m:t>
        </m:r>
      </m:oMath>
      <w:r>
        <w:t xml:space="preserve"> </w:t>
      </w:r>
      <w:r>
        <w:t xml:space="preserve">bằng</w:t>
      </w:r>
      <w:r>
        <w:t xml:space="preserve"> </w:t>
      </w:r>
      <m:oMath>
        <m:r>
          <m:t>C</m:t>
        </m:r>
      </m:oMath>
      <w:r>
        <w:t xml:space="preserve">, làm tăng</w:t>
      </w:r>
      <w:r>
        <w:t xml:space="preserve"> </w:t>
      </w:r>
      <m:oMath>
        <m:r>
          <m:t>h</m:t>
        </m:r>
      </m:oMath>
      <w:r>
        <w:t xml:space="preserve">.</w:t>
      </w:r>
      <w:r>
        <w:t xml:space="preserve"> </w:t>
      </w:r>
      <w:r>
        <w:t xml:space="preserve">-</w:t>
      </w:r>
      <w:r>
        <w:t xml:space="preserve"> </w:t>
      </w:r>
      <w:r>
        <w:rPr>
          <w:b/>
          <w:bCs/>
        </w:rPr>
        <w:t xml:space="preserve">Tác động thu nhập (Income Effect - IE)</w:t>
      </w:r>
      <w:r>
        <w:t xml:space="preserve">:</w:t>
      </w:r>
      <w:r>
        <w:t xml:space="preserve"> </w:t>
      </w:r>
      <m:oMath>
        <m:r>
          <m:t>h</m:t>
        </m:r>
        <m:f>
          <m:fPr>
            <m:type m:val="bar"/>
          </m:fPr>
          <m:num>
            <m:r>
              <m:rPr>
                <m:sty m:val="p"/>
              </m:rPr>
              <m:t>∂</m:t>
            </m:r>
            <m:r>
              <m:t>h</m:t>
            </m:r>
          </m:num>
          <m:den>
            <m:r>
              <m:rPr>
                <m:sty m:val="p"/>
              </m:rPr>
              <m:t>∂</m:t>
            </m:r>
            <m:r>
              <m:t>V</m:t>
            </m:r>
          </m:den>
        </m:f>
        <m:r>
          <m:rPr>
            <m:sty m:val="p"/>
          </m:rPr>
          <m:t>&lt;</m:t>
        </m:r>
        <m:r>
          <m:t>0</m:t>
        </m:r>
      </m:oMath>
      <w:r>
        <w:t xml:space="preserve"> </w:t>
      </w:r>
      <w:r>
        <w:t xml:space="preserve">(giả sử</w:t>
      </w:r>
      <w:r>
        <w:t xml:space="preserve"> </w:t>
      </w:r>
      <m:oMath>
        <m:r>
          <m:t>L</m:t>
        </m:r>
      </m:oMath>
      <w:r>
        <w:t xml:space="preserve"> </w:t>
      </w:r>
      <w:r>
        <w:t xml:space="preserve">là hàng hóa thông thường). Lương tăng làm tăng thu nhập thực tế, cá nhân muốn tiêu dùng nhiều</w:t>
      </w:r>
      <w:r>
        <w:t xml:space="preserve"> </w:t>
      </w:r>
      <m:oMath>
        <m:r>
          <m:t>L</m:t>
        </m:r>
      </m:oMath>
      <w:r>
        <w:t xml:space="preserve"> </w:t>
      </w:r>
      <w:r>
        <w:t xml:space="preserve">hơn, làm giảm</w:t>
      </w:r>
      <w:r>
        <w:t xml:space="preserve"> </w:t>
      </w:r>
      <m:oMath>
        <m:r>
          <m:t>h</m:t>
        </m:r>
      </m:oMath>
      <w:r>
        <w:t xml:space="preserve">.</w:t>
      </w:r>
    </w:p>
    <w:p>
      <w:pPr>
        <w:pStyle w:val="BodyText"/>
      </w:pPr>
      <w:r>
        <w:t xml:space="preserve">Nếu</w:t>
      </w:r>
      <w:r>
        <w:t xml:space="preserve"> </w:t>
      </w:r>
      <m:oMath>
        <m:r>
          <m:rPr>
            <m:sty m:val="p"/>
          </m:rPr>
          <m:t>|</m:t>
        </m:r>
        <m:r>
          <m:t>I</m:t>
        </m:r>
        <m:r>
          <m:t>E</m:t>
        </m:r>
        <m:r>
          <m:rPr>
            <m:sty m:val="p"/>
          </m:rPr>
          <m:t>|</m:t>
        </m:r>
        <m:r>
          <m:rPr>
            <m:sty m:val="p"/>
          </m:rPr>
          <m:t>&gt;</m:t>
        </m:r>
        <m:r>
          <m:rPr>
            <m:sty m:val="p"/>
          </m:rPr>
          <m:t>|</m:t>
        </m:r>
        <m:r>
          <m:t>S</m:t>
        </m:r>
        <m:r>
          <m:t>E</m:t>
        </m:r>
        <m:r>
          <m:rPr>
            <m:sty m:val="p"/>
          </m:rPr>
          <m:t>|</m:t>
        </m:r>
      </m:oMath>
      <w:r>
        <w:t xml:space="preserve"> </w:t>
      </w:r>
      <w:r>
        <w:t xml:space="preserve">ở mức lương đủ cao, đường cung lao động sẽ uốn cong về phía sau (backward-bending labor supply curve).</w:t>
      </w:r>
    </w:p>
    <w:p>
      <w:pPr>
        <w:pStyle w:val="BodyText"/>
      </w:pPr>
      <w:r>
        <w:t xml:space="preserve">Về phía</w:t>
      </w:r>
      <w:r>
        <w:t xml:space="preserve"> </w:t>
      </w:r>
      <w:r>
        <w:rPr>
          <w:b/>
          <w:bCs/>
        </w:rPr>
        <w:t xml:space="preserve">cầu lao động</w:t>
      </w:r>
      <w:r>
        <w:t xml:space="preserve">, hãng cạnh tranh hoàn hảo tối đa hóa lợi nhuận</w:t>
      </w:r>
      <w:r>
        <w:t xml:space="preserve"> </w:t>
      </w:r>
      <m:oMath>
        <m:r>
          <m:rPr>
            <m:sty m:val="p"/>
          </m:rPr>
          <m:t>Π</m:t>
        </m:r>
        <m:r>
          <m:rPr>
            <m:sty m:val="p"/>
          </m:rPr>
          <m:t>=</m:t>
        </m:r>
        <m:r>
          <m:t>p</m:t>
        </m:r>
        <m:r>
          <m:t>F</m:t>
        </m:r>
        <m:r>
          <m:rPr>
            <m:sty m:val="p"/>
          </m:rPr>
          <m:t>(</m:t>
        </m:r>
        <m:r>
          <m:t>E</m:t>
        </m:r>
        <m:r>
          <m:rPr>
            <m:sty m:val="p"/>
          </m:rPr>
          <m:t>,</m:t>
        </m:r>
        <m:r>
          <m:t>K</m:t>
        </m:r>
        <m:r>
          <m:rPr>
            <m:sty m:val="p"/>
          </m:rPr>
          <m:t>)</m:t>
        </m:r>
        <m:r>
          <m:rPr>
            <m:sty m:val="p"/>
          </m:rPr>
          <m:t>−</m:t>
        </m:r>
        <m:r>
          <m:t>w</m:t>
        </m:r>
        <m:r>
          <m:t>E</m:t>
        </m:r>
        <m:r>
          <m:rPr>
            <m:sty m:val="p"/>
          </m:rPr>
          <m:t>−</m:t>
        </m:r>
        <m:r>
          <m:t>r</m:t>
        </m:r>
        <m:r>
          <m:t>K</m:t>
        </m:r>
      </m:oMath>
      <w:r>
        <w:t xml:space="preserve">, với</w:t>
      </w:r>
      <w:r>
        <w:t xml:space="preserve"> </w:t>
      </w:r>
      <m:oMath>
        <m:r>
          <m:t>E</m:t>
        </m:r>
      </m:oMath>
      <w:r>
        <w:t xml:space="preserve"> </w:t>
      </w:r>
      <w:r>
        <w:t xml:space="preserve">là số lao động. FOC cho</w:t>
      </w:r>
      <w:r>
        <w:t xml:space="preserve"> </w:t>
      </w:r>
      <m:oMath>
        <m:r>
          <m:t>E</m:t>
        </m:r>
      </m:oMath>
      <w:r>
        <w:t xml:space="preserve"> </w:t>
      </w:r>
      <w:r>
        <w:t xml:space="preserve">là:</w:t>
      </w:r>
    </w:p>
    <w:p>
      <w:pPr>
        <w:pStyle w:val="BodyText"/>
      </w:pPr>
      <m:oMathPara>
        <m:oMathParaPr>
          <m:jc m:val="center"/>
        </m:oMathParaPr>
        <m:oMath>
          <m:r>
            <m:t>p</m:t>
          </m:r>
          <m:f>
            <m:fPr>
              <m:type m:val="bar"/>
            </m:fPr>
            <m:num>
              <m:r>
                <m:rPr>
                  <m:sty m:val="p"/>
                </m:rPr>
                <m:t>∂</m:t>
              </m:r>
              <m:r>
                <m:t>F</m:t>
              </m:r>
            </m:num>
            <m:den>
              <m:r>
                <m:rPr>
                  <m:sty m:val="p"/>
                </m:rPr>
                <m:t>∂</m:t>
              </m:r>
              <m:r>
                <m:t>E</m:t>
              </m:r>
            </m:den>
          </m:f>
          <m:r>
            <m:rPr>
              <m:sty m:val="p"/>
            </m:rPr>
            <m:t>=</m:t>
          </m:r>
          <m:r>
            <m:t>w</m:t>
          </m:r>
          <m:r>
            <m:rPr>
              <m:sty m:val="p"/>
            </m:rPr>
            <m:t>⟹</m:t>
          </m:r>
          <m:r>
            <m:t>M</m:t>
          </m:r>
          <m:r>
            <m:t>R</m:t>
          </m:r>
          <m:r>
            <m:t>P</m:t>
          </m:r>
          <m:r>
            <m:t>L</m:t>
          </m:r>
          <m:r>
            <m:rPr>
              <m:sty m:val="p"/>
            </m:rPr>
            <m:t>=</m:t>
          </m:r>
          <m:r>
            <m:t>w</m:t>
          </m:r>
        </m:oMath>
      </m:oMathPara>
    </w:p>
    <w:p>
      <w:pPr>
        <w:pStyle w:val="FirstParagraph"/>
      </w:pPr>
      <w:r>
        <w:t xml:space="preserve">Giá trị sản phẩm cận biên của lao động (</w:t>
      </w:r>
      <m:oMath>
        <m:r>
          <m:t>M</m:t>
        </m:r>
        <m:r>
          <m:t>R</m:t>
        </m:r>
        <m:r>
          <m:t>P</m:t>
        </m:r>
        <m:r>
          <m:t>L</m:t>
        </m:r>
      </m:oMath>
      <w:r>
        <w:t xml:space="preserve">) bằng mức lương. Cân bằng thị trường đạt được khi tổng cung bằng tổng cầu.</w:t>
      </w:r>
    </w:p>
    <w:bookmarkEnd w:id="94"/>
    <w:bookmarkStart w:id="95" w:name="điểm-mù-thường-gặp-7"/>
    <w:p>
      <w:pPr>
        <w:pStyle w:val="Heading3"/>
      </w:pPr>
      <w:r>
        <w:t xml:space="preserve">Điểm mù thường gặp</w:t>
      </w:r>
    </w:p>
    <w:p>
      <w:pPr>
        <w:pStyle w:val="FirstParagraph"/>
      </w:pPr>
      <w:r>
        <w:rPr>
          <w:b/>
          <w:bCs/>
        </w:rPr>
        <w:t xml:space="preserve">Nhầm lẫn giữa</w:t>
      </w:r>
      <w:r>
        <w:rPr>
          <w:b/>
          <w:bCs/>
        </w:rPr>
        <w:t xml:space="preserve"> </w:t>
      </w:r>
      <w:r>
        <w:rPr>
          <w:b/>
          <w:bCs/>
        </w:rPr>
        <w:t xml:space="preserve">“thời gian”</w:t>
      </w:r>
      <w:r>
        <w:rPr>
          <w:b/>
          <w:bCs/>
        </w:rPr>
        <w:t xml:space="preserve"> </w:t>
      </w:r>
      <w:r>
        <w:rPr>
          <w:b/>
          <w:bCs/>
        </w:rPr>
        <w:t xml:space="preserve">và</w:t>
      </w:r>
      <w:r>
        <w:rPr>
          <w:b/>
          <w:bCs/>
        </w:rPr>
        <w:t xml:space="preserve"> </w:t>
      </w:r>
      <w:r>
        <w:rPr>
          <w:b/>
          <w:bCs/>
        </w:rPr>
        <w:t xml:space="preserve">“nỗ lực”</w:t>
      </w:r>
      <w:r>
        <w:rPr>
          <w:b/>
          <w:bCs/>
        </w:rPr>
        <w:t xml:space="preserve">.</w:t>
      </w:r>
      <w:r>
        <w:t xml:space="preserve"> </w:t>
      </w:r>
      <w:r>
        <w:t xml:space="preserve">Phân tích tĩnh cơ bản coi thời gian làm việc</w:t>
      </w:r>
      <w:r>
        <w:t xml:space="preserve"> </w:t>
      </w:r>
      <m:oMath>
        <m:r>
          <m:t>h</m:t>
        </m:r>
      </m:oMath>
      <w:r>
        <w:t xml:space="preserve"> </w:t>
      </w:r>
      <w:r>
        <w:t xml:space="preserve">tương đương với nỗ lực. Tuy nhiên, trên thực tế, người lao động có thể có mặt tại nơi làm việc nhưng không nỗ lực (shirking), dẫn đến những mô hình phức tạp hơn (xem Phần 9.4). Hơn nữa, việc giả định cung lao động có thể điều chỉnh liên tục bỏ qua sự cứng nhắc về giờ làm việc (ví dụ: ca làm việc cố định 40 giờ/tuần) do chi phí cố định từ phía doanh nghiệp.</w:t>
      </w:r>
    </w:p>
    <w:bookmarkEnd w:id="95"/>
    <w:bookmarkStart w:id="96" w:name="ứng-dụng-thực-tế-7"/>
    <w:p>
      <w:pPr>
        <w:pStyle w:val="Heading3"/>
      </w:pPr>
      <w:r>
        <w:t xml:space="preserve">Ứng dụng thực tế</w:t>
      </w:r>
    </w:p>
    <w:p>
      <w:pPr>
        <w:pStyle w:val="FirstParagraph"/>
      </w:pPr>
      <w:r>
        <w:rPr>
          <w:b/>
          <w:bCs/>
        </w:rPr>
        <w:t xml:space="preserve">Hiện tượng giảm giờ làm khi lương tăng ở giới chuyên gia</w:t>
      </w:r>
      <w:r>
        <w:t xml:space="preserve"> </w:t>
      </w:r>
      <w:r>
        <w:t xml:space="preserve">Xét một bác sĩ chuyên khoa có hàm thỏa dụng</w:t>
      </w:r>
      <w:r>
        <w:t xml:space="preserve"> </w:t>
      </w:r>
      <m:oMath>
        <m:r>
          <m:t>U</m:t>
        </m:r>
        <m:r>
          <m:rPr>
            <m:sty m:val="p"/>
          </m:rPr>
          <m:t>(</m:t>
        </m:r>
        <m:r>
          <m:t>C</m:t>
        </m:r>
        <m:r>
          <m:rPr>
            <m:sty m:val="p"/>
          </m:rPr>
          <m:t>,</m:t>
        </m:r>
        <m:r>
          <m:t>L</m:t>
        </m:r>
        <m:r>
          <m:rPr>
            <m:sty m:val="p"/>
          </m:rPr>
          <m:t>)</m:t>
        </m:r>
        <m:r>
          <m:rPr>
            <m:sty m:val="p"/>
          </m:rPr>
          <m:t>=</m:t>
        </m:r>
        <m:sSup>
          <m:e>
            <m:r>
              <m:t>C</m:t>
            </m:r>
          </m:e>
          <m:sup>
            <m:r>
              <m:t>α</m:t>
            </m:r>
          </m:sup>
        </m:sSup>
        <m:sSup>
          <m:e>
            <m:r>
              <m:t>L</m:t>
            </m:r>
          </m:e>
          <m:sup>
            <m:r>
              <m:t>1</m:t>
            </m:r>
            <m:r>
              <m:rPr>
                <m:sty m:val="p"/>
              </m:rPr>
              <m:t>−</m:t>
            </m:r>
            <m:r>
              <m:t>α</m:t>
            </m:r>
          </m:sup>
        </m:sSup>
      </m:oMath>
      <w:r>
        <w:t xml:space="preserve">. Giả sử</w:t>
      </w:r>
      <w:r>
        <w:t xml:space="preserve"> </w:t>
      </w:r>
      <m:oMath>
        <m:r>
          <m:t>T</m:t>
        </m:r>
        <m:r>
          <m:rPr>
            <m:sty m:val="p"/>
          </m:rPr>
          <m:t>=</m:t>
        </m:r>
        <m:r>
          <m:t>100</m:t>
        </m:r>
      </m:oMath>
      <w:r>
        <w:t xml:space="preserve">,</w:t>
      </w:r>
      <w:r>
        <w:t xml:space="preserve"> </w:t>
      </w:r>
      <m:oMath>
        <m:r>
          <m:t>V</m:t>
        </m:r>
        <m:r>
          <m:rPr>
            <m:sty m:val="p"/>
          </m:rPr>
          <m:t>=</m:t>
        </m:r>
        <m:r>
          <m:t>0</m:t>
        </m:r>
      </m:oMath>
      <w:r>
        <w:t xml:space="preserve">. Giải bài toán, cung lao động là</w:t>
      </w:r>
      <w:r>
        <w:t xml:space="preserve"> </w:t>
      </w:r>
      <m:oMath>
        <m:r>
          <m:t>h</m:t>
        </m:r>
        <m:r>
          <m:rPr>
            <m:sty m:val="p"/>
          </m:rPr>
          <m:t>=</m:t>
        </m:r>
        <m:r>
          <m:t>α</m:t>
        </m:r>
        <m:r>
          <m:t>T</m:t>
        </m:r>
        <m:r>
          <m:rPr>
            <m:sty m:val="p"/>
          </m:rPr>
          <m:t>=</m:t>
        </m:r>
        <m:r>
          <m:t>100</m:t>
        </m:r>
        <m:r>
          <m:t>α</m:t>
        </m:r>
      </m:oMath>
      <w:r>
        <w:t xml:space="preserve">, không phụ thuộc vào</w:t>
      </w:r>
      <w:r>
        <w:t xml:space="preserve"> </w:t>
      </w:r>
      <m:oMath>
        <m:r>
          <m:t>w</m:t>
        </m:r>
      </m:oMath>
      <w:r>
        <w:t xml:space="preserve"> </w:t>
      </w:r>
      <w:r>
        <w:t xml:space="preserve">do SE và IE triệt tiêu hoàn toàn. Tuy nhiên, nếu hàm thỏa dụng là dạng Stone-Geary:</w:t>
      </w:r>
      <w:r>
        <w:t xml:space="preserve"> </w:t>
      </w:r>
      <m:oMath>
        <m:r>
          <m:t>U</m:t>
        </m:r>
        <m:r>
          <m:rPr>
            <m:sty m:val="p"/>
          </m:rPr>
          <m:t>=</m:t>
        </m:r>
        <m:r>
          <m:rPr>
            <m:sty m:val="p"/>
          </m:rPr>
          <m:t>ln</m:t>
        </m:r>
        <m:r>
          <m:rPr>
            <m:sty m:val="p"/>
          </m:rPr>
          <m:t>(</m:t>
        </m:r>
        <m:r>
          <m:t>C</m:t>
        </m:r>
        <m:r>
          <m:rPr>
            <m:sty m:val="p"/>
          </m:rPr>
          <m:t>−</m:t>
        </m:r>
        <m:acc>
          <m:accPr>
            <m:chr m:val="‾"/>
          </m:accPr>
          <m:e>
            <m:r>
              <m:t>C</m:t>
            </m:r>
          </m:e>
        </m:acc>
        <m:r>
          <m:rPr>
            <m:sty m:val="p"/>
          </m:rPr>
          <m:t>)</m:t>
        </m:r>
        <m:r>
          <m:rPr>
            <m:sty m:val="p"/>
          </m:rPr>
          <m:t>+</m:t>
        </m:r>
        <m:r>
          <m:t>β</m:t>
        </m:r>
        <m:r>
          <m:rPr>
            <m:sty m:val="p"/>
          </m:rPr>
          <m:t>ln</m:t>
        </m:r>
        <m:r>
          <m:t>L</m:t>
        </m:r>
      </m:oMath>
      <w:r>
        <w:t xml:space="preserve">, với</w:t>
      </w:r>
      <w:r>
        <w:t xml:space="preserve"> </w:t>
      </w:r>
      <m:oMath>
        <m:acc>
          <m:accPr>
            <m:chr m:val="‾"/>
          </m:accPr>
          <m:e>
            <m:r>
              <m:t>C</m:t>
            </m:r>
          </m:e>
        </m:acc>
      </m:oMath>
      <w:r>
        <w:t xml:space="preserve"> </w:t>
      </w:r>
      <w:r>
        <w:t xml:space="preserve">là mức tiêu dùng sinh tồn.</w:t>
      </w:r>
      <w:r>
        <w:t xml:space="preserve"> </w:t>
      </w:r>
      <w:r>
        <w:t xml:space="preserve">Giải FOC:</w:t>
      </w:r>
      <w:r>
        <w:t xml:space="preserve"> </w:t>
      </w:r>
      <m:oMath>
        <m:f>
          <m:fPr>
            <m:type m:val="bar"/>
          </m:fPr>
          <m:num>
            <m:r>
              <m:t>L</m:t>
            </m:r>
          </m:num>
          <m:den>
            <m:r>
              <m:t>C</m:t>
            </m:r>
            <m:r>
              <m:rPr>
                <m:sty m:val="p"/>
              </m:rPr>
              <m:t>−</m:t>
            </m:r>
            <m:acc>
              <m:accPr>
                <m:chr m:val="‾"/>
              </m:accPr>
              <m:e>
                <m:r>
                  <m:t>C</m:t>
                </m:r>
              </m:e>
            </m:acc>
          </m:den>
        </m:f>
        <m:r>
          <m:rPr>
            <m:sty m:val="p"/>
          </m:rPr>
          <m:t>=</m:t>
        </m:r>
        <m:f>
          <m:fPr>
            <m:type m:val="bar"/>
          </m:fPr>
          <m:num>
            <m:r>
              <m:t>β</m:t>
            </m:r>
          </m:num>
          <m:den>
            <m:r>
              <m:t>w</m:t>
            </m:r>
          </m:den>
        </m:f>
      </m:oMath>
      <w:r>
        <w:t xml:space="preserve">. Thay vào</w:t>
      </w:r>
      <w:r>
        <w:t xml:space="preserve"> </w:t>
      </w:r>
      <m:oMath>
        <m:r>
          <m:t>C</m:t>
        </m:r>
        <m:r>
          <m:rPr>
            <m:sty m:val="p"/>
          </m:rPr>
          <m:t>=</m:t>
        </m:r>
        <m:r>
          <m:t>w</m:t>
        </m:r>
        <m:r>
          <m:rPr>
            <m:sty m:val="p"/>
          </m:rPr>
          <m:t>(</m:t>
        </m:r>
        <m:r>
          <m:t>T</m:t>
        </m:r>
        <m:r>
          <m:rPr>
            <m:sty m:val="p"/>
          </m:rPr>
          <m:t>−</m:t>
        </m:r>
        <m:r>
          <m:t>L</m:t>
        </m:r>
        <m:r>
          <m:rPr>
            <m:sty m:val="p"/>
          </m:rPr>
          <m:t>)</m:t>
        </m:r>
      </m:oMath>
      <w:r>
        <w:t xml:space="preserve">, ta được</w:t>
      </w:r>
      <w:r>
        <w:t xml:space="preserve"> </w:t>
      </w:r>
      <m:oMath>
        <m:r>
          <m:t>L</m:t>
        </m:r>
        <m:r>
          <m:rPr>
            <m:sty m:val="p"/>
          </m:rPr>
          <m:t>=</m:t>
        </m:r>
        <m:f>
          <m:fPr>
            <m:type m:val="bar"/>
          </m:fPr>
          <m:num>
            <m:r>
              <m:t>β</m:t>
            </m:r>
          </m:num>
          <m:den>
            <m:r>
              <m:t>1</m:t>
            </m:r>
            <m:r>
              <m:rPr>
                <m:sty m:val="p"/>
              </m:rPr>
              <m:t>+</m:t>
            </m:r>
            <m:r>
              <m:t>β</m:t>
            </m:r>
          </m:den>
        </m:f>
        <m:d>
          <m:dPr>
            <m:begChr m:val="("/>
            <m:sepChr m:val=""/>
            <m:endChr m:val=")"/>
            <m:grow/>
          </m:dPr>
          <m:e>
            <m:r>
              <m:t>T</m:t>
            </m:r>
            <m:r>
              <m:rPr>
                <m:sty m:val="p"/>
              </m:rPr>
              <m:t>−</m:t>
            </m:r>
            <m:f>
              <m:fPr>
                <m:type m:val="bar"/>
              </m:fPr>
              <m:num>
                <m:acc>
                  <m:accPr>
                    <m:chr m:val="‾"/>
                  </m:accPr>
                  <m:e>
                    <m:r>
                      <m:t>C</m:t>
                    </m:r>
                  </m:e>
                </m:acc>
              </m:num>
              <m:den>
                <m:r>
                  <m:t>w</m:t>
                </m:r>
              </m:den>
            </m:f>
          </m:e>
        </m:d>
      </m:oMath>
      <w:r>
        <w:t xml:space="preserve">.</w:t>
      </w:r>
      <w:r>
        <w:t xml:space="preserve"> </w:t>
      </w:r>
      <w:r>
        <w:t xml:space="preserve">Cung lao động:</w:t>
      </w:r>
      <w:r>
        <w:t xml:space="preserve"> </w:t>
      </w:r>
      <m:oMath>
        <m:r>
          <m:t>h</m:t>
        </m:r>
        <m:r>
          <m:rPr>
            <m:sty m:val="p"/>
          </m:rPr>
          <m:t>=</m:t>
        </m:r>
        <m:r>
          <m:t>T</m:t>
        </m:r>
        <m:r>
          <m:rPr>
            <m:sty m:val="p"/>
          </m:rPr>
          <m:t>−</m:t>
        </m:r>
        <m:r>
          <m:t>L</m:t>
        </m:r>
        <m:r>
          <m:rPr>
            <m:sty m:val="p"/>
          </m:rPr>
          <m:t>=</m:t>
        </m:r>
        <m:f>
          <m:fPr>
            <m:type m:val="bar"/>
          </m:fPr>
          <m:num>
            <m:r>
              <m:t>1</m:t>
            </m:r>
          </m:num>
          <m:den>
            <m:r>
              <m:t>1</m:t>
            </m:r>
            <m:r>
              <m:rPr>
                <m:sty m:val="p"/>
              </m:rPr>
              <m:t>+</m:t>
            </m:r>
            <m:r>
              <m:t>β</m:t>
            </m:r>
          </m:den>
        </m:f>
        <m:r>
          <m:t>T</m:t>
        </m:r>
        <m:r>
          <m:rPr>
            <m:sty m:val="p"/>
          </m:rPr>
          <m:t>+</m:t>
        </m:r>
        <m:f>
          <m:fPr>
            <m:type m:val="bar"/>
          </m:fPr>
          <m:num>
            <m:r>
              <m:t>β</m:t>
            </m:r>
          </m:num>
          <m:den>
            <m:r>
              <m:t>1</m:t>
            </m:r>
            <m:r>
              <m:rPr>
                <m:sty m:val="p"/>
              </m:rPr>
              <m:t>+</m:t>
            </m:r>
            <m:r>
              <m:t>β</m:t>
            </m:r>
          </m:den>
        </m:f>
        <m:f>
          <m:fPr>
            <m:type m:val="bar"/>
          </m:fPr>
          <m:num>
            <m:acc>
              <m:accPr>
                <m:chr m:val="‾"/>
              </m:accPr>
              <m:e>
                <m:r>
                  <m:t>C</m:t>
                </m:r>
              </m:e>
            </m:acc>
          </m:num>
          <m:den>
            <m:r>
              <m:t>w</m:t>
            </m:r>
          </m:den>
        </m:f>
      </m:oMath>
      <w:r>
        <w:t xml:space="preserve">.</w:t>
      </w:r>
      <w:r>
        <w:t xml:space="preserve"> </w:t>
      </w:r>
      <w:r>
        <w:t xml:space="preserve">Rõ ràng</w:t>
      </w:r>
      <w:r>
        <w:t xml:space="preserve"> </w:t>
      </w:r>
      <m:oMath>
        <m:f>
          <m:fPr>
            <m:type m:val="bar"/>
          </m:fPr>
          <m:num>
            <m:r>
              <m:rPr>
                <m:sty m:val="p"/>
              </m:rPr>
              <m:t>∂</m:t>
            </m:r>
            <m:r>
              <m:t>h</m:t>
            </m:r>
          </m:num>
          <m:den>
            <m:r>
              <m:rPr>
                <m:sty m:val="p"/>
              </m:rPr>
              <m:t>∂</m:t>
            </m:r>
            <m:r>
              <m:t>w</m:t>
            </m:r>
          </m:den>
        </m:f>
        <m:r>
          <m:rPr>
            <m:sty m:val="p"/>
          </m:rPr>
          <m:t>&lt;</m:t>
        </m:r>
        <m:r>
          <m:t>0</m:t>
        </m:r>
      </m:oMath>
      <w:r>
        <w:t xml:space="preserve">. Khi mức lương của bác sĩ lên rất cao, họ ưu tiên nghỉ ngơi, chơi golf, và giảm số giờ trực, minh họa đường cung lao động uốn cong về phía sau.</w:t>
      </w:r>
    </w:p>
    <w:p>
      <w:r>
        <w:pict>
          <v:rect style="width:0;height:1.5pt" o:hralign="center" o:hrstd="t" o:hr="t"/>
        </w:pict>
      </w:r>
    </w:p>
    <w:bookmarkEnd w:id="96"/>
    <w:bookmarkEnd w:id="97"/>
    <w:bookmarkStart w:id="101" w:name="X2695aea25f2a1e2d583bdd8adfc54f15f345534"/>
    <w:p>
      <w:pPr>
        <w:pStyle w:val="Heading2"/>
      </w:pPr>
      <w:r>
        <w:t xml:space="preserve">9.2 Lý thuyết Vốn Nhân lực (Human Capital Theory)</w:t>
      </w:r>
    </w:p>
    <w:bookmarkStart w:id="98" w:name="cốt-lõi-8"/>
    <w:p>
      <w:pPr>
        <w:pStyle w:val="Heading3"/>
      </w:pPr>
      <w:r>
        <w:t xml:space="preserve">Cốt lõi</w:t>
      </w:r>
    </w:p>
    <w:p>
      <w:pPr>
        <w:pStyle w:val="FirstParagraph"/>
      </w:pPr>
      <w:r>
        <w:t xml:space="preserve">Lý thuyết vốn nhân lực do Gary Becker (1964) tiên phong mô hình hóa giáo dục và đào tạo như một khoản đầu tư: chấp nhận chi phí hiện tại (học phí, thu nhập bị mất) để đổi lấy dòng thu nhập cao hơn trong tương lai.</w:t>
      </w:r>
    </w:p>
    <w:p>
      <w:pPr>
        <w:pStyle w:val="BodyText"/>
      </w:pPr>
      <w:r>
        <w:t xml:space="preserve">Giả sử một cá nhân quyết định có nên học thêm</w:t>
      </w:r>
      <w:r>
        <w:t xml:space="preserve"> </w:t>
      </w:r>
      <m:oMath>
        <m:r>
          <m:t>s</m:t>
        </m:r>
      </m:oMath>
      <w:r>
        <w:t xml:space="preserve"> </w:t>
      </w:r>
      <w:r>
        <w:t xml:space="preserve">năm học (đi học) so với đi làm ngay (không đi học). Giá trị hiện tại (Present Value - PV) của dòng thu nhập nếu đi làm ngay là:</w:t>
      </w:r>
    </w:p>
    <w:p>
      <w:pPr>
        <w:pStyle w:val="BodyText"/>
      </w:pPr>
      <m:oMathPara>
        <m:oMathParaPr>
          <m:jc m:val="center"/>
        </m:oMathParaPr>
        <m:oMath>
          <m:r>
            <m:t>P</m:t>
          </m:r>
          <m:sSub>
            <m:e>
              <m:r>
                <m:t>V</m:t>
              </m:r>
            </m:e>
            <m:sub>
              <m:r>
                <m:t>0</m:t>
              </m:r>
            </m:sub>
          </m:sSub>
          <m:r>
            <m:rPr>
              <m:sty m:val="p"/>
            </m:rPr>
            <m:t>=</m:t>
          </m:r>
          <m:nary>
            <m:naryPr>
              <m:chr m:val="∫"/>
              <m:limLoc m:val="subSup"/>
              <m:subHide m:val="off"/>
              <m:supHide m:val="off"/>
            </m:naryPr>
            <m:sub>
              <m:r>
                <m:t>0</m:t>
              </m:r>
            </m:sub>
            <m:sup>
              <m:r>
                <m:t>65</m:t>
              </m:r>
            </m:sup>
            <m:e>
              <m:sSub>
                <m:e>
                  <m:r>
                    <m:t>Y</m:t>
                  </m:r>
                </m:e>
                <m:sub>
                  <m:r>
                    <m:t>0</m:t>
                  </m:r>
                </m:sub>
              </m:sSub>
            </m:e>
          </m:nary>
          <m:sSup>
            <m:e>
              <m:r>
                <m:t>e</m:t>
              </m:r>
            </m:e>
            <m:sup>
              <m:r>
                <m:rPr>
                  <m:sty m:val="p"/>
                </m:rPr>
                <m:t>−</m:t>
              </m:r>
              <m:r>
                <m:t>r</m:t>
              </m:r>
              <m:r>
                <m:t>t</m:t>
              </m:r>
            </m:sup>
          </m:sSup>
          <m:r>
            <m:t>d</m:t>
          </m:r>
          <m:r>
            <m:t>t</m:t>
          </m:r>
        </m:oMath>
      </m:oMathPara>
    </w:p>
    <w:p>
      <w:pPr>
        <w:pStyle w:val="FirstParagraph"/>
      </w:pPr>
      <w:r>
        <w:t xml:space="preserve">Nếu đi học</w:t>
      </w:r>
      <w:r>
        <w:t xml:space="preserve"> </w:t>
      </w:r>
      <m:oMath>
        <m:r>
          <m:t>s</m:t>
        </m:r>
      </m:oMath>
      <w:r>
        <w:t xml:space="preserve"> </w:t>
      </w:r>
      <w:r>
        <w:t xml:space="preserve">năm, với chi phí trực tiếp là</w:t>
      </w:r>
      <w:r>
        <w:t xml:space="preserve"> </w:t>
      </w:r>
      <m:oMath>
        <m:r>
          <m:t>C</m:t>
        </m:r>
        <m:r>
          <m:rPr>
            <m:sty m:val="p"/>
          </m:rPr>
          <m:t>(</m:t>
        </m:r>
        <m:r>
          <m:t>t</m:t>
        </m:r>
        <m:r>
          <m:rPr>
            <m:sty m:val="p"/>
          </m:rPr>
          <m:t>)</m:t>
        </m:r>
      </m:oMath>
      <w:r>
        <w:t xml:space="preserve"> </w:t>
      </w:r>
      <w:r>
        <w:t xml:space="preserve">mỗi năm, và đi làm từ năm</w:t>
      </w:r>
      <w:r>
        <w:t xml:space="preserve"> </w:t>
      </w:r>
      <m:oMath>
        <m:r>
          <m:t>s</m:t>
        </m:r>
      </m:oMath>
      <w:r>
        <w:t xml:space="preserve"> </w:t>
      </w:r>
      <w:r>
        <w:t xml:space="preserve">đến 65 với thu nhập</w:t>
      </w:r>
      <w:r>
        <w:t xml:space="preserve"> </w:t>
      </w:r>
      <m:oMath>
        <m:sSub>
          <m:e>
            <m:r>
              <m:t>Y</m:t>
            </m:r>
          </m:e>
          <m:sub>
            <m:r>
              <m:t>s</m:t>
            </m:r>
          </m:sub>
        </m:sSub>
      </m:oMath>
      <w:r>
        <w:t xml:space="preserve">:</w:t>
      </w:r>
    </w:p>
    <w:p>
      <w:pPr>
        <w:pStyle w:val="BodyText"/>
      </w:pPr>
      <m:oMathPara>
        <m:oMathParaPr>
          <m:jc m:val="center"/>
        </m:oMathParaPr>
        <m:oMath>
          <m:r>
            <m:t>P</m:t>
          </m:r>
          <m:sSub>
            <m:e>
              <m:r>
                <m:t>V</m:t>
              </m:r>
            </m:e>
            <m:sub>
              <m:r>
                <m:t>s</m:t>
              </m:r>
            </m:sub>
          </m:sSub>
          <m:r>
            <m:rPr>
              <m:sty m:val="p"/>
            </m:rPr>
            <m:t>=</m:t>
          </m:r>
          <m:nary>
            <m:naryPr>
              <m:chr m:val="∫"/>
              <m:limLoc m:val="subSup"/>
              <m:subHide m:val="off"/>
              <m:supHide m:val="off"/>
            </m:naryPr>
            <m:sub>
              <m:r>
                <m:t>0</m:t>
              </m:r>
            </m:sub>
            <m:sup>
              <m:r>
                <m:t>s</m:t>
              </m:r>
            </m:sup>
            <m:e>
              <m:r>
                <m:rPr>
                  <m:sty m:val="p"/>
                </m:rPr>
                <m:t>−</m:t>
              </m:r>
            </m:e>
          </m:nary>
          <m:r>
            <m:t>C</m:t>
          </m:r>
          <m:r>
            <m:rPr>
              <m:sty m:val="p"/>
            </m:rPr>
            <m:t>(</m:t>
          </m:r>
          <m:r>
            <m:t>t</m:t>
          </m:r>
          <m:r>
            <m:rPr>
              <m:sty m:val="p"/>
            </m:rPr>
            <m:t>)</m:t>
          </m:r>
          <m:sSup>
            <m:e>
              <m:r>
                <m:t>e</m:t>
              </m:r>
            </m:e>
            <m:sup>
              <m:r>
                <m:rPr>
                  <m:sty m:val="p"/>
                </m:rPr>
                <m:t>−</m:t>
              </m:r>
              <m:r>
                <m:t>r</m:t>
              </m:r>
              <m:r>
                <m:t>t</m:t>
              </m:r>
            </m:sup>
          </m:sSup>
          <m:r>
            <m:t>d</m:t>
          </m:r>
          <m:r>
            <m:t>t</m:t>
          </m:r>
          <m:r>
            <m:rPr>
              <m:sty m:val="p"/>
            </m:rPr>
            <m:t>+</m:t>
          </m:r>
          <m:nary>
            <m:naryPr>
              <m:chr m:val="∫"/>
              <m:limLoc m:val="subSup"/>
              <m:subHide m:val="off"/>
              <m:supHide m:val="off"/>
            </m:naryPr>
            <m:sub>
              <m:r>
                <m:t>s</m:t>
              </m:r>
            </m:sub>
            <m:sup>
              <m:r>
                <m:t>65</m:t>
              </m:r>
            </m:sup>
            <m:e>
              <m:sSub>
                <m:e>
                  <m:r>
                    <m:t>Y</m:t>
                  </m:r>
                </m:e>
                <m:sub>
                  <m:r>
                    <m:t>s</m:t>
                  </m:r>
                </m:sub>
              </m:sSub>
            </m:e>
          </m:nary>
          <m:sSup>
            <m:e>
              <m:r>
                <m:t>e</m:t>
              </m:r>
            </m:e>
            <m:sup>
              <m:r>
                <m:rPr>
                  <m:sty m:val="p"/>
                </m:rPr>
                <m:t>−</m:t>
              </m:r>
              <m:r>
                <m:t>r</m:t>
              </m:r>
              <m:r>
                <m:t>t</m:t>
              </m:r>
            </m:sup>
          </m:sSup>
          <m:r>
            <m:t>d</m:t>
          </m:r>
          <m:r>
            <m:t>t</m:t>
          </m:r>
        </m:oMath>
      </m:oMathPara>
    </w:p>
    <w:p>
      <w:pPr>
        <w:pStyle w:val="FirstParagraph"/>
      </w:pPr>
      <w:r>
        <w:t xml:space="preserve">Cá nhân sẽ chọn đi học nếu</w:t>
      </w:r>
      <w:r>
        <w:t xml:space="preserve"> </w:t>
      </w:r>
      <m:oMath>
        <m:r>
          <m:t>P</m:t>
        </m:r>
        <m:sSub>
          <m:e>
            <m:r>
              <m:t>V</m:t>
            </m:r>
          </m:e>
          <m:sub>
            <m:r>
              <m:t>s</m:t>
            </m:r>
          </m:sub>
        </m:sSub>
        <m:r>
          <m:rPr>
            <m:sty m:val="p"/>
          </m:rPr>
          <m:t>≥</m:t>
        </m:r>
        <m:r>
          <m:t>P</m:t>
        </m:r>
        <m:sSub>
          <m:e>
            <m:r>
              <m:t>V</m:t>
            </m:r>
          </m:e>
          <m:sub>
            <m:r>
              <m:t>0</m:t>
            </m:r>
          </m:sub>
        </m:sSub>
      </m:oMath>
      <w:r>
        <w:t xml:space="preserve">.</w:t>
      </w:r>
      <w:r>
        <w:t xml:space="preserve"> </w:t>
      </w:r>
      <w:r>
        <w:rPr>
          <w:b/>
          <w:bCs/>
        </w:rPr>
        <w:t xml:space="preserve">Tỷ suất sinh lời nội bộ (Internal Rate of Return - IRR)</w:t>
      </w:r>
      <w:r>
        <w:t xml:space="preserve"> </w:t>
      </w:r>
      <w:r>
        <w:t xml:space="preserve">là mức chiết khấu</w:t>
      </w:r>
      <w:r>
        <w:t xml:space="preserve"> </w:t>
      </w:r>
      <m:oMath>
        <m:sSup>
          <m:e>
            <m:r>
              <m:t>r</m:t>
            </m:r>
          </m:e>
          <m:sup>
            <m:r>
              <m:rPr>
                <m:sty m:val="p"/>
              </m:rPr>
              <m:t>*</m:t>
            </m:r>
          </m:sup>
        </m:sSup>
      </m:oMath>
      <w:r>
        <w:t xml:space="preserve"> </w:t>
      </w:r>
      <w:r>
        <w:t xml:space="preserve">làm cho</w:t>
      </w:r>
      <w:r>
        <w:t xml:space="preserve"> </w:t>
      </w:r>
      <m:oMath>
        <m:r>
          <m:t>P</m:t>
        </m:r>
        <m:sSub>
          <m:e>
            <m:r>
              <m:t>V</m:t>
            </m:r>
          </m:e>
          <m:sub>
            <m:r>
              <m:t>s</m:t>
            </m:r>
          </m:sub>
        </m:sSub>
        <m:r>
          <m:rPr>
            <m:sty m:val="p"/>
          </m:rPr>
          <m:t>=</m:t>
        </m:r>
        <m:r>
          <m:t>P</m:t>
        </m:r>
        <m:sSub>
          <m:e>
            <m:r>
              <m:t>V</m:t>
            </m:r>
          </m:e>
          <m:sub>
            <m:r>
              <m:t>0</m:t>
            </m:r>
          </m:sub>
        </m:sSub>
      </m:oMath>
      <w:r>
        <w:t xml:space="preserve">.</w:t>
      </w:r>
    </w:p>
    <w:p>
      <w:pPr>
        <w:pStyle w:val="BodyText"/>
      </w:pPr>
      <w:r>
        <w:t xml:space="preserve">Dạng thực nghiệm phổ biến nhất là</w:t>
      </w:r>
      <w:r>
        <w:t xml:space="preserve"> </w:t>
      </w:r>
      <w:r>
        <w:rPr>
          <w:b/>
          <w:bCs/>
        </w:rPr>
        <w:t xml:space="preserve">Phương trình Mincer</w:t>
      </w:r>
      <w:r>
        <w:t xml:space="preserve"> </w:t>
      </w:r>
      <w:r>
        <w:t xml:space="preserve">(Jacob Mincer, 1974):</w:t>
      </w:r>
    </w:p>
    <w:p>
      <w:pPr>
        <w:pStyle w:val="BodyText"/>
      </w:pPr>
      <m:oMathPara>
        <m:oMathParaPr>
          <m:jc m:val="center"/>
        </m:oMathParaPr>
        <m:oMath>
          <m:r>
            <m:rPr>
              <m:sty m:val="p"/>
            </m:rPr>
            <m:t>ln</m:t>
          </m:r>
          <m:r>
            <m:rPr>
              <m:sty m:val="p"/>
            </m:rPr>
            <m:t>(</m:t>
          </m:r>
          <m:r>
            <m:t>w</m:t>
          </m:r>
          <m:r>
            <m:rPr>
              <m:sty m:val="p"/>
            </m:rPr>
            <m:t>)</m:t>
          </m:r>
          <m:r>
            <m:rPr>
              <m:sty m:val="p"/>
            </m:rPr>
            <m:t>=</m:t>
          </m:r>
          <m:sSub>
            <m:e>
              <m:r>
                <m:t>β</m:t>
              </m:r>
            </m:e>
            <m:sub>
              <m:r>
                <m:t>0</m:t>
              </m:r>
            </m:sub>
          </m:sSub>
          <m:r>
            <m:rPr>
              <m:sty m:val="p"/>
            </m:rPr>
            <m:t>+</m:t>
          </m:r>
          <m:r>
            <m:t>ρ</m:t>
          </m:r>
          <m:r>
            <m:t>s</m:t>
          </m:r>
          <m:r>
            <m:rPr>
              <m:sty m:val="p"/>
            </m:rPr>
            <m:t>+</m:t>
          </m:r>
          <m:sSub>
            <m:e>
              <m:r>
                <m:t>β</m:t>
              </m:r>
            </m:e>
            <m:sub>
              <m:r>
                <m:t>1</m:t>
              </m:r>
            </m:sub>
          </m:sSub>
          <m:r>
            <m:t>x</m:t>
          </m:r>
          <m:r>
            <m:rPr>
              <m:sty m:val="p"/>
            </m:rPr>
            <m:t>+</m:t>
          </m:r>
          <m:sSub>
            <m:e>
              <m:r>
                <m:t>β</m:t>
              </m:r>
            </m:e>
            <m:sub>
              <m:r>
                <m:t>2</m:t>
              </m:r>
            </m:sub>
          </m:sSub>
          <m:sSup>
            <m:e>
              <m:r>
                <m:t>x</m:t>
              </m:r>
            </m:e>
            <m:sup>
              <m:r>
                <m:t>2</m:t>
              </m:r>
            </m:sup>
          </m:sSup>
          <m:r>
            <m:rPr>
              <m:sty m:val="p"/>
            </m:rPr>
            <m:t>+</m:t>
          </m:r>
          <m:r>
            <m:t>ε</m:t>
          </m:r>
        </m:oMath>
      </m:oMathPara>
    </w:p>
    <w:p>
      <w:pPr>
        <w:pStyle w:val="FirstParagraph"/>
      </w:pPr>
      <w:r>
        <w:t xml:space="preserve">Trong đó</w:t>
      </w:r>
      <w:r>
        <w:t xml:space="preserve"> </w:t>
      </w:r>
      <m:oMath>
        <m:r>
          <m:t>w</m:t>
        </m:r>
      </m:oMath>
      <w:r>
        <w:t xml:space="preserve"> </w:t>
      </w:r>
      <w:r>
        <w:t xml:space="preserve">là tiền lương,</w:t>
      </w:r>
      <w:r>
        <w:t xml:space="preserve"> </w:t>
      </w:r>
      <m:oMath>
        <m:r>
          <m:t>s</m:t>
        </m:r>
      </m:oMath>
      <w:r>
        <w:t xml:space="preserve"> </w:t>
      </w:r>
      <w:r>
        <w:t xml:space="preserve">là số năm đi học,</w:t>
      </w:r>
      <w:r>
        <w:t xml:space="preserve"> </w:t>
      </w:r>
      <m:oMath>
        <m:r>
          <m:t>x</m:t>
        </m:r>
      </m:oMath>
      <w:r>
        <w:t xml:space="preserve"> </w:t>
      </w:r>
      <w:r>
        <w:t xml:space="preserve">là kinh nghiệm làm việc (</w:t>
      </w:r>
      <m:oMath>
        <m:r>
          <m:t>x</m:t>
        </m:r>
        <m:r>
          <m:rPr>
            <m:sty m:val="p"/>
          </m:rPr>
          <m:t>=</m:t>
        </m:r>
        <m:r>
          <m:t>t</m:t>
        </m:r>
        <m:r>
          <m:t>u</m:t>
        </m:r>
        <m:r>
          <m:t>ổ</m:t>
        </m:r>
        <m:r>
          <m:t>i</m:t>
        </m:r>
        <m:r>
          <m:rPr>
            <m:sty m:val="p"/>
          </m:rPr>
          <m:t>−</m:t>
        </m:r>
        <m:r>
          <m:t>s</m:t>
        </m:r>
        <m:r>
          <m:rPr>
            <m:sty m:val="p"/>
          </m:rPr>
          <m:t>−</m:t>
        </m:r>
        <m:r>
          <m:t>6</m:t>
        </m:r>
      </m:oMath>
      <w:r>
        <w:t xml:space="preserve">). Hệ số</w:t>
      </w:r>
      <w:r>
        <w:t xml:space="preserve"> </w:t>
      </w:r>
      <m:oMath>
        <m:r>
          <m:t>ρ</m:t>
        </m:r>
      </m:oMath>
      <w:r>
        <w:t xml:space="preserve"> </w:t>
      </w:r>
      <w:r>
        <w:t xml:space="preserve">ước lượng tỷ suất sinh lời cận biên của một năm đi học bổ sung.</w:t>
      </w:r>
    </w:p>
    <w:p>
      <w:pPr>
        <w:pStyle w:val="BodyText"/>
      </w:pPr>
      <w:r>
        <w:t xml:space="preserve">Đào tạo tại chỗ (On-the-job training - OJT) chia làm 2 loại:</w:t>
      </w:r>
      <w:r>
        <w:t xml:space="preserve"> </w:t>
      </w:r>
      <w:r>
        <w:t xml:space="preserve">1.</w:t>
      </w:r>
      <w:r>
        <w:t xml:space="preserve"> </w:t>
      </w:r>
      <w:r>
        <w:rPr>
          <w:b/>
          <w:bCs/>
        </w:rPr>
        <w:t xml:space="preserve">Đào tạo chung (General training):</w:t>
      </w:r>
      <w:r>
        <w:t xml:space="preserve"> </w:t>
      </w:r>
      <w:r>
        <w:t xml:space="preserve">Nâng cao năng suất ở mọi công ty (ví dụ: kỹ năng Excel). Người lao động phải chịu toàn bộ chi phí thông qua mức lương thấp hơn trong kỳ đào tạo vì họ có thể mang kỹ năng này đi nơi khác.</w:t>
      </w:r>
      <w:r>
        <w:t xml:space="preserve"> </w:t>
      </w:r>
      <w:r>
        <w:t xml:space="preserve">2.</w:t>
      </w:r>
      <w:r>
        <w:t xml:space="preserve"> </w:t>
      </w:r>
      <w:r>
        <w:rPr>
          <w:b/>
          <w:bCs/>
        </w:rPr>
        <w:t xml:space="preserve">Đào tạo đặc thù (Firm-specific training):</w:t>
      </w:r>
      <w:r>
        <w:t xml:space="preserve"> </w:t>
      </w:r>
      <w:r>
        <w:t xml:space="preserve">Chỉ nâng cao năng suất tại công ty hiện tại (ví dụ: phần mềm nội bộ). Chi phí và lợi ích thường được chia sẻ giữa công ty và người lao động, tạo ra cơ chế gắn kết (lock-in effect).</w:t>
      </w:r>
    </w:p>
    <w:bookmarkEnd w:id="98"/>
    <w:bookmarkStart w:id="99" w:name="điểm-mù-thường-gặp-8"/>
    <w:p>
      <w:pPr>
        <w:pStyle w:val="Heading3"/>
      </w:pPr>
      <w:r>
        <w:t xml:space="preserve">Điểm mù thường gặp</w:t>
      </w:r>
    </w:p>
    <w:p>
      <w:pPr>
        <w:pStyle w:val="FirstParagraph"/>
      </w:pPr>
      <w:r>
        <w:rPr>
          <w:b/>
          <w:bCs/>
        </w:rPr>
        <w:t xml:space="preserve">Tranh luận Phát tín hiệu (Signaling) vs. Vốn nhân lực.</w:t>
      </w:r>
      <w:r>
        <w:t xml:space="preserve"> </w:t>
      </w:r>
      <w:r>
        <w:t xml:space="preserve">Liệu đại học thực sự dạy kỹ năng (Becker), hay chỉ là một bộ lọc khắc nghiệt để những người vốn đã thông minh chứng minh năng lực của họ với nhà tuyển dụng (Michael Spence, 1973)? Nếu giáo dục chỉ là phát tín hiệu, thì tỷ suất sinh lời cá nhân vẫn cao (người có bằng cấp lương cao hơn), nhưng tỷ suất sinh lời xã hội có thể bằng 0 (chỉ tốn kém tài nguyên để phân loại mà không tạo thêm năng suất). Sự nhầm lẫn giữa tương quan (học cao, lương cao) và nhân quả (học đại học làm tăng năng suất) là lỗi phổ biến nhất.</w:t>
      </w:r>
    </w:p>
    <w:bookmarkEnd w:id="99"/>
    <w:bookmarkStart w:id="100" w:name="ứng-dụng-thực-tế-8"/>
    <w:p>
      <w:pPr>
        <w:pStyle w:val="Heading3"/>
      </w:pPr>
      <w:r>
        <w:t xml:space="preserve">Ứng dụng thực tế</w:t>
      </w:r>
    </w:p>
    <w:p>
      <w:pPr>
        <w:pStyle w:val="FirstParagraph"/>
      </w:pPr>
      <w:r>
        <w:rPr>
          <w:b/>
          <w:bCs/>
        </w:rPr>
        <w:t xml:space="preserve">Thiết kế chính sách trợ cấp giáo dục</w:t>
      </w:r>
      <w:r>
        <w:t xml:space="preserve"> </w:t>
      </w:r>
      <w:r>
        <w:t xml:space="preserve">Giả sử có 2 loại lao động: Năng lực cao (H) chiếm 20% và Năng lực thấp (L) chiếm 80%. Năng suất của H là</w:t>
      </w:r>
      <w:r>
        <w:t xml:space="preserve"> </w:t>
      </w:r>
      <m:oMath>
        <m:sSub>
          <m:e>
            <m:r>
              <m:t>w</m:t>
            </m:r>
          </m:e>
          <m:sub>
            <m:r>
              <m:t>H</m:t>
            </m:r>
          </m:sub>
        </m:sSub>
        <m:r>
          <m:rPr>
            <m:sty m:val="p"/>
          </m:rPr>
          <m:t>=</m:t>
        </m:r>
        <m:r>
          <m:t>100</m:t>
        </m:r>
      </m:oMath>
      <w:r>
        <w:t xml:space="preserve">, của L là</w:t>
      </w:r>
      <w:r>
        <w:t xml:space="preserve"> </w:t>
      </w:r>
      <m:oMath>
        <m:sSub>
          <m:e>
            <m:r>
              <m:t>w</m:t>
            </m:r>
          </m:e>
          <m:sub>
            <m:r>
              <m:t>L</m:t>
            </m:r>
          </m:sub>
        </m:sSub>
        <m:r>
          <m:rPr>
            <m:sty m:val="p"/>
          </m:rPr>
          <m:t>=</m:t>
        </m:r>
        <m:r>
          <m:t>50</m:t>
        </m:r>
      </m:oMath>
      <w:r>
        <w:t xml:space="preserve">. Chi phí nỗ lực đi học</w:t>
      </w:r>
      <w:r>
        <w:t xml:space="preserve"> </w:t>
      </w:r>
      <m:oMath>
        <m:r>
          <m:t>s</m:t>
        </m:r>
      </m:oMath>
      <w:r>
        <w:t xml:space="preserve"> </w:t>
      </w:r>
      <w:r>
        <w:t xml:space="preserve">năm đối với H là</w:t>
      </w:r>
      <w:r>
        <w:t xml:space="preserve"> </w:t>
      </w:r>
      <m:oMath>
        <m:sSub>
          <m:e>
            <m:r>
              <m:t>C</m:t>
            </m:r>
          </m:e>
          <m:sub>
            <m:r>
              <m:t>H</m:t>
            </m:r>
          </m:sub>
        </m:sSub>
        <m:r>
          <m:rPr>
            <m:sty m:val="p"/>
          </m:rPr>
          <m:t>(</m:t>
        </m:r>
        <m:r>
          <m:t>s</m:t>
        </m:r>
        <m:r>
          <m:rPr>
            <m:sty m:val="p"/>
          </m:rPr>
          <m:t>)</m:t>
        </m:r>
        <m:r>
          <m:rPr>
            <m:sty m:val="p"/>
          </m:rPr>
          <m:t>=</m:t>
        </m:r>
        <m:r>
          <m:t>5</m:t>
        </m:r>
        <m:r>
          <m:t>s</m:t>
        </m:r>
      </m:oMath>
      <w:r>
        <w:t xml:space="preserve">, đối với L là</w:t>
      </w:r>
      <w:r>
        <w:t xml:space="preserve"> </w:t>
      </w:r>
      <m:oMath>
        <m:sSub>
          <m:e>
            <m:r>
              <m:t>C</m:t>
            </m:r>
          </m:e>
          <m:sub>
            <m:r>
              <m:t>L</m:t>
            </m:r>
          </m:sub>
        </m:sSub>
        <m:r>
          <m:rPr>
            <m:sty m:val="p"/>
          </m:rPr>
          <m:t>(</m:t>
        </m:r>
        <m:r>
          <m:t>s</m:t>
        </m:r>
        <m:r>
          <m:rPr>
            <m:sty m:val="p"/>
          </m:rPr>
          <m:t>)</m:t>
        </m:r>
        <m:r>
          <m:rPr>
            <m:sty m:val="p"/>
          </m:rPr>
          <m:t>=</m:t>
        </m:r>
        <m:r>
          <m:t>15</m:t>
        </m:r>
        <m:r>
          <m:t>s</m:t>
        </m:r>
      </m:oMath>
      <w:r>
        <w:t xml:space="preserve">.</w:t>
      </w:r>
      <w:r>
        <w:t xml:space="preserve"> </w:t>
      </w:r>
      <w:r>
        <w:t xml:space="preserve">Nhà tuyển dụng không quan sát được năng lực, nhưng quan sát được</w:t>
      </w:r>
      <w:r>
        <w:t xml:space="preserve"> </w:t>
      </w:r>
      <m:oMath>
        <m:r>
          <m:t>s</m:t>
        </m:r>
      </m:oMath>
      <w:r>
        <w:t xml:space="preserve">. Họ đặt ngưỡng: nếu</w:t>
      </w:r>
      <w:r>
        <w:t xml:space="preserve"> </w:t>
      </w:r>
      <m:oMath>
        <m:r>
          <m:t>s</m:t>
        </m:r>
        <m:r>
          <m:rPr>
            <m:sty m:val="p"/>
          </m:rPr>
          <m:t>≥</m:t>
        </m:r>
        <m:sSup>
          <m:e>
            <m:r>
              <m:t>s</m:t>
            </m:r>
          </m:e>
          <m:sup>
            <m:r>
              <m:rPr>
                <m:sty m:val="p"/>
              </m:rPr>
              <m:t>*</m:t>
            </m:r>
          </m:sup>
        </m:sSup>
      </m:oMath>
      <w:r>
        <w:t xml:space="preserve">, trả lương</w:t>
      </w:r>
      <w:r>
        <w:t xml:space="preserve"> </w:t>
      </w:r>
      <m:oMath>
        <m:sSub>
          <m:e>
            <m:r>
              <m:t>w</m:t>
            </m:r>
          </m:e>
          <m:sub>
            <m:r>
              <m:t>H</m:t>
            </m:r>
          </m:sub>
        </m:sSub>
      </m:oMath>
      <w:r>
        <w:t xml:space="preserve">; nếu</w:t>
      </w:r>
      <w:r>
        <w:t xml:space="preserve"> </w:t>
      </w:r>
      <m:oMath>
        <m:r>
          <m:t>s</m:t>
        </m:r>
        <m:r>
          <m:rPr>
            <m:sty m:val="p"/>
          </m:rPr>
          <m:t>&lt;</m:t>
        </m:r>
        <m:sSup>
          <m:e>
            <m:r>
              <m:t>s</m:t>
            </m:r>
          </m:e>
          <m:sup>
            <m:r>
              <m:rPr>
                <m:sty m:val="p"/>
              </m:rPr>
              <m:t>*</m:t>
            </m:r>
          </m:sup>
        </m:sSup>
      </m:oMath>
      <w:r>
        <w:t xml:space="preserve">, trả</w:t>
      </w:r>
      <w:r>
        <w:t xml:space="preserve"> </w:t>
      </w:r>
      <m:oMath>
        <m:sSub>
          <m:e>
            <m:r>
              <m:t>w</m:t>
            </m:r>
          </m:e>
          <m:sub>
            <m:r>
              <m:t>L</m:t>
            </m:r>
          </m:sub>
        </m:sSub>
      </m:oMath>
      <w:r>
        <w:t xml:space="preserve">.</w:t>
      </w:r>
      <w:r>
        <w:t xml:space="preserve"> </w:t>
      </w:r>
      <w:r>
        <w:t xml:space="preserve">Để tín hiệu tách biệt (Separating Equilibrium) xảy ra, L không muốn giả danh H:</w:t>
      </w:r>
      <w:r>
        <w:t xml:space="preserve"> </w:t>
      </w:r>
      <m:oMath>
        <m:r>
          <m:t>100</m:t>
        </m:r>
        <m:r>
          <m:rPr>
            <m:sty m:val="p"/>
          </m:rPr>
          <m:t>−</m:t>
        </m:r>
        <m:r>
          <m:t>15</m:t>
        </m:r>
        <m:sSup>
          <m:e>
            <m:r>
              <m:t>s</m:t>
            </m:r>
          </m:e>
          <m:sup>
            <m:r>
              <m:rPr>
                <m:sty m:val="p"/>
              </m:rPr>
              <m:t>*</m:t>
            </m:r>
          </m:sup>
        </m:sSup>
        <m:r>
          <m:rPr>
            <m:sty m:val="p"/>
          </m:rPr>
          <m:t>&lt;</m:t>
        </m:r>
        <m:r>
          <m:t>50</m:t>
        </m:r>
        <m:r>
          <m:rPr>
            <m:sty m:val="p"/>
          </m:rPr>
          <m:t>⟹</m:t>
        </m:r>
        <m:r>
          <m:t>15</m:t>
        </m:r>
        <m:sSup>
          <m:e>
            <m:r>
              <m:t>s</m:t>
            </m:r>
          </m:e>
          <m:sup>
            <m:r>
              <m:rPr>
                <m:sty m:val="p"/>
              </m:rPr>
              <m:t>*</m:t>
            </m:r>
          </m:sup>
        </m:sSup>
        <m:r>
          <m:rPr>
            <m:sty m:val="p"/>
          </m:rPr>
          <m:t>&gt;</m:t>
        </m:r>
        <m:r>
          <m:t>50</m:t>
        </m:r>
        <m:r>
          <m:rPr>
            <m:sty m:val="p"/>
          </m:rPr>
          <m:t>⟹</m:t>
        </m:r>
        <m:sSup>
          <m:e>
            <m:r>
              <m:t>s</m:t>
            </m:r>
          </m:e>
          <m:sup>
            <m:r>
              <m:rPr>
                <m:sty m:val="p"/>
              </m:rPr>
              <m:t>*</m:t>
            </m:r>
          </m:sup>
        </m:sSup>
        <m:r>
          <m:rPr>
            <m:sty m:val="p"/>
          </m:rPr>
          <m:t>&gt;</m:t>
        </m:r>
        <m:r>
          <m:t>3.33</m:t>
        </m:r>
      </m:oMath>
      <w:r>
        <w:t xml:space="preserve"> </w:t>
      </w:r>
      <w:r>
        <w:t xml:space="preserve">Và H muốn phát tín hiệu:</w:t>
      </w:r>
      <w:r>
        <w:t xml:space="preserve"> </w:t>
      </w:r>
      <m:oMath>
        <m:r>
          <m:t>100</m:t>
        </m:r>
        <m:r>
          <m:rPr>
            <m:sty m:val="p"/>
          </m:rPr>
          <m:t>−</m:t>
        </m:r>
        <m:r>
          <m:t>5</m:t>
        </m:r>
        <m:sSup>
          <m:e>
            <m:r>
              <m:t>s</m:t>
            </m:r>
          </m:e>
          <m:sup>
            <m:r>
              <m:rPr>
                <m:sty m:val="p"/>
              </m:rPr>
              <m:t>*</m:t>
            </m:r>
          </m:sup>
        </m:sSup>
        <m:r>
          <m:rPr>
            <m:sty m:val="p"/>
          </m:rPr>
          <m:t>&gt;</m:t>
        </m:r>
        <m:r>
          <m:t>50</m:t>
        </m:r>
        <m:r>
          <m:rPr>
            <m:sty m:val="p"/>
          </m:rPr>
          <m:t>⟹</m:t>
        </m:r>
        <m:r>
          <m:t>5</m:t>
        </m:r>
        <m:sSup>
          <m:e>
            <m:r>
              <m:t>s</m:t>
            </m:r>
          </m:e>
          <m:sup>
            <m:r>
              <m:rPr>
                <m:sty m:val="p"/>
              </m:rPr>
              <m:t>*</m:t>
            </m:r>
          </m:sup>
        </m:sSup>
        <m:r>
          <m:rPr>
            <m:sty m:val="p"/>
          </m:rPr>
          <m:t>&lt;</m:t>
        </m:r>
        <m:r>
          <m:t>50</m:t>
        </m:r>
        <m:r>
          <m:rPr>
            <m:sty m:val="p"/>
          </m:rPr>
          <m:t>⟹</m:t>
        </m:r>
        <m:sSup>
          <m:e>
            <m:r>
              <m:t>s</m:t>
            </m:r>
          </m:e>
          <m:sup>
            <m:r>
              <m:rPr>
                <m:sty m:val="p"/>
              </m:rPr>
              <m:t>*</m:t>
            </m:r>
          </m:sup>
        </m:sSup>
        <m:r>
          <m:rPr>
            <m:sty m:val="p"/>
          </m:rPr>
          <m:t>&lt;</m:t>
        </m:r>
        <m:r>
          <m:t>10</m:t>
        </m:r>
      </m:oMath>
      <w:r>
        <w:t xml:space="preserve"> </w:t>
      </w:r>
      <w:r>
        <w:t xml:space="preserve">Cân bằng hiệu quả nhất là</w:t>
      </w:r>
      <w:r>
        <w:t xml:space="preserve"> </w:t>
      </w:r>
      <m:oMath>
        <m:sSup>
          <m:e>
            <m:r>
              <m:t>s</m:t>
            </m:r>
          </m:e>
          <m:sup>
            <m:r>
              <m:rPr>
                <m:sty m:val="p"/>
              </m:rPr>
              <m:t>*</m:t>
            </m:r>
          </m:sup>
        </m:sSup>
        <m:r>
          <m:rPr>
            <m:sty m:val="p"/>
          </m:rPr>
          <m:t>=</m:t>
        </m:r>
        <m:r>
          <m:t>3.34</m:t>
        </m:r>
      </m:oMath>
      <w:r>
        <w:t xml:space="preserve">.</w:t>
      </w:r>
      <w:r>
        <w:t xml:space="preserve"> </w:t>
      </w:r>
      <w:r>
        <w:t xml:space="preserve">Nếu chính phủ trợ cấp học phí làm giảm chi phí cho mọi người (ví dụ giảm</w:t>
      </w:r>
      <w:r>
        <w:t xml:space="preserve"> </w:t>
      </w:r>
      <m:oMath>
        <m:r>
          <m:t>5</m:t>
        </m:r>
        <m:r>
          <m:t>s</m:t>
        </m:r>
      </m:oMath>
      <w:r>
        <w:t xml:space="preserve"> </w:t>
      </w:r>
      <w:r>
        <w:t xml:space="preserve">cho tất cả), thì</w:t>
      </w:r>
      <w:r>
        <w:t xml:space="preserve"> </w:t>
      </w:r>
      <m:oMath>
        <m:sSub>
          <m:e>
            <m:r>
              <m:t>C</m:t>
            </m:r>
          </m:e>
          <m:sub>
            <m:r>
              <m:t>L</m:t>
            </m:r>
          </m:sub>
        </m:sSub>
      </m:oMath>
      <w:r>
        <w:t xml:space="preserve"> </w:t>
      </w:r>
      <w:r>
        <w:t xml:space="preserve">thành</w:t>
      </w:r>
      <w:r>
        <w:t xml:space="preserve"> </w:t>
      </w:r>
      <m:oMath>
        <m:r>
          <m:t>10</m:t>
        </m:r>
        <m:r>
          <m:t>s</m:t>
        </m:r>
      </m:oMath>
      <w:r>
        <w:t xml:space="preserve">. Lúc này L sẽ học lên mức</w:t>
      </w:r>
      <w:r>
        <w:t xml:space="preserve"> </w:t>
      </w:r>
      <m:oMath>
        <m:r>
          <m:t>s</m:t>
        </m:r>
      </m:oMath>
      <w:r>
        <w:t xml:space="preserve"> </w:t>
      </w:r>
      <w:r>
        <w:t xml:space="preserve">cao hơn để giả H, buộc H phải học lên</w:t>
      </w:r>
      <w:r>
        <w:t xml:space="preserve"> </w:t>
      </w:r>
      <m:oMath>
        <m:sSup>
          <m:e>
            <m:r>
              <m:t>s</m:t>
            </m:r>
          </m:e>
          <m:sup>
            <m:r>
              <m:rPr>
                <m:sty m:val="p"/>
              </m:rPr>
              <m:t>*</m:t>
            </m:r>
          </m:sup>
        </m:sSup>
      </m:oMath>
      <w:r>
        <w:t xml:space="preserve"> </w:t>
      </w:r>
      <w:r>
        <w:t xml:space="preserve">cao hơn (ví dụ</w:t>
      </w:r>
      <w:r>
        <w:t xml:space="preserve"> </w:t>
      </w:r>
      <m:oMath>
        <m:sSup>
          <m:e>
            <m:r>
              <m:t>s</m:t>
            </m:r>
          </m:e>
          <m:sup>
            <m:r>
              <m:rPr>
                <m:sty m:val="p"/>
              </m:rPr>
              <m:t>*</m:t>
            </m:r>
          </m:sup>
        </m:sSup>
        <m:r>
          <m:rPr>
            <m:sty m:val="p"/>
          </m:rPr>
          <m:t>&gt;</m:t>
        </m:r>
        <m:r>
          <m:t>5</m:t>
        </m:r>
      </m:oMath>
      <w:r>
        <w:t xml:space="preserve">) để phân biệt. Trợ cấp giáo dục cào bằng, trong bối cảnh signaling, có thể gây ra lãng phí xã hội lớn do</w:t>
      </w:r>
      <w:r>
        <w:t xml:space="preserve"> </w:t>
      </w:r>
      <w:r>
        <w:t xml:space="preserve">“chạy đua vũ trang”</w:t>
      </w:r>
      <w:r>
        <w:t xml:space="preserve"> </w:t>
      </w:r>
      <w:r>
        <w:t xml:space="preserve">bằng cấp.</w:t>
      </w:r>
    </w:p>
    <w:p>
      <w:r>
        <w:pict>
          <v:rect style="width:0;height:1.5pt" o:hralign="center" o:hrstd="t" o:hr="t"/>
        </w:pict>
      </w:r>
    </w:p>
    <w:bookmarkEnd w:id="100"/>
    <w:bookmarkEnd w:id="101"/>
    <w:bookmarkStart w:id="105" w:name="Xba1258bb820958c64e73ca6ab0e01370ed814b1"/>
    <w:p>
      <w:pPr>
        <w:pStyle w:val="Heading2"/>
      </w:pPr>
      <w:r>
        <w:t xml:space="preserve">9.3 Mô hình Tìm kiếm &amp; Ghép cặp (Search &amp; Matching Models)</w:t>
      </w:r>
    </w:p>
    <w:bookmarkStart w:id="102" w:name="cốt-lõi-9"/>
    <w:p>
      <w:pPr>
        <w:pStyle w:val="Heading3"/>
      </w:pPr>
      <w:r>
        <w:t xml:space="preserve">Cốt lõi</w:t>
      </w:r>
    </w:p>
    <w:p>
      <w:pPr>
        <w:pStyle w:val="FirstParagraph"/>
      </w:pPr>
      <w:r>
        <w:t xml:space="preserve">Thị trường lao động không khớp ngay lập tức. Người lao động thất nghiệp mất thời gian tìm việc, công ty mất thời gian tuyển dụng.</w:t>
      </w:r>
    </w:p>
    <w:p>
      <w:pPr>
        <w:pStyle w:val="BodyText"/>
      </w:pPr>
      <w:r>
        <w:rPr>
          <w:b/>
          <w:bCs/>
        </w:rPr>
        <w:t xml:space="preserve">Mô hình Tìm kiếm Tuần tự của McCall (1970):</w:t>
      </w:r>
      <w:r>
        <w:t xml:space="preserve"> </w:t>
      </w:r>
      <w:r>
        <w:t xml:space="preserve">Một người thất nghiệp (U) nhận được trợ cấp</w:t>
      </w:r>
      <w:r>
        <w:t xml:space="preserve"> </w:t>
      </w:r>
      <m:oMath>
        <m:r>
          <m:t>b</m:t>
        </m:r>
      </m:oMath>
      <w:r>
        <w:t xml:space="preserve"> </w:t>
      </w:r>
      <w:r>
        <w:t xml:space="preserve">mỗi kỳ. Mỗi kỳ, họ bốc ngẫu nhiên một lời đề nghị tiền lương</w:t>
      </w:r>
      <w:r>
        <w:t xml:space="preserve"> </w:t>
      </w:r>
      <m:oMath>
        <m:r>
          <m:t>w</m:t>
        </m:r>
        <m:r>
          <m:rPr>
            <m:sty m:val="p"/>
          </m:rPr>
          <m:t>∼</m:t>
        </m:r>
        <m:r>
          <m:t>F</m:t>
        </m:r>
        <m:r>
          <m:rPr>
            <m:sty m:val="p"/>
          </m:rPr>
          <m:t>(</m:t>
        </m:r>
        <m:r>
          <m:t>w</m:t>
        </m:r>
        <m:r>
          <m:rPr>
            <m:sty m:val="p"/>
          </m:rPr>
          <m:t>)</m:t>
        </m:r>
      </m:oMath>
      <w:r>
        <w:t xml:space="preserve">. Nếu nhận việc, họ đi làm mãi mãi với lương</w:t>
      </w:r>
      <w:r>
        <w:t xml:space="preserve"> </w:t>
      </w:r>
      <m:oMath>
        <m:r>
          <m:t>w</m:t>
        </m:r>
      </m:oMath>
      <w:r>
        <w:t xml:space="preserve">. Nếu từ chối, họ tiếp tục thất nghiệp. Giá trị hiện tại (Bellman equation) của trạng thái thất nghiệp (</w:t>
      </w:r>
      <m:oMath>
        <m:sSub>
          <m:e>
            <m:r>
              <m:t>V</m:t>
            </m:r>
          </m:e>
          <m:sub>
            <m:r>
              <m:t>U</m:t>
            </m:r>
          </m:sub>
        </m:sSub>
      </m:oMath>
      <w:r>
        <w:t xml:space="preserve">) và làm việc (</w:t>
      </w:r>
      <m:oMath>
        <m:sSub>
          <m:e>
            <m:r>
              <m:t>V</m:t>
            </m:r>
          </m:e>
          <m:sub>
            <m:r>
              <m:t>E</m:t>
            </m:r>
          </m:sub>
        </m:sSub>
        <m:r>
          <m:rPr>
            <m:sty m:val="p"/>
          </m:rPr>
          <m:t>(</m:t>
        </m:r>
        <m:r>
          <m:t>w</m:t>
        </m:r>
        <m:r>
          <m:rPr>
            <m:sty m:val="p"/>
          </m:rPr>
          <m:t>)</m:t>
        </m:r>
      </m:oMath>
      <w:r>
        <w:t xml:space="preserve">) là:</w:t>
      </w:r>
    </w:p>
    <w:p>
      <w:pPr>
        <w:pStyle w:val="BodyText"/>
      </w:pPr>
      <m:oMathPara>
        <m:oMathParaPr>
          <m:jc m:val="center"/>
        </m:oMathParaPr>
        <m:oMath>
          <m:r>
            <m:t>r</m:t>
          </m:r>
          <m:sSub>
            <m:e>
              <m:r>
                <m:t>V</m:t>
              </m:r>
            </m:e>
            <m:sub>
              <m:r>
                <m:t>E</m:t>
              </m:r>
            </m:sub>
          </m:sSub>
          <m:r>
            <m:rPr>
              <m:sty m:val="p"/>
            </m:rPr>
            <m:t>(</m:t>
          </m:r>
          <m:r>
            <m:t>w</m:t>
          </m:r>
          <m:r>
            <m:rPr>
              <m:sty m:val="p"/>
            </m:rPr>
            <m:t>)</m:t>
          </m:r>
          <m:r>
            <m:rPr>
              <m:sty m:val="p"/>
            </m:rPr>
            <m:t>=</m:t>
          </m:r>
          <m:r>
            <m:t>w</m:t>
          </m:r>
        </m:oMath>
      </m:oMathPara>
    </w:p>
    <w:p>
      <w:pPr>
        <w:pStyle w:val="FirstParagraph"/>
      </w:pPr>
      <m:oMathPara>
        <m:oMathParaPr>
          <m:jc m:val="center"/>
        </m:oMathParaPr>
        <m:oMath>
          <m:r>
            <m:t>r</m:t>
          </m:r>
          <m:sSub>
            <m:e>
              <m:r>
                <m:t>V</m:t>
              </m:r>
            </m:e>
            <m:sub>
              <m:r>
                <m:t>U</m:t>
              </m:r>
            </m:sub>
          </m:sSub>
          <m:r>
            <m:rPr>
              <m:sty m:val="p"/>
            </m:rPr>
            <m:t>=</m:t>
          </m:r>
          <m:r>
            <m:t>b</m:t>
          </m:r>
          <m:r>
            <m:rPr>
              <m:sty m:val="p"/>
            </m:rPr>
            <m:t>+</m:t>
          </m:r>
          <m:r>
            <m:t>λ</m:t>
          </m:r>
          <m:nary>
            <m:naryPr>
              <m:chr m:val="∫"/>
              <m:limLoc m:val="subSup"/>
              <m:subHide m:val="off"/>
              <m:supHide m:val="off"/>
            </m:naryPr>
            <m:sub>
              <m:r>
                <m:t>0</m:t>
              </m:r>
            </m:sub>
            <m:sup>
              <m:r>
                <m:rPr>
                  <m:sty m:val="p"/>
                </m:rPr>
                <m:t>∞</m:t>
              </m:r>
            </m:sup>
            <m:e>
              <m:r>
                <m:rPr>
                  <m:sty m:val="p"/>
                </m:rPr>
                <m:t>max</m:t>
              </m:r>
            </m:e>
          </m:nary>
          <m:r>
            <m:rPr>
              <m:sty m:val="p"/>
            </m:rPr>
            <m:t>[</m:t>
          </m:r>
          <m:sSub>
            <m:e>
              <m:r>
                <m:t>V</m:t>
              </m:r>
            </m:e>
            <m:sub>
              <m:r>
                <m:t>E</m:t>
              </m:r>
            </m:sub>
          </m:sSub>
          <m:r>
            <m:rPr>
              <m:sty m:val="p"/>
            </m:rPr>
            <m:t>(</m:t>
          </m:r>
          <m:r>
            <m:t>w</m:t>
          </m:r>
          <m:r>
            <m:rPr>
              <m:sty m:val="p"/>
            </m:rPr>
            <m:t>)</m:t>
          </m:r>
          <m:r>
            <m:rPr>
              <m:sty m:val="p"/>
            </m:rPr>
            <m:t>−</m:t>
          </m:r>
          <m:sSub>
            <m:e>
              <m:r>
                <m:t>V</m:t>
              </m:r>
            </m:e>
            <m:sub>
              <m:r>
                <m:t>U</m:t>
              </m:r>
            </m:sub>
          </m:sSub>
          <m:r>
            <m:rPr>
              <m:sty m:val="p"/>
            </m:rPr>
            <m:t>,</m:t>
          </m:r>
          <m:r>
            <m:t>0</m:t>
          </m:r>
          <m:r>
            <m:rPr>
              <m:sty m:val="p"/>
            </m:rPr>
            <m:t>]</m:t>
          </m:r>
          <m:r>
            <m:t>d</m:t>
          </m:r>
          <m:r>
            <m:t>F</m:t>
          </m:r>
          <m:r>
            <m:rPr>
              <m:sty m:val="p"/>
            </m:rPr>
            <m:t>(</m:t>
          </m:r>
          <m:r>
            <m:t>w</m:t>
          </m:r>
          <m:r>
            <m:rPr>
              <m:sty m:val="p"/>
            </m:rPr>
            <m:t>)</m:t>
          </m:r>
        </m:oMath>
      </m:oMathPara>
    </w:p>
    <w:p>
      <w:pPr>
        <w:pStyle w:val="FirstParagraph"/>
      </w:pPr>
      <w:r>
        <w:t xml:space="preserve">Người lao động sẽ chấp nhận công việc nếu</w:t>
      </w:r>
      <w:r>
        <w:t xml:space="preserve"> </w:t>
      </w:r>
      <m:oMath>
        <m:sSub>
          <m:e>
            <m:r>
              <m:t>V</m:t>
            </m:r>
          </m:e>
          <m:sub>
            <m:r>
              <m:t>E</m:t>
            </m:r>
          </m:sub>
        </m:sSub>
        <m:r>
          <m:rPr>
            <m:sty m:val="p"/>
          </m:rPr>
          <m:t>(</m:t>
        </m:r>
        <m:r>
          <m:t>w</m:t>
        </m:r>
        <m:r>
          <m:rPr>
            <m:sty m:val="p"/>
          </m:rPr>
          <m:t>)</m:t>
        </m:r>
        <m:r>
          <m:rPr>
            <m:sty m:val="p"/>
          </m:rPr>
          <m:t>≥</m:t>
        </m:r>
        <m:sSub>
          <m:e>
            <m:r>
              <m:t>V</m:t>
            </m:r>
          </m:e>
          <m:sub>
            <m:r>
              <m:t>U</m:t>
            </m:r>
          </m:sub>
        </m:sSub>
      </m:oMath>
      <w:r>
        <w:t xml:space="preserve">, dẫn đến quy tắc</w:t>
      </w:r>
      <w:r>
        <w:t xml:space="preserve"> </w:t>
      </w:r>
      <w:r>
        <w:rPr>
          <w:b/>
          <w:bCs/>
        </w:rPr>
        <w:t xml:space="preserve">Mức lương bảo lưu (Reservation Wage,</w:t>
      </w:r>
      <w:r>
        <w:rPr>
          <w:b/>
          <w:bCs/>
        </w:rPr>
        <w:t xml:space="preserve"> </w:t>
      </w:r>
      <m:oMath>
        <m:sSub>
          <m:e>
            <m:r>
              <m:t>w</m:t>
            </m:r>
          </m:e>
          <m:sub>
            <m:r>
              <m:t>R</m:t>
            </m:r>
          </m:sub>
        </m:sSub>
      </m:oMath>
      <w:r>
        <w:rPr>
          <w:b/>
          <w:bCs/>
        </w:rPr>
        <w:t xml:space="preserve">)</w:t>
      </w:r>
      <w:r>
        <w:t xml:space="preserve">:</w:t>
      </w:r>
    </w:p>
    <w:p>
      <w:pPr>
        <w:pStyle w:val="BodyText"/>
      </w:pPr>
      <m:oMathPara>
        <m:oMathParaPr>
          <m:jc m:val="center"/>
        </m:oMathParaPr>
        <m:oMath>
          <m:sSub>
            <m:e>
              <m:r>
                <m:t>w</m:t>
              </m:r>
            </m:e>
            <m:sub>
              <m:r>
                <m:t>R</m:t>
              </m:r>
            </m:sub>
          </m:sSub>
          <m:r>
            <m:rPr>
              <m:sty m:val="p"/>
            </m:rPr>
            <m:t>=</m:t>
          </m:r>
          <m:r>
            <m:t>r</m:t>
          </m:r>
          <m:sSub>
            <m:e>
              <m:r>
                <m:t>V</m:t>
              </m:r>
            </m:e>
            <m:sub>
              <m:r>
                <m:t>U</m:t>
              </m:r>
            </m:sub>
          </m:sSub>
        </m:oMath>
      </m:oMathPara>
    </w:p>
    <w:p>
      <w:pPr>
        <w:pStyle w:val="FirstParagraph"/>
      </w:pPr>
      <w:r>
        <w:t xml:space="preserve">Thay vào phương trình</w:t>
      </w:r>
      <w:r>
        <w:t xml:space="preserve"> </w:t>
      </w:r>
      <m:oMath>
        <m:sSub>
          <m:e>
            <m:r>
              <m:t>V</m:t>
            </m:r>
          </m:e>
          <m:sub>
            <m:r>
              <m:t>U</m:t>
            </m:r>
          </m:sub>
        </m:sSub>
      </m:oMath>
      <w:r>
        <w:t xml:space="preserve">:</w:t>
      </w:r>
    </w:p>
    <w:p>
      <w:pPr>
        <w:pStyle w:val="BodyText"/>
      </w:pPr>
      <m:oMathPara>
        <m:oMathParaPr>
          <m:jc m:val="center"/>
        </m:oMathParaPr>
        <m:oMath>
          <m:sSub>
            <m:e>
              <m:r>
                <m:t>w</m:t>
              </m:r>
            </m:e>
            <m:sub>
              <m:r>
                <m:t>R</m:t>
              </m:r>
            </m:sub>
          </m:sSub>
          <m:r>
            <m:rPr>
              <m:sty m:val="p"/>
            </m:rPr>
            <m:t>=</m:t>
          </m:r>
          <m:r>
            <m:t>b</m:t>
          </m:r>
          <m:r>
            <m:rPr>
              <m:sty m:val="p"/>
            </m:rPr>
            <m:t>+</m:t>
          </m:r>
          <m:f>
            <m:fPr>
              <m:type m:val="bar"/>
            </m:fPr>
            <m:num>
              <m:r>
                <m:t>λ</m:t>
              </m:r>
            </m:num>
            <m:den>
              <m:r>
                <m:t>r</m:t>
              </m:r>
            </m:den>
          </m:f>
          <m:nary>
            <m:naryPr>
              <m:chr m:val="∫"/>
              <m:limLoc m:val="subSup"/>
              <m:subHide m:val="off"/>
              <m:supHide m:val="off"/>
            </m:naryPr>
            <m:sub>
              <m:sSub>
                <m:e>
                  <m:r>
                    <m:t>w</m:t>
                  </m:r>
                </m:e>
                <m:sub>
                  <m:r>
                    <m:t>R</m:t>
                  </m:r>
                </m:sub>
              </m:sSub>
            </m:sub>
            <m:sup>
              <m:r>
                <m:rPr>
                  <m:sty m:val="p"/>
                </m:rPr>
                <m:t>∞</m:t>
              </m:r>
            </m:sup>
            <m:e>
              <m:r>
                <m:rPr>
                  <m:sty m:val="p"/>
                </m:rPr>
                <m:t>(</m:t>
              </m:r>
            </m:e>
          </m:nary>
          <m:r>
            <m:t>w</m:t>
          </m:r>
          <m:r>
            <m:rPr>
              <m:sty m:val="p"/>
            </m:rPr>
            <m:t>−</m:t>
          </m:r>
          <m:sSub>
            <m:e>
              <m:r>
                <m:t>w</m:t>
              </m:r>
            </m:e>
            <m:sub>
              <m:r>
                <m:t>R</m:t>
              </m:r>
            </m:sub>
          </m:sSub>
          <m:r>
            <m:rPr>
              <m:sty m:val="p"/>
            </m:rPr>
            <m:t>)</m:t>
          </m:r>
          <m:r>
            <m:t>d</m:t>
          </m:r>
          <m:r>
            <m:t>F</m:t>
          </m:r>
          <m:r>
            <m:rPr>
              <m:sty m:val="p"/>
            </m:rPr>
            <m:t>(</m:t>
          </m:r>
          <m:r>
            <m:t>w</m:t>
          </m:r>
          <m:r>
            <m:rPr>
              <m:sty m:val="p"/>
            </m:rPr>
            <m:t>)</m:t>
          </m:r>
        </m:oMath>
      </m:oMathPara>
    </w:p>
    <w:p>
      <w:pPr>
        <w:pStyle w:val="FirstParagraph"/>
      </w:pPr>
      <w:r>
        <w:t xml:space="preserve">Tăng trợ cấp</w:t>
      </w:r>
      <w:r>
        <w:t xml:space="preserve"> </w:t>
      </w:r>
      <m:oMath>
        <m:r>
          <m:t>b</m:t>
        </m:r>
      </m:oMath>
      <w:r>
        <w:t xml:space="preserve"> </w:t>
      </w:r>
      <w:r>
        <w:t xml:space="preserve">làm tăng</w:t>
      </w:r>
      <w:r>
        <w:t xml:space="preserve"> </w:t>
      </w:r>
      <m:oMath>
        <m:sSub>
          <m:e>
            <m:r>
              <m:t>w</m:t>
            </m:r>
          </m:e>
          <m:sub>
            <m:r>
              <m:t>R</m:t>
            </m:r>
          </m:sub>
        </m:sSub>
      </m:oMath>
      <w:r>
        <w:t xml:space="preserve">, dẫn đến người lao động kén chọn hơn và thời gian thất nghiệp kéo dài hơn.</w:t>
      </w:r>
    </w:p>
    <w:p>
      <w:pPr>
        <w:pStyle w:val="BodyText"/>
      </w:pPr>
      <w:r>
        <w:rPr>
          <w:b/>
          <w:bCs/>
        </w:rPr>
        <w:t xml:space="preserve">Mô hình Ghép cặp Mortensen-Pissarides (DMP):</w:t>
      </w:r>
      <w:r>
        <w:t xml:space="preserve"> </w:t>
      </w:r>
      <w:r>
        <w:t xml:space="preserve">Kinh tế vĩ mô mô hình hóa cả hai phía thông qua hàm ghép cặp (Matching Function):</w:t>
      </w:r>
      <w:r>
        <w:t xml:space="preserve"> </w:t>
      </w:r>
      <m:oMath>
        <m:r>
          <m:t>M</m:t>
        </m:r>
        <m:r>
          <m:rPr>
            <m:sty m:val="p"/>
          </m:rPr>
          <m:t>(</m:t>
        </m:r>
        <m:r>
          <m:t>U</m:t>
        </m:r>
        <m:r>
          <m:rPr>
            <m:sty m:val="p"/>
          </m:rPr>
          <m:t>,</m:t>
        </m:r>
        <m:r>
          <m:t>V</m:t>
        </m:r>
        <m:r>
          <m:rPr>
            <m:sty m:val="p"/>
          </m:rPr>
          <m:t>)</m:t>
        </m:r>
      </m:oMath>
      <w:r>
        <w:t xml:space="preserve">, với</w:t>
      </w:r>
      <w:r>
        <w:t xml:space="preserve"> </w:t>
      </w:r>
      <m:oMath>
        <m:r>
          <m:t>U</m:t>
        </m:r>
      </m:oMath>
      <w:r>
        <w:t xml:space="preserve"> </w:t>
      </w:r>
      <w:r>
        <w:t xml:space="preserve">là số người thất nghiệp,</w:t>
      </w:r>
      <w:r>
        <w:t xml:space="preserve"> </w:t>
      </w:r>
      <m:oMath>
        <m:r>
          <m:t>V</m:t>
        </m:r>
      </m:oMath>
      <w:r>
        <w:t xml:space="preserve"> </w:t>
      </w:r>
      <w:r>
        <w:t xml:space="preserve">là số vị trí trống (vacancies).</w:t>
      </w:r>
      <w:r>
        <w:t xml:space="preserve"> </w:t>
      </w:r>
      <m:oMath>
        <m:r>
          <m:t>M</m:t>
        </m:r>
      </m:oMath>
      <w:r>
        <w:t xml:space="preserve"> </w:t>
      </w:r>
      <w:r>
        <w:t xml:space="preserve">có lợi tức không đổi theo quy mô (CRS).</w:t>
      </w:r>
      <w:r>
        <w:t xml:space="preserve"> </w:t>
      </w:r>
      <w:r>
        <w:t xml:space="preserve">Định nghĩa độ thắt chặt thị trường (market tightness)</w:t>
      </w:r>
      <w:r>
        <w:t xml:space="preserve"> </w:t>
      </w:r>
      <m:oMath>
        <m:r>
          <m:t>θ</m:t>
        </m:r>
        <m:r>
          <m:rPr>
            <m:sty m:val="p"/>
          </m:rPr>
          <m:t>=</m:t>
        </m:r>
        <m:r>
          <m:t>V</m:t>
        </m:r>
        <m:r>
          <m:rPr>
            <m:sty m:val="p"/>
          </m:rPr>
          <m:t>/</m:t>
        </m:r>
        <m:r>
          <m:t>U</m:t>
        </m:r>
      </m:oMath>
      <w:r>
        <w:t xml:space="preserve">.</w:t>
      </w:r>
      <w:r>
        <w:t xml:space="preserve"> </w:t>
      </w:r>
      <w:r>
        <w:t xml:space="preserve">Xác suất người thất nghiệp tìm được việc:</w:t>
      </w:r>
      <w:r>
        <w:t xml:space="preserve"> </w:t>
      </w:r>
      <m:oMath>
        <m:r>
          <m:t>p</m:t>
        </m:r>
        <m:r>
          <m:rPr>
            <m:sty m:val="p"/>
          </m:rPr>
          <m:t>(</m:t>
        </m:r>
        <m:r>
          <m:t>θ</m:t>
        </m:r>
        <m:r>
          <m:rPr>
            <m:sty m:val="p"/>
          </m:rPr>
          <m:t>)</m:t>
        </m:r>
        <m:r>
          <m:rPr>
            <m:sty m:val="p"/>
          </m:rPr>
          <m:t>=</m:t>
        </m:r>
        <m:f>
          <m:fPr>
            <m:type m:val="bar"/>
          </m:fPr>
          <m:num>
            <m:r>
              <m:t>M</m:t>
            </m:r>
            <m:r>
              <m:rPr>
                <m:sty m:val="p"/>
              </m:rPr>
              <m:t>(</m:t>
            </m:r>
            <m:r>
              <m:t>U</m:t>
            </m:r>
            <m:r>
              <m:rPr>
                <m:sty m:val="p"/>
              </m:rPr>
              <m:t>,</m:t>
            </m:r>
            <m:r>
              <m:t>V</m:t>
            </m:r>
            <m:r>
              <m:rPr>
                <m:sty m:val="p"/>
              </m:rPr>
              <m:t>)</m:t>
            </m:r>
          </m:num>
          <m:den>
            <m:r>
              <m:t>U</m:t>
            </m:r>
          </m:den>
        </m:f>
        <m:r>
          <m:rPr>
            <m:sty m:val="p"/>
          </m:rPr>
          <m:t>=</m:t>
        </m:r>
        <m:r>
          <m:t>M</m:t>
        </m:r>
        <m:r>
          <m:rPr>
            <m:sty m:val="p"/>
          </m:rPr>
          <m:t>(</m:t>
        </m:r>
        <m:r>
          <m:t>1</m:t>
        </m:r>
        <m:r>
          <m:rPr>
            <m:sty m:val="p"/>
          </m:rPr>
          <m:t>,</m:t>
        </m:r>
        <m:r>
          <m:t>θ</m:t>
        </m:r>
        <m:r>
          <m:rPr>
            <m:sty m:val="p"/>
          </m:rPr>
          <m:t>)</m:t>
        </m:r>
      </m:oMath>
      <w:r>
        <w:t xml:space="preserve">. Rõ ràng</w:t>
      </w:r>
      <w:r>
        <w:t xml:space="preserve"> </w:t>
      </w:r>
      <m:oMath>
        <m:sSup>
          <m:e>
            <m:r>
              <m:t>p</m:t>
            </m:r>
          </m:e>
          <m:sup>
            <m:r>
              <m:rPr>
                <m:sty m:val="p"/>
              </m:rPr>
              <m:t>′</m:t>
            </m:r>
          </m:sup>
        </m:sSup>
        <m:r>
          <m:rPr>
            <m:sty m:val="p"/>
          </m:rPr>
          <m:t>(</m:t>
        </m:r>
        <m:r>
          <m:t>θ</m:t>
        </m:r>
        <m:r>
          <m:rPr>
            <m:sty m:val="p"/>
          </m:rPr>
          <m:t>)</m:t>
        </m:r>
        <m:r>
          <m:rPr>
            <m:sty m:val="p"/>
          </m:rPr>
          <m:t>&gt;</m:t>
        </m:r>
        <m:r>
          <m:t>0</m:t>
        </m:r>
      </m:oMath>
      <w:r>
        <w:t xml:space="preserve">.</w:t>
      </w:r>
      <w:r>
        <w:t xml:space="preserve"> </w:t>
      </w:r>
      <w:r>
        <w:t xml:space="preserve">Tiền lương trong mô hình này được quyết định thông qua</w:t>
      </w:r>
      <w:r>
        <w:t xml:space="preserve"> </w:t>
      </w:r>
      <w:r>
        <w:rPr>
          <w:b/>
          <w:bCs/>
        </w:rPr>
        <w:t xml:space="preserve">Đàm phán Nash (Nash Bargaining)</w:t>
      </w:r>
      <w:r>
        <w:t xml:space="preserve">, chia sẻ thặng dư của việc ghép cặp thành công giữa công ty và người lao động:</w:t>
      </w:r>
    </w:p>
    <w:p>
      <w:pPr>
        <w:pStyle w:val="BodyText"/>
      </w:pPr>
      <m:oMathPara>
        <m:oMathParaPr>
          <m:jc m:val="center"/>
        </m:oMathParaPr>
        <m:oMath>
          <m:r>
            <m:t>w</m:t>
          </m:r>
          <m:r>
            <m:rPr>
              <m:sty m:val="p"/>
            </m:rPr>
            <m:t>=</m:t>
          </m:r>
          <m:r>
            <m:t>β</m:t>
          </m:r>
          <m:r>
            <m:t>p</m:t>
          </m:r>
          <m:r>
            <m:rPr>
              <m:sty m:val="p"/>
            </m:rPr>
            <m:t>+</m:t>
          </m:r>
          <m:r>
            <m:rPr>
              <m:sty m:val="p"/>
            </m:rPr>
            <m:t>(</m:t>
          </m:r>
          <m:r>
            <m:t>1</m:t>
          </m:r>
          <m:r>
            <m:rPr>
              <m:sty m:val="p"/>
            </m:rPr>
            <m:t>−</m:t>
          </m:r>
          <m:r>
            <m:t>β</m:t>
          </m:r>
          <m:r>
            <m:rPr>
              <m:sty m:val="p"/>
            </m:rPr>
            <m:t>)</m:t>
          </m:r>
          <m:r>
            <m:t>r</m:t>
          </m:r>
          <m:sSub>
            <m:e>
              <m:r>
                <m:t>V</m:t>
              </m:r>
            </m:e>
            <m:sub>
              <m:r>
                <m:t>U</m:t>
              </m:r>
            </m:sub>
          </m:sSub>
        </m:oMath>
      </m:oMathPara>
    </w:p>
    <w:p>
      <w:pPr>
        <w:pStyle w:val="FirstParagraph"/>
      </w:pPr>
      <w:r>
        <w:t xml:space="preserve">với</w:t>
      </w:r>
      <w:r>
        <w:t xml:space="preserve"> </w:t>
      </w:r>
      <m:oMath>
        <m:r>
          <m:t>β</m:t>
        </m:r>
      </m:oMath>
      <w:r>
        <w:t xml:space="preserve"> </w:t>
      </w:r>
      <w:r>
        <w:t xml:space="preserve">là sức mạnh đàm phán của người lao động,</w:t>
      </w:r>
      <w:r>
        <w:t xml:space="preserve"> </w:t>
      </w:r>
      <m:oMath>
        <m:r>
          <m:t>p</m:t>
        </m:r>
      </m:oMath>
      <w:r>
        <w:t xml:space="preserve"> </w:t>
      </w:r>
      <w:r>
        <w:t xml:space="preserve">là năng suất biên. Đường cong Beveridge mô tả mối quan hệ nghịch biến giữa</w:t>
      </w:r>
      <w:r>
        <w:t xml:space="preserve"> </w:t>
      </w:r>
      <m:oMath>
        <m:r>
          <m:t>U</m:t>
        </m:r>
      </m:oMath>
      <w:r>
        <w:t xml:space="preserve"> </w:t>
      </w:r>
      <w:r>
        <w:t xml:space="preserve">và</w:t>
      </w:r>
      <w:r>
        <w:t xml:space="preserve"> </w:t>
      </w:r>
      <m:oMath>
        <m:r>
          <m:t>V</m:t>
        </m:r>
      </m:oMath>
      <w:r>
        <w:t xml:space="preserve"> </w:t>
      </w:r>
      <w:r>
        <w:t xml:space="preserve">trong trạng thái dừng.</w:t>
      </w:r>
    </w:p>
    <w:bookmarkEnd w:id="102"/>
    <w:bookmarkStart w:id="103" w:name="điểm-mù-thường-gặp-9"/>
    <w:p>
      <w:pPr>
        <w:pStyle w:val="Heading3"/>
      </w:pPr>
      <w:r>
        <w:t xml:space="preserve">Điểm mù thường gặp</w:t>
      </w:r>
    </w:p>
    <w:p>
      <w:pPr>
        <w:pStyle w:val="FirstParagraph"/>
      </w:pPr>
      <w:r>
        <w:rPr>
          <w:b/>
          <w:bCs/>
        </w:rPr>
        <w:t xml:space="preserve">Thất nghiệp tự nguyện hay không tự nguyện?</w:t>
      </w:r>
      <w:r>
        <w:t xml:space="preserve"> </w:t>
      </w:r>
      <w:r>
        <w:t xml:space="preserve">Trong mô hình McCall cổ điển, thất nghiệp thực chất là</w:t>
      </w:r>
      <w:r>
        <w:t xml:space="preserve"> </w:t>
      </w:r>
      <w:r>
        <w:t xml:space="preserve">“tự nguyện”</w:t>
      </w:r>
      <w:r>
        <w:t xml:space="preserve"> </w:t>
      </w:r>
      <w:r>
        <w:t xml:space="preserve">hoặc là một</w:t>
      </w:r>
      <w:r>
        <w:t xml:space="preserve"> </w:t>
      </w:r>
      <w:r>
        <w:t xml:space="preserve">“hoạt động đầu tư”</w:t>
      </w:r>
      <w:r>
        <w:t xml:space="preserve"> </w:t>
      </w:r>
      <w:r>
        <w:t xml:space="preserve">- cá nhân từ chối công việc lương thấp để chờ lương cao. Điều này mâu thuẫn với nhận thức thông thường rằng người thất nghiệp thực sự không thể tìm được việc làm. Mô hình DMP khắc phục một phần bằng cách đưa vào ma sát ở cấp độ vĩ mô, nhưng vẫn ngầm định sự cân bằng tối ưu.</w:t>
      </w:r>
    </w:p>
    <w:bookmarkEnd w:id="103"/>
    <w:bookmarkStart w:id="104" w:name="ứng-dụng-thực-tế-9"/>
    <w:p>
      <w:pPr>
        <w:pStyle w:val="Heading3"/>
      </w:pPr>
      <w:r>
        <w:t xml:space="preserve">Ứng dụng thực tế</w:t>
      </w:r>
    </w:p>
    <w:p>
      <w:pPr>
        <w:pStyle w:val="FirstParagraph"/>
      </w:pPr>
      <w:r>
        <w:rPr>
          <w:b/>
          <w:bCs/>
        </w:rPr>
        <w:t xml:space="preserve">Thiết kế Bảo hiểm Thất nghiệp (UI)</w:t>
      </w:r>
      <w:r>
        <w:t xml:space="preserve"> </w:t>
      </w:r>
      <w:r>
        <w:t xml:space="preserve">Giả sử</w:t>
      </w:r>
      <w:r>
        <w:t xml:space="preserve"> </w:t>
      </w:r>
      <m:oMath>
        <m:r>
          <m:t>λ</m:t>
        </m:r>
        <m:r>
          <m:rPr>
            <m:sty m:val="p"/>
          </m:rPr>
          <m:t>=</m:t>
        </m:r>
        <m:r>
          <m:t>0.1</m:t>
        </m:r>
      </m:oMath>
      <w:r>
        <w:t xml:space="preserve">,</w:t>
      </w:r>
      <w:r>
        <w:t xml:space="preserve"> </w:t>
      </w:r>
      <m:oMath>
        <m:r>
          <m:t>r</m:t>
        </m:r>
        <m:r>
          <m:rPr>
            <m:sty m:val="p"/>
          </m:rPr>
          <m:t>=</m:t>
        </m:r>
        <m:r>
          <m:t>0.05</m:t>
        </m:r>
      </m:oMath>
      <w:r>
        <w:t xml:space="preserve">. Phân phối tiền lương đều</w:t>
      </w:r>
      <w:r>
        <w:t xml:space="preserve"> </w:t>
      </w:r>
      <m:oMath>
        <m:r>
          <m:t>F</m:t>
        </m:r>
        <m:r>
          <m:rPr>
            <m:sty m:val="p"/>
          </m:rPr>
          <m:t>(</m:t>
        </m:r>
        <m:r>
          <m:t>w</m:t>
        </m:r>
        <m:r>
          <m:rPr>
            <m:sty m:val="p"/>
          </m:rPr>
          <m:t>)</m:t>
        </m:r>
      </m:oMath>
      <w:r>
        <w:t xml:space="preserve"> </w:t>
      </w:r>
      <w:r>
        <w:t xml:space="preserve">trên</w:t>
      </w:r>
      <w:r>
        <w:t xml:space="preserve"> </w:t>
      </w:r>
      <m:oMath>
        <m:r>
          <m:rPr>
            <m:sty m:val="p"/>
          </m:rPr>
          <m:t>[</m:t>
        </m:r>
        <m:r>
          <m:t>0</m:t>
        </m:r>
        <m:r>
          <m:rPr>
            <m:sty m:val="p"/>
          </m:rPr>
          <m:t>,</m:t>
        </m:r>
        <m:r>
          <m:t>100</m:t>
        </m:r>
        <m:r>
          <m:rPr>
            <m:sty m:val="p"/>
          </m:rPr>
          <m:t>]</m:t>
        </m:r>
      </m:oMath>
      <w:r>
        <w:t xml:space="preserve">.</w:t>
      </w:r>
      <w:r>
        <w:t xml:space="preserve"> </w:t>
      </w:r>
      <w:r>
        <w:t xml:space="preserve">Phương trình mức lương bảo lưu:</w:t>
      </w:r>
      <w:r>
        <w:t xml:space="preserve"> </w:t>
      </w:r>
      <m:oMath>
        <m:sSub>
          <m:e>
            <m:r>
              <m:t>w</m:t>
            </m:r>
          </m:e>
          <m:sub>
            <m:r>
              <m:t>R</m:t>
            </m:r>
          </m:sub>
        </m:sSub>
        <m:r>
          <m:rPr>
            <m:sty m:val="p"/>
          </m:rPr>
          <m:t>=</m:t>
        </m:r>
        <m:r>
          <m:t>b</m:t>
        </m:r>
        <m:r>
          <m:rPr>
            <m:sty m:val="p"/>
          </m:rPr>
          <m:t>+</m:t>
        </m:r>
        <m:f>
          <m:fPr>
            <m:type m:val="bar"/>
          </m:fPr>
          <m:num>
            <m:r>
              <m:t>0.1</m:t>
            </m:r>
          </m:num>
          <m:den>
            <m:r>
              <m:t>0.05</m:t>
            </m:r>
          </m:den>
        </m:f>
        <m:nary>
          <m:naryPr>
            <m:chr m:val="∫"/>
            <m:limLoc m:val="subSup"/>
            <m:subHide m:val="off"/>
            <m:supHide m:val="off"/>
          </m:naryPr>
          <m:sub>
            <m:sSub>
              <m:e>
                <m:r>
                  <m:t>w</m:t>
                </m:r>
              </m:e>
              <m:sub>
                <m:r>
                  <m:t>R</m:t>
                </m:r>
              </m:sub>
            </m:sSub>
          </m:sub>
          <m:sup>
            <m:r>
              <m:t>100</m:t>
            </m:r>
          </m:sup>
          <m:e>
            <m:r>
              <m:rPr>
                <m:sty m:val="p"/>
              </m:rPr>
              <m:t>(</m:t>
            </m:r>
          </m:e>
        </m:nary>
        <m:r>
          <m:t>w</m:t>
        </m:r>
        <m:r>
          <m:rPr>
            <m:sty m:val="p"/>
          </m:rPr>
          <m:t>−</m:t>
        </m:r>
        <m:sSub>
          <m:e>
            <m:r>
              <m:t>w</m:t>
            </m:r>
          </m:e>
          <m:sub>
            <m:r>
              <m:t>R</m:t>
            </m:r>
          </m:sub>
        </m:sSub>
        <m:r>
          <m:rPr>
            <m:sty m:val="p"/>
          </m:rPr>
          <m:t>)</m:t>
        </m:r>
        <m:f>
          <m:fPr>
            <m:type m:val="bar"/>
          </m:fPr>
          <m:num>
            <m:r>
              <m:t>1</m:t>
            </m:r>
          </m:num>
          <m:den>
            <m:r>
              <m:t>100</m:t>
            </m:r>
          </m:den>
        </m:f>
        <m:r>
          <m:t>d</m:t>
        </m:r>
        <m:r>
          <m:t>w</m:t>
        </m:r>
        <m:r>
          <m:rPr>
            <m:sty m:val="p"/>
          </m:rPr>
          <m:t>=</m:t>
        </m:r>
        <m:r>
          <m:t>b</m:t>
        </m:r>
        <m:r>
          <m:rPr>
            <m:sty m:val="p"/>
          </m:rPr>
          <m:t>+</m:t>
        </m:r>
        <m:f>
          <m:fPr>
            <m:type m:val="bar"/>
          </m:fPr>
          <m:num>
            <m:r>
              <m:t>2</m:t>
            </m:r>
          </m:num>
          <m:den>
            <m:r>
              <m:t>100</m:t>
            </m:r>
          </m:den>
        </m:f>
        <m:sSubSup>
          <m:e>
            <m:d>
              <m:dPr>
                <m:begChr m:val="["/>
                <m:sepChr m:val=""/>
                <m:endChr m:val="]"/>
                <m:grow/>
              </m:dPr>
              <m:e>
                <m:f>
                  <m:fPr>
                    <m:type m:val="bar"/>
                  </m:fPr>
                  <m:num>
                    <m:sSup>
                      <m:e>
                        <m:r>
                          <m:t>w</m:t>
                        </m:r>
                      </m:e>
                      <m:sup>
                        <m:r>
                          <m:t>2</m:t>
                        </m:r>
                      </m:sup>
                    </m:sSup>
                  </m:num>
                  <m:den>
                    <m:r>
                      <m:t>2</m:t>
                    </m:r>
                  </m:den>
                </m:f>
                <m:r>
                  <m:rPr>
                    <m:sty m:val="p"/>
                  </m:rPr>
                  <m:t>−</m:t>
                </m:r>
                <m:sSub>
                  <m:e>
                    <m:r>
                      <m:t>w</m:t>
                    </m:r>
                  </m:e>
                  <m:sub>
                    <m:r>
                      <m:t>R</m:t>
                    </m:r>
                  </m:sub>
                </m:sSub>
                <m:r>
                  <m:t>w</m:t>
                </m:r>
              </m:e>
            </m:d>
          </m:e>
          <m:sub>
            <m:sSub>
              <m:e>
                <m:r>
                  <m:t>w</m:t>
                </m:r>
              </m:e>
              <m:sub>
                <m:r>
                  <m:t>R</m:t>
                </m:r>
              </m:sub>
            </m:sSub>
          </m:sub>
          <m:sup>
            <m:r>
              <m:t>100</m:t>
            </m:r>
          </m:sup>
        </m:sSubSup>
      </m:oMath>
      <w:r>
        <w:t xml:space="preserve"> </w:t>
      </w:r>
      <m:oMath>
        <m:sSub>
          <m:e>
            <m:r>
              <m:t>w</m:t>
            </m:r>
          </m:e>
          <m:sub>
            <m:r>
              <m:t>R</m:t>
            </m:r>
          </m:sub>
        </m:sSub>
        <m:r>
          <m:rPr>
            <m:sty m:val="p"/>
          </m:rPr>
          <m:t>=</m:t>
        </m:r>
        <m:r>
          <m:t>b</m:t>
        </m:r>
        <m:r>
          <m:rPr>
            <m:sty m:val="p"/>
          </m:rPr>
          <m:t>+</m:t>
        </m:r>
        <m:r>
          <m:t>0.01</m:t>
        </m:r>
        <m:r>
          <m:rPr>
            <m:sty m:val="p"/>
          </m:rPr>
          <m:t>(</m:t>
        </m:r>
        <m:r>
          <m:t>10000</m:t>
        </m:r>
        <m:r>
          <m:rPr>
            <m:sty m:val="p"/>
          </m:rPr>
          <m:t>−</m:t>
        </m:r>
        <m:r>
          <m:t>200</m:t>
        </m:r>
        <m:sSub>
          <m:e>
            <m:r>
              <m:t>w</m:t>
            </m:r>
          </m:e>
          <m:sub>
            <m:r>
              <m:t>R</m:t>
            </m:r>
          </m:sub>
        </m:sSub>
        <m:r>
          <m:rPr>
            <m:sty m:val="p"/>
          </m:rPr>
          <m:t>+</m:t>
        </m:r>
        <m:sSubSup>
          <m:e>
            <m:r>
              <m:t>w</m:t>
            </m:r>
          </m:e>
          <m:sub>
            <m:r>
              <m:t>R</m:t>
            </m:r>
          </m:sub>
          <m:sup>
            <m:r>
              <m:t>2</m:t>
            </m:r>
          </m:sup>
        </m:sSubSup>
        <m:r>
          <m:rPr>
            <m:sty m:val="p"/>
          </m:rPr>
          <m:t>)</m:t>
        </m:r>
        <m:r>
          <m:rPr>
            <m:sty m:val="p"/>
          </m:rPr>
          <m:t>=</m:t>
        </m:r>
        <m:r>
          <m:t>b</m:t>
        </m:r>
        <m:r>
          <m:rPr>
            <m:sty m:val="p"/>
          </m:rPr>
          <m:t>+</m:t>
        </m:r>
        <m:r>
          <m:t>100</m:t>
        </m:r>
        <m:r>
          <m:rPr>
            <m:sty m:val="p"/>
          </m:rPr>
          <m:t>−</m:t>
        </m:r>
        <m:r>
          <m:t>2</m:t>
        </m:r>
        <m:sSub>
          <m:e>
            <m:r>
              <m:t>w</m:t>
            </m:r>
          </m:e>
          <m:sub>
            <m:r>
              <m:t>R</m:t>
            </m:r>
          </m:sub>
        </m:sSub>
        <m:r>
          <m:rPr>
            <m:sty m:val="p"/>
          </m:rPr>
          <m:t>+</m:t>
        </m:r>
        <m:r>
          <m:t>0.01</m:t>
        </m:r>
        <m:sSubSup>
          <m:e>
            <m:r>
              <m:t>w</m:t>
            </m:r>
          </m:e>
          <m:sub>
            <m:r>
              <m:t>R</m:t>
            </m:r>
          </m:sub>
          <m:sup>
            <m:r>
              <m:t>2</m:t>
            </m:r>
          </m:sup>
        </m:sSubSup>
      </m:oMath>
      <w:r>
        <w:t xml:space="preserve"> </w:t>
      </w:r>
      <w:r>
        <w:t xml:space="preserve">Xét</w:t>
      </w:r>
      <w:r>
        <w:t xml:space="preserve"> </w:t>
      </w:r>
      <m:oMath>
        <m:r>
          <m:t>b</m:t>
        </m:r>
        <m:r>
          <m:rPr>
            <m:sty m:val="p"/>
          </m:rPr>
          <m:t>=</m:t>
        </m:r>
        <m:r>
          <m:t>0</m:t>
        </m:r>
      </m:oMath>
      <w:r>
        <w:t xml:space="preserve">, giải phương trình</w:t>
      </w:r>
      <w:r>
        <w:t xml:space="preserve"> </w:t>
      </w:r>
      <m:oMath>
        <m:r>
          <m:t>3</m:t>
        </m:r>
        <m:sSub>
          <m:e>
            <m:r>
              <m:t>w</m:t>
            </m:r>
          </m:e>
          <m:sub>
            <m:r>
              <m:t>R</m:t>
            </m:r>
          </m:sub>
        </m:sSub>
        <m:r>
          <m:rPr>
            <m:sty m:val="p"/>
          </m:rPr>
          <m:t>−</m:t>
        </m:r>
        <m:r>
          <m:t>0.01</m:t>
        </m:r>
        <m:sSubSup>
          <m:e>
            <m:r>
              <m:t>w</m:t>
            </m:r>
          </m:e>
          <m:sub>
            <m:r>
              <m:t>R</m:t>
            </m:r>
          </m:sub>
          <m:sup>
            <m:r>
              <m:t>2</m:t>
            </m:r>
          </m:sup>
        </m:sSubSup>
        <m:r>
          <m:rPr>
            <m:sty m:val="p"/>
          </m:rPr>
          <m:t>=</m:t>
        </m:r>
        <m:r>
          <m:t>100</m:t>
        </m:r>
        <m:r>
          <m:rPr>
            <m:sty m:val="p"/>
          </m:rPr>
          <m:t>⟹</m:t>
        </m:r>
        <m:sSub>
          <m:e>
            <m:r>
              <m:t>w</m:t>
            </m:r>
          </m:e>
          <m:sub>
            <m:r>
              <m:t>R</m:t>
            </m:r>
          </m:sub>
        </m:sSub>
        <m:r>
          <m:rPr>
            <m:sty m:val="p"/>
          </m:rPr>
          <m:t>≈</m:t>
        </m:r>
        <m:r>
          <m:t>38.2</m:t>
        </m:r>
      </m:oMath>
      <w:r>
        <w:t xml:space="preserve">.</w:t>
      </w:r>
      <w:r>
        <w:t xml:space="preserve"> </w:t>
      </w:r>
      <w:r>
        <w:t xml:space="preserve">Nếu UI tăng lên</w:t>
      </w:r>
      <w:r>
        <w:t xml:space="preserve"> </w:t>
      </w:r>
      <m:oMath>
        <m:r>
          <m:t>b</m:t>
        </m:r>
        <m:r>
          <m:rPr>
            <m:sty m:val="p"/>
          </m:rPr>
          <m:t>=</m:t>
        </m:r>
        <m:r>
          <m:t>20</m:t>
        </m:r>
      </m:oMath>
      <w:r>
        <w:t xml:space="preserve">:</w:t>
      </w:r>
      <w:r>
        <w:t xml:space="preserve"> </w:t>
      </w:r>
      <m:oMath>
        <m:r>
          <m:t>3</m:t>
        </m:r>
        <m:sSub>
          <m:e>
            <m:r>
              <m:t>w</m:t>
            </m:r>
          </m:e>
          <m:sub>
            <m:r>
              <m:t>R</m:t>
            </m:r>
          </m:sub>
        </m:sSub>
        <m:r>
          <m:rPr>
            <m:sty m:val="p"/>
          </m:rPr>
          <m:t>−</m:t>
        </m:r>
        <m:r>
          <m:t>0.01</m:t>
        </m:r>
        <m:sSubSup>
          <m:e>
            <m:r>
              <m:t>w</m:t>
            </m:r>
          </m:e>
          <m:sub>
            <m:r>
              <m:t>R</m:t>
            </m:r>
          </m:sub>
          <m:sup>
            <m:r>
              <m:t>2</m:t>
            </m:r>
          </m:sup>
        </m:sSubSup>
        <m:r>
          <m:rPr>
            <m:sty m:val="p"/>
          </m:rPr>
          <m:t>=</m:t>
        </m:r>
        <m:r>
          <m:t>120</m:t>
        </m:r>
        <m:r>
          <m:rPr>
            <m:sty m:val="p"/>
          </m:rPr>
          <m:t>⟹</m:t>
        </m:r>
        <m:sSub>
          <m:e>
            <m:r>
              <m:t>w</m:t>
            </m:r>
          </m:e>
          <m:sub>
            <m:r>
              <m:t>R</m:t>
            </m:r>
          </m:sub>
        </m:sSub>
        <m:r>
          <m:rPr>
            <m:sty m:val="p"/>
          </m:rPr>
          <m:t>≈</m:t>
        </m:r>
        <m:r>
          <m:t>47.2</m:t>
        </m:r>
      </m:oMath>
      <w:r>
        <w:t xml:space="preserve">.</w:t>
      </w:r>
      <w:r>
        <w:t xml:space="preserve"> </w:t>
      </w:r>
      <w:r>
        <w:t xml:space="preserve">Việc tăng UI (</w:t>
      </w:r>
      <m:oMath>
        <m:r>
          <m:t>b</m:t>
        </m:r>
      </m:oMath>
      <w:r>
        <w:t xml:space="preserve">) đẩy mức lương tối thiểu mà người lao động chấp nhận lên cao, làm giảm tỷ lệ chấp nhận việc làm</w:t>
      </w:r>
      <w:r>
        <w:t xml:space="preserve"> </w:t>
      </w:r>
      <m:oMath>
        <m:r>
          <m:t>α</m:t>
        </m:r>
        <m:r>
          <m:rPr>
            <m:sty m:val="p"/>
          </m:rPr>
          <m:t>=</m:t>
        </m:r>
        <m:r>
          <m:t>1</m:t>
        </m:r>
        <m:r>
          <m:rPr>
            <m:sty m:val="p"/>
          </m:rPr>
          <m:t>−</m:t>
        </m:r>
        <m:r>
          <m:t>F</m:t>
        </m:r>
        <m:r>
          <m:rPr>
            <m:sty m:val="p"/>
          </m:rPr>
          <m:t>(</m:t>
        </m:r>
        <m:sSub>
          <m:e>
            <m:r>
              <m:t>w</m:t>
            </m:r>
          </m:e>
          <m:sub>
            <m:r>
              <m:t>R</m:t>
            </m:r>
          </m:sub>
        </m:sSub>
        <m:r>
          <m:rPr>
            <m:sty m:val="p"/>
          </m:rPr>
          <m:t>)</m:t>
        </m:r>
      </m:oMath>
      <w:r>
        <w:t xml:space="preserve">, kéo dài chu kỳ thất nghiệp. Tuy nhiên, nó cũng giúp người lao động tìm được việc làm phù hợp với năng suất hơn.</w:t>
      </w:r>
    </w:p>
    <w:p>
      <w:r>
        <w:pict>
          <v:rect style="width:0;height:1.5pt" o:hralign="center" o:hrstd="t" o:hr="t"/>
        </w:pict>
      </w:r>
    </w:p>
    <w:bookmarkEnd w:id="104"/>
    <w:bookmarkEnd w:id="105"/>
    <w:bookmarkStart w:id="109" w:name="X583cfd68da103d6bc3d7385227ff160d6578427"/>
    <w:p>
      <w:pPr>
        <w:pStyle w:val="Heading2"/>
      </w:pPr>
      <w:r>
        <w:t xml:space="preserve">9.4 Tiền lương Hiệu quả (Efficiency Wage Theory)</w:t>
      </w:r>
    </w:p>
    <w:bookmarkStart w:id="106" w:name="cốt-lõi-10"/>
    <w:p>
      <w:pPr>
        <w:pStyle w:val="Heading3"/>
      </w:pPr>
      <w:r>
        <w:t xml:space="preserve">Cốt lõi</w:t>
      </w:r>
    </w:p>
    <w:p>
      <w:pPr>
        <w:pStyle w:val="FirstParagraph"/>
      </w:pPr>
      <w:r>
        <w:t xml:space="preserve">Lý thuyết tiền lương hiệu quả giải thích tại sao các hãng sẵn sàng trả cao hơn mức lương cân bằng thị trường cạnh tranh. Có hai nhánh chính:</w:t>
      </w:r>
      <w:r>
        <w:t xml:space="preserve"> </w:t>
      </w:r>
      <w:r>
        <w:t xml:space="preserve">1.</w:t>
      </w:r>
      <w:r>
        <w:t xml:space="preserve"> </w:t>
      </w:r>
      <w:r>
        <w:rPr>
          <w:b/>
          <w:bCs/>
        </w:rPr>
        <w:t xml:space="preserve">Mô hình Trốn việc (Shirking Model) của Shapiro &amp; Stiglitz (1984):</w:t>
      </w:r>
      <w:r>
        <w:t xml:space="preserve"> </w:t>
      </w:r>
      <w:r>
        <w:t xml:space="preserve">Người lao động có thể trốn việc vì nỗ lực</w:t>
      </w:r>
      <w:r>
        <w:t xml:space="preserve"> </w:t>
      </w:r>
      <m:oMath>
        <m:r>
          <m:t>e</m:t>
        </m:r>
      </m:oMath>
      <w:r>
        <w:t xml:space="preserve"> </w:t>
      </w:r>
      <w:r>
        <w:t xml:space="preserve">gây mất thỏa dụng. Doanh nghiệp giám sát với xác suất</w:t>
      </w:r>
      <w:r>
        <w:t xml:space="preserve"> </w:t>
      </w:r>
      <m:oMath>
        <m:r>
          <m:t>q</m:t>
        </m:r>
      </m:oMath>
      <w:r>
        <w:t xml:space="preserve">.</w:t>
      </w:r>
      <w:r>
        <w:t xml:space="preserve"> </w:t>
      </w:r>
      <w:r>
        <w:t xml:space="preserve">2.</w:t>
      </w:r>
      <w:r>
        <w:t xml:space="preserve"> </w:t>
      </w:r>
      <w:r>
        <w:rPr>
          <w:b/>
          <w:bCs/>
        </w:rPr>
        <w:t xml:space="preserve">Mô hình Trao đổi quà tặng (Gift Exchange) của Akerlof (1982):</w:t>
      </w:r>
      <w:r>
        <w:t xml:space="preserve"> </w:t>
      </w:r>
      <w:r>
        <w:t xml:space="preserve">Trả lương cao tạo cảm giác công bằng, người lao động đáp lại bằng nỗ lực cao (norms of fairness).</w:t>
      </w:r>
    </w:p>
    <w:p>
      <w:pPr>
        <w:pStyle w:val="BodyText"/>
      </w:pPr>
      <w:r>
        <w:rPr>
          <w:b/>
          <w:bCs/>
        </w:rPr>
        <w:t xml:space="preserve">Thiết lập mô hình Shapiro-Stiglitz:</w:t>
      </w:r>
      <w:r>
        <w:t xml:space="preserve"> </w:t>
      </w:r>
      <w:r>
        <w:t xml:space="preserve">Giả sử cá nhân tối đa hóa</w:t>
      </w:r>
      <w:r>
        <w:t xml:space="preserve"> </w:t>
      </w:r>
      <m:oMath>
        <m:r>
          <m:t>U</m:t>
        </m:r>
        <m:r>
          <m:rPr>
            <m:sty m:val="p"/>
          </m:rPr>
          <m:t>=</m:t>
        </m:r>
        <m:r>
          <m:t>w</m:t>
        </m:r>
        <m:r>
          <m:rPr>
            <m:sty m:val="p"/>
          </m:rPr>
          <m:t>−</m:t>
        </m:r>
        <m:r>
          <m:t>e</m:t>
        </m:r>
      </m:oMath>
      <w:r>
        <w:t xml:space="preserve">, với</w:t>
      </w:r>
      <w:r>
        <w:t xml:space="preserve"> </w:t>
      </w:r>
      <m:oMath>
        <m:r>
          <m:t>e</m:t>
        </m:r>
        <m:r>
          <m:rPr>
            <m:sty m:val="p"/>
          </m:rPr>
          <m:t>&gt;</m:t>
        </m:r>
        <m:r>
          <m:t>0</m:t>
        </m:r>
      </m:oMath>
      <w:r>
        <w:t xml:space="preserve"> </w:t>
      </w:r>
      <w:r>
        <w:t xml:space="preserve">nếu làm việc và</w:t>
      </w:r>
      <w:r>
        <w:t xml:space="preserve"> </w:t>
      </w:r>
      <m:oMath>
        <m:r>
          <m:t>e</m:t>
        </m:r>
        <m:r>
          <m:rPr>
            <m:sty m:val="p"/>
          </m:rPr>
          <m:t>=</m:t>
        </m:r>
        <m:r>
          <m:t>0</m:t>
        </m:r>
      </m:oMath>
      <w:r>
        <w:t xml:space="preserve"> </w:t>
      </w:r>
      <w:r>
        <w:t xml:space="preserve">nếu trốn việc. Tỷ lệ mất việc ngẫu nhiên là</w:t>
      </w:r>
      <w:r>
        <w:t xml:space="preserve"> </w:t>
      </w:r>
      <m:oMath>
        <m:r>
          <m:t>b</m:t>
        </m:r>
      </m:oMath>
      <w:r>
        <w:t xml:space="preserve">. Nếu trốn việc, khả năng bị sa thải là</w:t>
      </w:r>
      <w:r>
        <w:t xml:space="preserve"> </w:t>
      </w:r>
      <m:oMath>
        <m:r>
          <m:t>b</m:t>
        </m:r>
        <m:r>
          <m:rPr>
            <m:sty m:val="p"/>
          </m:rPr>
          <m:t>+</m:t>
        </m:r>
        <m:r>
          <m:t>q</m:t>
        </m:r>
      </m:oMath>
      <w:r>
        <w:t xml:space="preserve">.</w:t>
      </w:r>
      <w:r>
        <w:t xml:space="preserve"> </w:t>
      </w:r>
      <w:r>
        <w:t xml:space="preserve">Giá trị của việc đi làm và nỗ lực (</w:t>
      </w:r>
      <m:oMath>
        <m:sSub>
          <m:e>
            <m:r>
              <m:t>V</m:t>
            </m:r>
          </m:e>
          <m:sub>
            <m:r>
              <m:t>N</m:t>
            </m:r>
          </m:sub>
        </m:sSub>
      </m:oMath>
      <w:r>
        <w:t xml:space="preserve">):</w:t>
      </w:r>
    </w:p>
    <w:p>
      <w:pPr>
        <w:pStyle w:val="BodyText"/>
      </w:pPr>
      <m:oMathPara>
        <m:oMathParaPr>
          <m:jc m:val="center"/>
        </m:oMathParaPr>
        <m:oMath>
          <m:r>
            <m:t>r</m:t>
          </m:r>
          <m:sSub>
            <m:e>
              <m:r>
                <m:t>V</m:t>
              </m:r>
            </m:e>
            <m:sub>
              <m:r>
                <m:t>N</m:t>
              </m:r>
            </m:sub>
          </m:sSub>
          <m:r>
            <m:rPr>
              <m:sty m:val="p"/>
            </m:rPr>
            <m:t>=</m:t>
          </m:r>
          <m:r>
            <m:rPr>
              <m:sty m:val="p"/>
            </m:rPr>
            <m:t>(</m:t>
          </m:r>
          <m:r>
            <m:t>w</m:t>
          </m:r>
          <m:r>
            <m:rPr>
              <m:sty m:val="p"/>
            </m:rPr>
            <m:t>−</m:t>
          </m:r>
          <m:r>
            <m:t>e</m:t>
          </m:r>
          <m:r>
            <m:rPr>
              <m:sty m:val="p"/>
            </m:rPr>
            <m:t>)</m:t>
          </m:r>
          <m:r>
            <m:rPr>
              <m:sty m:val="p"/>
            </m:rPr>
            <m:t>+</m:t>
          </m:r>
          <m:r>
            <m:t>b</m:t>
          </m:r>
          <m:r>
            <m:rPr>
              <m:sty m:val="p"/>
            </m:rPr>
            <m:t>(</m:t>
          </m:r>
          <m:sSub>
            <m:e>
              <m:r>
                <m:t>V</m:t>
              </m:r>
            </m:e>
            <m:sub>
              <m:r>
                <m:t>U</m:t>
              </m:r>
            </m:sub>
          </m:sSub>
          <m:r>
            <m:rPr>
              <m:sty m:val="p"/>
            </m:rPr>
            <m:t>−</m:t>
          </m:r>
          <m:sSub>
            <m:e>
              <m:r>
                <m:t>V</m:t>
              </m:r>
            </m:e>
            <m:sub>
              <m:r>
                <m:t>N</m:t>
              </m:r>
            </m:sub>
          </m:sSub>
          <m:r>
            <m:rPr>
              <m:sty m:val="p"/>
            </m:rPr>
            <m:t>)</m:t>
          </m:r>
        </m:oMath>
      </m:oMathPara>
    </w:p>
    <w:p>
      <w:pPr>
        <w:pStyle w:val="FirstParagraph"/>
      </w:pPr>
      <w:r>
        <w:t xml:space="preserve">Giá trị của việc trốn việc (</w:t>
      </w:r>
      <m:oMath>
        <m:sSub>
          <m:e>
            <m:r>
              <m:t>V</m:t>
            </m:r>
          </m:e>
          <m:sub>
            <m:r>
              <m:t>S</m:t>
            </m:r>
          </m:sub>
        </m:sSub>
      </m:oMath>
      <w:r>
        <w:t xml:space="preserve">):</w:t>
      </w:r>
    </w:p>
    <w:p>
      <w:pPr>
        <w:pStyle w:val="BodyText"/>
      </w:pPr>
      <m:oMathPara>
        <m:oMathParaPr>
          <m:jc m:val="center"/>
        </m:oMathParaPr>
        <m:oMath>
          <m:r>
            <m:t>r</m:t>
          </m:r>
          <m:sSub>
            <m:e>
              <m:r>
                <m:t>V</m:t>
              </m:r>
            </m:e>
            <m:sub>
              <m:r>
                <m:t>S</m:t>
              </m:r>
            </m:sub>
          </m:sSub>
          <m:r>
            <m:rPr>
              <m:sty m:val="p"/>
            </m:rPr>
            <m:t>=</m:t>
          </m:r>
          <m:r>
            <m:t>w</m:t>
          </m:r>
          <m:r>
            <m:rPr>
              <m:sty m:val="p"/>
            </m:rPr>
            <m:t>+</m:t>
          </m:r>
          <m:r>
            <m:rPr>
              <m:sty m:val="p"/>
            </m:rPr>
            <m:t>(</m:t>
          </m:r>
          <m:r>
            <m:t>b</m:t>
          </m:r>
          <m:r>
            <m:rPr>
              <m:sty m:val="p"/>
            </m:rPr>
            <m:t>+</m:t>
          </m:r>
          <m:r>
            <m:t>q</m:t>
          </m:r>
          <m:r>
            <m:rPr>
              <m:sty m:val="p"/>
            </m:rPr>
            <m:t>)</m:t>
          </m:r>
          <m:r>
            <m:rPr>
              <m:sty m:val="p"/>
            </m:rPr>
            <m:t>(</m:t>
          </m:r>
          <m:sSub>
            <m:e>
              <m:r>
                <m:t>V</m:t>
              </m:r>
            </m:e>
            <m:sub>
              <m:r>
                <m:t>U</m:t>
              </m:r>
            </m:sub>
          </m:sSub>
          <m:r>
            <m:rPr>
              <m:sty m:val="p"/>
            </m:rPr>
            <m:t>−</m:t>
          </m:r>
          <m:sSub>
            <m:e>
              <m:r>
                <m:t>V</m:t>
              </m:r>
            </m:e>
            <m:sub>
              <m:r>
                <m:t>S</m:t>
              </m:r>
            </m:sub>
          </m:sSub>
          <m:r>
            <m:rPr>
              <m:sty m:val="p"/>
            </m:rPr>
            <m:t>)</m:t>
          </m:r>
        </m:oMath>
      </m:oMathPara>
    </w:p>
    <w:p>
      <w:pPr>
        <w:pStyle w:val="FirstParagraph"/>
      </w:pPr>
      <w:r>
        <w:t xml:space="preserve">Để người lao động không trốn việc, cần</w:t>
      </w:r>
      <w:r>
        <w:t xml:space="preserve"> </w:t>
      </w:r>
      <w:r>
        <w:rPr>
          <w:b/>
          <w:bCs/>
        </w:rPr>
        <w:t xml:space="preserve">Điều kiện không trốn việc (No-Shirking Condition - NSC)</w:t>
      </w:r>
      <w:r>
        <w:t xml:space="preserve">:</w:t>
      </w:r>
      <w:r>
        <w:t xml:space="preserve"> </w:t>
      </w:r>
      <m:oMath>
        <m:sSub>
          <m:e>
            <m:r>
              <m:t>V</m:t>
            </m:r>
          </m:e>
          <m:sub>
            <m:r>
              <m:t>N</m:t>
            </m:r>
          </m:sub>
        </m:sSub>
        <m:r>
          <m:rPr>
            <m:sty m:val="p"/>
          </m:rPr>
          <m:t>≥</m:t>
        </m:r>
        <m:sSub>
          <m:e>
            <m:r>
              <m:t>V</m:t>
            </m:r>
          </m:e>
          <m:sub>
            <m:r>
              <m:t>S</m:t>
            </m:r>
          </m:sub>
        </m:sSub>
      </m:oMath>
      <w:r>
        <w:t xml:space="preserve">.</w:t>
      </w:r>
      <w:r>
        <w:t xml:space="preserve"> </w:t>
      </w:r>
      <w:r>
        <w:t xml:space="preserve">Giải ra, ta được:</w:t>
      </w:r>
    </w:p>
    <w:p>
      <w:pPr>
        <w:pStyle w:val="BodyText"/>
      </w:pPr>
      <m:oMathPara>
        <m:oMathParaPr>
          <m:jc m:val="center"/>
        </m:oMathParaPr>
        <m:oMath>
          <m:r>
            <m:t>w</m:t>
          </m:r>
          <m:r>
            <m:rPr>
              <m:sty m:val="p"/>
            </m:rPr>
            <m:t>≥</m:t>
          </m:r>
          <m:r>
            <m:t>r</m:t>
          </m:r>
          <m:sSub>
            <m:e>
              <m:r>
                <m:t>V</m:t>
              </m:r>
            </m:e>
            <m:sub>
              <m:r>
                <m:t>U</m:t>
              </m:r>
            </m:sub>
          </m:sSub>
          <m:r>
            <m:rPr>
              <m:sty m:val="p"/>
            </m:rPr>
            <m:t>+</m:t>
          </m:r>
          <m:r>
            <m:t>e</m:t>
          </m:r>
          <m:r>
            <m:rPr>
              <m:sty m:val="p"/>
            </m:rPr>
            <m:t>+</m:t>
          </m:r>
          <m:f>
            <m:fPr>
              <m:type m:val="bar"/>
            </m:fPr>
            <m:num>
              <m:r>
                <m:rPr>
                  <m:sty m:val="p"/>
                </m:rPr>
                <m:t>(</m:t>
              </m:r>
              <m:r>
                <m:t>r</m:t>
              </m:r>
              <m:r>
                <m:rPr>
                  <m:sty m:val="p"/>
                </m:rPr>
                <m:t>+</m:t>
              </m:r>
              <m:r>
                <m:t>b</m:t>
              </m:r>
              <m:r>
                <m:rPr>
                  <m:sty m:val="p"/>
                </m:rPr>
                <m:t>+</m:t>
              </m:r>
              <m:r>
                <m:t>q</m:t>
              </m:r>
              <m:r>
                <m:rPr>
                  <m:sty m:val="p"/>
                </m:rPr>
                <m:t>)</m:t>
              </m:r>
              <m:r>
                <m:t>e</m:t>
              </m:r>
            </m:num>
            <m:den>
              <m:r>
                <m:t>q</m:t>
              </m:r>
            </m:den>
          </m:f>
        </m:oMath>
      </m:oMathPara>
    </w:p>
    <w:p>
      <w:pPr>
        <w:pStyle w:val="FirstParagraph"/>
      </w:pPr>
      <w:r>
        <w:t xml:space="preserve">Mức lương phải lớn hơn giá trị bên ngoài (</w:t>
      </w:r>
      <m:oMath>
        <m:r>
          <m:t>r</m:t>
        </m:r>
        <m:sSub>
          <m:e>
            <m:r>
              <m:t>V</m:t>
            </m:r>
          </m:e>
          <m:sub>
            <m:r>
              <m:t>U</m:t>
            </m:r>
          </m:sub>
        </m:sSub>
      </m:oMath>
      <w:r>
        <w:t xml:space="preserve">) cộng với chi phí nỗ lực (</w:t>
      </w:r>
      <m:oMath>
        <m:r>
          <m:t>e</m:t>
        </m:r>
      </m:oMath>
      <w:r>
        <w:t xml:space="preserve">) và một</w:t>
      </w:r>
      <w:r>
        <w:t xml:space="preserve"> </w:t>
      </w:r>
      <w:r>
        <w:t xml:space="preserve">“phần bù trốn việc”</w:t>
      </w:r>
      <w:r>
        <w:t xml:space="preserve"> </w:t>
      </w:r>
      <w:r>
        <w:t xml:space="preserve">tỷ lệ nghịch với xác suất bị bắt (</w:t>
      </w:r>
      <m:oMath>
        <m:r>
          <m:t>q</m:t>
        </m:r>
      </m:oMath>
      <w:r>
        <w:t xml:space="preserve">). Nếu</w:t>
      </w:r>
      <w:r>
        <w:t xml:space="preserve"> </w:t>
      </w:r>
      <m:oMath>
        <m:r>
          <m:t>q</m:t>
        </m:r>
      </m:oMath>
      <w:r>
        <w:t xml:space="preserve"> </w:t>
      </w:r>
      <w:r>
        <w:t xml:space="preserve">thấp (khó giám sát), tiền lương phải rất cao. Để</w:t>
      </w:r>
      <w:r>
        <w:t xml:space="preserve"> </w:t>
      </w:r>
      <m:oMath>
        <m:r>
          <m:t>w</m:t>
        </m:r>
      </m:oMath>
      <w:r>
        <w:t xml:space="preserve"> </w:t>
      </w:r>
      <w:r>
        <w:t xml:space="preserve">này duy trì như một mối đe dọa, thất nghiệp</w:t>
      </w:r>
      <w:r>
        <w:t xml:space="preserve"> </w:t>
      </w:r>
      <m:oMath>
        <m:r>
          <m:t>U</m:t>
        </m:r>
      </m:oMath>
      <w:r>
        <w:t xml:space="preserve"> </w:t>
      </w:r>
      <w:r>
        <w:t xml:space="preserve">phải lớn hơn 0 (vì nếu</w:t>
      </w:r>
      <w:r>
        <w:t xml:space="preserve"> </w:t>
      </w:r>
      <m:oMath>
        <m:r>
          <m:t>U</m:t>
        </m:r>
        <m:r>
          <m:rPr>
            <m:sty m:val="p"/>
          </m:rPr>
          <m:t>=</m:t>
        </m:r>
        <m:r>
          <m:t>0</m:t>
        </m:r>
      </m:oMath>
      <w:r>
        <w:t xml:space="preserve">, tìm việc mới ngay tức khắc,</w:t>
      </w:r>
      <w:r>
        <w:t xml:space="preserve"> </w:t>
      </w:r>
      <m:oMath>
        <m:sSub>
          <m:e>
            <m:r>
              <m:t>V</m:t>
            </m:r>
          </m:e>
          <m:sub>
            <m:r>
              <m:t>U</m:t>
            </m:r>
          </m:sub>
        </m:sSub>
        <m:r>
          <m:rPr>
            <m:sty m:val="p"/>
          </m:rPr>
          <m:t>=</m:t>
        </m:r>
        <m:sSub>
          <m:e>
            <m:r>
              <m:t>V</m:t>
            </m:r>
          </m:e>
          <m:sub>
            <m:r>
              <m:t>E</m:t>
            </m:r>
          </m:sub>
        </m:sSub>
      </m:oMath>
      <w:r>
        <w:t xml:space="preserve">, lời đe dọa sa thải vô nghĩa). Do đó, thất nghiệp là tất yếu trong cân bằng.</w:t>
      </w:r>
    </w:p>
    <w:bookmarkEnd w:id="106"/>
    <w:bookmarkStart w:id="107" w:name="điểm-mù-thường-gặp-10"/>
    <w:p>
      <w:pPr>
        <w:pStyle w:val="Heading3"/>
      </w:pPr>
      <w:r>
        <w:t xml:space="preserve">Điểm mù thường gặp</w:t>
      </w:r>
    </w:p>
    <w:p>
      <w:pPr>
        <w:pStyle w:val="FirstParagraph"/>
      </w:pPr>
      <w:r>
        <w:rPr>
          <w:b/>
          <w:bCs/>
        </w:rPr>
        <w:t xml:space="preserve">Thất nghiệp theo cơ cấu vs. Thất nghiệp hiệu quả.</w:t>
      </w:r>
      <w:r>
        <w:t xml:space="preserve"> </w:t>
      </w:r>
      <w:r>
        <w:t xml:space="preserve">Tiền lương hiệu quả ngụ ý thất nghiệp là</w:t>
      </w:r>
      <w:r>
        <w:t xml:space="preserve"> </w:t>
      </w:r>
      <w:r>
        <w:t xml:space="preserve">“không tự nguyện”</w:t>
      </w:r>
      <w:r>
        <w:t xml:space="preserve"> </w:t>
      </w:r>
      <w:r>
        <w:t xml:space="preserve">(involuntary) - có những người sẵn sàng làm việc với mức lương hiện hành nhưng hãng không thuê vì thuê họ sẽ làm giảm mức lương trung bình, vi phạm NSC, dẫn đến trốn việc lan tràn. Điều này khác biệt sâu sắc với thất nghiệp tự nguyện do ma sát trong phần 9.3.</w:t>
      </w:r>
    </w:p>
    <w:bookmarkEnd w:id="107"/>
    <w:bookmarkStart w:id="108" w:name="ứng-dụng-thực-tế-10"/>
    <w:p>
      <w:pPr>
        <w:pStyle w:val="Heading3"/>
      </w:pPr>
      <w:r>
        <w:t xml:space="preserve">Ứng dụng thực tế</w:t>
      </w:r>
    </w:p>
    <w:p>
      <w:pPr>
        <w:pStyle w:val="FirstParagraph"/>
      </w:pPr>
      <w:r>
        <w:rPr>
          <w:b/>
          <w:bCs/>
        </w:rPr>
        <w:t xml:space="preserve">Chương trình 5 đô la/ngày của Henry Ford (1914)</w:t>
      </w:r>
      <w:r>
        <w:t xml:space="preserve"> </w:t>
      </w:r>
      <w:r>
        <w:t xml:space="preserve">Năm 1914, tỷ lệ luân chuyển nhân công (turnover) tại Ford Motor là 370%, và tình trạng vắng mặt (absenteeism) rất cao. Ford đã tăng lương gấp đôi lên 5 USD/ngày (rất cao so với thị trường). Theo mô hình shirking, việc này làm tăng</w:t>
      </w:r>
      <w:r>
        <w:t xml:space="preserve"> </w:t>
      </w:r>
      <m:oMath>
        <m:r>
          <m:rPr>
            <m:sty m:val="p"/>
          </m:rPr>
          <m:t>(</m:t>
        </m:r>
        <m:r>
          <m:t>w</m:t>
        </m:r>
        <m:r>
          <m:rPr>
            <m:sty m:val="p"/>
          </m:rPr>
          <m:t>−</m:t>
        </m:r>
        <m:r>
          <m:t>r</m:t>
        </m:r>
        <m:sSub>
          <m:e>
            <m:r>
              <m:t>V</m:t>
            </m:r>
          </m:e>
          <m:sub>
            <m:r>
              <m:t>U</m:t>
            </m:r>
          </m:sub>
        </m:sSub>
        <m:r>
          <m:rPr>
            <m:sty m:val="p"/>
          </m:rPr>
          <m:t>)</m:t>
        </m:r>
      </m:oMath>
      <w:r>
        <w:t xml:space="preserve">, khiến giá trị của việc giữ được công việc ở Ford tăng vọt. Kết quả, nỗ lực dây chuyền được đảm bảo, tỷ lệ nghỉ việc giảm xuống 16%, và lợi nhuận tăng. Tương tự, ngày nay ở Thung lũng Silicon, các kỹ sư phần mềm (nơi</w:t>
      </w:r>
      <w:r>
        <w:t xml:space="preserve"> </w:t>
      </w:r>
      <m:oMath>
        <m:r>
          <m:t>q</m:t>
        </m:r>
      </m:oMath>
      <w:r>
        <w:t xml:space="preserve"> </w:t>
      </w:r>
      <w:r>
        <w:t xml:space="preserve">giám sát rất khó do tính chất công việc sáng tạo) thường được trả cao hơn nhiều so với mặt bằng chung để đảm bảo</w:t>
      </w:r>
      <w:r>
        <w:t xml:space="preserve"> </w:t>
      </w:r>
      <w:r>
        <w:t xml:space="preserve">“nỗ lực nội tại”</w:t>
      </w:r>
      <w:r>
        <w:t xml:space="preserve"> </w:t>
      </w:r>
      <w:r>
        <w:t xml:space="preserve">(intrinsic motivation) và giảm rò rỉ chất xám.</w:t>
      </w:r>
    </w:p>
    <w:p>
      <w:r>
        <w:pict>
          <v:rect style="width:0;height:1.5pt" o:hralign="center" o:hrstd="t" o:hr="t"/>
        </w:pict>
      </w:r>
    </w:p>
    <w:bookmarkEnd w:id="108"/>
    <w:bookmarkEnd w:id="109"/>
    <w:bookmarkStart w:id="113" w:name="X25e03b5c54ae62548e21ea093d7074eae8dccc2"/>
    <w:p>
      <w:pPr>
        <w:pStyle w:val="Heading2"/>
      </w:pPr>
      <w:r>
        <w:t xml:space="preserve">9.5 Phân biệt Đối xử trên Thị trường Lao động (Labor Market Discrimination)</w:t>
      </w:r>
    </w:p>
    <w:bookmarkStart w:id="110" w:name="cốt-lõi-11"/>
    <w:p>
      <w:pPr>
        <w:pStyle w:val="Heading3"/>
      </w:pPr>
      <w:r>
        <w:t xml:space="preserve">Cốt lõi</w:t>
      </w:r>
    </w:p>
    <w:p>
      <w:pPr>
        <w:pStyle w:val="FirstParagraph"/>
      </w:pPr>
      <w:r>
        <w:t xml:space="preserve">Phân biệt đối xử kinh tế xảy ra khi những cá nhân có cùng năng suất lại được trả lương khác nhau dựa trên các đặc điểm nhân khẩu học (giới tính, chủng tộc).</w:t>
      </w:r>
    </w:p>
    <w:p>
      <w:pPr>
        <w:pStyle w:val="BodyText"/>
      </w:pPr>
      <w:r>
        <w:rPr>
          <w:b/>
          <w:bCs/>
        </w:rPr>
        <w:t xml:space="preserve">1. Phân biệt đối xử theo sở thích (Taste-based Discrimination) - Gary Becker (1957):</w:t>
      </w:r>
      <w:r>
        <w:t xml:space="preserve"> </w:t>
      </w:r>
      <w:r>
        <w:t xml:space="preserve">Chủ doanh nghiệp có thành kiến (prejudice) không thích nhóm thiểu số (B) so với nhóm đa số (W). Hàm thỏa dụng của nhà tuyển dụng khi thuê nhóm B với lương</w:t>
      </w:r>
      <w:r>
        <w:t xml:space="preserve"> </w:t>
      </w:r>
      <m:oMath>
        <m:sSub>
          <m:e>
            <m:r>
              <m:t>w</m:t>
            </m:r>
          </m:e>
          <m:sub>
            <m:r>
              <m:t>B</m:t>
            </m:r>
          </m:sub>
        </m:sSub>
      </m:oMath>
      <w:r>
        <w:t xml:space="preserve"> </w:t>
      </w:r>
      <w:r>
        <w:t xml:space="preserve">là:</w:t>
      </w:r>
    </w:p>
    <w:p>
      <w:pPr>
        <w:pStyle w:val="BodyText"/>
      </w:pPr>
      <m:oMathPara>
        <m:oMathParaPr>
          <m:jc m:val="center"/>
        </m:oMathParaPr>
        <m:oMath>
          <m:r>
            <m:t>U</m:t>
          </m:r>
          <m:r>
            <m:rPr>
              <m:sty m:val="p"/>
            </m:rPr>
            <m:t>=</m:t>
          </m:r>
          <m:r>
            <m:rPr>
              <m:sty m:val="p"/>
            </m:rPr>
            <m:t>Π</m:t>
          </m:r>
          <m:r>
            <m:rPr>
              <m:sty m:val="p"/>
            </m:rPr>
            <m:t>=</m:t>
          </m:r>
          <m:r>
            <m:t>p</m:t>
          </m:r>
          <m:r>
            <m:t>F</m:t>
          </m:r>
          <m:r>
            <m:rPr>
              <m:sty m:val="p"/>
            </m:rPr>
            <m:t>(</m:t>
          </m:r>
          <m:sSub>
            <m:e>
              <m:r>
                <m:t>E</m:t>
              </m:r>
            </m:e>
            <m:sub>
              <m:r>
                <m:t>W</m:t>
              </m:r>
            </m:sub>
          </m:sSub>
          <m:r>
            <m:rPr>
              <m:sty m:val="p"/>
            </m:rPr>
            <m:t>+</m:t>
          </m:r>
          <m:sSub>
            <m:e>
              <m:r>
                <m:t>E</m:t>
              </m:r>
            </m:e>
            <m:sub>
              <m:r>
                <m:t>B</m:t>
              </m:r>
            </m:sub>
          </m:sSub>
          <m:r>
            <m:rPr>
              <m:sty m:val="p"/>
            </m:rPr>
            <m:t>)</m:t>
          </m:r>
          <m:r>
            <m:rPr>
              <m:sty m:val="p"/>
            </m:rPr>
            <m:t>−</m:t>
          </m:r>
          <m:sSub>
            <m:e>
              <m:r>
                <m:t>w</m:t>
              </m:r>
            </m:e>
            <m:sub>
              <m:r>
                <m:t>W</m:t>
              </m:r>
            </m:sub>
          </m:sSub>
          <m:sSub>
            <m:e>
              <m:r>
                <m:t>E</m:t>
              </m:r>
            </m:e>
            <m:sub>
              <m:r>
                <m:t>W</m:t>
              </m:r>
            </m:sub>
          </m:sSub>
          <m:r>
            <m:rPr>
              <m:sty m:val="p"/>
            </m:rPr>
            <m:t>−</m:t>
          </m:r>
          <m:sSub>
            <m:e>
              <m:r>
                <m:t>w</m:t>
              </m:r>
            </m:e>
            <m:sub>
              <m:r>
                <m:t>B</m:t>
              </m:r>
            </m:sub>
          </m:sSub>
          <m:sSub>
            <m:e>
              <m:r>
                <m:t>E</m:t>
              </m:r>
            </m:e>
            <m:sub>
              <m:r>
                <m:t>B</m:t>
              </m:r>
            </m:sub>
          </m:sSub>
          <m:r>
            <m:rPr>
              <m:sty m:val="p"/>
            </m:rPr>
            <m:t>−</m:t>
          </m:r>
          <m:r>
            <m:t>d</m:t>
          </m:r>
          <m:r>
            <m:rPr>
              <m:sty m:val="p"/>
            </m:rPr>
            <m:t>⋅</m:t>
          </m:r>
          <m:sSub>
            <m:e>
              <m:r>
                <m:t>E</m:t>
              </m:r>
            </m:e>
            <m:sub>
              <m:r>
                <m:t>B</m:t>
              </m:r>
            </m:sub>
          </m:sSub>
        </m:oMath>
      </m:oMathPara>
    </w:p>
    <w:p>
      <w:pPr>
        <w:pStyle w:val="FirstParagraph"/>
      </w:pPr>
      <w:r>
        <w:t xml:space="preserve">Trong đó</w:t>
      </w:r>
      <w:r>
        <w:t xml:space="preserve"> </w:t>
      </w:r>
      <m:oMath>
        <m:r>
          <m:t>d</m:t>
        </m:r>
        <m:r>
          <m:rPr>
            <m:sty m:val="p"/>
          </m:rPr>
          <m:t>&gt;</m:t>
        </m:r>
        <m:r>
          <m:t>0</m:t>
        </m:r>
      </m:oMath>
      <w:r>
        <w:t xml:space="preserve"> </w:t>
      </w:r>
      <w:r>
        <w:t xml:space="preserve">là</w:t>
      </w:r>
      <w:r>
        <w:t xml:space="preserve"> </w:t>
      </w:r>
      <w:r>
        <w:rPr>
          <w:b/>
          <w:bCs/>
        </w:rPr>
        <w:t xml:space="preserve">Hệ số phân biệt đối xử (Discrimination coefficient)</w:t>
      </w:r>
      <w:r>
        <w:t xml:space="preserve">.</w:t>
      </w:r>
      <w:r>
        <w:t xml:space="preserve"> </w:t>
      </w:r>
      <w:r>
        <w:t xml:space="preserve">Chi phí thực tế để thuê nhóm B trong mắt nhà tuyển dụng là</w:t>
      </w:r>
      <w:r>
        <w:t xml:space="preserve"> </w:t>
      </w:r>
      <m:oMath>
        <m:sSub>
          <m:e>
            <m:r>
              <m:t>w</m:t>
            </m:r>
          </m:e>
          <m:sub>
            <m:r>
              <m:t>B</m:t>
            </m:r>
          </m:sub>
        </m:sSub>
        <m:r>
          <m:rPr>
            <m:sty m:val="p"/>
          </m:rPr>
          <m:t>+</m:t>
        </m:r>
        <m:r>
          <m:t>d</m:t>
        </m:r>
      </m:oMath>
      <w:r>
        <w:t xml:space="preserve">.</w:t>
      </w:r>
      <w:r>
        <w:t xml:space="preserve"> </w:t>
      </w:r>
      <w:r>
        <w:t xml:space="preserve">Họ sẽ chỉ thuê nhóm B nếu</w:t>
      </w:r>
      <w:r>
        <w:t xml:space="preserve"> </w:t>
      </w:r>
      <m:oMath>
        <m:sSub>
          <m:e>
            <m:r>
              <m:t>w</m:t>
            </m:r>
          </m:e>
          <m:sub>
            <m:r>
              <m:t>B</m:t>
            </m:r>
          </m:sub>
        </m:sSub>
        <m:r>
          <m:rPr>
            <m:sty m:val="p"/>
          </m:rPr>
          <m:t>+</m:t>
        </m:r>
        <m:r>
          <m:t>d</m:t>
        </m:r>
        <m:r>
          <m:rPr>
            <m:sty m:val="p"/>
          </m:rPr>
          <m:t>≤</m:t>
        </m:r>
        <m:sSub>
          <m:e>
            <m:r>
              <m:t>w</m:t>
            </m:r>
          </m:e>
          <m:sub>
            <m:r>
              <m:t>W</m:t>
            </m:r>
          </m:sub>
        </m:sSub>
      </m:oMath>
      <w:r>
        <w:t xml:space="preserve">, tức là nhóm B phải chấp nhận mức lương thấp hơn (</w:t>
      </w:r>
      <m:oMath>
        <m:sSub>
          <m:e>
            <m:r>
              <m:t>w</m:t>
            </m:r>
          </m:e>
          <m:sub>
            <m:r>
              <m:t>B</m:t>
            </m:r>
          </m:sub>
        </m:sSub>
        <m:r>
          <m:rPr>
            <m:sty m:val="p"/>
          </m:rPr>
          <m:t>=</m:t>
        </m:r>
        <m:sSub>
          <m:e>
            <m:r>
              <m:t>w</m:t>
            </m:r>
          </m:e>
          <m:sub>
            <m:r>
              <m:t>W</m:t>
            </m:r>
          </m:sub>
        </m:sSub>
        <m:r>
          <m:rPr>
            <m:sty m:val="p"/>
          </m:rPr>
          <m:t>−</m:t>
        </m:r>
        <m:r>
          <m:t>d</m:t>
        </m:r>
      </m:oMath>
      <w:r>
        <w:t xml:space="preserve">) để bù đắp cho</w:t>
      </w:r>
      <w:r>
        <w:t xml:space="preserve"> </w:t>
      </w:r>
      <w:r>
        <w:t xml:space="preserve">“sự khó chịu”</w:t>
      </w:r>
      <w:r>
        <w:t xml:space="preserve"> </w:t>
      </w:r>
      <w:r>
        <w:t xml:space="preserve">của ông chủ.</w:t>
      </w:r>
      <w:r>
        <w:t xml:space="preserve"> </w:t>
      </w:r>
      <w:r>
        <w:t xml:space="preserve">Theo Becker, thị trường cạnh tranh dài hạn sẽ trừng phạt sự phân biệt đối xử, vì các công ty không phân biệt (d=0) sẽ thuê B với lương rẻ, có chi phí thấp hơn và sẽ đánh bật các công ty có d&gt;0 ra khỏi thị trường.</w:t>
      </w:r>
    </w:p>
    <w:p>
      <w:pPr>
        <w:pStyle w:val="BodyText"/>
      </w:pPr>
      <w:r>
        <w:rPr>
          <w:b/>
          <w:bCs/>
        </w:rPr>
        <w:t xml:space="preserve">2. Phân biệt đối xử thống kê (Statistical Discrimination) - Arrow (1973), Phelps (1972):</w:t>
      </w:r>
      <w:r>
        <w:t xml:space="preserve"> </w:t>
      </w:r>
      <w:r>
        <w:t xml:space="preserve">Không có ác cảm cá nhân. Xảy ra do thông tin bất cân xứng. Nhà tuyển dụng không quan sát được năng suất thực</w:t>
      </w:r>
      <w:r>
        <w:t xml:space="preserve"> </w:t>
      </w:r>
      <m:oMath>
        <m:sSub>
          <m:e>
            <m:r>
              <m:t>q</m:t>
            </m:r>
          </m:e>
          <m:sub>
            <m:r>
              <m:t>i</m:t>
            </m:r>
          </m:sub>
        </m:sSub>
      </m:oMath>
      <w:r>
        <w:t xml:space="preserve"> </w:t>
      </w:r>
      <w:r>
        <w:t xml:space="preserve">của cá nhân, chỉ đo lường được tín hiệu nhiễu</w:t>
      </w:r>
      <w:r>
        <w:t xml:space="preserve"> </w:t>
      </w:r>
      <m:oMath>
        <m:sSub>
          <m:e>
            <m:r>
              <m:t>θ</m:t>
            </m:r>
          </m:e>
          <m:sub>
            <m:r>
              <m:t>i</m:t>
            </m:r>
          </m:sub>
        </m:sSub>
        <m:r>
          <m:rPr>
            <m:sty m:val="p"/>
          </m:rPr>
          <m:t>=</m:t>
        </m:r>
        <m:sSub>
          <m:e>
            <m:r>
              <m:t>q</m:t>
            </m:r>
          </m:e>
          <m:sub>
            <m:r>
              <m:t>i</m:t>
            </m:r>
          </m:sub>
        </m:sSub>
        <m:r>
          <m:rPr>
            <m:sty m:val="p"/>
          </m:rPr>
          <m:t>+</m:t>
        </m:r>
        <m:sSub>
          <m:e>
            <m:r>
              <m:t>ϵ</m:t>
            </m:r>
          </m:e>
          <m:sub>
            <m:r>
              <m:t>i</m:t>
            </m:r>
          </m:sub>
        </m:sSub>
      </m:oMath>
      <w:r>
        <w:t xml:space="preserve">, và biết nhóm của họ (W hoặc B).</w:t>
      </w:r>
      <w:r>
        <w:t xml:space="preserve"> </w:t>
      </w:r>
      <w:r>
        <w:t xml:space="preserve">Nếu kỳ vọng năng suất nhóm trung bình là</w:t>
      </w:r>
      <w:r>
        <w:t xml:space="preserve"> </w:t>
      </w:r>
      <m:oMath>
        <m:sSub>
          <m:e>
            <m:acc>
              <m:accPr>
                <m:chr m:val="‾"/>
              </m:accPr>
              <m:e>
                <m:r>
                  <m:t>q</m:t>
                </m:r>
              </m:e>
            </m:acc>
          </m:e>
          <m:sub>
            <m:r>
              <m:t>W</m:t>
            </m:r>
          </m:sub>
        </m:sSub>
        <m:r>
          <m:rPr>
            <m:sty m:val="p"/>
          </m:rPr>
          <m:t>&gt;</m:t>
        </m:r>
        <m:sSub>
          <m:e>
            <m:acc>
              <m:accPr>
                <m:chr m:val="‾"/>
              </m:accPr>
              <m:e>
                <m:r>
                  <m:t>q</m:t>
                </m:r>
              </m:e>
            </m:acc>
          </m:e>
          <m:sub>
            <m:r>
              <m:t>B</m:t>
            </m:r>
          </m:sub>
        </m:sSub>
      </m:oMath>
      <w:r>
        <w:t xml:space="preserve">, hoặc phương sai tín hiệu của nhóm B lớn hơn, hãng sẽ sử dụng lý thuyết Bayes để ước lượng năng suất:</w:t>
      </w:r>
    </w:p>
    <w:p>
      <w:pPr>
        <w:pStyle w:val="BodyText"/>
      </w:pPr>
      <m:oMathPara>
        <m:oMathParaPr>
          <m:jc m:val="center"/>
        </m:oMathParaPr>
        <m:oMath>
          <m:r>
            <m:t>E</m:t>
          </m:r>
          <m:r>
            <m:rPr>
              <m:sty m:val="p"/>
            </m:rPr>
            <m:t>[</m:t>
          </m:r>
          <m:sSub>
            <m:e>
              <m:r>
                <m:t>q</m:t>
              </m:r>
            </m:e>
            <m:sub>
              <m:r>
                <m:t>i</m:t>
              </m:r>
            </m:sub>
          </m:sSub>
          <m:r>
            <m:rPr>
              <m:sty m:val="p"/>
            </m:rPr>
            <m:t>|</m:t>
          </m:r>
          <m:sSub>
            <m:e>
              <m:r>
                <m:t>θ</m:t>
              </m:r>
            </m:e>
            <m:sub>
              <m:r>
                <m:t>i</m:t>
              </m:r>
            </m:sub>
          </m:sSub>
          <m:r>
            <m:rPr>
              <m:sty m:val="p"/>
            </m:rPr>
            <m:t>,</m:t>
          </m:r>
          <m:r>
            <m:rPr>
              <m:nor/>
              <m:sty m:val="p"/>
            </m:rPr>
            <m:t>Group</m:t>
          </m:r>
          <m:r>
            <m:rPr>
              <m:sty m:val="p"/>
            </m:rPr>
            <m:t>]</m:t>
          </m:r>
          <m:r>
            <m:rPr>
              <m:sty m:val="p"/>
            </m:rPr>
            <m:t>=</m:t>
          </m:r>
          <m:r>
            <m:t>α</m:t>
          </m:r>
          <m:sSub>
            <m:e>
              <m:r>
                <m:t>θ</m:t>
              </m:r>
            </m:e>
            <m:sub>
              <m:r>
                <m:t>i</m:t>
              </m:r>
            </m:sub>
          </m:sSub>
          <m:r>
            <m:rPr>
              <m:sty m:val="p"/>
            </m:rPr>
            <m:t>+</m:t>
          </m:r>
          <m:r>
            <m:rPr>
              <m:sty m:val="p"/>
            </m:rPr>
            <m:t>(</m:t>
          </m:r>
          <m:r>
            <m:t>1</m:t>
          </m:r>
          <m:r>
            <m:rPr>
              <m:sty m:val="p"/>
            </m:rPr>
            <m:t>−</m:t>
          </m:r>
          <m:r>
            <m:t>α</m:t>
          </m:r>
          <m:r>
            <m:rPr>
              <m:sty m:val="p"/>
            </m:rPr>
            <m:t>)</m:t>
          </m:r>
          <m:sSub>
            <m:e>
              <m:acc>
                <m:accPr>
                  <m:chr m:val="‾"/>
                </m:accPr>
                <m:e>
                  <m:r>
                    <m:t>q</m:t>
                  </m:r>
                </m:e>
              </m:acc>
            </m:e>
            <m:sub>
              <m:r>
                <m:rPr>
                  <m:nor/>
                  <m:sty m:val="p"/>
                </m:rPr>
                <m:t>Group</m:t>
              </m:r>
            </m:sub>
          </m:sSub>
        </m:oMath>
      </m:oMathPara>
    </w:p>
    <w:p>
      <w:pPr>
        <w:pStyle w:val="FirstParagraph"/>
      </w:pPr>
      <w:r>
        <w:t xml:space="preserve">Một cá nhân nhóm B dù có tín hiệu tốt cũng bị</w:t>
      </w:r>
      <w:r>
        <w:t xml:space="preserve"> </w:t>
      </w:r>
      <w:r>
        <w:t xml:space="preserve">“kéo xuống”</w:t>
      </w:r>
      <w:r>
        <w:t xml:space="preserve"> </w:t>
      </w:r>
      <w:r>
        <w:t xml:space="preserve">bởi mức trung bình nhóm</w:t>
      </w:r>
      <w:r>
        <w:t xml:space="preserve"> </w:t>
      </w:r>
      <m:oMath>
        <m:sSub>
          <m:e>
            <m:acc>
              <m:accPr>
                <m:chr m:val="‾"/>
              </m:accPr>
              <m:e>
                <m:r>
                  <m:t>q</m:t>
                </m:r>
              </m:e>
            </m:acc>
          </m:e>
          <m:sub>
            <m:r>
              <m:t>B</m:t>
            </m:r>
          </m:sub>
        </m:sSub>
      </m:oMath>
      <w:r>
        <w:t xml:space="preserve"> </w:t>
      </w:r>
      <w:r>
        <w:t xml:space="preserve">thấp hơn.</w:t>
      </w:r>
    </w:p>
    <w:bookmarkEnd w:id="110"/>
    <w:bookmarkStart w:id="111" w:name="điểm-mù-thường-gặp-11"/>
    <w:p>
      <w:pPr>
        <w:pStyle w:val="Heading3"/>
      </w:pPr>
      <w:r>
        <w:t xml:space="preserve">Điểm mù thường gặp</w:t>
      </w:r>
    </w:p>
    <w:p>
      <w:pPr>
        <w:pStyle w:val="FirstParagraph"/>
      </w:pPr>
      <w:r>
        <w:rPr>
          <w:b/>
          <w:bCs/>
        </w:rPr>
        <w:t xml:space="preserve">Phân biệt thống kê không mang ý nghĩa biện minh.</w:t>
      </w:r>
      <w:r>
        <w:t xml:space="preserve"> </w:t>
      </w:r>
      <w:r>
        <w:t xml:space="preserve">Một sai lầm kinh tế học phổ biến là cho rằng</w:t>
      </w:r>
      <w:r>
        <w:t xml:space="preserve"> </w:t>
      </w:r>
      <w:r>
        <w:t xml:space="preserve">“phân biệt thống kê”</w:t>
      </w:r>
      <w:r>
        <w:t xml:space="preserve"> </w:t>
      </w:r>
      <w:r>
        <w:t xml:space="preserve">là hợp lý về mặt kinh tế (rational) đối với hãng, nên nó</w:t>
      </w:r>
      <w:r>
        <w:t xml:space="preserve"> </w:t>
      </w:r>
      <w:r>
        <w:t xml:space="preserve">“không sao”</w:t>
      </w:r>
      <w:r>
        <w:t xml:space="preserve">. Thực tế, sự cân bằng phân biệt thống kê có thể tự hoàn thành (self-fulfilling prophecy): nếu nhóm B biết họ luôn bị đánh giá thấp qua điểm trung bình nhóm, họ sẽ không đầu tư vào vốn nhân lực, khiến</w:t>
      </w:r>
      <w:r>
        <w:t xml:space="preserve"> </w:t>
      </w:r>
      <m:oMath>
        <m:sSub>
          <m:e>
            <m:acc>
              <m:accPr>
                <m:chr m:val="‾"/>
              </m:accPr>
              <m:e>
                <m:r>
                  <m:t>q</m:t>
                </m:r>
              </m:e>
            </m:acc>
          </m:e>
          <m:sub>
            <m:r>
              <m:t>B</m:t>
            </m:r>
          </m:sub>
        </m:sSub>
      </m:oMath>
      <w:r>
        <w:t xml:space="preserve"> </w:t>
      </w:r>
      <w:r>
        <w:t xml:space="preserve">thực sự thấp đi ở thế hệ sau, tạo ra bẫy nghèo đói dai dẳng.</w:t>
      </w:r>
    </w:p>
    <w:bookmarkEnd w:id="111"/>
    <w:bookmarkStart w:id="112" w:name="ứng-dụng-thực-tế-11"/>
    <w:p>
      <w:pPr>
        <w:pStyle w:val="Heading3"/>
      </w:pPr>
      <w:r>
        <w:t xml:space="preserve">Ứng dụng thực tế</w:t>
      </w:r>
    </w:p>
    <w:p>
      <w:pPr>
        <w:pStyle w:val="FirstParagraph"/>
      </w:pPr>
      <w:r>
        <w:rPr>
          <w:b/>
          <w:bCs/>
        </w:rPr>
        <w:t xml:space="preserve">Phân rã Oaxaca-Blinder cho khoảng cách tiền lương giới</w:t>
      </w:r>
      <w:r>
        <w:t xml:space="preserve"> </w:t>
      </w:r>
      <w:r>
        <w:t xml:space="preserve">Giả sử ta hồi quy phương trình Mincer cho nam (M) và nữ (F):</w:t>
      </w:r>
      <w:r>
        <w:t xml:space="preserve"> </w:t>
      </w:r>
      <m:oMath>
        <m:r>
          <m:rPr>
            <m:sty m:val="p"/>
          </m:rPr>
          <m:t>ln</m:t>
        </m:r>
        <m:sSub>
          <m:e>
            <m:r>
              <m:t>w</m:t>
            </m:r>
          </m:e>
          <m:sub>
            <m:r>
              <m:t>M</m:t>
            </m:r>
          </m:sub>
        </m:sSub>
        <m:r>
          <m:rPr>
            <m:sty m:val="p"/>
          </m:rPr>
          <m:t>=</m:t>
        </m:r>
        <m:sSub>
          <m:e>
            <m:r>
              <m:t>β</m:t>
            </m:r>
          </m:e>
          <m:sub>
            <m:r>
              <m:t>M</m:t>
            </m:r>
          </m:sub>
        </m:sSub>
        <m:sSub>
          <m:e>
            <m:r>
              <m:t>X</m:t>
            </m:r>
          </m:e>
          <m:sub>
            <m:r>
              <m:t>M</m:t>
            </m:r>
          </m:sub>
        </m:sSub>
        <m:r>
          <m:rPr>
            <m:sty m:val="p"/>
          </m:rPr>
          <m:t>+</m:t>
        </m:r>
        <m:sSub>
          <m:e>
            <m:r>
              <m:t>ε</m:t>
            </m:r>
          </m:e>
          <m:sub>
            <m:r>
              <m:t>M</m:t>
            </m:r>
          </m:sub>
        </m:sSub>
      </m:oMath>
      <w:r>
        <w:t xml:space="preserve"> </w:t>
      </w:r>
      <m:oMath>
        <m:r>
          <m:rPr>
            <m:sty m:val="p"/>
          </m:rPr>
          <m:t>ln</m:t>
        </m:r>
        <m:sSub>
          <m:e>
            <m:r>
              <m:t>w</m:t>
            </m:r>
          </m:e>
          <m:sub>
            <m:r>
              <m:t>F</m:t>
            </m:r>
          </m:sub>
        </m:sSub>
        <m:r>
          <m:rPr>
            <m:sty m:val="p"/>
          </m:rPr>
          <m:t>=</m:t>
        </m:r>
        <m:sSub>
          <m:e>
            <m:r>
              <m:t>β</m:t>
            </m:r>
          </m:e>
          <m:sub>
            <m:r>
              <m:t>F</m:t>
            </m:r>
          </m:sub>
        </m:sSub>
        <m:sSub>
          <m:e>
            <m:r>
              <m:t>X</m:t>
            </m:r>
          </m:e>
          <m:sub>
            <m:r>
              <m:t>F</m:t>
            </m:r>
          </m:sub>
        </m:sSub>
        <m:r>
          <m:rPr>
            <m:sty m:val="p"/>
          </m:rPr>
          <m:t>+</m:t>
        </m:r>
        <m:sSub>
          <m:e>
            <m:r>
              <m:t>ε</m:t>
            </m:r>
          </m:e>
          <m:sub>
            <m:r>
              <m:t>F</m:t>
            </m:r>
          </m:sub>
        </m:sSub>
      </m:oMath>
      <w:r>
        <w:t xml:space="preserve"> </w:t>
      </w:r>
      <w:r>
        <w:t xml:space="preserve">Khoảng cách lương trung bình</w:t>
      </w:r>
      <w:r>
        <w:t xml:space="preserve"> </w:t>
      </w:r>
      <m:oMath>
        <m:bar>
          <m:barPr>
            <m:pos m:val="top"/>
          </m:barPr>
          <m:e>
            <m:r>
              <m:rPr>
                <m:sty m:val="p"/>
              </m:rPr>
              <m:t>ln</m:t>
            </m:r>
            <m:sSub>
              <m:e>
                <m:r>
                  <m:t>w</m:t>
                </m:r>
              </m:e>
              <m:sub>
                <m:r>
                  <m:t>M</m:t>
                </m:r>
              </m:sub>
            </m:sSub>
          </m:e>
        </m:bar>
        <m:r>
          <m:rPr>
            <m:sty m:val="p"/>
          </m:rPr>
          <m:t>−</m:t>
        </m:r>
        <m:bar>
          <m:barPr>
            <m:pos m:val="top"/>
          </m:barPr>
          <m:e>
            <m:r>
              <m:rPr>
                <m:sty m:val="p"/>
              </m:rPr>
              <m:t>ln</m:t>
            </m:r>
            <m:sSub>
              <m:e>
                <m:r>
                  <m:t>w</m:t>
                </m:r>
              </m:e>
              <m:sub>
                <m:r>
                  <m:t>F</m:t>
                </m:r>
              </m:sub>
            </m:sSub>
          </m:e>
        </m:bar>
      </m:oMath>
      <w:r>
        <w:t xml:space="preserve"> </w:t>
      </w:r>
      <w:r>
        <w:t xml:space="preserve">được phân rã thành:</w:t>
      </w:r>
    </w:p>
    <w:p>
      <w:pPr>
        <w:pStyle w:val="BodyText"/>
      </w:pPr>
      <m:oMathPara>
        <m:oMathParaPr>
          <m:jc m:val="center"/>
        </m:oMathParaPr>
        <m:oMath>
          <m:bar>
            <m:barPr>
              <m:pos m:val="top"/>
            </m:barPr>
            <m:e>
              <m:r>
                <m:rPr>
                  <m:sty m:val="p"/>
                </m:rPr>
                <m:t>ln</m:t>
              </m:r>
              <m:sSub>
                <m:e>
                  <m:r>
                    <m:t>w</m:t>
                  </m:r>
                </m:e>
                <m:sub>
                  <m:r>
                    <m:t>M</m:t>
                  </m:r>
                </m:sub>
              </m:sSub>
            </m:e>
          </m:bar>
          <m:r>
            <m:rPr>
              <m:sty m:val="p"/>
            </m:rPr>
            <m:t>−</m:t>
          </m:r>
          <m:bar>
            <m:barPr>
              <m:pos m:val="top"/>
            </m:barPr>
            <m:e>
              <m:r>
                <m:rPr>
                  <m:sty m:val="p"/>
                </m:rPr>
                <m:t>ln</m:t>
              </m:r>
              <m:sSub>
                <m:e>
                  <m:r>
                    <m:t>w</m:t>
                  </m:r>
                </m:e>
                <m:sub>
                  <m:r>
                    <m:t>F</m:t>
                  </m:r>
                </m:sub>
              </m:sSub>
            </m:e>
          </m:bar>
          <m:r>
            <m:rPr>
              <m:sty m:val="p"/>
            </m:rPr>
            <m:t>=</m:t>
          </m:r>
          <m:r>
            <m:rPr>
              <m:sty m:val="p"/>
            </m:rPr>
            <m:t>(</m:t>
          </m:r>
          <m:sSub>
            <m:e>
              <m:acc>
                <m:accPr>
                  <m:chr m:val="‾"/>
                </m:accPr>
                <m:e>
                  <m:r>
                    <m:t>X</m:t>
                  </m:r>
                </m:e>
              </m:acc>
            </m:e>
            <m:sub>
              <m:r>
                <m:t>M</m:t>
              </m:r>
            </m:sub>
          </m:sSub>
          <m:r>
            <m:rPr>
              <m:sty m:val="p"/>
            </m:rPr>
            <m:t>−</m:t>
          </m:r>
          <m:sSub>
            <m:e>
              <m:acc>
                <m:accPr>
                  <m:chr m:val="‾"/>
                </m:accPr>
                <m:e>
                  <m:r>
                    <m:t>X</m:t>
                  </m:r>
                </m:e>
              </m:acc>
            </m:e>
            <m:sub>
              <m:r>
                <m:t>F</m:t>
              </m:r>
            </m:sub>
          </m:sSub>
          <m:r>
            <m:rPr>
              <m:sty m:val="p"/>
            </m:rPr>
            <m:t>)</m:t>
          </m:r>
          <m:sSub>
            <m:e>
              <m:acc>
                <m:accPr>
                  <m:chr m:val="̂"/>
                </m:accPr>
                <m:e>
                  <m:r>
                    <m:t>β</m:t>
                  </m:r>
                </m:e>
              </m:acc>
            </m:e>
            <m:sub>
              <m:r>
                <m:t>M</m:t>
              </m:r>
            </m:sub>
          </m:sSub>
          <m:r>
            <m:rPr>
              <m:sty m:val="p"/>
            </m:rPr>
            <m:t>+</m:t>
          </m:r>
          <m:sSub>
            <m:e>
              <m:acc>
                <m:accPr>
                  <m:chr m:val="‾"/>
                </m:accPr>
                <m:e>
                  <m:r>
                    <m:t>X</m:t>
                  </m:r>
                </m:e>
              </m:acc>
            </m:e>
            <m:sub>
              <m:r>
                <m:t>F</m:t>
              </m:r>
            </m:sub>
          </m:sSub>
          <m:r>
            <m:rPr>
              <m:sty m:val="p"/>
            </m:rPr>
            <m:t>(</m:t>
          </m:r>
          <m:sSub>
            <m:e>
              <m:acc>
                <m:accPr>
                  <m:chr m:val="̂"/>
                </m:accPr>
                <m:e>
                  <m:r>
                    <m:t>β</m:t>
                  </m:r>
                </m:e>
              </m:acc>
            </m:e>
            <m:sub>
              <m:r>
                <m:t>M</m:t>
              </m:r>
            </m:sub>
          </m:sSub>
          <m:r>
            <m:rPr>
              <m:sty m:val="p"/>
            </m:rPr>
            <m:t>−</m:t>
          </m:r>
          <m:sSub>
            <m:e>
              <m:acc>
                <m:accPr>
                  <m:chr m:val="̂"/>
                </m:accPr>
                <m:e>
                  <m:r>
                    <m:t>β</m:t>
                  </m:r>
                </m:e>
              </m:acc>
            </m:e>
            <m:sub>
              <m:r>
                <m:t>F</m:t>
              </m:r>
            </m:sub>
          </m:sSub>
          <m:r>
            <m:rPr>
              <m:sty m:val="p"/>
            </m:rPr>
            <m:t>)</m:t>
          </m:r>
        </m:oMath>
      </m:oMathPara>
    </w:p>
    <w:p>
      <w:pPr>
        <w:pStyle w:val="FirstParagraph"/>
      </w:pPr>
      <w:r>
        <w:t xml:space="preserve">- Phần 1:</w:t>
      </w:r>
      <w:r>
        <w:t xml:space="preserve"> </w:t>
      </w:r>
      <w:r>
        <w:rPr>
          <w:b/>
          <w:bCs/>
        </w:rPr>
        <w:t xml:space="preserve">Tác động được giải thích (Endowment effect)</w:t>
      </w:r>
      <w:r>
        <w:t xml:space="preserve">: Khác biệt do đặc điểm (kinh nghiệm, trình độ).</w:t>
      </w:r>
      <w:r>
        <w:t xml:space="preserve"> </w:t>
      </w:r>
      <w:r>
        <w:t xml:space="preserve">- Phần 2:</w:t>
      </w:r>
      <w:r>
        <w:t xml:space="preserve"> </w:t>
      </w:r>
      <w:r>
        <w:rPr>
          <w:b/>
          <w:bCs/>
        </w:rPr>
        <w:t xml:space="preserve">Tác động không giải thích được (Discrimination/Unexplained effect)</w:t>
      </w:r>
      <w:r>
        <w:t xml:space="preserve">: Khác biệt do phần lợi suất (giới tính). Nếu phụ nữ bị trả thấp hơn cho cùng một đặc điểm (ví dụ</w:t>
      </w:r>
      <w:r>
        <w:t xml:space="preserve"> </w:t>
      </w:r>
      <m:oMath>
        <m:sSub>
          <m:e>
            <m:r>
              <m:t>β</m:t>
            </m:r>
          </m:e>
          <m:sub>
            <m:r>
              <m:t>k</m:t>
            </m:r>
            <m:r>
              <m:t>i</m:t>
            </m:r>
            <m:r>
              <m:t>n</m:t>
            </m:r>
            <m:r>
              <m:t>h</m:t>
            </m:r>
            <m:r>
              <m:rPr>
                <m:sty m:val="p"/>
              </m:rPr>
              <m:t>_</m:t>
            </m:r>
            <m:r>
              <m:t>n</m:t>
            </m:r>
            <m:r>
              <m:t>g</m:t>
            </m:r>
            <m:r>
              <m:t>h</m:t>
            </m:r>
            <m:r>
              <m:t>i</m:t>
            </m:r>
            <m:r>
              <m:t>ệ</m:t>
            </m:r>
            <m:r>
              <m:t>m</m:t>
            </m:r>
          </m:sub>
        </m:sSub>
      </m:oMath>
      <w:r>
        <w:t xml:space="preserve"> </w:t>
      </w:r>
      <w:r>
        <w:t xml:space="preserve">của nữ thấp hơn nam), phần này đo lường sự phân biệt đối xử.</w:t>
      </w:r>
    </w:p>
    <w:p>
      <w:r>
        <w:pict>
          <v:rect style="width:0;height:1.5pt" o:hralign="center" o:hrstd="t" o:hr="t"/>
        </w:pict>
      </w:r>
    </w:p>
    <w:bookmarkEnd w:id="112"/>
    <w:bookmarkEnd w:id="113"/>
    <w:bookmarkStart w:id="117" w:name="kinh-tế-học-di-cư-economics-of-migration"/>
    <w:p>
      <w:pPr>
        <w:pStyle w:val="Heading2"/>
      </w:pPr>
      <w:r>
        <w:t xml:space="preserve">9.6 Kinh tế học Di cư (Economics of Migration)</w:t>
      </w:r>
    </w:p>
    <w:bookmarkStart w:id="114" w:name="cốt-lõi-12"/>
    <w:p>
      <w:pPr>
        <w:pStyle w:val="Heading3"/>
      </w:pPr>
      <w:r>
        <w:t xml:space="preserve">Cốt lõi</w:t>
      </w:r>
    </w:p>
    <w:p>
      <w:pPr>
        <w:pStyle w:val="FirstParagraph"/>
      </w:pPr>
      <w:r>
        <w:t xml:space="preserve">Quyết định di cư là một dạng đầu tư vốn nhân lực đặc biệt.</w:t>
      </w:r>
    </w:p>
    <w:p>
      <w:pPr>
        <w:pStyle w:val="BodyText"/>
      </w:pPr>
      <w:r>
        <w:rPr>
          <w:b/>
          <w:bCs/>
        </w:rPr>
        <w:t xml:space="preserve">Mô hình Tự lựa chọn của Roy (Roy Model - 1951), áp dụng bởi Borjas (1987):</w:t>
      </w:r>
      <w:r>
        <w:t xml:space="preserve"> </w:t>
      </w:r>
      <w:r>
        <w:t xml:space="preserve">Một công nhân có phân phối kỹ năng</w:t>
      </w:r>
      <w:r>
        <w:t xml:space="preserve"> </w:t>
      </w:r>
      <m:oMath>
        <m:r>
          <m:t>s</m:t>
        </m:r>
        <m:r>
          <m:rPr>
            <m:sty m:val="p"/>
          </m:rPr>
          <m:t>∼</m:t>
        </m:r>
        <m:r>
          <m:t>N</m:t>
        </m:r>
        <m:r>
          <m:rPr>
            <m:sty m:val="p"/>
          </m:rPr>
          <m:t>(</m:t>
        </m:r>
        <m:sSub>
          <m:e>
            <m:r>
              <m:t>μ</m:t>
            </m:r>
          </m:e>
          <m:sub>
            <m:r>
              <m:t>s</m:t>
            </m:r>
          </m:sub>
        </m:sSub>
        <m:r>
          <m:rPr>
            <m:sty m:val="p"/>
          </m:rPr>
          <m:t>,</m:t>
        </m:r>
        <m:sSubSup>
          <m:e>
            <m:r>
              <m:t>σ</m:t>
            </m:r>
          </m:e>
          <m:sub>
            <m:r>
              <m:t>s</m:t>
            </m:r>
          </m:sub>
          <m:sup>
            <m:r>
              <m:t>2</m:t>
            </m:r>
          </m:sup>
        </m:sSubSup>
        <m:r>
          <m:rPr>
            <m:sty m:val="p"/>
          </m:rPr>
          <m:t>)</m:t>
        </m:r>
      </m:oMath>
      <w:r>
        <w:t xml:space="preserve">. Thu nhập ở nước gốc (0) và nước đích (1):</w:t>
      </w:r>
      <w:r>
        <w:t xml:space="preserve"> </w:t>
      </w:r>
      <m:oMath>
        <m:r>
          <m:rPr>
            <m:sty m:val="p"/>
          </m:rPr>
          <m:t>ln</m:t>
        </m:r>
        <m:sSub>
          <m:e>
            <m:r>
              <m:t>w</m:t>
            </m:r>
          </m:e>
          <m:sub>
            <m:r>
              <m:t>0</m:t>
            </m:r>
          </m:sub>
        </m:sSub>
        <m:r>
          <m:rPr>
            <m:sty m:val="p"/>
          </m:rPr>
          <m:t>=</m:t>
        </m:r>
        <m:sSub>
          <m:e>
            <m:r>
              <m:t>μ</m:t>
            </m:r>
          </m:e>
          <m:sub>
            <m:r>
              <m:t>0</m:t>
            </m:r>
          </m:sub>
        </m:sSub>
        <m:r>
          <m:rPr>
            <m:sty m:val="p"/>
          </m:rPr>
          <m:t>+</m:t>
        </m:r>
        <m:sSub>
          <m:e>
            <m:r>
              <m:t>r</m:t>
            </m:r>
          </m:e>
          <m:sub>
            <m:r>
              <m:t>0</m:t>
            </m:r>
          </m:sub>
        </m:sSub>
        <m:r>
          <m:t>s</m:t>
        </m:r>
      </m:oMath>
      <w:r>
        <w:t xml:space="preserve"> </w:t>
      </w:r>
      <m:oMath>
        <m:r>
          <m:rPr>
            <m:sty m:val="p"/>
          </m:rPr>
          <m:t>ln</m:t>
        </m:r>
        <m:sSub>
          <m:e>
            <m:r>
              <m:t>w</m:t>
            </m:r>
          </m:e>
          <m:sub>
            <m:r>
              <m:t>1</m:t>
            </m:r>
          </m:sub>
        </m:sSub>
        <m:r>
          <m:rPr>
            <m:sty m:val="p"/>
          </m:rPr>
          <m:t>=</m:t>
        </m:r>
        <m:sSub>
          <m:e>
            <m:r>
              <m:t>μ</m:t>
            </m:r>
          </m:e>
          <m:sub>
            <m:r>
              <m:t>1</m:t>
            </m:r>
          </m:sub>
        </m:sSub>
        <m:r>
          <m:rPr>
            <m:sty m:val="p"/>
          </m:rPr>
          <m:t>+</m:t>
        </m:r>
        <m:sSub>
          <m:e>
            <m:r>
              <m:t>r</m:t>
            </m:r>
          </m:e>
          <m:sub>
            <m:r>
              <m:t>1</m:t>
            </m:r>
          </m:sub>
        </m:sSub>
        <m:r>
          <m:t>s</m:t>
        </m:r>
        <m:r>
          <m:rPr>
            <m:sty m:val="p"/>
          </m:rPr>
          <m:t>−</m:t>
        </m:r>
        <m:r>
          <m:t>C</m:t>
        </m:r>
      </m:oMath>
      <w:r>
        <w:t xml:space="preserve"> </w:t>
      </w:r>
      <w:r>
        <w:t xml:space="preserve">Với</w:t>
      </w:r>
      <w:r>
        <w:t xml:space="preserve"> </w:t>
      </w:r>
      <m:oMath>
        <m:r>
          <m:t>C</m:t>
        </m:r>
      </m:oMath>
      <w:r>
        <w:t xml:space="preserve"> </w:t>
      </w:r>
      <w:r>
        <w:t xml:space="preserve">là chi phí di cư. Cá nhân di cư nếu</w:t>
      </w:r>
      <w:r>
        <w:t xml:space="preserve"> </w:t>
      </w:r>
      <m:oMath>
        <m:r>
          <m:rPr>
            <m:sty m:val="p"/>
          </m:rPr>
          <m:t>ln</m:t>
        </m:r>
        <m:sSub>
          <m:e>
            <m:r>
              <m:t>w</m:t>
            </m:r>
          </m:e>
          <m:sub>
            <m:r>
              <m:t>1</m:t>
            </m:r>
          </m:sub>
        </m:sSub>
        <m:r>
          <m:rPr>
            <m:sty m:val="p"/>
          </m:rPr>
          <m:t>&gt;</m:t>
        </m:r>
        <m:r>
          <m:rPr>
            <m:sty m:val="p"/>
          </m:rPr>
          <m:t>ln</m:t>
        </m:r>
        <m:sSub>
          <m:e>
            <m:r>
              <m:t>w</m:t>
            </m:r>
          </m:e>
          <m:sub>
            <m:r>
              <m:t>0</m:t>
            </m:r>
          </m:sub>
        </m:sSub>
        <m:r>
          <m:rPr>
            <m:sty m:val="p"/>
          </m:rPr>
          <m:t>⟹</m:t>
        </m:r>
        <m:r>
          <m:rPr>
            <m:sty m:val="p"/>
          </m:rPr>
          <m:t>(</m:t>
        </m:r>
        <m:sSub>
          <m:e>
            <m:r>
              <m:t>μ</m:t>
            </m:r>
          </m:e>
          <m:sub>
            <m:r>
              <m:t>1</m:t>
            </m:r>
          </m:sub>
        </m:sSub>
        <m:r>
          <m:rPr>
            <m:sty m:val="p"/>
          </m:rPr>
          <m:t>−</m:t>
        </m:r>
        <m:sSub>
          <m:e>
            <m:r>
              <m:t>μ</m:t>
            </m:r>
          </m:e>
          <m:sub>
            <m:r>
              <m:t>0</m:t>
            </m:r>
          </m:sub>
        </m:sSub>
        <m:r>
          <m:rPr>
            <m:sty m:val="p"/>
          </m:rPr>
          <m:t>−</m:t>
        </m:r>
        <m:r>
          <m:t>C</m:t>
        </m:r>
        <m:r>
          <m:rPr>
            <m:sty m:val="p"/>
          </m:rPr>
          <m:t>)</m:t>
        </m:r>
        <m:r>
          <m:rPr>
            <m:sty m:val="p"/>
          </m:rPr>
          <m:t>+</m:t>
        </m:r>
        <m:r>
          <m:rPr>
            <m:sty m:val="p"/>
          </m:rPr>
          <m:t>(</m:t>
        </m:r>
        <m:sSub>
          <m:e>
            <m:r>
              <m:t>r</m:t>
            </m:r>
          </m:e>
          <m:sub>
            <m:r>
              <m:t>1</m:t>
            </m:r>
          </m:sub>
        </m:sSub>
        <m:r>
          <m:rPr>
            <m:sty m:val="p"/>
          </m:rPr>
          <m:t>−</m:t>
        </m:r>
        <m:sSub>
          <m:e>
            <m:r>
              <m:t>r</m:t>
            </m:r>
          </m:e>
          <m:sub>
            <m:r>
              <m:t>0</m:t>
            </m:r>
          </m:sub>
        </m:sSub>
        <m:r>
          <m:rPr>
            <m:sty m:val="p"/>
          </m:rPr>
          <m:t>)</m:t>
        </m:r>
        <m:r>
          <m:t>s</m:t>
        </m:r>
        <m:r>
          <m:rPr>
            <m:sty m:val="p"/>
          </m:rPr>
          <m:t>&gt;</m:t>
        </m:r>
        <m:r>
          <m:t>0</m:t>
        </m:r>
      </m:oMath>
      <w:r>
        <w:t xml:space="preserve">.</w:t>
      </w:r>
      <w:r>
        <w:t xml:space="preserve"> </w:t>
      </w:r>
      <w:r>
        <w:t xml:space="preserve">-</w:t>
      </w:r>
      <w:r>
        <w:t xml:space="preserve"> </w:t>
      </w:r>
      <w:r>
        <w:rPr>
          <w:b/>
          <w:bCs/>
        </w:rPr>
        <w:t xml:space="preserve">Lựa chọn dương (Positive Selection):</w:t>
      </w:r>
      <w:r>
        <w:t xml:space="preserve"> </w:t>
      </w:r>
      <w:r>
        <w:t xml:space="preserve">Nếu</w:t>
      </w:r>
      <w:r>
        <w:t xml:space="preserve"> </w:t>
      </w:r>
      <m:oMath>
        <m:sSub>
          <m:e>
            <m:r>
              <m:t>r</m:t>
            </m:r>
          </m:e>
          <m:sub>
            <m:r>
              <m:t>1</m:t>
            </m:r>
          </m:sub>
        </m:sSub>
        <m:r>
          <m:rPr>
            <m:sty m:val="p"/>
          </m:rPr>
          <m:t>&gt;</m:t>
        </m:r>
        <m:sSub>
          <m:e>
            <m:r>
              <m:t>r</m:t>
            </m:r>
          </m:e>
          <m:sub>
            <m:r>
              <m:t>0</m:t>
            </m:r>
          </m:sub>
        </m:sSub>
      </m:oMath>
      <w:r>
        <w:t xml:space="preserve"> </w:t>
      </w:r>
      <w:r>
        <w:t xml:space="preserve">(nước đích bất bình đẳng hơn, trả lợi suất cao cho kỹ năng), những người di cư sẽ ở đầu trên của phân phối kỹ năng.</w:t>
      </w:r>
      <w:r>
        <w:t xml:space="preserve"> </w:t>
      </w:r>
      <w:r>
        <w:t xml:space="preserve">-</w:t>
      </w:r>
      <w:r>
        <w:t xml:space="preserve"> </w:t>
      </w:r>
      <w:r>
        <w:rPr>
          <w:b/>
          <w:bCs/>
        </w:rPr>
        <w:t xml:space="preserve">Lựa chọn âm (Negative Selection):</w:t>
      </w:r>
      <w:r>
        <w:t xml:space="preserve"> </w:t>
      </w:r>
      <w:r>
        <w:t xml:space="preserve">Nếu</w:t>
      </w:r>
      <w:r>
        <w:t xml:space="preserve"> </w:t>
      </w:r>
      <m:oMath>
        <m:sSub>
          <m:e>
            <m:r>
              <m:t>r</m:t>
            </m:r>
          </m:e>
          <m:sub>
            <m:r>
              <m:t>1</m:t>
            </m:r>
          </m:sub>
        </m:sSub>
        <m:r>
          <m:rPr>
            <m:sty m:val="p"/>
          </m:rPr>
          <m:t>&lt;</m:t>
        </m:r>
        <m:sSub>
          <m:e>
            <m:r>
              <m:t>r</m:t>
            </m:r>
          </m:e>
          <m:sub>
            <m:r>
              <m:t>0</m:t>
            </m:r>
          </m:sub>
        </m:sSub>
      </m:oMath>
      <w:r>
        <w:t xml:space="preserve"> </w:t>
      </w:r>
      <w:r>
        <w:t xml:space="preserve">(nước đích có mạng lưới an sinh xã hội tốt, phân phối thu nhập nén), những người có kỹ năng thấp lại có động lực di cư lớn nhất.</w:t>
      </w:r>
    </w:p>
    <w:p>
      <w:pPr>
        <w:pStyle w:val="BodyText"/>
      </w:pPr>
      <w:r>
        <w:rPr>
          <w:b/>
          <w:bCs/>
        </w:rPr>
        <w:t xml:space="preserve">Thặng dư Nhập cư (Immigration Surplus):</w:t>
      </w:r>
      <w:r>
        <w:t xml:space="preserve"> </w:t>
      </w:r>
      <w:r>
        <w:t xml:space="preserve">Theo phân tích cung cầu tĩnh cổ điển, dòng người nhập cư làm tăng tổng cung lao động. Điều này làm giảm lương nội địa, nhưng làm tăng lợi nhuận của chủ sở hữu vốn. Lợi ích ròng cho nền kinh tế bản địa (tam giác thặng dư) lớn hơn 0.</w:t>
      </w:r>
    </w:p>
    <w:p>
      <w:pPr>
        <w:pStyle w:val="BodyText"/>
      </w:pPr>
      <m:oMathPara>
        <m:oMathParaPr>
          <m:jc m:val="center"/>
        </m:oMathParaPr>
        <m:oMath>
          <m:r>
            <m:rPr>
              <m:nor/>
              <m:sty m:val="p"/>
            </m:rPr>
            <m:t>Surplus</m:t>
          </m:r>
          <m:r>
            <m:rPr>
              <m:sty m:val="p"/>
            </m:rPr>
            <m:t>=</m:t>
          </m:r>
          <m:f>
            <m:fPr>
              <m:type m:val="bar"/>
            </m:fPr>
            <m:num>
              <m:r>
                <m:t>1</m:t>
              </m:r>
            </m:num>
            <m:den>
              <m:r>
                <m:t>2</m:t>
              </m:r>
            </m:den>
          </m:f>
          <m:r>
            <m:rPr>
              <m:sty m:val="p"/>
            </m:rPr>
            <m:t>⋅</m:t>
          </m:r>
          <m:r>
            <m:rPr>
              <m:sty m:val="p"/>
            </m:rPr>
            <m:t>Δ</m:t>
          </m:r>
          <m:r>
            <m:t>w</m:t>
          </m:r>
          <m:r>
            <m:rPr>
              <m:sty m:val="p"/>
            </m:rPr>
            <m:t>⋅</m:t>
          </m:r>
          <m:r>
            <m:rPr>
              <m:sty m:val="p"/>
            </m:rPr>
            <m:t>Δ</m:t>
          </m:r>
          <m:r>
            <m:t>E</m:t>
          </m:r>
        </m:oMath>
      </m:oMathPara>
    </w:p>
    <w:bookmarkEnd w:id="114"/>
    <w:bookmarkStart w:id="115" w:name="điểm-mù-thường-gặp-12"/>
    <w:p>
      <w:pPr>
        <w:pStyle w:val="Heading3"/>
      </w:pPr>
      <w:r>
        <w:t xml:space="preserve">Điểm mù thường gặp</w:t>
      </w:r>
    </w:p>
    <w:p>
      <w:pPr>
        <w:pStyle w:val="FirstParagraph"/>
      </w:pPr>
      <w:r>
        <w:rPr>
          <w:b/>
          <w:bCs/>
        </w:rPr>
        <w:t xml:space="preserve">Ảo tưởng</w:t>
      </w:r>
      <w:r>
        <w:rPr>
          <w:b/>
          <w:bCs/>
        </w:rPr>
        <w:t xml:space="preserve"> </w:t>
      </w:r>
      <w:r>
        <w:rPr>
          <w:b/>
          <w:bCs/>
        </w:rPr>
        <w:t xml:space="preserve">“Cướp việc làm”</w:t>
      </w:r>
      <w:r>
        <w:rPr>
          <w:b/>
          <w:bCs/>
        </w:rPr>
        <w:t xml:space="preserve"> </w:t>
      </w:r>
      <w:r>
        <w:rPr>
          <w:b/>
          <w:bCs/>
        </w:rPr>
        <w:t xml:space="preserve">(Lump of Labor Fallacy).</w:t>
      </w:r>
      <w:r>
        <w:t xml:space="preserve"> </w:t>
      </w:r>
      <w:r>
        <w:t xml:space="preserve">Quan điểm dân túy cho rằng số lượng việc làm trong nền kinh tế là cố định, một người nhập cư vào sẽ đẩy một người bản địa ra. Về mặt kinh tế học, nhập cư không chỉ tăng Cung lao động mà còn tăng Cầu hàng hóa (và do đó Cầu lao động phái sinh). Tác động thực lên tiền lương thường rất nhỏ hoặc dương đối với các kỹ năng bổ cả (complementary skills).</w:t>
      </w:r>
    </w:p>
    <w:bookmarkEnd w:id="115"/>
    <w:bookmarkStart w:id="116" w:name="ứng-dụng-thực-tế-12"/>
    <w:p>
      <w:pPr>
        <w:pStyle w:val="Heading3"/>
      </w:pPr>
      <w:r>
        <w:t xml:space="preserve">Ứng dụng thực tế</w:t>
      </w:r>
    </w:p>
    <w:p>
      <w:pPr>
        <w:pStyle w:val="FirstParagraph"/>
      </w:pPr>
      <w:r>
        <w:rPr>
          <w:b/>
          <w:bCs/>
        </w:rPr>
        <w:t xml:space="preserve">Xuất khẩu lao động Việt Nam và Hiện tượng</w:t>
      </w:r>
      <w:r>
        <w:rPr>
          <w:b/>
          <w:bCs/>
        </w:rPr>
        <w:t xml:space="preserve"> </w:t>
      </w:r>
      <w:r>
        <w:rPr>
          <w:b/>
          <w:bCs/>
        </w:rPr>
        <w:t xml:space="preserve">“Chảy máu chất xám”</w:t>
      </w:r>
      <w:r>
        <w:t xml:space="preserve"> </w:t>
      </w:r>
      <w:r>
        <w:t xml:space="preserve">Việt Nam xuất khẩu mạnh lao động phổ thông sang Nhật, Hàn, Đài Loan. Theo mô hình Roy, do khoảng cách tiền lương cơ bản lớn (</w:t>
      </w:r>
      <m:oMath>
        <m:sSub>
          <m:e>
            <m:r>
              <m:t>μ</m:t>
            </m:r>
          </m:e>
          <m:sub>
            <m:r>
              <m:t>1</m:t>
            </m:r>
          </m:sub>
        </m:sSub>
        <m:r>
          <m:rPr>
            <m:sty m:val="p"/>
          </m:rPr>
          <m:t>≫</m:t>
        </m:r>
        <m:sSub>
          <m:e>
            <m:r>
              <m:t>μ</m:t>
            </m:r>
          </m:e>
          <m:sub>
            <m:r>
              <m:t>0</m:t>
            </m:r>
          </m:sub>
        </m:sSub>
      </m:oMath>
      <w:r>
        <w:t xml:space="preserve">) và chi phí</w:t>
      </w:r>
      <w:r>
        <w:t xml:space="preserve"> </w:t>
      </w:r>
      <m:oMath>
        <m:r>
          <m:t>C</m:t>
        </m:r>
      </m:oMath>
      <w:r>
        <w:t xml:space="preserve"> </w:t>
      </w:r>
      <w:r>
        <w:t xml:space="preserve">có thể tiếp cận được qua vay mượn, dòng di cư này mang lại lượng kiều hối khổng lồ.</w:t>
      </w:r>
      <w:r>
        <w:t xml:space="preserve"> </w:t>
      </w:r>
      <w:r>
        <w:t xml:space="preserve">Mặt khác, đối với lao động trình độ cao (visa H-1B sang Mỹ), Mỹ có</w:t>
      </w:r>
      <w:r>
        <w:t xml:space="preserve"> </w:t>
      </w:r>
      <m:oMath>
        <m:sSub>
          <m:e>
            <m:r>
              <m:t>r</m:t>
            </m:r>
          </m:e>
          <m:sub>
            <m:r>
              <m:t>1</m:t>
            </m:r>
          </m:sub>
        </m:sSub>
      </m:oMath>
      <w:r>
        <w:t xml:space="preserve"> </w:t>
      </w:r>
      <w:r>
        <w:t xml:space="preserve">(lợi suất cho kỹ năng IT/STEM) rất cao so với Việt Nam. Điều này tạo ra</w:t>
      </w:r>
      <w:r>
        <w:t xml:space="preserve"> </w:t>
      </w:r>
      <w:r>
        <w:rPr>
          <w:i/>
          <w:iCs/>
        </w:rPr>
        <w:t xml:space="preserve">Positive Selection</w:t>
      </w:r>
      <w:r>
        <w:t xml:space="preserve"> </w:t>
      </w:r>
      <w:r>
        <w:t xml:space="preserve">rõ nét (chảy máu chất xám). Tuy nhiên, một số nghiên cứu gần đây về</w:t>
      </w:r>
      <w:r>
        <w:t xml:space="preserve"> </w:t>
      </w:r>
      <w:r>
        <w:t xml:space="preserve">“Brain Gain”</w:t>
      </w:r>
      <w:r>
        <w:t xml:space="preserve"> </w:t>
      </w:r>
      <w:r>
        <w:t xml:space="preserve">cho rằng triển vọng được đi nước ngoài làm tăng động lực đầu tư vào giáo dục đại học của toàn bộ dân số, và vì chỉ một phần đi được, phần chất lượng cao ở lại giúp tăng năng suất trong nước.</w:t>
      </w:r>
    </w:p>
    <w:p>
      <w:r>
        <w:pict>
          <v:rect style="width:0;height:1.5pt" o:hralign="center" o:hrstd="t" o:hr="t"/>
        </w:pict>
      </w:r>
    </w:p>
    <w:bookmarkEnd w:id="116"/>
    <w:bookmarkEnd w:id="117"/>
    <w:bookmarkStart w:id="121" w:name="X4ac5e0b4b81673c8b34c694da1813379bf43f2d"/>
    <w:p>
      <w:pPr>
        <w:pStyle w:val="Heading2"/>
      </w:pPr>
      <w:r>
        <w:t xml:space="preserve">9.7 Bất bình đẳng Tiền lương &amp; Thay đổi Công nghệ (Wage Inequality &amp; Skill-Biased Technical Change)</w:t>
      </w:r>
    </w:p>
    <w:bookmarkStart w:id="118" w:name="cốt-lõi-13"/>
    <w:p>
      <w:pPr>
        <w:pStyle w:val="Heading3"/>
      </w:pPr>
      <w:r>
        <w:t xml:space="preserve">Cốt lõi</w:t>
      </w:r>
    </w:p>
    <w:p>
      <w:pPr>
        <w:pStyle w:val="FirstParagraph"/>
      </w:pPr>
      <w:r>
        <w:t xml:space="preserve">Từ thập niên 1980, phần bù lương đại học (college premium) tăng mạnh ở Mỹ và toàn cầu, bất chấp nguồn cung sinh viên đại học tăng.</w:t>
      </w:r>
    </w:p>
    <w:p>
      <w:pPr>
        <w:pStyle w:val="BodyText"/>
      </w:pPr>
      <w:r>
        <w:rPr>
          <w:b/>
          <w:bCs/>
        </w:rPr>
        <w:t xml:space="preserve">Giả thuyết Thay đổi Công nghệ Thiên lệch Kỹ năng (SBTC - Katz &amp; Murphy, 1992):</w:t>
      </w:r>
      <w:r>
        <w:t xml:space="preserve"> </w:t>
      </w:r>
      <w:r>
        <w:t xml:space="preserve">Hàm sản xuất CES với lao động trình độ cao (</w:t>
      </w:r>
      <m:oMath>
        <m:r>
          <m:t>H</m:t>
        </m:r>
      </m:oMath>
      <w:r>
        <w:t xml:space="preserve">) và trình độ thấp (</w:t>
      </w:r>
      <m:oMath>
        <m:r>
          <m:t>L</m:t>
        </m:r>
      </m:oMath>
      <w:r>
        <w:t xml:space="preserve">):</w:t>
      </w:r>
    </w:p>
    <w:p>
      <w:pPr>
        <w:pStyle w:val="BodyText"/>
      </w:pPr>
      <m:oMathPara>
        <m:oMathParaPr>
          <m:jc m:val="center"/>
        </m:oMathParaPr>
        <m:oMath>
          <m:r>
            <m:t>Y</m:t>
          </m:r>
          <m:r>
            <m:rPr>
              <m:sty m:val="p"/>
            </m:rPr>
            <m:t>=</m:t>
          </m:r>
          <m:sSup>
            <m:e>
              <m:d>
                <m:dPr>
                  <m:begChr m:val="["/>
                  <m:sepChr m:val=""/>
                  <m:endChr m:val="]"/>
                  <m:grow/>
                </m:dPr>
                <m:e>
                  <m:r>
                    <m:rPr>
                      <m:sty m:val="p"/>
                    </m:rPr>
                    <m:t>(</m:t>
                  </m:r>
                  <m:sSub>
                    <m:e>
                      <m:r>
                        <m:t>θ</m:t>
                      </m:r>
                    </m:e>
                    <m:sub>
                      <m:r>
                        <m:t>L</m:t>
                      </m:r>
                    </m:sub>
                  </m:sSub>
                  <m:r>
                    <m:t>L</m:t>
                  </m:r>
                  <m:sSup>
                    <m:e>
                      <m:r>
                        <m:rPr>
                          <m:sty m:val="p"/>
                        </m:rPr>
                        <m:t>)</m:t>
                      </m:r>
                    </m:e>
                    <m:sup>
                      <m:r>
                        <m:t>ρ</m:t>
                      </m:r>
                    </m:sup>
                  </m:sSup>
                  <m:r>
                    <m:rPr>
                      <m:sty m:val="p"/>
                    </m:rPr>
                    <m:t>+</m:t>
                  </m:r>
                  <m:r>
                    <m:rPr>
                      <m:sty m:val="p"/>
                    </m:rPr>
                    <m:t>(</m:t>
                  </m:r>
                  <m:sSub>
                    <m:e>
                      <m:r>
                        <m:t>θ</m:t>
                      </m:r>
                    </m:e>
                    <m:sub>
                      <m:r>
                        <m:t>H</m:t>
                      </m:r>
                    </m:sub>
                  </m:sSub>
                  <m:r>
                    <m:t>H</m:t>
                  </m:r>
                  <m:sSup>
                    <m:e>
                      <m:r>
                        <m:rPr>
                          <m:sty m:val="p"/>
                        </m:rPr>
                        <m:t>)</m:t>
                      </m:r>
                    </m:e>
                    <m:sup>
                      <m:r>
                        <m:t>ρ</m:t>
                      </m:r>
                    </m:sup>
                  </m:sSup>
                </m:e>
              </m:d>
            </m:e>
            <m:sup>
              <m:r>
                <m:t>1</m:t>
              </m:r>
              <m:r>
                <m:rPr>
                  <m:sty m:val="p"/>
                </m:rPr>
                <m:t>/</m:t>
              </m:r>
              <m:r>
                <m:t>ρ</m:t>
              </m:r>
            </m:sup>
          </m:sSup>
        </m:oMath>
      </m:oMathPara>
    </w:p>
    <w:p>
      <w:pPr>
        <w:pStyle w:val="FirstParagraph"/>
      </w:pPr>
      <w:r>
        <w:t xml:space="preserve">với</w:t>
      </w:r>
      <w:r>
        <w:t xml:space="preserve"> </w:t>
      </w:r>
      <m:oMath>
        <m:r>
          <m:t>ρ</m:t>
        </m:r>
        <m:r>
          <m:rPr>
            <m:sty m:val="p"/>
          </m:rPr>
          <m:t>=</m:t>
        </m:r>
        <m:f>
          <m:fPr>
            <m:type m:val="bar"/>
          </m:fPr>
          <m:num>
            <m:r>
              <m:t>σ</m:t>
            </m:r>
            <m:r>
              <m:rPr>
                <m:sty m:val="p"/>
              </m:rPr>
              <m:t>−</m:t>
            </m:r>
            <m:r>
              <m:t>1</m:t>
            </m:r>
          </m:num>
          <m:den>
            <m:r>
              <m:t>σ</m:t>
            </m:r>
          </m:den>
        </m:f>
      </m:oMath>
      <w:r>
        <w:t xml:space="preserve">,</w:t>
      </w:r>
      <w:r>
        <w:t xml:space="preserve"> </w:t>
      </w:r>
      <m:oMath>
        <m:r>
          <m:t>σ</m:t>
        </m:r>
      </m:oMath>
      <w:r>
        <w:t xml:space="preserve"> </w:t>
      </w:r>
      <w:r>
        <w:t xml:space="preserve">là độ co giãn thay thế.</w:t>
      </w:r>
      <w:r>
        <w:t xml:space="preserve"> </w:t>
      </w:r>
      <w:r>
        <w:t xml:space="preserve">Tiền lương cân bằng tương đối:</w:t>
      </w:r>
    </w:p>
    <w:p>
      <w:pPr>
        <w:pStyle w:val="BodyText"/>
      </w:pPr>
      <m:oMathPara>
        <m:oMathParaPr>
          <m:jc m:val="center"/>
        </m:oMathParaPr>
        <m:oMath>
          <m:r>
            <m:rPr>
              <m:sty m:val="p"/>
            </m:rPr>
            <m:t>ln</m:t>
          </m:r>
          <m:d>
            <m:dPr>
              <m:begChr m:val="("/>
              <m:sepChr m:val=""/>
              <m:endChr m:val=")"/>
              <m:grow/>
            </m:dPr>
            <m:e>
              <m:f>
                <m:fPr>
                  <m:type m:val="bar"/>
                </m:fPr>
                <m:num>
                  <m:sSub>
                    <m:e>
                      <m:r>
                        <m:t>w</m:t>
                      </m:r>
                    </m:e>
                    <m:sub>
                      <m:r>
                        <m:t>H</m:t>
                      </m:r>
                    </m:sub>
                  </m:sSub>
                </m:num>
                <m:den>
                  <m:sSub>
                    <m:e>
                      <m:r>
                        <m:t>w</m:t>
                      </m:r>
                    </m:e>
                    <m:sub>
                      <m:r>
                        <m:t>L</m:t>
                      </m:r>
                    </m:sub>
                  </m:sSub>
                </m:den>
              </m:f>
            </m:e>
          </m:d>
          <m:r>
            <m:rPr>
              <m:sty m:val="p"/>
            </m:rPr>
            <m:t>=</m:t>
          </m:r>
          <m:f>
            <m:fPr>
              <m:type m:val="bar"/>
            </m:fPr>
            <m:num>
              <m:r>
                <m:t>σ</m:t>
              </m:r>
              <m:r>
                <m:rPr>
                  <m:sty m:val="p"/>
                </m:rPr>
                <m:t>−</m:t>
              </m:r>
              <m:r>
                <m:t>1</m:t>
              </m:r>
            </m:num>
            <m:den>
              <m:r>
                <m:t>σ</m:t>
              </m:r>
            </m:den>
          </m:f>
          <m:r>
            <m:rPr>
              <m:sty m:val="p"/>
            </m:rPr>
            <m:t>ln</m:t>
          </m:r>
          <m:d>
            <m:dPr>
              <m:begChr m:val="("/>
              <m:sepChr m:val=""/>
              <m:endChr m:val=")"/>
              <m:grow/>
            </m:dPr>
            <m:e>
              <m:f>
                <m:fPr>
                  <m:type m:val="bar"/>
                </m:fPr>
                <m:num>
                  <m:sSub>
                    <m:e>
                      <m:r>
                        <m:t>θ</m:t>
                      </m:r>
                    </m:e>
                    <m:sub>
                      <m:r>
                        <m:t>H</m:t>
                      </m:r>
                    </m:sub>
                  </m:sSub>
                </m:num>
                <m:den>
                  <m:sSub>
                    <m:e>
                      <m:r>
                        <m:t>θ</m:t>
                      </m:r>
                    </m:e>
                    <m:sub>
                      <m:r>
                        <m:t>L</m:t>
                      </m:r>
                    </m:sub>
                  </m:sSub>
                </m:den>
              </m:f>
            </m:e>
          </m:d>
          <m:r>
            <m:rPr>
              <m:sty m:val="p"/>
            </m:rPr>
            <m:t>−</m:t>
          </m:r>
          <m:f>
            <m:fPr>
              <m:type m:val="bar"/>
            </m:fPr>
            <m:num>
              <m:r>
                <m:t>1</m:t>
              </m:r>
            </m:num>
            <m:den>
              <m:r>
                <m:t>σ</m:t>
              </m:r>
            </m:den>
          </m:f>
          <m:r>
            <m:rPr>
              <m:sty m:val="p"/>
            </m:rPr>
            <m:t>ln</m:t>
          </m:r>
          <m:d>
            <m:dPr>
              <m:begChr m:val="("/>
              <m:sepChr m:val=""/>
              <m:endChr m:val=")"/>
              <m:grow/>
            </m:dPr>
            <m:e>
              <m:f>
                <m:fPr>
                  <m:type m:val="bar"/>
                </m:fPr>
                <m:num>
                  <m:r>
                    <m:t>H</m:t>
                  </m:r>
                </m:num>
                <m:den>
                  <m:r>
                    <m:t>L</m:t>
                  </m:r>
                </m:den>
              </m:f>
            </m:e>
          </m:d>
        </m:oMath>
      </m:oMathPara>
    </w:p>
    <w:p>
      <w:pPr>
        <w:pStyle w:val="FirstParagraph"/>
      </w:pPr>
      <w:r>
        <w:t xml:space="preserve">Nếu</w:t>
      </w:r>
      <w:r>
        <w:t xml:space="preserve"> </w:t>
      </w:r>
      <m:oMath>
        <m:r>
          <m:t>σ</m:t>
        </m:r>
        <m:r>
          <m:rPr>
            <m:sty m:val="p"/>
          </m:rPr>
          <m:t>&gt;</m:t>
        </m:r>
        <m:r>
          <m:t>1</m:t>
        </m:r>
      </m:oMath>
      <w:r>
        <w:t xml:space="preserve"> </w:t>
      </w:r>
      <w:r>
        <w:t xml:space="preserve">(H và L thay thế cho nhau một phần), thì khi</w:t>
      </w:r>
      <w:r>
        <w:t xml:space="preserve"> </w:t>
      </w:r>
      <m:oMath>
        <m:sSub>
          <m:e>
            <m:r>
              <m:t>θ</m:t>
            </m:r>
          </m:e>
          <m:sub>
            <m:r>
              <m:t>H</m:t>
            </m:r>
          </m:sub>
        </m:sSub>
        <m:r>
          <m:rPr>
            <m:sty m:val="p"/>
          </m:rPr>
          <m:t>/</m:t>
        </m:r>
        <m:sSub>
          <m:e>
            <m:r>
              <m:t>θ</m:t>
            </m:r>
          </m:e>
          <m:sub>
            <m:r>
              <m:t>L</m:t>
            </m:r>
          </m:sub>
        </m:sSub>
      </m:oMath>
      <w:r>
        <w:t xml:space="preserve"> </w:t>
      </w:r>
      <w:r>
        <w:t xml:space="preserve">tăng (công nghệ nâng cao năng suất của H nhiều hơn L, như máy tính), cầu tương đối đối với H sẽ dịch chuyển ra ngoài. Cuộc</w:t>
      </w:r>
      <w:r>
        <w:t xml:space="preserve"> </w:t>
      </w:r>
      <w:r>
        <w:t xml:space="preserve">“chạy đua giữa giáo dục và công nghệ”</w:t>
      </w:r>
      <w:r>
        <w:t xml:space="preserve"> </w:t>
      </w:r>
      <w:r>
        <w:t xml:space="preserve">quyết định phần bù lương: nếu công nghệ (số hạng đầu) tăng nhanh hơn nguồn cung</w:t>
      </w:r>
      <w:r>
        <w:t xml:space="preserve"> </w:t>
      </w:r>
      <m:oMath>
        <m:r>
          <m:t>H</m:t>
        </m:r>
        <m:r>
          <m:rPr>
            <m:sty m:val="p"/>
          </m:rPr>
          <m:t>/</m:t>
        </m:r>
        <m:r>
          <m:t>L</m:t>
        </m:r>
      </m:oMath>
      <w:r>
        <w:t xml:space="preserve"> </w:t>
      </w:r>
      <w:r>
        <w:t xml:space="preserve">(số hạng sau), bất bình đẳng</w:t>
      </w:r>
      <w:r>
        <w:t xml:space="preserve"> </w:t>
      </w:r>
      <m:oMath>
        <m:f>
          <m:fPr>
            <m:type m:val="bar"/>
          </m:fPr>
          <m:num>
            <m:sSub>
              <m:e>
                <m:r>
                  <m:t>w</m:t>
                </m:r>
              </m:e>
              <m:sub>
                <m:r>
                  <m:t>H</m:t>
                </m:r>
              </m:sub>
            </m:sSub>
          </m:num>
          <m:den>
            <m:sSub>
              <m:e>
                <m:r>
                  <m:t>w</m:t>
                </m:r>
              </m:e>
              <m:sub>
                <m:r>
                  <m:t>L</m:t>
                </m:r>
              </m:sub>
            </m:sSub>
          </m:den>
        </m:f>
      </m:oMath>
      <w:r>
        <w:t xml:space="preserve"> </w:t>
      </w:r>
      <w:r>
        <w:t xml:space="preserve">sẽ tăng.</w:t>
      </w:r>
    </w:p>
    <w:p>
      <w:pPr>
        <w:pStyle w:val="BodyText"/>
      </w:pPr>
      <w:r>
        <w:rPr>
          <w:b/>
          <w:bCs/>
        </w:rPr>
        <w:t xml:space="preserve">Cách tiếp cận dựa trên nhiệm vụ (Task-based Approach - Autor, Levy, Murnane, 2003):</w:t>
      </w:r>
      <w:r>
        <w:t xml:space="preserve"> </w:t>
      </w:r>
      <w:r>
        <w:t xml:space="preserve">Máy tính không hoàn toàn thay thế L, mà thay thế các</w:t>
      </w:r>
      <w:r>
        <w:t xml:space="preserve"> </w:t>
      </w:r>
      <w:r>
        <w:rPr>
          <w:b/>
          <w:bCs/>
        </w:rPr>
        <w:t xml:space="preserve">nhiệm vụ thủ tục (routine tasks)</w:t>
      </w:r>
      <w:r>
        <w:t xml:space="preserve"> </w:t>
      </w:r>
      <w:r>
        <w:t xml:space="preserve">(công việc văn thư, lắp ráp), thường nằm ở giữa phân phối thu nhập. Ngược lại, máy tính bổ sung cho các</w:t>
      </w:r>
      <w:r>
        <w:t xml:space="preserve"> </w:t>
      </w:r>
      <w:r>
        <w:rPr>
          <w:b/>
          <w:bCs/>
        </w:rPr>
        <w:t xml:space="preserve">nhiệm vụ nhận thức phức tạp (abstract/cognitive tasks)</w:t>
      </w:r>
      <w:r>
        <w:t xml:space="preserve"> </w:t>
      </w:r>
      <w:r>
        <w:t xml:space="preserve">(quản lý, lập trình) ở đỉnh, và không thể thay thế các</w:t>
      </w:r>
      <w:r>
        <w:t xml:space="preserve"> </w:t>
      </w:r>
      <w:r>
        <w:rPr>
          <w:b/>
          <w:bCs/>
        </w:rPr>
        <w:t xml:space="preserve">nhiệm vụ thủ công phi cấu trúc (non-routine manual)</w:t>
      </w:r>
      <w:r>
        <w:t xml:space="preserve"> </w:t>
      </w:r>
      <w:r>
        <w:t xml:space="preserve">(cắt tóc, dọn dẹp) ở đáy. Kết quả là sự</w:t>
      </w:r>
      <w:r>
        <w:t xml:space="preserve"> </w:t>
      </w:r>
      <w:r>
        <w:rPr>
          <w:b/>
          <w:bCs/>
        </w:rPr>
        <w:t xml:space="preserve">Phân cực thị trường lao động (Job Polarization)</w:t>
      </w:r>
      <w:r>
        <w:t xml:space="preserve">, làm</w:t>
      </w:r>
      <w:r>
        <w:t xml:space="preserve"> </w:t>
      </w:r>
      <w:r>
        <w:t xml:space="preserve">“rỗng ruột”</w:t>
      </w:r>
      <w:r>
        <w:t xml:space="preserve"> </w:t>
      </w:r>
      <w:r>
        <w:t xml:space="preserve">tầng lớp trung lưu.</w:t>
      </w:r>
    </w:p>
    <w:bookmarkEnd w:id="118"/>
    <w:bookmarkStart w:id="119" w:name="điểm-mù-thường-gặp-13"/>
    <w:p>
      <w:pPr>
        <w:pStyle w:val="Heading3"/>
      </w:pPr>
      <w:r>
        <w:t xml:space="preserve">Điểm mù thường gặp</w:t>
      </w:r>
    </w:p>
    <w:p>
      <w:pPr>
        <w:pStyle w:val="FirstParagraph"/>
      </w:pPr>
      <w:r>
        <w:rPr>
          <w:b/>
          <w:bCs/>
        </w:rPr>
        <w:t xml:space="preserve">Đồng nhất</w:t>
      </w:r>
      <w:r>
        <w:rPr>
          <w:b/>
          <w:bCs/>
        </w:rPr>
        <w:t xml:space="preserve"> </w:t>
      </w:r>
      <w:r>
        <w:rPr>
          <w:b/>
          <w:bCs/>
        </w:rPr>
        <w:t xml:space="preserve">“Công nghệ”</w:t>
      </w:r>
      <w:r>
        <w:rPr>
          <w:b/>
          <w:bCs/>
        </w:rPr>
        <w:t xml:space="preserve"> </w:t>
      </w:r>
      <w:r>
        <w:rPr>
          <w:b/>
          <w:bCs/>
        </w:rPr>
        <w:t xml:space="preserve">với</w:t>
      </w:r>
      <w:r>
        <w:rPr>
          <w:b/>
          <w:bCs/>
        </w:rPr>
        <w:t xml:space="preserve"> </w:t>
      </w:r>
      <w:r>
        <w:rPr>
          <w:b/>
          <w:bCs/>
        </w:rPr>
        <w:t xml:space="preserve">“Mất việc làm”</w:t>
      </w:r>
      <w:r>
        <w:rPr>
          <w:b/>
          <w:bCs/>
        </w:rPr>
        <w:t xml:space="preserve"> </w:t>
      </w:r>
      <w:r>
        <w:rPr>
          <w:b/>
          <w:bCs/>
        </w:rPr>
        <w:t xml:space="preserve">(Technological Unemployment).</w:t>
      </w:r>
      <w:r>
        <w:t xml:space="preserve"> </w:t>
      </w:r>
      <w:r>
        <w:t xml:space="preserve">Nhiều người e sợ AI và tự động hóa sẽ tạo ra thất nghiệp diện rộng. Tuy nhiên, theo Autor (2015), tự động hóa một tác vụ làm giảm chi phí sản xuất, tăng cầu cho sản phẩm đó, từ đó có thể tăng cầu cho các tác vụ</w:t>
      </w:r>
      <w:r>
        <w:t xml:space="preserve"> </w:t>
      </w:r>
      <w:r>
        <w:rPr>
          <w:i/>
          <w:iCs/>
        </w:rPr>
        <w:t xml:space="preserve">không thể tự động hóa</w:t>
      </w:r>
      <w:r>
        <w:t xml:space="preserve"> </w:t>
      </w:r>
      <w:r>
        <w:t xml:space="preserve">còn lại trong cùng quy trình (hiệu ứng O-Ring). Bất bình đẳng thu nhập là hệ quả đáng lo ngại hơn là thất nghiệp tổng thể.</w:t>
      </w:r>
    </w:p>
    <w:bookmarkEnd w:id="119"/>
    <w:bookmarkStart w:id="120" w:name="ứng-dụng-thực-tế-13"/>
    <w:p>
      <w:pPr>
        <w:pStyle w:val="Heading3"/>
      </w:pPr>
      <w:r>
        <w:t xml:space="preserve">Ứng dụng thực tế</w:t>
      </w:r>
    </w:p>
    <w:p>
      <w:pPr>
        <w:pStyle w:val="FirstParagraph"/>
      </w:pPr>
      <w:r>
        <w:rPr>
          <w:b/>
          <w:bCs/>
        </w:rPr>
        <w:t xml:space="preserve">Tác động của AI tạo sinh (Generative AI) lên tương lai việc làm</w:t>
      </w:r>
      <w:r>
        <w:t xml:space="preserve"> </w:t>
      </w:r>
      <w:r>
        <w:t xml:space="preserve">Lịch sử cho thấy SBTC và phân cực (1980-2010) đánh vào giới trung lưu. Tuy nhiên, Generative AI (LLMs) hiện nay có đặc tính khác: chúng tự động hóa các tác vụ nhận thức (viết mã, soạn thảo văn bản, phân tích y khoa). Các nghiên cứu thực nghiệm ban đầu (ví dụ Brynjolfsson et al., 2023 trên nhân viên chăm sóc khách hàng) cho thấy AI đóng vai trò làm</w:t>
      </w:r>
      <w:r>
        <w:t xml:space="preserve"> </w:t>
      </w:r>
      <w:r>
        <w:rPr>
          <w:i/>
          <w:iCs/>
        </w:rPr>
        <w:t xml:space="preserve">nâng cao</w:t>
      </w:r>
      <w:r>
        <w:t xml:space="preserve"> </w:t>
      </w:r>
      <w:r>
        <w:t xml:space="preserve">năng suất của những nhân viên yếu kém/ít kinh nghiệm nhiều hơn là nhóm top-tier, ngụ ý AI có thể làm</w:t>
      </w:r>
      <w:r>
        <w:t xml:space="preserve"> </w:t>
      </w:r>
      <w:r>
        <w:rPr>
          <w:b/>
          <w:bCs/>
        </w:rPr>
        <w:t xml:space="preserve">giảm</w:t>
      </w:r>
      <w:r>
        <w:t xml:space="preserve"> </w:t>
      </w:r>
      <w:r>
        <w:t xml:space="preserve">bất bình đẳng nội bộ thay vì làm tăng nó như các làn sóng IT trước đây. Khung phân tích Autor-Levy-Murnane cần được cập nhật khi định nghĩa về</w:t>
      </w:r>
      <w:r>
        <w:t xml:space="preserve"> </w:t>
      </w:r>
      <w:r>
        <w:t xml:space="preserve">“routine”</w:t>
      </w:r>
      <w:r>
        <w:t xml:space="preserve"> </w:t>
      </w:r>
      <w:r>
        <w:t xml:space="preserve">giờ đây bao hàm cả những suy luận nhận thức ở mức độ cao.</w:t>
      </w:r>
    </w:p>
    <w:p>
      <w:r>
        <w:pict>
          <v:rect style="width:0;height:1.5pt" o:hralign="center" o:hrstd="t" o:hr="t"/>
        </w:pict>
      </w:r>
    </w:p>
    <w:bookmarkEnd w:id="120"/>
    <w:bookmarkEnd w:id="121"/>
    <w:bookmarkEnd w:id="122"/>
    <w:bookmarkStart w:id="151" w:name="X506168e1171dfc40ad725d20ff975db2cbcd840"/>
    <w:p>
      <w:pPr>
        <w:pStyle w:val="Heading1"/>
      </w:pPr>
      <w:r>
        <w:t xml:space="preserve">Chương 10: KINH TẾ HỌC TIỀN TỆ &amp; TÀI CHÍNH (Monetary &amp; Financial Economics)</w:t>
      </w:r>
    </w:p>
    <w:p>
      <w:pPr>
        <w:pStyle w:val="FirstParagraph"/>
      </w:pPr>
      <w:r>
        <w:t xml:space="preserve">Chương này đóng vai trò cầu nối giữa phần nền tảng vĩ mô và vi mô (Các Chương 1-7) và phần chuyên sâu mở rộng (Các Chương 11-15). Kế thừa kiến thức về mô hình IS-LM và Quy tắc Taylor trong Chương 7, chương này đi sâu vào cơ chế xác định giá tài sản, lý thuyết ngân hàng, định giá phái sinh, và cơ chế truyền dẫn tiền tệ.</w:t>
      </w:r>
    </w:p>
    <w:p>
      <w:r>
        <w:pict>
          <v:rect style="width:0;height:1.5pt" o:hralign="center" o:hrstd="t" o:hr="t"/>
        </w:pict>
      </w:r>
    </w:p>
    <w:bookmarkStart w:id="126" w:name="X91d9ab8d8093828b9403ae08de46fbcd5d34c14"/>
    <w:p>
      <w:pPr>
        <w:pStyle w:val="Heading2"/>
      </w:pPr>
      <w:r>
        <w:t xml:space="preserve">10.1 Lý thuyết Danh mục &amp; CAPM (Portfolio Theory &amp; Capital Asset Pricing Model)</w:t>
      </w:r>
    </w:p>
    <w:bookmarkStart w:id="123" w:name="cốt-lõi-14"/>
    <w:p>
      <w:pPr>
        <w:pStyle w:val="Heading3"/>
      </w:pPr>
      <w:r>
        <w:t xml:space="preserve">Cốt lõi</w:t>
      </w:r>
    </w:p>
    <w:p>
      <w:pPr>
        <w:pStyle w:val="FirstParagraph"/>
      </w:pPr>
      <w:r>
        <w:t xml:space="preserve">Lý thuyết danh mục đầu tư hiện đại (Modern Portfolio Theory - MPT) do Markowitz (1952) khởi xướng dựa trên việc tối ưu hóa kỳ vọng - phương sai (mean-variance optimization).</w:t>
      </w:r>
    </w:p>
    <w:p>
      <w:pPr>
        <w:pStyle w:val="BodyText"/>
      </w:pPr>
      <w:r>
        <w:rPr>
          <w:b/>
          <w:bCs/>
        </w:rPr>
        <w:t xml:space="preserve">Định nghĩa 10.1 (Kỳ vọng và Phương sai Danh mục):</w:t>
      </w:r>
      <w:r>
        <w:t xml:space="preserve"> </w:t>
      </w:r>
      <w:r>
        <w:t xml:space="preserve">Giả sử danh mục có</w:t>
      </w:r>
      <w:r>
        <w:t xml:space="preserve"> </w:t>
      </w:r>
      <m:oMath>
        <m:r>
          <m:t>N</m:t>
        </m:r>
      </m:oMath>
      <w:r>
        <w:t xml:space="preserve"> </w:t>
      </w:r>
      <w:r>
        <w:t xml:space="preserve">tài sản, với tỷ trọng</w:t>
      </w:r>
      <w:r>
        <w:t xml:space="preserve"> </w:t>
      </w:r>
      <m:oMath>
        <m:r>
          <m:t>w</m:t>
        </m:r>
        <m:r>
          <m:rPr>
            <m:sty m:val="p"/>
          </m:rPr>
          <m:t>=</m:t>
        </m:r>
        <m:r>
          <m:rPr>
            <m:sty m:val="p"/>
          </m:rPr>
          <m:t>(</m:t>
        </m:r>
        <m:sSub>
          <m:e>
            <m:r>
              <m:t>w</m:t>
            </m:r>
          </m:e>
          <m:sub>
            <m:r>
              <m:t>1</m:t>
            </m:r>
          </m:sub>
        </m:sSub>
        <m:r>
          <m:rPr>
            <m:sty m:val="p"/>
          </m:rPr>
          <m:t>,</m:t>
        </m:r>
        <m:sSub>
          <m:e>
            <m:r>
              <m:t>w</m:t>
            </m:r>
          </m:e>
          <m:sub>
            <m:r>
              <m:t>2</m:t>
            </m:r>
          </m:sub>
        </m:sSub>
        <m:r>
          <m:rPr>
            <m:sty m:val="p"/>
          </m:rPr>
          <m:t>,</m:t>
        </m:r>
        <m:r>
          <m:rPr>
            <m:sty m:val="p"/>
          </m:rPr>
          <m:t>.</m:t>
        </m:r>
        <m:r>
          <m:rPr>
            <m:sty m:val="p"/>
          </m:rPr>
          <m:t>.</m:t>
        </m:r>
        <m:r>
          <m:rPr>
            <m:sty m:val="p"/>
          </m:rPr>
          <m:t>.</m:t>
        </m:r>
        <m:r>
          <m:rPr>
            <m:sty m:val="p"/>
          </m:rPr>
          <m:t>,</m:t>
        </m:r>
        <m:sSub>
          <m:e>
            <m:r>
              <m:t>w</m:t>
            </m:r>
          </m:e>
          <m:sub>
            <m:r>
              <m:t>N</m:t>
            </m:r>
          </m:sub>
        </m:sSub>
        <m:sSup>
          <m:e>
            <m:r>
              <m:rPr>
                <m:sty m:val="p"/>
              </m:rPr>
              <m:t>)</m:t>
            </m:r>
          </m:e>
          <m:sup>
            <m:r>
              <m:t>T</m:t>
            </m:r>
          </m:sup>
        </m:sSup>
      </m:oMath>
      <w:r>
        <w:t xml:space="preserve"> </w:t>
      </w:r>
      <w:r>
        <w:t xml:space="preserve">sao cho</w:t>
      </w:r>
      <w:r>
        <w:t xml:space="preserve"> </w:t>
      </w:r>
      <m:oMath>
        <m:nary>
          <m:naryPr>
            <m:chr m:val="∑"/>
            <m:limLoc m:val="undOvr"/>
            <m:subHide m:val="off"/>
            <m:supHide m:val="off"/>
          </m:naryPr>
          <m:sub>
            <m:r>
              <m:t>i</m:t>
            </m:r>
            <m:r>
              <m:rPr>
                <m:sty m:val="p"/>
              </m:rPr>
              <m:t>=</m:t>
            </m:r>
            <m:r>
              <m:t>1</m:t>
            </m:r>
          </m:sub>
          <m:sup>
            <m:r>
              <m:t>N</m:t>
            </m:r>
          </m:sup>
          <m:e>
            <m:sSub>
              <m:e>
                <m:r>
                  <m:t>w</m:t>
                </m:r>
              </m:e>
              <m:sub>
                <m:r>
                  <m:t>i</m:t>
                </m:r>
              </m:sub>
            </m:sSub>
          </m:e>
        </m:nary>
        <m:r>
          <m:rPr>
            <m:sty m:val="p"/>
          </m:rPr>
          <m:t>=</m:t>
        </m:r>
        <m:r>
          <m:t>1</m:t>
        </m:r>
      </m:oMath>
      <w:r>
        <w:t xml:space="preserve">. Gọi</w:t>
      </w:r>
      <w:r>
        <w:t xml:space="preserve"> </w:t>
      </w:r>
      <m:oMath>
        <m:r>
          <m:t>R</m:t>
        </m:r>
        <m:r>
          <m:rPr>
            <m:sty m:val="p"/>
          </m:rPr>
          <m:t>=</m:t>
        </m:r>
        <m:r>
          <m:rPr>
            <m:sty m:val="p"/>
          </m:rPr>
          <m:t>(</m:t>
        </m:r>
        <m:sSub>
          <m:e>
            <m:r>
              <m:t>R</m:t>
            </m:r>
          </m:e>
          <m:sub>
            <m:r>
              <m:t>1</m:t>
            </m:r>
          </m:sub>
        </m:sSub>
        <m:r>
          <m:rPr>
            <m:sty m:val="p"/>
          </m:rPr>
          <m:t>,</m:t>
        </m:r>
        <m:r>
          <m:rPr>
            <m:sty m:val="p"/>
          </m:rPr>
          <m:t>.</m:t>
        </m:r>
        <m:r>
          <m:rPr>
            <m:sty m:val="p"/>
          </m:rPr>
          <m:t>.</m:t>
        </m:r>
        <m:r>
          <m:rPr>
            <m:sty m:val="p"/>
          </m:rPr>
          <m:t>.</m:t>
        </m:r>
        <m:r>
          <m:rPr>
            <m:sty m:val="p"/>
          </m:rPr>
          <m:t>,</m:t>
        </m:r>
        <m:sSub>
          <m:e>
            <m:r>
              <m:t>R</m:t>
            </m:r>
          </m:e>
          <m:sub>
            <m:r>
              <m:t>N</m:t>
            </m:r>
          </m:sub>
        </m:sSub>
        <m:sSup>
          <m:e>
            <m:r>
              <m:rPr>
                <m:sty m:val="p"/>
              </m:rPr>
              <m:t>)</m:t>
            </m:r>
          </m:e>
          <m:sup>
            <m:r>
              <m:t>T</m:t>
            </m:r>
          </m:sup>
        </m:sSup>
      </m:oMath>
      <w:r>
        <w:t xml:space="preserve"> </w:t>
      </w:r>
      <w:r>
        <w:t xml:space="preserve">là véc-tơ lợi suất ngẫu nhiên với kỳ vọng</w:t>
      </w:r>
      <w:r>
        <w:t xml:space="preserve"> </w:t>
      </w:r>
      <m:oMath>
        <m:r>
          <m:t>μ</m:t>
        </m:r>
        <m:r>
          <m:rPr>
            <m:sty m:val="p"/>
          </m:rPr>
          <m:t>=</m:t>
        </m:r>
        <m:r>
          <m:t>E</m:t>
        </m:r>
        <m:r>
          <m:rPr>
            <m:sty m:val="p"/>
          </m:rPr>
          <m:t>[</m:t>
        </m:r>
        <m:r>
          <m:t>R</m:t>
        </m:r>
        <m:r>
          <m:rPr>
            <m:sty m:val="p"/>
          </m:rPr>
          <m:t>]</m:t>
        </m:r>
      </m:oMath>
      <w:r>
        <w:t xml:space="preserve"> </w:t>
      </w:r>
      <w:r>
        <w:t xml:space="preserve">và ma trận hiệp phương sai</w:t>
      </w:r>
      <w:r>
        <w:t xml:space="preserve"> </w:t>
      </w:r>
      <m:oMath>
        <m:r>
          <m:rPr>
            <m:sty m:val="p"/>
          </m:rPr>
          <m:t>Σ</m:t>
        </m:r>
        <m:r>
          <m:rPr>
            <m:sty m:val="p"/>
          </m:rPr>
          <m:t>=</m:t>
        </m:r>
        <m:r>
          <m:t>C</m:t>
        </m:r>
        <m:r>
          <m:t>o</m:t>
        </m:r>
        <m:r>
          <m:t>v</m:t>
        </m:r>
        <m:r>
          <m:rPr>
            <m:sty m:val="p"/>
          </m:rPr>
          <m:t>(</m:t>
        </m:r>
        <m:r>
          <m:t>R</m:t>
        </m:r>
        <m:r>
          <m:rPr>
            <m:sty m:val="p"/>
          </m:rPr>
          <m:t>)</m:t>
        </m:r>
      </m:oMath>
      <w:r>
        <w:t xml:space="preserve">.</w:t>
      </w:r>
      <w:r>
        <w:t xml:space="preserve"> </w:t>
      </w:r>
      <w:r>
        <w:t xml:space="preserve">Lợi suất kỳ vọng của danh mục:</w:t>
      </w:r>
      <w:r>
        <w:t xml:space="preserve"> </w:t>
      </w:r>
      <m:oMath>
        <m:sSub>
          <m:e>
            <m:r>
              <m:t>μ</m:t>
            </m:r>
          </m:e>
          <m:sub>
            <m:r>
              <m:t>p</m:t>
            </m:r>
          </m:sub>
        </m:sSub>
        <m:r>
          <m:rPr>
            <m:sty m:val="p"/>
          </m:rPr>
          <m:t>=</m:t>
        </m:r>
        <m:sSup>
          <m:e>
            <m:r>
              <m:t>w</m:t>
            </m:r>
          </m:e>
          <m:sup>
            <m:r>
              <m:t>T</m:t>
            </m:r>
          </m:sup>
        </m:sSup>
        <m:r>
          <m:t>μ</m:t>
        </m:r>
      </m:oMath>
      <w:r>
        <w:t xml:space="preserve">.</w:t>
      </w:r>
      <w:r>
        <w:t xml:space="preserve"> </w:t>
      </w:r>
      <w:r>
        <w:t xml:space="preserve">Phương sai của danh mục:</w:t>
      </w:r>
      <w:r>
        <w:t xml:space="preserve"> </w:t>
      </w:r>
      <m:oMath>
        <m:sSubSup>
          <m:e>
            <m:r>
              <m:t>σ</m:t>
            </m:r>
          </m:e>
          <m:sub>
            <m:r>
              <m:t>p</m:t>
            </m:r>
          </m:sub>
          <m:sup>
            <m:r>
              <m:t>2</m:t>
            </m:r>
          </m:sup>
        </m:sSubSup>
        <m:r>
          <m:rPr>
            <m:sty m:val="p"/>
          </m:rPr>
          <m:t>=</m:t>
        </m:r>
        <m:sSup>
          <m:e>
            <m:r>
              <m:t>w</m:t>
            </m:r>
          </m:e>
          <m:sup>
            <m:r>
              <m:t>T</m:t>
            </m:r>
          </m:sup>
        </m:sSup>
        <m:r>
          <m:rPr>
            <m:sty m:val="p"/>
          </m:rPr>
          <m:t>Σ</m:t>
        </m:r>
        <m:r>
          <m:t>w</m:t>
        </m:r>
      </m:oMath>
      <w:r>
        <w:t xml:space="preserve">.</w:t>
      </w:r>
    </w:p>
    <w:p>
      <w:pPr>
        <w:pStyle w:val="BodyText"/>
      </w:pPr>
      <w:r>
        <w:t xml:space="preserve">Bài toán tối ưu của Markowitz nhằm cực tiểu hóa rủi ro cho một mức lợi suất mục tiêu</w:t>
      </w:r>
      <w:r>
        <w:t xml:space="preserve"> </w:t>
      </w:r>
      <m:oMath>
        <m:sSub>
          <m:e>
            <m:r>
              <m:t>μ</m:t>
            </m:r>
          </m:e>
          <m:sub>
            <m:r>
              <m:t>0</m:t>
            </m:r>
          </m:sub>
        </m:sSub>
      </m:oMath>
      <w:r>
        <w:t xml:space="preserve">:</w:t>
      </w:r>
    </w:p>
    <w:p>
      <w:pPr>
        <w:pStyle w:val="BodyText"/>
      </w:pPr>
      <m:oMathPara>
        <m:oMathParaPr>
          <m:jc m:val="center"/>
        </m:oMathParaPr>
        <m:oMath>
          <m:limLow>
            <m:e>
              <m:r>
                <m:rPr>
                  <m:sty m:val="p"/>
                </m:rPr>
                <m:t>min</m:t>
              </m:r>
            </m:e>
            <m:lim>
              <m:r>
                <m:t>w</m:t>
              </m:r>
            </m:lim>
          </m:limLow>
          <m:f>
            <m:fPr>
              <m:type m:val="bar"/>
            </m:fPr>
            <m:num>
              <m:r>
                <m:t>1</m:t>
              </m:r>
            </m:num>
            <m:den>
              <m:r>
                <m:t>2</m:t>
              </m:r>
            </m:den>
          </m:f>
          <m:sSup>
            <m:e>
              <m:r>
                <m:t>w</m:t>
              </m:r>
            </m:e>
            <m:sup>
              <m:r>
                <m:t>T</m:t>
              </m:r>
            </m:sup>
          </m:sSup>
          <m:r>
            <m:rPr>
              <m:sty m:val="p"/>
            </m:rPr>
            <m:t>Σ</m:t>
          </m:r>
          <m:r>
            <m:t>w</m:t>
          </m:r>
          <m:r>
            <m:t> </m:t>
          </m:r>
          <m:r>
            <m:rPr>
              <m:nor/>
              <m:sty m:val="p"/>
            </m:rPr>
            <m:t>s.t.</m:t>
          </m:r>
          <m:r>
            <m:t> </m:t>
          </m:r>
          <m:sSup>
            <m:e>
              <m:r>
                <m:t>w</m:t>
              </m:r>
            </m:e>
            <m:sup>
              <m:r>
                <m:t>T</m:t>
              </m:r>
            </m:sup>
          </m:sSup>
          <m:r>
            <m:t>μ</m:t>
          </m:r>
          <m:r>
            <m:rPr>
              <m:sty m:val="p"/>
            </m:rPr>
            <m:t>=</m:t>
          </m:r>
          <m:sSub>
            <m:e>
              <m:r>
                <m:t>μ</m:t>
              </m:r>
            </m:e>
            <m:sub>
              <m:r>
                <m:t>0</m:t>
              </m:r>
            </m:sub>
          </m:sSub>
          <m:r>
            <m:rPr>
              <m:sty m:val="p"/>
            </m:rPr>
            <m:t>,</m:t>
          </m:r>
          <m:r>
            <m:t> </m:t>
          </m:r>
          <m:sSup>
            <m:e>
              <m:r>
                <m:t>w</m:t>
              </m:r>
            </m:e>
            <m:sup>
              <m:r>
                <m:t>T</m:t>
              </m:r>
            </m:sup>
          </m:sSup>
          <m:r>
            <m:rPr>
              <m:sty m:val="b"/>
            </m:rPr>
            <m:t>1</m:t>
          </m:r>
          <m:r>
            <m:rPr>
              <m:sty m:val="p"/>
            </m:rPr>
            <m:t>=</m:t>
          </m:r>
          <m:r>
            <m:t>1</m:t>
          </m:r>
        </m:oMath>
      </m:oMathPara>
    </w:p>
    <w:p>
      <w:pPr>
        <w:pStyle w:val="FirstParagraph"/>
      </w:pPr>
      <w:r>
        <w:t xml:space="preserve">Khi bổ sung tài sản phi rủi ro (risk-free asset) với lợi suất</w:t>
      </w:r>
      <w:r>
        <w:t xml:space="preserve"> </w:t>
      </w:r>
      <m:oMath>
        <m:sSub>
          <m:e>
            <m:r>
              <m:t>R</m:t>
            </m:r>
          </m:e>
          <m:sub>
            <m:r>
              <m:t>f</m:t>
            </m:r>
          </m:sub>
        </m:sSub>
      </m:oMath>
      <w:r>
        <w:t xml:space="preserve">, đường biên hiệu quả trở thành một đường thẳng gọi là</w:t>
      </w:r>
      <w:r>
        <w:t xml:space="preserve"> </w:t>
      </w:r>
      <w:r>
        <w:rPr>
          <w:b/>
          <w:bCs/>
        </w:rPr>
        <w:t xml:space="preserve">Đường Thị trường Vốn (Capital Market Line - CML)</w:t>
      </w:r>
      <w:r>
        <w:t xml:space="preserve">:</w:t>
      </w:r>
    </w:p>
    <w:p>
      <w:pPr>
        <w:pStyle w:val="BodyText"/>
      </w:pPr>
      <m:oMathPara>
        <m:oMathParaPr>
          <m:jc m:val="center"/>
        </m:oMathParaPr>
        <m:oMath>
          <m:r>
            <m:t>E</m:t>
          </m:r>
          <m:r>
            <m:rPr>
              <m:sty m:val="p"/>
            </m:rPr>
            <m:t>(</m:t>
          </m:r>
          <m:sSub>
            <m:e>
              <m:r>
                <m:t>R</m:t>
              </m:r>
            </m:e>
            <m:sub>
              <m:r>
                <m:t>p</m:t>
              </m:r>
            </m:sub>
          </m:sSub>
          <m:r>
            <m:rPr>
              <m:sty m:val="p"/>
            </m:rPr>
            <m:t>)</m:t>
          </m:r>
          <m:r>
            <m:rPr>
              <m:sty m:val="p"/>
            </m:rPr>
            <m:t>=</m:t>
          </m:r>
          <m:sSub>
            <m:e>
              <m:r>
                <m:t>R</m:t>
              </m:r>
            </m:e>
            <m:sub>
              <m:r>
                <m:t>f</m:t>
              </m:r>
            </m:sub>
          </m:sSub>
          <m:r>
            <m:rPr>
              <m:sty m:val="p"/>
            </m:rPr>
            <m:t>+</m:t>
          </m:r>
          <m:f>
            <m:fPr>
              <m:type m:val="bar"/>
            </m:fPr>
            <m:num>
              <m:r>
                <m:t>E</m:t>
              </m:r>
              <m:r>
                <m:rPr>
                  <m:sty m:val="p"/>
                </m:rPr>
                <m:t>(</m:t>
              </m:r>
              <m:sSub>
                <m:e>
                  <m:r>
                    <m:t>R</m:t>
                  </m:r>
                </m:e>
                <m:sub>
                  <m:r>
                    <m:t>m</m:t>
                  </m:r>
                </m:sub>
              </m:sSub>
              <m:r>
                <m:rPr>
                  <m:sty m:val="p"/>
                </m:rPr>
                <m:t>)</m:t>
              </m:r>
              <m:r>
                <m:rPr>
                  <m:sty m:val="p"/>
                </m:rPr>
                <m:t>−</m:t>
              </m:r>
              <m:sSub>
                <m:e>
                  <m:r>
                    <m:t>R</m:t>
                  </m:r>
                </m:e>
                <m:sub>
                  <m:r>
                    <m:t>f</m:t>
                  </m:r>
                </m:sub>
              </m:sSub>
            </m:num>
            <m:den>
              <m:sSub>
                <m:e>
                  <m:r>
                    <m:t>σ</m:t>
                  </m:r>
                </m:e>
                <m:sub>
                  <m:r>
                    <m:t>m</m:t>
                  </m:r>
                </m:sub>
              </m:sSub>
            </m:den>
          </m:f>
          <m:sSub>
            <m:e>
              <m:r>
                <m:t>σ</m:t>
              </m:r>
            </m:e>
            <m:sub>
              <m:r>
                <m:t>p</m:t>
              </m:r>
            </m:sub>
          </m:sSub>
        </m:oMath>
      </m:oMathPara>
    </w:p>
    <w:p>
      <w:pPr>
        <w:pStyle w:val="FirstParagraph"/>
      </w:pPr>
      <w:r>
        <w:t xml:space="preserve">trong đó</w:t>
      </w:r>
      <w:r>
        <w:t xml:space="preserve"> </w:t>
      </w:r>
      <m:oMath>
        <m:r>
          <m:t>m</m:t>
        </m:r>
      </m:oMath>
      <w:r>
        <w:t xml:space="preserve"> </w:t>
      </w:r>
      <w:r>
        <w:t xml:space="preserve">đại diện cho danh mục thị trường.</w:t>
      </w:r>
    </w:p>
    <w:p>
      <w:pPr>
        <w:pStyle w:val="BodyText"/>
      </w:pPr>
      <w:r>
        <w:t xml:space="preserve">Sharpe (1964) và Lintner (1965) mở rộng MPT để xây dựng Mô hình Định giá Tài sản Vốn (CAPM), trong đó rủi ro được chia thành rủi ro hệ thống (systematic risk) và rủi ro phi hệ thống (idiosyncratic risk). CAPM được biểu diễn qua</w:t>
      </w:r>
      <w:r>
        <w:t xml:space="preserve"> </w:t>
      </w:r>
      <w:r>
        <w:rPr>
          <w:b/>
          <w:bCs/>
        </w:rPr>
        <w:t xml:space="preserve">Đường Thị trường Chứng khoán (Security Market Line - SML)</w:t>
      </w:r>
      <w:r>
        <w:t xml:space="preserve">:</w:t>
      </w:r>
    </w:p>
    <w:p>
      <w:pPr>
        <w:pStyle w:val="BodyText"/>
      </w:pPr>
      <m:oMathPara>
        <m:oMathParaPr>
          <m:jc m:val="center"/>
        </m:oMathParaPr>
        <m:oMath>
          <m:r>
            <m:t>E</m:t>
          </m:r>
          <m:r>
            <m:rPr>
              <m:sty m:val="p"/>
            </m:rPr>
            <m:t>(</m:t>
          </m:r>
          <m:sSub>
            <m:e>
              <m:r>
                <m:t>R</m:t>
              </m:r>
            </m:e>
            <m:sub>
              <m:r>
                <m:t>i</m:t>
              </m:r>
            </m:sub>
          </m:sSub>
          <m:r>
            <m:rPr>
              <m:sty m:val="p"/>
            </m:rPr>
            <m:t>)</m:t>
          </m:r>
          <m:r>
            <m:rPr>
              <m:sty m:val="p"/>
            </m:rPr>
            <m:t>=</m:t>
          </m:r>
          <m:sSub>
            <m:e>
              <m:r>
                <m:t>R</m:t>
              </m:r>
            </m:e>
            <m:sub>
              <m:r>
                <m:t>f</m:t>
              </m:r>
            </m:sub>
          </m:sSub>
          <m:r>
            <m:rPr>
              <m:sty m:val="p"/>
            </m:rPr>
            <m:t>+</m:t>
          </m:r>
          <m:sSub>
            <m:e>
              <m:r>
                <m:t>β</m:t>
              </m:r>
            </m:e>
            <m:sub>
              <m:r>
                <m:t>i</m:t>
              </m:r>
            </m:sub>
          </m:sSub>
          <m:r>
            <m:rPr>
              <m:sty m:val="p"/>
            </m:rPr>
            <m:t>[</m:t>
          </m:r>
          <m:r>
            <m:t>E</m:t>
          </m:r>
          <m:r>
            <m:rPr>
              <m:sty m:val="p"/>
            </m:rPr>
            <m:t>(</m:t>
          </m:r>
          <m:sSub>
            <m:e>
              <m:r>
                <m:t>R</m:t>
              </m:r>
            </m:e>
            <m:sub>
              <m:r>
                <m:t>m</m:t>
              </m:r>
            </m:sub>
          </m:sSub>
          <m:r>
            <m:rPr>
              <m:sty m:val="p"/>
            </m:rPr>
            <m:t>)</m:t>
          </m:r>
          <m:r>
            <m:rPr>
              <m:sty m:val="p"/>
            </m:rPr>
            <m:t>−</m:t>
          </m:r>
          <m:sSub>
            <m:e>
              <m:r>
                <m:t>R</m:t>
              </m:r>
            </m:e>
            <m:sub>
              <m:r>
                <m:t>f</m:t>
              </m:r>
            </m:sub>
          </m:sSub>
          <m:r>
            <m:rPr>
              <m:sty m:val="p"/>
            </m:rPr>
            <m:t>]</m:t>
          </m:r>
        </m:oMath>
      </m:oMathPara>
    </w:p>
    <w:p>
      <w:pPr>
        <w:pStyle w:val="FirstParagraph"/>
      </w:pPr>
      <w:r>
        <w:t xml:space="preserve">với</w:t>
      </w:r>
      <w:r>
        <w:t xml:space="preserve"> </w:t>
      </w:r>
      <m:oMath>
        <m:sSub>
          <m:e>
            <m:r>
              <m:t>β</m:t>
            </m:r>
          </m:e>
          <m:sub>
            <m:r>
              <m:t>i</m:t>
            </m:r>
          </m:sub>
        </m:sSub>
        <m:r>
          <m:rPr>
            <m:sty m:val="p"/>
          </m:rPr>
          <m:t>=</m:t>
        </m:r>
        <m:f>
          <m:fPr>
            <m:type m:val="bar"/>
          </m:fPr>
          <m:num>
            <m:r>
              <m:t>C</m:t>
            </m:r>
            <m:r>
              <m:t>o</m:t>
            </m:r>
            <m:r>
              <m:t>v</m:t>
            </m:r>
            <m:r>
              <m:rPr>
                <m:sty m:val="p"/>
              </m:rPr>
              <m:t>(</m:t>
            </m:r>
            <m:sSub>
              <m:e>
                <m:r>
                  <m:t>R</m:t>
                </m:r>
              </m:e>
              <m:sub>
                <m:r>
                  <m:t>i</m:t>
                </m:r>
              </m:sub>
            </m:sSub>
            <m:r>
              <m:rPr>
                <m:sty m:val="p"/>
              </m:rPr>
              <m:t>,</m:t>
            </m:r>
            <m:sSub>
              <m:e>
                <m:r>
                  <m:t>R</m:t>
                </m:r>
              </m:e>
              <m:sub>
                <m:r>
                  <m:t>m</m:t>
                </m:r>
              </m:sub>
            </m:sSub>
            <m:r>
              <m:rPr>
                <m:sty m:val="p"/>
              </m:rPr>
              <m:t>)</m:t>
            </m:r>
          </m:num>
          <m:den>
            <m:r>
              <m:t>V</m:t>
            </m:r>
            <m:r>
              <m:t>a</m:t>
            </m:r>
            <m:r>
              <m:t>r</m:t>
            </m:r>
            <m:r>
              <m:rPr>
                <m:sty m:val="p"/>
              </m:rPr>
              <m:t>(</m:t>
            </m:r>
            <m:sSub>
              <m:e>
                <m:r>
                  <m:t>R</m:t>
                </m:r>
              </m:e>
              <m:sub>
                <m:r>
                  <m:t>m</m:t>
                </m:r>
              </m:sub>
            </m:sSub>
            <m:r>
              <m:rPr>
                <m:sty m:val="p"/>
              </m:rPr>
              <m:t>)</m:t>
            </m:r>
          </m:den>
        </m:f>
      </m:oMath>
      <w:r>
        <w:t xml:space="preserve"> </w:t>
      </w:r>
      <w:r>
        <w:t xml:space="preserve">là thước đo rủi ro hệ thống.</w:t>
      </w:r>
    </w:p>
    <w:p>
      <w:pPr>
        <w:pStyle w:val="BodyText"/>
      </w:pPr>
      <w:r>
        <w:rPr>
          <w:b/>
          <w:bCs/>
        </w:rPr>
        <w:t xml:space="preserve">Bổ đề (Đạo hàm CAPM):</w:t>
      </w:r>
      <w:r>
        <w:t xml:space="preserve"> </w:t>
      </w:r>
      <w:r>
        <w:t xml:space="preserve">Giả sử nhà đầu tư nắm giữ danh mục kết hợp tài sản</w:t>
      </w:r>
      <w:r>
        <w:t xml:space="preserve"> </w:t>
      </w:r>
      <m:oMath>
        <m:r>
          <m:t>i</m:t>
        </m:r>
      </m:oMath>
      <w:r>
        <w:t xml:space="preserve"> </w:t>
      </w:r>
      <w:r>
        <w:t xml:space="preserve">(tỷ trọng</w:t>
      </w:r>
      <w:r>
        <w:t xml:space="preserve"> </w:t>
      </w:r>
      <m:oMath>
        <m:r>
          <m:t>x</m:t>
        </m:r>
      </m:oMath>
      <w:r>
        <w:t xml:space="preserve">) và danh mục thị trường</w:t>
      </w:r>
      <w:r>
        <w:t xml:space="preserve"> </w:t>
      </w:r>
      <m:oMath>
        <m:r>
          <m:t>m</m:t>
        </m:r>
      </m:oMath>
      <w:r>
        <w:t xml:space="preserve"> </w:t>
      </w:r>
      <w:r>
        <w:t xml:space="preserve">(tỷ trọng</w:t>
      </w:r>
      <w:r>
        <w:t xml:space="preserve"> </w:t>
      </w:r>
      <m:oMath>
        <m:r>
          <m:t>1</m:t>
        </m:r>
        <m:r>
          <m:rPr>
            <m:sty m:val="p"/>
          </m:rPr>
          <m:t>−</m:t>
        </m:r>
        <m:r>
          <m:t>x</m:t>
        </m:r>
      </m:oMath>
      <w:r>
        <w:t xml:space="preserve">). Tối đa hóa tỷ số Sharpe tại</w:t>
      </w:r>
      <w:r>
        <w:t xml:space="preserve"> </w:t>
      </w:r>
      <m:oMath>
        <m:r>
          <m:t>x</m:t>
        </m:r>
        <m:r>
          <m:rPr>
            <m:sty m:val="p"/>
          </m:rPr>
          <m:t>=</m:t>
        </m:r>
        <m:r>
          <m:t>0</m:t>
        </m:r>
      </m:oMath>
      <w:r>
        <w:t xml:space="preserve"> </w:t>
      </w:r>
      <w:r>
        <w:t xml:space="preserve">đòi hỏi đạo hàm biên của lợi suất so với rủi ro phải bằng với độ dốc CML. Bằng cách thiết lập đạo hàm này, ta thu được kết quả</w:t>
      </w:r>
      <w:r>
        <w:t xml:space="preserve"> </w:t>
      </w:r>
      <m:oMath>
        <m:r>
          <m:t>E</m:t>
        </m:r>
        <m:r>
          <m:rPr>
            <m:sty m:val="p"/>
          </m:rPr>
          <m:t>(</m:t>
        </m:r>
        <m:sSub>
          <m:e>
            <m:r>
              <m:t>R</m:t>
            </m:r>
          </m:e>
          <m:sub>
            <m:r>
              <m:t>i</m:t>
            </m:r>
          </m:sub>
        </m:sSub>
        <m:r>
          <m:rPr>
            <m:sty m:val="p"/>
          </m:rPr>
          <m:t>)</m:t>
        </m:r>
        <m:r>
          <m:rPr>
            <m:sty m:val="p"/>
          </m:rPr>
          <m:t>−</m:t>
        </m:r>
        <m:sSub>
          <m:e>
            <m:r>
              <m:t>R</m:t>
            </m:r>
          </m:e>
          <m:sub>
            <m:r>
              <m:t>f</m:t>
            </m:r>
          </m:sub>
        </m:sSub>
        <m:r>
          <m:rPr>
            <m:sty m:val="p"/>
          </m:rPr>
          <m:t>=</m:t>
        </m:r>
        <m:f>
          <m:fPr>
            <m:type m:val="bar"/>
          </m:fPr>
          <m:num>
            <m:r>
              <m:t>C</m:t>
            </m:r>
            <m:r>
              <m:t>o</m:t>
            </m:r>
            <m:r>
              <m:t>v</m:t>
            </m:r>
            <m:r>
              <m:rPr>
                <m:sty m:val="p"/>
              </m:rPr>
              <m:t>(</m:t>
            </m:r>
            <m:sSub>
              <m:e>
                <m:r>
                  <m:t>R</m:t>
                </m:r>
              </m:e>
              <m:sub>
                <m:r>
                  <m:t>i</m:t>
                </m:r>
              </m:sub>
            </m:sSub>
            <m:r>
              <m:rPr>
                <m:sty m:val="p"/>
              </m:rPr>
              <m:t>,</m:t>
            </m:r>
            <m:sSub>
              <m:e>
                <m:r>
                  <m:t>R</m:t>
                </m:r>
              </m:e>
              <m:sub>
                <m:r>
                  <m:t>m</m:t>
                </m:r>
              </m:sub>
            </m:sSub>
            <m:r>
              <m:rPr>
                <m:sty m:val="p"/>
              </m:rPr>
              <m:t>)</m:t>
            </m:r>
          </m:num>
          <m:den>
            <m:sSubSup>
              <m:e>
                <m:r>
                  <m:t>σ</m:t>
                </m:r>
              </m:e>
              <m:sub>
                <m:r>
                  <m:t>m</m:t>
                </m:r>
              </m:sub>
              <m:sup>
                <m:r>
                  <m:t>2</m:t>
                </m:r>
              </m:sup>
            </m:sSubSup>
          </m:den>
        </m:f>
        <m:r>
          <m:rPr>
            <m:sty m:val="p"/>
          </m:rPr>
          <m:t>[</m:t>
        </m:r>
        <m:r>
          <m:t>E</m:t>
        </m:r>
        <m:r>
          <m:rPr>
            <m:sty m:val="p"/>
          </m:rPr>
          <m:t>(</m:t>
        </m:r>
        <m:sSub>
          <m:e>
            <m:r>
              <m:t>R</m:t>
            </m:r>
          </m:e>
          <m:sub>
            <m:r>
              <m:t>m</m:t>
            </m:r>
          </m:sub>
        </m:sSub>
        <m:r>
          <m:rPr>
            <m:sty m:val="p"/>
          </m:rPr>
          <m:t>)</m:t>
        </m:r>
        <m:r>
          <m:rPr>
            <m:sty m:val="p"/>
          </m:rPr>
          <m:t>−</m:t>
        </m:r>
        <m:sSub>
          <m:e>
            <m:r>
              <m:t>R</m:t>
            </m:r>
          </m:e>
          <m:sub>
            <m:r>
              <m:t>f</m:t>
            </m:r>
          </m:sub>
        </m:sSub>
        <m:r>
          <m:rPr>
            <m:sty m:val="p"/>
          </m:rPr>
          <m:t>]</m:t>
        </m:r>
      </m:oMath>
      <w:r>
        <w:t xml:space="preserve">.</w:t>
      </w:r>
    </w:p>
    <w:bookmarkEnd w:id="123"/>
    <w:bookmarkStart w:id="124" w:name="điểm-mù-thường-gặp-14"/>
    <w:p>
      <w:pPr>
        <w:pStyle w:val="Heading3"/>
      </w:pPr>
      <w:r>
        <w:t xml:space="preserve">Điểm mù thường gặp</w:t>
      </w:r>
    </w:p>
    <w:p>
      <w:pPr>
        <w:pStyle w:val="FirstParagraph"/>
      </w:pPr>
      <w:r>
        <w:t xml:space="preserve">Nhiều nhà thực hành tin rằng Beta là thước đo rủi ro duy nhất và đầy đủ. Tuy nhiên, giả định của CAPM vô cùng khắt khe (thị trường ma sát không, thông tin đối xứng, nhà đầu tư vay và cho vay ở mức</w:t>
      </w:r>
      <w:r>
        <w:t xml:space="preserve"> </w:t>
      </w:r>
      <m:oMath>
        <m:sSub>
          <m:e>
            <m:r>
              <m:t>R</m:t>
            </m:r>
          </m:e>
          <m:sub>
            <m:r>
              <m:t>f</m:t>
            </m:r>
          </m:sub>
        </m:sSub>
      </m:oMath>
      <w:r>
        <w:t xml:space="preserve">, kỳ vọng đồng nhất). Hơn nữa, theo chỉ trích của Roll (1977), danh mục thị trường thực sự là không thể quan sát (unobservable), do đó CAPM thực chất không thể kiểm định một cách hoàn hảo.</w:t>
      </w:r>
    </w:p>
    <w:bookmarkEnd w:id="124"/>
    <w:bookmarkStart w:id="125" w:name="ứng-dụng-thực-tế-14"/>
    <w:p>
      <w:pPr>
        <w:pStyle w:val="Heading3"/>
      </w:pPr>
      <w:r>
        <w:t xml:space="preserve">Ứng dụng thực tế</w:t>
      </w:r>
    </w:p>
    <w:p>
      <w:pPr>
        <w:pStyle w:val="FirstParagraph"/>
      </w:pPr>
      <w:r>
        <w:rPr>
          <w:b/>
          <w:bCs/>
        </w:rPr>
        <w:t xml:space="preserve">Ví dụ bằng số:</w:t>
      </w:r>
      <w:r>
        <w:t xml:space="preserve"> </w:t>
      </w:r>
      <w:r>
        <w:t xml:space="preserve">Ước lượng chi phí vốn chủ sở hữu (Cost of Equity) cho công ty Vinamilk (VNM).</w:t>
      </w:r>
      <w:r>
        <w:t xml:space="preserve"> </w:t>
      </w:r>
      <w:r>
        <w:t xml:space="preserve">Giả sử lãi suất trái phiếu chính phủ VN 10 năm là</w:t>
      </w:r>
      <w:r>
        <w:t xml:space="preserve"> </w:t>
      </w:r>
      <m:oMath>
        <m:sSub>
          <m:e>
            <m:r>
              <m:t>R</m:t>
            </m:r>
          </m:e>
          <m:sub>
            <m:r>
              <m:t>f</m:t>
            </m:r>
          </m:sub>
        </m:sSub>
        <m:r>
          <m:rPr>
            <m:sty m:val="p"/>
          </m:rPr>
          <m:t>=</m:t>
        </m:r>
        <m:r>
          <m:t>3</m:t>
        </m:r>
        <m:r>
          <m:rPr>
            <m:sty m:val="p"/>
          </m:rPr>
          <m:t>%</m:t>
        </m:r>
      </m:oMath>
      <w:r>
        <w:t xml:space="preserve">. Phần bù rủi ro thị trường chứng khoán VN ước tính là</w:t>
      </w:r>
      <w:r>
        <w:t xml:space="preserve"> </w:t>
      </w:r>
      <m:oMath>
        <m:r>
          <m:t>E</m:t>
        </m:r>
        <m:r>
          <m:rPr>
            <m:sty m:val="p"/>
          </m:rPr>
          <m:t>(</m:t>
        </m:r>
        <m:sSub>
          <m:e>
            <m:r>
              <m:t>R</m:t>
            </m:r>
          </m:e>
          <m:sub>
            <m:r>
              <m:t>m</m:t>
            </m:r>
          </m:sub>
        </m:sSub>
        <m:r>
          <m:rPr>
            <m:sty m:val="p"/>
          </m:rPr>
          <m:t>)</m:t>
        </m:r>
        <m:r>
          <m:rPr>
            <m:sty m:val="p"/>
          </m:rPr>
          <m:t>−</m:t>
        </m:r>
        <m:sSub>
          <m:e>
            <m:r>
              <m:t>R</m:t>
            </m:r>
          </m:e>
          <m:sub>
            <m:r>
              <m:t>f</m:t>
            </m:r>
          </m:sub>
        </m:sSub>
        <m:r>
          <m:rPr>
            <m:sty m:val="p"/>
          </m:rPr>
          <m:t>=</m:t>
        </m:r>
        <m:r>
          <m:t>7</m:t>
        </m:r>
        <m:r>
          <m:rPr>
            <m:sty m:val="p"/>
          </m:rPr>
          <m:t>%</m:t>
        </m:r>
      </m:oMath>
      <w:r>
        <w:t xml:space="preserve">. Hệ số</w:t>
      </w:r>
      <w:r>
        <w:t xml:space="preserve"> </w:t>
      </w:r>
      <m:oMath>
        <m:r>
          <m:t>β</m:t>
        </m:r>
      </m:oMath>
      <w:r>
        <w:t xml:space="preserve"> </w:t>
      </w:r>
      <w:r>
        <w:t xml:space="preserve">của VNM ước lượng từ dữ liệu lịch sử là</w:t>
      </w:r>
      <w:r>
        <w:t xml:space="preserve"> </w:t>
      </w:r>
      <m:oMath>
        <m:r>
          <m:t>0.8</m:t>
        </m:r>
      </m:oMath>
      <w:r>
        <w:t xml:space="preserve">.</w:t>
      </w:r>
      <w:r>
        <w:t xml:space="preserve"> </w:t>
      </w:r>
      <w:r>
        <w:t xml:space="preserve">Áp dụng CAPM:</w:t>
      </w:r>
    </w:p>
    <w:p>
      <w:pPr>
        <w:pStyle w:val="BodyText"/>
      </w:pPr>
      <m:oMathPara>
        <m:oMathParaPr>
          <m:jc m:val="center"/>
        </m:oMathParaPr>
        <m:oMath>
          <m:r>
            <m:t>C</m:t>
          </m:r>
          <m:r>
            <m:t>o</m:t>
          </m:r>
          <m:r>
            <m:t>s</m:t>
          </m:r>
          <m:r>
            <m:t>t</m:t>
          </m:r>
          <m:r>
            <m:t> </m:t>
          </m:r>
          <m:r>
            <m:t>o</m:t>
          </m:r>
          <m:r>
            <m:t>f</m:t>
          </m:r>
          <m:r>
            <m:t> </m:t>
          </m:r>
          <m:r>
            <m:t>E</m:t>
          </m:r>
          <m:r>
            <m:t>q</m:t>
          </m:r>
          <m:r>
            <m:t>u</m:t>
          </m:r>
          <m:r>
            <m:t>i</m:t>
          </m:r>
          <m:r>
            <m:t>t</m:t>
          </m:r>
          <m:r>
            <m:t>y</m:t>
          </m:r>
          <m:r>
            <m:rPr>
              <m:sty m:val="p"/>
            </m:rPr>
            <m:t>=</m:t>
          </m:r>
          <m:r>
            <m:t>E</m:t>
          </m:r>
          <m:r>
            <m:rPr>
              <m:sty m:val="p"/>
            </m:rPr>
            <m:t>(</m:t>
          </m:r>
          <m:sSub>
            <m:e>
              <m:r>
                <m:t>R</m:t>
              </m:r>
            </m:e>
            <m:sub>
              <m:r>
                <m:t>V</m:t>
              </m:r>
              <m:r>
                <m:t>N</m:t>
              </m:r>
              <m:r>
                <m:t>M</m:t>
              </m:r>
            </m:sub>
          </m:sSub>
          <m:r>
            <m:rPr>
              <m:sty m:val="p"/>
            </m:rPr>
            <m:t>)</m:t>
          </m:r>
          <m:r>
            <m:rPr>
              <m:sty m:val="p"/>
            </m:rPr>
            <m:t>=</m:t>
          </m:r>
          <m:r>
            <m:t>3</m:t>
          </m:r>
          <m:r>
            <m:rPr>
              <m:sty m:val="p"/>
            </m:rPr>
            <m:t>%</m:t>
          </m:r>
          <m:r>
            <m:rPr>
              <m:sty m:val="p"/>
            </m:rPr>
            <m:t>+</m:t>
          </m:r>
          <m:r>
            <m:t>0.8</m:t>
          </m:r>
          <m:r>
            <m:rPr>
              <m:sty m:val="p"/>
            </m:rPr>
            <m:t>×</m:t>
          </m:r>
          <m:r>
            <m:t>7</m:t>
          </m:r>
          <m:r>
            <m:rPr>
              <m:sty m:val="p"/>
            </m:rPr>
            <m:t>%</m:t>
          </m:r>
          <m:r>
            <m:rPr>
              <m:sty m:val="p"/>
            </m:rPr>
            <m:t>=</m:t>
          </m:r>
          <m:r>
            <m:t>8.6</m:t>
          </m:r>
          <m:r>
            <m:rPr>
              <m:sty m:val="p"/>
            </m:rPr>
            <m:t>%</m:t>
          </m:r>
        </m:oMath>
      </m:oMathPara>
    </w:p>
    <w:p>
      <w:pPr>
        <w:pStyle w:val="FirstParagraph"/>
      </w:pPr>
      <w:r>
        <w:t xml:space="preserve">Mức 8.6% này được dùng làm tỷ suất chiết khấu trong mô hình dòng tiền chiết khấu (DCF).</w:t>
      </w:r>
    </w:p>
    <w:p>
      <w:r>
        <w:pict>
          <v:rect style="width:0;height:1.5pt" o:hralign="center" o:hrstd="t" o:hr="t"/>
        </w:pict>
      </w:r>
    </w:p>
    <w:bookmarkEnd w:id="125"/>
    <w:bookmarkEnd w:id="126"/>
    <w:bookmarkStart w:id="130" w:name="X956cd83bae1be5affb07bd2a82b0c39027d2938"/>
    <w:p>
      <w:pPr>
        <w:pStyle w:val="Heading2"/>
      </w:pPr>
      <w:r>
        <w:t xml:space="preserve">10.2 Giả thuyết Thị trường Hiệu quả &amp; Anomalies (Efficient Market Hypothesis)</w:t>
      </w:r>
    </w:p>
    <w:bookmarkStart w:id="127" w:name="cốt-lõi-15"/>
    <w:p>
      <w:pPr>
        <w:pStyle w:val="Heading3"/>
      </w:pPr>
      <w:r>
        <w:t xml:space="preserve">Cốt lõi</w:t>
      </w:r>
    </w:p>
    <w:p>
      <w:pPr>
        <w:pStyle w:val="FirstParagraph"/>
      </w:pPr>
      <w:r>
        <w:t xml:space="preserve">Theo Fama (1970), thị trường được coi là hiệu quả nếu giá cả phản ánh tất cả thông tin sẵn có.</w:t>
      </w:r>
      <w:r>
        <w:t xml:space="preserve"> </w:t>
      </w:r>
      <w:r>
        <w:t xml:space="preserve">-</w:t>
      </w:r>
      <w:r>
        <w:t xml:space="preserve"> </w:t>
      </w:r>
      <w:r>
        <w:rPr>
          <w:b/>
          <w:bCs/>
        </w:rPr>
        <w:t xml:space="preserve">Dạng yếu (Weak form):</w:t>
      </w:r>
      <w:r>
        <w:t xml:space="preserve"> </w:t>
      </w:r>
      <w:r>
        <w:t xml:space="preserve">Giá phản ánh mọi thông tin lịch sử. Khẳng định phân tích kỹ thuật vô tác dụng.</w:t>
      </w:r>
      <w:r>
        <w:t xml:space="preserve"> </w:t>
      </w:r>
      <w:r>
        <w:t xml:space="preserve">-</w:t>
      </w:r>
      <w:r>
        <w:t xml:space="preserve"> </w:t>
      </w:r>
      <w:r>
        <w:rPr>
          <w:b/>
          <w:bCs/>
        </w:rPr>
        <w:t xml:space="preserve">Dạng bán mạnh (Semi-strong form):</w:t>
      </w:r>
      <w:r>
        <w:t xml:space="preserve"> </w:t>
      </w:r>
      <w:r>
        <w:t xml:space="preserve">Giá phản ánh mọi thông tin công khai. Phân tích cơ bản cũng không thể sinh lời vượt trội liên tục.</w:t>
      </w:r>
      <w:r>
        <w:t xml:space="preserve"> </w:t>
      </w:r>
      <w:r>
        <w:t xml:space="preserve">-</w:t>
      </w:r>
      <w:r>
        <w:t xml:space="preserve"> </w:t>
      </w:r>
      <w:r>
        <w:rPr>
          <w:b/>
          <w:bCs/>
        </w:rPr>
        <w:t xml:space="preserve">Dạng mạnh (Strong form):</w:t>
      </w:r>
      <w:r>
        <w:t xml:space="preserve"> </w:t>
      </w:r>
      <w:r>
        <w:t xml:space="preserve">Giá phản ánh mọi thông tin, kể cả thông tin nội gián.</w:t>
      </w:r>
    </w:p>
    <w:p>
      <w:pPr>
        <w:pStyle w:val="BodyText"/>
      </w:pPr>
      <w:r>
        <w:t xml:space="preserve">Mô hình bước đi ngẫu nhiên (Random Walk) là hệ quả trực tiếp:</w:t>
      </w:r>
    </w:p>
    <w:p>
      <w:pPr>
        <w:pStyle w:val="BodyText"/>
      </w:pPr>
      <m:oMathPara>
        <m:oMathParaPr>
          <m:jc m:val="center"/>
        </m:oMathParaPr>
        <m:oMath>
          <m:sSub>
            <m:e>
              <m:r>
                <m:t>P</m:t>
              </m:r>
            </m:e>
            <m:sub>
              <m:r>
                <m:t>t</m:t>
              </m:r>
            </m:sub>
          </m:sSub>
          <m:r>
            <m:rPr>
              <m:sty m:val="p"/>
            </m:rPr>
            <m:t>=</m:t>
          </m:r>
          <m:sSub>
            <m:e>
              <m:r>
                <m:t>P</m:t>
              </m:r>
            </m:e>
            <m:sub>
              <m:r>
                <m:t>t</m:t>
              </m:r>
              <m:r>
                <m:rPr>
                  <m:sty m:val="p"/>
                </m:rPr>
                <m:t>−</m:t>
              </m:r>
              <m:r>
                <m:t>1</m:t>
              </m:r>
            </m:sub>
          </m:sSub>
          <m:r>
            <m:rPr>
              <m:sty m:val="p"/>
            </m:rPr>
            <m:t>+</m:t>
          </m:r>
          <m:r>
            <m:t>μ</m:t>
          </m:r>
          <m:r>
            <m:rPr>
              <m:sty m:val="p"/>
            </m:rPr>
            <m:t>+</m:t>
          </m:r>
          <m:sSub>
            <m:e>
              <m:r>
                <m:t>ϵ</m:t>
              </m:r>
            </m:e>
            <m:sub>
              <m:r>
                <m:t>t</m:t>
              </m:r>
            </m:sub>
          </m:sSub>
          <m:r>
            <m:rPr>
              <m:sty m:val="p"/>
            </m:rPr>
            <m:t>⟹</m:t>
          </m:r>
          <m:sSub>
            <m:e>
              <m:r>
                <m:t>R</m:t>
              </m:r>
            </m:e>
            <m:sub>
              <m:r>
                <m:t>t</m:t>
              </m:r>
            </m:sub>
          </m:sSub>
          <m:r>
            <m:rPr>
              <m:sty m:val="p"/>
            </m:rPr>
            <m:t>=</m:t>
          </m:r>
          <m:f>
            <m:fPr>
              <m:type m:val="bar"/>
            </m:fPr>
            <m:num>
              <m:sSub>
                <m:e>
                  <m:r>
                    <m:t>P</m:t>
                  </m:r>
                </m:e>
                <m:sub>
                  <m:r>
                    <m:t>t</m:t>
                  </m:r>
                </m:sub>
              </m:sSub>
              <m:r>
                <m:rPr>
                  <m:sty m:val="p"/>
                </m:rPr>
                <m:t>−</m:t>
              </m:r>
              <m:sSub>
                <m:e>
                  <m:r>
                    <m:t>P</m:t>
                  </m:r>
                </m:e>
                <m:sub>
                  <m:r>
                    <m:t>t</m:t>
                  </m:r>
                  <m:r>
                    <m:rPr>
                      <m:sty m:val="p"/>
                    </m:rPr>
                    <m:t>−</m:t>
                  </m:r>
                  <m:r>
                    <m:t>1</m:t>
                  </m:r>
                </m:sub>
              </m:sSub>
            </m:num>
            <m:den>
              <m:sSub>
                <m:e>
                  <m:r>
                    <m:t>P</m:t>
                  </m:r>
                </m:e>
                <m:sub>
                  <m:r>
                    <m:t>t</m:t>
                  </m:r>
                  <m:r>
                    <m:rPr>
                      <m:sty m:val="p"/>
                    </m:rPr>
                    <m:t>−</m:t>
                  </m:r>
                  <m:r>
                    <m:t>1</m:t>
                  </m:r>
                </m:sub>
              </m:sSub>
            </m:den>
          </m:f>
          <m:r>
            <m:rPr>
              <m:sty m:val="p"/>
            </m:rPr>
            <m:t>≈</m:t>
          </m:r>
          <m:r>
            <m:t>μ</m:t>
          </m:r>
          <m:r>
            <m:rPr>
              <m:sty m:val="p"/>
            </m:rPr>
            <m:t>+</m:t>
          </m:r>
          <m:sSub>
            <m:e>
              <m:r>
                <m:t>ϵ</m:t>
              </m:r>
            </m:e>
            <m:sub>
              <m:r>
                <m:t>t</m:t>
              </m:r>
            </m:sub>
          </m:sSub>
        </m:oMath>
      </m:oMathPara>
    </w:p>
    <w:p>
      <w:pPr>
        <w:pStyle w:val="FirstParagraph"/>
      </w:pPr>
      <w:r>
        <w:t xml:space="preserve">trong đó</w:t>
      </w:r>
      <w:r>
        <w:t xml:space="preserve"> </w:t>
      </w:r>
      <m:oMath>
        <m:sSub>
          <m:e>
            <m:r>
              <m:t>ϵ</m:t>
            </m:r>
          </m:e>
          <m:sub>
            <m:r>
              <m:t>t</m:t>
            </m:r>
          </m:sub>
        </m:sSub>
        <m:r>
          <m:rPr>
            <m:sty m:val="p"/>
          </m:rPr>
          <m:t>∼</m:t>
        </m:r>
        <m:r>
          <m:t>i</m:t>
        </m:r>
        <m:r>
          <m:rPr>
            <m:sty m:val="p"/>
          </m:rPr>
          <m:t>.</m:t>
        </m:r>
        <m:r>
          <m:t>i</m:t>
        </m:r>
        <m:r>
          <m:rPr>
            <m:sty m:val="p"/>
          </m:rPr>
          <m:t>.</m:t>
        </m:r>
        <m:r>
          <m:t>d</m:t>
        </m:r>
        <m:r>
          <m:rPr>
            <m:sty m:val="p"/>
          </m:rPr>
          <m:t>(</m:t>
        </m:r>
        <m:r>
          <m:t>0</m:t>
        </m:r>
        <m:r>
          <m:rPr>
            <m:sty m:val="p"/>
          </m:rPr>
          <m:t>,</m:t>
        </m:r>
        <m:sSup>
          <m:e>
            <m:r>
              <m:t>σ</m:t>
            </m:r>
          </m:e>
          <m:sup>
            <m:r>
              <m:t>2</m:t>
            </m:r>
          </m:sup>
        </m:sSup>
        <m:r>
          <m:rPr>
            <m:sty m:val="p"/>
          </m:rPr>
          <m:t>)</m:t>
        </m:r>
      </m:oMath>
      <w:r>
        <w:t xml:space="preserve"> </w:t>
      </w:r>
      <w:r>
        <w:t xml:space="preserve">và</w:t>
      </w:r>
      <w:r>
        <w:t xml:space="preserve"> </w:t>
      </w:r>
      <m:oMath>
        <m:r>
          <m:t>E</m:t>
        </m:r>
        <m:r>
          <m:rPr>
            <m:sty m:val="p"/>
          </m:rPr>
          <m:t>[</m:t>
        </m:r>
        <m:sSub>
          <m:e>
            <m:r>
              <m:t>ϵ</m:t>
            </m:r>
          </m:e>
          <m:sub>
            <m:r>
              <m:t>t</m:t>
            </m:r>
          </m:sub>
        </m:sSub>
        <m:r>
          <m:rPr>
            <m:sty m:val="p"/>
          </m:rPr>
          <m:t>|</m:t>
        </m:r>
        <m:sSub>
          <m:e>
            <m:r>
              <m:t>I</m:t>
            </m:r>
          </m:e>
          <m:sub>
            <m:r>
              <m:t>t</m:t>
            </m:r>
            <m:r>
              <m:rPr>
                <m:sty m:val="p"/>
              </m:rPr>
              <m:t>−</m:t>
            </m:r>
            <m:r>
              <m:t>1</m:t>
            </m:r>
          </m:sub>
        </m:sSub>
        <m:r>
          <m:rPr>
            <m:sty m:val="p"/>
          </m:rPr>
          <m:t>]</m:t>
        </m:r>
        <m:r>
          <m:rPr>
            <m:sty m:val="p"/>
          </m:rPr>
          <m:t>=</m:t>
        </m:r>
        <m:r>
          <m:t>0</m:t>
        </m:r>
      </m:oMath>
      <w:r>
        <w:t xml:space="preserve">.</w:t>
      </w:r>
    </w:p>
    <w:p>
      <w:pPr>
        <w:pStyle w:val="BodyText"/>
      </w:pPr>
      <w:r>
        <w:t xml:space="preserve">Trong thực nghiệm, việc kiểm định EMH mắc phải</w:t>
      </w:r>
      <w:r>
        <w:t xml:space="preserve"> </w:t>
      </w:r>
      <w:r>
        <w:rPr>
          <w:b/>
          <w:bCs/>
        </w:rPr>
        <w:t xml:space="preserve">Bài toán Giả thuyết Kép (Joint Hypothesis Problem)</w:t>
      </w:r>
      <w:r>
        <w:t xml:space="preserve">: Bất kỳ bài kiểm định tính hiệu quả nào cũng đồng thời là bài kiểm định tính đúng đắn của mô hình định giá (như CAPM). Nếu ta tìm thấy lợi suất bất thường (abnormal returns):</w:t>
      </w:r>
    </w:p>
    <w:p>
      <w:pPr>
        <w:pStyle w:val="BodyText"/>
      </w:pPr>
      <m:oMathPara>
        <m:oMathParaPr>
          <m:jc m:val="center"/>
        </m:oMathParaPr>
        <m:oMath>
          <m:r>
            <m:t>A</m:t>
          </m:r>
          <m:sSub>
            <m:e>
              <m:r>
                <m:t>R</m:t>
              </m:r>
            </m:e>
            <m:sub>
              <m:r>
                <m:t>i</m:t>
              </m:r>
              <m:r>
                <m:t>t</m:t>
              </m:r>
            </m:sub>
          </m:sSub>
          <m:r>
            <m:rPr>
              <m:sty m:val="p"/>
            </m:rPr>
            <m:t>=</m:t>
          </m:r>
          <m:sSub>
            <m:e>
              <m:r>
                <m:t>R</m:t>
              </m:r>
            </m:e>
            <m:sub>
              <m:r>
                <m:t>i</m:t>
              </m:r>
              <m:r>
                <m:t>t</m:t>
              </m:r>
            </m:sub>
          </m:sSub>
          <m:r>
            <m:rPr>
              <m:sty m:val="p"/>
            </m:rPr>
            <m:t>−</m:t>
          </m:r>
          <m:r>
            <m:t>E</m:t>
          </m:r>
          <m:r>
            <m:rPr>
              <m:sty m:val="p"/>
            </m:rPr>
            <m:t>[</m:t>
          </m:r>
          <m:sSub>
            <m:e>
              <m:r>
                <m:t>R</m:t>
              </m:r>
            </m:e>
            <m:sub>
              <m:r>
                <m:t>i</m:t>
              </m:r>
              <m:r>
                <m:t>t</m:t>
              </m:r>
            </m:sub>
          </m:sSub>
          <m:r>
            <m:rPr>
              <m:sty m:val="p"/>
            </m:rPr>
            <m:t>|</m:t>
          </m:r>
          <m:r>
            <m:rPr>
              <m:nor/>
              <m:sty m:val="p"/>
            </m:rPr>
            <m:t>Model</m:t>
          </m:r>
          <m:r>
            <m:rPr>
              <m:sty m:val="p"/>
            </m:rPr>
            <m:t>]</m:t>
          </m:r>
          <m:r>
            <m:rPr>
              <m:sty m:val="p"/>
            </m:rPr>
            <m:t>≠</m:t>
          </m:r>
          <m:r>
            <m:t>0</m:t>
          </m:r>
        </m:oMath>
      </m:oMathPara>
    </w:p>
    <w:p>
      <w:pPr>
        <w:pStyle w:val="FirstParagraph"/>
      </w:pPr>
      <w:r>
        <w:t xml:space="preserve">thì không rõ thị trường phi hiệu quả hay do mô hình định giá sai.</w:t>
      </w:r>
    </w:p>
    <w:p>
      <w:pPr>
        <w:pStyle w:val="BodyText"/>
      </w:pPr>
      <w:r>
        <w:t xml:space="preserve">Điều này dẫn đến sự ra đời của các mô hình đa nhân tố, nổi bật là Fama-French 3-factor model:</w:t>
      </w:r>
    </w:p>
    <w:p>
      <w:pPr>
        <w:pStyle w:val="BodyText"/>
      </w:pPr>
      <m:oMathPara>
        <m:oMathParaPr>
          <m:jc m:val="center"/>
        </m:oMathParaPr>
        <m:oMath>
          <m:r>
            <m:t>E</m:t>
          </m:r>
          <m:r>
            <m:rPr>
              <m:sty m:val="p"/>
            </m:rPr>
            <m:t>(</m:t>
          </m:r>
          <m:sSub>
            <m:e>
              <m:r>
                <m:t>R</m:t>
              </m:r>
            </m:e>
            <m:sub>
              <m:r>
                <m:t>i</m:t>
              </m:r>
            </m:sub>
          </m:sSub>
          <m:r>
            <m:rPr>
              <m:sty m:val="p"/>
            </m:rPr>
            <m:t>)</m:t>
          </m:r>
          <m:r>
            <m:rPr>
              <m:sty m:val="p"/>
            </m:rPr>
            <m:t>−</m:t>
          </m:r>
          <m:sSub>
            <m:e>
              <m:r>
                <m:t>R</m:t>
              </m:r>
            </m:e>
            <m:sub>
              <m:r>
                <m:t>f</m:t>
              </m:r>
            </m:sub>
          </m:sSub>
          <m:r>
            <m:rPr>
              <m:sty m:val="p"/>
            </m:rPr>
            <m:t>=</m:t>
          </m:r>
          <m:sSub>
            <m:e>
              <m:r>
                <m:t>β</m:t>
              </m:r>
            </m:e>
            <m:sub>
              <m:r>
                <m:t>i</m:t>
              </m:r>
            </m:sub>
          </m:sSub>
          <m:r>
            <m:rPr>
              <m:sty m:val="p"/>
            </m:rPr>
            <m:t>[</m:t>
          </m:r>
          <m:r>
            <m:t>E</m:t>
          </m:r>
          <m:r>
            <m:rPr>
              <m:sty m:val="p"/>
            </m:rPr>
            <m:t>(</m:t>
          </m:r>
          <m:sSub>
            <m:e>
              <m:r>
                <m:t>R</m:t>
              </m:r>
            </m:e>
            <m:sub>
              <m:r>
                <m:t>m</m:t>
              </m:r>
            </m:sub>
          </m:sSub>
          <m:r>
            <m:rPr>
              <m:sty m:val="p"/>
            </m:rPr>
            <m:t>)</m:t>
          </m:r>
          <m:r>
            <m:rPr>
              <m:sty m:val="p"/>
            </m:rPr>
            <m:t>−</m:t>
          </m:r>
          <m:sSub>
            <m:e>
              <m:r>
                <m:t>R</m:t>
              </m:r>
            </m:e>
            <m:sub>
              <m:r>
                <m:t>f</m:t>
              </m:r>
            </m:sub>
          </m:sSub>
          <m:r>
            <m:rPr>
              <m:sty m:val="p"/>
            </m:rPr>
            <m:t>]</m:t>
          </m:r>
          <m:r>
            <m:rPr>
              <m:sty m:val="p"/>
            </m:rPr>
            <m:t>+</m:t>
          </m:r>
          <m:sSub>
            <m:e>
              <m:r>
                <m:t>s</m:t>
              </m:r>
            </m:e>
            <m:sub>
              <m:r>
                <m:t>i</m:t>
              </m:r>
            </m:sub>
          </m:sSub>
          <m:r>
            <m:rPr>
              <m:sty m:val="p"/>
            </m:rPr>
            <m:t>⋅</m:t>
          </m:r>
          <m:r>
            <m:t>S</m:t>
          </m:r>
          <m:r>
            <m:t>M</m:t>
          </m:r>
          <m:r>
            <m:t>B</m:t>
          </m:r>
          <m:r>
            <m:rPr>
              <m:sty m:val="p"/>
            </m:rPr>
            <m:t>+</m:t>
          </m:r>
          <m:sSub>
            <m:e>
              <m:r>
                <m:t>h</m:t>
              </m:r>
            </m:e>
            <m:sub>
              <m:r>
                <m:t>i</m:t>
              </m:r>
            </m:sub>
          </m:sSub>
          <m:r>
            <m:rPr>
              <m:sty m:val="p"/>
            </m:rPr>
            <m:t>⋅</m:t>
          </m:r>
          <m:r>
            <m:t>H</m:t>
          </m:r>
          <m:r>
            <m:t>M</m:t>
          </m:r>
          <m:r>
            <m:t>L</m:t>
          </m:r>
        </m:oMath>
      </m:oMathPara>
    </w:p>
    <w:p>
      <w:pPr>
        <w:pStyle w:val="FirstParagraph"/>
      </w:pPr>
      <w:r>
        <w:t xml:space="preserve">(SMB: Size premium, HML: Value premium), và sau này là mô hình 5 nhân tố (bổ sung lợi nhuận và đầu tư).</w:t>
      </w:r>
    </w:p>
    <w:bookmarkEnd w:id="127"/>
    <w:bookmarkStart w:id="128" w:name="điểm-mù-thường-gặp-15"/>
    <w:p>
      <w:pPr>
        <w:pStyle w:val="Heading3"/>
      </w:pPr>
      <w:r>
        <w:t xml:space="preserve">Điểm mù thường gặp</w:t>
      </w:r>
    </w:p>
    <w:p>
      <w:pPr>
        <w:pStyle w:val="FirstParagraph"/>
      </w:pPr>
      <w:r>
        <w:t xml:space="preserve">Sự nhầm lẫn giữa</w:t>
      </w:r>
      <w:r>
        <w:t xml:space="preserve"> </w:t>
      </w:r>
      <w:r>
        <w:t xml:space="preserve">“thị trường hiệu quả”</w:t>
      </w:r>
      <w:r>
        <w:t xml:space="preserve"> </w:t>
      </w:r>
      <w:r>
        <w:t xml:space="preserve">và</w:t>
      </w:r>
      <w:r>
        <w:t xml:space="preserve"> </w:t>
      </w:r>
      <w:r>
        <w:t xml:space="preserve">“thị trường chính xác”</w:t>
      </w:r>
      <w:r>
        <w:t xml:space="preserve">. EMH không ngụ ý giá luôn bằng giá trị thực (thứ không ai biết chắc chắn), mà ngụ ý không ai có thể</w:t>
      </w:r>
      <w:r>
        <w:t xml:space="preserve"> </w:t>
      </w:r>
      <w:r>
        <w:rPr>
          <w:i/>
          <w:iCs/>
        </w:rPr>
        <w:t xml:space="preserve">dự đoán</w:t>
      </w:r>
      <w:r>
        <w:t xml:space="preserve"> </w:t>
      </w:r>
      <w:r>
        <w:t xml:space="preserve">được sai số của giá một cách có hệ thống để trục lợi. Ngoài ra, như Tài chính Hành vi (chương 6) chỉ ra, các dị biệt (anomalies) như Momentum có thể tồn tại do giới hạn kinh doanh chênh lệch giá (limits to arbitrage).</w:t>
      </w:r>
    </w:p>
    <w:bookmarkEnd w:id="128"/>
    <w:bookmarkStart w:id="129" w:name="ứng-dụng-thực-tế-15"/>
    <w:p>
      <w:pPr>
        <w:pStyle w:val="Heading3"/>
      </w:pPr>
      <w:r>
        <w:t xml:space="preserve">Ứng dụng thực tế</w:t>
      </w:r>
    </w:p>
    <w:p>
      <w:pPr>
        <w:pStyle w:val="FirstParagraph"/>
      </w:pPr>
      <w:r>
        <w:t xml:space="preserve">Tranh luận Đầu tư Chủ động (Active) vs Bị động (Passive). Dựa trên EMH dạng bán mạnh, phần lớn các quỹ tương hỗ chủ động không thể đánh bại chỉ số (như S&amp;P 500 hay VN-Index) sau khi trừ phí.</w:t>
      </w:r>
      <w:r>
        <w:t xml:space="preserve"> </w:t>
      </w:r>
      <w:r>
        <w:rPr>
          <w:b/>
          <w:bCs/>
        </w:rPr>
        <w:t xml:space="preserve">Ví dụ Sự kiện (Event Study):</w:t>
      </w:r>
      <w:r>
        <w:t xml:space="preserve"> </w:t>
      </w:r>
      <w:r>
        <w:t xml:space="preserve">Khi doanh nghiệp A công bố lợi nhuận quý tăng đột biến, giá cổ phiếu A lập tức nhảy vọt ngay tại thời điểm</w:t>
      </w:r>
      <w:r>
        <w:t xml:space="preserve"> </w:t>
      </w:r>
      <m:oMath>
        <m:r>
          <m:t>t</m:t>
        </m:r>
        <m:r>
          <m:rPr>
            <m:sty m:val="p"/>
          </m:rPr>
          <m:t>=</m:t>
        </m:r>
        <m:r>
          <m:t>0</m:t>
        </m:r>
      </m:oMath>
      <w:r>
        <w:t xml:space="preserve">, CAR (Cumulative Abnormal Return) từ</w:t>
      </w:r>
      <w:r>
        <w:t xml:space="preserve"> </w:t>
      </w:r>
      <m:oMath>
        <m:r>
          <m:t>t</m:t>
        </m:r>
        <m:r>
          <m:rPr>
            <m:sty m:val="p"/>
          </m:rPr>
          <m:t>=</m:t>
        </m:r>
        <m:r>
          <m:t>0</m:t>
        </m:r>
      </m:oMath>
      <w:r>
        <w:t xml:space="preserve"> </w:t>
      </w:r>
      <w:r>
        <w:t xml:space="preserve">đến</w:t>
      </w:r>
      <w:r>
        <w:t xml:space="preserve"> </w:t>
      </w:r>
      <m:oMath>
        <m:r>
          <m:t>t</m:t>
        </m:r>
        <m:r>
          <m:rPr>
            <m:sty m:val="p"/>
          </m:rPr>
          <m:t>=</m:t>
        </m:r>
        <m:r>
          <m:t>5</m:t>
        </m:r>
      </m:oMath>
      <w:r>
        <w:t xml:space="preserve"> </w:t>
      </w:r>
      <w:r>
        <w:t xml:space="preserve">chạy ngang. Đây là bằng chứng kinh điển ủng hộ EMH dạng bán mạnh.</w:t>
      </w:r>
    </w:p>
    <w:p>
      <w:r>
        <w:pict>
          <v:rect style="width:0;height:1.5pt" o:hralign="center" o:hrstd="t" o:hr="t"/>
        </w:pict>
      </w:r>
    </w:p>
    <w:bookmarkEnd w:id="129"/>
    <w:bookmarkEnd w:id="130"/>
    <w:bookmarkStart w:id="134" w:name="X01d8f1f1001c6616115ba0c7691d3a52d1eab51"/>
    <w:p>
      <w:pPr>
        <w:pStyle w:val="Heading2"/>
      </w:pPr>
      <w:r>
        <w:t xml:space="preserve">10.3 Cấu trúc Kỳ hạn Lãi suất (Term Structure of Interest Rates)</w:t>
      </w:r>
    </w:p>
    <w:bookmarkStart w:id="131" w:name="cốt-lõi-16"/>
    <w:p>
      <w:pPr>
        <w:pStyle w:val="Heading3"/>
      </w:pPr>
      <w:r>
        <w:t xml:space="preserve">Cốt lõi</w:t>
      </w:r>
    </w:p>
    <w:p>
      <w:pPr>
        <w:pStyle w:val="FirstParagraph"/>
      </w:pPr>
      <w:r>
        <w:t xml:space="preserve">Cấu trúc kỳ hạn biểu diễn mối quan hệ giữa lãi suất (yield) và thời gian đáo hạn (maturity) của trái phiếu cùng mức rủi ro.</w:t>
      </w:r>
      <w:r>
        <w:t xml:space="preserve"> </w:t>
      </w:r>
      <w:r>
        <w:t xml:space="preserve">Gọi</w:t>
      </w:r>
      <w:r>
        <w:t xml:space="preserve"> </w:t>
      </w:r>
      <m:oMath>
        <m:sSubSup>
          <m:e>
            <m:r>
              <m:t>y</m:t>
            </m:r>
          </m:e>
          <m:sub>
            <m:r>
              <m:t>t</m:t>
            </m:r>
          </m:sub>
          <m:sup>
            <m:r>
              <m:rPr>
                <m:sty m:val="p"/>
              </m:rPr>
              <m:t>(</m:t>
            </m:r>
            <m:r>
              <m:t>n</m:t>
            </m:r>
            <m:r>
              <m:rPr>
                <m:sty m:val="p"/>
              </m:rPr>
              <m:t>)</m:t>
            </m:r>
          </m:sup>
        </m:sSubSup>
      </m:oMath>
      <w:r>
        <w:t xml:space="preserve"> </w:t>
      </w:r>
      <w:r>
        <w:t xml:space="preserve">là lợi suất đáo hạn của trái phiếu không trả lãi định kỳ (zero-coupon) n-kỳ.</w:t>
      </w:r>
      <w:r>
        <w:t xml:space="preserve"> </w:t>
      </w:r>
      <w:r>
        <w:t xml:space="preserve">Đường cong lợi suất (Yield curve) có thể dốc lên, phẳng, hoặc dốc xuống (inverted).</w:t>
      </w:r>
    </w:p>
    <w:p>
      <w:pPr>
        <w:pStyle w:val="BodyText"/>
      </w:pPr>
      <w:r>
        <w:rPr>
          <w:b/>
          <w:bCs/>
        </w:rPr>
        <w:t xml:space="preserve">Lý thuyết Kỳ vọng (Expectations Hypothesis - EH):</w:t>
      </w:r>
      <w:r>
        <w:t xml:space="preserve"> </w:t>
      </w:r>
      <w:r>
        <w:t xml:space="preserve">Lãi suất dài hạn bằng trung bình của các lãi suất ngắn hạn được kỳ vọng trong tương lai:</w:t>
      </w:r>
    </w:p>
    <w:p>
      <w:pPr>
        <w:pStyle w:val="BodyText"/>
      </w:pPr>
      <m:oMathPara>
        <m:oMathParaPr>
          <m:jc m:val="center"/>
        </m:oMathParaPr>
        <m:oMath>
          <m:r>
            <m:rPr>
              <m:sty m:val="p"/>
            </m:rPr>
            <m:t>(</m:t>
          </m:r>
          <m:r>
            <m:t>1</m:t>
          </m:r>
          <m:r>
            <m:rPr>
              <m:sty m:val="p"/>
            </m:rPr>
            <m:t>+</m:t>
          </m:r>
          <m:sSubSup>
            <m:e>
              <m:r>
                <m:t>y</m:t>
              </m:r>
            </m:e>
            <m:sub>
              <m:r>
                <m:t>t</m:t>
              </m:r>
            </m:sub>
            <m:sup>
              <m:r>
                <m:rPr>
                  <m:sty m:val="p"/>
                </m:rPr>
                <m:t>(</m:t>
              </m:r>
              <m:r>
                <m:t>n</m:t>
              </m:r>
              <m:r>
                <m:rPr>
                  <m:sty m:val="p"/>
                </m:rPr>
                <m:t>)</m:t>
              </m:r>
            </m:sup>
          </m:sSubSup>
          <m:sSup>
            <m:e>
              <m:r>
                <m:rPr>
                  <m:sty m:val="p"/>
                </m:rPr>
                <m:t>)</m:t>
              </m:r>
            </m:e>
            <m:sup>
              <m:r>
                <m:t>n</m:t>
              </m:r>
            </m:sup>
          </m:sSup>
          <m:r>
            <m:rPr>
              <m:sty m:val="p"/>
            </m:rPr>
            <m:t>=</m:t>
          </m:r>
          <m:r>
            <m:rPr>
              <m:sty m:val="p"/>
            </m:rPr>
            <m:t>(</m:t>
          </m:r>
          <m:r>
            <m:t>1</m:t>
          </m:r>
          <m:r>
            <m:rPr>
              <m:sty m:val="p"/>
            </m:rPr>
            <m:t>+</m:t>
          </m:r>
          <m:sSubSup>
            <m:e>
              <m:r>
                <m:t>y</m:t>
              </m:r>
            </m:e>
            <m:sub>
              <m:r>
                <m:t>t</m:t>
              </m:r>
            </m:sub>
            <m:sup>
              <m:r>
                <m:rPr>
                  <m:sty m:val="p"/>
                </m:rPr>
                <m:t>(</m:t>
              </m:r>
              <m:r>
                <m:t>1</m:t>
              </m:r>
              <m:r>
                <m:rPr>
                  <m:sty m:val="p"/>
                </m:rPr>
                <m:t>)</m:t>
              </m:r>
            </m:sup>
          </m:sSubSup>
          <m:r>
            <m:rPr>
              <m:sty m:val="p"/>
            </m:rPr>
            <m:t>)</m:t>
          </m:r>
          <m:sSub>
            <m:e>
              <m:r>
                <m:t>E</m:t>
              </m:r>
            </m:e>
            <m:sub>
              <m:r>
                <m:t>t</m:t>
              </m:r>
            </m:sub>
          </m:sSub>
          <m:r>
            <m:rPr>
              <m:sty m:val="p"/>
            </m:rPr>
            <m:t>[</m:t>
          </m:r>
          <m:r>
            <m:t>1</m:t>
          </m:r>
          <m:r>
            <m:rPr>
              <m:sty m:val="p"/>
            </m:rPr>
            <m:t>+</m:t>
          </m:r>
          <m:sSubSup>
            <m:e>
              <m:r>
                <m:t>y</m:t>
              </m:r>
            </m:e>
            <m:sub>
              <m:r>
                <m:t>t</m:t>
              </m:r>
              <m:r>
                <m:rPr>
                  <m:sty m:val="p"/>
                </m:rPr>
                <m:t>+</m:t>
              </m:r>
              <m:r>
                <m:t>1</m:t>
              </m:r>
            </m:sub>
            <m:sup>
              <m:r>
                <m:rPr>
                  <m:sty m:val="p"/>
                </m:rPr>
                <m:t>(</m:t>
              </m:r>
              <m:r>
                <m:t>1</m:t>
              </m:r>
              <m:r>
                <m:rPr>
                  <m:sty m:val="p"/>
                </m:rPr>
                <m:t>)</m:t>
              </m:r>
            </m:sup>
          </m:sSubSup>
          <m:r>
            <m:rPr>
              <m:sty m:val="p"/>
            </m:rPr>
            <m:t>]</m:t>
          </m:r>
          <m:r>
            <m:rPr>
              <m:sty m:val="p"/>
            </m:rPr>
            <m:t>.</m:t>
          </m:r>
          <m:r>
            <m:rPr>
              <m:sty m:val="p"/>
            </m:rPr>
            <m:t>.</m:t>
          </m:r>
          <m:r>
            <m:rPr>
              <m:sty m:val="p"/>
            </m:rPr>
            <m:t>.</m:t>
          </m:r>
          <m:sSub>
            <m:e>
              <m:r>
                <m:t>E</m:t>
              </m:r>
            </m:e>
            <m:sub>
              <m:r>
                <m:t>t</m:t>
              </m:r>
            </m:sub>
          </m:sSub>
          <m:r>
            <m:rPr>
              <m:sty m:val="p"/>
            </m:rPr>
            <m:t>[</m:t>
          </m:r>
          <m:r>
            <m:t>1</m:t>
          </m:r>
          <m:r>
            <m:rPr>
              <m:sty m:val="p"/>
            </m:rPr>
            <m:t>+</m:t>
          </m:r>
          <m:sSubSup>
            <m:e>
              <m:r>
                <m:t>y</m:t>
              </m:r>
            </m:e>
            <m:sub>
              <m:r>
                <m:t>t</m:t>
              </m:r>
              <m:r>
                <m:rPr>
                  <m:sty m:val="p"/>
                </m:rPr>
                <m:t>+</m:t>
              </m:r>
              <m:r>
                <m:t>n</m:t>
              </m:r>
              <m:r>
                <m:rPr>
                  <m:sty m:val="p"/>
                </m:rPr>
                <m:t>−</m:t>
              </m:r>
              <m:r>
                <m:t>1</m:t>
              </m:r>
            </m:sub>
            <m:sup>
              <m:r>
                <m:rPr>
                  <m:sty m:val="p"/>
                </m:rPr>
                <m:t>(</m:t>
              </m:r>
              <m:r>
                <m:t>1</m:t>
              </m:r>
              <m:r>
                <m:rPr>
                  <m:sty m:val="p"/>
                </m:rPr>
                <m:t>)</m:t>
              </m:r>
            </m:sup>
          </m:sSubSup>
          <m:r>
            <m:rPr>
              <m:sty m:val="p"/>
            </m:rPr>
            <m:t>]</m:t>
          </m:r>
        </m:oMath>
      </m:oMathPara>
    </w:p>
    <w:p>
      <w:pPr>
        <w:pStyle w:val="FirstParagraph"/>
      </w:pPr>
      <w:r>
        <w:t xml:space="preserve">Theo logarithm gần đúng:</w:t>
      </w:r>
    </w:p>
    <w:p>
      <w:pPr>
        <w:pStyle w:val="BodyText"/>
      </w:pPr>
      <m:oMathPara>
        <m:oMathParaPr>
          <m:jc m:val="center"/>
        </m:oMathParaPr>
        <m:oMath>
          <m:sSubSup>
            <m:e>
              <m:r>
                <m:t>y</m:t>
              </m:r>
            </m:e>
            <m:sub>
              <m:r>
                <m:t>t</m:t>
              </m:r>
            </m:sub>
            <m:sup>
              <m:r>
                <m:rPr>
                  <m:sty m:val="p"/>
                </m:rPr>
                <m:t>(</m:t>
              </m:r>
              <m:r>
                <m:t>n</m:t>
              </m:r>
              <m:r>
                <m:rPr>
                  <m:sty m:val="p"/>
                </m:rPr>
                <m:t>)</m:t>
              </m:r>
            </m:sup>
          </m:sSubSup>
          <m:r>
            <m:rPr>
              <m:sty m:val="p"/>
            </m:rPr>
            <m:t>≈</m:t>
          </m:r>
          <m:f>
            <m:fPr>
              <m:type m:val="bar"/>
            </m:fPr>
            <m:num>
              <m:r>
                <m:t>1</m:t>
              </m:r>
            </m:num>
            <m:den>
              <m:r>
                <m:t>n</m:t>
              </m:r>
            </m:den>
          </m:f>
          <m:nary>
            <m:naryPr>
              <m:chr m:val="∑"/>
              <m:limLoc m:val="undOvr"/>
              <m:subHide m:val="off"/>
              <m:supHide m:val="off"/>
            </m:naryPr>
            <m:sub>
              <m:r>
                <m:t>i</m:t>
              </m:r>
              <m:r>
                <m:rPr>
                  <m:sty m:val="p"/>
                </m:rPr>
                <m:t>=</m:t>
              </m:r>
              <m:r>
                <m:t>0</m:t>
              </m:r>
            </m:sub>
            <m:sup>
              <m:r>
                <m:t>n</m:t>
              </m:r>
              <m:r>
                <m:rPr>
                  <m:sty m:val="p"/>
                </m:rPr>
                <m:t>−</m:t>
              </m:r>
              <m:r>
                <m:t>1</m:t>
              </m:r>
            </m:sup>
            <m:e>
              <m:sSub>
                <m:e>
                  <m:r>
                    <m:t>E</m:t>
                  </m:r>
                </m:e>
                <m:sub>
                  <m:r>
                    <m:t>t</m:t>
                  </m:r>
                </m:sub>
              </m:sSub>
            </m:e>
          </m:nary>
          <m:r>
            <m:rPr>
              <m:sty m:val="p"/>
            </m:rPr>
            <m:t>[</m:t>
          </m:r>
          <m:sSubSup>
            <m:e>
              <m:r>
                <m:t>y</m:t>
              </m:r>
            </m:e>
            <m:sub>
              <m:r>
                <m:t>t</m:t>
              </m:r>
              <m:r>
                <m:rPr>
                  <m:sty m:val="p"/>
                </m:rPr>
                <m:t>+</m:t>
              </m:r>
              <m:r>
                <m:t>i</m:t>
              </m:r>
            </m:sub>
            <m:sup>
              <m:r>
                <m:rPr>
                  <m:sty m:val="p"/>
                </m:rPr>
                <m:t>(</m:t>
              </m:r>
              <m:r>
                <m:t>1</m:t>
              </m:r>
              <m:r>
                <m:rPr>
                  <m:sty m:val="p"/>
                </m:rPr>
                <m:t>)</m:t>
              </m:r>
            </m:sup>
          </m:sSubSup>
          <m:r>
            <m:rPr>
              <m:sty m:val="p"/>
            </m:rPr>
            <m:t>]</m:t>
          </m:r>
        </m:oMath>
      </m:oMathPara>
    </w:p>
    <w:p>
      <w:pPr>
        <w:pStyle w:val="FirstParagraph"/>
      </w:pPr>
      <w:r>
        <w:t xml:space="preserve">Lãi suất kỳ hạn (Forward rate)</w:t>
      </w:r>
      <w:r>
        <w:t xml:space="preserve"> </w:t>
      </w:r>
      <m:oMath>
        <m:sSubSup>
          <m:e>
            <m:r>
              <m:t>f</m:t>
            </m:r>
          </m:e>
          <m:sub>
            <m:r>
              <m:t>t</m:t>
            </m:r>
          </m:sub>
          <m:sup>
            <m:r>
              <m:rPr>
                <m:sty m:val="p"/>
              </m:rPr>
              <m:t>(</m:t>
            </m:r>
            <m:r>
              <m:t>n</m:t>
            </m:r>
            <m:r>
              <m:rPr>
                <m:sty m:val="p"/>
              </m:rPr>
              <m:t>)</m:t>
            </m:r>
          </m:sup>
        </m:sSubSup>
      </m:oMath>
      <w:r>
        <w:t xml:space="preserve"> </w:t>
      </w:r>
      <w:r>
        <w:t xml:space="preserve">từ thời điểm</w:t>
      </w:r>
      <w:r>
        <w:t xml:space="preserve"> </w:t>
      </w:r>
      <m:oMath>
        <m:r>
          <m:t>t</m:t>
        </m:r>
        <m:r>
          <m:rPr>
            <m:sty m:val="p"/>
          </m:rPr>
          <m:t>+</m:t>
        </m:r>
        <m:r>
          <m:t>n</m:t>
        </m:r>
        <m:r>
          <m:rPr>
            <m:sty m:val="p"/>
          </m:rPr>
          <m:t>−</m:t>
        </m:r>
        <m:r>
          <m:t>1</m:t>
        </m:r>
      </m:oMath>
      <w:r>
        <w:t xml:space="preserve"> </w:t>
      </w:r>
      <w:r>
        <w:t xml:space="preserve">đến</w:t>
      </w:r>
      <w:r>
        <w:t xml:space="preserve"> </w:t>
      </w:r>
      <m:oMath>
        <m:r>
          <m:t>t</m:t>
        </m:r>
        <m:r>
          <m:rPr>
            <m:sty m:val="p"/>
          </m:rPr>
          <m:t>+</m:t>
        </m:r>
        <m:r>
          <m:t>n</m:t>
        </m:r>
      </m:oMath>
      <w:r>
        <w:t xml:space="preserve"> </w:t>
      </w:r>
      <w:r>
        <w:t xml:space="preserve">có thể được suy ra từ lãi suất giao ngay (spot rate):</w:t>
      </w:r>
    </w:p>
    <w:p>
      <w:pPr>
        <w:pStyle w:val="BodyText"/>
      </w:pPr>
      <m:oMathPara>
        <m:oMathParaPr>
          <m:jc m:val="center"/>
        </m:oMathParaPr>
        <m:oMath>
          <m:r>
            <m:rPr>
              <m:sty m:val="p"/>
            </m:rPr>
            <m:t>(</m:t>
          </m:r>
          <m:r>
            <m:t>1</m:t>
          </m:r>
          <m:r>
            <m:rPr>
              <m:sty m:val="p"/>
            </m:rPr>
            <m:t>+</m:t>
          </m:r>
          <m:sSubSup>
            <m:e>
              <m:r>
                <m:t>f</m:t>
              </m:r>
            </m:e>
            <m:sub>
              <m:r>
                <m:t>t</m:t>
              </m:r>
            </m:sub>
            <m:sup>
              <m:r>
                <m:rPr>
                  <m:sty m:val="p"/>
                </m:rPr>
                <m:t>(</m:t>
              </m:r>
              <m:r>
                <m:t>n</m:t>
              </m:r>
              <m:r>
                <m:rPr>
                  <m:sty m:val="p"/>
                </m:rPr>
                <m:t>)</m:t>
              </m:r>
            </m:sup>
          </m:sSubSup>
          <m:r>
            <m:rPr>
              <m:sty m:val="p"/>
            </m:rPr>
            <m:t>)</m:t>
          </m:r>
          <m:r>
            <m:rPr>
              <m:sty m:val="p"/>
            </m:rPr>
            <m:t>=</m:t>
          </m:r>
          <m:f>
            <m:fPr>
              <m:type m:val="bar"/>
            </m:fPr>
            <m:num>
              <m:r>
                <m:rPr>
                  <m:sty m:val="p"/>
                </m:rPr>
                <m:t>(</m:t>
              </m:r>
              <m:r>
                <m:t>1</m:t>
              </m:r>
              <m:r>
                <m:rPr>
                  <m:sty m:val="p"/>
                </m:rPr>
                <m:t>+</m:t>
              </m:r>
              <m:sSubSup>
                <m:e>
                  <m:r>
                    <m:t>y</m:t>
                  </m:r>
                </m:e>
                <m:sub>
                  <m:r>
                    <m:t>t</m:t>
                  </m:r>
                </m:sub>
                <m:sup>
                  <m:r>
                    <m:rPr>
                      <m:sty m:val="p"/>
                    </m:rPr>
                    <m:t>(</m:t>
                  </m:r>
                  <m:r>
                    <m:t>n</m:t>
                  </m:r>
                  <m:r>
                    <m:rPr>
                      <m:sty m:val="p"/>
                    </m:rPr>
                    <m:t>)</m:t>
                  </m:r>
                </m:sup>
              </m:sSubSup>
              <m:sSup>
                <m:e>
                  <m:r>
                    <m:rPr>
                      <m:sty m:val="p"/>
                    </m:rPr>
                    <m:t>)</m:t>
                  </m:r>
                </m:e>
                <m:sup>
                  <m:r>
                    <m:t>n</m:t>
                  </m:r>
                </m:sup>
              </m:sSup>
            </m:num>
            <m:den>
              <m:r>
                <m:rPr>
                  <m:sty m:val="p"/>
                </m:rPr>
                <m:t>(</m:t>
              </m:r>
              <m:r>
                <m:t>1</m:t>
              </m:r>
              <m:r>
                <m:rPr>
                  <m:sty m:val="p"/>
                </m:rPr>
                <m:t>+</m:t>
              </m:r>
              <m:sSubSup>
                <m:e>
                  <m:r>
                    <m:t>y</m:t>
                  </m:r>
                </m:e>
                <m:sub>
                  <m:r>
                    <m:t>t</m:t>
                  </m:r>
                </m:sub>
                <m:sup>
                  <m:r>
                    <m:rPr>
                      <m:sty m:val="p"/>
                    </m:rPr>
                    <m:t>(</m:t>
                  </m:r>
                  <m:r>
                    <m:t>n</m:t>
                  </m:r>
                  <m:r>
                    <m:rPr>
                      <m:sty m:val="p"/>
                    </m:rPr>
                    <m:t>−</m:t>
                  </m:r>
                  <m:r>
                    <m:t>1</m:t>
                  </m:r>
                  <m:r>
                    <m:rPr>
                      <m:sty m:val="p"/>
                    </m:rPr>
                    <m:t>)</m:t>
                  </m:r>
                </m:sup>
              </m:sSubSup>
              <m:sSup>
                <m:e>
                  <m:r>
                    <m:rPr>
                      <m:sty m:val="p"/>
                    </m:rPr>
                    <m:t>)</m:t>
                  </m:r>
                </m:e>
                <m:sup>
                  <m:r>
                    <m:t>n</m:t>
                  </m:r>
                  <m:r>
                    <m:rPr>
                      <m:sty m:val="p"/>
                    </m:rPr>
                    <m:t>−</m:t>
                  </m:r>
                  <m:r>
                    <m:t>1</m:t>
                  </m:r>
                </m:sup>
              </m:sSup>
            </m:den>
          </m:f>
        </m:oMath>
      </m:oMathPara>
    </w:p>
    <w:p>
      <w:pPr>
        <w:pStyle w:val="FirstParagraph"/>
      </w:pPr>
      <w:r>
        <w:rPr>
          <w:b/>
          <w:bCs/>
        </w:rPr>
        <w:t xml:space="preserve">Lý thuyết Phần bù Thanh khoản (Liquidity Premium Theory):</w:t>
      </w:r>
      <w:r>
        <w:t xml:space="preserve"> </w:t>
      </w:r>
      <w:r>
        <w:t xml:space="preserve">Do nhà đầu tư thích thanh khoản, họ đòi hỏi phần bù rủi ro</w:t>
      </w:r>
      <w:r>
        <w:t xml:space="preserve"> </w:t>
      </w:r>
      <m:oMath>
        <m:sSub>
          <m:e>
            <m:r>
              <m:t>L</m:t>
            </m:r>
          </m:e>
          <m:sub>
            <m:r>
              <m:t>n</m:t>
            </m:r>
          </m:sub>
        </m:sSub>
        <m:r>
          <m:rPr>
            <m:sty m:val="p"/>
          </m:rPr>
          <m:t>&gt;</m:t>
        </m:r>
        <m:r>
          <m:t>0</m:t>
        </m:r>
      </m:oMath>
      <w:r>
        <w:t xml:space="preserve"> </w:t>
      </w:r>
      <w:r>
        <w:t xml:space="preserve">đối với trái phiếu dài hạn:</w:t>
      </w:r>
    </w:p>
    <w:p>
      <w:pPr>
        <w:pStyle w:val="BodyText"/>
      </w:pPr>
      <m:oMathPara>
        <m:oMathParaPr>
          <m:jc m:val="center"/>
        </m:oMathParaPr>
        <m:oMath>
          <m:sSubSup>
            <m:e>
              <m:r>
                <m:t>y</m:t>
              </m:r>
            </m:e>
            <m:sub>
              <m:r>
                <m:t>t</m:t>
              </m:r>
            </m:sub>
            <m:sup>
              <m:r>
                <m:rPr>
                  <m:sty m:val="p"/>
                </m:rPr>
                <m:t>(</m:t>
              </m:r>
              <m:r>
                <m:t>n</m:t>
              </m:r>
              <m:r>
                <m:rPr>
                  <m:sty m:val="p"/>
                </m:rPr>
                <m:t>)</m:t>
              </m:r>
            </m:sup>
          </m:sSubSup>
          <m:r>
            <m:rPr>
              <m:sty m:val="p"/>
            </m:rPr>
            <m:t>=</m:t>
          </m:r>
          <m:f>
            <m:fPr>
              <m:type m:val="bar"/>
            </m:fPr>
            <m:num>
              <m:r>
                <m:t>1</m:t>
              </m:r>
            </m:num>
            <m:den>
              <m:r>
                <m:t>n</m:t>
              </m:r>
            </m:den>
          </m:f>
          <m:nary>
            <m:naryPr>
              <m:chr m:val="∑"/>
              <m:limLoc m:val="undOvr"/>
              <m:subHide m:val="off"/>
              <m:supHide m:val="off"/>
            </m:naryPr>
            <m:sub>
              <m:r>
                <m:t>i</m:t>
              </m:r>
              <m:r>
                <m:rPr>
                  <m:sty m:val="p"/>
                </m:rPr>
                <m:t>=</m:t>
              </m:r>
              <m:r>
                <m:t>0</m:t>
              </m:r>
            </m:sub>
            <m:sup>
              <m:r>
                <m:t>n</m:t>
              </m:r>
              <m:r>
                <m:rPr>
                  <m:sty m:val="p"/>
                </m:rPr>
                <m:t>−</m:t>
              </m:r>
              <m:r>
                <m:t>1</m:t>
              </m:r>
            </m:sup>
            <m:e>
              <m:sSub>
                <m:e>
                  <m:r>
                    <m:t>E</m:t>
                  </m:r>
                </m:e>
                <m:sub>
                  <m:r>
                    <m:t>t</m:t>
                  </m:r>
                </m:sub>
              </m:sSub>
            </m:e>
          </m:nary>
          <m:r>
            <m:rPr>
              <m:sty m:val="p"/>
            </m:rPr>
            <m:t>[</m:t>
          </m:r>
          <m:sSubSup>
            <m:e>
              <m:r>
                <m:t>y</m:t>
              </m:r>
            </m:e>
            <m:sub>
              <m:r>
                <m:t>t</m:t>
              </m:r>
              <m:r>
                <m:rPr>
                  <m:sty m:val="p"/>
                </m:rPr>
                <m:t>+</m:t>
              </m:r>
              <m:r>
                <m:t>i</m:t>
              </m:r>
            </m:sub>
            <m:sup>
              <m:r>
                <m:rPr>
                  <m:sty m:val="p"/>
                </m:rPr>
                <m:t>(</m:t>
              </m:r>
              <m:r>
                <m:t>1</m:t>
              </m:r>
              <m:r>
                <m:rPr>
                  <m:sty m:val="p"/>
                </m:rPr>
                <m:t>)</m:t>
              </m:r>
            </m:sup>
          </m:sSubSup>
          <m:r>
            <m:rPr>
              <m:sty m:val="p"/>
            </m:rPr>
            <m:t>]</m:t>
          </m:r>
          <m:r>
            <m:rPr>
              <m:sty m:val="p"/>
            </m:rPr>
            <m:t>+</m:t>
          </m:r>
          <m:sSub>
            <m:e>
              <m:r>
                <m:t>L</m:t>
              </m:r>
            </m:e>
            <m:sub>
              <m:r>
                <m:t>n</m:t>
              </m:r>
            </m:sub>
          </m:sSub>
        </m:oMath>
      </m:oMathPara>
    </w:p>
    <w:bookmarkEnd w:id="131"/>
    <w:bookmarkStart w:id="132" w:name="điểm-mù-thường-gặp-16"/>
    <w:p>
      <w:pPr>
        <w:pStyle w:val="Heading3"/>
      </w:pPr>
      <w:r>
        <w:t xml:space="preserve">Điểm mù thường gặp</w:t>
      </w:r>
    </w:p>
    <w:p>
      <w:pPr>
        <w:pStyle w:val="FirstParagraph"/>
      </w:pPr>
      <w:r>
        <w:t xml:space="preserve">Nhiều nhà quan sát cho rằng đường cong lợi suất dốc lên đơn thuần là do</w:t>
      </w:r>
      <w:r>
        <w:t xml:space="preserve"> </w:t>
      </w:r>
      <w:r>
        <w:t xml:space="preserve">“kinh tế đang tăng trưởng tốt”</w:t>
      </w:r>
      <w:r>
        <w:t xml:space="preserve">. Thực tế, sự dốc lên phần lớn do</w:t>
      </w:r>
      <w:r>
        <w:t xml:space="preserve"> </w:t>
      </w:r>
      <m:oMath>
        <m:sSub>
          <m:e>
            <m:r>
              <m:t>L</m:t>
            </m:r>
          </m:e>
          <m:sub>
            <m:r>
              <m:t>n</m:t>
            </m:r>
          </m:sub>
        </m:sSub>
        <m:r>
          <m:rPr>
            <m:sty m:val="p"/>
          </m:rPr>
          <m:t>&gt;</m:t>
        </m:r>
        <m:r>
          <m:t>0</m:t>
        </m:r>
      </m:oMath>
      <w:r>
        <w:t xml:space="preserve"> </w:t>
      </w:r>
      <w:r>
        <w:t xml:space="preserve">(phần bù thanh khoản và rủi ro lạm phát gia tăng theo thời gian). Khi đường cong đảo ngược (inverted), đó là lúc kỳ vọng lãi suất ngắn hạn tương lai sụt giảm mạnh (</w:t>
      </w:r>
      <m:oMath>
        <m:sSub>
          <m:e>
            <m:r>
              <m:t>E</m:t>
            </m:r>
          </m:e>
          <m:sub>
            <m:r>
              <m:t>t</m:t>
            </m:r>
          </m:sub>
        </m:sSub>
        <m:r>
          <m:rPr>
            <m:sty m:val="p"/>
          </m:rPr>
          <m:t>[</m:t>
        </m:r>
        <m:sSubSup>
          <m:e>
            <m:r>
              <m:t>y</m:t>
            </m:r>
          </m:e>
          <m:sub>
            <m:r>
              <m:t>t</m:t>
            </m:r>
            <m:r>
              <m:rPr>
                <m:sty m:val="p"/>
              </m:rPr>
              <m:t>+</m:t>
            </m:r>
            <m:r>
              <m:t>i</m:t>
            </m:r>
          </m:sub>
          <m:sup>
            <m:r>
              <m:rPr>
                <m:sty m:val="p"/>
              </m:rPr>
              <m:t>(</m:t>
            </m:r>
            <m:r>
              <m:t>1</m:t>
            </m:r>
            <m:r>
              <m:rPr>
                <m:sty m:val="p"/>
              </m:rPr>
              <m:t>)</m:t>
            </m:r>
          </m:sup>
        </m:sSubSup>
        <m:r>
          <m:rPr>
            <m:sty m:val="p"/>
          </m:rPr>
          <m:t>]</m:t>
        </m:r>
        <m:r>
          <m:rPr>
            <m:sty m:val="p"/>
          </m:rPr>
          <m:t>≪</m:t>
        </m:r>
        <m:sSubSup>
          <m:e>
            <m:r>
              <m:t>y</m:t>
            </m:r>
          </m:e>
          <m:sub>
            <m:r>
              <m:t>t</m:t>
            </m:r>
          </m:sub>
          <m:sup>
            <m:r>
              <m:rPr>
                <m:sty m:val="p"/>
              </m:rPr>
              <m:t>(</m:t>
            </m:r>
            <m:r>
              <m:t>1</m:t>
            </m:r>
            <m:r>
              <m:rPr>
                <m:sty m:val="p"/>
              </m:rPr>
              <m:t>)</m:t>
            </m:r>
          </m:sup>
        </m:sSubSup>
      </m:oMath>
      <w:r>
        <w:t xml:space="preserve">) lấn át cả phần bù thanh khoản, thường do thị trường dự đoán NHTW sẽ cắt giảm lãi suất để cứu vãn suy thoái.</w:t>
      </w:r>
    </w:p>
    <w:bookmarkEnd w:id="132"/>
    <w:bookmarkStart w:id="133" w:name="ứng-dụng-thực-tế-16"/>
    <w:p>
      <w:pPr>
        <w:pStyle w:val="Heading3"/>
      </w:pPr>
      <w:r>
        <w:t xml:space="preserve">Ứng dụng thực tế</w:t>
      </w:r>
    </w:p>
    <w:p>
      <w:pPr>
        <w:pStyle w:val="FirstParagraph"/>
      </w:pPr>
      <w:r>
        <w:rPr>
          <w:b/>
          <w:bCs/>
        </w:rPr>
        <w:t xml:space="preserve">Dự báo suy thoái:</w:t>
      </w:r>
      <w:r>
        <w:t xml:space="preserve"> </w:t>
      </w:r>
      <w:r>
        <w:t xml:space="preserve">Đường cong lợi suất trái phiếu Kho bạc Mỹ dốc xuống (lãi suất 10 năm thấp hơn lãi suất 2 năm) là một trong những chỉ báo báo hiệu suy thoái chuẩn xác nhất.</w:t>
      </w:r>
      <w:r>
        <w:t xml:space="preserve"> </w:t>
      </w:r>
      <w:r>
        <w:rPr>
          <w:b/>
          <w:bCs/>
        </w:rPr>
        <w:t xml:space="preserve">Ví dụ tính toán:</w:t>
      </w:r>
      <w:r>
        <w:t xml:space="preserve"> </w:t>
      </w:r>
      <w:r>
        <w:t xml:space="preserve">Lãi suất 1 năm hiện tại:</w:t>
      </w:r>
      <w:r>
        <w:t xml:space="preserve"> </w:t>
      </w:r>
      <m:oMath>
        <m:sSubSup>
          <m:e>
            <m:r>
              <m:t>y</m:t>
            </m:r>
          </m:e>
          <m:sub>
            <m:r>
              <m:t>t</m:t>
            </m:r>
          </m:sub>
          <m:sup>
            <m:r>
              <m:rPr>
                <m:sty m:val="p"/>
              </m:rPr>
              <m:t>(</m:t>
            </m:r>
            <m:r>
              <m:t>1</m:t>
            </m:r>
            <m:r>
              <m:rPr>
                <m:sty m:val="p"/>
              </m:rPr>
              <m:t>)</m:t>
            </m:r>
          </m:sup>
        </m:sSubSup>
        <m:r>
          <m:rPr>
            <m:sty m:val="p"/>
          </m:rPr>
          <m:t>=</m:t>
        </m:r>
        <m:r>
          <m:t>4</m:t>
        </m:r>
        <m:r>
          <m:rPr>
            <m:sty m:val="p"/>
          </m:rPr>
          <m:t>%</m:t>
        </m:r>
      </m:oMath>
      <w:r>
        <w:t xml:space="preserve">. Lãi suất 2 năm:</w:t>
      </w:r>
      <w:r>
        <w:t xml:space="preserve"> </w:t>
      </w:r>
      <m:oMath>
        <m:sSubSup>
          <m:e>
            <m:r>
              <m:t>y</m:t>
            </m:r>
          </m:e>
          <m:sub>
            <m:r>
              <m:t>t</m:t>
            </m:r>
          </m:sub>
          <m:sup>
            <m:r>
              <m:rPr>
                <m:sty m:val="p"/>
              </m:rPr>
              <m:t>(</m:t>
            </m:r>
            <m:r>
              <m:t>2</m:t>
            </m:r>
            <m:r>
              <m:rPr>
                <m:sty m:val="p"/>
              </m:rPr>
              <m:t>)</m:t>
            </m:r>
          </m:sup>
        </m:sSubSup>
        <m:r>
          <m:rPr>
            <m:sty m:val="p"/>
          </m:rPr>
          <m:t>=</m:t>
        </m:r>
        <m:r>
          <m:t>4.5</m:t>
        </m:r>
        <m:r>
          <m:rPr>
            <m:sty m:val="p"/>
          </m:rPr>
          <m:t>%</m:t>
        </m:r>
      </m:oMath>
      <w:r>
        <w:t xml:space="preserve">.</w:t>
      </w:r>
      <w:r>
        <w:t xml:space="preserve"> </w:t>
      </w:r>
      <w:r>
        <w:t xml:space="preserve">Lãi suất kỳ hạn 1 năm bắt đầu từ năm sau là bao nhiêu?</w:t>
      </w:r>
    </w:p>
    <w:p>
      <w:pPr>
        <w:pStyle w:val="BodyText"/>
      </w:pPr>
      <m:oMathPara>
        <m:oMathParaPr>
          <m:jc m:val="center"/>
        </m:oMathParaPr>
        <m:oMath>
          <m:r>
            <m:t>1</m:t>
          </m:r>
          <m:r>
            <m:rPr>
              <m:sty m:val="p"/>
            </m:rPr>
            <m:t>+</m:t>
          </m:r>
          <m:sSubSup>
            <m:e>
              <m:r>
                <m:t>f</m:t>
              </m:r>
            </m:e>
            <m:sub>
              <m:r>
                <m:t>t</m:t>
              </m:r>
            </m:sub>
            <m:sup>
              <m:r>
                <m:rPr>
                  <m:sty m:val="p"/>
                </m:rPr>
                <m:t>(</m:t>
              </m:r>
              <m:r>
                <m:t>2</m:t>
              </m:r>
              <m:r>
                <m:rPr>
                  <m:sty m:val="p"/>
                </m:rPr>
                <m:t>)</m:t>
              </m:r>
            </m:sup>
          </m:sSubSup>
          <m:r>
            <m:rPr>
              <m:sty m:val="p"/>
            </m:rPr>
            <m:t>=</m:t>
          </m:r>
          <m:f>
            <m:fPr>
              <m:type m:val="bar"/>
            </m:fPr>
            <m:num>
              <m:r>
                <m:rPr>
                  <m:sty m:val="p"/>
                </m:rPr>
                <m:t>(</m:t>
              </m:r>
              <m:r>
                <m:t>1.045</m:t>
              </m:r>
              <m:sSup>
                <m:e>
                  <m:r>
                    <m:rPr>
                      <m:sty m:val="p"/>
                    </m:rPr>
                    <m:t>)</m:t>
                  </m:r>
                </m:e>
                <m:sup>
                  <m:r>
                    <m:t>2</m:t>
                  </m:r>
                </m:sup>
              </m:sSup>
            </m:num>
            <m:den>
              <m:r>
                <m:t>1.04</m:t>
              </m:r>
            </m:den>
          </m:f>
          <m:r>
            <m:rPr>
              <m:sty m:val="p"/>
            </m:rPr>
            <m:t>≈</m:t>
          </m:r>
          <m:r>
            <m:t>1.050024</m:t>
          </m:r>
        </m:oMath>
      </m:oMathPara>
    </w:p>
    <w:p>
      <w:pPr>
        <w:pStyle w:val="FirstParagraph"/>
      </w:pPr>
      <w:r>
        <w:t xml:space="preserve">Vậy</w:t>
      </w:r>
      <w:r>
        <w:t xml:space="preserve"> </w:t>
      </w:r>
      <m:oMath>
        <m:sSubSup>
          <m:e>
            <m:r>
              <m:t>f</m:t>
            </m:r>
          </m:e>
          <m:sub>
            <m:r>
              <m:t>t</m:t>
            </m:r>
          </m:sub>
          <m:sup>
            <m:r>
              <m:rPr>
                <m:sty m:val="p"/>
              </m:rPr>
              <m:t>(</m:t>
            </m:r>
            <m:r>
              <m:t>2</m:t>
            </m:r>
            <m:r>
              <m:rPr>
                <m:sty m:val="p"/>
              </m:rPr>
              <m:t>)</m:t>
            </m:r>
          </m:sup>
        </m:sSubSup>
        <m:r>
          <m:rPr>
            <m:sty m:val="p"/>
          </m:rPr>
          <m:t>≈</m:t>
        </m:r>
        <m:r>
          <m:t>5.0</m:t>
        </m:r>
        <m:r>
          <m:rPr>
            <m:sty m:val="p"/>
          </m:rPr>
          <m:t>%</m:t>
        </m:r>
      </m:oMath>
      <w:r>
        <w:t xml:space="preserve">. Thị trường kỳ vọng lãi suất 1 năm vào năm sau sẽ tăng lên 5%.</w:t>
      </w:r>
    </w:p>
    <w:p>
      <w:r>
        <w:pict>
          <v:rect style="width:0;height:1.5pt" o:hralign="center" o:hrstd="t" o:hr="t"/>
        </w:pict>
      </w:r>
    </w:p>
    <w:bookmarkEnd w:id="133"/>
    <w:bookmarkEnd w:id="134"/>
    <w:bookmarkStart w:id="138" w:name="X304f23a04fd936280464300cb7511ab74f4edc6"/>
    <w:p>
      <w:pPr>
        <w:pStyle w:val="Heading2"/>
      </w:pPr>
      <w:r>
        <w:t xml:space="preserve">10.4 Trung gian Tài chính &amp; Lý thuyết Ngân hàng (Financial Intermediation &amp; Banking Theory)</w:t>
      </w:r>
    </w:p>
    <w:bookmarkStart w:id="135" w:name="cốt-lõi-17"/>
    <w:p>
      <w:pPr>
        <w:pStyle w:val="Heading3"/>
      </w:pPr>
      <w:r>
        <w:t xml:space="preserve">Cốt lõi</w:t>
      </w:r>
    </w:p>
    <w:p>
      <w:pPr>
        <w:pStyle w:val="FirstParagraph"/>
      </w:pPr>
      <w:r>
        <w:t xml:space="preserve">Trung gian tài chính giải quyết tình trạng thông tin bất cân xứng qua cơ chế ủy thác giám sát (Diamond, 1984) và cung cấp thanh khoản qua chuyển đổi kỳ hạn (Diamond-Dybvig, 1983).</w:t>
      </w:r>
    </w:p>
    <w:p>
      <w:pPr>
        <w:pStyle w:val="BodyText"/>
      </w:pPr>
      <w:r>
        <w:rPr>
          <w:b/>
          <w:bCs/>
        </w:rPr>
        <w:t xml:space="preserve">Mô hình Diamond-Dybvig (1983):</w:t>
      </w:r>
      <w:r>
        <w:t xml:space="preserve"> </w:t>
      </w:r>
      <w:r>
        <w:t xml:space="preserve">- Ba thời điểm</w:t>
      </w:r>
      <w:r>
        <w:t xml:space="preserve"> </w:t>
      </w:r>
      <m:oMath>
        <m:r>
          <m:t>t</m:t>
        </m:r>
        <m:r>
          <m:rPr>
            <m:sty m:val="p"/>
          </m:rPr>
          <m:t>=</m:t>
        </m:r>
        <m:r>
          <m:t>0</m:t>
        </m:r>
        <m:r>
          <m:rPr>
            <m:sty m:val="p"/>
          </m:rPr>
          <m:t>,</m:t>
        </m:r>
        <m:r>
          <m:t>1</m:t>
        </m:r>
        <m:r>
          <m:rPr>
            <m:sty m:val="p"/>
          </m:rPr>
          <m:t>,</m:t>
        </m:r>
        <m:r>
          <m:t>2</m:t>
        </m:r>
      </m:oMath>
      <w:r>
        <w:t xml:space="preserve">.</w:t>
      </w:r>
      <w:r>
        <w:t xml:space="preserve"> </w:t>
      </w:r>
      <w:r>
        <w:t xml:space="preserve">- Công nghệ đầu tư: Bỏ 1 đồng tại</w:t>
      </w:r>
      <w:r>
        <w:t xml:space="preserve"> </w:t>
      </w:r>
      <m:oMath>
        <m:r>
          <m:t>t</m:t>
        </m:r>
        <m:r>
          <m:rPr>
            <m:sty m:val="p"/>
          </m:rPr>
          <m:t>=</m:t>
        </m:r>
        <m:r>
          <m:t>0</m:t>
        </m:r>
      </m:oMath>
      <w:r>
        <w:t xml:space="preserve">, thu được 1 đồng nếu thanh lý tại</w:t>
      </w:r>
      <w:r>
        <w:t xml:space="preserve"> </w:t>
      </w:r>
      <m:oMath>
        <m:r>
          <m:t>t</m:t>
        </m:r>
        <m:r>
          <m:rPr>
            <m:sty m:val="p"/>
          </m:rPr>
          <m:t>=</m:t>
        </m:r>
        <m:r>
          <m:t>1</m:t>
        </m:r>
      </m:oMath>
      <w:r>
        <w:t xml:space="preserve">, và</w:t>
      </w:r>
      <w:r>
        <w:t xml:space="preserve"> </w:t>
      </w:r>
      <m:oMath>
        <m:r>
          <m:t>R</m:t>
        </m:r>
        <m:r>
          <m:rPr>
            <m:sty m:val="p"/>
          </m:rPr>
          <m:t>&gt;</m:t>
        </m:r>
        <m:r>
          <m:t>1</m:t>
        </m:r>
      </m:oMath>
      <w:r>
        <w:t xml:space="preserve"> </w:t>
      </w:r>
      <w:r>
        <w:t xml:space="preserve">đồng tại</w:t>
      </w:r>
      <w:r>
        <w:t xml:space="preserve"> </w:t>
      </w:r>
      <m:oMath>
        <m:r>
          <m:t>t</m:t>
        </m:r>
        <m:r>
          <m:rPr>
            <m:sty m:val="p"/>
          </m:rPr>
          <m:t>=</m:t>
        </m:r>
        <m:r>
          <m:t>2</m:t>
        </m:r>
      </m:oMath>
      <w:r>
        <w:t xml:space="preserve">.</w:t>
      </w:r>
      <w:r>
        <w:t xml:space="preserve"> </w:t>
      </w:r>
      <w:r>
        <w:t xml:space="preserve">- Người tiêu dùng không chắc chắn về nhu cầu thanh khoản. Xác suất</w:t>
      </w:r>
      <w:r>
        <w:t xml:space="preserve"> </w:t>
      </w:r>
      <m:oMath>
        <m:r>
          <m:t>π</m:t>
        </m:r>
      </m:oMath>
      <w:r>
        <w:t xml:space="preserve"> </w:t>
      </w:r>
      <w:r>
        <w:t xml:space="preserve">trở thành loại 1 (chỉ quan tâm tiêu dùng tại</w:t>
      </w:r>
      <w:r>
        <w:t xml:space="preserve"> </w:t>
      </w:r>
      <m:oMath>
        <m:r>
          <m:t>t</m:t>
        </m:r>
        <m:r>
          <m:rPr>
            <m:sty m:val="p"/>
          </m:rPr>
          <m:t>=</m:t>
        </m:r>
        <m:r>
          <m:t>1</m:t>
        </m:r>
      </m:oMath>
      <w:r>
        <w:t xml:space="preserve">,</w:t>
      </w:r>
      <w:r>
        <w:t xml:space="preserve"> </w:t>
      </w:r>
      <m:oMath>
        <m:r>
          <m:t>U</m:t>
        </m:r>
        <m:r>
          <m:rPr>
            <m:sty m:val="p"/>
          </m:rPr>
          <m:t>(</m:t>
        </m:r>
        <m:sSub>
          <m:e>
            <m:r>
              <m:t>c</m:t>
            </m:r>
          </m:e>
          <m:sub>
            <m:r>
              <m:t>1</m:t>
            </m:r>
          </m:sub>
        </m:sSub>
        <m:r>
          <m:rPr>
            <m:sty m:val="p"/>
          </m:rPr>
          <m:t>)</m:t>
        </m:r>
      </m:oMath>
      <w:r>
        <w:t xml:space="preserve">) và</w:t>
      </w:r>
      <w:r>
        <w:t xml:space="preserve"> </w:t>
      </w:r>
      <m:oMath>
        <m:r>
          <m:t>1</m:t>
        </m:r>
        <m:r>
          <m:rPr>
            <m:sty m:val="p"/>
          </m:rPr>
          <m:t>−</m:t>
        </m:r>
        <m:r>
          <m:t>π</m:t>
        </m:r>
      </m:oMath>
      <w:r>
        <w:t xml:space="preserve"> </w:t>
      </w:r>
      <w:r>
        <w:t xml:space="preserve">trở thành loại 2 (chỉ tiêu dùng tại</w:t>
      </w:r>
      <w:r>
        <w:t xml:space="preserve"> </w:t>
      </w:r>
      <m:oMath>
        <m:r>
          <m:t>t</m:t>
        </m:r>
        <m:r>
          <m:rPr>
            <m:sty m:val="p"/>
          </m:rPr>
          <m:t>=</m:t>
        </m:r>
        <m:r>
          <m:t>2</m:t>
        </m:r>
      </m:oMath>
      <w:r>
        <w:t xml:space="preserve">,</w:t>
      </w:r>
      <w:r>
        <w:t xml:space="preserve"> </w:t>
      </w:r>
      <m:oMath>
        <m:r>
          <m:t>U</m:t>
        </m:r>
        <m:r>
          <m:rPr>
            <m:sty m:val="p"/>
          </m:rPr>
          <m:t>(</m:t>
        </m:r>
        <m:sSub>
          <m:e>
            <m:r>
              <m:t>c</m:t>
            </m:r>
          </m:e>
          <m:sub>
            <m:r>
              <m:t>2</m:t>
            </m:r>
          </m:sub>
        </m:sSub>
        <m:r>
          <m:rPr>
            <m:sty m:val="p"/>
          </m:rPr>
          <m:t>)</m:t>
        </m:r>
      </m:oMath>
      <w:r>
        <w:t xml:space="preserve">).</w:t>
      </w:r>
      <w:r>
        <w:t xml:space="preserve"> </w:t>
      </w:r>
      <w:r>
        <w:t xml:space="preserve">Hàm thỏa dụng kỳ vọng:</w:t>
      </w:r>
      <w:r>
        <w:t xml:space="preserve"> </w:t>
      </w:r>
      <m:oMath>
        <m:r>
          <m:t>E</m:t>
        </m:r>
        <m:r>
          <m:rPr>
            <m:sty m:val="p"/>
          </m:rPr>
          <m:t>(</m:t>
        </m:r>
        <m:r>
          <m:t>U</m:t>
        </m:r>
        <m:r>
          <m:rPr>
            <m:sty m:val="p"/>
          </m:rPr>
          <m:t>)</m:t>
        </m:r>
        <m:r>
          <m:rPr>
            <m:sty m:val="p"/>
          </m:rPr>
          <m:t>=</m:t>
        </m:r>
        <m:r>
          <m:t>π</m:t>
        </m:r>
        <m:r>
          <m:t>u</m:t>
        </m:r>
        <m:r>
          <m:rPr>
            <m:sty m:val="p"/>
          </m:rPr>
          <m:t>(</m:t>
        </m:r>
        <m:sSub>
          <m:e>
            <m:r>
              <m:t>c</m:t>
            </m:r>
          </m:e>
          <m:sub>
            <m:r>
              <m:t>1</m:t>
            </m:r>
          </m:sub>
        </m:sSub>
        <m:r>
          <m:rPr>
            <m:sty m:val="p"/>
          </m:rPr>
          <m:t>)</m:t>
        </m:r>
        <m:r>
          <m:rPr>
            <m:sty m:val="p"/>
          </m:rPr>
          <m:t>+</m:t>
        </m:r>
        <m:r>
          <m:rPr>
            <m:sty m:val="p"/>
          </m:rPr>
          <m:t>(</m:t>
        </m:r>
        <m:r>
          <m:t>1</m:t>
        </m:r>
        <m:r>
          <m:rPr>
            <m:sty m:val="p"/>
          </m:rPr>
          <m:t>−</m:t>
        </m:r>
        <m:r>
          <m:t>π</m:t>
        </m:r>
        <m:r>
          <m:rPr>
            <m:sty m:val="p"/>
          </m:rPr>
          <m:t>)</m:t>
        </m:r>
        <m:r>
          <m:t>u</m:t>
        </m:r>
        <m:r>
          <m:rPr>
            <m:sty m:val="p"/>
          </m:rPr>
          <m:t>(</m:t>
        </m:r>
        <m:sSub>
          <m:e>
            <m:r>
              <m:t>c</m:t>
            </m:r>
          </m:e>
          <m:sub>
            <m:r>
              <m:t>2</m:t>
            </m:r>
          </m:sub>
        </m:sSub>
        <m:r>
          <m:rPr>
            <m:sty m:val="p"/>
          </m:rPr>
          <m:t>)</m:t>
        </m:r>
      </m:oMath>
      <w:r>
        <w:t xml:space="preserve">.</w:t>
      </w:r>
      <w:r>
        <w:t xml:space="preserve"> </w:t>
      </w:r>
      <w:r>
        <w:t xml:space="preserve">Thiết kế tối ưu phân bổ rủi ro thanh khoản đòi hỏi</w:t>
      </w:r>
      <w:r>
        <w:t xml:space="preserve"> </w:t>
      </w:r>
      <m:oMath>
        <m:r>
          <m:t>1</m:t>
        </m:r>
        <m:r>
          <m:rPr>
            <m:sty m:val="p"/>
          </m:rPr>
          <m:t>&lt;</m:t>
        </m:r>
        <m:sSubSup>
          <m:e>
            <m:r>
              <m:t>c</m:t>
            </m:r>
          </m:e>
          <m:sub>
            <m:r>
              <m:t>1</m:t>
            </m:r>
          </m:sub>
          <m:sup>
            <m:r>
              <m:rPr>
                <m:sty m:val="p"/>
              </m:rPr>
              <m:t>*</m:t>
            </m:r>
          </m:sup>
        </m:sSubSup>
        <m:r>
          <m:rPr>
            <m:sty m:val="p"/>
          </m:rPr>
          <m:t>&lt;</m:t>
        </m:r>
        <m:sSubSup>
          <m:e>
            <m:r>
              <m:t>c</m:t>
            </m:r>
          </m:e>
          <m:sub>
            <m:r>
              <m:t>2</m:t>
            </m:r>
          </m:sub>
          <m:sup>
            <m:r>
              <m:rPr>
                <m:sty m:val="p"/>
              </m:rPr>
              <m:t>*</m:t>
            </m:r>
          </m:sup>
        </m:sSubSup>
        <m:r>
          <m:rPr>
            <m:sty m:val="p"/>
          </m:rPr>
          <m:t>&lt;</m:t>
        </m:r>
        <m:r>
          <m:t>R</m:t>
        </m:r>
      </m:oMath>
      <w:r>
        <w:t xml:space="preserve">. Ngân hàng cung cấp hợp đồng tiền gửi cho phép khách hàng rút</w:t>
      </w:r>
      <w:r>
        <w:t xml:space="preserve"> </w:t>
      </w:r>
      <m:oMath>
        <m:sSubSup>
          <m:e>
            <m:r>
              <m:t>c</m:t>
            </m:r>
          </m:e>
          <m:sub>
            <m:r>
              <m:t>1</m:t>
            </m:r>
          </m:sub>
          <m:sup>
            <m:r>
              <m:rPr>
                <m:sty m:val="p"/>
              </m:rPr>
              <m:t>*</m:t>
            </m:r>
          </m:sup>
        </m:sSubSup>
      </m:oMath>
      <w:r>
        <w:t xml:space="preserve"> </w:t>
      </w:r>
      <w:r>
        <w:t xml:space="preserve">tại</w:t>
      </w:r>
      <w:r>
        <w:t xml:space="preserve"> </w:t>
      </w:r>
      <m:oMath>
        <m:r>
          <m:t>t</m:t>
        </m:r>
        <m:r>
          <m:rPr>
            <m:sty m:val="p"/>
          </m:rPr>
          <m:t>=</m:t>
        </m:r>
        <m:r>
          <m:t>1</m:t>
        </m:r>
      </m:oMath>
      <w:r>
        <w:t xml:space="preserve"> </w:t>
      </w:r>
      <w:r>
        <w:t xml:space="preserve">hoặc</w:t>
      </w:r>
      <w:r>
        <w:t xml:space="preserve"> </w:t>
      </w:r>
      <m:oMath>
        <m:sSubSup>
          <m:e>
            <m:r>
              <m:t>c</m:t>
            </m:r>
          </m:e>
          <m:sub>
            <m:r>
              <m:t>2</m:t>
            </m:r>
          </m:sub>
          <m:sup>
            <m:r>
              <m:rPr>
                <m:sty m:val="p"/>
              </m:rPr>
              <m:t>*</m:t>
            </m:r>
          </m:sup>
        </m:sSubSup>
      </m:oMath>
      <w:r>
        <w:t xml:space="preserve"> </w:t>
      </w:r>
      <w:r>
        <w:t xml:space="preserve">tại</w:t>
      </w:r>
      <w:r>
        <w:t xml:space="preserve"> </w:t>
      </w:r>
      <m:oMath>
        <m:r>
          <m:t>t</m:t>
        </m:r>
        <m:r>
          <m:rPr>
            <m:sty m:val="p"/>
          </m:rPr>
          <m:t>=</m:t>
        </m:r>
        <m:r>
          <m:t>2</m:t>
        </m:r>
      </m:oMath>
      <w:r>
        <w:t xml:space="preserve">.</w:t>
      </w:r>
    </w:p>
    <w:p>
      <w:pPr>
        <w:pStyle w:val="BodyText"/>
      </w:pPr>
      <w:r>
        <w:rPr>
          <w:b/>
          <w:bCs/>
        </w:rPr>
        <w:t xml:space="preserve">Định lý (Đột biến rút tiền - Bank Run Equilibrium):</w:t>
      </w:r>
      <w:r>
        <w:t xml:space="preserve"> </w:t>
      </w:r>
      <w:r>
        <w:t xml:space="preserve">Hợp đồng ngân hàng tạo ra đa cân bằng (multiple equilibria). Nếu mọi người loại 2 tin rằng người khác sẽ rút tiền, họ sẽ chen chúc rút</w:t>
      </w:r>
      <w:r>
        <w:t xml:space="preserve"> </w:t>
      </w:r>
      <m:oMath>
        <m:sSubSup>
          <m:e>
            <m:r>
              <m:t>c</m:t>
            </m:r>
          </m:e>
          <m:sub>
            <m:r>
              <m:t>1</m:t>
            </m:r>
          </m:sub>
          <m:sup>
            <m:r>
              <m:rPr>
                <m:sty m:val="p"/>
              </m:rPr>
              <m:t>*</m:t>
            </m:r>
          </m:sup>
        </m:sSubSup>
      </m:oMath>
      <w:r>
        <w:t xml:space="preserve"> </w:t>
      </w:r>
      <w:r>
        <w:t xml:space="preserve">tại</w:t>
      </w:r>
      <w:r>
        <w:t xml:space="preserve"> </w:t>
      </w:r>
      <m:oMath>
        <m:r>
          <m:t>t</m:t>
        </m:r>
        <m:r>
          <m:rPr>
            <m:sty m:val="p"/>
          </m:rPr>
          <m:t>=</m:t>
        </m:r>
        <m:r>
          <m:t>1</m:t>
        </m:r>
      </m:oMath>
      <w:r>
        <w:t xml:space="preserve">. Vì</w:t>
      </w:r>
      <w:r>
        <w:t xml:space="preserve"> </w:t>
      </w:r>
      <m:oMath>
        <m:sSubSup>
          <m:e>
            <m:r>
              <m:t>c</m:t>
            </m:r>
          </m:e>
          <m:sub>
            <m:r>
              <m:t>1</m:t>
            </m:r>
          </m:sub>
          <m:sup>
            <m:r>
              <m:rPr>
                <m:sty m:val="p"/>
              </m:rPr>
              <m:t>*</m:t>
            </m:r>
          </m:sup>
        </m:sSubSup>
        <m:r>
          <m:rPr>
            <m:sty m:val="p"/>
          </m:rPr>
          <m:t>&gt;</m:t>
        </m:r>
        <m:r>
          <m:t>1</m:t>
        </m:r>
      </m:oMath>
      <w:r>
        <w:t xml:space="preserve"> </w:t>
      </w:r>
      <w:r>
        <w:t xml:space="preserve">và tài sản thanh lý bị thiệt hại, ngân hàng phá sản. Đây là cân bằng Nash thứ hai của trò chơi.</w:t>
      </w:r>
    </w:p>
    <w:p>
      <w:pPr>
        <w:pStyle w:val="BodyText"/>
      </w:pPr>
      <w:r>
        <w:t xml:space="preserve">Giải pháp: Bảo hiểm tiền gửi (Deposit Insurance) sẽ loại bỏ cân bằng Bank Run vì người gửi luôn yên tâm nhận lại đủ tiền dù ngân hàng đổ vỡ.</w:t>
      </w:r>
    </w:p>
    <w:bookmarkEnd w:id="135"/>
    <w:bookmarkStart w:id="136" w:name="điểm-mù-thường-gặp-17"/>
    <w:p>
      <w:pPr>
        <w:pStyle w:val="Heading3"/>
      </w:pPr>
      <w:r>
        <w:t xml:space="preserve">Điểm mù thường gặp</w:t>
      </w:r>
    </w:p>
    <w:p>
      <w:pPr>
        <w:pStyle w:val="FirstParagraph"/>
      </w:pPr>
      <w:r>
        <w:t xml:space="preserve">Bảo hiểm tiền gửi tuy chống được Bank Run nhưng tạo ra Rủi ro Đạo đức (Moral Hazard) khổng lồ: các ngân hàng biết người gửi sẽ không giám sát họ, nên ngân hàng có động cơ tham gia vào các dự án rủi ro siêu cao.</w:t>
      </w:r>
      <w:r>
        <w:t xml:space="preserve"> </w:t>
      </w:r>
      <w:r>
        <w:t xml:space="preserve">“Too big to fail”</w:t>
      </w:r>
      <w:r>
        <w:t xml:space="preserve"> </w:t>
      </w:r>
      <w:r>
        <w:t xml:space="preserve">là hiện thân của điểm mù này.</w:t>
      </w:r>
    </w:p>
    <w:bookmarkEnd w:id="136"/>
    <w:bookmarkStart w:id="137" w:name="ứng-dụng-thực-tế-17"/>
    <w:p>
      <w:pPr>
        <w:pStyle w:val="Heading3"/>
      </w:pPr>
      <w:r>
        <w:t xml:space="preserve">Ứng dụng thực tế</w:t>
      </w:r>
    </w:p>
    <w:p>
      <w:pPr>
        <w:pStyle w:val="FirstParagraph"/>
      </w:pPr>
      <w:r>
        <w:rPr>
          <w:b/>
          <w:bCs/>
        </w:rPr>
        <w:t xml:space="preserve">Sự sụp đổ của SVB (2023):</w:t>
      </w:r>
      <w:r>
        <w:t xml:space="preserve"> </w:t>
      </w:r>
      <w:r>
        <w:t xml:space="preserve">Silicon Valley Bank là ví dụ kinh điển về bank run hiện đại. SVB huy động tiền gửi ngắn hạn (chủ yếu không được bảo hiểm) và mua Trái phiếu dài hạn (Maturity mismatch). Khi lãi suất tăng, danh mục trái phiếu lỗ nặng (Duration risk). Tin đồn phát tán trên Twitter tạo ra một cú bank run kỹ thuật số, khiến hàng tỷ USD bị rút trong vài giờ, biến rủi ro Diamond-Dybvig thành hiện thực.</w:t>
      </w:r>
    </w:p>
    <w:p>
      <w:r>
        <w:pict>
          <v:rect style="width:0;height:1.5pt" o:hralign="center" o:hrstd="t" o:hr="t"/>
        </w:pict>
      </w:r>
    </w:p>
    <w:bookmarkEnd w:id="137"/>
    <w:bookmarkEnd w:id="138"/>
    <w:bookmarkStart w:id="142" w:name="X47d789a9a4ad34fd936e5671c4fd5fd8a48cc82"/>
    <w:p>
      <w:pPr>
        <w:pStyle w:val="Heading2"/>
      </w:pPr>
      <w:r>
        <w:t xml:space="preserve">10.5 Cấu trúc Vốn &amp; Định lý Modigliani-Miller (Capital Structure &amp; MM Theorem)</w:t>
      </w:r>
    </w:p>
    <w:bookmarkStart w:id="139" w:name="cốt-lõi-18"/>
    <w:p>
      <w:pPr>
        <w:pStyle w:val="Heading3"/>
      </w:pPr>
      <w:r>
        <w:t xml:space="preserve">Cốt lõi</w:t>
      </w:r>
    </w:p>
    <w:p>
      <w:pPr>
        <w:pStyle w:val="FirstParagraph"/>
      </w:pPr>
      <w:r>
        <w:t xml:space="preserve">Modigliani và Miller (1958) tạo nên nền tảng của tài chính doanh nghiệp với việc áp dụng lập luận kinh doanh chênh lệch giá (arbitrage).</w:t>
      </w:r>
    </w:p>
    <w:p>
      <w:pPr>
        <w:pStyle w:val="BodyText"/>
      </w:pPr>
      <w:r>
        <w:rPr>
          <w:b/>
          <w:bCs/>
        </w:rPr>
        <w:t xml:space="preserve">Định lý MM I (Không có Thuế):</w:t>
      </w:r>
      <w:r>
        <w:t xml:space="preserve"> </w:t>
      </w:r>
      <w:r>
        <w:t xml:space="preserve">Trong thị trường vốn hoàn hảo, giá trị của một công ty có vay nợ (</w:t>
      </w:r>
      <m:oMath>
        <m:sSub>
          <m:e>
            <m:r>
              <m:t>V</m:t>
            </m:r>
          </m:e>
          <m:sub>
            <m:r>
              <m:t>L</m:t>
            </m:r>
          </m:sub>
        </m:sSub>
      </m:oMath>
      <w:r>
        <w:t xml:space="preserve">) bằng giá trị của một công ty không vay nợ (</w:t>
      </w:r>
      <m:oMath>
        <m:sSub>
          <m:e>
            <m:r>
              <m:t>V</m:t>
            </m:r>
          </m:e>
          <m:sub>
            <m:r>
              <m:t>U</m:t>
            </m:r>
          </m:sub>
        </m:sSub>
      </m:oMath>
      <w:r>
        <w:t xml:space="preserve">).</w:t>
      </w:r>
    </w:p>
    <w:p>
      <w:pPr>
        <w:pStyle w:val="BodyText"/>
      </w:pPr>
      <m:oMathPara>
        <m:oMathParaPr>
          <m:jc m:val="center"/>
        </m:oMathParaPr>
        <m:oMath>
          <m:sSub>
            <m:e>
              <m:r>
                <m:t>V</m:t>
              </m:r>
            </m:e>
            <m:sub>
              <m:r>
                <m:t>L</m:t>
              </m:r>
            </m:sub>
          </m:sSub>
          <m:r>
            <m:rPr>
              <m:sty m:val="p"/>
            </m:rPr>
            <m:t>=</m:t>
          </m:r>
          <m:sSub>
            <m:e>
              <m:r>
                <m:t>V</m:t>
              </m:r>
            </m:e>
            <m:sub>
              <m:r>
                <m:t>U</m:t>
              </m:r>
            </m:sub>
          </m:sSub>
        </m:oMath>
      </m:oMathPara>
    </w:p>
    <w:p>
      <w:pPr>
        <w:pStyle w:val="FirstParagraph"/>
      </w:pPr>
      <w:r>
        <w:rPr>
          <w:i/>
          <w:iCs/>
        </w:rPr>
        <w:t xml:space="preserve">Chứng minh (Trực giác):</w:t>
      </w:r>
      <w:r>
        <w:t xml:space="preserve"> </w:t>
      </w:r>
      <w:r>
        <w:t xml:space="preserve">Nếu</w:t>
      </w:r>
      <w:r>
        <w:t xml:space="preserve"> </w:t>
      </w:r>
      <m:oMath>
        <m:sSub>
          <m:e>
            <m:r>
              <m:t>V</m:t>
            </m:r>
          </m:e>
          <m:sub>
            <m:r>
              <m:t>L</m:t>
            </m:r>
          </m:sub>
        </m:sSub>
        <m:r>
          <m:rPr>
            <m:sty m:val="p"/>
          </m:rPr>
          <m:t>&gt;</m:t>
        </m:r>
        <m:sSub>
          <m:e>
            <m:r>
              <m:t>V</m:t>
            </m:r>
          </m:e>
          <m:sub>
            <m:r>
              <m:t>U</m:t>
            </m:r>
          </m:sub>
        </m:sSub>
      </m:oMath>
      <w:r>
        <w:t xml:space="preserve">, nhà đầu tư có thể bán cổ phần công ty vay nợ, tự đi vay nợ cá nhân (homemade leverage) để mua cổ phần công ty không vay nợ, kiếm lợi nhuận rủi ro không.</w:t>
      </w:r>
    </w:p>
    <w:p>
      <w:pPr>
        <w:pStyle w:val="BodyText"/>
      </w:pPr>
      <w:r>
        <w:rPr>
          <w:b/>
          <w:bCs/>
        </w:rPr>
        <w:t xml:space="preserve">Định lý MM II (Không có Thuế):</w:t>
      </w:r>
      <w:r>
        <w:t xml:space="preserve"> </w:t>
      </w:r>
      <w:r>
        <w:t xml:space="preserve">Chi phí vốn chủ sở hữu (</w:t>
      </w:r>
      <m:oMath>
        <m:sSub>
          <m:e>
            <m:r>
              <m:t>R</m:t>
            </m:r>
          </m:e>
          <m:sub>
            <m:r>
              <m:t>E</m:t>
            </m:r>
          </m:sub>
        </m:sSub>
      </m:oMath>
      <w:r>
        <w:t xml:space="preserve">) tăng tuyến tính với tỷ lệ nợ trên vốn chủ (</w:t>
      </w:r>
      <m:oMath>
        <m:r>
          <m:t>D</m:t>
        </m:r>
        <m:r>
          <m:rPr>
            <m:sty m:val="p"/>
          </m:rPr>
          <m:t>/</m:t>
        </m:r>
        <m:r>
          <m:t>E</m:t>
        </m:r>
      </m:oMath>
      <w:r>
        <w:t xml:space="preserve">) do rủi ro tài chính tăng.</w:t>
      </w:r>
    </w:p>
    <w:p>
      <w:pPr>
        <w:pStyle w:val="BodyText"/>
      </w:pPr>
      <m:oMathPara>
        <m:oMathParaPr>
          <m:jc m:val="center"/>
        </m:oMathParaPr>
        <m:oMath>
          <m:sSub>
            <m:e>
              <m:r>
                <m:t>R</m:t>
              </m:r>
            </m:e>
            <m:sub>
              <m:r>
                <m:t>E</m:t>
              </m:r>
            </m:sub>
          </m:sSub>
          <m:r>
            <m:rPr>
              <m:sty m:val="p"/>
            </m:rPr>
            <m:t>=</m:t>
          </m:r>
          <m:sSub>
            <m:e>
              <m:r>
                <m:t>R</m:t>
              </m:r>
            </m:e>
            <m:sub>
              <m:r>
                <m:t>U</m:t>
              </m:r>
            </m:sub>
          </m:sSub>
          <m:r>
            <m:rPr>
              <m:sty m:val="p"/>
            </m:rPr>
            <m:t>+</m:t>
          </m:r>
          <m:r>
            <m:rPr>
              <m:sty m:val="p"/>
            </m:rPr>
            <m:t>(</m:t>
          </m:r>
          <m:sSub>
            <m:e>
              <m:r>
                <m:t>R</m:t>
              </m:r>
            </m:e>
            <m:sub>
              <m:r>
                <m:t>U</m:t>
              </m:r>
            </m:sub>
          </m:sSub>
          <m:r>
            <m:rPr>
              <m:sty m:val="p"/>
            </m:rPr>
            <m:t>−</m:t>
          </m:r>
          <m:sSub>
            <m:e>
              <m:r>
                <m:t>R</m:t>
              </m:r>
            </m:e>
            <m:sub>
              <m:r>
                <m:t>D</m:t>
              </m:r>
            </m:sub>
          </m:sSub>
          <m:r>
            <m:rPr>
              <m:sty m:val="p"/>
            </m:rPr>
            <m:t>)</m:t>
          </m:r>
          <m:f>
            <m:fPr>
              <m:type m:val="bar"/>
            </m:fPr>
            <m:num>
              <m:r>
                <m:t>D</m:t>
              </m:r>
            </m:num>
            <m:den>
              <m:r>
                <m:t>E</m:t>
              </m:r>
            </m:den>
          </m:f>
        </m:oMath>
      </m:oMathPara>
    </w:p>
    <w:p>
      <w:pPr>
        <w:pStyle w:val="FirstParagraph"/>
      </w:pPr>
      <w:r>
        <w:t xml:space="preserve">với</w:t>
      </w:r>
      <w:r>
        <w:t xml:space="preserve"> </w:t>
      </w:r>
      <m:oMath>
        <m:sSub>
          <m:e>
            <m:r>
              <m:t>R</m:t>
            </m:r>
          </m:e>
          <m:sub>
            <m:r>
              <m:t>U</m:t>
            </m:r>
          </m:sub>
        </m:sSub>
      </m:oMath>
      <w:r>
        <w:t xml:space="preserve"> </w:t>
      </w:r>
      <w:r>
        <w:t xml:space="preserve">là chi phí vốn nếu không vay nợ,</w:t>
      </w:r>
      <w:r>
        <w:t xml:space="preserve"> </w:t>
      </w:r>
      <m:oMath>
        <m:sSub>
          <m:e>
            <m:r>
              <m:t>R</m:t>
            </m:r>
          </m:e>
          <m:sub>
            <m:r>
              <m:t>D</m:t>
            </m:r>
          </m:sub>
        </m:sSub>
      </m:oMath>
      <w:r>
        <w:t xml:space="preserve"> </w:t>
      </w:r>
      <w:r>
        <w:t xml:space="preserve">là lãi suất nợ. Chi phí vốn bình quân gia quyền (WACC) không đổi và bằng</w:t>
      </w:r>
      <w:r>
        <w:t xml:space="preserve"> </w:t>
      </w:r>
      <m:oMath>
        <m:sSub>
          <m:e>
            <m:r>
              <m:t>R</m:t>
            </m:r>
          </m:e>
          <m:sub>
            <m:r>
              <m:t>U</m:t>
            </m:r>
          </m:sub>
        </m:sSub>
      </m:oMath>
      <w:r>
        <w:t xml:space="preserve">.</w:t>
      </w:r>
    </w:p>
    <w:p>
      <w:pPr>
        <w:pStyle w:val="BodyText"/>
      </w:pPr>
      <w:r>
        <w:rPr>
          <w:b/>
          <w:bCs/>
        </w:rPr>
        <w:t xml:space="preserve">Khi có thuế TNDN (</w:t>
      </w:r>
      <m:oMath>
        <m:sSub>
          <m:e>
            <m:r>
              <m:t>T</m:t>
            </m:r>
          </m:e>
          <m:sub>
            <m:r>
              <m:t>c</m:t>
            </m:r>
          </m:sub>
        </m:sSub>
      </m:oMath>
      <w:r>
        <w:rPr>
          <w:b/>
          <w:bCs/>
        </w:rPr>
        <w:t xml:space="preserve">):</w:t>
      </w:r>
      <w:r>
        <w:t xml:space="preserve"> </w:t>
      </w:r>
      <w:r>
        <w:t xml:space="preserve">Do tiền lãi được khấu trừ thuế, vay nợ tạo ra Lá chắn Thuế (Tax Shield).</w:t>
      </w:r>
    </w:p>
    <w:p>
      <w:pPr>
        <w:pStyle w:val="BodyText"/>
      </w:pPr>
      <m:oMathPara>
        <m:oMathParaPr>
          <m:jc m:val="center"/>
        </m:oMathParaPr>
        <m:oMath>
          <m:sSub>
            <m:e>
              <m:r>
                <m:t>V</m:t>
              </m:r>
            </m:e>
            <m:sub>
              <m:r>
                <m:t>L</m:t>
              </m:r>
            </m:sub>
          </m:sSub>
          <m:r>
            <m:rPr>
              <m:sty m:val="p"/>
            </m:rPr>
            <m:t>=</m:t>
          </m:r>
          <m:sSub>
            <m:e>
              <m:r>
                <m:t>V</m:t>
              </m:r>
            </m:e>
            <m:sub>
              <m:r>
                <m:t>U</m:t>
              </m:r>
            </m:sub>
          </m:sSub>
          <m:r>
            <m:rPr>
              <m:sty m:val="p"/>
            </m:rPr>
            <m:t>+</m:t>
          </m:r>
          <m:sSub>
            <m:e>
              <m:r>
                <m:t>T</m:t>
              </m:r>
            </m:e>
            <m:sub>
              <m:r>
                <m:t>c</m:t>
              </m:r>
            </m:sub>
          </m:sSub>
          <m:r>
            <m:rPr>
              <m:sty m:val="p"/>
            </m:rPr>
            <m:t>⋅</m:t>
          </m:r>
          <m:r>
            <m:t>D</m:t>
          </m:r>
        </m:oMath>
      </m:oMathPara>
    </w:p>
    <w:p>
      <w:pPr>
        <w:pStyle w:val="FirstParagraph"/>
      </w:pPr>
      <w:r>
        <w:t xml:space="preserve">WACC sẽ giảm khi D tăng. Cấu trúc vốn tối ưu theo mô hình này là 100% nợ.</w:t>
      </w:r>
    </w:p>
    <w:p>
      <w:pPr>
        <w:pStyle w:val="BodyText"/>
      </w:pPr>
      <w:r>
        <w:rPr>
          <w:b/>
          <w:bCs/>
        </w:rPr>
        <w:t xml:space="preserve">Thuyết Đánh đổi (Trade-off Theory):</w:t>
      </w:r>
      <w:r>
        <w:t xml:space="preserve"> </w:t>
      </w:r>
      <w:r>
        <w:t xml:space="preserve">Bổ sung Chi phí Khốn cùng Tài chính (Financial Distress Costs - PV(FDC)).</w:t>
      </w:r>
    </w:p>
    <w:p>
      <w:pPr>
        <w:pStyle w:val="BodyText"/>
      </w:pPr>
      <m:oMathPara>
        <m:oMathParaPr>
          <m:jc m:val="center"/>
        </m:oMathParaPr>
        <m:oMath>
          <m:sSub>
            <m:e>
              <m:r>
                <m:t>V</m:t>
              </m:r>
            </m:e>
            <m:sub>
              <m:r>
                <m:t>L</m:t>
              </m:r>
            </m:sub>
          </m:sSub>
          <m:r>
            <m:rPr>
              <m:sty m:val="p"/>
            </m:rPr>
            <m:t>=</m:t>
          </m:r>
          <m:sSub>
            <m:e>
              <m:r>
                <m:t>V</m:t>
              </m:r>
            </m:e>
            <m:sub>
              <m:r>
                <m:t>U</m:t>
              </m:r>
            </m:sub>
          </m:sSub>
          <m:r>
            <m:rPr>
              <m:sty m:val="p"/>
            </m:rPr>
            <m:t>+</m:t>
          </m:r>
          <m:sSub>
            <m:e>
              <m:r>
                <m:t>T</m:t>
              </m:r>
            </m:e>
            <m:sub>
              <m:r>
                <m:t>c</m:t>
              </m:r>
            </m:sub>
          </m:sSub>
          <m:r>
            <m:rPr>
              <m:sty m:val="p"/>
            </m:rPr>
            <m:t>⋅</m:t>
          </m:r>
          <m:r>
            <m:t>D</m:t>
          </m:r>
          <m:r>
            <m:rPr>
              <m:sty m:val="p"/>
            </m:rPr>
            <m:t>−</m:t>
          </m:r>
          <m:r>
            <m:t>P</m:t>
          </m:r>
          <m:r>
            <m:t>V</m:t>
          </m:r>
          <m:r>
            <m:rPr>
              <m:sty m:val="p"/>
            </m:rPr>
            <m:t>(</m:t>
          </m:r>
          <m:r>
            <m:t>F</m:t>
          </m:r>
          <m:r>
            <m:t>D</m:t>
          </m:r>
          <m:r>
            <m:t>C</m:t>
          </m:r>
          <m:r>
            <m:rPr>
              <m:sty m:val="p"/>
            </m:rPr>
            <m:t>)</m:t>
          </m:r>
        </m:oMath>
      </m:oMathPara>
    </w:p>
    <w:p>
      <w:pPr>
        <w:pStyle w:val="FirstParagraph"/>
      </w:pPr>
      <w:r>
        <w:t xml:space="preserve">Có một điểm vay nợ tối ưu</w:t>
      </w:r>
      <w:r>
        <w:t xml:space="preserve"> </w:t>
      </w:r>
      <m:oMath>
        <m:sSup>
          <m:e>
            <m:r>
              <m:t>D</m:t>
            </m:r>
          </m:e>
          <m:sup>
            <m:r>
              <m:rPr>
                <m:sty m:val="p"/>
              </m:rPr>
              <m:t>*</m:t>
            </m:r>
          </m:sup>
        </m:sSup>
      </m:oMath>
      <w:r>
        <w:t xml:space="preserve"> </w:t>
      </w:r>
      <w:r>
        <w:t xml:space="preserve">nơi lợi ích biên của lá chắn thuế bằng chi phí biên của phá sản.</w:t>
      </w:r>
    </w:p>
    <w:bookmarkEnd w:id="139"/>
    <w:bookmarkStart w:id="140" w:name="điểm-mù-thường-gặp-18"/>
    <w:p>
      <w:pPr>
        <w:pStyle w:val="Heading3"/>
      </w:pPr>
      <w:r>
        <w:t xml:space="preserve">Điểm mù thường gặp</w:t>
      </w:r>
    </w:p>
    <w:p>
      <w:pPr>
        <w:pStyle w:val="FirstParagraph"/>
      </w:pPr>
      <w:r>
        <w:t xml:space="preserve">Nhiều sinh viên nghĩ rằng phát hành cổ phiếu</w:t>
      </w:r>
      <w:r>
        <w:t xml:space="preserve"> </w:t>
      </w:r>
      <w:r>
        <w:t xml:space="preserve">“miễn phí”</w:t>
      </w:r>
      <w:r>
        <w:t xml:space="preserve"> </w:t>
      </w:r>
      <w:r>
        <w:t xml:space="preserve">hơn vay nợ vì không phải trả lãi cố định. Thực ra theo MM II, rủi ro chuyển sang cổ đông khiến chi phí vốn chủ luôn cao hơn nợ (</w:t>
      </w:r>
      <m:oMath>
        <m:sSub>
          <m:e>
            <m:r>
              <m:t>R</m:t>
            </m:r>
          </m:e>
          <m:sub>
            <m:r>
              <m:t>E</m:t>
            </m:r>
          </m:sub>
        </m:sSub>
        <m:r>
          <m:rPr>
            <m:sty m:val="p"/>
          </m:rPr>
          <m:t>&gt;</m:t>
        </m:r>
        <m:sSub>
          <m:e>
            <m:r>
              <m:t>R</m:t>
            </m:r>
          </m:e>
          <m:sub>
            <m:r>
              <m:t>D</m:t>
            </m:r>
          </m:sub>
        </m:sSub>
      </m:oMath>
      <w:r>
        <w:t xml:space="preserve">). Ngoài ra, Thuyết Trật tự Phân hạng (Pecking Order Theory) lại chỉ ra các công ty thích dùng lợi nhuận giữ lại trước, nợ thứ hai, và phát hành cổ phiếu là phương án cuối cùng do tính bất cân xứng thông tin (phát hành cổ phiếu báo hiệu công ty đang bị định giá cao).</w:t>
      </w:r>
    </w:p>
    <w:bookmarkEnd w:id="140"/>
    <w:bookmarkStart w:id="141" w:name="ứng-dụng-thực-tế-18"/>
    <w:p>
      <w:pPr>
        <w:pStyle w:val="Heading3"/>
      </w:pPr>
      <w:r>
        <w:t xml:space="preserve">Ứng dụng thực tế</w:t>
      </w:r>
    </w:p>
    <w:p>
      <w:pPr>
        <w:pStyle w:val="FirstParagraph"/>
      </w:pPr>
      <w:r>
        <w:rPr>
          <w:b/>
          <w:bCs/>
        </w:rPr>
        <w:t xml:space="preserve">Tính toán WACC &amp; LBO:</w:t>
      </w:r>
      <w:r>
        <w:t xml:space="preserve"> </w:t>
      </w:r>
      <w:r>
        <w:t xml:space="preserve">Trong các thương vụ Mua bán bằng đòn bẩy (LBO), các quỹ Private Equity áp dụng mức nợ khổng lồ (D/E lên tới 80/20) nhằm khai thác triệt để lá chắn thuế.</w:t>
      </w:r>
      <w:r>
        <w:t xml:space="preserve"> </w:t>
      </w:r>
      <w:r>
        <w:rPr>
          <w:b/>
          <w:bCs/>
        </w:rPr>
        <w:t xml:space="preserve">Ví dụ:</w:t>
      </w:r>
      <w:r>
        <w:t xml:space="preserve"> </w:t>
      </w:r>
      <w:r>
        <w:t xml:space="preserve">Công ty không vay nợ có EBIT vĩnh viễn là 100,</w:t>
      </w:r>
      <w:r>
        <w:t xml:space="preserve"> </w:t>
      </w:r>
      <m:oMath>
        <m:sSub>
          <m:e>
            <m:r>
              <m:t>R</m:t>
            </m:r>
          </m:e>
          <m:sub>
            <m:r>
              <m:t>U</m:t>
            </m:r>
          </m:sub>
        </m:sSub>
        <m:r>
          <m:rPr>
            <m:sty m:val="p"/>
          </m:rPr>
          <m:t>=</m:t>
        </m:r>
        <m:r>
          <m:t>10</m:t>
        </m:r>
        <m:r>
          <m:rPr>
            <m:sty m:val="p"/>
          </m:rPr>
          <m:t>%</m:t>
        </m:r>
      </m:oMath>
      <w:r>
        <w:t xml:space="preserve">,</w:t>
      </w:r>
      <w:r>
        <w:t xml:space="preserve"> </w:t>
      </w:r>
      <m:oMath>
        <m:sSub>
          <m:e>
            <m:r>
              <m:t>T</m:t>
            </m:r>
          </m:e>
          <m:sub>
            <m:r>
              <m:t>c</m:t>
            </m:r>
          </m:sub>
        </m:sSub>
        <m:r>
          <m:rPr>
            <m:sty m:val="p"/>
          </m:rPr>
          <m:t>=</m:t>
        </m:r>
        <m:r>
          <m:t>20</m:t>
        </m:r>
        <m:r>
          <m:rPr>
            <m:sty m:val="p"/>
          </m:rPr>
          <m:t>%</m:t>
        </m:r>
      </m:oMath>
      <w:r>
        <w:t xml:space="preserve">.</w:t>
      </w:r>
      <w:r>
        <w:t xml:space="preserve"> </w:t>
      </w:r>
      <m:oMath>
        <m:sSub>
          <m:e>
            <m:r>
              <m:t>V</m:t>
            </m:r>
          </m:e>
          <m:sub>
            <m:r>
              <m:t>U</m:t>
            </m:r>
          </m:sub>
        </m:sSub>
        <m:r>
          <m:rPr>
            <m:sty m:val="p"/>
          </m:rPr>
          <m:t>=</m:t>
        </m:r>
        <m:f>
          <m:fPr>
            <m:type m:val="bar"/>
          </m:fPr>
          <m:num>
            <m:r>
              <m:t>100</m:t>
            </m:r>
            <m:r>
              <m:rPr>
                <m:sty m:val="p"/>
              </m:rPr>
              <m:t>(</m:t>
            </m:r>
            <m:r>
              <m:t>1</m:t>
            </m:r>
            <m:r>
              <m:rPr>
                <m:sty m:val="p"/>
              </m:rPr>
              <m:t>−</m:t>
            </m:r>
            <m:r>
              <m:t>0.2</m:t>
            </m:r>
            <m:r>
              <m:rPr>
                <m:sty m:val="p"/>
              </m:rPr>
              <m:t>)</m:t>
            </m:r>
          </m:num>
          <m:den>
            <m:r>
              <m:t>0.10</m:t>
            </m:r>
          </m:den>
        </m:f>
        <m:r>
          <m:rPr>
            <m:sty m:val="p"/>
          </m:rPr>
          <m:t>=</m:t>
        </m:r>
        <m:r>
          <m:t>800</m:t>
        </m:r>
      </m:oMath>
      <w:r>
        <w:t xml:space="preserve">.</w:t>
      </w:r>
      <w:r>
        <w:t xml:space="preserve"> </w:t>
      </w:r>
      <w:r>
        <w:t xml:space="preserve">Nếu công ty phát hành nợ</w:t>
      </w:r>
      <w:r>
        <w:t xml:space="preserve"> </w:t>
      </w:r>
      <m:oMath>
        <m:r>
          <m:t>D</m:t>
        </m:r>
        <m:r>
          <m:rPr>
            <m:sty m:val="p"/>
          </m:rPr>
          <m:t>=</m:t>
        </m:r>
        <m:r>
          <m:t>400</m:t>
        </m:r>
      </m:oMath>
      <w:r>
        <w:t xml:space="preserve">,</w:t>
      </w:r>
      <w:r>
        <w:t xml:space="preserve"> </w:t>
      </w:r>
      <m:oMath>
        <m:sSub>
          <m:e>
            <m:r>
              <m:t>V</m:t>
            </m:r>
          </m:e>
          <m:sub>
            <m:r>
              <m:t>L</m:t>
            </m:r>
          </m:sub>
        </m:sSub>
        <m:r>
          <m:rPr>
            <m:sty m:val="p"/>
          </m:rPr>
          <m:t>=</m:t>
        </m:r>
        <m:r>
          <m:t>800</m:t>
        </m:r>
        <m:r>
          <m:rPr>
            <m:sty m:val="p"/>
          </m:rPr>
          <m:t>+</m:t>
        </m:r>
        <m:r>
          <m:t>0.2</m:t>
        </m:r>
        <m:r>
          <m:rPr>
            <m:sty m:val="p"/>
          </m:rPr>
          <m:t>×</m:t>
        </m:r>
        <m:r>
          <m:t>400</m:t>
        </m:r>
        <m:r>
          <m:rPr>
            <m:sty m:val="p"/>
          </m:rPr>
          <m:t>=</m:t>
        </m:r>
        <m:r>
          <m:t>880</m:t>
        </m:r>
      </m:oMath>
      <w:r>
        <w:t xml:space="preserve">. Giá trị tăng thêm 80 từ lá chắn thuế.</w:t>
      </w:r>
    </w:p>
    <w:p>
      <w:r>
        <w:pict>
          <v:rect style="width:0;height:1.5pt" o:hralign="center" o:hrstd="t" o:hr="t"/>
        </w:pict>
      </w:r>
    </w:p>
    <w:bookmarkEnd w:id="141"/>
    <w:bookmarkEnd w:id="142"/>
    <w:bookmarkStart w:id="146" w:name="X724901e5fe9a69cee3980a741fa04828436c671"/>
    <w:p>
      <w:pPr>
        <w:pStyle w:val="Heading2"/>
      </w:pPr>
      <w:r>
        <w:t xml:space="preserve">10.6 Định giá Phái sinh &amp; Mô hình Black-Scholes (Derivatives Pricing &amp; Black-Scholes)</w:t>
      </w:r>
    </w:p>
    <w:bookmarkStart w:id="143" w:name="cốt-lõi-19"/>
    <w:p>
      <w:pPr>
        <w:pStyle w:val="Heading3"/>
      </w:pPr>
      <w:r>
        <w:t xml:space="preserve">Cốt lõi</w:t>
      </w:r>
    </w:p>
    <w:p>
      <w:pPr>
        <w:pStyle w:val="FirstParagraph"/>
      </w:pPr>
      <w:r>
        <w:t xml:space="preserve">Quyền chọn (Options) mang lại tính phi tuyến tính. Quyền chọn mua (Call) cho quyền mua tài sản ở giá thực thi (Strike)</w:t>
      </w:r>
      <w:r>
        <w:t xml:space="preserve"> </w:t>
      </w:r>
      <m:oMath>
        <m:r>
          <m:t>K</m:t>
        </m:r>
      </m:oMath>
      <w:r>
        <w:t xml:space="preserve">. Payoff tại đáo hạn</w:t>
      </w:r>
      <w:r>
        <w:t xml:space="preserve"> </w:t>
      </w:r>
      <m:oMath>
        <m:r>
          <m:t>T</m:t>
        </m:r>
      </m:oMath>
      <w:r>
        <w:t xml:space="preserve">:</w:t>
      </w:r>
      <w:r>
        <w:t xml:space="preserve"> </w:t>
      </w:r>
      <m:oMath>
        <m:sSub>
          <m:e>
            <m:r>
              <m:t>C</m:t>
            </m:r>
          </m:e>
          <m:sub>
            <m:r>
              <m:t>T</m:t>
            </m:r>
          </m:sub>
        </m:sSub>
        <m:r>
          <m:rPr>
            <m:sty m:val="p"/>
          </m:rPr>
          <m:t>=</m:t>
        </m:r>
        <m:r>
          <m:rPr>
            <m:sty m:val="p"/>
          </m:rPr>
          <m:t>max</m:t>
        </m:r>
        <m:r>
          <m:rPr>
            <m:sty m:val="p"/>
          </m:rPr>
          <m:t>(</m:t>
        </m:r>
        <m:sSub>
          <m:e>
            <m:r>
              <m:t>S</m:t>
            </m:r>
          </m:e>
          <m:sub>
            <m:r>
              <m:t>T</m:t>
            </m:r>
          </m:sub>
        </m:sSub>
        <m:r>
          <m:rPr>
            <m:sty m:val="p"/>
          </m:rPr>
          <m:t>−</m:t>
        </m:r>
        <m:r>
          <m:t>K</m:t>
        </m:r>
        <m:r>
          <m:rPr>
            <m:sty m:val="p"/>
          </m:rPr>
          <m:t>,</m:t>
        </m:r>
        <m:r>
          <m:t>0</m:t>
        </m:r>
        <m:r>
          <m:rPr>
            <m:sty m:val="p"/>
          </m:rPr>
          <m:t>)</m:t>
        </m:r>
      </m:oMath>
      <w:r>
        <w:t xml:space="preserve">.</w:t>
      </w:r>
    </w:p>
    <w:p>
      <w:pPr>
        <w:pStyle w:val="BodyText"/>
      </w:pPr>
      <w:r>
        <w:rPr>
          <w:b/>
          <w:bCs/>
        </w:rPr>
        <w:t xml:space="preserve">Ngang giá Quyền chọn Mua-Bán (Put-Call Parity):</w:t>
      </w:r>
      <w:r>
        <w:t xml:space="preserve"> </w:t>
      </w:r>
      <w:r>
        <w:t xml:space="preserve">Được chứng minh qua không có cơ hội arbitrage:</w:t>
      </w:r>
    </w:p>
    <w:p>
      <w:pPr>
        <w:pStyle w:val="BodyText"/>
      </w:pPr>
      <m:oMathPara>
        <m:oMathParaPr>
          <m:jc m:val="center"/>
        </m:oMathParaPr>
        <m:oMath>
          <m:sSub>
            <m:e>
              <m:r>
                <m:t>C</m:t>
              </m:r>
            </m:e>
            <m:sub>
              <m:r>
                <m:t>t</m:t>
              </m:r>
            </m:sub>
          </m:sSub>
          <m:r>
            <m:rPr>
              <m:sty m:val="p"/>
            </m:rPr>
            <m:t>−</m:t>
          </m:r>
          <m:sSub>
            <m:e>
              <m:r>
                <m:t>P</m:t>
              </m:r>
            </m:e>
            <m:sub>
              <m:r>
                <m:t>t</m:t>
              </m:r>
            </m:sub>
          </m:sSub>
          <m:r>
            <m:rPr>
              <m:sty m:val="p"/>
            </m:rPr>
            <m:t>=</m:t>
          </m:r>
          <m:sSub>
            <m:e>
              <m:r>
                <m:t>S</m:t>
              </m:r>
            </m:e>
            <m:sub>
              <m:r>
                <m:t>t</m:t>
              </m:r>
            </m:sub>
          </m:sSub>
          <m:r>
            <m:rPr>
              <m:sty m:val="p"/>
            </m:rPr>
            <m:t>−</m:t>
          </m:r>
          <m:r>
            <m:t>K</m:t>
          </m:r>
          <m:sSup>
            <m:e>
              <m:r>
                <m:t>e</m:t>
              </m:r>
            </m:e>
            <m:sup>
              <m:r>
                <m:rPr>
                  <m:sty m:val="p"/>
                </m:rPr>
                <m:t>−</m:t>
              </m:r>
              <m:r>
                <m:t>r</m:t>
              </m:r>
              <m:r>
                <m:rPr>
                  <m:sty m:val="p"/>
                </m:rPr>
                <m:t>(</m:t>
              </m:r>
              <m:r>
                <m:t>T</m:t>
              </m:r>
              <m:r>
                <m:rPr>
                  <m:sty m:val="p"/>
                </m:rPr>
                <m:t>−</m:t>
              </m:r>
              <m:r>
                <m:t>t</m:t>
              </m:r>
              <m:r>
                <m:rPr>
                  <m:sty m:val="p"/>
                </m:rPr>
                <m:t>)</m:t>
              </m:r>
            </m:sup>
          </m:sSup>
        </m:oMath>
      </m:oMathPara>
    </w:p>
    <w:p>
      <w:pPr>
        <w:pStyle w:val="FirstParagraph"/>
      </w:pPr>
      <w:r>
        <w:rPr>
          <w:b/>
          <w:bCs/>
        </w:rPr>
        <w:t xml:space="preserve">Mô hình Black-Scholes-Merton (1973):</w:t>
      </w:r>
      <w:r>
        <w:t xml:space="preserve"> </w:t>
      </w:r>
      <w:r>
        <w:t xml:space="preserve">Giả định giá tài sản tuân theo Chuyển động Brown hình học (Geometric Brownian Motion):</w:t>
      </w:r>
    </w:p>
    <w:p>
      <w:pPr>
        <w:pStyle w:val="BodyText"/>
      </w:pPr>
      <m:oMathPara>
        <m:oMathParaPr>
          <m:jc m:val="center"/>
        </m:oMathParaPr>
        <m:oMath>
          <m:r>
            <m:t>d</m:t>
          </m:r>
          <m:sSub>
            <m:e>
              <m:r>
                <m:t>S</m:t>
              </m:r>
            </m:e>
            <m:sub>
              <m:r>
                <m:t>t</m:t>
              </m:r>
            </m:sub>
          </m:sSub>
          <m:r>
            <m:rPr>
              <m:sty m:val="p"/>
            </m:rPr>
            <m:t>=</m:t>
          </m:r>
          <m:r>
            <m:t>μ</m:t>
          </m:r>
          <m:sSub>
            <m:e>
              <m:r>
                <m:t>S</m:t>
              </m:r>
            </m:e>
            <m:sub>
              <m:r>
                <m:t>t</m:t>
              </m:r>
            </m:sub>
          </m:sSub>
          <m:r>
            <m:t>d</m:t>
          </m:r>
          <m:r>
            <m:t>t</m:t>
          </m:r>
          <m:r>
            <m:rPr>
              <m:sty m:val="p"/>
            </m:rPr>
            <m:t>+</m:t>
          </m:r>
          <m:r>
            <m:t>σ</m:t>
          </m:r>
          <m:sSub>
            <m:e>
              <m:r>
                <m:t>S</m:t>
              </m:r>
            </m:e>
            <m:sub>
              <m:r>
                <m:t>t</m:t>
              </m:r>
            </m:sub>
          </m:sSub>
          <m:r>
            <m:t>d</m:t>
          </m:r>
          <m:sSub>
            <m:e>
              <m:r>
                <m:t>W</m:t>
              </m:r>
            </m:e>
            <m:sub>
              <m:r>
                <m:t>t</m:t>
              </m:r>
            </m:sub>
          </m:sSub>
        </m:oMath>
      </m:oMathPara>
    </w:p>
    <w:p>
      <w:pPr>
        <w:pStyle w:val="FirstParagraph"/>
      </w:pPr>
      <w:r>
        <w:t xml:space="preserve">Sử dụng Bổ đề Itô và thiết lập danh mục không rủi ro gồm vị thế dài quyền chọn và bán khống</w:t>
      </w:r>
      <w:r>
        <w:t xml:space="preserve"> </w:t>
      </w:r>
      <m:oMath>
        <m:r>
          <m:rPr>
            <m:sty m:val="p"/>
          </m:rPr>
          <m:t>Δ</m:t>
        </m:r>
      </m:oMath>
      <w:r>
        <w:t xml:space="preserve"> </w:t>
      </w:r>
      <w:r>
        <w:t xml:space="preserve">cổ phiếu, ta thu được Phương trình Đạo hàm riêng Black-Scholes (BS PDE):</w:t>
      </w:r>
    </w:p>
    <w:p>
      <w:pPr>
        <w:pStyle w:val="BodyText"/>
      </w:pPr>
      <m:oMathPara>
        <m:oMathParaPr>
          <m:jc m:val="center"/>
        </m:oMathParaPr>
        <m:oMath>
          <m:f>
            <m:fPr>
              <m:type m:val="bar"/>
            </m:fPr>
            <m:num>
              <m:r>
                <m:rPr>
                  <m:sty m:val="p"/>
                </m:rPr>
                <m:t>∂</m:t>
              </m:r>
              <m:r>
                <m:t>V</m:t>
              </m:r>
            </m:num>
            <m:den>
              <m:r>
                <m:rPr>
                  <m:sty m:val="p"/>
                </m:rPr>
                <m:t>∂</m:t>
              </m:r>
              <m:r>
                <m:t>t</m:t>
              </m:r>
            </m:den>
          </m:f>
          <m:r>
            <m:rPr>
              <m:sty m:val="p"/>
            </m:rPr>
            <m:t>+</m:t>
          </m:r>
          <m:f>
            <m:fPr>
              <m:type m:val="bar"/>
            </m:fPr>
            <m:num>
              <m:r>
                <m:t>1</m:t>
              </m:r>
            </m:num>
            <m:den>
              <m:r>
                <m:t>2</m:t>
              </m:r>
            </m:den>
          </m:f>
          <m:sSup>
            <m:e>
              <m:r>
                <m:t>σ</m:t>
              </m:r>
            </m:e>
            <m:sup>
              <m:r>
                <m:t>2</m:t>
              </m:r>
            </m:sup>
          </m:sSup>
          <m:sSup>
            <m:e>
              <m:r>
                <m:t>S</m:t>
              </m:r>
            </m:e>
            <m:sup>
              <m:r>
                <m:t>2</m:t>
              </m:r>
            </m:sup>
          </m:sSup>
          <m:f>
            <m:fPr>
              <m:type m:val="bar"/>
            </m:fPr>
            <m:num>
              <m:sSup>
                <m:e>
                  <m:r>
                    <m:rPr>
                      <m:sty m:val="p"/>
                    </m:rPr>
                    <m:t>∂</m:t>
                  </m:r>
                </m:e>
                <m:sup>
                  <m:r>
                    <m:t>2</m:t>
                  </m:r>
                </m:sup>
              </m:sSup>
              <m:r>
                <m:t>V</m:t>
              </m:r>
            </m:num>
            <m:den>
              <m:r>
                <m:rPr>
                  <m:sty m:val="p"/>
                </m:rPr>
                <m:t>∂</m:t>
              </m:r>
              <m:sSup>
                <m:e>
                  <m:r>
                    <m:t>S</m:t>
                  </m:r>
                </m:e>
                <m:sup>
                  <m:r>
                    <m:t>2</m:t>
                  </m:r>
                </m:sup>
              </m:sSup>
            </m:den>
          </m:f>
          <m:r>
            <m:rPr>
              <m:sty m:val="p"/>
            </m:rPr>
            <m:t>+</m:t>
          </m:r>
          <m:r>
            <m:t>r</m:t>
          </m:r>
          <m:r>
            <m:t>S</m:t>
          </m:r>
          <m:f>
            <m:fPr>
              <m:type m:val="bar"/>
            </m:fPr>
            <m:num>
              <m:r>
                <m:rPr>
                  <m:sty m:val="p"/>
                </m:rPr>
                <m:t>∂</m:t>
              </m:r>
              <m:r>
                <m:t>V</m:t>
              </m:r>
            </m:num>
            <m:den>
              <m:r>
                <m:rPr>
                  <m:sty m:val="p"/>
                </m:rPr>
                <m:t>∂</m:t>
              </m:r>
              <m:r>
                <m:t>S</m:t>
              </m:r>
            </m:den>
          </m:f>
          <m:r>
            <m:rPr>
              <m:sty m:val="p"/>
            </m:rPr>
            <m:t>−</m:t>
          </m:r>
          <m:r>
            <m:t>r</m:t>
          </m:r>
          <m:r>
            <m:t>V</m:t>
          </m:r>
          <m:r>
            <m:rPr>
              <m:sty m:val="p"/>
            </m:rPr>
            <m:t>=</m:t>
          </m:r>
          <m:r>
            <m:t>0</m:t>
          </m:r>
        </m:oMath>
      </m:oMathPara>
    </w:p>
    <w:p>
      <w:pPr>
        <w:pStyle w:val="FirstParagraph"/>
      </w:pPr>
      <w:r>
        <w:t xml:space="preserve">Định giá Quyền chọn Mua kiểu Âu (dựa trên Risk-Neutral Pricing):</w:t>
      </w:r>
    </w:p>
    <w:p>
      <w:pPr>
        <w:pStyle w:val="BodyText"/>
      </w:pPr>
      <m:oMathPara>
        <m:oMathParaPr>
          <m:jc m:val="center"/>
        </m:oMathParaPr>
        <m:oMath>
          <m:r>
            <m:t>C</m:t>
          </m:r>
          <m:r>
            <m:rPr>
              <m:sty m:val="p"/>
            </m:rPr>
            <m:t>=</m:t>
          </m:r>
          <m:sSub>
            <m:e>
              <m:r>
                <m:t>S</m:t>
              </m:r>
            </m:e>
            <m:sub>
              <m:r>
                <m:t>0</m:t>
              </m:r>
            </m:sub>
          </m:sSub>
          <m:r>
            <m:t>N</m:t>
          </m:r>
          <m:r>
            <m:rPr>
              <m:sty m:val="p"/>
            </m:rPr>
            <m:t>(</m:t>
          </m:r>
          <m:sSub>
            <m:e>
              <m:r>
                <m:t>d</m:t>
              </m:r>
            </m:e>
            <m:sub>
              <m:r>
                <m:t>1</m:t>
              </m:r>
            </m:sub>
          </m:sSub>
          <m:r>
            <m:rPr>
              <m:sty m:val="p"/>
            </m:rPr>
            <m:t>)</m:t>
          </m:r>
          <m:r>
            <m:rPr>
              <m:sty m:val="p"/>
            </m:rPr>
            <m:t>−</m:t>
          </m:r>
          <m:r>
            <m:t>K</m:t>
          </m:r>
          <m:sSup>
            <m:e>
              <m:r>
                <m:t>e</m:t>
              </m:r>
            </m:e>
            <m:sup>
              <m:r>
                <m:rPr>
                  <m:sty m:val="p"/>
                </m:rPr>
                <m:t>−</m:t>
              </m:r>
              <m:r>
                <m:t>r</m:t>
              </m:r>
              <m:r>
                <m:t>T</m:t>
              </m:r>
            </m:sup>
          </m:sSup>
          <m:r>
            <m:t>N</m:t>
          </m:r>
          <m:r>
            <m:rPr>
              <m:sty m:val="p"/>
            </m:rPr>
            <m:t>(</m:t>
          </m:r>
          <m:sSub>
            <m:e>
              <m:r>
                <m:t>d</m:t>
              </m:r>
            </m:e>
            <m:sub>
              <m:r>
                <m:t>2</m:t>
              </m:r>
            </m:sub>
          </m:sSub>
          <m:r>
            <m:rPr>
              <m:sty m:val="p"/>
            </m:rPr>
            <m:t>)</m:t>
          </m:r>
        </m:oMath>
      </m:oMathPara>
    </w:p>
    <w:p>
      <w:pPr>
        <w:pStyle w:val="FirstParagraph"/>
      </w:pPr>
      <m:oMathPara>
        <m:oMathParaPr>
          <m:jc m:val="center"/>
        </m:oMathParaPr>
        <m:oMath>
          <m:sSub>
            <m:e>
              <m:r>
                <m:t>d</m:t>
              </m:r>
            </m:e>
            <m:sub>
              <m:r>
                <m:t>1</m:t>
              </m:r>
            </m:sub>
          </m:sSub>
          <m:r>
            <m:rPr>
              <m:sty m:val="p"/>
            </m:rPr>
            <m:t>=</m:t>
          </m:r>
          <m:f>
            <m:fPr>
              <m:type m:val="bar"/>
            </m:fPr>
            <m:num>
              <m:r>
                <m:rPr>
                  <m:sty m:val="p"/>
                </m:rPr>
                <m:t>ln</m:t>
              </m:r>
              <m:r>
                <m:rPr>
                  <m:sty m:val="p"/>
                </m:rPr>
                <m:t>(</m:t>
              </m:r>
              <m:sSub>
                <m:e>
                  <m:r>
                    <m:t>S</m:t>
                  </m:r>
                </m:e>
                <m:sub>
                  <m:r>
                    <m:t>0</m:t>
                  </m:r>
                </m:sub>
              </m:sSub>
              <m:r>
                <m:rPr>
                  <m:sty m:val="p"/>
                </m:rPr>
                <m:t>/</m:t>
              </m:r>
              <m:r>
                <m:t>K</m:t>
              </m:r>
              <m:r>
                <m:rPr>
                  <m:sty m:val="p"/>
                </m:rPr>
                <m:t>)</m:t>
              </m:r>
              <m:r>
                <m:rPr>
                  <m:sty m:val="p"/>
                </m:rPr>
                <m:t>+</m:t>
              </m:r>
              <m:r>
                <m:rPr>
                  <m:sty m:val="p"/>
                </m:rPr>
                <m:t>(</m:t>
              </m:r>
              <m:r>
                <m:t>r</m:t>
              </m:r>
              <m:r>
                <m:rPr>
                  <m:sty m:val="p"/>
                </m:rPr>
                <m:t>+</m:t>
              </m:r>
              <m:sSup>
                <m:e>
                  <m:r>
                    <m:t>σ</m:t>
                  </m:r>
                </m:e>
                <m:sup>
                  <m:r>
                    <m:t>2</m:t>
                  </m:r>
                </m:sup>
              </m:sSup>
              <m:r>
                <m:rPr>
                  <m:sty m:val="p"/>
                </m:rPr>
                <m:t>/</m:t>
              </m:r>
              <m:r>
                <m:t>2</m:t>
              </m:r>
              <m:r>
                <m:rPr>
                  <m:sty m:val="p"/>
                </m:rPr>
                <m:t>)</m:t>
              </m:r>
              <m:r>
                <m:t>T</m:t>
              </m:r>
            </m:num>
            <m:den>
              <m:r>
                <m:t>σ</m:t>
              </m:r>
              <m:rad>
                <m:radPr>
                  <m:degHide m:val="on"/>
                </m:radPr>
                <m:deg/>
                <m:e>
                  <m:r>
                    <m:t>T</m:t>
                  </m:r>
                </m:e>
              </m:rad>
            </m:den>
          </m:f>
          <m:r>
            <m:rPr>
              <m:sty m:val="p"/>
            </m:rPr>
            <m:t>,</m:t>
          </m:r>
          <m:r>
            <m:t> </m:t>
          </m:r>
          <m:sSub>
            <m:e>
              <m:r>
                <m:t>d</m:t>
              </m:r>
            </m:e>
            <m:sub>
              <m:r>
                <m:t>2</m:t>
              </m:r>
            </m:sub>
          </m:sSub>
          <m:r>
            <m:rPr>
              <m:sty m:val="p"/>
            </m:rPr>
            <m:t>=</m:t>
          </m:r>
          <m:sSub>
            <m:e>
              <m:r>
                <m:t>d</m:t>
              </m:r>
            </m:e>
            <m:sub>
              <m:r>
                <m:t>1</m:t>
              </m:r>
            </m:sub>
          </m:sSub>
          <m:r>
            <m:rPr>
              <m:sty m:val="p"/>
            </m:rPr>
            <m:t>−</m:t>
          </m:r>
          <m:r>
            <m:t>σ</m:t>
          </m:r>
          <m:rad>
            <m:radPr>
              <m:degHide m:val="on"/>
            </m:radPr>
            <m:deg/>
            <m:e>
              <m:r>
                <m:t>T</m:t>
              </m:r>
            </m:e>
          </m:rad>
        </m:oMath>
      </m:oMathPara>
    </w:p>
    <w:p>
      <w:pPr>
        <w:pStyle w:val="FirstParagraph"/>
      </w:pPr>
      <m:oMath>
        <m:r>
          <m:t>N</m:t>
        </m:r>
        <m:r>
          <m:rPr>
            <m:sty m:val="p"/>
          </m:rPr>
          <m:t>(</m:t>
        </m:r>
        <m:r>
          <m:rPr>
            <m:sty m:val="p"/>
          </m:rPr>
          <m:t>⋅</m:t>
        </m:r>
        <m:r>
          <m:rPr>
            <m:sty m:val="p"/>
          </m:rPr>
          <m:t>)</m:t>
        </m:r>
      </m:oMath>
      <w:r>
        <w:t xml:space="preserve"> </w:t>
      </w:r>
      <w:r>
        <w:t xml:space="preserve">là CDF của phân phối chuẩn tắc.</w:t>
      </w:r>
    </w:p>
    <w:p>
      <w:pPr>
        <w:pStyle w:val="BodyText"/>
      </w:pPr>
      <w:r>
        <w:rPr>
          <w:b/>
          <w:bCs/>
        </w:rPr>
        <w:t xml:space="preserve">The Greeks (Độ nhạy):</w:t>
      </w:r>
      <w:r>
        <w:t xml:space="preserve"> </w:t>
      </w:r>
      <w:r>
        <w:t xml:space="preserve">-</w:t>
      </w:r>
      <w:r>
        <w:t xml:space="preserve"> </w:t>
      </w:r>
      <m:oMath>
        <m:r>
          <m:rPr>
            <m:sty m:val="p"/>
          </m:rPr>
          <m:t>Δ</m:t>
        </m:r>
        <m:r>
          <m:rPr>
            <m:sty m:val="p"/>
          </m:rPr>
          <m:t>=</m:t>
        </m:r>
        <m:f>
          <m:fPr>
            <m:type m:val="bar"/>
          </m:fPr>
          <m:num>
            <m:r>
              <m:rPr>
                <m:sty m:val="p"/>
              </m:rPr>
              <m:t>∂</m:t>
            </m:r>
            <m:r>
              <m:t>C</m:t>
            </m:r>
          </m:num>
          <m:den>
            <m:r>
              <m:rPr>
                <m:sty m:val="p"/>
              </m:rPr>
              <m:t>∂</m:t>
            </m:r>
            <m:r>
              <m:t>S</m:t>
            </m:r>
          </m:den>
        </m:f>
        <m:r>
          <m:rPr>
            <m:sty m:val="p"/>
          </m:rPr>
          <m:t>=</m:t>
        </m:r>
        <m:r>
          <m:t>N</m:t>
        </m:r>
        <m:r>
          <m:rPr>
            <m:sty m:val="p"/>
          </m:rPr>
          <m:t>(</m:t>
        </m:r>
        <m:sSub>
          <m:e>
            <m:r>
              <m:t>d</m:t>
            </m:r>
          </m:e>
          <m:sub>
            <m:r>
              <m:t>1</m:t>
            </m:r>
          </m:sub>
        </m:sSub>
        <m:r>
          <m:rPr>
            <m:sty m:val="p"/>
          </m:rPr>
          <m:t>)</m:t>
        </m:r>
      </m:oMath>
      <w:r>
        <w:t xml:space="preserve"> </w:t>
      </w:r>
      <w:r>
        <w:t xml:space="preserve">(Hệ số phòng ngừa rủi ro)</w:t>
      </w:r>
      <w:r>
        <w:t xml:space="preserve"> </w:t>
      </w:r>
      <w:r>
        <w:t xml:space="preserve">-</w:t>
      </w:r>
      <w:r>
        <w:t xml:space="preserve"> </w:t>
      </w:r>
      <m:oMath>
        <m:r>
          <m:rPr>
            <m:sty m:val="p"/>
          </m:rPr>
          <m:t>Γ</m:t>
        </m:r>
        <m:r>
          <m:rPr>
            <m:sty m:val="p"/>
          </m:rPr>
          <m:t>=</m:t>
        </m:r>
        <m:f>
          <m:fPr>
            <m:type m:val="bar"/>
          </m:fPr>
          <m:num>
            <m:sSup>
              <m:e>
                <m:r>
                  <m:rPr>
                    <m:sty m:val="p"/>
                  </m:rPr>
                  <m:t>∂</m:t>
                </m:r>
              </m:e>
              <m:sup>
                <m:r>
                  <m:t>2</m:t>
                </m:r>
              </m:sup>
            </m:sSup>
            <m:r>
              <m:t>C</m:t>
            </m:r>
          </m:num>
          <m:den>
            <m:r>
              <m:rPr>
                <m:sty m:val="p"/>
              </m:rPr>
              <m:t>∂</m:t>
            </m:r>
            <m:sSup>
              <m:e>
                <m:r>
                  <m:t>S</m:t>
                </m:r>
              </m:e>
              <m:sup>
                <m:r>
                  <m:t>2</m:t>
                </m:r>
              </m:sup>
            </m:sSup>
          </m:den>
        </m:f>
        <m:r>
          <m:rPr>
            <m:sty m:val="p"/>
          </m:rPr>
          <m:t>=</m:t>
        </m:r>
        <m:f>
          <m:fPr>
            <m:type m:val="bar"/>
          </m:fPr>
          <m:num>
            <m:sSup>
              <m:e>
                <m:r>
                  <m:t>N</m:t>
                </m:r>
              </m:e>
              <m:sup>
                <m:r>
                  <m:rPr>
                    <m:sty m:val="p"/>
                  </m:rPr>
                  <m:t>′</m:t>
                </m:r>
              </m:sup>
            </m:sSup>
            <m:r>
              <m:rPr>
                <m:sty m:val="p"/>
              </m:rPr>
              <m:t>(</m:t>
            </m:r>
            <m:sSub>
              <m:e>
                <m:r>
                  <m:t>d</m:t>
                </m:r>
              </m:e>
              <m:sub>
                <m:r>
                  <m:t>1</m:t>
                </m:r>
              </m:sub>
            </m:sSub>
            <m:r>
              <m:rPr>
                <m:sty m:val="p"/>
              </m:rPr>
              <m:t>)</m:t>
            </m:r>
          </m:num>
          <m:den>
            <m:r>
              <m:t>S</m:t>
            </m:r>
            <m:r>
              <m:t>σ</m:t>
            </m:r>
            <m:rad>
              <m:radPr>
                <m:degHide m:val="on"/>
              </m:radPr>
              <m:deg/>
              <m:e>
                <m:r>
                  <m:t>T</m:t>
                </m:r>
              </m:e>
            </m:rad>
          </m:den>
        </m:f>
      </m:oMath>
      <w:r>
        <w:t xml:space="preserve"> </w:t>
      </w:r>
      <w:r>
        <w:t xml:space="preserve">-</w:t>
      </w:r>
      <w:r>
        <w:t xml:space="preserve"> </w:t>
      </w:r>
      <m:oMath>
        <m:r>
          <m:rPr>
            <m:scr m:val="script"/>
            <m:sty m:val="p"/>
          </m:rPr>
          <m:t>V</m:t>
        </m:r>
        <m:r>
          <m:rPr>
            <m:sty m:val="p"/>
          </m:rPr>
          <m:t>(</m:t>
        </m:r>
        <m:r>
          <m:t>V</m:t>
        </m:r>
        <m:r>
          <m:t>e</m:t>
        </m:r>
        <m:r>
          <m:t>g</m:t>
        </m:r>
        <m:r>
          <m:t>a</m:t>
        </m:r>
        <m:r>
          <m:rPr>
            <m:sty m:val="p"/>
          </m:rPr>
          <m:t>)</m:t>
        </m:r>
        <m:r>
          <m:rPr>
            <m:sty m:val="p"/>
          </m:rPr>
          <m:t>=</m:t>
        </m:r>
        <m:f>
          <m:fPr>
            <m:type m:val="bar"/>
          </m:fPr>
          <m:num>
            <m:r>
              <m:rPr>
                <m:sty m:val="p"/>
              </m:rPr>
              <m:t>∂</m:t>
            </m:r>
            <m:r>
              <m:t>C</m:t>
            </m:r>
          </m:num>
          <m:den>
            <m:r>
              <m:rPr>
                <m:sty m:val="p"/>
              </m:rPr>
              <m:t>∂</m:t>
            </m:r>
            <m:r>
              <m:t>σ</m:t>
            </m:r>
          </m:den>
        </m:f>
        <m:r>
          <m:rPr>
            <m:sty m:val="p"/>
          </m:rPr>
          <m:t>=</m:t>
        </m:r>
        <m:r>
          <m:t>S</m:t>
        </m:r>
        <m:rad>
          <m:radPr>
            <m:degHide m:val="on"/>
          </m:radPr>
          <m:deg/>
          <m:e>
            <m:r>
              <m:t>T</m:t>
            </m:r>
          </m:e>
        </m:rad>
        <m:sSup>
          <m:e>
            <m:r>
              <m:t>N</m:t>
            </m:r>
          </m:e>
          <m:sup>
            <m:r>
              <m:rPr>
                <m:sty m:val="p"/>
              </m:rPr>
              <m:t>′</m:t>
            </m:r>
          </m:sup>
        </m:sSup>
        <m:r>
          <m:rPr>
            <m:sty m:val="p"/>
          </m:rPr>
          <m:t>(</m:t>
        </m:r>
        <m:sSub>
          <m:e>
            <m:r>
              <m:t>d</m:t>
            </m:r>
          </m:e>
          <m:sub>
            <m:r>
              <m:t>1</m:t>
            </m:r>
          </m:sub>
        </m:sSub>
        <m:r>
          <m:rPr>
            <m:sty m:val="p"/>
          </m:rPr>
          <m:t>)</m:t>
        </m:r>
      </m:oMath>
    </w:p>
    <w:bookmarkEnd w:id="143"/>
    <w:bookmarkStart w:id="144" w:name="điểm-mù-thường-gặp-19"/>
    <w:p>
      <w:pPr>
        <w:pStyle w:val="Heading3"/>
      </w:pPr>
      <w:r>
        <w:t xml:space="preserve">Điểm mù thường gặp</w:t>
      </w:r>
    </w:p>
    <w:p>
      <w:pPr>
        <w:pStyle w:val="FirstParagraph"/>
      </w:pPr>
      <w:r>
        <w:t xml:space="preserve">Sử dụng phân phối Normal (chuẩn) ngụ ý log-returns có phân phối chuẩn. Tuy nhiên, thị trường thực tế có</w:t>
      </w:r>
      <w:r>
        <w:t xml:space="preserve"> </w:t>
      </w:r>
      <w:r>
        <w:t xml:space="preserve">“Fat tails”</w:t>
      </w:r>
      <w:r>
        <w:t xml:space="preserve"> </w:t>
      </w:r>
      <w:r>
        <w:t xml:space="preserve">(đuôi dày) - các sự kiện sụt giảm cực đoan xảy ra thường xuyên hơn mức BSM dự đoán. Điều này tạo ra hiện tượng</w:t>
      </w:r>
      <w:r>
        <w:t xml:space="preserve"> </w:t>
      </w:r>
      <w:r>
        <w:t xml:space="preserve">“Volatility Smile”</w:t>
      </w:r>
      <w:r>
        <w:t xml:space="preserve"> </w:t>
      </w:r>
      <w:r>
        <w:t xml:space="preserve">(Nụ cười biến động) nơi Implied Volatility (Biến động hàm ý) không cố định như mô hình giả định.</w:t>
      </w:r>
    </w:p>
    <w:bookmarkEnd w:id="144"/>
    <w:bookmarkStart w:id="145" w:name="ứng-dụng-thực-tế-19"/>
    <w:p>
      <w:pPr>
        <w:pStyle w:val="Heading3"/>
      </w:pPr>
      <w:r>
        <w:t xml:space="preserve">Ứng dụng thực tế</w:t>
      </w:r>
    </w:p>
    <w:p>
      <w:pPr>
        <w:pStyle w:val="FirstParagraph"/>
      </w:pPr>
      <w:r>
        <w:rPr>
          <w:b/>
          <w:bCs/>
        </w:rPr>
        <w:t xml:space="preserve">Bảo hiểm danh mục &amp; VaR:</w:t>
      </w:r>
      <w:r>
        <w:t xml:space="preserve"> </w:t>
      </w:r>
      <w:r>
        <w:t xml:space="preserve">Nhà đầu tư tính toán</w:t>
      </w:r>
      <w:r>
        <w:t xml:space="preserve"> </w:t>
      </w:r>
      <m:oMath>
        <m:r>
          <m:rPr>
            <m:sty m:val="p"/>
          </m:rPr>
          <m:t>Δ</m:t>
        </m:r>
      </m:oMath>
      <w:r>
        <w:t xml:space="preserve"> </w:t>
      </w:r>
      <w:r>
        <w:t xml:space="preserve">để Delta-hedge. Ví dụ, sở hữu 1 Quyền chọn mua với</w:t>
      </w:r>
      <w:r>
        <w:t xml:space="preserve"> </w:t>
      </w:r>
      <m:oMath>
        <m:r>
          <m:rPr>
            <m:sty m:val="p"/>
          </m:rPr>
          <m:t>Δ</m:t>
        </m:r>
        <m:r>
          <m:rPr>
            <m:sty m:val="p"/>
          </m:rPr>
          <m:t>=</m:t>
        </m:r>
        <m:r>
          <m:t>0.6</m:t>
        </m:r>
      </m:oMath>
      <w:r>
        <w:t xml:space="preserve">, cần bán khống 0.6 cổ phiếu để vô hiệu hóa rủi ro giá di chuyển nhỏ.</w:t>
      </w:r>
      <w:r>
        <w:t xml:space="preserve"> </w:t>
      </w:r>
      <w:r>
        <w:rPr>
          <w:b/>
          <w:bCs/>
        </w:rPr>
        <w:t xml:space="preserve">Ví dụ BSM:</w:t>
      </w:r>
      <w:r>
        <w:t xml:space="preserve"> </w:t>
      </w:r>
      <m:oMath>
        <m:sSub>
          <m:e>
            <m:r>
              <m:t>S</m:t>
            </m:r>
          </m:e>
          <m:sub>
            <m:r>
              <m:t>0</m:t>
            </m:r>
          </m:sub>
        </m:sSub>
        <m:r>
          <m:rPr>
            <m:sty m:val="p"/>
          </m:rPr>
          <m:t>=</m:t>
        </m:r>
        <m:r>
          <m:t>100</m:t>
        </m:r>
      </m:oMath>
      <w:r>
        <w:t xml:space="preserve">,</w:t>
      </w:r>
      <w:r>
        <w:t xml:space="preserve"> </w:t>
      </w:r>
      <m:oMath>
        <m:r>
          <m:t>K</m:t>
        </m:r>
        <m:r>
          <m:rPr>
            <m:sty m:val="p"/>
          </m:rPr>
          <m:t>=</m:t>
        </m:r>
        <m:r>
          <m:t>100</m:t>
        </m:r>
      </m:oMath>
      <w:r>
        <w:t xml:space="preserve">,</w:t>
      </w:r>
      <w:r>
        <w:t xml:space="preserve"> </w:t>
      </w:r>
      <m:oMath>
        <m:r>
          <m:t>r</m:t>
        </m:r>
        <m:r>
          <m:rPr>
            <m:sty m:val="p"/>
          </m:rPr>
          <m:t>=</m:t>
        </m:r>
        <m:r>
          <m:t>5</m:t>
        </m:r>
        <m:r>
          <m:rPr>
            <m:sty m:val="p"/>
          </m:rPr>
          <m:t>%</m:t>
        </m:r>
      </m:oMath>
      <w:r>
        <w:t xml:space="preserve">,</w:t>
      </w:r>
      <w:r>
        <w:t xml:space="preserve"> </w:t>
      </w:r>
      <m:oMath>
        <m:r>
          <m:t>σ</m:t>
        </m:r>
        <m:r>
          <m:rPr>
            <m:sty m:val="p"/>
          </m:rPr>
          <m:t>=</m:t>
        </m:r>
        <m:r>
          <m:t>20</m:t>
        </m:r>
        <m:r>
          <m:rPr>
            <m:sty m:val="p"/>
          </m:rPr>
          <m:t>%</m:t>
        </m:r>
      </m:oMath>
      <w:r>
        <w:t xml:space="preserve">,</w:t>
      </w:r>
      <w:r>
        <w:t xml:space="preserve"> </w:t>
      </w:r>
      <m:oMath>
        <m:r>
          <m:t>T</m:t>
        </m:r>
        <m:r>
          <m:rPr>
            <m:sty m:val="p"/>
          </m:rPr>
          <m:t>=</m:t>
        </m:r>
        <m:r>
          <m:t>1</m:t>
        </m:r>
      </m:oMath>
      <w:r>
        <w:t xml:space="preserve"> </w:t>
      </w:r>
      <w:r>
        <w:t xml:space="preserve">năm.</w:t>
      </w:r>
      <w:r>
        <w:t xml:space="preserve"> </w:t>
      </w:r>
      <m:oMath>
        <m:sSub>
          <m:e>
            <m:r>
              <m:t>d</m:t>
            </m:r>
          </m:e>
          <m:sub>
            <m:r>
              <m:t>1</m:t>
            </m:r>
          </m:sub>
        </m:sSub>
        <m:r>
          <m:rPr>
            <m:sty m:val="p"/>
          </m:rPr>
          <m:t>=</m:t>
        </m:r>
        <m:f>
          <m:fPr>
            <m:type m:val="bar"/>
          </m:fPr>
          <m:num>
            <m:r>
              <m:t>0</m:t>
            </m:r>
            <m:r>
              <m:rPr>
                <m:sty m:val="p"/>
              </m:rPr>
              <m:t>+</m:t>
            </m:r>
            <m:r>
              <m:rPr>
                <m:sty m:val="p"/>
              </m:rPr>
              <m:t>(</m:t>
            </m:r>
            <m:r>
              <m:t>0.05</m:t>
            </m:r>
            <m:r>
              <m:rPr>
                <m:sty m:val="p"/>
              </m:rPr>
              <m:t>+</m:t>
            </m:r>
            <m:r>
              <m:t>0.02</m:t>
            </m:r>
            <m:r>
              <m:rPr>
                <m:sty m:val="p"/>
              </m:rPr>
              <m:t>)</m:t>
            </m:r>
            <m:r>
              <m:t>1</m:t>
            </m:r>
          </m:num>
          <m:den>
            <m:r>
              <m:t>0.2</m:t>
            </m:r>
            <m:r>
              <m:rPr>
                <m:sty m:val="p"/>
              </m:rPr>
              <m:t>×</m:t>
            </m:r>
            <m:r>
              <m:t>1</m:t>
            </m:r>
          </m:den>
        </m:f>
        <m:r>
          <m:rPr>
            <m:sty m:val="p"/>
          </m:rPr>
          <m:t>=</m:t>
        </m:r>
        <m:r>
          <m:t>0.35</m:t>
        </m:r>
        <m:r>
          <m:rPr>
            <m:sty m:val="p"/>
          </m:rPr>
          <m:t>⟹</m:t>
        </m:r>
        <m:r>
          <m:t>N</m:t>
        </m:r>
        <m:r>
          <m:rPr>
            <m:sty m:val="p"/>
          </m:rPr>
          <m:t>(</m:t>
        </m:r>
        <m:sSub>
          <m:e>
            <m:r>
              <m:t>d</m:t>
            </m:r>
          </m:e>
          <m:sub>
            <m:r>
              <m:t>1</m:t>
            </m:r>
          </m:sub>
        </m:sSub>
        <m:r>
          <m:rPr>
            <m:sty m:val="p"/>
          </m:rPr>
          <m:t>)</m:t>
        </m:r>
        <m:r>
          <m:rPr>
            <m:sty m:val="p"/>
          </m:rPr>
          <m:t>≈</m:t>
        </m:r>
        <m:r>
          <m:t>0.6368</m:t>
        </m:r>
      </m:oMath>
      <w:r>
        <w:t xml:space="preserve">.</w:t>
      </w:r>
      <w:r>
        <w:t xml:space="preserve"> </w:t>
      </w:r>
      <m:oMath>
        <m:sSub>
          <m:e>
            <m:r>
              <m:t>d</m:t>
            </m:r>
          </m:e>
          <m:sub>
            <m:r>
              <m:t>2</m:t>
            </m:r>
          </m:sub>
        </m:sSub>
        <m:r>
          <m:rPr>
            <m:sty m:val="p"/>
          </m:rPr>
          <m:t>=</m:t>
        </m:r>
        <m:r>
          <m:t>0.35</m:t>
        </m:r>
        <m:r>
          <m:rPr>
            <m:sty m:val="p"/>
          </m:rPr>
          <m:t>−</m:t>
        </m:r>
        <m:r>
          <m:t>0.20</m:t>
        </m:r>
        <m:r>
          <m:rPr>
            <m:sty m:val="p"/>
          </m:rPr>
          <m:t>=</m:t>
        </m:r>
        <m:r>
          <m:t>0.15</m:t>
        </m:r>
        <m:r>
          <m:rPr>
            <m:sty m:val="p"/>
          </m:rPr>
          <m:t>⟹</m:t>
        </m:r>
        <m:r>
          <m:t>N</m:t>
        </m:r>
        <m:r>
          <m:rPr>
            <m:sty m:val="p"/>
          </m:rPr>
          <m:t>(</m:t>
        </m:r>
        <m:sSub>
          <m:e>
            <m:r>
              <m:t>d</m:t>
            </m:r>
          </m:e>
          <m:sub>
            <m:r>
              <m:t>2</m:t>
            </m:r>
          </m:sub>
        </m:sSub>
        <m:r>
          <m:rPr>
            <m:sty m:val="p"/>
          </m:rPr>
          <m:t>)</m:t>
        </m:r>
        <m:r>
          <m:rPr>
            <m:sty m:val="p"/>
          </m:rPr>
          <m:t>≈</m:t>
        </m:r>
        <m:r>
          <m:t>0.5596</m:t>
        </m:r>
      </m:oMath>
      <w:r>
        <w:t xml:space="preserve">.</w:t>
      </w:r>
      <w:r>
        <w:t xml:space="preserve"> </w:t>
      </w:r>
      <m:oMath>
        <m:r>
          <m:t>C</m:t>
        </m:r>
        <m:r>
          <m:rPr>
            <m:sty m:val="p"/>
          </m:rPr>
          <m:t>=</m:t>
        </m:r>
        <m:r>
          <m:t>100</m:t>
        </m:r>
        <m:r>
          <m:rPr>
            <m:sty m:val="p"/>
          </m:rPr>
          <m:t>(</m:t>
        </m:r>
        <m:r>
          <m:t>0.6368</m:t>
        </m:r>
        <m:r>
          <m:rPr>
            <m:sty m:val="p"/>
          </m:rPr>
          <m:t>)</m:t>
        </m:r>
        <m:r>
          <m:rPr>
            <m:sty m:val="p"/>
          </m:rPr>
          <m:t>−</m:t>
        </m:r>
        <m:r>
          <m:t>100</m:t>
        </m:r>
        <m:sSup>
          <m:e>
            <m:r>
              <m:t>e</m:t>
            </m:r>
          </m:e>
          <m:sup>
            <m:r>
              <m:rPr>
                <m:sty m:val="p"/>
              </m:rPr>
              <m:t>−</m:t>
            </m:r>
            <m:r>
              <m:t>0.05</m:t>
            </m:r>
          </m:sup>
        </m:sSup>
        <m:r>
          <m:rPr>
            <m:sty m:val="p"/>
          </m:rPr>
          <m:t>(</m:t>
        </m:r>
        <m:r>
          <m:t>0.5596</m:t>
        </m:r>
        <m:r>
          <m:rPr>
            <m:sty m:val="p"/>
          </m:rPr>
          <m:t>)</m:t>
        </m:r>
        <m:r>
          <m:rPr>
            <m:sty m:val="p"/>
          </m:rPr>
          <m:t>≈</m:t>
        </m:r>
        <m:r>
          <m:t>63.68</m:t>
        </m:r>
        <m:r>
          <m:rPr>
            <m:sty m:val="p"/>
          </m:rPr>
          <m:t>−</m:t>
        </m:r>
        <m:r>
          <m:t>95.12</m:t>
        </m:r>
        <m:r>
          <m:rPr>
            <m:sty m:val="p"/>
          </m:rPr>
          <m:t>(</m:t>
        </m:r>
        <m:r>
          <m:t>0.5596</m:t>
        </m:r>
        <m:r>
          <m:rPr>
            <m:sty m:val="p"/>
          </m:rPr>
          <m:t>)</m:t>
        </m:r>
        <m:r>
          <m:rPr>
            <m:sty m:val="p"/>
          </m:rPr>
          <m:t>≈</m:t>
        </m:r>
        <m:r>
          <m:t>10.45</m:t>
        </m:r>
      </m:oMath>
      <w:r>
        <w:t xml:space="preserve">.</w:t>
      </w:r>
    </w:p>
    <w:p>
      <w:r>
        <w:pict>
          <v:rect style="width:0;height:1.5pt" o:hralign="center" o:hrstd="t" o:hr="t"/>
        </w:pict>
      </w:r>
    </w:p>
    <w:bookmarkEnd w:id="145"/>
    <w:bookmarkEnd w:id="146"/>
    <w:bookmarkStart w:id="150" w:name="Xa673138cb1029f2758f049907c6a3b1c95c7ffe"/>
    <w:p>
      <w:pPr>
        <w:pStyle w:val="Heading2"/>
      </w:pPr>
      <w:r>
        <w:t xml:space="preserve">10.7 Cung Tiền &amp; Cơ chế Truyền dẫn Tiền tệ (Money Supply &amp; Monetary Transmission)</w:t>
      </w:r>
    </w:p>
    <w:bookmarkStart w:id="147" w:name="cốt-lõi-20"/>
    <w:p>
      <w:pPr>
        <w:pStyle w:val="Heading3"/>
      </w:pPr>
      <w:r>
        <w:t xml:space="preserve">Cốt lõi</w:t>
      </w:r>
    </w:p>
    <w:p>
      <w:pPr>
        <w:pStyle w:val="FirstParagraph"/>
      </w:pPr>
      <w:r>
        <w:t xml:space="preserve">Cung tiền (</w:t>
      </w:r>
      <m:oMath>
        <m:r>
          <m:t>M</m:t>
        </m:r>
      </m:oMath>
      <w:r>
        <w:t xml:space="preserve">) được quyết định bởi tương tác giữa Ngân hàng Trung ương (NHTW), ngân hàng thương mại (NHTM) và công chúng.</w:t>
      </w:r>
    </w:p>
    <w:p>
      <w:pPr>
        <w:pStyle w:val="BodyText"/>
      </w:pPr>
      <w:r>
        <w:rPr>
          <w:b/>
          <w:bCs/>
        </w:rPr>
        <w:t xml:space="preserve">Mô hình Số nhân Tiền (Money Multiplier):</w:t>
      </w:r>
      <w:r>
        <w:t xml:space="preserve"> </w:t>
      </w:r>
      <w:r>
        <w:t xml:space="preserve">Cơ sở tiền tệ (Monetary Base):</w:t>
      </w:r>
      <w:r>
        <w:t xml:space="preserve"> </w:t>
      </w:r>
      <m:oMath>
        <m:r>
          <m:t>M</m:t>
        </m:r>
        <m:r>
          <m:t>B</m:t>
        </m:r>
        <m:r>
          <m:rPr>
            <m:sty m:val="p"/>
          </m:rPr>
          <m:t>=</m:t>
        </m:r>
        <m:r>
          <m:t>C</m:t>
        </m:r>
        <m:r>
          <m:rPr>
            <m:sty m:val="p"/>
          </m:rPr>
          <m:t>+</m:t>
        </m:r>
        <m:r>
          <m:t>R</m:t>
        </m:r>
      </m:oMath>
      <w:r>
        <w:t xml:space="preserve"> </w:t>
      </w:r>
      <w:r>
        <w:t xml:space="preserve">(</w:t>
      </w:r>
      <m:oMath>
        <m:r>
          <m:t>C</m:t>
        </m:r>
      </m:oMath>
      <w:r>
        <w:t xml:space="preserve">: Tiền mặt lưu thông,</w:t>
      </w:r>
      <w:r>
        <w:t xml:space="preserve"> </w:t>
      </w:r>
      <m:oMath>
        <m:r>
          <m:t>R</m:t>
        </m:r>
      </m:oMath>
      <w:r>
        <w:t xml:space="preserve">: Dự trữ của NHTM).</w:t>
      </w:r>
      <w:r>
        <w:t xml:space="preserve"> </w:t>
      </w:r>
      <w:r>
        <w:t xml:space="preserve">Cung tiền (M1):</w:t>
      </w:r>
      <w:r>
        <w:t xml:space="preserve"> </w:t>
      </w:r>
      <m:oMath>
        <m:r>
          <m:t>M</m:t>
        </m:r>
        <m:r>
          <m:rPr>
            <m:sty m:val="p"/>
          </m:rPr>
          <m:t>=</m:t>
        </m:r>
        <m:r>
          <m:t>C</m:t>
        </m:r>
        <m:r>
          <m:rPr>
            <m:sty m:val="p"/>
          </m:rPr>
          <m:t>+</m:t>
        </m:r>
        <m:r>
          <m:t>D</m:t>
        </m:r>
      </m:oMath>
      <w:r>
        <w:t xml:space="preserve"> </w:t>
      </w:r>
      <w:r>
        <w:t xml:space="preserve">(</w:t>
      </w:r>
      <m:oMath>
        <m:r>
          <m:t>D</m:t>
        </m:r>
      </m:oMath>
      <w:r>
        <w:t xml:space="preserve">: Tiền gửi).</w:t>
      </w:r>
      <w:r>
        <w:t xml:space="preserve"> </w:t>
      </w:r>
      <w:r>
        <w:t xml:space="preserve">Định nghĩa</w:t>
      </w:r>
      <w:r>
        <w:t xml:space="preserve"> </w:t>
      </w:r>
      <m:oMath>
        <m:r>
          <m:t>c</m:t>
        </m:r>
        <m:r>
          <m:rPr>
            <m:sty m:val="p"/>
          </m:rPr>
          <m:t>=</m:t>
        </m:r>
        <m:r>
          <m:t>C</m:t>
        </m:r>
        <m:r>
          <m:rPr>
            <m:sty m:val="p"/>
          </m:rPr>
          <m:t>/</m:t>
        </m:r>
        <m:r>
          <m:t>D</m:t>
        </m:r>
      </m:oMath>
      <w:r>
        <w:t xml:space="preserve"> </w:t>
      </w:r>
      <w:r>
        <w:t xml:space="preserve">(tỷ lệ giữ tiền mặt) và</w:t>
      </w:r>
      <w:r>
        <w:t xml:space="preserve"> </w:t>
      </w:r>
      <m:oMath>
        <m:r>
          <m:t>r</m:t>
        </m:r>
        <m:r>
          <m:t>r</m:t>
        </m:r>
        <m:r>
          <m:rPr>
            <m:sty m:val="p"/>
          </m:rPr>
          <m:t>=</m:t>
        </m:r>
        <m:r>
          <m:t>R</m:t>
        </m:r>
        <m:r>
          <m:rPr>
            <m:sty m:val="p"/>
          </m:rPr>
          <m:t>/</m:t>
        </m:r>
        <m:r>
          <m:t>D</m:t>
        </m:r>
      </m:oMath>
      <w:r>
        <w:t xml:space="preserve"> </w:t>
      </w:r>
      <w:r>
        <w:t xml:space="preserve">(tỷ lệ dự trữ thực tế).</w:t>
      </w:r>
    </w:p>
    <w:p>
      <w:pPr>
        <w:pStyle w:val="BodyText"/>
      </w:pPr>
      <m:oMathPara>
        <m:oMathParaPr>
          <m:jc m:val="center"/>
        </m:oMathParaPr>
        <m:oMath>
          <m:r>
            <m:t>M</m:t>
          </m:r>
          <m:r>
            <m:rPr>
              <m:sty m:val="p"/>
            </m:rPr>
            <m:t>=</m:t>
          </m:r>
          <m:f>
            <m:fPr>
              <m:type m:val="bar"/>
            </m:fPr>
            <m:num>
              <m:r>
                <m:t>C</m:t>
              </m:r>
              <m:r>
                <m:rPr>
                  <m:sty m:val="p"/>
                </m:rPr>
                <m:t>/</m:t>
              </m:r>
              <m:r>
                <m:t>D</m:t>
              </m:r>
              <m:r>
                <m:rPr>
                  <m:sty m:val="p"/>
                </m:rPr>
                <m:t>+</m:t>
              </m:r>
              <m:r>
                <m:t>1</m:t>
              </m:r>
            </m:num>
            <m:den>
              <m:r>
                <m:t>C</m:t>
              </m:r>
              <m:r>
                <m:rPr>
                  <m:sty m:val="p"/>
                </m:rPr>
                <m:t>/</m:t>
              </m:r>
              <m:r>
                <m:t>D</m:t>
              </m:r>
              <m:r>
                <m:rPr>
                  <m:sty m:val="p"/>
                </m:rPr>
                <m:t>+</m:t>
              </m:r>
              <m:r>
                <m:t>R</m:t>
              </m:r>
              <m:r>
                <m:rPr>
                  <m:sty m:val="p"/>
                </m:rPr>
                <m:t>/</m:t>
              </m:r>
              <m:r>
                <m:t>D</m:t>
              </m:r>
            </m:den>
          </m:f>
          <m:r>
            <m:t>M</m:t>
          </m:r>
          <m:r>
            <m:t>B</m:t>
          </m:r>
          <m:r>
            <m:rPr>
              <m:sty m:val="p"/>
            </m:rPr>
            <m:t>=</m:t>
          </m:r>
          <m:f>
            <m:fPr>
              <m:type m:val="bar"/>
            </m:fPr>
            <m:num>
              <m:r>
                <m:t>c</m:t>
              </m:r>
              <m:r>
                <m:rPr>
                  <m:sty m:val="p"/>
                </m:rPr>
                <m:t>+</m:t>
              </m:r>
              <m:r>
                <m:t>1</m:t>
              </m:r>
            </m:num>
            <m:den>
              <m:r>
                <m:t>c</m:t>
              </m:r>
              <m:r>
                <m:rPr>
                  <m:sty m:val="p"/>
                </m:rPr>
                <m:t>+</m:t>
              </m:r>
              <m:r>
                <m:t>r</m:t>
              </m:r>
              <m:r>
                <m:t>r</m:t>
              </m:r>
            </m:den>
          </m:f>
          <m:r>
            <m:t>M</m:t>
          </m:r>
          <m:r>
            <m:t>B</m:t>
          </m:r>
          <m:r>
            <m:rPr>
              <m:sty m:val="p"/>
            </m:rPr>
            <m:t>=</m:t>
          </m:r>
          <m:r>
            <m:t>m</m:t>
          </m:r>
          <m:r>
            <m:rPr>
              <m:sty m:val="p"/>
            </m:rPr>
            <m:t>×</m:t>
          </m:r>
          <m:r>
            <m:t>M</m:t>
          </m:r>
          <m:r>
            <m:t>B</m:t>
          </m:r>
        </m:oMath>
      </m:oMathPara>
    </w:p>
    <w:p>
      <w:pPr>
        <w:pStyle w:val="FirstParagraph"/>
      </w:pPr>
      <w:r>
        <w:t xml:space="preserve">Số nhân tiền</w:t>
      </w:r>
      <w:r>
        <w:t xml:space="preserve"> </w:t>
      </w:r>
      <m:oMath>
        <m:r>
          <m:t>m</m:t>
        </m:r>
        <m:r>
          <m:rPr>
            <m:sty m:val="p"/>
          </m:rPr>
          <m:t>&gt;</m:t>
        </m:r>
        <m:r>
          <m:t>1</m:t>
        </m:r>
      </m:oMath>
      <w:r>
        <w:t xml:space="preserve"> </w:t>
      </w:r>
      <w:r>
        <w:t xml:space="preserve">(do hệ thống dự trữ một phần).</w:t>
      </w:r>
    </w:p>
    <w:p>
      <w:pPr>
        <w:pStyle w:val="BodyText"/>
      </w:pPr>
      <w:r>
        <w:rPr>
          <w:b/>
          <w:bCs/>
        </w:rPr>
        <w:t xml:space="preserve">Phương trình Số lượng Tiền tệ (Quantity Theory of Money):</w:t>
      </w:r>
      <w:r>
        <w:t xml:space="preserve"> </w:t>
      </w:r>
      <w:r>
        <w:t xml:space="preserve">Bắt nguồn từ Fisher (1911):</w:t>
      </w:r>
      <w:r>
        <w:t xml:space="preserve"> </w:t>
      </w:r>
      <m:oMath>
        <m:r>
          <m:t>M</m:t>
        </m:r>
        <m:r>
          <m:t>V</m:t>
        </m:r>
        <m:r>
          <m:rPr>
            <m:sty m:val="p"/>
          </m:rPr>
          <m:t>=</m:t>
        </m:r>
        <m:r>
          <m:t>P</m:t>
        </m:r>
        <m:r>
          <m:t>Y</m:t>
        </m:r>
      </m:oMath>
      <w:r>
        <w:t xml:space="preserve"> </w:t>
      </w:r>
      <w:r>
        <w:t xml:space="preserve">(</w:t>
      </w:r>
      <m:oMath>
        <m:r>
          <m:t>V</m:t>
        </m:r>
      </m:oMath>
      <w:r>
        <w:t xml:space="preserve">: Vòng quay tiền,</w:t>
      </w:r>
      <w:r>
        <w:t xml:space="preserve"> </w:t>
      </w:r>
      <m:oMath>
        <m:r>
          <m:t>P</m:t>
        </m:r>
      </m:oMath>
      <w:r>
        <w:t xml:space="preserve">: Mức giá,</w:t>
      </w:r>
      <w:r>
        <w:t xml:space="preserve"> </w:t>
      </w:r>
      <m:oMath>
        <m:r>
          <m:t>Y</m:t>
        </m:r>
      </m:oMath>
      <w:r>
        <w:t xml:space="preserve">: Sản lượng thực).</w:t>
      </w:r>
      <w:r>
        <w:t xml:space="preserve"> </w:t>
      </w:r>
      <w:r>
        <w:t xml:space="preserve">Lấy logarithm và vi phân:</w:t>
      </w:r>
    </w:p>
    <w:p>
      <w:pPr>
        <w:pStyle w:val="BodyText"/>
      </w:pPr>
      <m:oMathPara>
        <m:oMathParaPr>
          <m:jc m:val="center"/>
        </m:oMathParaPr>
        <m:oMath>
          <m:r>
            <m:rPr>
              <m:sty m:val="p"/>
            </m:rPr>
            <m:t>Δ</m:t>
          </m:r>
          <m:r>
            <m:rPr>
              <m:sty m:val="p"/>
            </m:rPr>
            <m:t>%</m:t>
          </m:r>
          <m:r>
            <m:t>M</m:t>
          </m:r>
          <m:r>
            <m:rPr>
              <m:sty m:val="p"/>
            </m:rPr>
            <m:t>+</m:t>
          </m:r>
          <m:r>
            <m:rPr>
              <m:sty m:val="p"/>
            </m:rPr>
            <m:t>Δ</m:t>
          </m:r>
          <m:r>
            <m:rPr>
              <m:sty m:val="p"/>
            </m:rPr>
            <m:t>%</m:t>
          </m:r>
          <m:r>
            <m:t>V</m:t>
          </m:r>
          <m:r>
            <m:rPr>
              <m:sty m:val="p"/>
            </m:rPr>
            <m:t>=</m:t>
          </m:r>
          <m:r>
            <m:rPr>
              <m:sty m:val="p"/>
            </m:rPr>
            <m:t>Δ</m:t>
          </m:r>
          <m:r>
            <m:rPr>
              <m:sty m:val="p"/>
            </m:rPr>
            <m:t>%</m:t>
          </m:r>
          <m:r>
            <m:t>P</m:t>
          </m:r>
          <m:r>
            <m:rPr>
              <m:sty m:val="p"/>
            </m:rPr>
            <m:t>+</m:t>
          </m:r>
          <m:r>
            <m:rPr>
              <m:sty m:val="p"/>
            </m:rPr>
            <m:t>Δ</m:t>
          </m:r>
          <m:r>
            <m:rPr>
              <m:sty m:val="p"/>
            </m:rPr>
            <m:t>%</m:t>
          </m:r>
          <m:r>
            <m:t>Y</m:t>
          </m:r>
        </m:oMath>
      </m:oMathPara>
    </w:p>
    <w:p>
      <w:pPr>
        <w:pStyle w:val="FirstParagraph"/>
      </w:pPr>
      <w:r>
        <w:t xml:space="preserve">Nếu</w:t>
      </w:r>
      <w:r>
        <w:t xml:space="preserve"> </w:t>
      </w:r>
      <m:oMath>
        <m:r>
          <m:t>V</m:t>
        </m:r>
      </m:oMath>
      <w:r>
        <w:t xml:space="preserve"> </w:t>
      </w:r>
      <w:r>
        <w:t xml:space="preserve">và</w:t>
      </w:r>
      <w:r>
        <w:t xml:space="preserve"> </w:t>
      </w:r>
      <m:oMath>
        <m:r>
          <m:t>Y</m:t>
        </m:r>
      </m:oMath>
      <w:r>
        <w:t xml:space="preserve"> </w:t>
      </w:r>
      <w:r>
        <w:t xml:space="preserve">cố định trong dài hạn, lạm phát (</w:t>
      </w:r>
      <m:oMath>
        <m:r>
          <m:t>π</m:t>
        </m:r>
        <m:r>
          <m:rPr>
            <m:sty m:val="p"/>
          </m:rPr>
          <m:t>=</m:t>
        </m:r>
        <m:r>
          <m:rPr>
            <m:sty m:val="p"/>
          </m:rPr>
          <m:t>Δ</m:t>
        </m:r>
        <m:r>
          <m:rPr>
            <m:sty m:val="p"/>
          </m:rPr>
          <m:t>%</m:t>
        </m:r>
        <m:r>
          <m:t>P</m:t>
        </m:r>
      </m:oMath>
      <w:r>
        <w:t xml:space="preserve">) hoàn toàn là hiện tượng tiền tệ:</w:t>
      </w:r>
      <w:r>
        <w:t xml:space="preserve"> </w:t>
      </w:r>
      <m:oMath>
        <m:r>
          <m:t>π</m:t>
        </m:r>
        <m:r>
          <m:rPr>
            <m:sty m:val="p"/>
          </m:rPr>
          <m:t>=</m:t>
        </m:r>
        <m:r>
          <m:rPr>
            <m:sty m:val="p"/>
          </m:rPr>
          <m:t>Δ</m:t>
        </m:r>
        <m:r>
          <m:rPr>
            <m:sty m:val="p"/>
          </m:rPr>
          <m:t>%</m:t>
        </m:r>
        <m:r>
          <m:t>M</m:t>
        </m:r>
      </m:oMath>
      <w:r>
        <w:t xml:space="preserve">. Cụm từ của Friedman:</w:t>
      </w:r>
      <w:r>
        <w:t xml:space="preserve"> </w:t>
      </w:r>
      <w:r>
        <w:t xml:space="preserve">“Lạm phát luôn luôn và ở mọi nơi là hiện tượng tiền tệ”</w:t>
      </w:r>
      <w:r>
        <w:t xml:space="preserve">. Phương trình Cambridge cũng tương tự khi đặt cung tiền theo nhu cầu giữ tiền</w:t>
      </w:r>
      <w:r>
        <w:t xml:space="preserve"> </w:t>
      </w:r>
      <m:oMath>
        <m:r>
          <m:t>M</m:t>
        </m:r>
        <m:r>
          <m:rPr>
            <m:sty m:val="p"/>
          </m:rPr>
          <m:t>=</m:t>
        </m:r>
        <m:r>
          <m:t>k</m:t>
        </m:r>
        <m:r>
          <m:t>P</m:t>
        </m:r>
        <m:r>
          <m:t>Y</m:t>
        </m:r>
      </m:oMath>
      <w:r>
        <w:t xml:space="preserve">.</w:t>
      </w:r>
    </w:p>
    <w:p>
      <w:pPr>
        <w:pStyle w:val="BodyText"/>
      </w:pPr>
      <w:r>
        <w:rPr>
          <w:b/>
          <w:bCs/>
        </w:rPr>
        <w:t xml:space="preserve">Cơ chế truyền dẫn (Monetary Transmission Channels):</w:t>
      </w:r>
      <w:r>
        <w:t xml:space="preserve"> </w:t>
      </w:r>
      <w:r>
        <w:t xml:space="preserve">1. Kênh lãi suất (Truyền thống):</w:t>
      </w:r>
      <w:r>
        <w:t xml:space="preserve"> </w:t>
      </w:r>
      <m:oMath>
        <m:r>
          <m:t>M</m:t>
        </m:r>
        <m:r>
          <m:rPr>
            <m:sty m:val="p"/>
          </m:rPr>
          <m:t>↑</m:t>
        </m:r>
        <m:r>
          <m:rPr>
            <m:sty m:val="p"/>
          </m:rPr>
          <m:t>⟹</m:t>
        </m:r>
        <m:r>
          <m:t>i</m:t>
        </m:r>
        <m:r>
          <m:rPr>
            <m:sty m:val="p"/>
          </m:rPr>
          <m:t>↓</m:t>
        </m:r>
        <m:r>
          <m:rPr>
            <m:sty m:val="p"/>
          </m:rPr>
          <m:t>⟹</m:t>
        </m:r>
        <m:r>
          <m:t>I</m:t>
        </m:r>
        <m:r>
          <m:rPr>
            <m:sty m:val="p"/>
          </m:rPr>
          <m:t>↑</m:t>
        </m:r>
        <m:r>
          <m:rPr>
            <m:sty m:val="p"/>
          </m:rPr>
          <m:t>⟹</m:t>
        </m:r>
        <m:r>
          <m:t>Y</m:t>
        </m:r>
        <m:r>
          <m:rPr>
            <m:sty m:val="p"/>
          </m:rPr>
          <m:t>↑</m:t>
        </m:r>
      </m:oMath>
      <w:r>
        <w:t xml:space="preserve">. (Sự mở rộng của mô hình IS-LM).</w:t>
      </w:r>
      <w:r>
        <w:t xml:space="preserve"> </w:t>
      </w:r>
      <w:r>
        <w:t xml:space="preserve">2. Kênh tín dụng: Lãi suất giảm làm tăng giá trị tài sản thế chấp (net worth), giảm rủi ro lựa chọn đối nghịch (adverse selection)</w:t>
      </w:r>
      <w:r>
        <w:t xml:space="preserve"> </w:t>
      </w:r>
      <m:oMath>
        <m:r>
          <m:rPr>
            <m:sty m:val="p"/>
          </m:rPr>
          <m:t>⟹</m:t>
        </m:r>
      </m:oMath>
      <w:r>
        <w:t xml:space="preserve"> </w:t>
      </w:r>
      <w:r>
        <w:t xml:space="preserve">ngân hàng cho vay nhiều hơn.</w:t>
      </w:r>
      <w:r>
        <w:t xml:space="preserve"> </w:t>
      </w:r>
      <w:r>
        <w:t xml:space="preserve">3. Kênh tỷ giá:</w:t>
      </w:r>
      <w:r>
        <w:t xml:space="preserve"> </w:t>
      </w:r>
      <m:oMath>
        <m:r>
          <m:t>i</m:t>
        </m:r>
        <m:r>
          <m:rPr>
            <m:sty m:val="p"/>
          </m:rPr>
          <m:t>↓</m:t>
        </m:r>
        <m:r>
          <m:rPr>
            <m:sty m:val="p"/>
          </m:rPr>
          <m:t>⟹</m:t>
        </m:r>
      </m:oMath>
      <w:r>
        <w:t xml:space="preserve"> </w:t>
      </w:r>
      <w:r>
        <w:t xml:space="preserve">vốn chảy ra nước ngoài</w:t>
      </w:r>
      <w:r>
        <w:t xml:space="preserve"> </w:t>
      </w:r>
      <m:oMath>
        <m:r>
          <m:rPr>
            <m:sty m:val="p"/>
          </m:rPr>
          <m:t>⟹</m:t>
        </m:r>
      </m:oMath>
      <w:r>
        <w:t xml:space="preserve"> </w:t>
      </w:r>
      <w:r>
        <w:t xml:space="preserve">nội tệ mất giá</w:t>
      </w:r>
      <w:r>
        <w:t xml:space="preserve"> </w:t>
      </w:r>
      <m:oMath>
        <m:r>
          <m:rPr>
            <m:sty m:val="p"/>
          </m:rPr>
          <m:t>⟹</m:t>
        </m:r>
      </m:oMath>
      <w:r>
        <w:t xml:space="preserve"> </w:t>
      </w:r>
      <w:r>
        <w:t xml:space="preserve">xuất khẩu thuần</w:t>
      </w:r>
      <w:r>
        <w:t xml:space="preserve"> </w:t>
      </w:r>
      <m:oMath>
        <m:r>
          <m:t>N</m:t>
        </m:r>
        <m:r>
          <m:t>X</m:t>
        </m:r>
        <m:r>
          <m:rPr>
            <m:sty m:val="p"/>
          </m:rPr>
          <m:t>↑</m:t>
        </m:r>
      </m:oMath>
      <w:r>
        <w:t xml:space="preserve">.</w:t>
      </w:r>
    </w:p>
    <w:bookmarkEnd w:id="147"/>
    <w:bookmarkStart w:id="148" w:name="điểm-mù-thường-gặp-20"/>
    <w:p>
      <w:pPr>
        <w:pStyle w:val="Heading3"/>
      </w:pPr>
      <w:r>
        <w:t xml:space="preserve">Điểm mù thường gặp</w:t>
      </w:r>
    </w:p>
    <w:p>
      <w:pPr>
        <w:pStyle w:val="FirstParagraph"/>
      </w:pPr>
      <w:r>
        <w:t xml:space="preserve">Sinh viên thường lầm tưởng NHTW bơm tiền (</w:t>
      </w:r>
      <m:oMath>
        <m:r>
          <m:t>M</m:t>
        </m:r>
        <m:r>
          <m:t>B</m:t>
        </m:r>
      </m:oMath>
      <w:r>
        <w:t xml:space="preserve"> </w:t>
      </w:r>
      <w:r>
        <w:t xml:space="preserve">tăng) thì cung tiền</w:t>
      </w:r>
      <w:r>
        <w:t xml:space="preserve"> </w:t>
      </w:r>
      <m:oMath>
        <m:r>
          <m:t>M</m:t>
        </m:r>
      </m:oMath>
      <w:r>
        <w:t xml:space="preserve"> </w:t>
      </w:r>
      <w:r>
        <w:t xml:space="preserve">chắc chắn tăng theo tỷ lệ tương ứng. Trong khủng hoảng 2008, Fed bơm lượng lớn</w:t>
      </w:r>
      <w:r>
        <w:t xml:space="preserve"> </w:t>
      </w:r>
      <m:oMath>
        <m:r>
          <m:t>M</m:t>
        </m:r>
        <m:r>
          <m:t>B</m:t>
        </m:r>
      </m:oMath>
      <w:r>
        <w:t xml:space="preserve"> </w:t>
      </w:r>
      <w:r>
        <w:t xml:space="preserve">(Quantitative Easing), nhưng các NHTM hoảng sợ tăng cường dự trữ vượt mức (</w:t>
      </w:r>
      <m:oMath>
        <m:r>
          <m:t>r</m:t>
        </m:r>
        <m:r>
          <m:t>r</m:t>
        </m:r>
      </m:oMath>
      <w:r>
        <w:t xml:space="preserve"> </w:t>
      </w:r>
      <w:r>
        <w:t xml:space="preserve">tăng đột biến), dẫn đến số nhân tiền</w:t>
      </w:r>
      <w:r>
        <w:t xml:space="preserve"> </w:t>
      </w:r>
      <m:oMath>
        <m:r>
          <m:t>m</m:t>
        </m:r>
      </m:oMath>
      <w:r>
        <w:t xml:space="preserve"> </w:t>
      </w:r>
      <w:r>
        <w:t xml:space="preserve">sụp đổ. Kết quả là</w:t>
      </w:r>
      <w:r>
        <w:t xml:space="preserve"> </w:t>
      </w:r>
      <m:oMath>
        <m:r>
          <m:t>M</m:t>
        </m:r>
      </m:oMath>
      <w:r>
        <w:t xml:space="preserve"> </w:t>
      </w:r>
      <w:r>
        <w:t xml:space="preserve">tăng rất khiêm tốn và lạm phát không xảy ra như phe tiền tệ cực đoan lo ngại.</w:t>
      </w:r>
    </w:p>
    <w:bookmarkEnd w:id="148"/>
    <w:bookmarkStart w:id="149" w:name="ứng-dụng-thực-tế-20"/>
    <w:p>
      <w:pPr>
        <w:pStyle w:val="Heading3"/>
      </w:pPr>
      <w:r>
        <w:t xml:space="preserve">Ứng dụng thực tế</w:t>
      </w:r>
    </w:p>
    <w:p>
      <w:pPr>
        <w:pStyle w:val="FirstParagraph"/>
      </w:pPr>
      <w:r>
        <w:rPr>
          <w:b/>
          <w:bCs/>
        </w:rPr>
        <w:t xml:space="preserve">Chiến dịch của NHNN Việt Nam (SBV):</w:t>
      </w:r>
      <w:r>
        <w:t xml:space="preserve"> </w:t>
      </w:r>
      <w:r>
        <w:t xml:space="preserve">Năm 2022, khi tỷ giá USD/VND căng thẳng, SBV sử dụng kênh tỷ giá và lãi suất: bán ngoại tệ hút VND về (</w:t>
      </w:r>
      <m:oMath>
        <m:r>
          <m:t>M</m:t>
        </m:r>
        <m:r>
          <m:t>B</m:t>
        </m:r>
      </m:oMath>
      <w:r>
        <w:t xml:space="preserve"> </w:t>
      </w:r>
      <w:r>
        <w:t xml:space="preserve">giảm), đồng thời nâng lãi suất điều hành. Điều này làm giảm Cung tiền, thu hẹp tổng cầu và góp phần kìm hãm lạm phát. Sự sụt giảm của</w:t>
      </w:r>
      <w:r>
        <w:t xml:space="preserve"> </w:t>
      </w:r>
      <m:oMath>
        <m:r>
          <m:t>M</m:t>
        </m:r>
      </m:oMath>
      <w:r>
        <w:t xml:space="preserve"> </w:t>
      </w:r>
      <w:r>
        <w:t xml:space="preserve">lập tức tác động làm thanh khoản hệ thống khô cạn, ảnh hưởng trực tiếp đến thị trường chứng khoán và bất động sản (thông qua kênh giá tài sản).</w:t>
      </w:r>
    </w:p>
    <w:p>
      <w:r>
        <w:pict>
          <v:rect style="width:0;height:1.5pt" o:hralign="center" o:hrstd="t" o:hr="t"/>
        </w:pict>
      </w:r>
    </w:p>
    <w:bookmarkEnd w:id="149"/>
    <w:bookmarkEnd w:id="150"/>
    <w:bookmarkEnd w:id="151"/>
    <w:bookmarkStart w:id="152" w:name="phần-b-chuyên-đề-nâng-cao-phd-level"/>
    <w:p>
      <w:pPr>
        <w:pStyle w:val="Heading1"/>
      </w:pPr>
      <w:r>
        <w:t xml:space="preserve">PHẦN B — CHUYÊN ĐỀ NÂNG CAO (PHD LEVEL)</w:t>
      </w:r>
    </w:p>
    <w:p>
      <w:r>
        <w:pict>
          <v:rect style="width:0;height:1.5pt" o:hralign="center" o:hrstd="t" o:hr="t"/>
        </w:pict>
      </w:r>
    </w:p>
    <w:bookmarkEnd w:id="152"/>
    <w:bookmarkStart w:id="179" w:name="Xbde63c88fc0c6f49923afc1201fe64f31aa8063"/>
    <w:p>
      <w:pPr>
        <w:pStyle w:val="Heading1"/>
      </w:pPr>
      <w:r>
        <w:t xml:space="preserve">CHƯƠNG 11: LÝ THUYẾT TRÒ CHƠI NÂNG CAO &amp; THIẾT KẾ CƠ CHẾ</w:t>
      </w:r>
    </w:p>
    <w:p>
      <w:r>
        <w:pict>
          <v:rect style="width:0;height:1.5pt" o:hralign="center" o:hrstd="t" o:hr="t"/>
        </w:pict>
      </w:r>
    </w:p>
    <w:bookmarkStart w:id="158" w:name="X8c0e4f434ea5aec54536c08b4085e9c88d2709d"/>
    <w:p>
      <w:pPr>
        <w:pStyle w:val="Heading2"/>
      </w:pPr>
      <w:r>
        <w:t xml:space="preserve">11.1 Tinh chỉnh cân bằng: SPNE &amp; Trembling-Hand Perfection</w:t>
      </w:r>
    </w:p>
    <w:bookmarkStart w:id="153" w:name="bối-cảnh-lý-thuyết-động-lực-trực-giác"/>
    <w:p>
      <w:pPr>
        <w:pStyle w:val="Heading3"/>
      </w:pPr>
      <w:r>
        <w:t xml:space="preserve">1. Bối cảnh lý thuyết &amp; Động lực trực giác</w:t>
      </w:r>
    </w:p>
    <w:p>
      <w:pPr>
        <w:pStyle w:val="FirstParagraph"/>
      </w:pPr>
      <w:r>
        <w:t xml:space="preserve">Trong lý thuyết trò chơi dạng chuẩn (normal-form games),</w:t>
      </w:r>
      <w:r>
        <w:t xml:space="preserve"> </w:t>
      </w:r>
      <w:r>
        <w:rPr>
          <w:b/>
          <w:bCs/>
        </w:rPr>
        <w:t xml:space="preserve">Cân bằng Nash (Nash Equilibrium - NE)</w:t>
      </w:r>
      <w:r>
        <w:t xml:space="preserve"> </w:t>
      </w:r>
      <w:r>
        <w:t xml:space="preserve">đòi hỏi mỗi người chơi chọn chiến lược phản ứng tốt nhất (best response) trước chiến lược của đối phương. Tuy nhiên, trong các trò chơi động (extensive-form games / sequential games), khái niệm NE không đủ mạnh vì nó cho phép tồn tại những</w:t>
      </w:r>
      <w:r>
        <w:t xml:space="preserve"> </w:t>
      </w:r>
      <w:r>
        <w:rPr>
          <w:b/>
          <w:bCs/>
        </w:rPr>
        <w:t xml:space="preserve">đe dọa không đáng tin (incredible threats)</w:t>
      </w:r>
      <w:r>
        <w:t xml:space="preserve">—những hành động mà một người chơi đe dọa sẽ thực hiện nếu một nhánh ngoài đường đi cân bằng (off-equilibrium path) xảy ra, nhưng thực tế khi rơi vào nhánh đó, việc thực hiện lời đe dọa lại là phi duy lý.</w:t>
      </w:r>
    </w:p>
    <w:p>
      <w:pPr>
        <w:pStyle w:val="BodyText"/>
      </w:pPr>
      <w:r>
        <w:t xml:space="preserve">Để loại bỏ các NE mang tính đe dọa rỗng này, Selten (1965, 1975) đã đưa ra các khái niệm</w:t>
      </w:r>
      <w:r>
        <w:t xml:space="preserve"> </w:t>
      </w:r>
      <w:r>
        <w:rPr>
          <w:b/>
          <w:bCs/>
        </w:rPr>
        <w:t xml:space="preserve">tinh chỉnh cân bằng (equilibrium refinements)</w:t>
      </w:r>
      <w:r>
        <w:t xml:space="preserve">, yêu cầu tính hợp lý phải được duy trì không chỉ trên đường đi cân bằng mà còn tại</w:t>
      </w:r>
      <w:r>
        <w:t xml:space="preserve"> </w:t>
      </w:r>
      <w:r>
        <w:rPr>
          <w:i/>
          <w:iCs/>
        </w:rPr>
        <w:t xml:space="preserve">mọi nút quyết định</w:t>
      </w:r>
      <w:r>
        <w:t xml:space="preserve"> </w:t>
      </w:r>
      <w:r>
        <w:t xml:space="preserve">(trong trò chơi con) hoặc dưới một</w:t>
      </w:r>
      <w:r>
        <w:t xml:space="preserve"> </w:t>
      </w:r>
      <w:r>
        <w:rPr>
          <w:i/>
          <w:iCs/>
        </w:rPr>
        <w:t xml:space="preserve">xác suất nhiễu loạn nhỏ</w:t>
      </w:r>
      <w:r>
        <w:t xml:space="preserve"> </w:t>
      </w:r>
      <w:r>
        <w:t xml:space="preserve">(bàn tay run rẩy).</w:t>
      </w:r>
    </w:p>
    <w:bookmarkEnd w:id="153"/>
    <w:bookmarkStart w:id="154" w:name="X8c8f9a33428e9a442f3c27cb54ef7842c6b459d"/>
    <w:p>
      <w:pPr>
        <w:pStyle w:val="Heading3"/>
      </w:pPr>
      <w:r>
        <w:t xml:space="preserve">2. Hình thức hóa toán học &amp; Định nghĩa chính thức</w:t>
      </w:r>
    </w:p>
    <w:p>
      <w:pPr>
        <w:pStyle w:val="FirstParagraph"/>
      </w:pPr>
      <w:r>
        <w:t xml:space="preserve">Gọi</w:t>
      </w:r>
      <w:r>
        <w:t xml:space="preserve"> </w:t>
      </w:r>
      <m:oMath>
        <m:sSub>
          <m:e>
            <m:r>
              <m:rPr>
                <m:sty m:val="p"/>
              </m:rPr>
              <m:t>Γ</m:t>
            </m:r>
          </m:e>
          <m:sub>
            <m:r>
              <m:t>E</m:t>
            </m:r>
          </m:sub>
        </m:sSub>
      </m:oMath>
      <w:r>
        <w:t xml:space="preserve"> </w:t>
      </w:r>
      <w:r>
        <w:t xml:space="preserve">là một trò chơi dạng mở rộng với thông tin hoàn hảo (perfect information) hoặc không hoàn hảo (imperfect information).</w:t>
      </w:r>
    </w:p>
    <w:p>
      <w:pPr>
        <w:numPr>
          <w:ilvl w:val="0"/>
          <w:numId w:val="1009"/>
        </w:numPr>
      </w:pPr>
      <w:r>
        <w:rPr>
          <w:b/>
          <w:bCs/>
        </w:rPr>
        <w:t xml:space="preserve">Trò chơi con (Subgame)</w:t>
      </w:r>
      <w:r>
        <w:t xml:space="preserve">: Một trò chơi con</w:t>
      </w:r>
      <w:r>
        <w:t xml:space="preserve"> </w:t>
      </w:r>
      <m:oMath>
        <m:sSub>
          <m:e>
            <m:r>
              <m:rPr>
                <m:sty m:val="p"/>
              </m:rPr>
              <m:t>Γ</m:t>
            </m:r>
          </m:e>
          <m:sub>
            <m:r>
              <m:t>s</m:t>
            </m:r>
          </m:sub>
        </m:sSub>
      </m:oMath>
      <w:r>
        <w:t xml:space="preserve"> </w:t>
      </w:r>
      <w:r>
        <w:t xml:space="preserve">của</w:t>
      </w:r>
      <w:r>
        <w:t xml:space="preserve"> </w:t>
      </w:r>
      <m:oMath>
        <m:sSub>
          <m:e>
            <m:r>
              <m:rPr>
                <m:sty m:val="p"/>
              </m:rPr>
              <m:t>Γ</m:t>
            </m:r>
          </m:e>
          <m:sub>
            <m:r>
              <m:t>E</m:t>
            </m:r>
          </m:sub>
        </m:sSub>
      </m:oMath>
      <w:r>
        <w:t xml:space="preserve"> </w:t>
      </w:r>
      <w:r>
        <w:t xml:space="preserve">là một cây con bắt đầu tại một nút đơn (singleton information set), chứa toàn bộ các nút nối tiếp theo nút đó, và không cắt ngang qua bất kỳ tập thông tin (information set) nào khác.</w:t>
      </w:r>
    </w:p>
    <w:p>
      <w:pPr>
        <w:numPr>
          <w:ilvl w:val="0"/>
          <w:numId w:val="1009"/>
        </w:numPr>
      </w:pPr>
      <w:r>
        <w:rPr>
          <w:b/>
          <w:bCs/>
        </w:rPr>
        <w:t xml:space="preserve">Cân bằng Nash hoàn hảo dưới trò chơi con (Subgame Perfect Nash Equilibrium - SPNE)</w:t>
      </w:r>
      <w:r>
        <w:t xml:space="preserve">:</w:t>
      </w:r>
      <w:r>
        <w:t xml:space="preserve"> </w:t>
      </w:r>
      <w:r>
        <w:t xml:space="preserve">Một hồ sơ chiến lược (strategy profile)</w:t>
      </w:r>
      <w:r>
        <w:t xml:space="preserve"> </w:t>
      </w:r>
      <m:oMath>
        <m:sSup>
          <m:e>
            <m:r>
              <m:t>s</m:t>
            </m:r>
          </m:e>
          <m:sup>
            <m:r>
              <m:rPr>
                <m:sty m:val="p"/>
              </m:rPr>
              <m:t>*</m:t>
            </m:r>
          </m:sup>
        </m:sSup>
        <m:r>
          <m:rPr>
            <m:sty m:val="p"/>
          </m:rPr>
          <m:t>=</m:t>
        </m:r>
        <m:r>
          <m:rPr>
            <m:sty m:val="p"/>
          </m:rPr>
          <m:t>(</m:t>
        </m:r>
        <m:sSubSup>
          <m:e>
            <m:r>
              <m:t>s</m:t>
            </m:r>
          </m:e>
          <m:sub>
            <m:r>
              <m:t>1</m:t>
            </m:r>
          </m:sub>
          <m:sup>
            <m:r>
              <m:rPr>
                <m:sty m:val="p"/>
              </m:rPr>
              <m:t>*</m:t>
            </m:r>
          </m:sup>
        </m:sSubSup>
        <m:r>
          <m:rPr>
            <m:sty m:val="p"/>
          </m:rPr>
          <m:t>,</m:t>
        </m:r>
        <m:sSubSup>
          <m:e>
            <m:r>
              <m:t>s</m:t>
            </m:r>
          </m:e>
          <m:sub>
            <m:r>
              <m:t>2</m:t>
            </m:r>
          </m:sub>
          <m:sup>
            <m:r>
              <m:rPr>
                <m:sty m:val="p"/>
              </m:rPr>
              <m:t>*</m:t>
            </m:r>
          </m:sup>
        </m:sSubSup>
        <m:r>
          <m:rPr>
            <m:sty m:val="p"/>
          </m:rPr>
          <m:t>,</m:t>
        </m:r>
        <m:r>
          <m:rPr>
            <m:sty m:val="p"/>
          </m:rPr>
          <m:t>…</m:t>
        </m:r>
        <m:r>
          <m:rPr>
            <m:sty m:val="p"/>
          </m:rPr>
          <m:t>,</m:t>
        </m:r>
        <m:sSubSup>
          <m:e>
            <m:r>
              <m:t>s</m:t>
            </m:r>
          </m:e>
          <m:sub>
            <m:r>
              <m:t>N</m:t>
            </m:r>
          </m:sub>
          <m:sup>
            <m:r>
              <m:rPr>
                <m:sty m:val="p"/>
              </m:rPr>
              <m:t>*</m:t>
            </m:r>
          </m:sup>
        </m:sSubSup>
        <m:r>
          <m:rPr>
            <m:sty m:val="p"/>
          </m:rPr>
          <m:t>)</m:t>
        </m:r>
      </m:oMath>
      <w:r>
        <w:t xml:space="preserve"> </w:t>
      </w:r>
      <w:r>
        <w:t xml:space="preserve">là một SPNE nếu và chỉ nếu, với mọi trò chơi con</w:t>
      </w:r>
      <w:r>
        <w:t xml:space="preserve"> </w:t>
      </w:r>
      <m:oMath>
        <m:sSub>
          <m:e>
            <m:r>
              <m:rPr>
                <m:sty m:val="p"/>
              </m:rPr>
              <m:t>Γ</m:t>
            </m:r>
          </m:e>
          <m:sub>
            <m:r>
              <m:t>s</m:t>
            </m:r>
          </m:sub>
        </m:sSub>
      </m:oMath>
      <w:r>
        <w:t xml:space="preserve"> </w:t>
      </w:r>
      <w:r>
        <w:t xml:space="preserve">của</w:t>
      </w:r>
      <w:r>
        <w:t xml:space="preserve"> </w:t>
      </w:r>
      <m:oMath>
        <m:sSub>
          <m:e>
            <m:r>
              <m:rPr>
                <m:sty m:val="p"/>
              </m:rPr>
              <m:t>Γ</m:t>
            </m:r>
          </m:e>
          <m:sub>
            <m:r>
              <m:t>E</m:t>
            </m:r>
          </m:sub>
        </m:sSub>
      </m:oMath>
      <w:r>
        <w:t xml:space="preserve">, phần giới hạn của hồ sơ chiến lược</w:t>
      </w:r>
      <w:r>
        <w:t xml:space="preserve"> </w:t>
      </w:r>
      <m:oMath>
        <m:sSup>
          <m:e>
            <m:r>
              <m:t>s</m:t>
            </m:r>
          </m:e>
          <m:sup>
            <m:r>
              <m:rPr>
                <m:sty m:val="p"/>
              </m:rPr>
              <m:t>*</m:t>
            </m:r>
          </m:sup>
        </m:sSup>
      </m:oMath>
      <w:r>
        <w:t xml:space="preserve"> </w:t>
      </w:r>
      <w:r>
        <w:t xml:space="preserve">trên</w:t>
      </w:r>
      <w:r>
        <w:t xml:space="preserve"> </w:t>
      </w:r>
      <m:oMath>
        <m:sSub>
          <m:e>
            <m:r>
              <m:rPr>
                <m:sty m:val="p"/>
              </m:rPr>
              <m:t>Γ</m:t>
            </m:r>
          </m:e>
          <m:sub>
            <m:r>
              <m:t>s</m:t>
            </m:r>
          </m:sub>
        </m:sSub>
      </m:oMath>
      <w:r>
        <w:t xml:space="preserve"> </w:t>
      </w:r>
      <w:r>
        <w:t xml:space="preserve">(ký hiệu là</w:t>
      </w:r>
      <w:r>
        <w:t xml:space="preserve"> </w:t>
      </w:r>
      <m:oMath>
        <m:sSup>
          <m:e>
            <m:r>
              <m:t>s</m:t>
            </m:r>
          </m:e>
          <m:sup>
            <m:r>
              <m:rPr>
                <m:sty m:val="p"/>
              </m:rPr>
              <m:t>*</m:t>
            </m:r>
          </m:sup>
        </m:sSup>
        <m:sSub>
          <m:e>
            <m:r>
              <m:rPr>
                <m:sty m:val="p"/>
              </m:rPr>
              <m:t>|</m:t>
            </m:r>
          </m:e>
          <m:sub>
            <m:sSub>
              <m:e>
                <m:r>
                  <m:rPr>
                    <m:sty m:val="p"/>
                  </m:rPr>
                  <m:t>Γ</m:t>
                </m:r>
              </m:e>
              <m:sub>
                <m:r>
                  <m:t>s</m:t>
                </m:r>
              </m:sub>
            </m:sSub>
          </m:sub>
        </m:sSub>
      </m:oMath>
      <w:r>
        <w:t xml:space="preserve">) cấu thành một Cân bằng Nash của trò chơi con</w:t>
      </w:r>
      <w:r>
        <w:t xml:space="preserve"> </w:t>
      </w:r>
      <m:oMath>
        <m:sSub>
          <m:e>
            <m:r>
              <m:rPr>
                <m:sty m:val="p"/>
              </m:rPr>
              <m:t>Γ</m:t>
            </m:r>
          </m:e>
          <m:sub>
            <m:r>
              <m:t>s</m:t>
            </m:r>
          </m:sub>
        </m:sSub>
      </m:oMath>
      <w:r>
        <w:t xml:space="preserve">:</w:t>
      </w:r>
    </w:p>
    <w:p>
      <w:pPr>
        <w:pStyle w:val="BodyText"/>
      </w:pPr>
      <m:oMathPara>
        <m:oMathParaPr>
          <m:jc m:val="center"/>
        </m:oMathParaPr>
        <m:oMath>
          <m:sSub>
            <m:e>
              <m:r>
                <m:t>u</m:t>
              </m:r>
            </m:e>
            <m:sub>
              <m:r>
                <m:t>i</m:t>
              </m:r>
            </m:sub>
          </m:sSub>
          <m:d>
            <m:dPr>
              <m:begChr m:val="("/>
              <m:sepChr m:val=""/>
              <m:endChr m:val=")"/>
              <m:grow/>
            </m:dPr>
            <m:e>
              <m:sSubSup>
                <m:e>
                  <m:r>
                    <m:t>s</m:t>
                  </m:r>
                </m:e>
                <m:sub>
                  <m:r>
                    <m:t>i</m:t>
                  </m:r>
                </m:sub>
                <m:sup>
                  <m:r>
                    <m:rPr>
                      <m:sty m:val="p"/>
                    </m:rPr>
                    <m:t>*</m:t>
                  </m:r>
                </m:sup>
              </m:sSubSup>
              <m:sSub>
                <m:e>
                  <m:r>
                    <m:rPr>
                      <m:sty m:val="p"/>
                    </m:rPr>
                    <m:t>|</m:t>
                  </m:r>
                </m:e>
                <m:sub>
                  <m:sSub>
                    <m:e>
                      <m:r>
                        <m:rPr>
                          <m:sty m:val="p"/>
                        </m:rPr>
                        <m:t>Γ</m:t>
                      </m:r>
                    </m:e>
                    <m:sub>
                      <m:r>
                        <m:t>s</m:t>
                      </m:r>
                    </m:sub>
                  </m:sSub>
                </m:sub>
              </m:sSub>
              <m:r>
                <m:rPr>
                  <m:sty m:val="p"/>
                </m:rPr>
                <m:t>,</m:t>
              </m:r>
              <m:sSubSup>
                <m:e>
                  <m:r>
                    <m:t>s</m:t>
                  </m:r>
                </m:e>
                <m:sub>
                  <m:r>
                    <m:rPr>
                      <m:sty m:val="p"/>
                    </m:rPr>
                    <m:t>−</m:t>
                  </m:r>
                  <m:r>
                    <m:t>i</m:t>
                  </m:r>
                </m:sub>
                <m:sup>
                  <m:r>
                    <m:rPr>
                      <m:sty m:val="p"/>
                    </m:rPr>
                    <m:t>*</m:t>
                  </m:r>
                </m:sup>
              </m:sSubSup>
              <m:sSub>
                <m:e>
                  <m:r>
                    <m:rPr>
                      <m:sty m:val="p"/>
                    </m:rPr>
                    <m:t>|</m:t>
                  </m:r>
                </m:e>
                <m:sub>
                  <m:sSub>
                    <m:e>
                      <m:r>
                        <m:rPr>
                          <m:sty m:val="p"/>
                        </m:rPr>
                        <m:t>Γ</m:t>
                      </m:r>
                    </m:e>
                    <m:sub>
                      <m:r>
                        <m:t>s</m:t>
                      </m:r>
                    </m:sub>
                  </m:sSub>
                </m:sub>
              </m:sSub>
            </m:e>
          </m:d>
          <m:r>
            <m:rPr>
              <m:sty m:val="p"/>
            </m:rPr>
            <m:t>≥</m:t>
          </m:r>
          <m:sSub>
            <m:e>
              <m:r>
                <m:t>u</m:t>
              </m:r>
            </m:e>
            <m:sub>
              <m:r>
                <m:t>i</m:t>
              </m:r>
            </m:sub>
          </m:sSub>
          <m:d>
            <m:dPr>
              <m:begChr m:val="("/>
              <m:sepChr m:val=""/>
              <m:endChr m:val=")"/>
              <m:grow/>
            </m:dPr>
            <m:e>
              <m:sSub>
                <m:e>
                  <m:r>
                    <m:t>s</m:t>
                  </m:r>
                </m:e>
                <m:sub>
                  <m:r>
                    <m:t>i</m:t>
                  </m:r>
                </m:sub>
              </m:sSub>
              <m:r>
                <m:rPr>
                  <m:sty m:val="p"/>
                </m:rPr>
                <m:t>,</m:t>
              </m:r>
              <m:sSubSup>
                <m:e>
                  <m:r>
                    <m:t>s</m:t>
                  </m:r>
                </m:e>
                <m:sub>
                  <m:r>
                    <m:rPr>
                      <m:sty m:val="p"/>
                    </m:rPr>
                    <m:t>−</m:t>
                  </m:r>
                  <m:r>
                    <m:t>i</m:t>
                  </m:r>
                </m:sub>
                <m:sup>
                  <m:r>
                    <m:rPr>
                      <m:sty m:val="p"/>
                    </m:rPr>
                    <m:t>*</m:t>
                  </m:r>
                </m:sup>
              </m:sSubSup>
              <m:sSub>
                <m:e>
                  <m:r>
                    <m:rPr>
                      <m:sty m:val="p"/>
                    </m:rPr>
                    <m:t>|</m:t>
                  </m:r>
                </m:e>
                <m:sub>
                  <m:sSub>
                    <m:e>
                      <m:r>
                        <m:rPr>
                          <m:sty m:val="p"/>
                        </m:rPr>
                        <m:t>Γ</m:t>
                      </m:r>
                    </m:e>
                    <m:sub>
                      <m:r>
                        <m:t>s</m:t>
                      </m:r>
                    </m:sub>
                  </m:sSub>
                </m:sub>
              </m:sSub>
            </m:e>
          </m:d>
          <m:r>
            <m:t> </m:t>
          </m:r>
          <m:r>
            <m:rPr>
              <m:sty m:val="p"/>
            </m:rPr>
            <m:t>∀</m:t>
          </m:r>
          <m:r>
            <m:t>i</m:t>
          </m:r>
          <m:r>
            <m:rPr>
              <m:sty m:val="p"/>
            </m:rPr>
            <m:t>∈</m:t>
          </m:r>
          <m:r>
            <m:t>N</m:t>
          </m:r>
          <m:r>
            <m:rPr>
              <m:sty m:val="p"/>
            </m:rPr>
            <m:t>,</m:t>
          </m:r>
          <m:r>
            <m:rPr>
              <m:sty m:val="p"/>
            </m:rPr>
            <m:t>∀</m:t>
          </m:r>
          <m:sSub>
            <m:e>
              <m:r>
                <m:t>s</m:t>
              </m:r>
            </m:e>
            <m:sub>
              <m:r>
                <m:t>i</m:t>
              </m:r>
            </m:sub>
          </m:sSub>
          <m:r>
            <m:rPr>
              <m:sty m:val="p"/>
            </m:rPr>
            <m:t>∈</m:t>
          </m:r>
          <m:sSub>
            <m:e>
              <m:r>
                <m:t>S</m:t>
              </m:r>
            </m:e>
            <m:sub>
              <m:r>
                <m:t>i</m:t>
              </m:r>
            </m:sub>
          </m:sSub>
          <m:r>
            <m:rPr>
              <m:sty m:val="p"/>
            </m:rPr>
            <m:t>(</m:t>
          </m:r>
          <m:sSub>
            <m:e>
              <m:r>
                <m:rPr>
                  <m:sty m:val="p"/>
                </m:rPr>
                <m:t>Γ</m:t>
              </m:r>
            </m:e>
            <m:sub>
              <m:r>
                <m:t>s</m:t>
              </m:r>
            </m:sub>
          </m:sSub>
          <m:r>
            <m:rPr>
              <m:sty m:val="p"/>
            </m:rPr>
            <m:t>)</m:t>
          </m:r>
        </m:oMath>
      </m:oMathPara>
    </w:p>
    <w:p>
      <w:pPr>
        <w:numPr>
          <w:ilvl w:val="0"/>
          <w:numId w:val="1009"/>
        </w:numPr>
      </w:pPr>
      <w:r>
        <w:rPr>
          <w:b/>
          <w:bCs/>
        </w:rPr>
        <w:t xml:space="preserve">Cân bằng hoàn hảo bàn tay run rẩy (Trembling-Hand Perfect Equilibrium - THPE)</w:t>
      </w:r>
      <w:r>
        <w:t xml:space="preserve">:</w:t>
      </w:r>
      <w:r>
        <w:t xml:space="preserve"> </w:t>
      </w:r>
      <w:r>
        <w:t xml:space="preserve">Xét trò chơi dạng chuẩn</w:t>
      </w:r>
      <w:r>
        <w:t xml:space="preserve"> </w:t>
      </w:r>
      <m:oMath>
        <m:sSub>
          <m:e>
            <m:r>
              <m:rPr>
                <m:sty m:val="p"/>
              </m:rPr>
              <m:t>Γ</m:t>
            </m:r>
          </m:e>
          <m:sub>
            <m:r>
              <m:t>N</m:t>
            </m:r>
          </m:sub>
        </m:sSub>
        <m:r>
          <m:rPr>
            <m:sty m:val="p"/>
          </m:rPr>
          <m:t>=</m:t>
        </m:r>
        <m:r>
          <m:rPr>
            <m:sty m:val="p"/>
          </m:rPr>
          <m:t>⟨</m:t>
        </m:r>
        <m:r>
          <m:t>N</m:t>
        </m:r>
        <m:r>
          <m:rPr>
            <m:sty m:val="p"/>
          </m:rPr>
          <m:t>,</m:t>
        </m:r>
        <m:r>
          <m:rPr>
            <m:sty m:val="p"/>
          </m:rPr>
          <m:t>{</m:t>
        </m:r>
        <m:sSub>
          <m:e>
            <m:r>
              <m:t>S</m:t>
            </m:r>
          </m:e>
          <m:sub>
            <m:r>
              <m:t>i</m:t>
            </m:r>
          </m:sub>
        </m:sSub>
        <m:r>
          <m:rPr>
            <m:sty m:val="p"/>
          </m:rPr>
          <m:t>}</m:t>
        </m:r>
        <m:r>
          <m:rPr>
            <m:sty m:val="p"/>
          </m:rPr>
          <m:t>,</m:t>
        </m:r>
        <m:r>
          <m:rPr>
            <m:sty m:val="p"/>
          </m:rPr>
          <m:t>{</m:t>
        </m:r>
        <m:sSub>
          <m:e>
            <m:r>
              <m:t>u</m:t>
            </m:r>
          </m:e>
          <m:sub>
            <m:r>
              <m:t>i</m:t>
            </m:r>
          </m:sub>
        </m:sSub>
        <m:r>
          <m:rPr>
            <m:sty m:val="p"/>
          </m:rPr>
          <m:t>}</m:t>
        </m:r>
        <m:r>
          <m:rPr>
            <m:sty m:val="p"/>
          </m:rPr>
          <m:t>⟩</m:t>
        </m:r>
      </m:oMath>
      <w:r>
        <w:t xml:space="preserve">. Một chiến lược hỗn hợp</w:t>
      </w:r>
      <w:r>
        <w:t xml:space="preserve"> </w:t>
      </w:r>
      <m:oMath>
        <m:sSub>
          <m:e>
            <m:r>
              <m:t>σ</m:t>
            </m:r>
          </m:e>
          <m:sub>
            <m:r>
              <m:t>i</m:t>
            </m:r>
          </m:sub>
        </m:sSub>
        <m:r>
          <m:rPr>
            <m:sty m:val="p"/>
          </m:rPr>
          <m:t>∈</m:t>
        </m:r>
        <m:sSub>
          <m:e>
            <m:r>
              <m:rPr>
                <m:sty m:val="p"/>
              </m:rPr>
              <m:t>Σ</m:t>
            </m:r>
          </m:e>
          <m:sub>
            <m:r>
              <m:t>i</m:t>
            </m:r>
          </m:sub>
        </m:sSub>
      </m:oMath>
      <w:r>
        <w:t xml:space="preserve"> </w:t>
      </w:r>
      <w:r>
        <w:t xml:space="preserve">được gọi là</w:t>
      </w:r>
      <w:r>
        <w:t xml:space="preserve"> </w:t>
      </w:r>
      <w:r>
        <w:rPr>
          <w:b/>
          <w:bCs/>
        </w:rPr>
        <w:t xml:space="preserve">hoàn toàn dương (totally mixed)</w:t>
      </w:r>
      <w:r>
        <w:t xml:space="preserve"> </w:t>
      </w:r>
      <w:r>
        <w:t xml:space="preserve">nếu</w:t>
      </w:r>
      <w:r>
        <w:t xml:space="preserve"> </w:t>
      </w:r>
      <m:oMath>
        <m:sSub>
          <m:e>
            <m:r>
              <m:t>σ</m:t>
            </m:r>
          </m:e>
          <m:sub>
            <m:r>
              <m:t>i</m:t>
            </m:r>
          </m:sub>
        </m:sSub>
        <m:r>
          <m:rPr>
            <m:sty m:val="p"/>
          </m:rPr>
          <m:t>(</m:t>
        </m:r>
        <m:sSub>
          <m:e>
            <m:r>
              <m:t>s</m:t>
            </m:r>
          </m:e>
          <m:sub>
            <m:r>
              <m:t>i</m:t>
            </m:r>
          </m:sub>
        </m:sSub>
        <m:r>
          <m:rPr>
            <m:sty m:val="p"/>
          </m:rPr>
          <m:t>)</m:t>
        </m:r>
        <m:r>
          <m:rPr>
            <m:sty m:val="p"/>
          </m:rPr>
          <m:t>&gt;</m:t>
        </m:r>
        <m:r>
          <m:t>0</m:t>
        </m:r>
      </m:oMath>
      <w:r>
        <w:t xml:space="preserve"> </w:t>
      </w:r>
      <w:r>
        <w:t xml:space="preserve">với mọi chiến lược thuần túy</w:t>
      </w:r>
      <w:r>
        <w:t xml:space="preserve"> </w:t>
      </w:r>
      <m:oMath>
        <m:sSub>
          <m:e>
            <m:r>
              <m:t>s</m:t>
            </m:r>
          </m:e>
          <m:sub>
            <m:r>
              <m:t>i</m:t>
            </m:r>
          </m:sub>
        </m:sSub>
        <m:r>
          <m:rPr>
            <m:sty m:val="p"/>
          </m:rPr>
          <m:t>∈</m:t>
        </m:r>
        <m:sSub>
          <m:e>
            <m:r>
              <m:t>S</m:t>
            </m:r>
          </m:e>
          <m:sub>
            <m:r>
              <m:t>i</m:t>
            </m:r>
          </m:sub>
        </m:sSub>
      </m:oMath>
      <w:r>
        <w:t xml:space="preserve">.</w:t>
      </w:r>
      <w:r>
        <w:t xml:space="preserve"> </w:t>
      </w:r>
      <w:r>
        <w:t xml:space="preserve">Một hồ sơ chiến lược</w:t>
      </w:r>
      <w:r>
        <w:t xml:space="preserve"> </w:t>
      </w:r>
      <m:oMath>
        <m:sSup>
          <m:e>
            <m:r>
              <m:t>σ</m:t>
            </m:r>
          </m:e>
          <m:sup>
            <m:r>
              <m:rPr>
                <m:sty m:val="p"/>
              </m:rPr>
              <m:t>*</m:t>
            </m:r>
          </m:sup>
        </m:sSup>
        <m:r>
          <m:rPr>
            <m:sty m:val="p"/>
          </m:rPr>
          <m:t>=</m:t>
        </m:r>
        <m:r>
          <m:rPr>
            <m:sty m:val="p"/>
          </m:rPr>
          <m:t>(</m:t>
        </m:r>
        <m:sSubSup>
          <m:e>
            <m:r>
              <m:t>σ</m:t>
            </m:r>
          </m:e>
          <m:sub>
            <m:r>
              <m:t>1</m:t>
            </m:r>
          </m:sub>
          <m:sup>
            <m:r>
              <m:rPr>
                <m:sty m:val="p"/>
              </m:rPr>
              <m:t>*</m:t>
            </m:r>
          </m:sup>
        </m:sSubSup>
        <m:r>
          <m:rPr>
            <m:sty m:val="p"/>
          </m:rPr>
          <m:t>,</m:t>
        </m:r>
        <m:r>
          <m:rPr>
            <m:sty m:val="p"/>
          </m:rPr>
          <m:t>…</m:t>
        </m:r>
        <m:r>
          <m:rPr>
            <m:sty m:val="p"/>
          </m:rPr>
          <m:t>,</m:t>
        </m:r>
        <m:sSubSup>
          <m:e>
            <m:r>
              <m:t>σ</m:t>
            </m:r>
          </m:e>
          <m:sub>
            <m:r>
              <m:t>N</m:t>
            </m:r>
          </m:sub>
          <m:sup>
            <m:r>
              <m:rPr>
                <m:sty m:val="p"/>
              </m:rPr>
              <m:t>*</m:t>
            </m:r>
          </m:sup>
        </m:sSubSup>
        <m:r>
          <m:rPr>
            <m:sty m:val="p"/>
          </m:rPr>
          <m:t>)</m:t>
        </m:r>
      </m:oMath>
      <w:r>
        <w:t xml:space="preserve"> </w:t>
      </w:r>
      <w:r>
        <w:t xml:space="preserve">là một THPE nếu tồn tại một dãy các hồ sơ chiến lược hoàn toàn dương</w:t>
      </w:r>
      <w:r>
        <w:t xml:space="preserve"> </w:t>
      </w:r>
      <m:oMath>
        <m:r>
          <m:rPr>
            <m:sty m:val="p"/>
          </m:rPr>
          <m:t>{</m:t>
        </m:r>
        <m:sSup>
          <m:e>
            <m:r>
              <m:t>σ</m:t>
            </m:r>
          </m:e>
          <m:sup>
            <m:r>
              <m:t>k</m:t>
            </m:r>
          </m:sup>
        </m:sSup>
        <m:sSubSup>
          <m:e>
            <m:r>
              <m:rPr>
                <m:sty m:val="p"/>
              </m:rPr>
              <m:t>}</m:t>
            </m:r>
          </m:e>
          <m:sub>
            <m:r>
              <m:t>k</m:t>
            </m:r>
            <m:r>
              <m:rPr>
                <m:sty m:val="p"/>
              </m:rPr>
              <m:t>=</m:t>
            </m:r>
            <m:r>
              <m:t>1</m:t>
            </m:r>
          </m:sub>
          <m:sup>
            <m:r>
              <m:rPr>
                <m:sty m:val="p"/>
              </m:rPr>
              <m:t>∞</m:t>
            </m:r>
          </m:sup>
        </m:sSubSup>
      </m:oMath>
      <w:r>
        <w:t xml:space="preserve"> </w:t>
      </w:r>
      <w:r>
        <w:t xml:space="preserve">hội tụ về</w:t>
      </w:r>
      <w:r>
        <w:t xml:space="preserve"> </w:t>
      </w:r>
      <m:oMath>
        <m:sSup>
          <m:e>
            <m:r>
              <m:t>σ</m:t>
            </m:r>
          </m:e>
          <m:sup>
            <m:r>
              <m:rPr>
                <m:sty m:val="p"/>
              </m:rPr>
              <m:t>*</m:t>
            </m:r>
          </m:sup>
        </m:sSup>
      </m:oMath>
      <w:r>
        <w:t xml:space="preserve"> </w:t>
      </w:r>
      <w:r>
        <w:t xml:space="preserve">(</w:t>
      </w:r>
      <m:oMath>
        <m:sSub>
          <m:e>
            <m:r>
              <m:rPr>
                <m:sty m:val="p"/>
              </m:rPr>
              <m:t>lim</m:t>
            </m:r>
          </m:e>
          <m:sub>
            <m:r>
              <m:t>k</m:t>
            </m:r>
            <m:r>
              <m:rPr>
                <m:sty m:val="p"/>
              </m:rPr>
              <m:t>→</m:t>
            </m:r>
            <m:r>
              <m:rPr>
                <m:sty m:val="p"/>
              </m:rPr>
              <m:t>∞</m:t>
            </m:r>
          </m:sub>
        </m:sSub>
        <m:sSup>
          <m:e>
            <m:r>
              <m:t>σ</m:t>
            </m:r>
          </m:e>
          <m:sup>
            <m:r>
              <m:t>k</m:t>
            </m:r>
          </m:sup>
        </m:sSup>
        <m:r>
          <m:rPr>
            <m:sty m:val="p"/>
          </m:rPr>
          <m:t>=</m:t>
        </m:r>
        <m:sSup>
          <m:e>
            <m:r>
              <m:t>σ</m:t>
            </m:r>
          </m:e>
          <m:sup>
            <m:r>
              <m:rPr>
                <m:sty m:val="p"/>
              </m:rPr>
              <m:t>*</m:t>
            </m:r>
          </m:sup>
        </m:sSup>
      </m:oMath>
      <w:r>
        <w:t xml:space="preserve">) sao cho với mọi</w:t>
      </w:r>
      <w:r>
        <w:t xml:space="preserve"> </w:t>
      </w:r>
      <m:oMath>
        <m:r>
          <m:t>k</m:t>
        </m:r>
      </m:oMath>
      <w:r>
        <w:t xml:space="preserve">,</w:t>
      </w:r>
      <w:r>
        <w:t xml:space="preserve"> </w:t>
      </w:r>
      <m:oMath>
        <m:sSubSup>
          <m:e>
            <m:r>
              <m:t>σ</m:t>
            </m:r>
          </m:e>
          <m:sub>
            <m:r>
              <m:t>i</m:t>
            </m:r>
          </m:sub>
          <m:sup>
            <m:r>
              <m:rPr>
                <m:sty m:val="p"/>
              </m:rPr>
              <m:t>*</m:t>
            </m:r>
          </m:sup>
        </m:sSubSup>
      </m:oMath>
      <w:r>
        <w:t xml:space="preserve"> </w:t>
      </w:r>
      <w:r>
        <w:t xml:space="preserve">là phản ứng tốt nhất trước</w:t>
      </w:r>
      <w:r>
        <w:t xml:space="preserve"> </w:t>
      </w:r>
      <m:oMath>
        <m:sSubSup>
          <m:e>
            <m:r>
              <m:t>σ</m:t>
            </m:r>
          </m:e>
          <m:sub>
            <m:r>
              <m:rPr>
                <m:sty m:val="p"/>
              </m:rPr>
              <m:t>−</m:t>
            </m:r>
            <m:r>
              <m:t>i</m:t>
            </m:r>
          </m:sub>
          <m:sup>
            <m:r>
              <m:t>k</m:t>
            </m:r>
          </m:sup>
        </m:sSubSup>
      </m:oMath>
      <w:r>
        <w:t xml:space="preserve">:</w:t>
      </w:r>
    </w:p>
    <w:p>
      <w:pPr>
        <w:pStyle w:val="BodyText"/>
      </w:pPr>
      <m:oMathPara>
        <m:oMathParaPr>
          <m:jc m:val="center"/>
        </m:oMathParaPr>
        <m:oMath>
          <m:sSub>
            <m:e>
              <m:r>
                <m:t>u</m:t>
              </m:r>
            </m:e>
            <m:sub>
              <m:r>
                <m:t>i</m:t>
              </m:r>
            </m:sub>
          </m:sSub>
          <m:r>
            <m:rPr>
              <m:sty m:val="p"/>
            </m:rPr>
            <m:t>(</m:t>
          </m:r>
          <m:sSubSup>
            <m:e>
              <m:r>
                <m:t>σ</m:t>
              </m:r>
            </m:e>
            <m:sub>
              <m:r>
                <m:t>i</m:t>
              </m:r>
            </m:sub>
            <m:sup>
              <m:r>
                <m:rPr>
                  <m:sty m:val="p"/>
                </m:rPr>
                <m:t>*</m:t>
              </m:r>
            </m:sup>
          </m:sSubSup>
          <m:r>
            <m:rPr>
              <m:sty m:val="p"/>
            </m:rPr>
            <m:t>,</m:t>
          </m:r>
          <m:sSubSup>
            <m:e>
              <m:r>
                <m:t>σ</m:t>
              </m:r>
            </m:e>
            <m:sub>
              <m:r>
                <m:rPr>
                  <m:sty m:val="p"/>
                </m:rPr>
                <m:t>−</m:t>
              </m:r>
              <m:r>
                <m:t>i</m:t>
              </m:r>
            </m:sub>
            <m:sup>
              <m:r>
                <m:t>k</m:t>
              </m:r>
            </m:sup>
          </m:sSubSup>
          <m:r>
            <m:rPr>
              <m:sty m:val="p"/>
            </m:rPr>
            <m:t>)</m:t>
          </m:r>
          <m:r>
            <m:rPr>
              <m:sty m:val="p"/>
            </m:rPr>
            <m:t>≥</m:t>
          </m:r>
          <m:sSub>
            <m:e>
              <m:r>
                <m:t>u</m:t>
              </m:r>
            </m:e>
            <m:sub>
              <m:r>
                <m:t>i</m:t>
              </m:r>
            </m:sub>
          </m:sSub>
          <m:r>
            <m:rPr>
              <m:sty m:val="p"/>
            </m:rPr>
            <m:t>(</m:t>
          </m:r>
          <m:sSub>
            <m:e>
              <m:r>
                <m:t>s</m:t>
              </m:r>
            </m:e>
            <m:sub>
              <m:r>
                <m:t>i</m:t>
              </m:r>
            </m:sub>
          </m:sSub>
          <m:r>
            <m:rPr>
              <m:sty m:val="p"/>
            </m:rPr>
            <m:t>,</m:t>
          </m:r>
          <m:sSubSup>
            <m:e>
              <m:r>
                <m:t>σ</m:t>
              </m:r>
            </m:e>
            <m:sub>
              <m:r>
                <m:rPr>
                  <m:sty m:val="p"/>
                </m:rPr>
                <m:t>−</m:t>
              </m:r>
              <m:r>
                <m:t>i</m:t>
              </m:r>
            </m:sub>
            <m:sup>
              <m:r>
                <m:t>k</m:t>
              </m:r>
            </m:sup>
          </m:sSubSup>
          <m:r>
            <m:rPr>
              <m:sty m:val="p"/>
            </m:rPr>
            <m:t>)</m:t>
          </m:r>
          <m:r>
            <m:t> </m:t>
          </m:r>
          <m:r>
            <m:rPr>
              <m:sty m:val="p"/>
            </m:rPr>
            <m:t>∀</m:t>
          </m:r>
          <m:sSub>
            <m:e>
              <m:r>
                <m:t>s</m:t>
              </m:r>
            </m:e>
            <m:sub>
              <m:r>
                <m:t>i</m:t>
              </m:r>
            </m:sub>
          </m:sSub>
          <m:r>
            <m:rPr>
              <m:sty m:val="p"/>
            </m:rPr>
            <m:t>∈</m:t>
          </m:r>
          <m:sSub>
            <m:e>
              <m:r>
                <m:t>S</m:t>
              </m:r>
            </m:e>
            <m:sub>
              <m:r>
                <m:t>i</m:t>
              </m:r>
            </m:sub>
          </m:sSub>
          <m:r>
            <m:rPr>
              <m:sty m:val="p"/>
            </m:rPr>
            <m:t>,</m:t>
          </m:r>
          <m:r>
            <m:rPr>
              <m:sty m:val="p"/>
            </m:rPr>
            <m:t>∀</m:t>
          </m:r>
          <m:r>
            <m:t>i</m:t>
          </m:r>
          <m:r>
            <m:rPr>
              <m:sty m:val="p"/>
            </m:rPr>
            <m:t>∈</m:t>
          </m:r>
          <m:r>
            <m:t>N</m:t>
          </m:r>
        </m:oMath>
      </m:oMathPara>
    </w:p>
    <w:p>
      <w:pPr>
        <w:pStyle w:val="SourceCode"/>
      </w:pPr>
      <w:r>
        <w:rPr>
          <w:rStyle w:val="VerbatimChar"/>
        </w:rPr>
        <w:t xml:space="preserve">graph TD</w:t>
      </w:r>
      <w:r>
        <w:br/>
      </w:r>
      <w:r>
        <w:rPr>
          <w:rStyle w:val="VerbatimChar"/>
        </w:rPr>
        <w:t xml:space="preserve">    A["Nút gốc: Doanh nghiệp 1 (Gia nhập / Không)"]</w:t>
      </w:r>
      <w:r>
        <w:br/>
      </w:r>
      <w:r>
        <w:rPr>
          <w:rStyle w:val="VerbatimChar"/>
        </w:rPr>
        <w:t xml:space="preserve">    A --&gt;|"Không gia nhập"| B["(0, 100) - NE (Đe dọa không đáng tin)"]</w:t>
      </w:r>
      <w:r>
        <w:br/>
      </w:r>
      <w:r>
        <w:rPr>
          <w:rStyle w:val="VerbatimChar"/>
        </w:rPr>
        <w:t xml:space="preserve">    A --&gt;|"Gia nhập"| C["Nút 2: Doanh nghiệp 2 (Chiến tranh / Nhượng bộ)"]</w:t>
      </w:r>
      <w:r>
        <w:br/>
      </w:r>
      <w:r>
        <w:rPr>
          <w:rStyle w:val="VerbatimChar"/>
        </w:rPr>
        <w:t xml:space="preserve">    C --&gt;|"Chiến tranh giá"| D["(-50, -50)"]</w:t>
      </w:r>
      <w:r>
        <w:br/>
      </w:r>
      <w:r>
        <w:rPr>
          <w:rStyle w:val="VerbatimChar"/>
        </w:rPr>
        <w:t xml:space="preserve">    C --&gt;|"Nhượng bộ (Hợp tác)"| E["(40, 40) - SPNE chuẩn xác"]</w:t>
      </w:r>
    </w:p>
    <w:bookmarkEnd w:id="154"/>
    <w:bookmarkStart w:id="155" w:name="phương-pháp-giải-quyết-định-chứng-minh"/>
    <w:p>
      <w:pPr>
        <w:pStyle w:val="Heading3"/>
      </w:pPr>
      <w:r>
        <w:t xml:space="preserve">3. Phương pháp giải &amp; Quyết định chứng minh</w:t>
      </w:r>
    </w:p>
    <w:p>
      <w:pPr>
        <w:pStyle w:val="Compact"/>
        <w:numPr>
          <w:ilvl w:val="0"/>
          <w:numId w:val="1010"/>
        </w:numPr>
      </w:pPr>
      <w:r>
        <w:rPr>
          <w:b/>
          <w:bCs/>
        </w:rPr>
        <w:t xml:space="preserve">Quy nạp ngược (Backward Induction)</w:t>
      </w:r>
      <w:r>
        <w:t xml:space="preserve">: Với các trò chơi hữu hạn thông tin hoàn hảo, SPNE được tìm bằng thuật toán Zermelo-Kuhn: bắt đầu từ các nút quyết định kề với nút lá (terminal nodes), tối ưu hóa chiến lược tại các nút này, gán giá trị thỏa dụng tối ưu ngược lên nút cha, và lặp lại cho đến nút gốc.</w:t>
      </w:r>
    </w:p>
    <w:p>
      <w:pPr>
        <w:pStyle w:val="Compact"/>
        <w:numPr>
          <w:ilvl w:val="0"/>
          <w:numId w:val="1010"/>
        </w:numPr>
      </w:pPr>
      <w:r>
        <w:rPr>
          <w:b/>
          <w:bCs/>
        </w:rPr>
        <w:t xml:space="preserve">Định lý Kuhn (1953)</w:t>
      </w:r>
      <w:r>
        <w:t xml:space="preserve">: Mọi trò chơi hữu hạn dạng mở rộng với thông tin hoàn hảo đều tồn tại ít nhất một SPNE với chiến lược thuần túy.</w:t>
      </w:r>
    </w:p>
    <w:bookmarkEnd w:id="155"/>
    <w:bookmarkStart w:id="156" w:name="giả-định-then-chốt-giới-hạn-lý-thuyết"/>
    <w:p>
      <w:pPr>
        <w:pStyle w:val="Heading3"/>
      </w:pPr>
      <w:r>
        <w:t xml:space="preserve">4. Giả định then chốt &amp; Giới hạn lý thuyết</w:t>
      </w:r>
    </w:p>
    <w:p>
      <w:pPr>
        <w:pStyle w:val="Compact"/>
        <w:numPr>
          <w:ilvl w:val="0"/>
          <w:numId w:val="1011"/>
        </w:numPr>
      </w:pPr>
      <w:r>
        <w:rPr>
          <w:b/>
          <w:bCs/>
        </w:rPr>
        <w:t xml:space="preserve">Tri thức chung về tính duy lý (Common Knowledge of Rationality - CKR)</w:t>
      </w:r>
      <w:r>
        <w:t xml:space="preserve">: Quy nạp ngược đòi hỏi người chơi</w:t>
      </w:r>
      <w:r>
        <w:t xml:space="preserve"> </w:t>
      </w:r>
      <m:oMath>
        <m:r>
          <m:t>i</m:t>
        </m:r>
      </m:oMath>
      <w:r>
        <w:t xml:space="preserve"> </w:t>
      </w:r>
      <w:r>
        <w:t xml:space="preserve">phải tin rằng người chơi</w:t>
      </w:r>
      <w:r>
        <w:t xml:space="preserve"> </w:t>
      </w:r>
      <m:oMath>
        <m:r>
          <m:t>j</m:t>
        </m:r>
      </m:oMath>
      <w:r>
        <w:t xml:space="preserve"> </w:t>
      </w:r>
      <w:r>
        <w:t xml:space="preserve">sẽ hành động duy lý ở bước</w:t>
      </w:r>
      <w:r>
        <w:t xml:space="preserve"> </w:t>
      </w:r>
      <m:oMath>
        <m:r>
          <m:t>t</m:t>
        </m:r>
        <m:r>
          <m:rPr>
            <m:sty m:val="p"/>
          </m:rPr>
          <m:t>+</m:t>
        </m:r>
        <m:r>
          <m:t>1</m:t>
        </m:r>
      </m:oMath>
      <w:r>
        <w:t xml:space="preserve">, và</w:t>
      </w:r>
      <w:r>
        <w:t xml:space="preserve"> </w:t>
      </w:r>
      <m:oMath>
        <m:r>
          <m:t>j</m:t>
        </m:r>
      </m:oMath>
      <w:r>
        <w:t xml:space="preserve"> </w:t>
      </w:r>
      <w:r>
        <w:t xml:space="preserve">tin rằng</w:t>
      </w:r>
      <w:r>
        <w:t xml:space="preserve"> </w:t>
      </w:r>
      <m:oMath>
        <m:r>
          <m:t>i</m:t>
        </m:r>
      </m:oMath>
      <w:r>
        <w:t xml:space="preserve"> </w:t>
      </w:r>
      <w:r>
        <w:t xml:space="preserve">tin</w:t>
      </w:r>
      <w:r>
        <w:t xml:space="preserve"> </w:t>
      </w:r>
      <m:oMath>
        <m:r>
          <m:t>j</m:t>
        </m:r>
      </m:oMath>
      <w:r>
        <w:t xml:space="preserve"> </w:t>
      </w:r>
      <w:r>
        <w:t xml:space="preserve">duy lý, vô hạn cấp.</w:t>
      </w:r>
    </w:p>
    <w:p>
      <w:pPr>
        <w:pStyle w:val="Compact"/>
        <w:numPr>
          <w:ilvl w:val="0"/>
          <w:numId w:val="1011"/>
        </w:numPr>
      </w:pPr>
      <w:r>
        <w:rPr>
          <w:b/>
          <w:bCs/>
        </w:rPr>
        <w:t xml:space="preserve">Nghịch lý trò chơi Rết (Centipede Game Paradox - Rosenthal 1981)</w:t>
      </w:r>
      <w:r>
        <w:t xml:space="preserve">: Trong trò chơi con Rết 100 bước, lý thuyết SPNE dự đoán hai bên sẽ dừng trò chơi ngay tại bước 1 (nhận mức thưởng nhỏ nhất). Tuy nhiên, các thí nghiệm thực nghiệm (McKelvey &amp; Palfrey 1992) cho thấy người chơi thường hợp tác kéo dài đến gần cuối trò chơi. Điều này vạch trần điểm yếu của SPNE: nếu người chơi 1 thấy người chơi 2 không dừng ở bước 1 (vi phạm CKR), niềm tin Bayes của người chơi 1 bị đổ vỡ, khiến quy nạp ngược mất hiệu lực.</w:t>
      </w:r>
    </w:p>
    <w:bookmarkEnd w:id="156"/>
    <w:bookmarkStart w:id="157" w:name="ứng-dụng-nghiên-cứu-mở-rộng-tiền-duyên"/>
    <w:p>
      <w:pPr>
        <w:pStyle w:val="Heading3"/>
      </w:pPr>
      <w:r>
        <w:t xml:space="preserve">5. Ứng dụng nghiên cứu &amp; Mở rộng tiền duyên</w:t>
      </w:r>
    </w:p>
    <w:p>
      <w:pPr>
        <w:pStyle w:val="Compact"/>
        <w:numPr>
          <w:ilvl w:val="0"/>
          <w:numId w:val="1012"/>
        </w:numPr>
      </w:pPr>
      <w:r>
        <w:rPr>
          <w:b/>
          <w:bCs/>
        </w:rPr>
        <w:t xml:space="preserve">Mô hình Stackelberg (1934)</w:t>
      </w:r>
      <w:r>
        <w:t xml:space="preserve">: Cạnh tranh lãnh đạo sản lượng (Quantity Leadership) là ứng dụng kinh điển của SPNE, nơi doanh nghiệp lãnh đạo (Leader) tối ưu hóa sản lượng</w:t>
      </w:r>
      <w:r>
        <w:t xml:space="preserve"> </w:t>
      </w:r>
      <m:oMath>
        <m:sSub>
          <m:e>
            <m:r>
              <m:t>q</m:t>
            </m:r>
          </m:e>
          <m:sub>
            <m:r>
              <m:t>1</m:t>
            </m:r>
          </m:sub>
        </m:sSub>
      </m:oMath>
      <w:r>
        <w:t xml:space="preserve"> </w:t>
      </w:r>
      <w:r>
        <w:t xml:space="preserve">dựa trên hàm phản ứng tốt nhất của doanh nghiệp đi theo (Follower):</w:t>
      </w:r>
      <w:r>
        <w:t xml:space="preserve"> </w:t>
      </w:r>
      <m:oMath>
        <m:sSubSup>
          <m:e>
            <m:r>
              <m:t>q</m:t>
            </m:r>
          </m:e>
          <m:sub>
            <m:r>
              <m:t>2</m:t>
            </m:r>
          </m:sub>
          <m:sup>
            <m:r>
              <m:rPr>
                <m:sty m:val="p"/>
              </m:rPr>
              <m:t>*</m:t>
            </m:r>
          </m:sup>
        </m:sSubSup>
        <m:r>
          <m:rPr>
            <m:sty m:val="p"/>
          </m:rPr>
          <m:t>(</m:t>
        </m:r>
        <m:sSub>
          <m:e>
            <m:r>
              <m:t>q</m:t>
            </m:r>
          </m:e>
          <m:sub>
            <m:r>
              <m:t>1</m:t>
            </m:r>
          </m:sub>
        </m:sSub>
        <m:r>
          <m:rPr>
            <m:sty m:val="p"/>
          </m:rPr>
          <m:t>)</m:t>
        </m:r>
        <m:r>
          <m:rPr>
            <m:sty m:val="p"/>
          </m:rPr>
          <m:t>=</m:t>
        </m:r>
        <m:f>
          <m:fPr>
            <m:type m:val="bar"/>
          </m:fPr>
          <m:num>
            <m:r>
              <m:t>a</m:t>
            </m:r>
            <m:r>
              <m:rPr>
                <m:sty m:val="p"/>
              </m:rPr>
              <m:t>−</m:t>
            </m:r>
            <m:r>
              <m:t>c</m:t>
            </m:r>
            <m:r>
              <m:rPr>
                <m:sty m:val="p"/>
              </m:rPr>
              <m:t>−</m:t>
            </m:r>
            <m:sSub>
              <m:e>
                <m:r>
                  <m:t>q</m:t>
                </m:r>
              </m:e>
              <m:sub>
                <m:r>
                  <m:t>1</m:t>
                </m:r>
              </m:sub>
            </m:sSub>
          </m:num>
          <m:den>
            <m:r>
              <m:t>2</m:t>
            </m:r>
            <m:r>
              <m:t>b</m:t>
            </m:r>
          </m:den>
        </m:f>
      </m:oMath>
      <w:r>
        <w:t xml:space="preserve">.</w:t>
      </w:r>
    </w:p>
    <w:p>
      <w:pPr>
        <w:pStyle w:val="Compact"/>
        <w:numPr>
          <w:ilvl w:val="0"/>
          <w:numId w:val="1012"/>
        </w:numPr>
      </w:pPr>
      <w:r>
        <w:rPr>
          <w:b/>
          <w:bCs/>
        </w:rPr>
        <w:t xml:space="preserve">Mặc cả tuần tự Rubinstein (1982)</w:t>
      </w:r>
      <w:r>
        <w:t xml:space="preserve">: Mô hình mặc cả luân phiên vô hạn kỳ (Alternating-offers bargaining) với hệ số chiết khấu</w:t>
      </w:r>
      <w:r>
        <w:t xml:space="preserve"> </w:t>
      </w:r>
      <m:oMath>
        <m:sSub>
          <m:e>
            <m:r>
              <m:t>δ</m:t>
            </m:r>
          </m:e>
          <m:sub>
            <m:r>
              <m:t>1</m:t>
            </m:r>
          </m:sub>
        </m:sSub>
        <m:r>
          <m:rPr>
            <m:sty m:val="p"/>
          </m:rPr>
          <m:t>,</m:t>
        </m:r>
        <m:sSub>
          <m:e>
            <m:r>
              <m:t>δ</m:t>
            </m:r>
          </m:e>
          <m:sub>
            <m:r>
              <m:t>2</m:t>
            </m:r>
          </m:sub>
        </m:sSub>
        <m:r>
          <m:rPr>
            <m:sty m:val="p"/>
          </m:rPr>
          <m:t>∈</m:t>
        </m:r>
        <m:r>
          <m:rPr>
            <m:sty m:val="p"/>
          </m:rPr>
          <m:t>(</m:t>
        </m:r>
        <m:r>
          <m:t>0</m:t>
        </m:r>
        <m:r>
          <m:rPr>
            <m:sty m:val="p"/>
          </m:rPr>
          <m:t>,</m:t>
        </m:r>
        <m:r>
          <m:t>1</m:t>
        </m:r>
        <m:r>
          <m:rPr>
            <m:sty m:val="p"/>
          </m:rPr>
          <m:t>)</m:t>
        </m:r>
      </m:oMath>
      <w:r>
        <w:t xml:space="preserve"> </w:t>
      </w:r>
      <w:r>
        <w:t xml:space="preserve">có một SPNE duy nhất, trong đó người đưa ra lời đề nghị đầu tiên nhận phần chia:</w:t>
      </w:r>
    </w:p>
    <w:p>
      <w:pPr>
        <w:pStyle w:val="Compact"/>
      </w:pPr>
      <m:oMathPara>
        <m:oMathParaPr>
          <m:jc m:val="center"/>
        </m:oMathParaPr>
        <m:oMath>
          <m:sSubSup>
            <m:e>
              <m:r>
                <m:t>x</m:t>
              </m:r>
            </m:e>
            <m:sub>
              <m:r>
                <m:t>1</m:t>
              </m:r>
            </m:sub>
            <m:sup>
              <m:r>
                <m:rPr>
                  <m:sty m:val="p"/>
                </m:rPr>
                <m:t>*</m:t>
              </m:r>
            </m:sup>
          </m:sSubSup>
          <m:r>
            <m:rPr>
              <m:sty m:val="p"/>
            </m:rPr>
            <m:t>=</m:t>
          </m:r>
          <m:f>
            <m:fPr>
              <m:type m:val="bar"/>
            </m:fPr>
            <m:num>
              <m:r>
                <m:t>1</m:t>
              </m:r>
              <m:r>
                <m:rPr>
                  <m:sty m:val="p"/>
                </m:rPr>
                <m:t>−</m:t>
              </m:r>
              <m:sSub>
                <m:e>
                  <m:r>
                    <m:t>δ</m:t>
                  </m:r>
                </m:e>
                <m:sub>
                  <m:r>
                    <m:t>2</m:t>
                  </m:r>
                </m:sub>
              </m:sSub>
            </m:num>
            <m:den>
              <m:r>
                <m:t>1</m:t>
              </m:r>
              <m:r>
                <m:rPr>
                  <m:sty m:val="p"/>
                </m:rPr>
                <m:t>−</m:t>
              </m:r>
              <m:sSub>
                <m:e>
                  <m:r>
                    <m:t>δ</m:t>
                  </m:r>
                </m:e>
                <m:sub>
                  <m:r>
                    <m:t>1</m:t>
                  </m:r>
                </m:sub>
              </m:sSub>
              <m:sSub>
                <m:e>
                  <m:r>
                    <m:t>δ</m:t>
                  </m:r>
                </m:e>
                <m:sub>
                  <m:r>
                    <m:t>2</m:t>
                  </m:r>
                </m:sub>
              </m:sSub>
            </m:den>
          </m:f>
        </m:oMath>
      </m:oMathPara>
    </w:p>
    <w:p>
      <w:pPr>
        <w:pStyle w:val="Compact"/>
        <w:numPr>
          <w:ilvl w:val="0"/>
          <w:numId w:val="1012"/>
        </w:numPr>
      </w:pPr>
      <w:r>
        <w:rPr>
          <w:b/>
          <w:bCs/>
        </w:rPr>
        <w:t xml:space="preserve">Nghiên cứu tiền duyên</w:t>
      </w:r>
      <w:r>
        <w:t xml:space="preserve">: Tinh chỉnh cân bằng trong trò chơi động với thông tin không đầy đủ dẫn đến khái niệm</w:t>
      </w:r>
      <w:r>
        <w:t xml:space="preserve"> </w:t>
      </w:r>
      <w:r>
        <w:rPr>
          <w:b/>
          <w:bCs/>
        </w:rPr>
        <w:t xml:space="preserve">Cân bằng tuần tự (Sequential Equilibrium - Kreps &amp; Wilson 1982)</w:t>
      </w:r>
      <w:r>
        <w:t xml:space="preserve"> </w:t>
      </w:r>
      <w:r>
        <w:t xml:space="preserve">và</w:t>
      </w:r>
      <w:r>
        <w:t xml:space="preserve"> </w:t>
      </w:r>
      <w:r>
        <w:rPr>
          <w:b/>
          <w:bCs/>
        </w:rPr>
        <w:t xml:space="preserve">Cân bằng Markov hoàn hảo (Markov Perfect Equilibrium - Maskin &amp; Tirole 2001)</w:t>
      </w:r>
      <w:r>
        <w:t xml:space="preserve"> </w:t>
      </w:r>
      <w:r>
        <w:t xml:space="preserve">trong tổ chức ngành động (Dynamic IO).</w:t>
      </w:r>
    </w:p>
    <w:p>
      <w:r>
        <w:pict>
          <v:rect style="width:0;height:1.5pt" o:hralign="center" o:hrstd="t" o:hr="t"/>
        </w:pict>
      </w:r>
    </w:p>
    <w:bookmarkEnd w:id="157"/>
    <w:bookmarkEnd w:id="158"/>
    <w:bookmarkStart w:id="162" w:name="Xe7303cb3591a07eed6800ecbd95bd42cbba735d"/>
    <w:p>
      <w:pPr>
        <w:pStyle w:val="Heading2"/>
      </w:pPr>
      <w:r>
        <w:t xml:space="preserve">11.2 Trò chơi lặp lại &amp; Định lý Dân gian (Repeated Games &amp; Folk Theorem)</w:t>
      </w:r>
    </w:p>
    <w:bookmarkStart w:id="159" w:name="bối-cảnh-lý-thuyết-động-lực-trực-giác-1"/>
    <w:p>
      <w:pPr>
        <w:pStyle w:val="Heading3"/>
      </w:pPr>
      <w:r>
        <w:t xml:space="preserve">1. Bối cảnh lý thuyết &amp; Động lực trực giác</w:t>
      </w:r>
    </w:p>
    <w:p>
      <w:pPr>
        <w:pStyle w:val="FirstParagraph"/>
      </w:pPr>
      <w:r>
        <w:t xml:space="preserve">Trong các tương tác một lần (one-shot games), Thế lưỡng nan Người tù (Prisoner’s Dilemma) dẫn đến kết quả kém hiệu quả Pareto: cả hai bên đều chọn phản bội. Tuy nhiên, khi tương tác được</w:t>
      </w:r>
      <w:r>
        <w:t xml:space="preserve"> </w:t>
      </w:r>
      <w:r>
        <w:rPr>
          <w:b/>
          <w:bCs/>
        </w:rPr>
        <w:t xml:space="preserve">lặp lại nhiều lần</w:t>
      </w:r>
      <w:r>
        <w:t xml:space="preserve">, bóng tối của tương lai (shadow of the future) cho phép các bên xây dựng uy tín và sử dụng các chiến lược trừng phạt (punishment strategies) để duy trì sự hợp tác.</w:t>
      </w:r>
      <w:r>
        <w:t xml:space="preserve"> </w:t>
      </w:r>
      <w:r>
        <w:rPr>
          <w:b/>
          <w:bCs/>
        </w:rPr>
        <w:t xml:space="preserve">Định lý Dân gian (Folk Theorem)</w:t>
      </w:r>
      <w:r>
        <w:t xml:space="preserve"> </w:t>
      </w:r>
      <w:r>
        <w:t xml:space="preserve">chứng minh rằng nếu các bên đủ kiên nhẫn (hệ số chiết khấu</w:t>
      </w:r>
      <w:r>
        <w:t xml:space="preserve"> </w:t>
      </w:r>
      <m:oMath>
        <m:r>
          <m:t>δ</m:t>
        </m:r>
      </m:oMath>
      <w:r>
        <w:t xml:space="preserve"> </w:t>
      </w:r>
      <w:r>
        <w:t xml:space="preserve">gần 1),</w:t>
      </w:r>
      <w:r>
        <w:t xml:space="preserve"> </w:t>
      </w:r>
      <w:r>
        <w:rPr>
          <w:i/>
          <w:iCs/>
        </w:rPr>
        <w:t xml:space="preserve">bất kỳ</w:t>
      </w:r>
      <w:r>
        <w:t xml:space="preserve"> </w:t>
      </w:r>
      <w:r>
        <w:t xml:space="preserve">mức thỏa dụng nào vừa túi tiền và đạt mức tối thiểu cá nhân đều có thể được duy trì như một cân bằng trong trò chơi lặp lại vô hạn.</w:t>
      </w:r>
    </w:p>
    <w:bookmarkEnd w:id="159"/>
    <w:bookmarkStart w:id="160" w:name="X951861a92157ad706b0527019a9e52d6d47e89c"/>
    <w:p>
      <w:pPr>
        <w:pStyle w:val="Heading3"/>
      </w:pPr>
      <w:r>
        <w:t xml:space="preserve">2. Hình thức hóa toán học &amp; Định nghĩa chính thức</w:t>
      </w:r>
    </w:p>
    <w:p>
      <w:pPr>
        <w:pStyle w:val="FirstParagraph"/>
      </w:pPr>
      <w:r>
        <w:t xml:space="preserve">Xét trò chơi cơ sở (giai đoạn)</w:t>
      </w:r>
      <w:r>
        <w:t xml:space="preserve"> </w:t>
      </w:r>
      <m:oMath>
        <m:r>
          <m:rPr>
            <m:nor/>
            <m:sty m:val="p"/>
          </m:rPr>
          <m:t>G</m:t>
        </m:r>
        <m:r>
          <m:rPr>
            <m:sty m:val="p"/>
          </m:rPr>
          <m:t>=</m:t>
        </m:r>
        <m:r>
          <m:rPr>
            <m:sty m:val="p"/>
          </m:rPr>
          <m:t>⟨</m:t>
        </m:r>
        <m:r>
          <m:t>N</m:t>
        </m:r>
        <m:r>
          <m:rPr>
            <m:sty m:val="p"/>
          </m:rPr>
          <m:t>,</m:t>
        </m:r>
        <m:r>
          <m:rPr>
            <m:sty m:val="p"/>
          </m:rPr>
          <m:t>{</m:t>
        </m:r>
        <m:sSub>
          <m:e>
            <m:r>
              <m:t>S</m:t>
            </m:r>
          </m:e>
          <m:sub>
            <m:r>
              <m:t>i</m:t>
            </m:r>
          </m:sub>
        </m:sSub>
        <m:r>
          <m:rPr>
            <m:sty m:val="p"/>
          </m:rPr>
          <m:t>}</m:t>
        </m:r>
        <m:r>
          <m:rPr>
            <m:sty m:val="p"/>
          </m:rPr>
          <m:t>,</m:t>
        </m:r>
        <m:r>
          <m:rPr>
            <m:sty m:val="p"/>
          </m:rPr>
          <m:t>{</m:t>
        </m:r>
        <m:sSub>
          <m:e>
            <m:r>
              <m:t>u</m:t>
            </m:r>
          </m:e>
          <m:sub>
            <m:r>
              <m:t>i</m:t>
            </m:r>
          </m:sub>
        </m:sSub>
        <m:r>
          <m:rPr>
            <m:sty m:val="p"/>
          </m:rPr>
          <m:t>}</m:t>
        </m:r>
        <m:r>
          <m:rPr>
            <m:sty m:val="p"/>
          </m:rPr>
          <m:t>⟩</m:t>
        </m:r>
      </m:oMath>
      <w:r>
        <w:t xml:space="preserve">. Trò chơi lặp lại vô hạn</w:t>
      </w:r>
      <w:r>
        <w:t xml:space="preserve"> </w:t>
      </w:r>
      <m:oMath>
        <m:r>
          <m:rPr>
            <m:nor/>
            <m:sty m:val="p"/>
          </m:rPr>
          <m:t>G</m:t>
        </m:r>
        <m:r>
          <m:rPr>
            <m:sty m:val="p"/>
          </m:rPr>
          <m:t>(</m:t>
        </m:r>
        <m:r>
          <m:t>δ</m:t>
        </m:r>
        <m:r>
          <m:rPr>
            <m:sty m:val="p"/>
          </m:rPr>
          <m:t>)</m:t>
        </m:r>
      </m:oMath>
      <w:r>
        <w:t xml:space="preserve"> </w:t>
      </w:r>
      <w:r>
        <w:t xml:space="preserve">có tổng thỏa dụng chiết khấu theo thời gian của người chơi</w:t>
      </w:r>
      <w:r>
        <w:t xml:space="preserve"> </w:t>
      </w:r>
      <m:oMath>
        <m:r>
          <m:t>i</m:t>
        </m:r>
      </m:oMath>
      <w:r>
        <w:t xml:space="preserve">:</w:t>
      </w:r>
    </w:p>
    <w:p>
      <w:pPr>
        <w:pStyle w:val="BodyText"/>
      </w:pPr>
      <m:oMathPara>
        <m:oMathParaPr>
          <m:jc m:val="center"/>
        </m:oMathParaPr>
        <m:oMath>
          <m:sSub>
            <m:e>
              <m:r>
                <m:t>U</m:t>
              </m:r>
            </m:e>
            <m:sub>
              <m:r>
                <m:t>i</m:t>
              </m:r>
            </m:sub>
          </m:sSub>
          <m:r>
            <m:rPr>
              <m:sty m:val="p"/>
            </m:rPr>
            <m:t>=</m:t>
          </m:r>
          <m:r>
            <m:rPr>
              <m:sty m:val="p"/>
            </m:rPr>
            <m:t>(</m:t>
          </m:r>
          <m:r>
            <m:t>1</m:t>
          </m:r>
          <m:r>
            <m:rPr>
              <m:sty m:val="p"/>
            </m:rPr>
            <m:t>−</m:t>
          </m:r>
          <m:r>
            <m:t>δ</m:t>
          </m:r>
          <m:r>
            <m:rPr>
              <m:sty m:val="p"/>
            </m:rPr>
            <m:t>)</m:t>
          </m:r>
          <m:nary>
            <m:naryPr>
              <m:chr m:val="∑"/>
              <m:limLoc m:val="undOvr"/>
              <m:subHide m:val="off"/>
              <m:supHide m:val="off"/>
            </m:naryPr>
            <m:sub>
              <m:r>
                <m:t>t</m:t>
              </m:r>
              <m:r>
                <m:rPr>
                  <m:sty m:val="p"/>
                </m:rPr>
                <m:t>=</m:t>
              </m:r>
              <m:r>
                <m:t>0</m:t>
              </m:r>
            </m:sub>
            <m:sup>
              <m:r>
                <m:rPr>
                  <m:sty m:val="p"/>
                </m:rPr>
                <m:t>∞</m:t>
              </m:r>
            </m:sup>
            <m:e>
              <m:sSup>
                <m:e>
                  <m:r>
                    <m:t>δ</m:t>
                  </m:r>
                </m:e>
                <m:sup>
                  <m:r>
                    <m:t>t</m:t>
                  </m:r>
                </m:sup>
              </m:sSup>
            </m:e>
          </m:nary>
          <m:sSub>
            <m:e>
              <m:r>
                <m:t>u</m:t>
              </m:r>
            </m:e>
            <m:sub>
              <m:r>
                <m:t>i</m:t>
              </m:r>
            </m:sub>
          </m:sSub>
          <m:r>
            <m:rPr>
              <m:sty m:val="p"/>
            </m:rPr>
            <m:t>(</m:t>
          </m:r>
          <m:sSub>
            <m:e>
              <m:r>
                <m:t>s</m:t>
              </m:r>
            </m:e>
            <m:sub>
              <m:r>
                <m:t>1</m:t>
              </m:r>
              <m:r>
                <m:rPr>
                  <m:sty m:val="p"/>
                </m:rPr>
                <m:t>,</m:t>
              </m:r>
              <m:r>
                <m:t>t</m:t>
              </m:r>
            </m:sub>
          </m:sSub>
          <m:r>
            <m:rPr>
              <m:sty m:val="p"/>
            </m:rPr>
            <m:t>,</m:t>
          </m:r>
          <m:sSub>
            <m:e>
              <m:r>
                <m:t>s</m:t>
              </m:r>
            </m:e>
            <m:sub>
              <m:r>
                <m:t>2</m:t>
              </m:r>
              <m:r>
                <m:rPr>
                  <m:sty m:val="p"/>
                </m:rPr>
                <m:t>,</m:t>
              </m:r>
              <m:r>
                <m:t>t</m:t>
              </m:r>
            </m:sub>
          </m:sSub>
          <m:r>
            <m:rPr>
              <m:sty m:val="p"/>
            </m:rPr>
            <m:t>,</m:t>
          </m:r>
          <m:r>
            <m:rPr>
              <m:sty m:val="p"/>
            </m:rPr>
            <m:t>…</m:t>
          </m:r>
          <m:r>
            <m:rPr>
              <m:sty m:val="p"/>
            </m:rPr>
            <m:t>,</m:t>
          </m:r>
          <m:sSub>
            <m:e>
              <m:r>
                <m:t>s</m:t>
              </m:r>
            </m:e>
            <m:sub>
              <m:r>
                <m:t>N</m:t>
              </m:r>
              <m:r>
                <m:rPr>
                  <m:sty m:val="p"/>
                </m:rPr>
                <m:t>,</m:t>
              </m:r>
              <m:r>
                <m:t>t</m:t>
              </m:r>
            </m:sub>
          </m:sSub>
          <m:r>
            <m:rPr>
              <m:sty m:val="p"/>
            </m:rPr>
            <m:t>)</m:t>
          </m:r>
        </m:oMath>
      </m:oMathPara>
    </w:p>
    <w:p>
      <w:pPr>
        <w:pStyle w:val="FirstParagraph"/>
      </w:pPr>
      <w:r>
        <w:t xml:space="preserve">trong đó</w:t>
      </w:r>
      <w:r>
        <w:t xml:space="preserve"> </w:t>
      </w:r>
      <m:oMath>
        <m:r>
          <m:t>δ</m:t>
        </m:r>
        <m:r>
          <m:rPr>
            <m:sty m:val="p"/>
          </m:rPr>
          <m:t>∈</m:t>
        </m:r>
        <m:r>
          <m:rPr>
            <m:sty m:val="p"/>
          </m:rPr>
          <m:t>(</m:t>
        </m:r>
        <m:r>
          <m:t>0</m:t>
        </m:r>
        <m:r>
          <m:rPr>
            <m:sty m:val="p"/>
          </m:rPr>
          <m:t>,</m:t>
        </m:r>
        <m:r>
          <m:t>1</m:t>
        </m:r>
        <m:r>
          <m:rPr>
            <m:sty m:val="p"/>
          </m:rPr>
          <m:t>)</m:t>
        </m:r>
      </m:oMath>
      <w:r>
        <w:t xml:space="preserve"> </w:t>
      </w:r>
      <w:r>
        <w:t xml:space="preserve">là hệ số chiết khấu. Nhân tử</w:t>
      </w:r>
      <w:r>
        <w:t xml:space="preserve"> </w:t>
      </w:r>
      <m:oMath>
        <m:r>
          <m:rPr>
            <m:sty m:val="p"/>
          </m:rPr>
          <m:t>(</m:t>
        </m:r>
        <m:r>
          <m:t>1</m:t>
        </m:r>
        <m:r>
          <m:rPr>
            <m:sty m:val="p"/>
          </m:rPr>
          <m:t>−</m:t>
        </m:r>
        <m:r>
          <m:t>δ</m:t>
        </m:r>
        <m:r>
          <m:rPr>
            <m:sty m:val="p"/>
          </m:rPr>
          <m:t>)</m:t>
        </m:r>
      </m:oMath>
      <w:r>
        <w:t xml:space="preserve"> </w:t>
      </w:r>
      <w:r>
        <w:t xml:space="preserve">dùng để chuẩn hóa tổng lợi ích về cùng đơn vị với lợi ích một giai đoạn.</w:t>
      </w:r>
    </w:p>
    <w:p>
      <w:pPr>
        <w:numPr>
          <w:ilvl w:val="0"/>
          <w:numId w:val="1013"/>
        </w:numPr>
      </w:pPr>
      <w:r>
        <w:rPr>
          <w:b/>
          <w:bCs/>
        </w:rPr>
        <w:t xml:space="preserve">Payoffs khả thi (Feasible Payoffs)</w:t>
      </w:r>
      <w:r>
        <w:t xml:space="preserve">: Tập hợp các véc-tơ lợi ích</w:t>
      </w:r>
      <w:r>
        <w:t xml:space="preserve"> </w:t>
      </w:r>
      <m:oMath>
        <m:r>
          <m:t>v</m:t>
        </m:r>
        <m:r>
          <m:rPr>
            <m:sty m:val="p"/>
          </m:rPr>
          <m:t>=</m:t>
        </m:r>
        <m:r>
          <m:rPr>
            <m:sty m:val="p"/>
          </m:rPr>
          <m:t>(</m:t>
        </m:r>
        <m:sSub>
          <m:e>
            <m:r>
              <m:t>v</m:t>
            </m:r>
          </m:e>
          <m:sub>
            <m:r>
              <m:t>1</m:t>
            </m:r>
          </m:sub>
        </m:sSub>
        <m:r>
          <m:rPr>
            <m:sty m:val="p"/>
          </m:rPr>
          <m:t>,</m:t>
        </m:r>
        <m:r>
          <m:rPr>
            <m:sty m:val="p"/>
          </m:rPr>
          <m:t>…</m:t>
        </m:r>
        <m:r>
          <m:rPr>
            <m:sty m:val="p"/>
          </m:rPr>
          <m:t>,</m:t>
        </m:r>
        <m:sSub>
          <m:e>
            <m:r>
              <m:t>v</m:t>
            </m:r>
          </m:e>
          <m:sub>
            <m:r>
              <m:t>N</m:t>
            </m:r>
          </m:sub>
        </m:sSub>
        <m:r>
          <m:rPr>
            <m:sty m:val="p"/>
          </m:rPr>
          <m:t>)</m:t>
        </m:r>
      </m:oMath>
      <w:r>
        <w:t xml:space="preserve"> </w:t>
      </w:r>
      <w:r>
        <w:t xml:space="preserve">nằm trong bao lồi (convex hull) của các kết quả lợi ích của trò chơi cơ sở:</w:t>
      </w:r>
    </w:p>
    <w:p>
      <w:pPr>
        <w:pStyle w:val="BodyText"/>
      </w:pPr>
      <m:oMathPara>
        <m:oMathParaPr>
          <m:jc m:val="center"/>
        </m:oMathParaPr>
        <m:oMath>
          <m:r>
            <m:t>V</m:t>
          </m:r>
          <m:r>
            <m:rPr>
              <m:sty m:val="p"/>
            </m:rPr>
            <m:t>=</m:t>
          </m:r>
          <m:r>
            <m:rPr>
              <m:nor/>
              <m:sty m:val="p"/>
            </m:rPr>
            <m:t>co</m:t>
          </m:r>
          <m:d>
            <m:dPr>
              <m:begChr m:val="{"/>
              <m:sepChr m:val=""/>
              <m:endChr m:val="}"/>
              <m:grow/>
            </m:dPr>
            <m:e>
              <m:r>
                <m:t>v</m:t>
              </m:r>
              <m:r>
                <m:rPr>
                  <m:sty m:val="p"/>
                </m:rPr>
                <m:t>∈</m:t>
              </m:r>
              <m:sSup>
                <m:e>
                  <m:r>
                    <m:rPr>
                      <m:scr m:val="double-struck"/>
                      <m:sty m:val="p"/>
                    </m:rPr>
                    <m:t>R</m:t>
                  </m:r>
                </m:e>
                <m:sup>
                  <m:r>
                    <m:t>N</m:t>
                  </m:r>
                </m:sup>
              </m:sSup>
              <m:r>
                <m:rPr>
                  <m:sty m:val="p"/>
                </m:rPr>
                <m:t>∣</m:t>
              </m:r>
              <m:r>
                <m:rPr>
                  <m:sty m:val="p"/>
                </m:rPr>
                <m:t>∃</m:t>
              </m:r>
              <m:r>
                <m:t>s</m:t>
              </m:r>
              <m:r>
                <m:rPr>
                  <m:sty m:val="p"/>
                </m:rPr>
                <m:t>∈</m:t>
              </m:r>
              <m:r>
                <m:t>S</m:t>
              </m:r>
              <m:r>
                <m:rPr>
                  <m:sty m:val="p"/>
                </m:rPr>
                <m:t>,</m:t>
              </m:r>
              <m:r>
                <m:t>u</m:t>
              </m:r>
              <m:r>
                <m:rPr>
                  <m:sty m:val="p"/>
                </m:rPr>
                <m:t>(</m:t>
              </m:r>
              <m:r>
                <m:t>s</m:t>
              </m:r>
              <m:r>
                <m:rPr>
                  <m:sty m:val="p"/>
                </m:rPr>
                <m:t>)</m:t>
              </m:r>
              <m:r>
                <m:rPr>
                  <m:sty m:val="p"/>
                </m:rPr>
                <m:t>=</m:t>
              </m:r>
              <m:r>
                <m:t>v</m:t>
              </m:r>
            </m:e>
          </m:d>
        </m:oMath>
      </m:oMathPara>
    </w:p>
    <w:p>
      <w:pPr>
        <w:numPr>
          <w:ilvl w:val="0"/>
          <w:numId w:val="1013"/>
        </w:numPr>
      </w:pPr>
      <w:r>
        <w:rPr>
          <w:b/>
          <w:bCs/>
        </w:rPr>
        <w:t xml:space="preserve">Payoffs hợp lý cá nhân nghiêm ngặt (Strictly Individually Rational Payoffs)</w:t>
      </w:r>
      <w:r>
        <w:t xml:space="preserve">:</w:t>
      </w:r>
      <w:r>
        <w:t xml:space="preserve"> </w:t>
      </w:r>
      <w:r>
        <w:t xml:space="preserve">Gọi</w:t>
      </w:r>
      <w:r>
        <w:t xml:space="preserve"> </w:t>
      </w:r>
      <m:oMath>
        <m:sSubSup>
          <m:e>
            <m:r>
              <m:t>v</m:t>
            </m:r>
          </m:e>
          <m:sub>
            <m:r>
              <m:t>i</m:t>
            </m:r>
          </m:sub>
          <m:sup>
            <m:r>
              <m:rPr>
                <m:nor/>
                <m:sty m:val="p"/>
              </m:rPr>
              <m:t>minmax</m:t>
            </m:r>
          </m:sup>
        </m:sSubSup>
      </m:oMath>
      <w:r>
        <w:t xml:space="preserve"> </w:t>
      </w:r>
      <w:r>
        <w:t xml:space="preserve">là giá trị minmax (chi phí tổn thất tối thiểu mà đối thủ có thể ép người chơi</w:t>
      </w:r>
      <w:r>
        <w:t xml:space="preserve"> </w:t>
      </w:r>
      <m:oMath>
        <m:r>
          <m:t>i</m:t>
        </m:r>
      </m:oMath>
      <w:r>
        <w:t xml:space="preserve"> </w:t>
      </w:r>
      <w:r>
        <w:t xml:space="preserve">phải chịu):</w:t>
      </w:r>
    </w:p>
    <w:p>
      <w:pPr>
        <w:pStyle w:val="BodyText"/>
      </w:pPr>
      <m:oMathPara>
        <m:oMathParaPr>
          <m:jc m:val="center"/>
        </m:oMathParaPr>
        <m:oMath>
          <m:sSubSup>
            <m:e>
              <m:r>
                <m:t>v</m:t>
              </m:r>
            </m:e>
            <m:sub>
              <m:r>
                <m:t>i</m:t>
              </m:r>
            </m:sub>
            <m:sup>
              <m:r>
                <m:rPr>
                  <m:nor/>
                  <m:sty m:val="p"/>
                </m:rPr>
                <m:t>minmax</m:t>
              </m:r>
            </m:sup>
          </m:sSubSup>
          <m:r>
            <m:rPr>
              <m:sty m:val="p"/>
            </m:rPr>
            <m:t>=</m:t>
          </m:r>
          <m:limLow>
            <m:e>
              <m:r>
                <m:rPr>
                  <m:sty m:val="p"/>
                </m:rPr>
                <m:t>min</m:t>
              </m:r>
            </m:e>
            <m:lim>
              <m:sSub>
                <m:e>
                  <m:r>
                    <m:t>s</m:t>
                  </m:r>
                </m:e>
                <m:sub>
                  <m:r>
                    <m:rPr>
                      <m:sty m:val="p"/>
                    </m:rPr>
                    <m:t>−</m:t>
                  </m:r>
                  <m:r>
                    <m:t>i</m:t>
                  </m:r>
                </m:sub>
              </m:sSub>
              <m:r>
                <m:rPr>
                  <m:sty m:val="p"/>
                </m:rPr>
                <m:t>∈</m:t>
              </m:r>
              <m:sSub>
                <m:e>
                  <m:r>
                    <m:t>S</m:t>
                  </m:r>
                </m:e>
                <m:sub>
                  <m:r>
                    <m:rPr>
                      <m:sty m:val="p"/>
                    </m:rPr>
                    <m:t>−</m:t>
                  </m:r>
                  <m:r>
                    <m:t>i</m:t>
                  </m:r>
                </m:sub>
              </m:sSub>
            </m:lim>
          </m:limLow>
          <m:limLow>
            <m:e>
              <m:r>
                <m:rPr>
                  <m:sty m:val="p"/>
                </m:rPr>
                <m:t>max</m:t>
              </m:r>
            </m:e>
            <m:lim>
              <m:sSub>
                <m:e>
                  <m:r>
                    <m:t>s</m:t>
                  </m:r>
                </m:e>
                <m:sub>
                  <m:r>
                    <m:t>i</m:t>
                  </m:r>
                </m:sub>
              </m:sSub>
              <m:r>
                <m:rPr>
                  <m:sty m:val="p"/>
                </m:rPr>
                <m:t>∈</m:t>
              </m:r>
              <m:sSub>
                <m:e>
                  <m:r>
                    <m:t>S</m:t>
                  </m:r>
                </m:e>
                <m:sub>
                  <m:r>
                    <m:t>i</m:t>
                  </m:r>
                </m:sub>
              </m:sSub>
            </m:lim>
          </m:limLow>
          <m:sSub>
            <m:e>
              <m:r>
                <m:t>u</m:t>
              </m:r>
            </m:e>
            <m:sub>
              <m:r>
                <m:t>i</m:t>
              </m:r>
            </m:sub>
          </m:sSub>
          <m:r>
            <m:rPr>
              <m:sty m:val="p"/>
            </m:rPr>
            <m:t>(</m:t>
          </m:r>
          <m:sSub>
            <m:e>
              <m:r>
                <m:t>s</m:t>
              </m:r>
            </m:e>
            <m:sub>
              <m:r>
                <m:t>i</m:t>
              </m:r>
            </m:sub>
          </m:sSub>
          <m:r>
            <m:rPr>
              <m:sty m:val="p"/>
            </m:rPr>
            <m:t>,</m:t>
          </m:r>
          <m:sSub>
            <m:e>
              <m:r>
                <m:t>s</m:t>
              </m:r>
            </m:e>
            <m:sub>
              <m:r>
                <m:rPr>
                  <m:sty m:val="p"/>
                </m:rPr>
                <m:t>−</m:t>
              </m:r>
              <m:r>
                <m:t>i</m:t>
              </m:r>
            </m:sub>
          </m:sSub>
          <m:r>
            <m:rPr>
              <m:sty m:val="p"/>
            </m:rPr>
            <m:t>)</m:t>
          </m:r>
        </m:oMath>
      </m:oMathPara>
    </w:p>
    <w:p>
      <w:pPr>
        <w:numPr>
          <w:ilvl w:val="0"/>
          <w:numId w:val="1000"/>
        </w:numPr>
      </w:pPr>
      <w:r>
        <w:t xml:space="preserve">Một véc-tơ lợi ích</w:t>
      </w:r>
      <w:r>
        <w:t xml:space="preserve"> </w:t>
      </w:r>
      <m:oMath>
        <m:r>
          <m:t>v</m:t>
        </m:r>
      </m:oMath>
      <w:r>
        <w:t xml:space="preserve"> </w:t>
      </w:r>
      <w:r>
        <w:t xml:space="preserve">là hợp lý cá nhân nghiêm ngặt nếu</w:t>
      </w:r>
      <w:r>
        <w:t xml:space="preserve"> </w:t>
      </w:r>
      <m:oMath>
        <m:sSub>
          <m:e>
            <m:r>
              <m:t>v</m:t>
            </m:r>
          </m:e>
          <m:sub>
            <m:r>
              <m:t>i</m:t>
            </m:r>
          </m:sub>
        </m:sSub>
        <m:r>
          <m:rPr>
            <m:sty m:val="p"/>
          </m:rPr>
          <m:t>&gt;</m:t>
        </m:r>
        <m:sSubSup>
          <m:e>
            <m:r>
              <m:t>v</m:t>
            </m:r>
          </m:e>
          <m:sub>
            <m:r>
              <m:t>i</m:t>
            </m:r>
          </m:sub>
          <m:sup>
            <m:r>
              <m:rPr>
                <m:nor/>
                <m:sty m:val="p"/>
              </m:rPr>
              <m:t>minmax</m:t>
            </m:r>
          </m:sup>
        </m:sSubSup>
      </m:oMath>
      <w:r>
        <w:t xml:space="preserve"> </w:t>
      </w:r>
      <w:r>
        <w:t xml:space="preserve">với mọi</w:t>
      </w:r>
      <w:r>
        <w:t xml:space="preserve"> </w:t>
      </w:r>
      <m:oMath>
        <m:r>
          <m:t>i</m:t>
        </m:r>
        <m:r>
          <m:rPr>
            <m:sty m:val="p"/>
          </m:rPr>
          <m:t>∈</m:t>
        </m:r>
        <m:r>
          <m:t>N</m:t>
        </m:r>
      </m:oMath>
      <w:r>
        <w:t xml:space="preserve">. Tập hợp này ký hiệu là</w:t>
      </w:r>
      <w:r>
        <w:t xml:space="preserve"> </w:t>
      </w:r>
      <m:oMath>
        <m:sSup>
          <m:e>
            <m:r>
              <m:t>V</m:t>
            </m:r>
          </m:e>
          <m:sup>
            <m:r>
              <m:rPr>
                <m:sty m:val="p"/>
              </m:rPr>
              <m:t>*</m:t>
            </m:r>
          </m:sup>
        </m:sSup>
        <m:r>
          <m:rPr>
            <m:sty m:val="p"/>
          </m:rPr>
          <m:t>=</m:t>
        </m:r>
        <m:r>
          <m:rPr>
            <m:sty m:val="p"/>
          </m:rPr>
          <m:t>{</m:t>
        </m:r>
        <m:r>
          <m:t>v</m:t>
        </m:r>
        <m:r>
          <m:rPr>
            <m:sty m:val="p"/>
          </m:rPr>
          <m:t>∈</m:t>
        </m:r>
        <m:r>
          <m:t>V</m:t>
        </m:r>
        <m:r>
          <m:rPr>
            <m:sty m:val="p"/>
          </m:rPr>
          <m:t>∣</m:t>
        </m:r>
        <m:sSub>
          <m:e>
            <m:r>
              <m:t>v</m:t>
            </m:r>
          </m:e>
          <m:sub>
            <m:r>
              <m:t>i</m:t>
            </m:r>
          </m:sub>
        </m:sSub>
        <m:r>
          <m:rPr>
            <m:sty m:val="p"/>
          </m:rPr>
          <m:t>&gt;</m:t>
        </m:r>
        <m:sSubSup>
          <m:e>
            <m:r>
              <m:t>v</m:t>
            </m:r>
          </m:e>
          <m:sub>
            <m:r>
              <m:t>i</m:t>
            </m:r>
          </m:sub>
          <m:sup>
            <m:r>
              <m:rPr>
                <m:nor/>
                <m:sty m:val="p"/>
              </m:rPr>
              <m:t>minmax</m:t>
            </m:r>
          </m:sup>
        </m:sSubSup>
        <m:r>
          <m:rPr>
            <m:sty m:val="p"/>
          </m:rPr>
          <m:t>,</m:t>
        </m:r>
        <m:r>
          <m:rPr>
            <m:sty m:val="p"/>
          </m:rPr>
          <m:t>∀</m:t>
        </m:r>
        <m:r>
          <m:t>i</m:t>
        </m:r>
        <m:r>
          <m:rPr>
            <m:sty m:val="p"/>
          </m:rPr>
          <m:t>}</m:t>
        </m:r>
      </m:oMath>
      <w:r>
        <w:t xml:space="preserve">.</w:t>
      </w:r>
    </w:p>
    <w:p>
      <w:pPr>
        <w:numPr>
          <w:ilvl w:val="0"/>
          <w:numId w:val="1013"/>
        </w:numPr>
      </w:pPr>
      <w:r>
        <w:rPr>
          <w:b/>
          <w:bCs/>
        </w:rPr>
        <w:t xml:space="preserve">Định lý Dân gian Fudenberg-Maskin (1986)</w:t>
      </w:r>
      <w:r>
        <w:t xml:space="preserve">:</w:t>
      </w:r>
      <w:r>
        <w:t xml:space="preserve"> </w:t>
      </w:r>
      <w:r>
        <w:t xml:space="preserve">Giả sử tập lợi ích khả thi</w:t>
      </w:r>
      <w:r>
        <w:t xml:space="preserve"> </w:t>
      </w:r>
      <m:oMath>
        <m:sSup>
          <m:e>
            <m:r>
              <m:t>V</m:t>
            </m:r>
          </m:e>
          <m:sup>
            <m:r>
              <m:rPr>
                <m:sty m:val="p"/>
              </m:rPr>
              <m:t>*</m:t>
            </m:r>
          </m:sup>
        </m:sSup>
      </m:oMath>
      <w:r>
        <w:t xml:space="preserve"> </w:t>
      </w:r>
      <w:r>
        <w:t xml:space="preserve">có số chiều đầy đủ (full dimension, tức</w:t>
      </w:r>
      <w:r>
        <w:t xml:space="preserve"> </w:t>
      </w:r>
      <m:oMath>
        <m:r>
          <m:rPr>
            <m:nor/>
            <m:sty m:val="p"/>
          </m:rPr>
          <m:t>dim</m:t>
        </m:r>
        <m:r>
          <m:rPr>
            <m:sty m:val="p"/>
          </m:rPr>
          <m:t>(</m:t>
        </m:r>
        <m:sSup>
          <m:e>
            <m:r>
              <m:t>V</m:t>
            </m:r>
          </m:e>
          <m:sup>
            <m:r>
              <m:rPr>
                <m:sty m:val="p"/>
              </m:rPr>
              <m:t>*</m:t>
            </m:r>
          </m:sup>
        </m:sSup>
        <m:r>
          <m:rPr>
            <m:sty m:val="p"/>
          </m:rPr>
          <m:t>)</m:t>
        </m:r>
        <m:r>
          <m:rPr>
            <m:sty m:val="p"/>
          </m:rPr>
          <m:t>=</m:t>
        </m:r>
        <m:r>
          <m:t>N</m:t>
        </m:r>
      </m:oMath>
      <w:r>
        <w:t xml:space="preserve">). Với mọi véc-tơ lợi ích</w:t>
      </w:r>
      <w:r>
        <w:t xml:space="preserve"> </w:t>
      </w:r>
      <m:oMath>
        <m:sSup>
          <m:e>
            <m:r>
              <m:t>v</m:t>
            </m:r>
          </m:e>
          <m:sup>
            <m:r>
              <m:rPr>
                <m:sty m:val="p"/>
              </m:rPr>
              <m:t>*</m:t>
            </m:r>
          </m:sup>
        </m:sSup>
        <m:r>
          <m:rPr>
            <m:sty m:val="p"/>
          </m:rPr>
          <m:t>∈</m:t>
        </m:r>
        <m:sSup>
          <m:e>
            <m:r>
              <m:t>V</m:t>
            </m:r>
          </m:e>
          <m:sup>
            <m:r>
              <m:rPr>
                <m:sty m:val="p"/>
              </m:rPr>
              <m:t>*</m:t>
            </m:r>
          </m:sup>
        </m:sSup>
      </m:oMath>
      <w:r>
        <w:t xml:space="preserve">, tồn tại một ngưỡng chiết khấu</w:t>
      </w:r>
      <w:r>
        <w:t xml:space="preserve"> </w:t>
      </w:r>
      <m:oMath>
        <m:acc>
          <m:accPr>
            <m:chr m:val="‾"/>
          </m:accPr>
          <m:e>
            <m:r>
              <m:t>δ</m:t>
            </m:r>
          </m:e>
        </m:acc>
        <m:r>
          <m:rPr>
            <m:sty m:val="p"/>
          </m:rPr>
          <m:t>&lt;</m:t>
        </m:r>
        <m:r>
          <m:t>1</m:t>
        </m:r>
      </m:oMath>
      <w:r>
        <w:t xml:space="preserve"> </w:t>
      </w:r>
      <w:r>
        <w:t xml:space="preserve">sao cho với mọi</w:t>
      </w:r>
      <w:r>
        <w:t xml:space="preserve"> </w:t>
      </w:r>
      <m:oMath>
        <m:r>
          <m:t>δ</m:t>
        </m:r>
        <m:r>
          <m:rPr>
            <m:sty m:val="p"/>
          </m:rPr>
          <m:t>∈</m:t>
        </m:r>
        <m:r>
          <m:rPr>
            <m:sty m:val="p"/>
          </m:rPr>
          <m:t>(</m:t>
        </m:r>
        <m:acc>
          <m:accPr>
            <m:chr m:val="‾"/>
          </m:accPr>
          <m:e>
            <m:r>
              <m:t>δ</m:t>
            </m:r>
          </m:e>
        </m:acc>
        <m:r>
          <m:rPr>
            <m:sty m:val="p"/>
          </m:rPr>
          <m:t>,</m:t>
        </m:r>
        <m:r>
          <m:t>1</m:t>
        </m:r>
        <m:r>
          <m:rPr>
            <m:sty m:val="p"/>
          </m:rPr>
          <m:t>)</m:t>
        </m:r>
      </m:oMath>
      <w:r>
        <w:t xml:space="preserve">, tồn tại một Cân bằng Nash Hoàn hảo dưới Trò chơi con (SPNE) của</w:t>
      </w:r>
      <w:r>
        <w:t xml:space="preserve"> </w:t>
      </w:r>
      <m:oMath>
        <m:r>
          <m:rPr>
            <m:nor/>
            <m:sty m:val="p"/>
          </m:rPr>
          <m:t>G</m:t>
        </m:r>
        <m:r>
          <m:rPr>
            <m:sty m:val="p"/>
          </m:rPr>
          <m:t>(</m:t>
        </m:r>
        <m:r>
          <m:t>δ</m:t>
        </m:r>
        <m:r>
          <m:rPr>
            <m:sty m:val="p"/>
          </m:rPr>
          <m:t>)</m:t>
        </m:r>
      </m:oMath>
      <w:r>
        <w:t xml:space="preserve"> </w:t>
      </w:r>
      <w:r>
        <w:t xml:space="preserve">đem lại lợi ích trung bình đúng bằng</w:t>
      </w:r>
      <w:r>
        <w:t xml:space="preserve"> </w:t>
      </w:r>
      <m:oMath>
        <m:sSup>
          <m:e>
            <m:r>
              <m:t>v</m:t>
            </m:r>
          </m:e>
          <m:sup>
            <m:r>
              <m:rPr>
                <m:sty m:val="p"/>
              </m:rPr>
              <m:t>*</m:t>
            </m:r>
          </m:sup>
        </m:sSup>
      </m:oMath>
      <w:r>
        <w:t xml:space="preserve">.</w:t>
      </w:r>
    </w:p>
    <w:bookmarkEnd w:id="160"/>
    <w:bookmarkStart w:id="161" w:name="cơ-chế-trừng-phạt-chiến-lược"/>
    <w:p>
      <w:pPr>
        <w:pStyle w:val="Heading3"/>
      </w:pPr>
      <w:r>
        <w:t xml:space="preserve">3. Cơ chế trừng phạt &amp; Chiến lược</w:t>
      </w:r>
    </w:p>
    <w:p>
      <w:pPr>
        <w:pStyle w:val="Compact"/>
        <w:numPr>
          <w:ilvl w:val="0"/>
          <w:numId w:val="1014"/>
        </w:numPr>
      </w:pPr>
      <w:r>
        <w:rPr>
          <w:b/>
          <w:bCs/>
        </w:rPr>
        <w:t xml:space="preserve">Chiến lược Kích hoàn (Grim Trigger Strategy)</w:t>
      </w:r>
      <w:r>
        <w:t xml:space="preserve">: Hợp tác cho đến khi có bất kỳ ai phản bội; sau đó chuyển sang phản bội vĩnh viễn (trừng phạt vĩnh viễn).</w:t>
      </w:r>
    </w:p>
    <w:p>
      <w:pPr>
        <w:pStyle w:val="Compact"/>
        <w:numPr>
          <w:ilvl w:val="1"/>
          <w:numId w:val="1015"/>
        </w:numPr>
      </w:pPr>
      <w:r>
        <w:t xml:space="preserve">Bất đẳng thức duy trì cân bằng trong Thế lưỡng nan Người tù:</w:t>
      </w:r>
    </w:p>
    <w:p>
      <w:pPr>
        <w:pStyle w:val="Compact"/>
      </w:pPr>
      <m:oMathPara>
        <m:oMathParaPr>
          <m:jc m:val="center"/>
        </m:oMathParaPr>
        <m:oMath>
          <m:f>
            <m:fPr>
              <m:type m:val="bar"/>
            </m:fPr>
            <m:num>
              <m:sSub>
                <m:e>
                  <m:r>
                    <m:t>u</m:t>
                  </m:r>
                </m:e>
                <m:sub>
                  <m:r>
                    <m:t>i</m:t>
                  </m:r>
                </m:sub>
              </m:sSub>
              <m:r>
                <m:rPr>
                  <m:sty m:val="p"/>
                </m:rPr>
                <m:t>(</m:t>
              </m:r>
              <m:r>
                <m:t>C</m:t>
              </m:r>
              <m:r>
                <m:rPr>
                  <m:sty m:val="p"/>
                </m:rPr>
                <m:t>,</m:t>
              </m:r>
              <m:r>
                <m:t>C</m:t>
              </m:r>
              <m:r>
                <m:rPr>
                  <m:sty m:val="p"/>
                </m:rPr>
                <m:t>)</m:t>
              </m:r>
            </m:num>
            <m:den>
              <m:r>
                <m:t>1</m:t>
              </m:r>
              <m:r>
                <m:rPr>
                  <m:sty m:val="p"/>
                </m:rPr>
                <m:t>−</m:t>
              </m:r>
              <m:r>
                <m:t>δ</m:t>
              </m:r>
            </m:den>
          </m:f>
          <m:r>
            <m:rPr>
              <m:sty m:val="p"/>
            </m:rPr>
            <m:t>≥</m:t>
          </m:r>
          <m:sSub>
            <m:e>
              <m:r>
                <m:t>u</m:t>
              </m:r>
            </m:e>
            <m:sub>
              <m:r>
                <m:t>i</m:t>
              </m:r>
            </m:sub>
          </m:sSub>
          <m:r>
            <m:rPr>
              <m:sty m:val="p"/>
            </m:rPr>
            <m:t>(</m:t>
          </m:r>
          <m:r>
            <m:t>D</m:t>
          </m:r>
          <m:r>
            <m:rPr>
              <m:sty m:val="p"/>
            </m:rPr>
            <m:t>,</m:t>
          </m:r>
          <m:r>
            <m:t>C</m:t>
          </m:r>
          <m:r>
            <m:rPr>
              <m:sty m:val="p"/>
            </m:rPr>
            <m:t>)</m:t>
          </m:r>
          <m:r>
            <m:rPr>
              <m:sty m:val="p"/>
            </m:rPr>
            <m:t>+</m:t>
          </m:r>
          <m:f>
            <m:fPr>
              <m:type m:val="bar"/>
            </m:fPr>
            <m:num>
              <m:r>
                <m:t>δ</m:t>
              </m:r>
              <m:r>
                <m:rPr>
                  <m:sty m:val="p"/>
                </m:rPr>
                <m:t>⋅</m:t>
              </m:r>
              <m:sSub>
                <m:e>
                  <m:r>
                    <m:t>u</m:t>
                  </m:r>
                </m:e>
                <m:sub>
                  <m:r>
                    <m:t>i</m:t>
                  </m:r>
                </m:sub>
              </m:sSub>
              <m:r>
                <m:rPr>
                  <m:sty m:val="p"/>
                </m:rPr>
                <m:t>(</m:t>
              </m:r>
              <m:r>
                <m:t>D</m:t>
              </m:r>
              <m:r>
                <m:rPr>
                  <m:sty m:val="p"/>
                </m:rPr>
                <m:t>,</m:t>
              </m:r>
              <m:r>
                <m:t>D</m:t>
              </m:r>
              <m:r>
                <m:rPr>
                  <m:sty m:val="p"/>
                </m:rPr>
                <m:t>)</m:t>
              </m:r>
            </m:num>
            <m:den>
              <m:r>
                <m:t>1</m:t>
              </m:r>
              <m:r>
                <m:rPr>
                  <m:sty m:val="p"/>
                </m:rPr>
                <m:t>−</m:t>
              </m:r>
              <m:r>
                <m:t>δ</m:t>
              </m:r>
            </m:den>
          </m:f>
          <m:r>
            <m:rPr>
              <m:sty m:val="p"/>
            </m:rPr>
            <m:t>⇔</m:t>
          </m:r>
          <m:r>
            <m:t>δ</m:t>
          </m:r>
          <m:r>
            <m:rPr>
              <m:sty m:val="p"/>
            </m:rPr>
            <m:t>≥</m:t>
          </m:r>
          <m:f>
            <m:fPr>
              <m:type m:val="bar"/>
            </m:fPr>
            <m:num>
              <m:sSub>
                <m:e>
                  <m:r>
                    <m:t>u</m:t>
                  </m:r>
                </m:e>
                <m:sub>
                  <m:r>
                    <m:t>i</m:t>
                  </m:r>
                </m:sub>
              </m:sSub>
              <m:r>
                <m:rPr>
                  <m:sty m:val="p"/>
                </m:rPr>
                <m:t>(</m:t>
              </m:r>
              <m:r>
                <m:t>D</m:t>
              </m:r>
              <m:r>
                <m:rPr>
                  <m:sty m:val="p"/>
                </m:rPr>
                <m:t>,</m:t>
              </m:r>
              <m:r>
                <m:t>C</m:t>
              </m:r>
              <m:r>
                <m:rPr>
                  <m:sty m:val="p"/>
                </m:rPr>
                <m:t>)</m:t>
              </m:r>
              <m:r>
                <m:rPr>
                  <m:sty m:val="p"/>
                </m:rPr>
                <m:t>−</m:t>
              </m:r>
              <m:sSub>
                <m:e>
                  <m:r>
                    <m:t>u</m:t>
                  </m:r>
                </m:e>
                <m:sub>
                  <m:r>
                    <m:t>i</m:t>
                  </m:r>
                </m:sub>
              </m:sSub>
              <m:r>
                <m:rPr>
                  <m:sty m:val="p"/>
                </m:rPr>
                <m:t>(</m:t>
              </m:r>
              <m:r>
                <m:t>C</m:t>
              </m:r>
              <m:r>
                <m:rPr>
                  <m:sty m:val="p"/>
                </m:rPr>
                <m:t>,</m:t>
              </m:r>
              <m:r>
                <m:t>C</m:t>
              </m:r>
              <m:r>
                <m:rPr>
                  <m:sty m:val="p"/>
                </m:rPr>
                <m:t>)</m:t>
              </m:r>
            </m:num>
            <m:den>
              <m:sSub>
                <m:e>
                  <m:r>
                    <m:t>u</m:t>
                  </m:r>
                </m:e>
                <m:sub>
                  <m:r>
                    <m:t>i</m:t>
                  </m:r>
                </m:sub>
              </m:sSub>
              <m:r>
                <m:rPr>
                  <m:sty m:val="p"/>
                </m:rPr>
                <m:t>(</m:t>
              </m:r>
              <m:r>
                <m:t>D</m:t>
              </m:r>
              <m:r>
                <m:rPr>
                  <m:sty m:val="p"/>
                </m:rPr>
                <m:t>,</m:t>
              </m:r>
              <m:r>
                <m:t>C</m:t>
              </m:r>
              <m:r>
                <m:rPr>
                  <m:sty m:val="p"/>
                </m:rPr>
                <m:t>)</m:t>
              </m:r>
              <m:r>
                <m:rPr>
                  <m:sty m:val="p"/>
                </m:rPr>
                <m:t>−</m:t>
              </m:r>
              <m:sSub>
                <m:e>
                  <m:r>
                    <m:t>u</m:t>
                  </m:r>
                </m:e>
                <m:sub>
                  <m:r>
                    <m:t>i</m:t>
                  </m:r>
                </m:sub>
              </m:sSub>
              <m:r>
                <m:rPr>
                  <m:sty m:val="p"/>
                </m:rPr>
                <m:t>(</m:t>
              </m:r>
              <m:r>
                <m:t>D</m:t>
              </m:r>
              <m:r>
                <m:rPr>
                  <m:sty m:val="p"/>
                </m:rPr>
                <m:t>,</m:t>
              </m:r>
              <m:r>
                <m:t>D</m:t>
              </m:r>
              <m:r>
                <m:rPr>
                  <m:sty m:val="p"/>
                </m:rPr>
                <m:t>)</m:t>
              </m:r>
            </m:den>
          </m:f>
        </m:oMath>
      </m:oMathPara>
    </w:p>
    <w:p>
      <w:pPr>
        <w:pStyle w:val="Compact"/>
        <w:numPr>
          <w:ilvl w:val="0"/>
          <w:numId w:val="1014"/>
        </w:numPr>
      </w:pPr>
      <w:r>
        <w:rPr>
          <w:b/>
          <w:bCs/>
        </w:rPr>
        <w:t xml:space="preserve">Chiến lược Trừng phạt có thời hạn (Penance / Abreu’s Simple Penalties)</w:t>
      </w:r>
      <w:r>
        <w:t xml:space="preserve">: Trừng phạt trong</w:t>
      </w:r>
      <w:r>
        <w:t xml:space="preserve"> </w:t>
      </w:r>
      <m:oMath>
        <m:r>
          <m:t>T</m:t>
        </m:r>
      </m:oMath>
      <w:r>
        <w:t xml:space="preserve"> </w:t>
      </w:r>
      <w:r>
        <w:t xml:space="preserve">kỳ bằng cách hạ thỏa dụng xuống mức minmax, sau đó quay lại hợp tác nếu kẻ vi phạm chấp nhận hình phạt.</w:t>
      </w:r>
    </w:p>
    <w:p>
      <w:r>
        <w:pict>
          <v:rect style="width:0;height:1.5pt" o:hralign="center" o:hrstd="t" o:hr="t"/>
        </w:pict>
      </w:r>
    </w:p>
    <w:bookmarkEnd w:id="161"/>
    <w:bookmarkEnd w:id="162"/>
    <w:bookmarkStart w:id="166" w:name="X39625358819cf027b42a2d27dd844f366fe7df7"/>
    <w:p>
      <w:pPr>
        <w:pStyle w:val="Heading2"/>
      </w:pPr>
      <w:r>
        <w:t xml:space="preserve">11.3 Trò chơi thông tin không hoàn hảo &amp; Cân bằng Bayesian hoàn hảo (PBE)</w:t>
      </w:r>
    </w:p>
    <w:bookmarkStart w:id="163" w:name="bối-cảnh-lý-thuyết-động-lực-trực-giác-2"/>
    <w:p>
      <w:pPr>
        <w:pStyle w:val="Heading3"/>
      </w:pPr>
      <w:r>
        <w:t xml:space="preserve">1. Bối cảnh lý thuyết &amp; Động lực trực giác</w:t>
      </w:r>
    </w:p>
    <w:p>
      <w:pPr>
        <w:pStyle w:val="FirstParagraph"/>
      </w:pPr>
      <w:r>
        <w:t xml:space="preserve">Khi trò chơi diễn ra tuần tự nhưng một số người chơi</w:t>
      </w:r>
      <w:r>
        <w:t xml:space="preserve"> </w:t>
      </w:r>
      <w:r>
        <w:rPr>
          <w:b/>
          <w:bCs/>
        </w:rPr>
        <w:t xml:space="preserve">không quan sát được đặc tính/loại (type)</w:t>
      </w:r>
      <w:r>
        <w:t xml:space="preserve"> </w:t>
      </w:r>
      <w:r>
        <w:t xml:space="preserve">của người chơi khác (thông tin bất cân xứng / bất hoàn hảo), khái niệm SPNE không đủ để phân tích vì cây trò chơi chứa các tập thông tin không phải nút đơn (non-singleton information sets). Harsanyi (1967) đưa ra cách tiếp cận biến trò chơi thông tin không đầy đủ thành trò chơi thông tin không hoàn hảo bằng cách thêm người chơi</w:t>
      </w:r>
      <w:r>
        <w:t xml:space="preserve"> </w:t>
      </w:r>
      <w:r>
        <w:t xml:space="preserve">“Tự nhiên”</w:t>
      </w:r>
      <w:r>
        <w:t xml:space="preserve"> </w:t>
      </w:r>
      <w:r>
        <w:t xml:space="preserve">(Nature) chọn loại của người chơi ở bước 0.</w:t>
      </w:r>
    </w:p>
    <w:p>
      <w:pPr>
        <w:pStyle w:val="BodyText"/>
      </w:pPr>
      <w:r>
        <w:t xml:space="preserve">Để giải các trò chơi này, Harsanyi, Selten, Kreps &amp; Wilson, và Fudenberg &amp; Tirole (1991) phát triển khái niệm</w:t>
      </w:r>
      <w:r>
        <w:t xml:space="preserve"> </w:t>
      </w:r>
      <w:r>
        <w:rPr>
          <w:b/>
          <w:bCs/>
        </w:rPr>
        <w:t xml:space="preserve">Cân bằng Bayesian Hoàn hảo (Perfect Bayesian Equilibrium - PBE)</w:t>
      </w:r>
      <w:r>
        <w:t xml:space="preserve">, kết hợp hành động tối ưu với hệ thống</w:t>
      </w:r>
      <w:r>
        <w:t xml:space="preserve"> </w:t>
      </w:r>
      <w:r>
        <w:rPr>
          <w:b/>
          <w:bCs/>
        </w:rPr>
        <w:t xml:space="preserve">niềm tin (beliefs)</w:t>
      </w:r>
      <w:r>
        <w:t xml:space="preserve"> </w:t>
      </w:r>
      <w:r>
        <w:t xml:space="preserve">được cập nhật theo định lý Bayes dọc theo đường đi cân bằng.</w:t>
      </w:r>
    </w:p>
    <w:bookmarkEnd w:id="163"/>
    <w:bookmarkStart w:id="164" w:name="X364204dbc6dcd2ba570db8db105b5856a36759b"/>
    <w:p>
      <w:pPr>
        <w:pStyle w:val="Heading3"/>
      </w:pPr>
      <w:r>
        <w:t xml:space="preserve">2. Hình thức hóa toán học &amp; Định nghĩa chính thức</w:t>
      </w:r>
    </w:p>
    <w:p>
      <w:pPr>
        <w:pStyle w:val="FirstParagraph"/>
      </w:pPr>
      <w:r>
        <w:t xml:space="preserve">Một PBE trong trò chơi dạng mở rộng bao gồm một</w:t>
      </w:r>
      <w:r>
        <w:t xml:space="preserve"> </w:t>
      </w:r>
      <w:r>
        <w:rPr>
          <w:b/>
          <w:bCs/>
        </w:rPr>
        <w:t xml:space="preserve">hồ sơ chiến lược</w:t>
      </w:r>
      <w:r>
        <w:t xml:space="preserve"> </w:t>
      </w:r>
      <m:oMath>
        <m:r>
          <m:t>σ</m:t>
        </m:r>
      </m:oMath>
      <w:r>
        <w:t xml:space="preserve"> </w:t>
      </w:r>
      <w:r>
        <w:t xml:space="preserve">và một</w:t>
      </w:r>
      <w:r>
        <w:t xml:space="preserve"> </w:t>
      </w:r>
      <w:r>
        <w:rPr>
          <w:b/>
          <w:bCs/>
        </w:rPr>
        <w:t xml:space="preserve">hệ thống niềm tin</w:t>
      </w:r>
      <w:r>
        <w:t xml:space="preserve"> </w:t>
      </w:r>
      <m:oMath>
        <m:r>
          <m:t>μ</m:t>
        </m:r>
      </m:oMath>
      <w:r>
        <w:t xml:space="preserve"> </w:t>
      </w:r>
      <w:r>
        <w:t xml:space="preserve">(gán xác suất cho mỗi nút trong tập thông tin):</w:t>
      </w:r>
    </w:p>
    <w:p>
      <w:pPr>
        <w:numPr>
          <w:ilvl w:val="0"/>
          <w:numId w:val="1016"/>
        </w:numPr>
      </w:pPr>
      <w:r>
        <w:rPr>
          <w:b/>
          <w:bCs/>
        </w:rPr>
        <w:t xml:space="preserve">Tính hợp lý theo trình tự (Sequential Rationality)</w:t>
      </w:r>
      <w:r>
        <w:t xml:space="preserve">: Tại mỗi tập thông tin</w:t>
      </w:r>
      <w:r>
        <w:t xml:space="preserve"> </w:t>
      </w:r>
      <m:oMath>
        <m:sSub>
          <m:e>
            <m:r>
              <m:t>I</m:t>
            </m:r>
          </m:e>
          <m:sub>
            <m:r>
              <m:t>i</m:t>
            </m:r>
          </m:sub>
        </m:sSub>
      </m:oMath>
      <w:r>
        <w:t xml:space="preserve"> </w:t>
      </w:r>
      <w:r>
        <w:t xml:space="preserve">của người chơi</w:t>
      </w:r>
      <w:r>
        <w:t xml:space="preserve"> </w:t>
      </w:r>
      <m:oMath>
        <m:r>
          <m:t>i</m:t>
        </m:r>
      </m:oMath>
      <w:r>
        <w:t xml:space="preserve">, chiến lược</w:t>
      </w:r>
      <w:r>
        <w:t xml:space="preserve"> </w:t>
      </w:r>
      <m:oMath>
        <m:sSub>
          <m:e>
            <m:r>
              <m:t>σ</m:t>
            </m:r>
          </m:e>
          <m:sub>
            <m:r>
              <m:t>i</m:t>
            </m:r>
          </m:sub>
        </m:sSub>
      </m:oMath>
      <w:r>
        <w:t xml:space="preserve"> </w:t>
      </w:r>
      <w:r>
        <w:t xml:space="preserve">phải tối đa hóa thỏa dụng kỳ vọng của</w:t>
      </w:r>
      <w:r>
        <w:t xml:space="preserve"> </w:t>
      </w:r>
      <m:oMath>
        <m:r>
          <m:t>i</m:t>
        </m:r>
      </m:oMath>
      <w:r>
        <w:t xml:space="preserve">, dựa trên hệ thống niềm tin</w:t>
      </w:r>
      <w:r>
        <w:t xml:space="preserve"> </w:t>
      </w:r>
      <m:oMath>
        <m:r>
          <m:t>μ</m:t>
        </m:r>
        <m:r>
          <m:rPr>
            <m:sty m:val="p"/>
          </m:rPr>
          <m:t>(</m:t>
        </m:r>
        <m:sSub>
          <m:e>
            <m:r>
              <m:t>I</m:t>
            </m:r>
          </m:e>
          <m:sub>
            <m:r>
              <m:t>i</m:t>
            </m:r>
          </m:sub>
        </m:sSub>
        <m:r>
          <m:rPr>
            <m:sty m:val="p"/>
          </m:rPr>
          <m:t>)</m:t>
        </m:r>
      </m:oMath>
      <w:r>
        <w:t xml:space="preserve"> </w:t>
      </w:r>
      <w:r>
        <w:t xml:space="preserve">và chiến lược của các người chơi khác</w:t>
      </w:r>
      <w:r>
        <w:t xml:space="preserve"> </w:t>
      </w:r>
      <m:oMath>
        <m:sSub>
          <m:e>
            <m:r>
              <m:t>σ</m:t>
            </m:r>
          </m:e>
          <m:sub>
            <m:r>
              <m:rPr>
                <m:sty m:val="p"/>
              </m:rPr>
              <m:t>−</m:t>
            </m:r>
            <m:r>
              <m:t>i</m:t>
            </m:r>
          </m:sub>
        </m:sSub>
      </m:oMath>
      <w:r>
        <w:t xml:space="preserve">:</w:t>
      </w:r>
    </w:p>
    <w:p>
      <w:pPr>
        <w:pStyle w:val="BodyText"/>
      </w:pPr>
      <m:oMathPara>
        <m:oMathParaPr>
          <m:jc m:val="center"/>
        </m:oMathParaPr>
        <m:oMath>
          <m:r>
            <m:rPr>
              <m:scr m:val="double-struck"/>
              <m:sty m:val="p"/>
            </m:rPr>
            <m:t>E</m:t>
          </m:r>
          <m:r>
            <m:rPr>
              <m:sty m:val="p"/>
            </m:rPr>
            <m:t>[</m:t>
          </m:r>
          <m:sSub>
            <m:e>
              <m:r>
                <m:t>u</m:t>
              </m:r>
            </m:e>
            <m:sub>
              <m:r>
                <m:t>i</m:t>
              </m:r>
            </m:sub>
          </m:sSub>
          <m:r>
            <m:rPr>
              <m:sty m:val="p"/>
            </m:rPr>
            <m:t>(</m:t>
          </m:r>
          <m:sSub>
            <m:e>
              <m:r>
                <m:t>σ</m:t>
              </m:r>
            </m:e>
            <m:sub>
              <m:r>
                <m:t>i</m:t>
              </m:r>
            </m:sub>
          </m:sSub>
          <m:r>
            <m:rPr>
              <m:sty m:val="p"/>
            </m:rPr>
            <m:t>,</m:t>
          </m:r>
          <m:sSub>
            <m:e>
              <m:r>
                <m:t>σ</m:t>
              </m:r>
            </m:e>
            <m:sub>
              <m:r>
                <m:rPr>
                  <m:sty m:val="p"/>
                </m:rPr>
                <m:t>−</m:t>
              </m:r>
              <m:r>
                <m:t>i</m:t>
              </m:r>
            </m:sub>
          </m:sSub>
          <m:r>
            <m:rPr>
              <m:sty m:val="p"/>
            </m:rPr>
            <m:t>∣</m:t>
          </m:r>
          <m:sSub>
            <m:e>
              <m:r>
                <m:t>I</m:t>
              </m:r>
            </m:e>
            <m:sub>
              <m:r>
                <m:t>i</m:t>
              </m:r>
            </m:sub>
          </m:sSub>
          <m:r>
            <m:rPr>
              <m:sty m:val="p"/>
            </m:rPr>
            <m:t>,</m:t>
          </m:r>
          <m:r>
            <m:t>μ</m:t>
          </m:r>
          <m:r>
            <m:rPr>
              <m:sty m:val="p"/>
            </m:rPr>
            <m:t>)</m:t>
          </m:r>
          <m:r>
            <m:rPr>
              <m:sty m:val="p"/>
            </m:rPr>
            <m:t>]</m:t>
          </m:r>
          <m:r>
            <m:rPr>
              <m:sty m:val="p"/>
            </m:rPr>
            <m:t>≥</m:t>
          </m:r>
          <m:r>
            <m:rPr>
              <m:scr m:val="double-struck"/>
              <m:sty m:val="p"/>
            </m:rPr>
            <m:t>E</m:t>
          </m:r>
          <m:r>
            <m:rPr>
              <m:sty m:val="p"/>
            </m:rPr>
            <m:t>[</m:t>
          </m:r>
          <m:sSub>
            <m:e>
              <m:r>
                <m:t>u</m:t>
              </m:r>
            </m:e>
            <m:sub>
              <m:r>
                <m:t>i</m:t>
              </m:r>
            </m:sub>
          </m:sSub>
          <m:r>
            <m:rPr>
              <m:sty m:val="p"/>
            </m:rPr>
            <m:t>(</m:t>
          </m:r>
          <m:sSubSup>
            <m:e>
              <m:r>
                <m:t>σ</m:t>
              </m:r>
            </m:e>
            <m:sub>
              <m:r>
                <m:t>i</m:t>
              </m:r>
            </m:sub>
            <m:sup>
              <m:r>
                <m:rPr>
                  <m:sty m:val="p"/>
                </m:rPr>
                <m:t>′</m:t>
              </m:r>
            </m:sup>
          </m:sSubSup>
          <m:r>
            <m:rPr>
              <m:sty m:val="p"/>
            </m:rPr>
            <m:t>,</m:t>
          </m:r>
          <m:sSub>
            <m:e>
              <m:r>
                <m:t>σ</m:t>
              </m:r>
            </m:e>
            <m:sub>
              <m:r>
                <m:rPr>
                  <m:sty m:val="p"/>
                </m:rPr>
                <m:t>−</m:t>
              </m:r>
              <m:r>
                <m:t>i</m:t>
              </m:r>
            </m:sub>
          </m:sSub>
          <m:r>
            <m:rPr>
              <m:sty m:val="p"/>
            </m:rPr>
            <m:t>∣</m:t>
          </m:r>
          <m:sSub>
            <m:e>
              <m:r>
                <m:t>I</m:t>
              </m:r>
            </m:e>
            <m:sub>
              <m:r>
                <m:t>i</m:t>
              </m:r>
            </m:sub>
          </m:sSub>
          <m:r>
            <m:rPr>
              <m:sty m:val="p"/>
            </m:rPr>
            <m:t>,</m:t>
          </m:r>
          <m:r>
            <m:t>μ</m:t>
          </m:r>
          <m:r>
            <m:rPr>
              <m:sty m:val="p"/>
            </m:rPr>
            <m:t>)</m:t>
          </m:r>
          <m:r>
            <m:rPr>
              <m:sty m:val="p"/>
            </m:rPr>
            <m:t>]</m:t>
          </m:r>
          <m:r>
            <m:t> </m:t>
          </m:r>
          <m:r>
            <m:rPr>
              <m:sty m:val="p"/>
            </m:rPr>
            <m:t>∀</m:t>
          </m:r>
          <m:sSubSup>
            <m:e>
              <m:r>
                <m:t>σ</m:t>
              </m:r>
            </m:e>
            <m:sub>
              <m:r>
                <m:t>i</m:t>
              </m:r>
            </m:sub>
            <m:sup>
              <m:r>
                <m:rPr>
                  <m:sty m:val="p"/>
                </m:rPr>
                <m:t>′</m:t>
              </m:r>
            </m:sup>
          </m:sSubSup>
          <m:r>
            <m:rPr>
              <m:sty m:val="p"/>
            </m:rPr>
            <m:t>∈</m:t>
          </m:r>
          <m:sSub>
            <m:e>
              <m:r>
                <m:rPr>
                  <m:sty m:val="p"/>
                </m:rPr>
                <m:t>Σ</m:t>
              </m:r>
            </m:e>
            <m:sub>
              <m:r>
                <m:t>i</m:t>
              </m:r>
            </m:sub>
          </m:sSub>
        </m:oMath>
      </m:oMathPara>
    </w:p>
    <w:p>
      <w:pPr>
        <w:numPr>
          <w:ilvl w:val="0"/>
          <w:numId w:val="1016"/>
        </w:numPr>
      </w:pPr>
      <w:r>
        <w:rPr>
          <w:b/>
          <w:bCs/>
        </w:rPr>
        <w:t xml:space="preserve">Cập nhật niềm tin nhất quán theo Bayes (Bayes’ Rule on the Equilibrium Path)</w:t>
      </w:r>
      <w:r>
        <w:t xml:space="preserve">: Với mọi tập thông tin</w:t>
      </w:r>
      <w:r>
        <w:t xml:space="preserve"> </w:t>
      </w:r>
      <m:oMath>
        <m:r>
          <m:t>I</m:t>
        </m:r>
      </m:oMath>
      <w:r>
        <w:t xml:space="preserve"> </w:t>
      </w:r>
      <w:r>
        <w:t xml:space="preserve">đạt được với xác suất dương dưới</w:t>
      </w:r>
      <w:r>
        <w:t xml:space="preserve"> </w:t>
      </w:r>
      <m:oMath>
        <m:r>
          <m:t>σ</m:t>
        </m:r>
      </m:oMath>
      <w:r>
        <w:t xml:space="preserve"> </w:t>
      </w:r>
      <w:r>
        <w:t xml:space="preserve">(</w:t>
      </w:r>
      <m:oMath>
        <m:r>
          <m:t>P</m:t>
        </m:r>
        <m:r>
          <m:rPr>
            <m:sty m:val="p"/>
          </m:rPr>
          <m:t>(</m:t>
        </m:r>
        <m:r>
          <m:t>I</m:t>
        </m:r>
        <m:r>
          <m:rPr>
            <m:sty m:val="p"/>
          </m:rPr>
          <m:t>∣</m:t>
        </m:r>
        <m:r>
          <m:t>σ</m:t>
        </m:r>
        <m:r>
          <m:rPr>
            <m:sty m:val="p"/>
          </m:rPr>
          <m:t>)</m:t>
        </m:r>
        <m:r>
          <m:rPr>
            <m:sty m:val="p"/>
          </m:rPr>
          <m:t>&gt;</m:t>
        </m:r>
        <m:r>
          <m:t>0</m:t>
        </m:r>
      </m:oMath>
      <w:r>
        <w:t xml:space="preserve">), niềm tin</w:t>
      </w:r>
      <w:r>
        <w:t xml:space="preserve"> </w:t>
      </w:r>
      <m:oMath>
        <m:r>
          <m:t>μ</m:t>
        </m:r>
      </m:oMath>
      <w:r>
        <w:t xml:space="preserve"> </w:t>
      </w:r>
      <w:r>
        <w:t xml:space="preserve">phải được cập nhật chính xác theo công thức Bayes:</w:t>
      </w:r>
    </w:p>
    <w:p>
      <w:pPr>
        <w:pStyle w:val="BodyText"/>
      </w:pPr>
      <m:oMathPara>
        <m:oMathParaPr>
          <m:jc m:val="center"/>
        </m:oMathParaPr>
        <m:oMath>
          <m:r>
            <m:t>μ</m:t>
          </m:r>
          <m:r>
            <m:rPr>
              <m:sty m:val="p"/>
            </m:rPr>
            <m:t>(</m:t>
          </m:r>
          <m:r>
            <m:t>h</m:t>
          </m:r>
          <m:r>
            <m:rPr>
              <m:sty m:val="p"/>
            </m:rPr>
            <m:t>∣</m:t>
          </m:r>
          <m:r>
            <m:t>I</m:t>
          </m:r>
          <m:r>
            <m:rPr>
              <m:sty m:val="p"/>
            </m:rPr>
            <m:t>)</m:t>
          </m:r>
          <m:r>
            <m:rPr>
              <m:sty m:val="p"/>
            </m:rPr>
            <m:t>=</m:t>
          </m:r>
          <m:f>
            <m:fPr>
              <m:type m:val="bar"/>
            </m:fPr>
            <m:num>
              <m:r>
                <m:t>P</m:t>
              </m:r>
              <m:r>
                <m:rPr>
                  <m:sty m:val="p"/>
                </m:rPr>
                <m:t>(</m:t>
              </m:r>
              <m:r>
                <m:t>h</m:t>
              </m:r>
              <m:r>
                <m:rPr>
                  <m:sty m:val="p"/>
                </m:rPr>
                <m:t>∣</m:t>
              </m:r>
              <m:r>
                <m:t>σ</m:t>
              </m:r>
              <m:r>
                <m:rPr>
                  <m:sty m:val="p"/>
                </m:rPr>
                <m:t>)</m:t>
              </m:r>
            </m:num>
            <m:den>
              <m:nary>
                <m:naryPr>
                  <m:chr m:val="∑"/>
                  <m:limLoc m:val="undOvr"/>
                  <m:subHide m:val="off"/>
                  <m:supHide m:val="on"/>
                </m:naryPr>
                <m:sub>
                  <m:sSup>
                    <m:e>
                      <m:r>
                        <m:t>h</m:t>
                      </m:r>
                    </m:e>
                    <m:sup>
                      <m:r>
                        <m:rPr>
                          <m:sty m:val="p"/>
                        </m:rPr>
                        <m:t>′</m:t>
                      </m:r>
                    </m:sup>
                  </m:sSup>
                  <m:r>
                    <m:rPr>
                      <m:sty m:val="p"/>
                    </m:rPr>
                    <m:t>∈</m:t>
                  </m:r>
                  <m:r>
                    <m:t>I</m:t>
                  </m:r>
                </m:sub>
                <m:sup>
                  <m:r>
                    <m:t>​</m:t>
                  </m:r>
                </m:sup>
                <m:e>
                  <m:r>
                    <m:t>P</m:t>
                  </m:r>
                </m:e>
              </m:nary>
              <m:r>
                <m:rPr>
                  <m:sty m:val="p"/>
                </m:rPr>
                <m:t>(</m:t>
              </m:r>
              <m:sSup>
                <m:e>
                  <m:r>
                    <m:t>h</m:t>
                  </m:r>
                </m:e>
                <m:sup>
                  <m:r>
                    <m:rPr>
                      <m:sty m:val="p"/>
                    </m:rPr>
                    <m:t>′</m:t>
                  </m:r>
                </m:sup>
              </m:sSup>
              <m:r>
                <m:rPr>
                  <m:sty m:val="p"/>
                </m:rPr>
                <m:t>∣</m:t>
              </m:r>
              <m:r>
                <m:t>σ</m:t>
              </m:r>
              <m:r>
                <m:rPr>
                  <m:sty m:val="p"/>
                </m:rPr>
                <m:t>)</m:t>
              </m:r>
            </m:den>
          </m:f>
          <m:r>
            <m:t> </m:t>
          </m:r>
          <m:r>
            <m:rPr>
              <m:sty m:val="p"/>
            </m:rPr>
            <m:t>∀</m:t>
          </m:r>
          <m:r>
            <m:t>h</m:t>
          </m:r>
          <m:r>
            <m:rPr>
              <m:sty m:val="p"/>
            </m:rPr>
            <m:t>∈</m:t>
          </m:r>
          <m:r>
            <m:t>I</m:t>
          </m:r>
        </m:oMath>
      </m:oMathPara>
    </w:p>
    <w:p>
      <w:pPr>
        <w:numPr>
          <w:ilvl w:val="0"/>
          <w:numId w:val="1016"/>
        </w:numPr>
      </w:pPr>
      <w:r>
        <w:rPr>
          <w:b/>
          <w:bCs/>
        </w:rPr>
        <w:t xml:space="preserve">Cập nhật niềm tin ngoài đường đi cân bằng (Off-Equilibrium Beliefs)</w:t>
      </w:r>
      <w:r>
        <w:t xml:space="preserve">: Tại các tập thông tin có xác suất bằng 0 dưới</w:t>
      </w:r>
      <w:r>
        <w:t xml:space="preserve"> </w:t>
      </w:r>
      <m:oMath>
        <m:r>
          <m:t>σ</m:t>
        </m:r>
      </m:oMath>
      <w:r>
        <w:t xml:space="preserve"> </w:t>
      </w:r>
      <w:r>
        <w:t xml:space="preserve">(</w:t>
      </w:r>
      <m:oMath>
        <m:r>
          <m:t>P</m:t>
        </m:r>
        <m:r>
          <m:rPr>
            <m:sty m:val="p"/>
          </m:rPr>
          <m:t>(</m:t>
        </m:r>
        <m:r>
          <m:t>I</m:t>
        </m:r>
        <m:r>
          <m:rPr>
            <m:sty m:val="p"/>
          </m:rPr>
          <m:t>∣</m:t>
        </m:r>
        <m:r>
          <m:t>σ</m:t>
        </m:r>
        <m:r>
          <m:rPr>
            <m:sty m:val="p"/>
          </m:rPr>
          <m:t>)</m:t>
        </m:r>
        <m:r>
          <m:rPr>
            <m:sty m:val="p"/>
          </m:rPr>
          <m:t>=</m:t>
        </m:r>
        <m:r>
          <m:t>0</m:t>
        </m:r>
      </m:oMath>
      <w:r>
        <w:t xml:space="preserve">), quy tắc Bayes không áp dụng được. Niềm tin</w:t>
      </w:r>
      <w:r>
        <w:t xml:space="preserve"> </w:t>
      </w:r>
      <m:oMath>
        <m:r>
          <m:t>μ</m:t>
        </m:r>
        <m:r>
          <m:rPr>
            <m:sty m:val="p"/>
          </m:rPr>
          <m:t>(</m:t>
        </m:r>
        <m:r>
          <m:t>I</m:t>
        </m:r>
        <m:r>
          <m:rPr>
            <m:sty m:val="p"/>
          </m:rPr>
          <m:t>)</m:t>
        </m:r>
      </m:oMath>
      <w:r>
        <w:t xml:space="preserve"> </w:t>
      </w:r>
      <w:r>
        <w:t xml:space="preserve">có thể gán tùy ý, nhưng phải tuân theo các nguyên tắc tinh chế nâng cao (như</w:t>
      </w:r>
      <w:r>
        <w:t xml:space="preserve"> </w:t>
      </w:r>
      <w:r>
        <w:rPr>
          <w:b/>
          <w:bCs/>
        </w:rPr>
        <w:t xml:space="preserve">Tiêu chuẩn Trực giác Cho-Kreps 1987</w:t>
      </w:r>
      <w:r>
        <w:t xml:space="preserve">).</w:t>
      </w:r>
    </w:p>
    <w:bookmarkEnd w:id="164"/>
    <w:bookmarkStart w:id="165" w:name="Xc7772223981c9e357668e5a33ca9b2260d2740d"/>
    <w:p>
      <w:pPr>
        <w:pStyle w:val="Heading3"/>
      </w:pPr>
      <w:r>
        <w:t xml:space="preserve">3. Phân loại Cân bằng trong Trò chơi Phát tín hiệu (Signaling Games)</w:t>
      </w:r>
    </w:p>
    <w:p>
      <w:pPr>
        <w:pStyle w:val="FirstParagraph"/>
      </w:pPr>
      <w:r>
        <w:t xml:space="preserve">Trong trò chơi phát tín hiệu giữa Người phát (Sender - loại</w:t>
      </w:r>
      <w:r>
        <w:t xml:space="preserve"> </w:t>
      </w:r>
      <m:oMath>
        <m:r>
          <m:t>t</m:t>
        </m:r>
        <m:r>
          <m:rPr>
            <m:sty m:val="p"/>
          </m:rPr>
          <m:t>∈</m:t>
        </m:r>
        <m:r>
          <m:t>T</m:t>
        </m:r>
      </m:oMath>
      <w:r>
        <w:t xml:space="preserve">) và Người nhận (Receiver):</w:t>
      </w:r>
      <w:r>
        <w:t xml:space="preserve"> </w:t>
      </w:r>
      <w:r>
        <w:t xml:space="preserve">*</w:t>
      </w:r>
      <w:r>
        <w:t xml:space="preserve"> </w:t>
      </w:r>
      <w:r>
        <w:rPr>
          <w:b/>
          <w:bCs/>
        </w:rPr>
        <w:t xml:space="preserve">Cân bằng Phân tách (Separating Equilibrium)</w:t>
      </w:r>
      <w:r>
        <w:t xml:space="preserve">: Mỗi loại</w:t>
      </w:r>
      <w:r>
        <w:t xml:space="preserve"> </w:t>
      </w:r>
      <m:oMath>
        <m:r>
          <m:t>t</m:t>
        </m:r>
      </m:oMath>
      <w:r>
        <w:t xml:space="preserve"> </w:t>
      </w:r>
      <w:r>
        <w:t xml:space="preserve">chọn một tín hiệu khác nhau (</w:t>
      </w:r>
      <m:oMath>
        <m:r>
          <m:t>m</m:t>
        </m:r>
        <m:r>
          <m:rPr>
            <m:sty m:val="p"/>
          </m:rPr>
          <m:t>(</m:t>
        </m:r>
        <m:sSub>
          <m:e>
            <m:r>
              <m:t>t</m:t>
            </m:r>
          </m:e>
          <m:sub>
            <m:r>
              <m:t>1</m:t>
            </m:r>
          </m:sub>
        </m:sSub>
        <m:r>
          <m:rPr>
            <m:sty m:val="p"/>
          </m:rPr>
          <m:t>)</m:t>
        </m:r>
        <m:r>
          <m:rPr>
            <m:sty m:val="p"/>
          </m:rPr>
          <m:t>≠</m:t>
        </m:r>
        <m:r>
          <m:t>m</m:t>
        </m:r>
        <m:r>
          <m:rPr>
            <m:sty m:val="p"/>
          </m:rPr>
          <m:t>(</m:t>
        </m:r>
        <m:sSub>
          <m:e>
            <m:r>
              <m:t>t</m:t>
            </m:r>
          </m:e>
          <m:sub>
            <m:r>
              <m:t>2</m:t>
            </m:r>
          </m:sub>
        </m:sSub>
        <m:r>
          <m:rPr>
            <m:sty m:val="p"/>
          </m:rPr>
          <m:t>)</m:t>
        </m:r>
      </m:oMath>
      <w:r>
        <w:t xml:space="preserve">). Người nhận nhận diện hoàn hảo loại của Sender sau khi thấy tín hiệu:</w:t>
      </w:r>
      <w:r>
        <w:t xml:space="preserve"> </w:t>
      </w:r>
      <m:oMath>
        <m:r>
          <m:t>μ</m:t>
        </m:r>
        <m:r>
          <m:rPr>
            <m:sty m:val="p"/>
          </m:rPr>
          <m:t>(</m:t>
        </m:r>
        <m:sSub>
          <m:e>
            <m:r>
              <m:t>t</m:t>
            </m:r>
          </m:e>
          <m:sub>
            <m:r>
              <m:t>1</m:t>
            </m:r>
          </m:sub>
        </m:sSub>
        <m:r>
          <m:rPr>
            <m:sty m:val="p"/>
          </m:rPr>
          <m:t>∣</m:t>
        </m:r>
        <m:r>
          <m:t>m</m:t>
        </m:r>
        <m:r>
          <m:rPr>
            <m:sty m:val="p"/>
          </m:rPr>
          <m:t>(</m:t>
        </m:r>
        <m:sSub>
          <m:e>
            <m:r>
              <m:t>t</m:t>
            </m:r>
          </m:e>
          <m:sub>
            <m:r>
              <m:t>1</m:t>
            </m:r>
          </m:sub>
        </m:sSub>
        <m:r>
          <m:rPr>
            <m:sty m:val="p"/>
          </m:rPr>
          <m:t>)</m:t>
        </m:r>
        <m:r>
          <m:rPr>
            <m:sty m:val="p"/>
          </m:rPr>
          <m:t>)</m:t>
        </m:r>
        <m:r>
          <m:rPr>
            <m:sty m:val="p"/>
          </m:rPr>
          <m:t>=</m:t>
        </m:r>
        <m:r>
          <m:t>1</m:t>
        </m:r>
      </m:oMath>
      <w:r>
        <w:t xml:space="preserve">.</w:t>
      </w:r>
      <w:r>
        <w:t xml:space="preserve"> </w:t>
      </w:r>
      <w:r>
        <w:t xml:space="preserve">*</w:t>
      </w:r>
      <w:r>
        <w:t xml:space="preserve"> </w:t>
      </w:r>
      <w:r>
        <w:rPr>
          <w:b/>
          <w:bCs/>
        </w:rPr>
        <w:t xml:space="preserve">Cân bằng Gộp (Pooling Equilibrium)</w:t>
      </w:r>
      <w:r>
        <w:t xml:space="preserve">: Tất cả các loại</w:t>
      </w:r>
      <w:r>
        <w:t xml:space="preserve"> </w:t>
      </w:r>
      <m:oMath>
        <m:r>
          <m:t>t</m:t>
        </m:r>
      </m:oMath>
      <w:r>
        <w:t xml:space="preserve"> </w:t>
      </w:r>
      <w:r>
        <w:t xml:space="preserve">chọn cùng một tín hiệu (</w:t>
      </w:r>
      <m:oMath>
        <m:r>
          <m:t>m</m:t>
        </m:r>
        <m:r>
          <m:rPr>
            <m:sty m:val="p"/>
          </m:rPr>
          <m:t>(</m:t>
        </m:r>
        <m:sSub>
          <m:e>
            <m:r>
              <m:t>t</m:t>
            </m:r>
          </m:e>
          <m:sub>
            <m:r>
              <m:t>1</m:t>
            </m:r>
          </m:sub>
        </m:sSub>
        <m:r>
          <m:rPr>
            <m:sty m:val="p"/>
          </m:rPr>
          <m:t>)</m:t>
        </m:r>
        <m:r>
          <m:rPr>
            <m:sty m:val="p"/>
          </m:rPr>
          <m:t>=</m:t>
        </m:r>
        <m:r>
          <m:t>m</m:t>
        </m:r>
        <m:r>
          <m:rPr>
            <m:sty m:val="p"/>
          </m:rPr>
          <m:t>(</m:t>
        </m:r>
        <m:sSub>
          <m:e>
            <m:r>
              <m:t>t</m:t>
            </m:r>
          </m:e>
          <m:sub>
            <m:r>
              <m:t>2</m:t>
            </m:r>
          </m:sub>
        </m:sSub>
        <m:r>
          <m:rPr>
            <m:sty m:val="p"/>
          </m:rPr>
          <m:t>)</m:t>
        </m:r>
        <m:r>
          <m:rPr>
            <m:sty m:val="p"/>
          </m:rPr>
          <m:t>=</m:t>
        </m:r>
        <m:sSup>
          <m:e>
            <m:r>
              <m:t>m</m:t>
            </m:r>
          </m:e>
          <m:sup>
            <m:r>
              <m:rPr>
                <m:sty m:val="p"/>
              </m:rPr>
              <m:t>*</m:t>
            </m:r>
          </m:sup>
        </m:sSup>
      </m:oMath>
      <w:r>
        <w:t xml:space="preserve">). Tín hiệu không mang thông tin mới; người nhận giữ nguyên niềm tin tiên nghiệm:</w:t>
      </w:r>
      <w:r>
        <w:t xml:space="preserve"> </w:t>
      </w:r>
      <m:oMath>
        <m:r>
          <m:t>μ</m:t>
        </m:r>
        <m:r>
          <m:rPr>
            <m:sty m:val="p"/>
          </m:rPr>
          <m:t>(</m:t>
        </m:r>
        <m:r>
          <m:t>t</m:t>
        </m:r>
        <m:r>
          <m:rPr>
            <m:sty m:val="p"/>
          </m:rPr>
          <m:t>∣</m:t>
        </m:r>
        <m:sSup>
          <m:e>
            <m:r>
              <m:t>m</m:t>
            </m:r>
          </m:e>
          <m:sup>
            <m:r>
              <m:rPr>
                <m:sty m:val="p"/>
              </m:rPr>
              <m:t>*</m:t>
            </m:r>
          </m:sup>
        </m:sSup>
        <m:r>
          <m:rPr>
            <m:sty m:val="p"/>
          </m:rPr>
          <m:t>)</m:t>
        </m:r>
        <m:r>
          <m:rPr>
            <m:sty m:val="p"/>
          </m:rPr>
          <m:t>=</m:t>
        </m:r>
        <m:r>
          <m:t>p</m:t>
        </m:r>
        <m:r>
          <m:rPr>
            <m:sty m:val="p"/>
          </m:rPr>
          <m:t>(</m:t>
        </m:r>
        <m:r>
          <m:t>t</m:t>
        </m:r>
        <m:r>
          <m:rPr>
            <m:sty m:val="p"/>
          </m:rPr>
          <m:t>)</m:t>
        </m:r>
      </m:oMath>
      <w:r>
        <w:t xml:space="preserve">.</w:t>
      </w:r>
      <w:r>
        <w:t xml:space="preserve"> </w:t>
      </w:r>
      <w:r>
        <w:t xml:space="preserve">*</w:t>
      </w:r>
      <w:r>
        <w:t xml:space="preserve"> </w:t>
      </w:r>
      <w:r>
        <w:rPr>
          <w:b/>
          <w:bCs/>
        </w:rPr>
        <w:t xml:space="preserve">Cân bằng Bán phân tách / Hỗn hợp (Semi-separating / Hybrid Equilibrium)</w:t>
      </w:r>
      <w:r>
        <w:t xml:space="preserve">: Ít nhất một loại chọn chiến lược hỗn hợp, tiết lộ một phần thông tin.</w:t>
      </w:r>
    </w:p>
    <w:p>
      <w:r>
        <w:pict>
          <v:rect style="width:0;height:1.5pt" o:hralign="center" o:hrstd="t" o:hr="t"/>
        </w:pict>
      </w:r>
    </w:p>
    <w:bookmarkEnd w:id="165"/>
    <w:bookmarkEnd w:id="166"/>
    <w:bookmarkStart w:id="170" w:name="X1373f07de3b1d454114cfc6e92f95ca302fbee0"/>
    <w:p>
      <w:pPr>
        <w:pStyle w:val="Heading2"/>
      </w:pPr>
      <w:r>
        <w:t xml:space="preserve">11.4 Lý thuyết thiết kế cơ chế &amp; Định lý Revelation (Mechanism Design &amp; Revelation Principle)</w:t>
      </w:r>
    </w:p>
    <w:bookmarkStart w:id="167" w:name="bối-cảnh-lý-thuyết-động-lực-trực-giác-3"/>
    <w:p>
      <w:pPr>
        <w:pStyle w:val="Heading3"/>
      </w:pPr>
      <w:r>
        <w:t xml:space="preserve">1. Bối cảnh lý thuyết &amp; Động lực trực giác</w:t>
      </w:r>
    </w:p>
    <w:p>
      <w:pPr>
        <w:pStyle w:val="FirstParagraph"/>
      </w:pPr>
      <w:r>
        <w:t xml:space="preserve">Nếu Lý thuyết Trò chơi lấy quy tắc trò chơi làm cố định và dự đoán hành vi của tác nhân, thì</w:t>
      </w:r>
      <w:r>
        <w:t xml:space="preserve"> </w:t>
      </w:r>
      <w:r>
        <w:rPr>
          <w:b/>
          <w:bCs/>
        </w:rPr>
        <w:t xml:space="preserve">Lý thuyết Thiết kế Cơ chế (Mechanism Design)</w:t>
      </w:r>
      <w:r>
        <w:t xml:space="preserve">—còn gọi là</w:t>
      </w:r>
      <w:r>
        <w:t xml:space="preserve"> </w:t>
      </w:r>
      <w:r>
        <w:t xml:space="preserve">“Lý thuyết trò chơi ngược”</w:t>
      </w:r>
      <w:r>
        <w:t xml:space="preserve"> </w:t>
      </w:r>
      <w:r>
        <w:t xml:space="preserve">(Reverse Game Theory, Hurwicz, Maskin, Myerson - Nobel 2007)—đặt ra câu hỏi: Thiết kế quy tắc trò chơi (luật chơi, hợp đồng, thể chế) như thế nào để các tác nhân tự nguyện tiết lộ thông tin riêng tư (private information) và hành xử dẫn đến kết quả mục tiêu xã hội mong muốn?</w:t>
      </w:r>
    </w:p>
    <w:bookmarkEnd w:id="167"/>
    <w:bookmarkStart w:id="168" w:name="X64f34dff9faaba9fb55be826046795037c10d5b"/>
    <w:p>
      <w:pPr>
        <w:pStyle w:val="Heading3"/>
      </w:pPr>
      <w:r>
        <w:t xml:space="preserve">2. Hình thức hóa toán học &amp; Định nghĩa chính thức</w:t>
      </w:r>
    </w:p>
    <w:p>
      <w:pPr>
        <w:pStyle w:val="FirstParagraph"/>
      </w:pPr>
      <w:r>
        <w:t xml:space="preserve">Xét môi trường với</w:t>
      </w:r>
      <w:r>
        <w:t xml:space="preserve"> </w:t>
      </w:r>
      <m:oMath>
        <m:r>
          <m:t>N</m:t>
        </m:r>
      </m:oMath>
      <w:r>
        <w:t xml:space="preserve"> </w:t>
      </w:r>
      <w:r>
        <w:t xml:space="preserve">người chơi. Mỗi người chơi</w:t>
      </w:r>
      <w:r>
        <w:t xml:space="preserve"> </w:t>
      </w:r>
      <m:oMath>
        <m:r>
          <m:t>i</m:t>
        </m:r>
      </m:oMath>
      <w:r>
        <w:t xml:space="preserve"> </w:t>
      </w:r>
      <w:r>
        <w:t xml:space="preserve">có thông tin riêng (loại)</w:t>
      </w:r>
      <w:r>
        <w:t xml:space="preserve"> </w:t>
      </w:r>
      <m:oMath>
        <m:sSub>
          <m:e>
            <m:r>
              <m:t>θ</m:t>
            </m:r>
          </m:e>
          <m:sub>
            <m:r>
              <m:t>i</m:t>
            </m:r>
          </m:sub>
        </m:sSub>
        <m:r>
          <m:rPr>
            <m:sty m:val="p"/>
          </m:rPr>
          <m:t>∈</m:t>
        </m:r>
        <m:sSub>
          <m:e>
            <m:r>
              <m:rPr>
                <m:sty m:val="p"/>
              </m:rPr>
              <m:t>Θ</m:t>
            </m:r>
          </m:e>
          <m:sub>
            <m:r>
              <m:t>i</m:t>
            </m:r>
          </m:sub>
        </m:sSub>
      </m:oMath>
      <w:r>
        <w:t xml:space="preserve">. Gọi</w:t>
      </w:r>
      <w:r>
        <w:t xml:space="preserve"> </w:t>
      </w:r>
      <m:oMath>
        <m:r>
          <m:rPr>
            <m:sty m:val="p"/>
          </m:rPr>
          <m:t>Θ</m:t>
        </m:r>
        <m:r>
          <m:rPr>
            <m:sty m:val="p"/>
          </m:rPr>
          <m:t>=</m:t>
        </m:r>
        <m:sSub>
          <m:e>
            <m:r>
              <m:rPr>
                <m:sty m:val="p"/>
              </m:rPr>
              <m:t>Θ</m:t>
            </m:r>
          </m:e>
          <m:sub>
            <m:r>
              <m:t>1</m:t>
            </m:r>
          </m:sub>
        </m:sSub>
        <m:r>
          <m:rPr>
            <m:sty m:val="p"/>
          </m:rPr>
          <m:t>×</m:t>
        </m:r>
        <m:r>
          <m:rPr>
            <m:sty m:val="p"/>
          </m:rPr>
          <m:t>…</m:t>
        </m:r>
        <m:r>
          <m:rPr>
            <m:sty m:val="p"/>
          </m:rPr>
          <m:t>×</m:t>
        </m:r>
        <m:sSub>
          <m:e>
            <m:r>
              <m:rPr>
                <m:sty m:val="p"/>
              </m:rPr>
              <m:t>Θ</m:t>
            </m:r>
          </m:e>
          <m:sub>
            <m:r>
              <m:t>N</m:t>
            </m:r>
          </m:sub>
        </m:sSub>
      </m:oMath>
      <w:r>
        <w:t xml:space="preserve">.</w:t>
      </w:r>
      <w:r>
        <w:t xml:space="preserve"> </w:t>
      </w:r>
      <w:r>
        <w:t xml:space="preserve">Một</w:t>
      </w:r>
      <w:r>
        <w:t xml:space="preserve"> </w:t>
      </w:r>
      <w:r>
        <w:rPr>
          <w:b/>
          <w:bCs/>
        </w:rPr>
        <w:t xml:space="preserve">Hàm lựa chọn xã hội (Social Choice Function - SCF)</w:t>
      </w:r>
      <w:r>
        <w:t xml:space="preserve"> </w:t>
      </w:r>
      <w:r>
        <w:t xml:space="preserve">là một ánh xạ</w:t>
      </w:r>
      <w:r>
        <w:t xml:space="preserve"> </w:t>
      </w:r>
      <m:oMath>
        <m:r>
          <m:t>f</m:t>
        </m:r>
        <m:r>
          <m:rPr>
            <m:sty m:val="p"/>
          </m:rPr>
          <m:t>:</m:t>
        </m:r>
        <m:r>
          <m:rPr>
            <m:sty m:val="p"/>
          </m:rPr>
          <m:t>Θ</m:t>
        </m:r>
        <m:r>
          <m:rPr>
            <m:sty m:val="p"/>
          </m:rPr>
          <m:t>→</m:t>
        </m:r>
        <m:r>
          <m:t>X</m:t>
        </m:r>
      </m:oMath>
      <w:r>
        <w:t xml:space="preserve">, gán mỗi bộ loại</w:t>
      </w:r>
      <w:r>
        <w:t xml:space="preserve"> </w:t>
      </w:r>
      <m:oMath>
        <m:r>
          <m:t>θ</m:t>
        </m:r>
      </m:oMath>
      <w:r>
        <w:t xml:space="preserve"> </w:t>
      </w:r>
      <w:r>
        <w:t xml:space="preserve">với một kết quả xã hội</w:t>
      </w:r>
      <w:r>
        <w:t xml:space="preserve"> </w:t>
      </w:r>
      <m:oMath>
        <m:r>
          <m:t>x</m:t>
        </m:r>
        <m:r>
          <m:rPr>
            <m:sty m:val="p"/>
          </m:rPr>
          <m:t>∈</m:t>
        </m:r>
        <m:r>
          <m:t>X</m:t>
        </m:r>
      </m:oMath>
      <w:r>
        <w:t xml:space="preserve">.</w:t>
      </w:r>
    </w:p>
    <w:p>
      <w:pPr>
        <w:numPr>
          <w:ilvl w:val="0"/>
          <w:numId w:val="1017"/>
        </w:numPr>
      </w:pPr>
      <w:r>
        <w:rPr>
          <w:b/>
          <w:bCs/>
        </w:rPr>
        <w:t xml:space="preserve">Cơ chế (Mechanism)</w:t>
      </w:r>
      <w:r>
        <w:t xml:space="preserve">: Một cơ chế</w:t>
      </w:r>
      <w:r>
        <w:t xml:space="preserve"> </w:t>
      </w:r>
      <m:oMath>
        <m:r>
          <m:rPr>
            <m:sty m:val="p"/>
          </m:rPr>
          <m:t>Γ</m:t>
        </m:r>
        <m:r>
          <m:rPr>
            <m:sty m:val="p"/>
          </m:rPr>
          <m:t>=</m:t>
        </m:r>
        <m:r>
          <m:rPr>
            <m:sty m:val="p"/>
          </m:rPr>
          <m:t>(</m:t>
        </m:r>
        <m:sSub>
          <m:e>
            <m:r>
              <m:t>S</m:t>
            </m:r>
          </m:e>
          <m:sub>
            <m:r>
              <m:t>1</m:t>
            </m:r>
          </m:sub>
        </m:sSub>
        <m:r>
          <m:rPr>
            <m:sty m:val="p"/>
          </m:rPr>
          <m:t>,</m:t>
        </m:r>
        <m:r>
          <m:rPr>
            <m:sty m:val="p"/>
          </m:rPr>
          <m:t>…</m:t>
        </m:r>
        <m:r>
          <m:rPr>
            <m:sty m:val="p"/>
          </m:rPr>
          <m:t>,</m:t>
        </m:r>
        <m:sSub>
          <m:e>
            <m:r>
              <m:t>S</m:t>
            </m:r>
          </m:e>
          <m:sub>
            <m:r>
              <m:t>N</m:t>
            </m:r>
          </m:sub>
        </m:sSub>
        <m:r>
          <m:rPr>
            <m:sty m:val="p"/>
          </m:rPr>
          <m:t>,</m:t>
        </m:r>
        <m:r>
          <m:t>g</m:t>
        </m:r>
        <m:r>
          <m:rPr>
            <m:sty m:val="p"/>
          </m:rPr>
          <m:t>(</m:t>
        </m:r>
        <m:r>
          <m:rPr>
            <m:sty m:val="p"/>
          </m:rPr>
          <m:t>⋅</m:t>
        </m:r>
        <m:r>
          <m:rPr>
            <m:sty m:val="p"/>
          </m:rPr>
          <m:t>)</m:t>
        </m:r>
        <m:r>
          <m:rPr>
            <m:sty m:val="p"/>
          </m:rPr>
          <m:t>)</m:t>
        </m:r>
      </m:oMath>
      <w:r>
        <w:t xml:space="preserve"> </w:t>
      </w:r>
      <w:r>
        <w:t xml:space="preserve">bao gồm tập không gian chiến lược</w:t>
      </w:r>
      <w:r>
        <w:t xml:space="preserve"> </w:t>
      </w:r>
      <m:oMath>
        <m:sSub>
          <m:e>
            <m:r>
              <m:t>S</m:t>
            </m:r>
          </m:e>
          <m:sub>
            <m:r>
              <m:t>i</m:t>
            </m:r>
          </m:sub>
        </m:sSub>
      </m:oMath>
      <w:r>
        <w:t xml:space="preserve"> </w:t>
      </w:r>
      <w:r>
        <w:t xml:space="preserve">cho mỗi người chơi và một hàm kết quả</w:t>
      </w:r>
      <w:r>
        <w:t xml:space="preserve"> </w:t>
      </w:r>
      <m:oMath>
        <m:r>
          <m:t>g</m:t>
        </m:r>
        <m:r>
          <m:rPr>
            <m:sty m:val="p"/>
          </m:rPr>
          <m:t>:</m:t>
        </m:r>
        <m:sSub>
          <m:e>
            <m:r>
              <m:t>S</m:t>
            </m:r>
          </m:e>
          <m:sub>
            <m:r>
              <m:t>1</m:t>
            </m:r>
          </m:sub>
        </m:sSub>
        <m:r>
          <m:rPr>
            <m:sty m:val="p"/>
          </m:rPr>
          <m:t>×</m:t>
        </m:r>
        <m:r>
          <m:rPr>
            <m:sty m:val="p"/>
          </m:rPr>
          <m:t>…</m:t>
        </m:r>
        <m:r>
          <m:rPr>
            <m:sty m:val="p"/>
          </m:rPr>
          <m:t>×</m:t>
        </m:r>
        <m:sSub>
          <m:e>
            <m:r>
              <m:t>S</m:t>
            </m:r>
          </m:e>
          <m:sub>
            <m:r>
              <m:t>N</m:t>
            </m:r>
          </m:sub>
        </m:sSub>
        <m:r>
          <m:rPr>
            <m:sty m:val="p"/>
          </m:rPr>
          <m:t>→</m:t>
        </m:r>
        <m:r>
          <m:t>X</m:t>
        </m:r>
      </m:oMath>
      <w:r>
        <w:t xml:space="preserve">.</w:t>
      </w:r>
    </w:p>
    <w:p>
      <w:pPr>
        <w:numPr>
          <w:ilvl w:val="0"/>
          <w:numId w:val="1017"/>
        </w:numPr>
      </w:pPr>
      <w:r>
        <w:rPr>
          <w:b/>
          <w:bCs/>
        </w:rPr>
        <w:t xml:space="preserve">Cơ chế Trực tiếp (Direct Mechanism)</w:t>
      </w:r>
      <w:r>
        <w:t xml:space="preserve">: Là cơ chế trong đó không gian chiến lược của mỗi người chơi chính là tập loại của họ:</w:t>
      </w:r>
      <w:r>
        <w:t xml:space="preserve"> </w:t>
      </w:r>
      <m:oMath>
        <m:sSub>
          <m:e>
            <m:r>
              <m:t>S</m:t>
            </m:r>
          </m:e>
          <m:sub>
            <m:r>
              <m:t>i</m:t>
            </m:r>
          </m:sub>
        </m:sSub>
        <m:r>
          <m:rPr>
            <m:sty m:val="p"/>
          </m:rPr>
          <m:t>=</m:t>
        </m:r>
        <m:sSub>
          <m:e>
            <m:r>
              <m:rPr>
                <m:sty m:val="p"/>
              </m:rPr>
              <m:t>Θ</m:t>
            </m:r>
          </m:e>
          <m:sub>
            <m:r>
              <m:t>i</m:t>
            </m:r>
          </m:sub>
        </m:sSub>
      </m:oMath>
      <w:r>
        <w:t xml:space="preserve">. Hàm kết quả là</w:t>
      </w:r>
      <w:r>
        <w:t xml:space="preserve"> </w:t>
      </w:r>
      <m:oMath>
        <m:r>
          <m:t>g</m:t>
        </m:r>
        <m:r>
          <m:rPr>
            <m:sty m:val="p"/>
          </m:rPr>
          <m:t>:</m:t>
        </m:r>
        <m:r>
          <m:rPr>
            <m:sty m:val="p"/>
          </m:rPr>
          <m:t>Θ</m:t>
        </m:r>
        <m:r>
          <m:rPr>
            <m:sty m:val="p"/>
          </m:rPr>
          <m:t>→</m:t>
        </m:r>
        <m:r>
          <m:t>X</m:t>
        </m:r>
      </m:oMath>
      <w:r>
        <w:t xml:space="preserve">.</w:t>
      </w:r>
    </w:p>
    <w:p>
      <w:pPr>
        <w:numPr>
          <w:ilvl w:val="0"/>
          <w:numId w:val="1017"/>
        </w:numPr>
      </w:pPr>
      <w:r>
        <w:rPr>
          <w:b/>
          <w:bCs/>
        </w:rPr>
        <w:t xml:space="preserve">Định lý Tiết lộ (Revelation Principle - Dasgupta, Hammond, Maskin 1979; Myerson 1981)</w:t>
      </w:r>
      <w:r>
        <w:t xml:space="preserve">:</w:t>
      </w:r>
    </w:p>
    <w:p>
      <w:pPr>
        <w:pStyle w:val="Compact"/>
        <w:numPr>
          <w:ilvl w:val="1"/>
          <w:numId w:val="1018"/>
        </w:numPr>
      </w:pPr>
      <w:r>
        <w:rPr>
          <w:b/>
          <w:bCs/>
        </w:rPr>
        <w:t xml:space="preserve">Dạng Chiến lược Trội (Dominant Strategy)</w:t>
      </w:r>
      <w:r>
        <w:t xml:space="preserve">: Nếu một cơ chế gián tiếp</w:t>
      </w:r>
      <w:r>
        <w:t xml:space="preserve"> </w:t>
      </w:r>
      <m:oMath>
        <m:r>
          <m:rPr>
            <m:sty m:val="p"/>
          </m:rPr>
          <m:t>Γ</m:t>
        </m:r>
        <m:r>
          <m:rPr>
            <m:sty m:val="p"/>
          </m:rPr>
          <m:t>=</m:t>
        </m:r>
        <m:r>
          <m:rPr>
            <m:sty m:val="p"/>
          </m:rPr>
          <m:t>(</m:t>
        </m:r>
        <m:r>
          <m:t>S</m:t>
        </m:r>
        <m:r>
          <m:rPr>
            <m:sty m:val="p"/>
          </m:rPr>
          <m:t>,</m:t>
        </m:r>
        <m:r>
          <m:t>g</m:t>
        </m:r>
        <m:r>
          <m:rPr>
            <m:sty m:val="p"/>
          </m:rPr>
          <m:t>)</m:t>
        </m:r>
      </m:oMath>
      <w:r>
        <w:t xml:space="preserve"> </w:t>
      </w:r>
      <w:r>
        <w:t xml:space="preserve">thực thi một SCF</w:t>
      </w:r>
      <w:r>
        <w:t xml:space="preserve"> </w:t>
      </w:r>
      <m:oMath>
        <m:r>
          <m:t>f</m:t>
        </m:r>
        <m:r>
          <m:rPr>
            <m:sty m:val="p"/>
          </m:rPr>
          <m:t>(</m:t>
        </m:r>
        <m:r>
          <m:t>θ</m:t>
        </m:r>
        <m:r>
          <m:rPr>
            <m:sty m:val="p"/>
          </m:rPr>
          <m:t>)</m:t>
        </m:r>
      </m:oMath>
      <w:r>
        <w:t xml:space="preserve"> </w:t>
      </w:r>
      <w:r>
        <w:t xml:space="preserve">trong cân bằng chiến lược trội, thì tồn tại một</w:t>
      </w:r>
      <w:r>
        <w:t xml:space="preserve"> </w:t>
      </w:r>
      <w:r>
        <w:rPr>
          <w:b/>
          <w:bCs/>
        </w:rPr>
        <w:t xml:space="preserve">Cơ chế Trực tiếp Trung thực (Direct Incentive Compatible Mechanism)</w:t>
      </w:r>
      <w:r>
        <w:t xml:space="preserve"> </w:t>
      </w:r>
      <w:r>
        <w:t xml:space="preserve">thực thi chính SCF</w:t>
      </w:r>
      <w:r>
        <w:t xml:space="preserve"> </w:t>
      </w:r>
      <m:oMath>
        <m:r>
          <m:t>f</m:t>
        </m:r>
        <m:r>
          <m:rPr>
            <m:sty m:val="p"/>
          </m:rPr>
          <m:t>(</m:t>
        </m:r>
        <m:r>
          <m:t>θ</m:t>
        </m:r>
        <m:r>
          <m:rPr>
            <m:sty m:val="p"/>
          </m:rPr>
          <m:t>)</m:t>
        </m:r>
      </m:oMath>
      <w:r>
        <w:t xml:space="preserve"> </w:t>
      </w:r>
      <w:r>
        <w:t xml:space="preserve">đó trong chiến lược trội, trong đó báo cáo trung thực (</w:t>
      </w:r>
      <m:oMath>
        <m:sSubSup>
          <m:e>
            <m:r>
              <m:t>s</m:t>
            </m:r>
          </m:e>
          <m:sub>
            <m:r>
              <m:t>i</m:t>
            </m:r>
          </m:sub>
          <m:sup>
            <m:r>
              <m:rPr>
                <m:sty m:val="p"/>
              </m:rPr>
              <m:t>*</m:t>
            </m:r>
          </m:sup>
        </m:sSubSup>
        <m:r>
          <m:rPr>
            <m:sty m:val="p"/>
          </m:rPr>
          <m:t>(</m:t>
        </m:r>
        <m:sSub>
          <m:e>
            <m:r>
              <m:t>θ</m:t>
            </m:r>
          </m:e>
          <m:sub>
            <m:r>
              <m:t>i</m:t>
            </m:r>
          </m:sub>
        </m:sSub>
        <m:r>
          <m:rPr>
            <m:sty m:val="p"/>
          </m:rPr>
          <m:t>)</m:t>
        </m:r>
        <m:r>
          <m:rPr>
            <m:sty m:val="p"/>
          </m:rPr>
          <m:t>=</m:t>
        </m:r>
        <m:sSub>
          <m:e>
            <m:r>
              <m:t>θ</m:t>
            </m:r>
          </m:e>
          <m:sub>
            <m:r>
              <m:t>i</m:t>
            </m:r>
          </m:sub>
        </m:sSub>
      </m:oMath>
      <w:r>
        <w:t xml:space="preserve">) là một chiến lược trội với mọi người chơi.</w:t>
      </w:r>
    </w:p>
    <w:p>
      <w:pPr>
        <w:pStyle w:val="Compact"/>
        <w:numPr>
          <w:ilvl w:val="1"/>
          <w:numId w:val="1018"/>
        </w:numPr>
      </w:pPr>
      <w:r>
        <w:rPr>
          <w:b/>
          <w:bCs/>
        </w:rPr>
        <w:t xml:space="preserve">Dạng Bayesian</w:t>
      </w:r>
      <w:r>
        <w:t xml:space="preserve">: Nếu một cơ chế thực thi</w:t>
      </w:r>
      <w:r>
        <w:t xml:space="preserve"> </w:t>
      </w:r>
      <m:oMath>
        <m:r>
          <m:t>f</m:t>
        </m:r>
        <m:r>
          <m:rPr>
            <m:sty m:val="p"/>
          </m:rPr>
          <m:t>(</m:t>
        </m:r>
        <m:r>
          <m:t>θ</m:t>
        </m:r>
        <m:r>
          <m:rPr>
            <m:sty m:val="p"/>
          </m:rPr>
          <m:t>)</m:t>
        </m:r>
      </m:oMath>
      <w:r>
        <w:t xml:space="preserve"> </w:t>
      </w:r>
      <w:r>
        <w:t xml:space="preserve">trong Cân bằng Bayes-Nash, thì tồn tại một cơ chế trực tiếp thực thi</w:t>
      </w:r>
      <w:r>
        <w:t xml:space="preserve"> </w:t>
      </w:r>
      <m:oMath>
        <m:r>
          <m:t>f</m:t>
        </m:r>
        <m:r>
          <m:rPr>
            <m:sty m:val="p"/>
          </m:rPr>
          <m:t>(</m:t>
        </m:r>
        <m:r>
          <m:t>θ</m:t>
        </m:r>
        <m:r>
          <m:rPr>
            <m:sty m:val="p"/>
          </m:rPr>
          <m:t>)</m:t>
        </m:r>
      </m:oMath>
      <w:r>
        <w:t xml:space="preserve"> </w:t>
      </w:r>
      <w:r>
        <w:t xml:space="preserve">trong Cân bằng Bayes-Nash trung thực.</w:t>
      </w:r>
    </w:p>
    <w:p>
      <w:pPr>
        <w:pStyle w:val="FirstParagraph"/>
      </w:pPr>
      <m:oMathPara>
        <m:oMathParaPr>
          <m:jc m:val="center"/>
        </m:oMathParaPr>
        <m:oMath>
          <m:r>
            <m:rPr>
              <m:nor/>
              <m:sty m:val="p"/>
            </m:rPr>
            <m:t>Cơ chế Gián tiếp phức tạp </m:t>
          </m:r>
          <m:r>
            <m:rPr>
              <m:sty m:val="p"/>
            </m:rPr>
            <m:t>(</m:t>
          </m:r>
          <m:r>
            <m:t>S</m:t>
          </m:r>
          <m:r>
            <m:rPr>
              <m:sty m:val="p"/>
            </m:rPr>
            <m:t>,</m:t>
          </m:r>
          <m:r>
            <m:t>g</m:t>
          </m:r>
          <m:r>
            <m:rPr>
              <m:sty m:val="p"/>
            </m:rPr>
            <m:t>)</m:t>
          </m:r>
          <m:limUpp>
            <m:e>
              <m:r>
                <m:rPr>
                  <m:sty m:val="p"/>
                </m:rPr>
                <m:t>→</m:t>
              </m:r>
            </m:e>
            <m:lim>
              <m:r>
                <m:t> </m:t>
              </m:r>
              <m:r>
                <m:rPr>
                  <m:nor/>
                  <m:sty m:val="p"/>
                </m:rPr>
                <m:t>Định lý Revelation</m:t>
              </m:r>
              <m:r>
                <m:t> </m:t>
              </m:r>
            </m:lim>
          </m:limUpp>
          <m:r>
            <m:rPr>
              <m:nor/>
              <m:sty m:val="p"/>
            </m:rPr>
            <m:t>Cơ chế Trực tiếp trung thực </m:t>
          </m:r>
          <m:r>
            <m:rPr>
              <m:sty m:val="p"/>
            </m:rPr>
            <m:t>(</m:t>
          </m:r>
          <m:r>
            <m:rPr>
              <m:sty m:val="p"/>
            </m:rPr>
            <m:t>Θ</m:t>
          </m:r>
          <m:r>
            <m:rPr>
              <m:sty m:val="p"/>
            </m:rPr>
            <m:t>,</m:t>
          </m:r>
          <m:r>
            <m:t>f</m:t>
          </m:r>
          <m:r>
            <m:rPr>
              <m:sty m:val="p"/>
            </m:rPr>
            <m:t>)</m:t>
          </m:r>
        </m:oMath>
      </m:oMathPara>
    </w:p>
    <w:p>
      <w:pPr>
        <w:pStyle w:val="FirstParagraph"/>
      </w:pPr>
      <w:r>
        <w:t xml:space="preserve">Ý nghĩa phương pháp luận: Định lý Revelation cho phép nhà thiết kế cơ chế giới hạn tìm kiếm trong tập các cơ chế trực tiếp trung thực mà không lo bỏ sót bất kỳ kết quả xã hội nào có thể đạt được bằng các cơ chế phức tạp khác.</w:t>
      </w:r>
    </w:p>
    <w:bookmarkEnd w:id="168"/>
    <w:bookmarkStart w:id="169" w:name="Xe17a4e27510e2326f4f85e9d7c9a07103b967f2"/>
    <w:p>
      <w:pPr>
        <w:pStyle w:val="Heading3"/>
      </w:pPr>
      <w:r>
        <w:t xml:space="preserve">3. Điều kiện Tương thích Khuyến khích &amp; Tự nguyện Tham gia</w:t>
      </w:r>
    </w:p>
    <w:p>
      <w:pPr>
        <w:pStyle w:val="FirstParagraph"/>
      </w:pPr>
      <w:r>
        <w:t xml:space="preserve">Trong một cơ chế trực tiếp, để đảm bảo tính trung thực:</w:t>
      </w:r>
      <w:r>
        <w:t xml:space="preserve"> </w:t>
      </w:r>
      <w:r>
        <w:t xml:space="preserve">*</w:t>
      </w:r>
      <w:r>
        <w:t xml:space="preserve"> </w:t>
      </w:r>
      <w:r>
        <w:rPr>
          <w:b/>
          <w:bCs/>
        </w:rPr>
        <w:t xml:space="preserve">Tương thích Khuyến khích Bayesian (Bayesian Incentive Compatibility - BIC)</w:t>
      </w:r>
      <w:r>
        <w:t xml:space="preserve">:</w:t>
      </w:r>
    </w:p>
    <w:p>
      <w:pPr>
        <w:pStyle w:val="BodyText"/>
      </w:pPr>
      <m:oMathPara>
        <m:oMathParaPr>
          <m:jc m:val="center"/>
        </m:oMathParaPr>
        <m:oMath>
          <m:sSub>
            <m:e>
              <m:r>
                <m:rPr>
                  <m:scr m:val="double-struck"/>
                  <m:sty m:val="p"/>
                </m:rPr>
                <m:t>E</m:t>
              </m:r>
            </m:e>
            <m:sub>
              <m:sSub>
                <m:e>
                  <m:r>
                    <m:t>θ</m:t>
                  </m:r>
                </m:e>
                <m:sub>
                  <m:r>
                    <m:rPr>
                      <m:sty m:val="p"/>
                    </m:rPr>
                    <m:t>−</m:t>
                  </m:r>
                  <m:r>
                    <m:t>i</m:t>
                  </m:r>
                </m:sub>
              </m:sSub>
            </m:sub>
          </m:sSub>
          <m:d>
            <m:dPr>
              <m:begChr m:val="["/>
              <m:sepChr m:val=""/>
              <m:endChr m:val="]"/>
              <m:grow/>
            </m:dPr>
            <m:e>
              <m:sSub>
                <m:e>
                  <m:r>
                    <m:t>u</m:t>
                  </m:r>
                </m:e>
                <m:sub>
                  <m:r>
                    <m:t>i</m:t>
                  </m:r>
                </m:sub>
              </m:sSub>
              <m:r>
                <m:rPr>
                  <m:sty m:val="p"/>
                </m:rPr>
                <m:t>(</m:t>
              </m:r>
              <m:r>
                <m:t>f</m:t>
              </m:r>
              <m:r>
                <m:rPr>
                  <m:sty m:val="p"/>
                </m:rPr>
                <m:t>(</m:t>
              </m:r>
              <m:sSub>
                <m:e>
                  <m:r>
                    <m:t>θ</m:t>
                  </m:r>
                </m:e>
                <m:sub>
                  <m:r>
                    <m:t>i</m:t>
                  </m:r>
                </m:sub>
              </m:sSub>
              <m:r>
                <m:rPr>
                  <m:sty m:val="p"/>
                </m:rPr>
                <m:t>,</m:t>
              </m:r>
              <m:sSub>
                <m:e>
                  <m:r>
                    <m:t>θ</m:t>
                  </m:r>
                </m:e>
                <m:sub>
                  <m:r>
                    <m:rPr>
                      <m:sty m:val="p"/>
                    </m:rPr>
                    <m:t>−</m:t>
                  </m:r>
                  <m:r>
                    <m:t>i</m:t>
                  </m:r>
                </m:sub>
              </m:sSub>
              <m:r>
                <m:rPr>
                  <m:sty m:val="p"/>
                </m:rPr>
                <m:t>)</m:t>
              </m:r>
              <m:r>
                <m:rPr>
                  <m:sty m:val="p"/>
                </m:rPr>
                <m:t>,</m:t>
              </m:r>
              <m:sSub>
                <m:e>
                  <m:r>
                    <m:t>θ</m:t>
                  </m:r>
                </m:e>
                <m:sub>
                  <m:r>
                    <m:t>i</m:t>
                  </m:r>
                </m:sub>
              </m:sSub>
              <m:r>
                <m:rPr>
                  <m:sty m:val="p"/>
                </m:rPr>
                <m:t>)</m:t>
              </m:r>
              <m:r>
                <m:rPr>
                  <m:sty m:val="p"/>
                </m:rPr>
                <m:t>∣</m:t>
              </m:r>
              <m:sSub>
                <m:e>
                  <m:r>
                    <m:t>θ</m:t>
                  </m:r>
                </m:e>
                <m:sub>
                  <m:r>
                    <m:t>i</m:t>
                  </m:r>
                </m:sub>
              </m:sSub>
            </m:e>
          </m:d>
          <m:r>
            <m:rPr>
              <m:sty m:val="p"/>
            </m:rPr>
            <m:t>≥</m:t>
          </m:r>
          <m:sSub>
            <m:e>
              <m:r>
                <m:rPr>
                  <m:scr m:val="double-struck"/>
                  <m:sty m:val="p"/>
                </m:rPr>
                <m:t>E</m:t>
              </m:r>
            </m:e>
            <m:sub>
              <m:sSub>
                <m:e>
                  <m:r>
                    <m:t>θ</m:t>
                  </m:r>
                </m:e>
                <m:sub>
                  <m:r>
                    <m:rPr>
                      <m:sty m:val="p"/>
                    </m:rPr>
                    <m:t>−</m:t>
                  </m:r>
                  <m:r>
                    <m:t>i</m:t>
                  </m:r>
                </m:sub>
              </m:sSub>
            </m:sub>
          </m:sSub>
          <m:d>
            <m:dPr>
              <m:begChr m:val="["/>
              <m:sepChr m:val=""/>
              <m:endChr m:val="]"/>
              <m:grow/>
            </m:dPr>
            <m:e>
              <m:sSub>
                <m:e>
                  <m:r>
                    <m:t>u</m:t>
                  </m:r>
                </m:e>
                <m:sub>
                  <m:r>
                    <m:t>i</m:t>
                  </m:r>
                </m:sub>
              </m:sSub>
              <m:r>
                <m:rPr>
                  <m:sty m:val="p"/>
                </m:rPr>
                <m:t>(</m:t>
              </m:r>
              <m:r>
                <m:t>f</m:t>
              </m:r>
              <m:r>
                <m:rPr>
                  <m:sty m:val="p"/>
                </m:rPr>
                <m:t>(</m:t>
              </m:r>
              <m:sSub>
                <m:e>
                  <m:acc>
                    <m:accPr>
                      <m:chr m:val="̂"/>
                    </m:accPr>
                    <m:e>
                      <m:r>
                        <m:t>θ</m:t>
                      </m:r>
                    </m:e>
                  </m:acc>
                </m:e>
                <m:sub>
                  <m:r>
                    <m:t>i</m:t>
                  </m:r>
                </m:sub>
              </m:sSub>
              <m:r>
                <m:rPr>
                  <m:sty m:val="p"/>
                </m:rPr>
                <m:t>,</m:t>
              </m:r>
              <m:sSub>
                <m:e>
                  <m:r>
                    <m:t>θ</m:t>
                  </m:r>
                </m:e>
                <m:sub>
                  <m:r>
                    <m:rPr>
                      <m:sty m:val="p"/>
                    </m:rPr>
                    <m:t>−</m:t>
                  </m:r>
                  <m:r>
                    <m:t>i</m:t>
                  </m:r>
                </m:sub>
              </m:sSub>
              <m:r>
                <m:rPr>
                  <m:sty m:val="p"/>
                </m:rPr>
                <m:t>)</m:t>
              </m:r>
              <m:r>
                <m:rPr>
                  <m:sty m:val="p"/>
                </m:rPr>
                <m:t>,</m:t>
              </m:r>
              <m:sSub>
                <m:e>
                  <m:r>
                    <m:t>θ</m:t>
                  </m:r>
                </m:e>
                <m:sub>
                  <m:r>
                    <m:t>i</m:t>
                  </m:r>
                </m:sub>
              </m:sSub>
              <m:r>
                <m:rPr>
                  <m:sty m:val="p"/>
                </m:rPr>
                <m:t>)</m:t>
              </m:r>
              <m:r>
                <m:rPr>
                  <m:sty m:val="p"/>
                </m:rPr>
                <m:t>∣</m:t>
              </m:r>
              <m:sSub>
                <m:e>
                  <m:r>
                    <m:t>θ</m:t>
                  </m:r>
                </m:e>
                <m:sub>
                  <m:r>
                    <m:t>i</m:t>
                  </m:r>
                </m:sub>
              </m:sSub>
            </m:e>
          </m:d>
          <m:r>
            <m:t> </m:t>
          </m:r>
          <m:r>
            <m:rPr>
              <m:sty m:val="p"/>
            </m:rPr>
            <m:t>∀</m:t>
          </m:r>
          <m:sSub>
            <m:e>
              <m:r>
                <m:t>θ</m:t>
              </m:r>
            </m:e>
            <m:sub>
              <m:r>
                <m:t>i</m:t>
              </m:r>
            </m:sub>
          </m:sSub>
          <m:r>
            <m:rPr>
              <m:sty m:val="p"/>
            </m:rPr>
            <m:t>,</m:t>
          </m:r>
          <m:sSub>
            <m:e>
              <m:acc>
                <m:accPr>
                  <m:chr m:val="̂"/>
                </m:accPr>
                <m:e>
                  <m:r>
                    <m:t>θ</m:t>
                  </m:r>
                </m:e>
              </m:acc>
            </m:e>
            <m:sub>
              <m:r>
                <m:t>i</m:t>
              </m:r>
            </m:sub>
          </m:sSub>
          <m:r>
            <m:rPr>
              <m:sty m:val="p"/>
            </m:rPr>
            <m:t>∈</m:t>
          </m:r>
          <m:sSub>
            <m:e>
              <m:r>
                <m:rPr>
                  <m:sty m:val="p"/>
                </m:rPr>
                <m:t>Θ</m:t>
              </m:r>
            </m:e>
            <m:sub>
              <m:r>
                <m:t>i</m:t>
              </m:r>
            </m:sub>
          </m:sSub>
        </m:oMath>
      </m:oMathPara>
    </w:p>
    <w:p>
      <w:pPr>
        <w:pStyle w:val="FirstParagraph"/>
      </w:pPr>
      <w:r>
        <w:t xml:space="preserve">*</w:t>
      </w:r>
      <w:r>
        <w:t xml:space="preserve"> </w:t>
      </w:r>
      <w:r>
        <w:rPr>
          <w:b/>
          <w:bCs/>
        </w:rPr>
        <w:t xml:space="preserve">Cá nhân Hợp lý / Tự nguyện Tham gia (Individual Rationality - IR)</w:t>
      </w:r>
      <w:r>
        <w:t xml:space="preserve">:</w:t>
      </w:r>
      <w:r>
        <w:t xml:space="preserve"> </w:t>
      </w:r>
      <w:r>
        <w:t xml:space="preserve">-</w:t>
      </w:r>
      <w:r>
        <w:t xml:space="preserve"> </w:t>
      </w:r>
      <w:r>
        <w:rPr>
          <w:i/>
          <w:iCs/>
        </w:rPr>
        <w:t xml:space="preserve">Ex-ante IR</w:t>
      </w:r>
      <w:r>
        <w:t xml:space="preserve">: Trước khi biết</w:t>
      </w:r>
      <w:r>
        <w:t xml:space="preserve"> </w:t>
      </w:r>
      <m:oMath>
        <m:sSub>
          <m:e>
            <m:r>
              <m:t>θ</m:t>
            </m:r>
          </m:e>
          <m:sub>
            <m:r>
              <m:t>i</m:t>
            </m:r>
          </m:sub>
        </m:sSub>
      </m:oMath>
      <w:r>
        <w:t xml:space="preserve">, lợi ích kỳ vọng</w:t>
      </w:r>
      <w:r>
        <w:t xml:space="preserve"> </w:t>
      </w:r>
      <m:oMath>
        <m:r>
          <m:rPr>
            <m:sty m:val="p"/>
          </m:rPr>
          <m:t>≥</m:t>
        </m:r>
      </m:oMath>
      <w:r>
        <w:t xml:space="preserve"> </w:t>
      </w:r>
      <w:r>
        <w:t xml:space="preserve">lợi ích bên ngoài</w:t>
      </w:r>
      <w:r>
        <w:t xml:space="preserve"> </w:t>
      </w:r>
      <m:oMath>
        <m:sSub>
          <m:e>
            <m:acc>
              <m:accPr>
                <m:chr m:val="‾"/>
              </m:accPr>
              <m:e>
                <m:r>
                  <m:t>u</m:t>
                </m:r>
              </m:e>
            </m:acc>
          </m:e>
          <m:sub>
            <m:r>
              <m:t>i</m:t>
            </m:r>
          </m:sub>
        </m:sSub>
      </m:oMath>
      <w:r>
        <w:t xml:space="preserve">.</w:t>
      </w:r>
      <w:r>
        <w:t xml:space="preserve"> </w:t>
      </w:r>
      <w:r>
        <w:t xml:space="preserve">-</w:t>
      </w:r>
      <w:r>
        <w:t xml:space="preserve"> </w:t>
      </w:r>
      <w:r>
        <w:rPr>
          <w:i/>
          <w:iCs/>
        </w:rPr>
        <w:t xml:space="preserve">Interim IR</w:t>
      </w:r>
      <w:r>
        <w:t xml:space="preserve">: Sau khi biết</w:t>
      </w:r>
      <w:r>
        <w:t xml:space="preserve"> </w:t>
      </w:r>
      <m:oMath>
        <m:sSub>
          <m:e>
            <m:r>
              <m:t>θ</m:t>
            </m:r>
          </m:e>
          <m:sub>
            <m:r>
              <m:t>i</m:t>
            </m:r>
          </m:sub>
        </m:sSub>
      </m:oMath>
      <w:r>
        <w:t xml:space="preserve"> </w:t>
      </w:r>
      <w:r>
        <w:t xml:space="preserve">nhưng trước khi biết</w:t>
      </w:r>
      <w:r>
        <w:t xml:space="preserve"> </w:t>
      </w:r>
      <m:oMath>
        <m:sSub>
          <m:e>
            <m:r>
              <m:t>θ</m:t>
            </m:r>
          </m:e>
          <m:sub>
            <m:r>
              <m:rPr>
                <m:sty m:val="p"/>
              </m:rPr>
              <m:t>−</m:t>
            </m:r>
            <m:r>
              <m:t>i</m:t>
            </m:r>
          </m:sub>
        </m:sSub>
      </m:oMath>
      <w:r>
        <w:t xml:space="preserve">:</w:t>
      </w:r>
      <w:r>
        <w:t xml:space="preserve"> </w:t>
      </w:r>
      <m:oMath>
        <m:sSub>
          <m:e>
            <m:r>
              <m:rPr>
                <m:scr m:val="double-struck"/>
                <m:sty m:val="p"/>
              </m:rPr>
              <m:t>E</m:t>
            </m:r>
          </m:e>
          <m:sub>
            <m:sSub>
              <m:e>
                <m:r>
                  <m:t>θ</m:t>
                </m:r>
              </m:e>
              <m:sub>
                <m:r>
                  <m:rPr>
                    <m:sty m:val="p"/>
                  </m:rPr>
                  <m:t>−</m:t>
                </m:r>
                <m:r>
                  <m:t>i</m:t>
                </m:r>
              </m:sub>
            </m:sSub>
          </m:sub>
        </m:sSub>
        <m:r>
          <m:rPr>
            <m:sty m:val="p"/>
          </m:rPr>
          <m:t>[</m:t>
        </m:r>
        <m:sSub>
          <m:e>
            <m:r>
              <m:t>u</m:t>
            </m:r>
          </m:e>
          <m:sub>
            <m:r>
              <m:t>i</m:t>
            </m:r>
          </m:sub>
        </m:sSub>
        <m:r>
          <m:rPr>
            <m:sty m:val="p"/>
          </m:rPr>
          <m:t>(</m:t>
        </m:r>
        <m:r>
          <m:t>f</m:t>
        </m:r>
        <m:r>
          <m:rPr>
            <m:sty m:val="p"/>
          </m:rPr>
          <m:t>(</m:t>
        </m:r>
        <m:r>
          <m:t>θ</m:t>
        </m:r>
        <m:r>
          <m:rPr>
            <m:sty m:val="p"/>
          </m:rPr>
          <m:t>)</m:t>
        </m:r>
        <m:r>
          <m:rPr>
            <m:sty m:val="p"/>
          </m:rPr>
          <m:t>,</m:t>
        </m:r>
        <m:sSub>
          <m:e>
            <m:r>
              <m:t>θ</m:t>
            </m:r>
          </m:e>
          <m:sub>
            <m:r>
              <m:t>i</m:t>
            </m:r>
          </m:sub>
        </m:sSub>
        <m:r>
          <m:rPr>
            <m:sty m:val="p"/>
          </m:rPr>
          <m:t>)</m:t>
        </m:r>
        <m:r>
          <m:rPr>
            <m:sty m:val="p"/>
          </m:rPr>
          <m:t>∣</m:t>
        </m:r>
        <m:sSub>
          <m:e>
            <m:r>
              <m:t>θ</m:t>
            </m:r>
          </m:e>
          <m:sub>
            <m:r>
              <m:t>i</m:t>
            </m:r>
          </m:sub>
        </m:sSub>
        <m:r>
          <m:rPr>
            <m:sty m:val="p"/>
          </m:rPr>
          <m:t>]</m:t>
        </m:r>
        <m:r>
          <m:rPr>
            <m:sty m:val="p"/>
          </m:rPr>
          <m:t>≥</m:t>
        </m:r>
        <m:sSub>
          <m:e>
            <m:acc>
              <m:accPr>
                <m:chr m:val="‾"/>
              </m:accPr>
              <m:e>
                <m:r>
                  <m:t>u</m:t>
                </m:r>
              </m:e>
            </m:acc>
          </m:e>
          <m:sub>
            <m:r>
              <m:t>i</m:t>
            </m:r>
          </m:sub>
        </m:sSub>
        <m:r>
          <m:rPr>
            <m:sty m:val="p"/>
          </m:rPr>
          <m:t>(</m:t>
        </m:r>
        <m:sSub>
          <m:e>
            <m:r>
              <m:t>θ</m:t>
            </m:r>
          </m:e>
          <m:sub>
            <m:r>
              <m:t>i</m:t>
            </m:r>
          </m:sub>
        </m:sSub>
        <m:r>
          <m:rPr>
            <m:sty m:val="p"/>
          </m:rPr>
          <m:t>)</m:t>
        </m:r>
      </m:oMath>
      <w:r>
        <w:t xml:space="preserve">.</w:t>
      </w:r>
      <w:r>
        <w:t xml:space="preserve"> </w:t>
      </w:r>
      <w:r>
        <w:t xml:space="preserve">-</w:t>
      </w:r>
      <w:r>
        <w:t xml:space="preserve"> </w:t>
      </w:r>
      <w:r>
        <w:rPr>
          <w:i/>
          <w:iCs/>
        </w:rPr>
        <w:t xml:space="preserve">Ex-post IR</w:t>
      </w:r>
      <w:r>
        <w:t xml:space="preserve">: Sau khi biết toàn bộ</w:t>
      </w:r>
      <w:r>
        <w:t xml:space="preserve"> </w:t>
      </w:r>
      <m:oMath>
        <m:r>
          <m:t>θ</m:t>
        </m:r>
      </m:oMath>
      <w:r>
        <w:t xml:space="preserve">:</w:t>
      </w:r>
      <w:r>
        <w:t xml:space="preserve"> </w:t>
      </w:r>
      <m:oMath>
        <m:sSub>
          <m:e>
            <m:r>
              <m:t>u</m:t>
            </m:r>
          </m:e>
          <m:sub>
            <m:r>
              <m:t>i</m:t>
            </m:r>
          </m:sub>
        </m:sSub>
        <m:r>
          <m:rPr>
            <m:sty m:val="p"/>
          </m:rPr>
          <m:t>(</m:t>
        </m:r>
        <m:r>
          <m:t>f</m:t>
        </m:r>
        <m:r>
          <m:rPr>
            <m:sty m:val="p"/>
          </m:rPr>
          <m:t>(</m:t>
        </m:r>
        <m:r>
          <m:t>θ</m:t>
        </m:r>
        <m:r>
          <m:rPr>
            <m:sty m:val="p"/>
          </m:rPr>
          <m:t>)</m:t>
        </m:r>
        <m:r>
          <m:rPr>
            <m:sty m:val="p"/>
          </m:rPr>
          <m:t>,</m:t>
        </m:r>
        <m:sSub>
          <m:e>
            <m:r>
              <m:t>θ</m:t>
            </m:r>
          </m:e>
          <m:sub>
            <m:r>
              <m:t>i</m:t>
            </m:r>
          </m:sub>
        </m:sSub>
        <m:r>
          <m:rPr>
            <m:sty m:val="p"/>
          </m:rPr>
          <m:t>)</m:t>
        </m:r>
        <m:r>
          <m:rPr>
            <m:sty m:val="p"/>
          </m:rPr>
          <m:t>≥</m:t>
        </m:r>
        <m:sSub>
          <m:e>
            <m:acc>
              <m:accPr>
                <m:chr m:val="‾"/>
              </m:accPr>
              <m:e>
                <m:r>
                  <m:t>u</m:t>
                </m:r>
              </m:e>
            </m:acc>
          </m:e>
          <m:sub>
            <m:r>
              <m:t>i</m:t>
            </m:r>
          </m:sub>
        </m:sSub>
        <m:r>
          <m:rPr>
            <m:sty m:val="p"/>
          </m:rPr>
          <m:t>(</m:t>
        </m:r>
        <m:sSub>
          <m:e>
            <m:r>
              <m:t>θ</m:t>
            </m:r>
          </m:e>
          <m:sub>
            <m:r>
              <m:t>i</m:t>
            </m:r>
          </m:sub>
        </m:sSub>
        <m:r>
          <m:rPr>
            <m:sty m:val="p"/>
          </m:rPr>
          <m:t>)</m:t>
        </m:r>
      </m:oMath>
      <w:r>
        <w:t xml:space="preserve">.</w:t>
      </w:r>
    </w:p>
    <w:p>
      <w:pPr>
        <w:pStyle w:val="Compact"/>
        <w:numPr>
          <w:ilvl w:val="0"/>
          <w:numId w:val="1019"/>
        </w:numPr>
      </w:pPr>
      <w:r>
        <w:rPr>
          <w:b/>
          <w:bCs/>
        </w:rPr>
        <w:t xml:space="preserve">Định lý Bất khả thi Myerson-Satterthwaite (1983)</w:t>
      </w:r>
      <w:r>
        <w:t xml:space="preserve">:</w:t>
      </w:r>
      <w:r>
        <w:t xml:space="preserve"> </w:t>
      </w:r>
      <w:r>
        <w:t xml:space="preserve">Trong giao dịch song phương giữa một người bán và một người mua có giá trị cá nhân độc lập và riêng tư (</w:t>
      </w:r>
      <m:oMath>
        <m:sSub>
          <m:e>
            <m:r>
              <m:t>θ</m:t>
            </m:r>
          </m:e>
          <m:sub>
            <m:r>
              <m:t>S</m:t>
            </m:r>
          </m:sub>
        </m:sSub>
        <m:r>
          <m:rPr>
            <m:sty m:val="p"/>
          </m:rPr>
          <m:t>,</m:t>
        </m:r>
        <m:sSub>
          <m:e>
            <m:r>
              <m:t>θ</m:t>
            </m:r>
          </m:e>
          <m:sub>
            <m:r>
              <m:t>B</m:t>
            </m:r>
          </m:sub>
        </m:sSub>
      </m:oMath>
      <w:r>
        <w:t xml:space="preserve">) với các khoảng giá trị giao nhau,</w:t>
      </w:r>
      <w:r>
        <w:t xml:space="preserve"> </w:t>
      </w:r>
      <w:r>
        <w:rPr>
          <w:b/>
          <w:bCs/>
        </w:rPr>
        <w:t xml:space="preserve">không tồn tại</w:t>
      </w:r>
      <w:r>
        <w:t xml:space="preserve"> </w:t>
      </w:r>
      <w:r>
        <w:t xml:space="preserve">một cơ chế nào đồng thời thỏa mãn: (1) Hiệu quả Pareto ex-post; (2) Tương thích khuyến khích Bayesian (BIC); (3) Tự nguyện tham gia interim (IR); và (4) Ngân sách tự cân bằng (No deficit / Budget balance).</w:t>
      </w:r>
    </w:p>
    <w:p>
      <w:r>
        <w:pict>
          <v:rect style="width:0;height:1.5pt" o:hralign="center" o:hrstd="t" o:hr="t"/>
        </w:pict>
      </w:r>
    </w:p>
    <w:bookmarkEnd w:id="169"/>
    <w:bookmarkEnd w:id="170"/>
    <w:bookmarkStart w:id="174" w:name="Xc8c46314c2a055e37748aa3c5ff56a382fe7f1a"/>
    <w:p>
      <w:pPr>
        <w:pStyle w:val="Heading2"/>
      </w:pPr>
      <w:r>
        <w:t xml:space="preserve">11.5 Cơ chế Vickrey-Clarke-Groves (VCG) &amp; Thiết kế đấu giá (Auction Theory)</w:t>
      </w:r>
    </w:p>
    <w:bookmarkStart w:id="171" w:name="bối-cảnh-lý-thuyết-động-lực-trực-giác-4"/>
    <w:p>
      <w:pPr>
        <w:pStyle w:val="Heading3"/>
      </w:pPr>
      <w:r>
        <w:t xml:space="preserve">1. Bối cảnh lý thuyết &amp; Động lực trực giác</w:t>
      </w:r>
    </w:p>
    <w:p>
      <w:pPr>
        <w:pStyle w:val="FirstParagraph"/>
      </w:pPr>
      <w:r>
        <w:t xml:space="preserve">Làm thế nào để phân bổ hàng hóa công hoặc tài sản công (như tần số vô tuyến, quyền khai thác khoáng sản) cho người định giá cao nhất mà vẫn buộc họ tiết lộ đúng định giá thực, đồng thời thu tối đa doanh thu?</w:t>
      </w:r>
      <w:r>
        <w:t xml:space="preserve"> </w:t>
      </w:r>
      <w:r>
        <w:rPr>
          <w:b/>
          <w:bCs/>
        </w:rPr>
        <w:t xml:space="preserve">Cơ chế VCG (Vickrey 1961, Clarke 1971, Groves 1973)</w:t>
      </w:r>
      <w:r>
        <w:t xml:space="preserve"> </w:t>
      </w:r>
      <w:r>
        <w:t xml:space="preserve">là cơ chế tổng quát nhất đạt được tính hiệu quả Pareto và tương thích khuyến khích trong</w:t>
      </w:r>
      <w:r>
        <w:t xml:space="preserve"> </w:t>
      </w:r>
      <w:r>
        <w:rPr>
          <w:b/>
          <w:bCs/>
        </w:rPr>
        <w:t xml:space="preserve">chiến lược trội</w:t>
      </w:r>
      <w:r>
        <w:t xml:space="preserve">.</w:t>
      </w:r>
    </w:p>
    <w:bookmarkEnd w:id="171"/>
    <w:bookmarkStart w:id="172" w:name="hình-thức-hóa-toán-học-cơ-chế-vcg"/>
    <w:p>
      <w:pPr>
        <w:pStyle w:val="Heading3"/>
      </w:pPr>
      <w:r>
        <w:t xml:space="preserve">2. Hình thức hóa toán học Cơ chế VCG</w:t>
      </w:r>
    </w:p>
    <w:p>
      <w:pPr>
        <w:pStyle w:val="FirstParagraph"/>
      </w:pPr>
      <w:r>
        <w:t xml:space="preserve">Xét bài toán phân bổ hàng hóa công hoặc các dự án công. Mỗi người chơi</w:t>
      </w:r>
      <w:r>
        <w:t xml:space="preserve"> </w:t>
      </w:r>
      <m:oMath>
        <m:r>
          <m:t>i</m:t>
        </m:r>
      </m:oMath>
      <w:r>
        <w:t xml:space="preserve"> </w:t>
      </w:r>
      <w:r>
        <w:t xml:space="preserve">có hàm thỏa dụng dạng quasilinear:</w:t>
      </w:r>
      <w:r>
        <w:t xml:space="preserve"> </w:t>
      </w:r>
      <m:oMath>
        <m:sSub>
          <m:e>
            <m:r>
              <m:t>u</m:t>
            </m:r>
          </m:e>
          <m:sub>
            <m:r>
              <m:t>i</m:t>
            </m:r>
          </m:sub>
        </m:sSub>
        <m:r>
          <m:rPr>
            <m:sty m:val="p"/>
          </m:rPr>
          <m:t>(</m:t>
        </m:r>
        <m:r>
          <m:t>x</m:t>
        </m:r>
        <m:r>
          <m:rPr>
            <m:sty m:val="p"/>
          </m:rPr>
          <m:t>,</m:t>
        </m:r>
        <m:sSub>
          <m:e>
            <m:r>
              <m:t>t</m:t>
            </m:r>
          </m:e>
          <m:sub>
            <m:r>
              <m:t>i</m:t>
            </m:r>
          </m:sub>
        </m:sSub>
        <m:r>
          <m:rPr>
            <m:sty m:val="p"/>
          </m:rPr>
          <m:t>)</m:t>
        </m:r>
        <m:r>
          <m:rPr>
            <m:sty m:val="p"/>
          </m:rPr>
          <m:t>=</m:t>
        </m:r>
        <m:sSub>
          <m:e>
            <m:r>
              <m:t>v</m:t>
            </m:r>
          </m:e>
          <m:sub>
            <m:r>
              <m:t>i</m:t>
            </m:r>
          </m:sub>
        </m:sSub>
        <m:r>
          <m:rPr>
            <m:sty m:val="p"/>
          </m:rPr>
          <m:t>(</m:t>
        </m:r>
        <m:r>
          <m:t>x</m:t>
        </m:r>
        <m:r>
          <m:rPr>
            <m:sty m:val="p"/>
          </m:rPr>
          <m:t>,</m:t>
        </m:r>
        <m:sSub>
          <m:e>
            <m:r>
              <m:t>θ</m:t>
            </m:r>
          </m:e>
          <m:sub>
            <m:r>
              <m:t>i</m:t>
            </m:r>
          </m:sub>
        </m:sSub>
        <m:r>
          <m:rPr>
            <m:sty m:val="p"/>
          </m:rPr>
          <m:t>)</m:t>
        </m:r>
        <m:r>
          <m:rPr>
            <m:sty m:val="p"/>
          </m:rPr>
          <m:t>+</m:t>
        </m:r>
        <m:sSub>
          <m:e>
            <m:r>
              <m:t>t</m:t>
            </m:r>
          </m:e>
          <m:sub>
            <m:r>
              <m:t>i</m:t>
            </m:r>
          </m:sub>
        </m:sSub>
      </m:oMath>
      <w:r>
        <w:t xml:space="preserve">, trong đó</w:t>
      </w:r>
      <w:r>
        <w:t xml:space="preserve"> </w:t>
      </w:r>
      <m:oMath>
        <m:r>
          <m:t>x</m:t>
        </m:r>
        <m:r>
          <m:rPr>
            <m:sty m:val="p"/>
          </m:rPr>
          <m:t>∈</m:t>
        </m:r>
        <m:r>
          <m:t>X</m:t>
        </m:r>
      </m:oMath>
      <w:r>
        <w:t xml:space="preserve"> </w:t>
      </w:r>
      <w:r>
        <w:t xml:space="preserve">là quyết định dự án và</w:t>
      </w:r>
      <w:r>
        <w:t xml:space="preserve"> </w:t>
      </w:r>
      <m:oMath>
        <m:sSub>
          <m:e>
            <m:r>
              <m:t>t</m:t>
            </m:r>
          </m:e>
          <m:sub>
            <m:r>
              <m:t>i</m:t>
            </m:r>
          </m:sub>
        </m:sSub>
      </m:oMath>
      <w:r>
        <w:t xml:space="preserve"> </w:t>
      </w:r>
      <w:r>
        <w:t xml:space="preserve">là khoản chuyển giao tiền tệ.</w:t>
      </w:r>
    </w:p>
    <w:p>
      <w:pPr>
        <w:numPr>
          <w:ilvl w:val="0"/>
          <w:numId w:val="1020"/>
        </w:numPr>
      </w:pPr>
      <w:r>
        <w:rPr>
          <w:b/>
          <w:bCs/>
        </w:rPr>
        <w:t xml:space="preserve">Quyết định Hiệu quả Pareto</w:t>
      </w:r>
      <w:r>
        <w:t xml:space="preserve">: Chọn dự án</w:t>
      </w:r>
      <w:r>
        <w:t xml:space="preserve"> </w:t>
      </w:r>
      <m:oMath>
        <m:sSup>
          <m:e>
            <m:r>
              <m:t>x</m:t>
            </m:r>
          </m:e>
          <m:sup>
            <m:r>
              <m:rPr>
                <m:sty m:val="p"/>
              </m:rPr>
              <m:t>*</m:t>
            </m:r>
          </m:sup>
        </m:sSup>
        <m:r>
          <m:rPr>
            <m:sty m:val="p"/>
          </m:rPr>
          <m:t>(</m:t>
        </m:r>
        <m:r>
          <m:t>θ</m:t>
        </m:r>
        <m:r>
          <m:rPr>
            <m:sty m:val="p"/>
          </m:rPr>
          <m:t>)</m:t>
        </m:r>
      </m:oMath>
      <w:r>
        <w:t xml:space="preserve"> </w:t>
      </w:r>
      <w:r>
        <w:t xml:space="preserve">tối đa hóa tổng giá trị báo cáo:</w:t>
      </w:r>
    </w:p>
    <w:p>
      <w:pPr>
        <w:pStyle w:val="BodyText"/>
      </w:pPr>
      <m:oMathPara>
        <m:oMathParaPr>
          <m:jc m:val="center"/>
        </m:oMathParaPr>
        <m:oMath>
          <m:sSup>
            <m:e>
              <m:r>
                <m:t>x</m:t>
              </m:r>
            </m:e>
            <m:sup>
              <m:r>
                <m:rPr>
                  <m:sty m:val="p"/>
                </m:rPr>
                <m:t>*</m:t>
              </m:r>
            </m:sup>
          </m:sSup>
          <m:r>
            <m:rPr>
              <m:sty m:val="p"/>
            </m:rPr>
            <m:t>(</m:t>
          </m:r>
          <m:r>
            <m:t>θ</m:t>
          </m:r>
          <m:r>
            <m:rPr>
              <m:sty m:val="p"/>
            </m:rPr>
            <m:t>)</m:t>
          </m:r>
          <m:r>
            <m:rPr>
              <m:sty m:val="p"/>
            </m:rPr>
            <m:t>=</m:t>
          </m:r>
          <m:r>
            <m:rPr>
              <m:sty m:val="p"/>
            </m:rPr>
            <m:t>arg</m:t>
          </m:r>
          <m:limLow>
            <m:e>
              <m:r>
                <m:rPr>
                  <m:sty m:val="p"/>
                </m:rPr>
                <m:t>max</m:t>
              </m:r>
            </m:e>
            <m:lim>
              <m:r>
                <m:t>x</m:t>
              </m:r>
              <m:r>
                <m:rPr>
                  <m:sty m:val="p"/>
                </m:rPr>
                <m:t>∈</m:t>
              </m:r>
              <m:r>
                <m:t>X</m:t>
              </m:r>
            </m:lim>
          </m:limLow>
          <m:nary>
            <m:naryPr>
              <m:chr m:val="∑"/>
              <m:limLoc m:val="undOvr"/>
              <m:subHide m:val="off"/>
              <m:supHide m:val="off"/>
            </m:naryPr>
            <m:sub>
              <m:r>
                <m:t>i</m:t>
              </m:r>
              <m:r>
                <m:rPr>
                  <m:sty m:val="p"/>
                </m:rPr>
                <m:t>=</m:t>
              </m:r>
              <m:r>
                <m:t>1</m:t>
              </m:r>
            </m:sub>
            <m:sup>
              <m:r>
                <m:t>N</m:t>
              </m:r>
            </m:sup>
            <m:e>
              <m:sSub>
                <m:e>
                  <m:r>
                    <m:t>v</m:t>
                  </m:r>
                </m:e>
                <m:sub>
                  <m:r>
                    <m:t>i</m:t>
                  </m:r>
                </m:sub>
              </m:sSub>
            </m:e>
          </m:nary>
          <m:r>
            <m:rPr>
              <m:sty m:val="p"/>
            </m:rPr>
            <m:t>(</m:t>
          </m:r>
          <m:r>
            <m:t>x</m:t>
          </m:r>
          <m:r>
            <m:rPr>
              <m:sty m:val="p"/>
            </m:rPr>
            <m:t>,</m:t>
          </m:r>
          <m:sSub>
            <m:e>
              <m:r>
                <m:t>θ</m:t>
              </m:r>
            </m:e>
            <m:sub>
              <m:r>
                <m:t>i</m:t>
              </m:r>
            </m:sub>
          </m:sSub>
          <m:r>
            <m:rPr>
              <m:sty m:val="p"/>
            </m:rPr>
            <m:t>)</m:t>
          </m:r>
        </m:oMath>
      </m:oMathPara>
    </w:p>
    <w:p>
      <w:pPr>
        <w:numPr>
          <w:ilvl w:val="0"/>
          <w:numId w:val="1020"/>
        </w:numPr>
      </w:pPr>
      <w:r>
        <w:rPr>
          <w:b/>
          <w:bCs/>
        </w:rPr>
        <w:t xml:space="preserve">Quy tắc Thanh toán VCG (Groves Payment Rule)</w:t>
      </w:r>
      <w:r>
        <w:t xml:space="preserve">: Khoản thanh toán</w:t>
      </w:r>
      <w:r>
        <w:t xml:space="preserve"> </w:t>
      </w:r>
      <m:oMath>
        <m:sSub>
          <m:e>
            <m:r>
              <m:t>t</m:t>
            </m:r>
          </m:e>
          <m:sub>
            <m:r>
              <m:t>i</m:t>
            </m:r>
          </m:sub>
        </m:sSub>
        <m:r>
          <m:rPr>
            <m:sty m:val="p"/>
          </m:rPr>
          <m:t>(</m:t>
        </m:r>
        <m:r>
          <m:t>θ</m:t>
        </m:r>
        <m:r>
          <m:rPr>
            <m:sty m:val="p"/>
          </m:rPr>
          <m:t>)</m:t>
        </m:r>
      </m:oMath>
      <w:r>
        <w:t xml:space="preserve"> </w:t>
      </w:r>
      <w:r>
        <w:t xml:space="preserve">người chơi</w:t>
      </w:r>
      <w:r>
        <w:t xml:space="preserve"> </w:t>
      </w:r>
      <m:oMath>
        <m:r>
          <m:t>i</m:t>
        </m:r>
      </m:oMath>
      <w:r>
        <w:t xml:space="preserve"> </w:t>
      </w:r>
      <w:r>
        <w:t xml:space="preserve">nhận được là:</w:t>
      </w:r>
    </w:p>
    <w:p>
      <w:pPr>
        <w:pStyle w:val="BodyText"/>
      </w:pPr>
      <m:oMathPara>
        <m:oMathParaPr>
          <m:jc m:val="center"/>
        </m:oMathParaPr>
        <m:oMath>
          <m:sSub>
            <m:e>
              <m:r>
                <m:t>t</m:t>
              </m:r>
            </m:e>
            <m:sub>
              <m:r>
                <m:t>i</m:t>
              </m:r>
            </m:sub>
          </m:sSub>
          <m:r>
            <m:rPr>
              <m:sty m:val="p"/>
            </m:rPr>
            <m:t>(</m:t>
          </m:r>
          <m:r>
            <m:t>θ</m:t>
          </m:r>
          <m:r>
            <m:rPr>
              <m:sty m:val="p"/>
            </m:rPr>
            <m:t>)</m:t>
          </m:r>
          <m:r>
            <m:rPr>
              <m:sty m:val="p"/>
            </m:rPr>
            <m:t>=</m:t>
          </m:r>
          <m:nary>
            <m:naryPr>
              <m:chr m:val="∑"/>
              <m:limLoc m:val="undOvr"/>
              <m:subHide m:val="off"/>
              <m:supHide m:val="on"/>
            </m:naryPr>
            <m:sub>
              <m:r>
                <m:t>j</m:t>
              </m:r>
              <m:r>
                <m:rPr>
                  <m:sty m:val="p"/>
                </m:rPr>
                <m:t>≠</m:t>
              </m:r>
              <m:r>
                <m:t>i</m:t>
              </m:r>
            </m:sub>
            <m:sup>
              <m:r>
                <m:t>​</m:t>
              </m:r>
            </m:sup>
            <m:e>
              <m:sSub>
                <m:e>
                  <m:r>
                    <m:t>v</m:t>
                  </m:r>
                </m:e>
                <m:sub>
                  <m:r>
                    <m:t>j</m:t>
                  </m:r>
                </m:sub>
              </m:sSub>
            </m:e>
          </m:nary>
          <m:r>
            <m:rPr>
              <m:sty m:val="p"/>
            </m:rPr>
            <m:t>(</m:t>
          </m:r>
          <m:sSup>
            <m:e>
              <m:r>
                <m:t>x</m:t>
              </m:r>
            </m:e>
            <m:sup>
              <m:r>
                <m:rPr>
                  <m:sty m:val="p"/>
                </m:rPr>
                <m:t>*</m:t>
              </m:r>
            </m:sup>
          </m:sSup>
          <m:r>
            <m:rPr>
              <m:sty m:val="p"/>
            </m:rPr>
            <m:t>(</m:t>
          </m:r>
          <m:r>
            <m:t>θ</m:t>
          </m:r>
          <m:r>
            <m:rPr>
              <m:sty m:val="p"/>
            </m:rPr>
            <m:t>)</m:t>
          </m:r>
          <m:r>
            <m:rPr>
              <m:sty m:val="p"/>
            </m:rPr>
            <m:t>,</m:t>
          </m:r>
          <m:sSub>
            <m:e>
              <m:r>
                <m:t>θ</m:t>
              </m:r>
            </m:e>
            <m:sub>
              <m:r>
                <m:t>j</m:t>
              </m:r>
            </m:sub>
          </m:sSub>
          <m:r>
            <m:rPr>
              <m:sty m:val="p"/>
            </m:rPr>
            <m:t>)</m:t>
          </m:r>
          <m:r>
            <m:rPr>
              <m:sty m:val="p"/>
            </m:rPr>
            <m:t>+</m:t>
          </m:r>
          <m:sSub>
            <m:e>
              <m:r>
                <m:t>h</m:t>
              </m:r>
            </m:e>
            <m:sub>
              <m:r>
                <m:t>i</m:t>
              </m:r>
            </m:sub>
          </m:sSub>
          <m:r>
            <m:rPr>
              <m:sty m:val="p"/>
            </m:rPr>
            <m:t>(</m:t>
          </m:r>
          <m:sSub>
            <m:e>
              <m:r>
                <m:t>θ</m:t>
              </m:r>
            </m:e>
            <m:sub>
              <m:r>
                <m:rPr>
                  <m:sty m:val="p"/>
                </m:rPr>
                <m:t>−</m:t>
              </m:r>
              <m:r>
                <m:t>i</m:t>
              </m:r>
            </m:sub>
          </m:sSub>
          <m:r>
            <m:rPr>
              <m:sty m:val="p"/>
            </m:rPr>
            <m:t>)</m:t>
          </m:r>
        </m:oMath>
      </m:oMathPara>
    </w:p>
    <w:p>
      <w:pPr>
        <w:numPr>
          <w:ilvl w:val="0"/>
          <w:numId w:val="1000"/>
        </w:numPr>
      </w:pPr>
      <w:r>
        <w:t xml:space="preserve">Nếu chọn</w:t>
      </w:r>
      <w:r>
        <w:t xml:space="preserve"> </w:t>
      </w:r>
      <m:oMath>
        <m:sSub>
          <m:e>
            <m:r>
              <m:t>h</m:t>
            </m:r>
          </m:e>
          <m:sub>
            <m:r>
              <m:t>i</m:t>
            </m:r>
          </m:sub>
        </m:sSub>
        <m:r>
          <m:rPr>
            <m:sty m:val="p"/>
          </m:rPr>
          <m:t>(</m:t>
        </m:r>
        <m:sSub>
          <m:e>
            <m:r>
              <m:t>θ</m:t>
            </m:r>
          </m:e>
          <m:sub>
            <m:r>
              <m:rPr>
                <m:sty m:val="p"/>
              </m:rPr>
              <m:t>−</m:t>
            </m:r>
            <m:r>
              <m:t>i</m:t>
            </m:r>
          </m:sub>
        </m:sSub>
        <m:r>
          <m:rPr>
            <m:sty m:val="p"/>
          </m:rPr>
          <m:t>)</m:t>
        </m:r>
        <m:r>
          <m:rPr>
            <m:sty m:val="p"/>
          </m:rPr>
          <m:t>=</m:t>
        </m:r>
        <m:r>
          <m:rPr>
            <m:sty m:val="p"/>
          </m:rPr>
          <m:t>−</m:t>
        </m:r>
        <m:sSub>
          <m:e>
            <m:r>
              <m:rPr>
                <m:sty m:val="p"/>
              </m:rPr>
              <m:t>max</m:t>
            </m:r>
          </m:e>
          <m:sub>
            <m:r>
              <m:t>x</m:t>
            </m:r>
            <m:r>
              <m:rPr>
                <m:sty m:val="p"/>
              </m:rPr>
              <m:t>∈</m:t>
            </m:r>
            <m:r>
              <m:t>X</m:t>
            </m:r>
          </m:sub>
        </m:sSub>
        <m:nary>
          <m:naryPr>
            <m:chr m:val="∑"/>
            <m:limLoc m:val="undOvr"/>
            <m:subHide m:val="off"/>
            <m:supHide m:val="on"/>
          </m:naryPr>
          <m:sub>
            <m:r>
              <m:t>j</m:t>
            </m:r>
            <m:r>
              <m:rPr>
                <m:sty m:val="p"/>
              </m:rPr>
              <m:t>≠</m:t>
            </m:r>
            <m:r>
              <m:t>i</m:t>
            </m:r>
          </m:sub>
          <m:sup>
            <m:r>
              <m:t>​</m:t>
            </m:r>
          </m:sup>
          <m:e>
            <m:sSub>
              <m:e>
                <m:r>
                  <m:t>v</m:t>
                </m:r>
              </m:e>
              <m:sub>
                <m:r>
                  <m:t>j</m:t>
                </m:r>
              </m:sub>
            </m:sSub>
          </m:e>
        </m:nary>
        <m:r>
          <m:rPr>
            <m:sty m:val="p"/>
          </m:rPr>
          <m:t>(</m:t>
        </m:r>
        <m:sSubSup>
          <m:e>
            <m:r>
              <m:t>x</m:t>
            </m:r>
          </m:e>
          <m:sub>
            <m:r>
              <m:rPr>
                <m:sty m:val="p"/>
              </m:rPr>
              <m:t>−</m:t>
            </m:r>
            <m:r>
              <m:t>i</m:t>
            </m:r>
          </m:sub>
          <m:sup>
            <m:r>
              <m:rPr>
                <m:sty m:val="p"/>
              </m:rPr>
              <m:t>*</m:t>
            </m:r>
          </m:sup>
        </m:sSubSup>
        <m:r>
          <m:rPr>
            <m:sty m:val="p"/>
          </m:rPr>
          <m:t>(</m:t>
        </m:r>
        <m:sSub>
          <m:e>
            <m:r>
              <m:t>θ</m:t>
            </m:r>
          </m:e>
          <m:sub>
            <m:r>
              <m:rPr>
                <m:sty m:val="p"/>
              </m:rPr>
              <m:t>−</m:t>
            </m:r>
            <m:r>
              <m:t>i</m:t>
            </m:r>
          </m:sub>
        </m:sSub>
        <m:r>
          <m:rPr>
            <m:sty m:val="p"/>
          </m:rPr>
          <m:t>)</m:t>
        </m:r>
        <m:r>
          <m:rPr>
            <m:sty m:val="p"/>
          </m:rPr>
          <m:t>,</m:t>
        </m:r>
        <m:sSub>
          <m:e>
            <m:r>
              <m:t>θ</m:t>
            </m:r>
          </m:e>
          <m:sub>
            <m:r>
              <m:t>j</m:t>
            </m:r>
          </m:sub>
        </m:sSub>
        <m:r>
          <m:rPr>
            <m:sty m:val="p"/>
          </m:rPr>
          <m:t>)</m:t>
        </m:r>
      </m:oMath>
      <w:r>
        <w:t xml:space="preserve"> </w:t>
      </w:r>
      <w:r>
        <w:t xml:space="preserve">(Chi phí Clarke / Internalization of Externality), người chơi</w:t>
      </w:r>
      <w:r>
        <w:t xml:space="preserve"> </w:t>
      </w:r>
      <m:oMath>
        <m:r>
          <m:t>i</m:t>
        </m:r>
      </m:oMath>
      <w:r>
        <w:t xml:space="preserve"> </w:t>
      </w:r>
      <w:r>
        <w:t xml:space="preserve">phải trả một khoản thuế bằng</w:t>
      </w:r>
      <w:r>
        <w:t xml:space="preserve"> </w:t>
      </w:r>
      <w:r>
        <w:rPr>
          <w:b/>
          <w:bCs/>
        </w:rPr>
        <w:t xml:space="preserve">chi phí ngoại tác</w:t>
      </w:r>
      <w:r>
        <w:t xml:space="preserve"> </w:t>
      </w:r>
      <w:r>
        <w:t xml:space="preserve">mà sự hiện diện của</w:t>
      </w:r>
      <w:r>
        <w:t xml:space="preserve"> </w:t>
      </w:r>
      <m:oMath>
        <m:r>
          <m:t>i</m:t>
        </m:r>
      </m:oMath>
      <w:r>
        <w:t xml:space="preserve"> </w:t>
      </w:r>
      <w:r>
        <w:t xml:space="preserve">gây ra cho các người chơi còn lại:</w:t>
      </w:r>
    </w:p>
    <w:p>
      <w:pPr>
        <w:pStyle w:val="BodyText"/>
      </w:pPr>
      <m:oMathPara>
        <m:oMathParaPr>
          <m:jc m:val="center"/>
        </m:oMathParaPr>
        <m:oMath>
          <m:sSub>
            <m:e>
              <m:r>
                <m:t>p</m:t>
              </m:r>
            </m:e>
            <m:sub>
              <m:r>
                <m:t>i</m:t>
              </m:r>
            </m:sub>
          </m:sSub>
          <m:r>
            <m:rPr>
              <m:sty m:val="p"/>
            </m:rPr>
            <m:t>(</m:t>
          </m:r>
          <m:r>
            <m:t>θ</m:t>
          </m:r>
          <m:r>
            <m:rPr>
              <m:sty m:val="p"/>
            </m:rPr>
            <m:t>)</m:t>
          </m:r>
          <m:r>
            <m:rPr>
              <m:sty m:val="p"/>
            </m:rPr>
            <m:t>=</m:t>
          </m:r>
          <m:r>
            <m:rPr>
              <m:sty m:val="p"/>
            </m:rPr>
            <m:t>−</m:t>
          </m:r>
          <m:sSub>
            <m:e>
              <m:r>
                <m:t>t</m:t>
              </m:r>
            </m:e>
            <m:sub>
              <m:r>
                <m:t>i</m:t>
              </m:r>
            </m:sub>
          </m:sSub>
          <m:r>
            <m:rPr>
              <m:sty m:val="p"/>
            </m:rPr>
            <m:t>(</m:t>
          </m:r>
          <m:r>
            <m:t>θ</m:t>
          </m:r>
          <m:r>
            <m:rPr>
              <m:sty m:val="p"/>
            </m:rPr>
            <m:t>)</m:t>
          </m:r>
          <m:r>
            <m:rPr>
              <m:sty m:val="p"/>
            </m:rPr>
            <m:t>=</m:t>
          </m:r>
          <m:limLow>
            <m:e>
              <m:limLow>
                <m:e>
                  <m:limLow>
                    <m:e>
                      <m:r>
                        <m:rPr>
                          <m:sty m:val="p"/>
                        </m:rPr>
                        <m:t>max</m:t>
                      </m:r>
                    </m:e>
                    <m:lim>
                      <m:r>
                        <m:t>x</m:t>
                      </m:r>
                      <m:r>
                        <m:rPr>
                          <m:sty m:val="p"/>
                        </m:rPr>
                        <m:t>∈</m:t>
                      </m:r>
                      <m:r>
                        <m:t>X</m:t>
                      </m:r>
                    </m:lim>
                  </m:limLow>
                  <m:nary>
                    <m:naryPr>
                      <m:chr m:val="∑"/>
                      <m:limLoc m:val="undOvr"/>
                      <m:subHide m:val="off"/>
                      <m:supHide m:val="on"/>
                    </m:naryPr>
                    <m:sub>
                      <m:r>
                        <m:t>j</m:t>
                      </m:r>
                      <m:r>
                        <m:rPr>
                          <m:sty m:val="p"/>
                        </m:rPr>
                        <m:t>≠</m:t>
                      </m:r>
                      <m:r>
                        <m:t>i</m:t>
                      </m:r>
                    </m:sub>
                    <m:sup>
                      <m:r>
                        <m:t>​</m:t>
                      </m:r>
                    </m:sup>
                    <m:e>
                      <m:sSub>
                        <m:e>
                          <m:r>
                            <m:t>v</m:t>
                          </m:r>
                        </m:e>
                        <m:sub>
                          <m:r>
                            <m:t>j</m:t>
                          </m:r>
                        </m:sub>
                      </m:sSub>
                    </m:e>
                  </m:nary>
                  <m:r>
                    <m:rPr>
                      <m:sty m:val="p"/>
                    </m:rPr>
                    <m:t>(</m:t>
                  </m:r>
                  <m:sSubSup>
                    <m:e>
                      <m:r>
                        <m:t>x</m:t>
                      </m:r>
                    </m:e>
                    <m:sub>
                      <m:r>
                        <m:rPr>
                          <m:sty m:val="p"/>
                        </m:rPr>
                        <m:t>−</m:t>
                      </m:r>
                      <m:r>
                        <m:t>i</m:t>
                      </m:r>
                    </m:sub>
                    <m:sup>
                      <m:r>
                        <m:rPr>
                          <m:sty m:val="p"/>
                        </m:rPr>
                        <m:t>*</m:t>
                      </m:r>
                    </m:sup>
                  </m:sSubSup>
                  <m:r>
                    <m:rPr>
                      <m:sty m:val="p"/>
                    </m:rPr>
                    <m:t>(</m:t>
                  </m:r>
                  <m:sSub>
                    <m:e>
                      <m:r>
                        <m:t>θ</m:t>
                      </m:r>
                    </m:e>
                    <m:sub>
                      <m:r>
                        <m:rPr>
                          <m:sty m:val="p"/>
                        </m:rPr>
                        <m:t>−</m:t>
                      </m:r>
                      <m:r>
                        <m:t>i</m:t>
                      </m:r>
                    </m:sub>
                  </m:sSub>
                  <m:r>
                    <m:rPr>
                      <m:sty m:val="p"/>
                    </m:rPr>
                    <m:t>)</m:t>
                  </m:r>
                  <m:r>
                    <m:rPr>
                      <m:sty m:val="p"/>
                    </m:rPr>
                    <m:t>,</m:t>
                  </m:r>
                  <m:sSub>
                    <m:e>
                      <m:r>
                        <m:t>θ</m:t>
                      </m:r>
                    </m:e>
                    <m:sub>
                      <m:r>
                        <m:t>j</m:t>
                      </m:r>
                    </m:sub>
                  </m:sSub>
                  <m:r>
                    <m:rPr>
                      <m:sty m:val="p"/>
                    </m:rPr>
                    <m:t>)</m:t>
                  </m:r>
                </m:e>
                <m:lim>
                  <m:r>
                    <m:rPr>
                      <m:sty m:val="p"/>
                    </m:rPr>
                    <m:t>⏟</m:t>
                  </m:r>
                </m:lim>
              </m:limLow>
            </m:e>
            <m:lim>
              <m:r>
                <m:rPr>
                  <m:nor/>
                  <m:sty m:val="p"/>
                </m:rPr>
                <m:t>Tổng giá trị người khác nhận được nếu KHÔNG có </m:t>
              </m:r>
              <m:r>
                <m:t>i</m:t>
              </m:r>
            </m:lim>
          </m:limLow>
          <m:r>
            <m:rPr>
              <m:sty m:val="p"/>
            </m:rPr>
            <m:t>−</m:t>
          </m:r>
          <m:limLow>
            <m:e>
              <m:limLow>
                <m:e>
                  <m:nary>
                    <m:naryPr>
                      <m:chr m:val="∑"/>
                      <m:limLoc m:val="undOvr"/>
                      <m:subHide m:val="off"/>
                      <m:supHide m:val="on"/>
                    </m:naryPr>
                    <m:sub>
                      <m:r>
                        <m:t>j</m:t>
                      </m:r>
                      <m:r>
                        <m:rPr>
                          <m:sty m:val="p"/>
                        </m:rPr>
                        <m:t>≠</m:t>
                      </m:r>
                      <m:r>
                        <m:t>i</m:t>
                      </m:r>
                    </m:sub>
                    <m:sup>
                      <m:r>
                        <m:t>​</m:t>
                      </m:r>
                    </m:sup>
                    <m:e>
                      <m:sSub>
                        <m:e>
                          <m:r>
                            <m:t>v</m:t>
                          </m:r>
                        </m:e>
                        <m:sub>
                          <m:r>
                            <m:t>j</m:t>
                          </m:r>
                        </m:sub>
                      </m:sSub>
                    </m:e>
                  </m:nary>
                  <m:r>
                    <m:rPr>
                      <m:sty m:val="p"/>
                    </m:rPr>
                    <m:t>(</m:t>
                  </m:r>
                  <m:sSup>
                    <m:e>
                      <m:r>
                        <m:t>x</m:t>
                      </m:r>
                    </m:e>
                    <m:sup>
                      <m:r>
                        <m:rPr>
                          <m:sty m:val="p"/>
                        </m:rPr>
                        <m:t>*</m:t>
                      </m:r>
                    </m:sup>
                  </m:sSup>
                  <m:r>
                    <m:rPr>
                      <m:sty m:val="p"/>
                    </m:rPr>
                    <m:t>(</m:t>
                  </m:r>
                  <m:r>
                    <m:t>θ</m:t>
                  </m:r>
                  <m:r>
                    <m:rPr>
                      <m:sty m:val="p"/>
                    </m:rPr>
                    <m:t>)</m:t>
                  </m:r>
                  <m:r>
                    <m:rPr>
                      <m:sty m:val="p"/>
                    </m:rPr>
                    <m:t>,</m:t>
                  </m:r>
                  <m:sSub>
                    <m:e>
                      <m:r>
                        <m:t>θ</m:t>
                      </m:r>
                    </m:e>
                    <m:sub>
                      <m:r>
                        <m:t>j</m:t>
                      </m:r>
                    </m:sub>
                  </m:sSub>
                  <m:r>
                    <m:rPr>
                      <m:sty m:val="p"/>
                    </m:rPr>
                    <m:t>)</m:t>
                  </m:r>
                </m:e>
                <m:lim>
                  <m:r>
                    <m:rPr>
                      <m:sty m:val="p"/>
                    </m:rPr>
                    <m:t>⏟</m:t>
                  </m:r>
                </m:lim>
              </m:limLow>
            </m:e>
            <m:lim>
              <m:r>
                <m:rPr>
                  <m:nor/>
                  <m:sty m:val="p"/>
                </m:rPr>
                <m:t>Tổng giá trị người khác thực nhận khi CÓ </m:t>
              </m:r>
              <m:r>
                <m:t>i</m:t>
              </m:r>
            </m:lim>
          </m:limLow>
        </m:oMath>
      </m:oMathPara>
    </w:p>
    <w:p>
      <w:pPr>
        <w:pStyle w:val="Compact"/>
        <w:numPr>
          <w:ilvl w:val="0"/>
          <w:numId w:val="1021"/>
        </w:numPr>
      </w:pPr>
      <w:r>
        <w:rPr>
          <w:b/>
          <w:bCs/>
        </w:rPr>
        <w:t xml:space="preserve">Định lý</w:t>
      </w:r>
      <w:r>
        <w:t xml:space="preserve">: Trong cơ chế VCG, báo cáo trung thực</w:t>
      </w:r>
      <w:r>
        <w:t xml:space="preserve"> </w:t>
      </w:r>
      <m:oMath>
        <m:sSub>
          <m:e>
            <m:acc>
              <m:accPr>
                <m:chr m:val="̂"/>
              </m:accPr>
              <m:e>
                <m:r>
                  <m:t>θ</m:t>
                </m:r>
              </m:e>
            </m:acc>
          </m:e>
          <m:sub>
            <m:r>
              <m:t>i</m:t>
            </m:r>
          </m:sub>
        </m:sSub>
        <m:r>
          <m:rPr>
            <m:sty m:val="p"/>
          </m:rPr>
          <m:t>=</m:t>
        </m:r>
        <m:sSub>
          <m:e>
            <m:r>
              <m:t>θ</m:t>
            </m:r>
          </m:e>
          <m:sub>
            <m:r>
              <m:t>i</m:t>
            </m:r>
          </m:sub>
        </m:sSub>
      </m:oMath>
      <w:r>
        <w:t xml:space="preserve"> </w:t>
      </w:r>
      <w:r>
        <w:t xml:space="preserve">là một</w:t>
      </w:r>
      <w:r>
        <w:t xml:space="preserve"> </w:t>
      </w:r>
      <w:r>
        <w:rPr>
          <w:b/>
          <w:bCs/>
        </w:rPr>
        <w:t xml:space="preserve">chiến lược trội</w:t>
      </w:r>
      <w:r>
        <w:t xml:space="preserve"> </w:t>
      </w:r>
      <w:r>
        <w:t xml:space="preserve">với mọi người chơi</w:t>
      </w:r>
      <w:r>
        <w:t xml:space="preserve"> </w:t>
      </w:r>
      <m:oMath>
        <m:r>
          <m:t>i</m:t>
        </m:r>
      </m:oMath>
      <w:r>
        <w:t xml:space="preserve">.</w:t>
      </w:r>
    </w:p>
    <w:bookmarkEnd w:id="172"/>
    <w:bookmarkStart w:id="173" w:name="Xc988197542abe6c4ca782e7ee89c29c668687c6"/>
    <w:p>
      <w:pPr>
        <w:pStyle w:val="Heading3"/>
      </w:pPr>
      <w:r>
        <w:t xml:space="preserve">3. Lý thuyết Đấu giá &amp; Định lý Doanh thu Tương đương (Revenue Equivalence Theorem)</w:t>
      </w:r>
    </w:p>
    <w:p>
      <w:pPr>
        <w:pStyle w:val="FirstParagraph"/>
      </w:pPr>
      <w:r>
        <w:t xml:space="preserve">Xét đấu giá 1 tài sản duy nhất với</w:t>
      </w:r>
      <w:r>
        <w:t xml:space="preserve"> </w:t>
      </w:r>
      <m:oMath>
        <m:r>
          <m:t>N</m:t>
        </m:r>
      </m:oMath>
      <w:r>
        <w:t xml:space="preserve"> </w:t>
      </w:r>
      <w:r>
        <w:t xml:space="preserve">người mua có giá trị độc lập riêng tư (IPV) được rút từ cùng phân phối liên tục</w:t>
      </w:r>
      <w:r>
        <w:t xml:space="preserve"> </w:t>
      </w:r>
      <m:oMath>
        <m:r>
          <m:t>F</m:t>
        </m:r>
        <m:r>
          <m:rPr>
            <m:sty m:val="p"/>
          </m:rPr>
          <m:t>(</m:t>
        </m:r>
        <m:r>
          <m:t>v</m:t>
        </m:r>
        <m:r>
          <m:rPr>
            <m:sty m:val="p"/>
          </m:rPr>
          <m:t>)</m:t>
        </m:r>
      </m:oMath>
      <w:r>
        <w:t xml:space="preserve"> </w:t>
      </w:r>
      <w:r>
        <w:t xml:space="preserve">trên</w:t>
      </w:r>
      <w:r>
        <w:t xml:space="preserve"> </w:t>
      </w:r>
      <m:oMath>
        <m:r>
          <m:rPr>
            <m:sty m:val="p"/>
          </m:rPr>
          <m:t>[</m:t>
        </m:r>
        <m:bar>
          <m:barPr>
            <m:pos m:val="bot"/>
          </m:barPr>
          <m:e>
            <m:r>
              <m:t>v</m:t>
            </m:r>
          </m:e>
        </m:bar>
        <m:r>
          <m:rPr>
            <m:sty m:val="p"/>
          </m:rPr>
          <m:t>,</m:t>
        </m:r>
        <m:acc>
          <m:accPr>
            <m:chr m:val="‾"/>
          </m:accPr>
          <m:e>
            <m:r>
              <m:t>v</m:t>
            </m:r>
          </m:e>
        </m:acc>
        <m:r>
          <m:rPr>
            <m:sty m:val="p"/>
          </m:rPr>
          <m:t>]</m:t>
        </m:r>
      </m:oMath>
      <w:r>
        <w:t xml:space="preserve">.</w:t>
      </w:r>
    </w:p>
    <w:p>
      <w:pPr>
        <w:pStyle w:val="Compact"/>
        <w:numPr>
          <w:ilvl w:val="0"/>
          <w:numId w:val="1022"/>
        </w:numPr>
      </w:pPr>
      <w:r>
        <w:rPr>
          <w:b/>
          <w:bCs/>
        </w:rPr>
        <w:t xml:space="preserve">Bốn hình thức đấu giá tiêu chuẩn</w:t>
      </w:r>
      <w:r>
        <w:t xml:space="preserve">:</w:t>
      </w:r>
    </w:p>
    <w:p>
      <w:pPr>
        <w:pStyle w:val="Compact"/>
        <w:numPr>
          <w:ilvl w:val="1"/>
          <w:numId w:val="1023"/>
        </w:numPr>
      </w:pPr>
      <w:r>
        <w:rPr>
          <w:i/>
          <w:iCs/>
        </w:rPr>
        <w:t xml:space="preserve">Đấu giá giá tăng dần (English Auction)</w:t>
      </w:r>
      <w:r>
        <w:t xml:space="preserve">: Giá tăng liên tục, người rút lui cuối cùng thắng và trả mức giá của người rút lui kế cuối.</w:t>
      </w:r>
    </w:p>
    <w:p>
      <w:pPr>
        <w:pStyle w:val="Compact"/>
        <w:numPr>
          <w:ilvl w:val="1"/>
          <w:numId w:val="1023"/>
        </w:numPr>
      </w:pPr>
      <w:r>
        <w:rPr>
          <w:i/>
          <w:iCs/>
        </w:rPr>
        <w:t xml:space="preserve">Đấu giá giá giảm dần (Dutch Auction)</w:t>
      </w:r>
      <w:r>
        <w:t xml:space="preserve">: Giá giảm liên tục, người đầu tiên chấp nhận giá thắng và trả đúng giá đó.</w:t>
      </w:r>
    </w:p>
    <w:p>
      <w:pPr>
        <w:pStyle w:val="Compact"/>
        <w:numPr>
          <w:ilvl w:val="1"/>
          <w:numId w:val="1023"/>
        </w:numPr>
      </w:pPr>
      <w:r>
        <w:rPr>
          <w:i/>
          <w:iCs/>
        </w:rPr>
        <w:t xml:space="preserve">Đấu giá kín giá thứ nhất (First-Price Sealed-Bid - FPSB)</w:t>
      </w:r>
      <w:r>
        <w:t xml:space="preserve">: Đặt giá kín, người bỏ giá cao nhất thắng và trả đúng giá mình bỏ.</w:t>
      </w:r>
    </w:p>
    <w:p>
      <w:pPr>
        <w:pStyle w:val="Compact"/>
        <w:numPr>
          <w:ilvl w:val="1"/>
          <w:numId w:val="1023"/>
        </w:numPr>
      </w:pPr>
      <w:r>
        <w:rPr>
          <w:i/>
          <w:iCs/>
        </w:rPr>
        <w:t xml:space="preserve">Đấu giá kín giá thứ hai (Second-Price Sealed-Bid / Vickrey Auction)</w:t>
      </w:r>
      <w:r>
        <w:t xml:space="preserve">: Đặt giá kín, người bỏ giá cao nhất thắng và trả mức giá của người bỏ giá cao thứ hai.</w:t>
      </w:r>
    </w:p>
    <w:p>
      <w:pPr>
        <w:pStyle w:val="Compact"/>
        <w:numPr>
          <w:ilvl w:val="0"/>
          <w:numId w:val="1022"/>
        </w:numPr>
      </w:pPr>
      <w:r>
        <w:rPr>
          <w:b/>
          <w:bCs/>
        </w:rPr>
        <w:t xml:space="preserve">Định lý Doanh thu Tương đương (Vickrey 1961, Riley-Samuelson 1981, Myerson 1981)</w:t>
      </w:r>
      <w:r>
        <w:t xml:space="preserve">:</w:t>
      </w:r>
      <w:r>
        <w:t xml:space="preserve"> </w:t>
      </w:r>
      <w:r>
        <w:t xml:space="preserve">Giả sử</w:t>
      </w:r>
      <w:r>
        <w:t xml:space="preserve"> </w:t>
      </w:r>
      <m:oMath>
        <m:r>
          <m:t>N</m:t>
        </m:r>
      </m:oMath>
      <w:r>
        <w:t xml:space="preserve"> </w:t>
      </w:r>
      <w:r>
        <w:t xml:space="preserve">người mua ngại rủi ro trung tính (risk-neutral), có giá trị độc lập riêng tư được rút từ cùng một hàm phân phối liên tục và nghiêm ngặt</w:t>
      </w:r>
      <w:r>
        <w:t xml:space="preserve"> </w:t>
      </w:r>
      <m:oMath>
        <m:r>
          <m:t>F</m:t>
        </m:r>
        <m:r>
          <m:rPr>
            <m:sty m:val="p"/>
          </m:rPr>
          <m:t>(</m:t>
        </m:r>
        <m:r>
          <m:t>v</m:t>
        </m:r>
        <m:r>
          <m:rPr>
            <m:sty m:val="p"/>
          </m:rPr>
          <m:t>)</m:t>
        </m:r>
      </m:oMath>
      <w:r>
        <w:t xml:space="preserve">. Khi đó,</w:t>
      </w:r>
      <w:r>
        <w:t xml:space="preserve"> </w:t>
      </w:r>
      <w:r>
        <w:rPr>
          <w:b/>
          <w:bCs/>
        </w:rPr>
        <w:t xml:space="preserve">bất kỳ</w:t>
      </w:r>
      <w:r>
        <w:t xml:space="preserve"> </w:t>
      </w:r>
      <w:r>
        <w:t xml:space="preserve">hình thức đấu giá nào thỏa mãn hai điều kiện:</w:t>
      </w:r>
    </w:p>
    <w:p>
      <w:pPr>
        <w:pStyle w:val="Compact"/>
        <w:numPr>
          <w:ilvl w:val="1"/>
          <w:numId w:val="1024"/>
        </w:numPr>
      </w:pPr>
      <w:r>
        <w:t xml:space="preserve">Người có giá trị báo cáo cao nhất luôn thắng tài sản;</w:t>
      </w:r>
    </w:p>
    <w:p>
      <w:pPr>
        <w:pStyle w:val="Compact"/>
        <w:numPr>
          <w:ilvl w:val="1"/>
          <w:numId w:val="1024"/>
        </w:numPr>
      </w:pPr>
      <w:r>
        <w:t xml:space="preserve">Người có giá trị thấp nhất</w:t>
      </w:r>
      <w:r>
        <w:t xml:space="preserve"> </w:t>
      </w:r>
      <m:oMath>
        <m:bar>
          <m:barPr>
            <m:pos m:val="bot"/>
          </m:barPr>
          <m:e>
            <m:r>
              <m:t>v</m:t>
            </m:r>
          </m:e>
        </m:bar>
      </m:oMath>
      <w:r>
        <w:t xml:space="preserve"> </w:t>
      </w:r>
      <w:r>
        <w:t xml:space="preserve">nhận lợi ích kỳ vọng bằng 0;</w:t>
      </w:r>
      <w:r>
        <w:t xml:space="preserve"> </w:t>
      </w:r>
      <w:r>
        <w:t xml:space="preserve">đều mang lại</w:t>
      </w:r>
      <w:r>
        <w:t xml:space="preserve"> </w:t>
      </w:r>
      <w:r>
        <w:rPr>
          <w:b/>
          <w:bCs/>
        </w:rPr>
        <w:t xml:space="preserve">cùng một doanh thu kỳ vọng</w:t>
      </w:r>
      <w:r>
        <w:t xml:space="preserve"> </w:t>
      </w:r>
      <w:r>
        <w:t xml:space="preserve">cho người bán và cùng một lợi ích kỳ vọng cho mỗi loại người mua.</w:t>
      </w:r>
    </w:p>
    <w:p>
      <w:pPr>
        <w:pStyle w:val="FirstParagraph"/>
      </w:pPr>
      <m:oMathPara>
        <m:oMathParaPr>
          <m:jc m:val="center"/>
        </m:oMathParaPr>
        <m:oMath>
          <m:r>
            <m:rPr>
              <m:scr m:val="double-struck"/>
              <m:sty m:val="p"/>
            </m:rPr>
            <m:t>E</m:t>
          </m:r>
          <m:r>
            <m:rPr>
              <m:sty m:val="p"/>
            </m:rPr>
            <m:t>[</m:t>
          </m:r>
          <m:sSub>
            <m:e>
              <m:r>
                <m:rPr>
                  <m:nor/>
                  <m:sty m:val="p"/>
                </m:rPr>
                <m:t>Revenue</m:t>
              </m:r>
            </m:e>
            <m:sub>
              <m:r>
                <m:rPr>
                  <m:nor/>
                  <m:sty m:val="p"/>
                </m:rPr>
                <m:t>English</m:t>
              </m:r>
            </m:sub>
          </m:sSub>
          <m:r>
            <m:rPr>
              <m:sty m:val="p"/>
            </m:rPr>
            <m:t>]</m:t>
          </m:r>
          <m:r>
            <m:rPr>
              <m:sty m:val="p"/>
            </m:rPr>
            <m:t>=</m:t>
          </m:r>
          <m:r>
            <m:rPr>
              <m:scr m:val="double-struck"/>
              <m:sty m:val="p"/>
            </m:rPr>
            <m:t>E</m:t>
          </m:r>
          <m:r>
            <m:rPr>
              <m:sty m:val="p"/>
            </m:rPr>
            <m:t>[</m:t>
          </m:r>
          <m:sSub>
            <m:e>
              <m:r>
                <m:rPr>
                  <m:nor/>
                  <m:sty m:val="p"/>
                </m:rPr>
                <m:t>Revenue</m:t>
              </m:r>
            </m:e>
            <m:sub>
              <m:r>
                <m:rPr>
                  <m:nor/>
                  <m:sty m:val="p"/>
                </m:rPr>
                <m:t>Dutch</m:t>
              </m:r>
            </m:sub>
          </m:sSub>
          <m:r>
            <m:rPr>
              <m:sty m:val="p"/>
            </m:rPr>
            <m:t>]</m:t>
          </m:r>
          <m:r>
            <m:rPr>
              <m:sty m:val="p"/>
            </m:rPr>
            <m:t>=</m:t>
          </m:r>
          <m:r>
            <m:rPr>
              <m:scr m:val="double-struck"/>
              <m:sty m:val="p"/>
            </m:rPr>
            <m:t>E</m:t>
          </m:r>
          <m:r>
            <m:rPr>
              <m:sty m:val="p"/>
            </m:rPr>
            <m:t>[</m:t>
          </m:r>
          <m:sSub>
            <m:e>
              <m:r>
                <m:rPr>
                  <m:nor/>
                  <m:sty m:val="p"/>
                </m:rPr>
                <m:t>Revenue</m:t>
              </m:r>
            </m:e>
            <m:sub>
              <m:r>
                <m:rPr>
                  <m:nor/>
                  <m:sty m:val="p"/>
                </m:rPr>
                <m:t>FPSB</m:t>
              </m:r>
            </m:sub>
          </m:sSub>
          <m:r>
            <m:rPr>
              <m:sty m:val="p"/>
            </m:rPr>
            <m:t>]</m:t>
          </m:r>
          <m:r>
            <m:rPr>
              <m:sty m:val="p"/>
            </m:rPr>
            <m:t>=</m:t>
          </m:r>
          <m:r>
            <m:rPr>
              <m:scr m:val="double-struck"/>
              <m:sty m:val="p"/>
            </m:rPr>
            <m:t>E</m:t>
          </m:r>
          <m:r>
            <m:rPr>
              <m:sty m:val="p"/>
            </m:rPr>
            <m:t>[</m:t>
          </m:r>
          <m:sSub>
            <m:e>
              <m:r>
                <m:rPr>
                  <m:nor/>
                  <m:sty m:val="p"/>
                </m:rPr>
                <m:t>Revenue</m:t>
              </m:r>
            </m:e>
            <m:sub>
              <m:r>
                <m:rPr>
                  <m:nor/>
                  <m:sty m:val="p"/>
                </m:rPr>
                <m:t>Vickrey</m:t>
              </m:r>
            </m:sub>
          </m:sSub>
          <m:r>
            <m:rPr>
              <m:sty m:val="p"/>
            </m:rPr>
            <m:t>]</m:t>
          </m:r>
          <m:r>
            <m:rPr>
              <m:sty m:val="p"/>
            </m:rPr>
            <m:t>=</m:t>
          </m:r>
          <m:r>
            <m:rPr>
              <m:scr m:val="double-struck"/>
              <m:sty m:val="p"/>
            </m:rPr>
            <m:t>E</m:t>
          </m:r>
          <m:d>
            <m:dPr>
              <m:begChr m:val="["/>
              <m:sepChr m:val=""/>
              <m:endChr m:val="]"/>
              <m:grow/>
            </m:dPr>
            <m:e>
              <m:sSub>
                <m:e>
                  <m:r>
                    <m:t>v</m:t>
                  </m:r>
                </m:e>
                <m:sub>
                  <m:r>
                    <m:rPr>
                      <m:sty m:val="p"/>
                    </m:rPr>
                    <m:t>(</m:t>
                  </m:r>
                  <m:r>
                    <m:t>2</m:t>
                  </m:r>
                  <m:r>
                    <m:rPr>
                      <m:sty m:val="p"/>
                    </m:rPr>
                    <m:t>)</m:t>
                  </m:r>
                </m:sub>
              </m:sSub>
            </m:e>
          </m:d>
        </m:oMath>
      </m:oMathPara>
    </w:p>
    <w:p>
      <w:pPr>
        <w:pStyle w:val="FirstParagraph"/>
      </w:pPr>
      <w:r>
        <w:t xml:space="preserve">trong đó</w:t>
      </w:r>
      <w:r>
        <w:t xml:space="preserve"> </w:t>
      </w:r>
      <m:oMath>
        <m:sSub>
          <m:e>
            <m:r>
              <m:t>v</m:t>
            </m:r>
          </m:e>
          <m:sub>
            <m:r>
              <m:rPr>
                <m:sty m:val="p"/>
              </m:rPr>
              <m:t>(</m:t>
            </m:r>
            <m:r>
              <m:t>2</m:t>
            </m:r>
            <m:r>
              <m:rPr>
                <m:sty m:val="p"/>
              </m:rPr>
              <m:t>)</m:t>
            </m:r>
          </m:sub>
        </m:sSub>
      </m:oMath>
      <w:r>
        <w:t xml:space="preserve"> </w:t>
      </w:r>
      <w:r>
        <w:t xml:space="preserve">là biến ngẫu nhiên thứ tự cao thứ hai (second-highest order statistic).</w:t>
      </w:r>
    </w:p>
    <w:p>
      <w:r>
        <w:pict>
          <v:rect style="width:0;height:1.5pt" o:hralign="center" o:hrstd="t" o:hr="t"/>
        </w:pict>
      </w:r>
    </w:p>
    <w:bookmarkEnd w:id="173"/>
    <w:bookmarkEnd w:id="174"/>
    <w:bookmarkStart w:id="178" w:name="X91d0b27cbd7f593a45ed3c1a2f299496c89d7e9"/>
    <w:p>
      <w:pPr>
        <w:pStyle w:val="Heading2"/>
      </w:pPr>
      <w:r>
        <w:t xml:space="preserve">11.6 Ghép đôi thị trường &amp; Thuật toán Gale-Shapley (Matching Theory)</w:t>
      </w:r>
    </w:p>
    <w:bookmarkStart w:id="175" w:name="bối-cảnh-lý-thuyết-động-lực-trực-giác-5"/>
    <w:p>
      <w:pPr>
        <w:pStyle w:val="Heading3"/>
      </w:pPr>
      <w:r>
        <w:t xml:space="preserve">1. Bối cảnh lý thuyết &amp; Động lực trực giác</w:t>
      </w:r>
    </w:p>
    <w:p>
      <w:pPr>
        <w:pStyle w:val="FirstParagraph"/>
      </w:pPr>
      <w:r>
        <w:t xml:space="preserve">Có những thị trường không thể dùng giá cả để điều tiết (thị trường không giá - bachelorette/bachelor, ghép đôi thận giữa người hiến và bệnh nhân, phân bổ học sinh vào trường công, phân bổ bác sĩ nội trú vào bệnh viện). Làm thế nào để phân bổ hai tập hợp tác nhân với nhau một cách</w:t>
      </w:r>
      <w:r>
        <w:t xml:space="preserve"> </w:t>
      </w:r>
      <w:r>
        <w:rPr>
          <w:b/>
          <w:bCs/>
        </w:rPr>
        <w:t xml:space="preserve">ổn định (stable)</w:t>
      </w:r>
      <w:r>
        <w:t xml:space="preserve"> </w:t>
      </w:r>
      <w:r>
        <w:t xml:space="preserve">sao cho không cặp đôi nào muốn bỏ đối tác hiện tại để đến với nhau? Roth &amp; Shapley (Nobel 2012) đã hình thức hóa toán học bài toán này.</w:t>
      </w:r>
    </w:p>
    <w:bookmarkEnd w:id="175"/>
    <w:bookmarkStart w:id="176" w:name="X99f3ca3f37c7c289938b9fe26118a6448c012ee"/>
    <w:p>
      <w:pPr>
        <w:pStyle w:val="Heading3"/>
      </w:pPr>
      <w:r>
        <w:t xml:space="preserve">2. Hình thức hóa toán học Bài toán Hôn nhân Ổn định (Stable Marriage Problem)</w:t>
      </w:r>
    </w:p>
    <w:p>
      <w:pPr>
        <w:pStyle w:val="FirstParagraph"/>
      </w:pPr>
      <w:r>
        <w:t xml:space="preserve">Xét hai tập hợp hữu hạn: Tập Nam</w:t>
      </w:r>
      <w:r>
        <w:t xml:space="preserve"> </w:t>
      </w:r>
      <m:oMath>
        <m:r>
          <m:t>M</m:t>
        </m:r>
        <m:r>
          <m:rPr>
            <m:sty m:val="p"/>
          </m:rPr>
          <m:t>=</m:t>
        </m:r>
        <m:r>
          <m:rPr>
            <m:sty m:val="p"/>
          </m:rPr>
          <m:t>{</m:t>
        </m:r>
        <m:sSub>
          <m:e>
            <m:r>
              <m:t>m</m:t>
            </m:r>
          </m:e>
          <m:sub>
            <m:r>
              <m:t>1</m:t>
            </m:r>
          </m:sub>
        </m:sSub>
        <m:r>
          <m:rPr>
            <m:sty m:val="p"/>
          </m:rPr>
          <m:t>,</m:t>
        </m:r>
        <m:r>
          <m:rPr>
            <m:sty m:val="p"/>
          </m:rPr>
          <m:t>…</m:t>
        </m:r>
        <m:r>
          <m:rPr>
            <m:sty m:val="p"/>
          </m:rPr>
          <m:t>,</m:t>
        </m:r>
        <m:sSub>
          <m:e>
            <m:r>
              <m:t>m</m:t>
            </m:r>
          </m:e>
          <m:sub>
            <m:r>
              <m:t>n</m:t>
            </m:r>
          </m:sub>
        </m:sSub>
        <m:r>
          <m:rPr>
            <m:sty m:val="p"/>
          </m:rPr>
          <m:t>}</m:t>
        </m:r>
      </m:oMath>
      <w:r>
        <w:t xml:space="preserve"> </w:t>
      </w:r>
      <w:r>
        <w:t xml:space="preserve">và Tập Nữ</w:t>
      </w:r>
      <w:r>
        <w:t xml:space="preserve"> </w:t>
      </w:r>
      <m:oMath>
        <m:r>
          <m:t>W</m:t>
        </m:r>
        <m:r>
          <m:rPr>
            <m:sty m:val="p"/>
          </m:rPr>
          <m:t>=</m:t>
        </m:r>
        <m:r>
          <m:rPr>
            <m:sty m:val="p"/>
          </m:rPr>
          <m:t>{</m:t>
        </m:r>
        <m:sSub>
          <m:e>
            <m:r>
              <m:t>w</m:t>
            </m:r>
          </m:e>
          <m:sub>
            <m:r>
              <m:t>1</m:t>
            </m:r>
          </m:sub>
        </m:sSub>
        <m:r>
          <m:rPr>
            <m:sty m:val="p"/>
          </m:rPr>
          <m:t>,</m:t>
        </m:r>
        <m:r>
          <m:rPr>
            <m:sty m:val="p"/>
          </m:rPr>
          <m:t>…</m:t>
        </m:r>
        <m:r>
          <m:rPr>
            <m:sty m:val="p"/>
          </m:rPr>
          <m:t>,</m:t>
        </m:r>
        <m:sSub>
          <m:e>
            <m:r>
              <m:t>w</m:t>
            </m:r>
          </m:e>
          <m:sub>
            <m:r>
              <m:t>p</m:t>
            </m:r>
          </m:sub>
        </m:sSub>
        <m:r>
          <m:rPr>
            <m:sty m:val="p"/>
          </m:rPr>
          <m:t>}</m:t>
        </m:r>
      </m:oMath>
      <w:r>
        <w:t xml:space="preserve">. Mỗi người nam</w:t>
      </w:r>
      <w:r>
        <w:t xml:space="preserve"> </w:t>
      </w:r>
      <m:oMath>
        <m:r>
          <m:t>m</m:t>
        </m:r>
      </m:oMath>
      <w:r>
        <w:t xml:space="preserve"> </w:t>
      </w:r>
      <w:r>
        <w:t xml:space="preserve">có một thứ tự ưa thích nghiêm ngặt</w:t>
      </w:r>
      <w:r>
        <w:t xml:space="preserve"> </w:t>
      </w:r>
      <m:oMath>
        <m:r>
          <m:t>P</m:t>
        </m:r>
        <m:r>
          <m:rPr>
            <m:sty m:val="p"/>
          </m:rPr>
          <m:t>(</m:t>
        </m:r>
        <m:r>
          <m:t>m</m:t>
        </m:r>
        <m:r>
          <m:rPr>
            <m:sty m:val="p"/>
          </m:rPr>
          <m:t>)</m:t>
        </m:r>
      </m:oMath>
      <w:r>
        <w:t xml:space="preserve"> </w:t>
      </w:r>
      <w:r>
        <w:t xml:space="preserve">trên</w:t>
      </w:r>
      <w:r>
        <w:t xml:space="preserve"> </w:t>
      </w:r>
      <m:oMath>
        <m:r>
          <m:t>W</m:t>
        </m:r>
        <m:r>
          <m:rPr>
            <m:sty m:val="p"/>
          </m:rPr>
          <m:t>∪</m:t>
        </m:r>
        <m:r>
          <m:rPr>
            <m:sty m:val="p"/>
          </m:rPr>
          <m:t>{</m:t>
        </m:r>
        <m:r>
          <m:t>m</m:t>
        </m:r>
        <m:r>
          <m:rPr>
            <m:sty m:val="p"/>
          </m:rPr>
          <m:t>}</m:t>
        </m:r>
      </m:oMath>
      <w:r>
        <w:t xml:space="preserve">. Mỗi người nữ</w:t>
      </w:r>
      <w:r>
        <w:t xml:space="preserve"> </w:t>
      </w:r>
      <m:oMath>
        <m:r>
          <m:t>w</m:t>
        </m:r>
      </m:oMath>
      <w:r>
        <w:t xml:space="preserve"> </w:t>
      </w:r>
      <w:r>
        <w:t xml:space="preserve">có một thứ tự ưa thích nghiêm ngặt</w:t>
      </w:r>
      <w:r>
        <w:t xml:space="preserve"> </w:t>
      </w:r>
      <m:oMath>
        <m:r>
          <m:t>P</m:t>
        </m:r>
        <m:r>
          <m:rPr>
            <m:sty m:val="p"/>
          </m:rPr>
          <m:t>(</m:t>
        </m:r>
        <m:r>
          <m:t>w</m:t>
        </m:r>
        <m:r>
          <m:rPr>
            <m:sty m:val="p"/>
          </m:rPr>
          <m:t>)</m:t>
        </m:r>
      </m:oMath>
      <w:r>
        <w:t xml:space="preserve"> </w:t>
      </w:r>
      <w:r>
        <w:t xml:space="preserve">trên</w:t>
      </w:r>
      <w:r>
        <w:t xml:space="preserve"> </w:t>
      </w:r>
      <m:oMath>
        <m:r>
          <m:t>M</m:t>
        </m:r>
        <m:r>
          <m:rPr>
            <m:sty m:val="p"/>
          </m:rPr>
          <m:t>∪</m:t>
        </m:r>
        <m:r>
          <m:rPr>
            <m:sty m:val="p"/>
          </m:rPr>
          <m:t>{</m:t>
        </m:r>
        <m:r>
          <m:t>w</m:t>
        </m:r>
        <m:r>
          <m:rPr>
            <m:sty m:val="p"/>
          </m:rPr>
          <m:t>}</m:t>
        </m:r>
      </m:oMath>
      <w:r>
        <w:t xml:space="preserve">.</w:t>
      </w:r>
    </w:p>
    <w:p>
      <w:pPr>
        <w:pStyle w:val="Compact"/>
        <w:numPr>
          <w:ilvl w:val="0"/>
          <w:numId w:val="1025"/>
        </w:numPr>
      </w:pPr>
      <w:r>
        <w:rPr>
          <w:b/>
          <w:bCs/>
        </w:rPr>
        <w:t xml:space="preserve">Sự ghép đôi (Matching)</w:t>
      </w:r>
      <w:r>
        <w:t xml:space="preserve">: Một ánh xạ song ánh</w:t>
      </w:r>
      <w:r>
        <w:t xml:space="preserve"> </w:t>
      </w:r>
      <m:oMath>
        <m:r>
          <m:t>μ</m:t>
        </m:r>
        <m:r>
          <m:rPr>
            <m:sty m:val="p"/>
          </m:rPr>
          <m:t>:</m:t>
        </m:r>
        <m:r>
          <m:t>M</m:t>
        </m:r>
        <m:r>
          <m:rPr>
            <m:sty m:val="p"/>
          </m:rPr>
          <m:t>∪</m:t>
        </m:r>
        <m:r>
          <m:t>W</m:t>
        </m:r>
        <m:r>
          <m:rPr>
            <m:sty m:val="p"/>
          </m:rPr>
          <m:t>→</m:t>
        </m:r>
        <m:r>
          <m:t>M</m:t>
        </m:r>
        <m:r>
          <m:rPr>
            <m:sty m:val="p"/>
          </m:rPr>
          <m:t>∪</m:t>
        </m:r>
        <m:r>
          <m:t>W</m:t>
        </m:r>
      </m:oMath>
      <w:r>
        <w:t xml:space="preserve"> </w:t>
      </w:r>
      <w:r>
        <w:t xml:space="preserve">sao cho:</w:t>
      </w:r>
    </w:p>
    <w:p>
      <w:pPr>
        <w:pStyle w:val="Compact"/>
        <w:numPr>
          <w:ilvl w:val="1"/>
          <w:numId w:val="1026"/>
        </w:numPr>
      </w:pPr>
      <m:oMath>
        <m:r>
          <m:t>μ</m:t>
        </m:r>
        <m:r>
          <m:rPr>
            <m:sty m:val="p"/>
          </m:rPr>
          <m:t>(</m:t>
        </m:r>
        <m:r>
          <m:t>m</m:t>
        </m:r>
        <m:r>
          <m:rPr>
            <m:sty m:val="p"/>
          </m:rPr>
          <m:t>)</m:t>
        </m:r>
        <m:r>
          <m:rPr>
            <m:sty m:val="p"/>
          </m:rPr>
          <m:t>∈</m:t>
        </m:r>
        <m:r>
          <m:t>W</m:t>
        </m:r>
        <m:r>
          <m:rPr>
            <m:sty m:val="p"/>
          </m:rPr>
          <m:t>∪</m:t>
        </m:r>
        <m:r>
          <m:rPr>
            <m:sty m:val="p"/>
          </m:rPr>
          <m:t>{</m:t>
        </m:r>
        <m:r>
          <m:t>m</m:t>
        </m:r>
        <m:r>
          <m:rPr>
            <m:sty m:val="p"/>
          </m:rPr>
          <m:t>}</m:t>
        </m:r>
      </m:oMath>
      <w:r>
        <w:t xml:space="preserve">;</w:t>
      </w:r>
    </w:p>
    <w:p>
      <w:pPr>
        <w:pStyle w:val="Compact"/>
        <w:numPr>
          <w:ilvl w:val="1"/>
          <w:numId w:val="1026"/>
        </w:numPr>
      </w:pPr>
      <m:oMath>
        <m:r>
          <m:t>μ</m:t>
        </m:r>
        <m:r>
          <m:rPr>
            <m:sty m:val="p"/>
          </m:rPr>
          <m:t>(</m:t>
        </m:r>
        <m:r>
          <m:t>w</m:t>
        </m:r>
        <m:r>
          <m:rPr>
            <m:sty m:val="p"/>
          </m:rPr>
          <m:t>)</m:t>
        </m:r>
        <m:r>
          <m:rPr>
            <m:sty m:val="p"/>
          </m:rPr>
          <m:t>∈</m:t>
        </m:r>
        <m:r>
          <m:t>M</m:t>
        </m:r>
        <m:r>
          <m:rPr>
            <m:sty m:val="p"/>
          </m:rPr>
          <m:t>∪</m:t>
        </m:r>
        <m:r>
          <m:rPr>
            <m:sty m:val="p"/>
          </m:rPr>
          <m:t>{</m:t>
        </m:r>
        <m:r>
          <m:t>w</m:t>
        </m:r>
        <m:r>
          <m:rPr>
            <m:sty m:val="p"/>
          </m:rPr>
          <m:t>}</m:t>
        </m:r>
      </m:oMath>
      <w:r>
        <w:t xml:space="preserve">;</w:t>
      </w:r>
    </w:p>
    <w:p>
      <w:pPr>
        <w:pStyle w:val="Compact"/>
        <w:numPr>
          <w:ilvl w:val="1"/>
          <w:numId w:val="1026"/>
        </w:numPr>
      </w:pPr>
      <m:oMath>
        <m:r>
          <m:t>μ</m:t>
        </m:r>
        <m:r>
          <m:rPr>
            <m:sty m:val="p"/>
          </m:rPr>
          <m:t>(</m:t>
        </m:r>
        <m:r>
          <m:t>m</m:t>
        </m:r>
        <m:r>
          <m:rPr>
            <m:sty m:val="p"/>
          </m:rPr>
          <m:t>)</m:t>
        </m:r>
        <m:r>
          <m:rPr>
            <m:sty m:val="p"/>
          </m:rPr>
          <m:t>=</m:t>
        </m:r>
        <m:r>
          <m:t>w</m:t>
        </m:r>
        <m:r>
          <m:rPr>
            <m:sty m:val="p"/>
          </m:rPr>
          <m:t>⇔</m:t>
        </m:r>
        <m:r>
          <m:t>μ</m:t>
        </m:r>
        <m:r>
          <m:rPr>
            <m:sty m:val="p"/>
          </m:rPr>
          <m:t>(</m:t>
        </m:r>
        <m:r>
          <m:t>w</m:t>
        </m:r>
        <m:r>
          <m:rPr>
            <m:sty m:val="p"/>
          </m:rPr>
          <m:t>)</m:t>
        </m:r>
        <m:r>
          <m:rPr>
            <m:sty m:val="p"/>
          </m:rPr>
          <m:t>=</m:t>
        </m:r>
        <m:r>
          <m:t>m</m:t>
        </m:r>
      </m:oMath>
      <w:r>
        <w:t xml:space="preserve">.</w:t>
      </w:r>
    </w:p>
    <w:p>
      <w:pPr>
        <w:pStyle w:val="Compact"/>
        <w:numPr>
          <w:ilvl w:val="0"/>
          <w:numId w:val="1025"/>
        </w:numPr>
      </w:pPr>
      <w:r>
        <w:rPr>
          <w:b/>
          <w:bCs/>
        </w:rPr>
        <w:t xml:space="preserve">Cặp đôi ngăn cản / Cặp đôi mất ổn định (Blocking Pair)</w:t>
      </w:r>
      <w:r>
        <w:t xml:space="preserve">: Một cặp</w:t>
      </w:r>
      <w:r>
        <w:t xml:space="preserve"> </w:t>
      </w:r>
      <m:oMath>
        <m:r>
          <m:rPr>
            <m:sty m:val="p"/>
          </m:rPr>
          <m:t>(</m:t>
        </m:r>
        <m:r>
          <m:t>m</m:t>
        </m:r>
        <m:r>
          <m:rPr>
            <m:sty m:val="p"/>
          </m:rPr>
          <m:t>,</m:t>
        </m:r>
        <m:r>
          <m:t>w</m:t>
        </m:r>
        <m:r>
          <m:rPr>
            <m:sty m:val="p"/>
          </m:rPr>
          <m:t>)</m:t>
        </m:r>
      </m:oMath>
      <w:r>
        <w:t xml:space="preserve"> </w:t>
      </w:r>
      <w:r>
        <w:t xml:space="preserve">với</w:t>
      </w:r>
      <w:r>
        <w:t xml:space="preserve"> </w:t>
      </w:r>
      <m:oMath>
        <m:r>
          <m:t>w</m:t>
        </m:r>
        <m:r>
          <m:rPr>
            <m:sty m:val="p"/>
          </m:rPr>
          <m:t>≠</m:t>
        </m:r>
        <m:r>
          <m:t>μ</m:t>
        </m:r>
        <m:r>
          <m:rPr>
            <m:sty m:val="p"/>
          </m:rPr>
          <m:t>(</m:t>
        </m:r>
        <m:r>
          <m:t>m</m:t>
        </m:r>
        <m:r>
          <m:rPr>
            <m:sty m:val="p"/>
          </m:rPr>
          <m:t>)</m:t>
        </m:r>
      </m:oMath>
      <w:r>
        <w:t xml:space="preserve"> </w:t>
      </w:r>
      <w:r>
        <w:t xml:space="preserve">được gọi là một cặp đôi ngăn cản nếu:</w:t>
      </w:r>
    </w:p>
    <w:p>
      <w:pPr>
        <w:pStyle w:val="Compact"/>
        <w:numPr>
          <w:ilvl w:val="1"/>
          <w:numId w:val="1027"/>
        </w:numPr>
      </w:pPr>
      <m:oMath>
        <m:r>
          <m:t>m</m:t>
        </m:r>
      </m:oMath>
      <w:r>
        <w:t xml:space="preserve"> </w:t>
      </w:r>
      <w:r>
        <w:t xml:space="preserve">thích</w:t>
      </w:r>
      <w:r>
        <w:t xml:space="preserve"> </w:t>
      </w:r>
      <m:oMath>
        <m:r>
          <m:t>w</m:t>
        </m:r>
      </m:oMath>
      <w:r>
        <w:t xml:space="preserve"> </w:t>
      </w:r>
      <w:r>
        <w:t xml:space="preserve">hơn người phối ngẫu hiện tại</w:t>
      </w:r>
      <w:r>
        <w:t xml:space="preserve"> </w:t>
      </w:r>
      <m:oMath>
        <m:r>
          <m:t>μ</m:t>
        </m:r>
        <m:r>
          <m:rPr>
            <m:sty m:val="p"/>
          </m:rPr>
          <m:t>(</m:t>
        </m:r>
        <m:r>
          <m:t>m</m:t>
        </m:r>
        <m:r>
          <m:rPr>
            <m:sty m:val="p"/>
          </m:rPr>
          <m:t>)</m:t>
        </m:r>
      </m:oMath>
      <w:r>
        <w:t xml:space="preserve">:</w:t>
      </w:r>
      <w:r>
        <w:t xml:space="preserve"> </w:t>
      </w:r>
      <m:oMath>
        <m:r>
          <m:t>w</m:t>
        </m:r>
        <m:sSub>
          <m:e>
            <m:r>
              <m:rPr>
                <m:sty m:val="p"/>
              </m:rPr>
              <m:t>&gt;</m:t>
            </m:r>
          </m:e>
          <m:sub>
            <m:r>
              <m:t>m</m:t>
            </m:r>
          </m:sub>
        </m:sSub>
        <m:r>
          <m:t>μ</m:t>
        </m:r>
        <m:r>
          <m:rPr>
            <m:sty m:val="p"/>
          </m:rPr>
          <m:t>(</m:t>
        </m:r>
        <m:r>
          <m:t>m</m:t>
        </m:r>
        <m:r>
          <m:rPr>
            <m:sty m:val="p"/>
          </m:rPr>
          <m:t>)</m:t>
        </m:r>
      </m:oMath>
      <w:r>
        <w:t xml:space="preserve">;</w:t>
      </w:r>
    </w:p>
    <w:p>
      <w:pPr>
        <w:pStyle w:val="Compact"/>
        <w:numPr>
          <w:ilvl w:val="1"/>
          <w:numId w:val="1027"/>
        </w:numPr>
      </w:pPr>
      <m:oMath>
        <m:r>
          <m:t>w</m:t>
        </m:r>
      </m:oMath>
      <w:r>
        <w:t xml:space="preserve"> </w:t>
      </w:r>
      <w:r>
        <w:t xml:space="preserve">thích</w:t>
      </w:r>
      <w:r>
        <w:t xml:space="preserve"> </w:t>
      </w:r>
      <m:oMath>
        <m:r>
          <m:t>m</m:t>
        </m:r>
      </m:oMath>
      <w:r>
        <w:t xml:space="preserve"> </w:t>
      </w:r>
      <w:r>
        <w:t xml:space="preserve">hơn người phối ngẫu hiện tại</w:t>
      </w:r>
      <w:r>
        <w:t xml:space="preserve"> </w:t>
      </w:r>
      <m:oMath>
        <m:r>
          <m:t>μ</m:t>
        </m:r>
        <m:r>
          <m:rPr>
            <m:sty m:val="p"/>
          </m:rPr>
          <m:t>(</m:t>
        </m:r>
        <m:r>
          <m:t>w</m:t>
        </m:r>
        <m:r>
          <m:rPr>
            <m:sty m:val="p"/>
          </m:rPr>
          <m:t>)</m:t>
        </m:r>
      </m:oMath>
      <w:r>
        <w:t xml:space="preserve">:</w:t>
      </w:r>
      <w:r>
        <w:t xml:space="preserve"> </w:t>
      </w:r>
      <m:oMath>
        <m:r>
          <m:t>m</m:t>
        </m:r>
        <m:sSub>
          <m:e>
            <m:r>
              <m:rPr>
                <m:sty m:val="p"/>
              </m:rPr>
              <m:t>&gt;</m:t>
            </m:r>
          </m:e>
          <m:sub>
            <m:r>
              <m:t>w</m:t>
            </m:r>
          </m:sub>
        </m:sSub>
        <m:r>
          <m:t>μ</m:t>
        </m:r>
        <m:r>
          <m:rPr>
            <m:sty m:val="p"/>
          </m:rPr>
          <m:t>(</m:t>
        </m:r>
        <m:r>
          <m:t>w</m:t>
        </m:r>
        <m:r>
          <m:rPr>
            <m:sty m:val="p"/>
          </m:rPr>
          <m:t>)</m:t>
        </m:r>
      </m:oMath>
      <w:r>
        <w:t xml:space="preserve">.</w:t>
      </w:r>
    </w:p>
    <w:p>
      <w:pPr>
        <w:pStyle w:val="Compact"/>
        <w:numPr>
          <w:ilvl w:val="0"/>
          <w:numId w:val="1025"/>
        </w:numPr>
      </w:pPr>
      <w:r>
        <w:rPr>
          <w:b/>
          <w:bCs/>
        </w:rPr>
        <w:t xml:space="preserve">Sự ghép đôi Ổn định (Stable Matching)</w:t>
      </w:r>
      <w:r>
        <w:t xml:space="preserve">: Một sự ghép đôi</w:t>
      </w:r>
      <w:r>
        <w:t xml:space="preserve"> </w:t>
      </w:r>
      <m:oMath>
        <m:r>
          <m:t>μ</m:t>
        </m:r>
      </m:oMath>
      <w:r>
        <w:t xml:space="preserve"> </w:t>
      </w:r>
      <w:r>
        <w:t xml:space="preserve">được gọi là ổn định nếu nó không bị cản bởi bất kỳ cá nhân độc thân nào (individual rationality) và</w:t>
      </w:r>
      <w:r>
        <w:t xml:space="preserve"> </w:t>
      </w:r>
      <w:r>
        <w:rPr>
          <w:b/>
          <w:bCs/>
        </w:rPr>
        <w:t xml:space="preserve">không tồn tại bất kỳ cặp đôi ngăn cản nào</w:t>
      </w:r>
      <w:r>
        <w:t xml:space="preserve">.</w:t>
      </w:r>
    </w:p>
    <w:bookmarkEnd w:id="176"/>
    <w:bookmarkStart w:id="177" w:name="X4819e81c410fa7a35599fd7a84fbc3cb1e00701"/>
    <w:p>
      <w:pPr>
        <w:pStyle w:val="Heading3"/>
      </w:pPr>
      <w:r>
        <w:t xml:space="preserve">3. Thuật toán Gale-Shapley (Deferred Acceptance Algorithm - 1962)</w:t>
      </w:r>
    </w:p>
    <w:p>
      <w:pPr>
        <w:pStyle w:val="FirstParagraph"/>
      </w:pPr>
      <w:r>
        <w:t xml:space="preserve">Thuật toán Gale-Shapley (Nam cầu hôn, Nữ hoãn chấp nhận):</w:t>
      </w:r>
    </w:p>
    <w:p>
      <w:pPr>
        <w:numPr>
          <w:ilvl w:val="0"/>
          <w:numId w:val="1028"/>
        </w:numPr>
      </w:pPr>
      <w:r>
        <w:rPr>
          <w:b/>
          <w:bCs/>
        </w:rPr>
        <w:t xml:space="preserve">Vòng 1</w:t>
      </w:r>
      <w:r>
        <w:t xml:space="preserve">: Mỗi người nam</w:t>
      </w:r>
      <w:r>
        <w:t xml:space="preserve"> </w:t>
      </w:r>
      <m:oMath>
        <m:r>
          <m:t>m</m:t>
        </m:r>
      </m:oMath>
      <w:r>
        <w:t xml:space="preserve"> </w:t>
      </w:r>
      <w:r>
        <w:t xml:space="preserve">cầu hôn người nữ xếp đầu tiên trong danh sách ưa thích của mình. Mỗi người nữ</w:t>
      </w:r>
      <w:r>
        <w:t xml:space="preserve"> </w:t>
      </w:r>
      <m:oMath>
        <m:r>
          <m:t>w</m:t>
        </m:r>
      </m:oMath>
      <w:r>
        <w:t xml:space="preserve"> </w:t>
      </w:r>
      <w:r>
        <w:t xml:space="preserve">nhận được các lời cầu hôn sẽ</w:t>
      </w:r>
      <w:r>
        <w:t xml:space="preserve"> </w:t>
      </w:r>
      <w:r>
        <w:t xml:space="preserve">“tạm giữ”</w:t>
      </w:r>
      <w:r>
        <w:t xml:space="preserve"> </w:t>
      </w:r>
      <w:r>
        <w:t xml:space="preserve">người nam mà cô ấy thích nhất và từ chối tất cả những người nam còn lại.</w:t>
      </w:r>
    </w:p>
    <w:p>
      <w:pPr>
        <w:numPr>
          <w:ilvl w:val="0"/>
          <w:numId w:val="1028"/>
        </w:numPr>
      </w:pPr>
      <w:r>
        <w:rPr>
          <w:b/>
          <w:bCs/>
        </w:rPr>
        <w:t xml:space="preserve">Vòng</w:t>
      </w:r>
      <w:r>
        <w:rPr>
          <w:b/>
          <w:bCs/>
        </w:rPr>
        <w:t xml:space="preserve"> </w:t>
      </w:r>
      <m:oMath>
        <m:r>
          <m:t>k</m:t>
        </m:r>
      </m:oMath>
      <w:r>
        <w:t xml:space="preserve">: Những người nam bị từ chối ở vòng trước sẽ cầu hôn người nữ tiếp theo trong danh sách ưa thích của mình (người mà họ chưa từng cầu hôn). Mỗi người nữ</w:t>
      </w:r>
      <w:r>
        <w:t xml:space="preserve"> </w:t>
      </w:r>
      <m:oMath>
        <m:r>
          <m:t>w</m:t>
        </m:r>
      </m:oMath>
      <w:r>
        <w:t xml:space="preserve"> </w:t>
      </w:r>
      <w:r>
        <w:t xml:space="preserve">so sánh những người cầu hôn mới với người nam mà cô ấy đang</w:t>
      </w:r>
      <w:r>
        <w:t xml:space="preserve"> </w:t>
      </w:r>
      <w:r>
        <w:t xml:space="preserve">“tạm giữ”</w:t>
      </w:r>
      <w:r>
        <w:t xml:space="preserve"> </w:t>
      </w:r>
      <w:r>
        <w:t xml:space="preserve">từ vòng trước, tiếp tục</w:t>
      </w:r>
      <w:r>
        <w:t xml:space="preserve"> </w:t>
      </w:r>
      <w:r>
        <w:t xml:space="preserve">“tạm giữ”</w:t>
      </w:r>
      <w:r>
        <w:t xml:space="preserve"> </w:t>
      </w:r>
      <w:r>
        <w:t xml:space="preserve">người tốt nhất theo thứ tự ưa thích của cô ấy và từ chối những người còn lại.</w:t>
      </w:r>
    </w:p>
    <w:p>
      <w:pPr>
        <w:numPr>
          <w:ilvl w:val="0"/>
          <w:numId w:val="1028"/>
        </w:numPr>
      </w:pPr>
      <w:r>
        <w:rPr>
          <w:b/>
          <w:bCs/>
        </w:rPr>
        <w:t xml:space="preserve">Kết thúc</w:t>
      </w:r>
      <w:r>
        <w:t xml:space="preserve">: Thuật toán dừng lại khi không còn người nam nào bị từ chối hoặc đã cầu hôn hết danh sách. Tất cả các lời</w:t>
      </w:r>
      <w:r>
        <w:t xml:space="preserve"> </w:t>
      </w:r>
      <w:r>
        <w:t xml:space="preserve">“tạm giữ”</w:t>
      </w:r>
      <w:r>
        <w:t xml:space="preserve"> </w:t>
      </w:r>
      <w:r>
        <w:t xml:space="preserve">trở thành chính thức.</w:t>
      </w:r>
    </w:p>
    <w:p>
      <w:pPr>
        <w:numPr>
          <w:ilvl w:val="0"/>
          <w:numId w:val="1028"/>
        </w:numPr>
      </w:pPr>
      <w:r>
        <w:rPr>
          <w:b/>
          <w:bCs/>
        </w:rPr>
        <w:t xml:space="preserve">Các định lý cốt lõi của Gale-Shapley</w:t>
      </w:r>
      <w:r>
        <w:t xml:space="preserve">:</w:t>
      </w:r>
    </w:p>
    <w:p>
      <w:pPr>
        <w:pStyle w:val="Compact"/>
        <w:numPr>
          <w:ilvl w:val="1"/>
          <w:numId w:val="1029"/>
        </w:numPr>
      </w:pPr>
      <w:r>
        <w:rPr>
          <w:b/>
          <w:bCs/>
        </w:rPr>
        <w:t xml:space="preserve">Định lý Tồn tại (Gale-Shapley 1962)</w:t>
      </w:r>
      <w:r>
        <w:t xml:space="preserve">: Thuật toán luôn dừng lại sau một số hữu hạn bước và cho ra một</w:t>
      </w:r>
      <w:r>
        <w:t xml:space="preserve"> </w:t>
      </w:r>
      <w:r>
        <w:rPr>
          <w:b/>
          <w:bCs/>
        </w:rPr>
        <w:t xml:space="preserve">Sự ghép đôi Ổn định</w:t>
      </w:r>
      <w:r>
        <w:t xml:space="preserve">.</w:t>
      </w:r>
    </w:p>
    <w:p>
      <w:pPr>
        <w:pStyle w:val="Compact"/>
        <w:numPr>
          <w:ilvl w:val="1"/>
          <w:numId w:val="1029"/>
        </w:numPr>
      </w:pPr>
      <w:r>
        <w:rPr>
          <w:b/>
          <w:bCs/>
        </w:rPr>
        <w:t xml:space="preserve">Tối ưu hóa bên đề xuất (Proposer-Optimal)</w:t>
      </w:r>
      <w:r>
        <w:t xml:space="preserve">: Thuật toán Nam-cầu-hôn tạo ra sự ghép đôi ổn định</w:t>
      </w:r>
      <w:r>
        <w:t xml:space="preserve"> </w:t>
      </w:r>
      <w:r>
        <w:rPr>
          <w:b/>
          <w:bCs/>
        </w:rPr>
        <w:t xml:space="preserve">tốt nhất có thể cho tất cả người nam</w:t>
      </w:r>
      <w:r>
        <w:t xml:space="preserve"> </w:t>
      </w:r>
      <w:r>
        <w:t xml:space="preserve">(Nam nhận được người nữ tốt nhất mà họ có thể đạt được trong bất kỳ sự ghép đôi ổn định nào). Đồng thời, nó tạo ra sự ghép đôi ổn định</w:t>
      </w:r>
      <w:r>
        <w:t xml:space="preserve"> </w:t>
      </w:r>
      <w:r>
        <w:rPr>
          <w:b/>
          <w:bCs/>
        </w:rPr>
        <w:t xml:space="preserve">tệ nhất cho tất cả người nữ</w:t>
      </w:r>
      <w:r>
        <w:t xml:space="preserve"> </w:t>
      </w:r>
      <w:r>
        <w:t xml:space="preserve">(Women-pessimal).</w:t>
      </w:r>
    </w:p>
    <w:p>
      <w:pPr>
        <w:pStyle w:val="Compact"/>
        <w:numPr>
          <w:ilvl w:val="1"/>
          <w:numId w:val="1029"/>
        </w:numPr>
      </w:pPr>
      <w:r>
        <w:rPr>
          <w:b/>
          <w:bCs/>
        </w:rPr>
        <w:t xml:space="preserve">Tính Tương thích Khuyến khích (Strategy-Proofness - Roth 1982)</w:t>
      </w:r>
      <w:r>
        <w:t xml:space="preserve">: Trong thuật toán Nam-cầu-hôn, báo cáo trung thực thứ tự ưa thích là một</w:t>
      </w:r>
      <w:r>
        <w:t xml:space="preserve"> </w:t>
      </w:r>
      <w:r>
        <w:rPr>
          <w:b/>
          <w:bCs/>
        </w:rPr>
        <w:t xml:space="preserve">chiến lược trội đối với tất cả người nam</w:t>
      </w:r>
      <w:r>
        <w:t xml:space="preserve">. Tuy nhiên, không có cơ chế ghép đôi ổn định nào cho phép báo cáo trung thực là chiến lược trội cho</w:t>
      </w:r>
      <w:r>
        <w:t xml:space="preserve"> </w:t>
      </w:r>
      <w:r>
        <w:rPr>
          <w:i/>
          <w:iCs/>
        </w:rPr>
        <w:t xml:space="preserve">cả hai bên</w:t>
      </w:r>
      <w:r>
        <w:t xml:space="preserve">.</w:t>
      </w:r>
    </w:p>
    <w:p>
      <w:r>
        <w:pict>
          <v:rect style="width:0;height:1.5pt" o:hralign="center" o:hrstd="t" o:hr="t"/>
        </w:pict>
      </w:r>
    </w:p>
    <w:p>
      <w:r>
        <w:pict>
          <v:rect style="width:0;height:1.5pt" o:hralign="center" o:hrstd="t" o:hr="t"/>
        </w:pict>
      </w:r>
    </w:p>
    <w:bookmarkEnd w:id="177"/>
    <w:bookmarkEnd w:id="178"/>
    <w:bookmarkEnd w:id="179"/>
    <w:bookmarkStart w:id="204" w:name="X067d3127c8bd36bf0adb8550d72688c537039d8"/>
    <w:p>
      <w:pPr>
        <w:pStyle w:val="Heading1"/>
      </w:pPr>
      <w:r>
        <w:t xml:space="preserve">CHƯƠNG 12: KINH TẾ HỌC THÔNG TIN &amp; LÝ THUYẾT HỢP ĐỒNG (Information Economics &amp; Contract Theory)</w:t>
      </w:r>
    </w:p>
    <w:p>
      <w:pPr>
        <w:pStyle w:val="FirstParagraph"/>
      </w:pPr>
      <w:r>
        <w:t xml:space="preserve">Kinh tế học thông tin nghiên cứu ảnh hưởng của thông tin bất đối xứng (asymmetric information) đến các tương tác kinh tế và kết cục thị trường. Chương này, thuộc Phần B (Chuyên đề nâng cao), mở rộng các nền tảng của Lý thuyết Trò chơi (đã học ở Chương 11) vào bài toán thiết kế hợp đồng và cơ chế trong điều kiện thông tin không hoàn hảo.</w:t>
      </w:r>
    </w:p>
    <w:p>
      <w:r>
        <w:pict>
          <v:rect style="width:0;height:1.5pt" o:hralign="center" o:hrstd="t" o:hr="t"/>
        </w:pict>
      </w:r>
    </w:p>
    <w:bookmarkStart w:id="183" w:name="Xc0bab7701d38775300726ecedf6fe1454f91b9e"/>
    <w:p>
      <w:pPr>
        <w:pStyle w:val="Heading2"/>
      </w:pPr>
      <w:r>
        <w:t xml:space="preserve">12.1 Lựa chọn bất lợi &amp; Thị trường chanh (Adverse Selection &amp; Market for Lemons)</w:t>
      </w:r>
    </w:p>
    <w:bookmarkStart w:id="180" w:name="cốt-lõi-lý-thuyết-và-mô-hình-hóa"/>
    <w:p>
      <w:pPr>
        <w:pStyle w:val="Heading3"/>
      </w:pPr>
      <w:r>
        <w:t xml:space="preserve">12.1.1 Cốt lõi: Lý thuyết và Mô hình Hóa</w:t>
      </w:r>
    </w:p>
    <w:p>
      <w:pPr>
        <w:pStyle w:val="FirstParagraph"/>
      </w:pPr>
      <w:r>
        <w:t xml:space="preserve">Lựa chọn bất lợi (Adverse Selection) xảy ra khi có thông tin bất đối xứng</w:t>
      </w:r>
      <w:r>
        <w:t xml:space="preserve"> </w:t>
      </w:r>
      <w:r>
        <w:rPr>
          <w:i/>
          <w:iCs/>
        </w:rPr>
        <w:t xml:space="preserve">trước</w:t>
      </w:r>
      <w:r>
        <w:t xml:space="preserve"> </w:t>
      </w:r>
      <w:r>
        <w:t xml:space="preserve">khi giao dịch diễn ra (ex-ante hidden information). Mô hình Akerlof (1970) cho thấy thông tin bất đối xứng có thể dẫn đến sự sụp đổ của thị trường (market unraveling).</w:t>
      </w:r>
    </w:p>
    <w:p>
      <w:pPr>
        <w:pStyle w:val="BodyText"/>
      </w:pPr>
      <w:r>
        <w:t xml:space="preserve">Giả sử chất lượng sản phẩm (ví dụ: xe cũ) được đo bằng biến</w:t>
      </w:r>
      <w:r>
        <w:t xml:space="preserve"> </w:t>
      </w:r>
      <m:oMath>
        <m:r>
          <m:t>θ</m:t>
        </m:r>
        <m:r>
          <m:rPr>
            <m:sty m:val="p"/>
          </m:rPr>
          <m:t>∈</m:t>
        </m:r>
        <m:r>
          <m:rPr>
            <m:sty m:val="p"/>
          </m:rPr>
          <m:t>[</m:t>
        </m:r>
        <m:bar>
          <m:barPr>
            <m:pos m:val="bot"/>
          </m:barPr>
          <m:e>
            <m:r>
              <m:t>θ</m:t>
            </m:r>
          </m:e>
        </m:bar>
        <m:r>
          <m:rPr>
            <m:sty m:val="p"/>
          </m:rPr>
          <m:t>,</m:t>
        </m:r>
        <m:bar>
          <m:barPr>
            <m:pos m:val="top"/>
          </m:barPr>
          <m:e>
            <m:r>
              <m:t>θ</m:t>
            </m:r>
          </m:e>
        </m:bar>
        <m:r>
          <m:rPr>
            <m:sty m:val="p"/>
          </m:rPr>
          <m:t>]</m:t>
        </m:r>
      </m:oMath>
      <w:r>
        <w:t xml:space="preserve">, với hàm mật độ xác suất</w:t>
      </w:r>
      <w:r>
        <w:t xml:space="preserve"> </w:t>
      </w:r>
      <m:oMath>
        <m:r>
          <m:t>f</m:t>
        </m:r>
        <m:r>
          <m:rPr>
            <m:sty m:val="p"/>
          </m:rPr>
          <m:t>(</m:t>
        </m:r>
        <m:r>
          <m:t>θ</m:t>
        </m:r>
        <m:r>
          <m:rPr>
            <m:sty m:val="p"/>
          </m:rPr>
          <m:t>)</m:t>
        </m:r>
      </m:oMath>
      <w:r>
        <w:t xml:space="preserve"> </w:t>
      </w:r>
      <w:r>
        <w:t xml:space="preserve">và hàm phân phối tích lũy</w:t>
      </w:r>
      <w:r>
        <w:t xml:space="preserve"> </w:t>
      </w:r>
      <m:oMath>
        <m:r>
          <m:t>F</m:t>
        </m:r>
        <m:r>
          <m:rPr>
            <m:sty m:val="p"/>
          </m:rPr>
          <m:t>(</m:t>
        </m:r>
        <m:r>
          <m:t>θ</m:t>
        </m:r>
        <m:r>
          <m:rPr>
            <m:sty m:val="p"/>
          </m:rPr>
          <m:t>)</m:t>
        </m:r>
      </m:oMath>
      <w:r>
        <w:t xml:space="preserve">. Người bán (seller) biết chính xác</w:t>
      </w:r>
      <w:r>
        <w:t xml:space="preserve"> </w:t>
      </w:r>
      <m:oMath>
        <m:r>
          <m:t>θ</m:t>
        </m:r>
      </m:oMath>
      <w:r>
        <w:t xml:space="preserve"> </w:t>
      </w:r>
      <w:r>
        <w:t xml:space="preserve">của mình, và định giá chiếc xe ở mức</w:t>
      </w:r>
      <w:r>
        <w:t xml:space="preserve"> </w:t>
      </w:r>
      <m:oMath>
        <m:sSub>
          <m:e>
            <m:r>
              <m:t>V</m:t>
            </m:r>
          </m:e>
          <m:sub>
            <m:r>
              <m:t>S</m:t>
            </m:r>
          </m:sub>
        </m:sSub>
        <m:r>
          <m:rPr>
            <m:sty m:val="p"/>
          </m:rPr>
          <m:t>(</m:t>
        </m:r>
        <m:r>
          <m:t>θ</m:t>
        </m:r>
        <m:r>
          <m:rPr>
            <m:sty m:val="p"/>
          </m:rPr>
          <m:t>)</m:t>
        </m:r>
      </m:oMath>
      <w:r>
        <w:t xml:space="preserve">. Người mua (buyer) không quan sát được</w:t>
      </w:r>
      <w:r>
        <w:t xml:space="preserve"> </w:t>
      </w:r>
      <m:oMath>
        <m:r>
          <m:t>θ</m:t>
        </m:r>
      </m:oMath>
      <w:r>
        <w:t xml:space="preserve">, nhưng biết phân phối</w:t>
      </w:r>
      <w:r>
        <w:t xml:space="preserve"> </w:t>
      </w:r>
      <m:oMath>
        <m:r>
          <m:t>F</m:t>
        </m:r>
        <m:r>
          <m:rPr>
            <m:sty m:val="p"/>
          </m:rPr>
          <m:t>(</m:t>
        </m:r>
        <m:r>
          <m:t>θ</m:t>
        </m:r>
        <m:r>
          <m:rPr>
            <m:sty m:val="p"/>
          </m:rPr>
          <m:t>)</m:t>
        </m:r>
      </m:oMath>
      <w:r>
        <w:t xml:space="preserve"> </w:t>
      </w:r>
      <w:r>
        <w:t xml:space="preserve">và định giá chiếc xe ở mức</w:t>
      </w:r>
      <w:r>
        <w:t xml:space="preserve"> </w:t>
      </w:r>
      <m:oMath>
        <m:sSub>
          <m:e>
            <m:r>
              <m:t>V</m:t>
            </m:r>
          </m:e>
          <m:sub>
            <m:r>
              <m:t>B</m:t>
            </m:r>
          </m:sub>
        </m:sSub>
        <m:r>
          <m:rPr>
            <m:sty m:val="p"/>
          </m:rPr>
          <m:t>(</m:t>
        </m:r>
        <m:r>
          <m:t>θ</m:t>
        </m:r>
        <m:r>
          <m:rPr>
            <m:sty m:val="p"/>
          </m:rPr>
          <m:t>)</m:t>
        </m:r>
      </m:oMath>
      <w:r>
        <w:t xml:space="preserve">.</w:t>
      </w:r>
    </w:p>
    <w:p>
      <w:pPr>
        <w:pStyle w:val="BodyText"/>
      </w:pPr>
      <w:r>
        <w:t xml:space="preserve">Giả định lợi ích từ giao dịch tồn tại với mọi</w:t>
      </w:r>
      <w:r>
        <w:t xml:space="preserve"> </w:t>
      </w:r>
      <m:oMath>
        <m:r>
          <m:t>θ</m:t>
        </m:r>
      </m:oMath>
      <w:r>
        <w:t xml:space="preserve">:</w:t>
      </w:r>
      <w:r>
        <w:t xml:space="preserve"> </w:t>
      </w:r>
      <m:oMath>
        <m:sSub>
          <m:e>
            <m:r>
              <m:t>V</m:t>
            </m:r>
          </m:e>
          <m:sub>
            <m:r>
              <m:t>B</m:t>
            </m:r>
          </m:sub>
        </m:sSub>
        <m:r>
          <m:rPr>
            <m:sty m:val="p"/>
          </m:rPr>
          <m:t>(</m:t>
        </m:r>
        <m:r>
          <m:t>θ</m:t>
        </m:r>
        <m:r>
          <m:rPr>
            <m:sty m:val="p"/>
          </m:rPr>
          <m:t>)</m:t>
        </m:r>
        <m:r>
          <m:rPr>
            <m:sty m:val="p"/>
          </m:rPr>
          <m:t>&gt;</m:t>
        </m:r>
        <m:sSub>
          <m:e>
            <m:r>
              <m:t>V</m:t>
            </m:r>
          </m:e>
          <m:sub>
            <m:r>
              <m:t>S</m:t>
            </m:r>
          </m:sub>
        </m:sSub>
        <m:r>
          <m:rPr>
            <m:sty m:val="p"/>
          </m:rPr>
          <m:t>(</m:t>
        </m:r>
        <m:r>
          <m:t>θ</m:t>
        </m:r>
        <m:r>
          <m:rPr>
            <m:sty m:val="p"/>
          </m:rPr>
          <m:t>)</m:t>
        </m:r>
      </m:oMath>
      <w:r>
        <w:t xml:space="preserve">. Cụ thể, giả sử</w:t>
      </w:r>
      <w:r>
        <w:t xml:space="preserve"> </w:t>
      </w:r>
      <m:oMath>
        <m:sSub>
          <m:e>
            <m:r>
              <m:t>V</m:t>
            </m:r>
          </m:e>
          <m:sub>
            <m:r>
              <m:t>B</m:t>
            </m:r>
          </m:sub>
        </m:sSub>
        <m:r>
          <m:rPr>
            <m:sty m:val="p"/>
          </m:rPr>
          <m:t>(</m:t>
        </m:r>
        <m:r>
          <m:t>θ</m:t>
        </m:r>
        <m:r>
          <m:rPr>
            <m:sty m:val="p"/>
          </m:rPr>
          <m:t>)</m:t>
        </m:r>
        <m:r>
          <m:rPr>
            <m:sty m:val="p"/>
          </m:rPr>
          <m:t>=</m:t>
        </m:r>
        <m:r>
          <m:t>v</m:t>
        </m:r>
        <m:r>
          <m:t>θ</m:t>
        </m:r>
      </m:oMath>
      <w:r>
        <w:t xml:space="preserve"> </w:t>
      </w:r>
      <w:r>
        <w:t xml:space="preserve">và</w:t>
      </w:r>
      <w:r>
        <w:t xml:space="preserve"> </w:t>
      </w:r>
      <m:oMath>
        <m:sSub>
          <m:e>
            <m:r>
              <m:t>V</m:t>
            </m:r>
          </m:e>
          <m:sub>
            <m:r>
              <m:t>S</m:t>
            </m:r>
          </m:sub>
        </m:sSub>
        <m:r>
          <m:rPr>
            <m:sty m:val="p"/>
          </m:rPr>
          <m:t>(</m:t>
        </m:r>
        <m:r>
          <m:t>θ</m:t>
        </m:r>
        <m:r>
          <m:rPr>
            <m:sty m:val="p"/>
          </m:rPr>
          <m:t>)</m:t>
        </m:r>
        <m:r>
          <m:rPr>
            <m:sty m:val="p"/>
          </m:rPr>
          <m:t>=</m:t>
        </m:r>
        <m:r>
          <m:t>θ</m:t>
        </m:r>
      </m:oMath>
      <w:r>
        <w:t xml:space="preserve">, với</w:t>
      </w:r>
      <w:r>
        <w:t xml:space="preserve"> </w:t>
      </w:r>
      <m:oMath>
        <m:r>
          <m:t>v</m:t>
        </m:r>
        <m:r>
          <m:rPr>
            <m:sty m:val="p"/>
          </m:rPr>
          <m:t>&gt;</m:t>
        </m:r>
        <m:r>
          <m:t>1</m:t>
        </m:r>
      </m:oMath>
      <w:r>
        <w:t xml:space="preserve">. Người mua bàng quan với rủi ro (risk-neutral), do đó sẵn sàng trả giá</w:t>
      </w:r>
      <w:r>
        <w:t xml:space="preserve"> </w:t>
      </w:r>
      <m:oMath>
        <m:r>
          <m:t>P</m:t>
        </m:r>
      </m:oMath>
      <w:r>
        <w:t xml:space="preserve"> </w:t>
      </w:r>
      <w:r>
        <w:t xml:space="preserve">bằng với giá trị kỳ vọng của xe trên thị trường:</w:t>
      </w:r>
    </w:p>
    <w:p>
      <w:pPr>
        <w:pStyle w:val="BodyText"/>
      </w:pPr>
      <m:oMathPara>
        <m:oMathParaPr>
          <m:jc m:val="center"/>
        </m:oMathParaPr>
        <m:oMath>
          <m:r>
            <m:t>P</m:t>
          </m:r>
          <m:r>
            <m:rPr>
              <m:sty m:val="p"/>
            </m:rPr>
            <m:t>=</m:t>
          </m:r>
          <m:r>
            <m:t>E</m:t>
          </m:r>
          <m:r>
            <m:rPr>
              <m:sty m:val="p"/>
            </m:rPr>
            <m:t>[</m:t>
          </m:r>
          <m:sSub>
            <m:e>
              <m:r>
                <m:t>V</m:t>
              </m:r>
            </m:e>
            <m:sub>
              <m:r>
                <m:t>B</m:t>
              </m:r>
            </m:sub>
          </m:sSub>
          <m:r>
            <m:rPr>
              <m:sty m:val="p"/>
            </m:rPr>
            <m:t>(</m:t>
          </m:r>
          <m:r>
            <m:t>θ</m:t>
          </m:r>
          <m:r>
            <m:rPr>
              <m:sty m:val="p"/>
            </m:rPr>
            <m:t>)</m:t>
          </m:r>
          <m:r>
            <m:rPr>
              <m:sty m:val="p"/>
            </m:rPr>
            <m:t>|</m:t>
          </m:r>
          <m:r>
            <m:rPr>
              <m:nor/>
              <m:sty m:val="p"/>
            </m:rPr>
            <m:t>Xe được bán</m:t>
          </m:r>
          <m:r>
            <m:rPr>
              <m:sty m:val="p"/>
            </m:rPr>
            <m:t>]</m:t>
          </m:r>
        </m:oMath>
      </m:oMathPara>
    </w:p>
    <w:p>
      <w:pPr>
        <w:pStyle w:val="FirstParagraph"/>
      </w:pPr>
      <w:r>
        <w:t xml:space="preserve">Với mức giá</w:t>
      </w:r>
      <w:r>
        <w:t xml:space="preserve"> </w:t>
      </w:r>
      <m:oMath>
        <m:r>
          <m:t>P</m:t>
        </m:r>
      </m:oMath>
      <w:r>
        <w:t xml:space="preserve">, người bán chỉ bán xe nếu</w:t>
      </w:r>
      <w:r>
        <w:t xml:space="preserve"> </w:t>
      </w:r>
      <m:oMath>
        <m:sSub>
          <m:e>
            <m:r>
              <m:t>V</m:t>
            </m:r>
          </m:e>
          <m:sub>
            <m:r>
              <m:t>S</m:t>
            </m:r>
          </m:sub>
        </m:sSub>
        <m:r>
          <m:rPr>
            <m:sty m:val="p"/>
          </m:rPr>
          <m:t>(</m:t>
        </m:r>
        <m:r>
          <m:t>θ</m:t>
        </m:r>
        <m:r>
          <m:rPr>
            <m:sty m:val="p"/>
          </m:rPr>
          <m:t>)</m:t>
        </m:r>
        <m:r>
          <m:rPr>
            <m:sty m:val="p"/>
          </m:rPr>
          <m:t>≤</m:t>
        </m:r>
        <m:r>
          <m:t>P</m:t>
        </m:r>
        <m:r>
          <m:rPr>
            <m:sty m:val="p"/>
          </m:rPr>
          <m:t>⇔</m:t>
        </m:r>
        <m:r>
          <m:t>θ</m:t>
        </m:r>
        <m:r>
          <m:rPr>
            <m:sty m:val="p"/>
          </m:rPr>
          <m:t>≤</m:t>
        </m:r>
        <m:r>
          <m:t>P</m:t>
        </m:r>
      </m:oMath>
      <w:r>
        <w:t xml:space="preserve">. Do đó, chất lượng kỳ vọng của xe trên thị trường ở mức giá</w:t>
      </w:r>
      <w:r>
        <w:t xml:space="preserve"> </w:t>
      </w:r>
      <m:oMath>
        <m:r>
          <m:t>P</m:t>
        </m:r>
      </m:oMath>
      <w:r>
        <w:t xml:space="preserve"> </w:t>
      </w:r>
      <w:r>
        <w:t xml:space="preserve">là:</w:t>
      </w:r>
    </w:p>
    <w:p>
      <w:pPr>
        <w:pStyle w:val="BodyText"/>
      </w:pPr>
      <m:oMathPara>
        <m:oMathParaPr>
          <m:jc m:val="center"/>
        </m:oMathParaPr>
        <m:oMath>
          <m:r>
            <m:t>E</m:t>
          </m:r>
          <m:r>
            <m:rPr>
              <m:sty m:val="p"/>
            </m:rPr>
            <m:t>[</m:t>
          </m:r>
          <m:r>
            <m:t>θ</m:t>
          </m:r>
          <m:r>
            <m:rPr>
              <m:sty m:val="p"/>
            </m:rPr>
            <m:t>|</m:t>
          </m:r>
          <m:r>
            <m:t>θ</m:t>
          </m:r>
          <m:r>
            <m:rPr>
              <m:sty m:val="p"/>
            </m:rPr>
            <m:t>≤</m:t>
          </m:r>
          <m:r>
            <m:t>P</m:t>
          </m:r>
          <m:r>
            <m:rPr>
              <m:sty m:val="p"/>
            </m:rPr>
            <m:t>]</m:t>
          </m:r>
          <m:r>
            <m:rPr>
              <m:sty m:val="p"/>
            </m:rPr>
            <m:t>=</m:t>
          </m:r>
          <m:f>
            <m:fPr>
              <m:type m:val="bar"/>
            </m:fPr>
            <m:num>
              <m:nary>
                <m:naryPr>
                  <m:chr m:val="∫"/>
                  <m:limLoc m:val="subSup"/>
                  <m:subHide m:val="off"/>
                  <m:supHide m:val="off"/>
                </m:naryPr>
                <m:sub>
                  <m:bar>
                    <m:barPr>
                      <m:pos m:val="bot"/>
                    </m:barPr>
                    <m:e>
                      <m:r>
                        <m:t>θ</m:t>
                      </m:r>
                    </m:e>
                  </m:bar>
                </m:sub>
                <m:sup>
                  <m:r>
                    <m:t>P</m:t>
                  </m:r>
                </m:sup>
                <m:e>
                  <m:r>
                    <m:t>θ</m:t>
                  </m:r>
                </m:e>
              </m:nary>
              <m:r>
                <m:t>f</m:t>
              </m:r>
              <m:r>
                <m:rPr>
                  <m:sty m:val="p"/>
                </m:rPr>
                <m:t>(</m:t>
              </m:r>
              <m:r>
                <m:t>θ</m:t>
              </m:r>
              <m:r>
                <m:rPr>
                  <m:sty m:val="p"/>
                </m:rPr>
                <m:t>)</m:t>
              </m:r>
              <m:r>
                <m:t>d</m:t>
              </m:r>
              <m:r>
                <m:t>θ</m:t>
              </m:r>
            </m:num>
            <m:den>
              <m:r>
                <m:t>F</m:t>
              </m:r>
              <m:r>
                <m:rPr>
                  <m:sty m:val="p"/>
                </m:rPr>
                <m:t>(</m:t>
              </m:r>
              <m:r>
                <m:t>P</m:t>
              </m:r>
              <m:r>
                <m:rPr>
                  <m:sty m:val="p"/>
                </m:rPr>
                <m:t>)</m:t>
              </m:r>
            </m:den>
          </m:f>
        </m:oMath>
      </m:oMathPara>
    </w:p>
    <w:p>
      <w:pPr>
        <w:pStyle w:val="FirstParagraph"/>
      </w:pPr>
      <w:r>
        <w:rPr>
          <w:b/>
          <w:bCs/>
        </w:rPr>
        <w:t xml:space="preserve">Định lý 1 (Sự sụp đổ thị trường - Market Unraveling):</w:t>
      </w:r>
      <w:r>
        <w:t xml:space="preserve"> </w:t>
      </w:r>
      <w:r>
        <w:t xml:space="preserve">Nếu</w:t>
      </w:r>
      <w:r>
        <w:t xml:space="preserve"> </w:t>
      </w:r>
      <m:oMath>
        <m:r>
          <m:t>v</m:t>
        </m:r>
        <m:r>
          <m:rPr>
            <m:sty m:val="p"/>
          </m:rPr>
          <m:t>⋅</m:t>
        </m:r>
        <m:r>
          <m:t>E</m:t>
        </m:r>
        <m:r>
          <m:rPr>
            <m:sty m:val="p"/>
          </m:rPr>
          <m:t>[</m:t>
        </m:r>
        <m:r>
          <m:t>θ</m:t>
        </m:r>
        <m:r>
          <m:rPr>
            <m:sty m:val="p"/>
          </m:rPr>
          <m:t>|</m:t>
        </m:r>
        <m:r>
          <m:t>θ</m:t>
        </m:r>
        <m:r>
          <m:rPr>
            <m:sty m:val="p"/>
          </m:rPr>
          <m:t>≤</m:t>
        </m:r>
        <m:r>
          <m:t>P</m:t>
        </m:r>
        <m:r>
          <m:rPr>
            <m:sty m:val="p"/>
          </m:rPr>
          <m:t>]</m:t>
        </m:r>
        <m:r>
          <m:rPr>
            <m:sty m:val="p"/>
          </m:rPr>
          <m:t>&lt;</m:t>
        </m:r>
        <m:r>
          <m:t>P</m:t>
        </m:r>
      </m:oMath>
      <w:r>
        <w:t xml:space="preserve"> </w:t>
      </w:r>
      <w:r>
        <w:t xml:space="preserve">với mọi</w:t>
      </w:r>
      <w:r>
        <w:t xml:space="preserve"> </w:t>
      </w:r>
      <m:oMath>
        <m:r>
          <m:t>P</m:t>
        </m:r>
        <m:r>
          <m:rPr>
            <m:sty m:val="p"/>
          </m:rPr>
          <m:t>∈</m:t>
        </m:r>
        <m:r>
          <m:rPr>
            <m:sty m:val="p"/>
          </m:rPr>
          <m:t>(</m:t>
        </m:r>
        <m:bar>
          <m:barPr>
            <m:pos m:val="bot"/>
          </m:barPr>
          <m:e>
            <m:r>
              <m:t>θ</m:t>
            </m:r>
          </m:e>
        </m:bar>
        <m:r>
          <m:rPr>
            <m:sty m:val="p"/>
          </m:rPr>
          <m:t>,</m:t>
        </m:r>
        <m:bar>
          <m:barPr>
            <m:pos m:val="top"/>
          </m:barPr>
          <m:e>
            <m:r>
              <m:t>θ</m:t>
            </m:r>
          </m:e>
        </m:bar>
        <m:r>
          <m:rPr>
            <m:sty m:val="p"/>
          </m:rPr>
          <m:t>]</m:t>
        </m:r>
      </m:oMath>
      <w:r>
        <w:t xml:space="preserve">, thì không tồn tại cân bằng giá dương mà tại đó xe chất lượng cao được bán. Thị trường sẽ thu hẹp về mức giá</w:t>
      </w:r>
      <w:r>
        <w:t xml:space="preserve"> </w:t>
      </w:r>
      <m:oMath>
        <m:r>
          <m:t>P</m:t>
        </m:r>
        <m:r>
          <m:rPr>
            <m:sty m:val="p"/>
          </m:rPr>
          <m:t>=</m:t>
        </m:r>
        <m:bar>
          <m:barPr>
            <m:pos m:val="bot"/>
          </m:barPr>
          <m:e>
            <m:r>
              <m:t>θ</m:t>
            </m:r>
          </m:e>
        </m:bar>
      </m:oMath>
      <w:r>
        <w:t xml:space="preserve">, và chỉ có xe chất lượng kém nhất (chanh) được giao dịch.</w:t>
      </w:r>
    </w:p>
    <w:bookmarkEnd w:id="180"/>
    <w:bookmarkStart w:id="181" w:name="điểm-mù-thường-gặp-21"/>
    <w:p>
      <w:pPr>
        <w:pStyle w:val="Heading3"/>
      </w:pPr>
      <w:r>
        <w:t xml:space="preserve">12.1.2 Điểm mù thường gặp</w:t>
      </w:r>
    </w:p>
    <w:p>
      <w:pPr>
        <w:pStyle w:val="FirstParagraph"/>
      </w:pPr>
      <w:r>
        <w:rPr>
          <w:b/>
          <w:bCs/>
        </w:rPr>
        <w:t xml:space="preserve">Lầm tưởng:</w:t>
      </w:r>
      <w:r>
        <w:t xml:space="preserve"> </w:t>
      </w:r>
      <w:r>
        <w:t xml:space="preserve">Bất kỳ sự chênh lệch thông tin nào cũng làm thị trường sụp đổ hoàn toàn.</w:t>
      </w:r>
      <w:r>
        <w:t xml:space="preserve"> </w:t>
      </w:r>
      <w:r>
        <w:rPr>
          <w:b/>
          <w:bCs/>
        </w:rPr>
        <w:t xml:space="preserve">Thực tế:</w:t>
      </w:r>
      <w:r>
        <w:t xml:space="preserve"> </w:t>
      </w:r>
      <w:r>
        <w:t xml:space="preserve">Thị trường chỉ sụp đổ hoàn toàn khi người mua không định giá chất lượng trung bình đủ cao so với chi phí biên của người bán. Nếu</w:t>
      </w:r>
      <w:r>
        <w:t xml:space="preserve"> </w:t>
      </w:r>
      <m:oMath>
        <m:r>
          <m:t>v</m:t>
        </m:r>
      </m:oMath>
      <w:r>
        <w:t xml:space="preserve"> </w:t>
      </w:r>
      <w:r>
        <w:t xml:space="preserve">đủ lớn, hoặc phân phối</w:t>
      </w:r>
      <w:r>
        <w:t xml:space="preserve"> </w:t>
      </w:r>
      <m:oMath>
        <m:r>
          <m:t>F</m:t>
        </m:r>
        <m:r>
          <m:rPr>
            <m:sty m:val="p"/>
          </m:rPr>
          <m:t>(</m:t>
        </m:r>
        <m:r>
          <m:t>θ</m:t>
        </m:r>
        <m:r>
          <m:rPr>
            <m:sty m:val="p"/>
          </m:rPr>
          <m:t>)</m:t>
        </m:r>
      </m:oMath>
      <w:r>
        <w:t xml:space="preserve"> </w:t>
      </w:r>
      <w:r>
        <w:t xml:space="preserve">lệch mạnh về chất lượng cao, thị trường có thể đạt cân bằng một phần. Ngoài ra, sinh viên thường nhầm lẫn giữa</w:t>
      </w:r>
      <w:r>
        <w:t xml:space="preserve"> </w:t>
      </w:r>
      <w:r>
        <w:rPr>
          <w:i/>
          <w:iCs/>
        </w:rPr>
        <w:t xml:space="preserve">Lựa chọn bất lợi</w:t>
      </w:r>
      <w:r>
        <w:t xml:space="preserve"> </w:t>
      </w:r>
      <w:r>
        <w:t xml:space="preserve">(loại hình ẩn - hidden type) và</w:t>
      </w:r>
      <w:r>
        <w:t xml:space="preserve"> </w:t>
      </w:r>
      <w:r>
        <w:rPr>
          <w:i/>
          <w:iCs/>
        </w:rPr>
        <w:t xml:space="preserve">Rủi ro đạo đức</w:t>
      </w:r>
      <w:r>
        <w:t xml:space="preserve"> </w:t>
      </w:r>
      <w:r>
        <w:t xml:space="preserve">(hành động ẩn - hidden action).</w:t>
      </w:r>
    </w:p>
    <w:bookmarkEnd w:id="181"/>
    <w:bookmarkStart w:id="182" w:name="ứng-dụng-thực-tế-ví-dụ-số-học"/>
    <w:p>
      <w:pPr>
        <w:pStyle w:val="Heading3"/>
      </w:pPr>
      <w:r>
        <w:t xml:space="preserve">12.1.3 Ứng dụng thực tế &amp; Ví dụ số học</w:t>
      </w:r>
    </w:p>
    <w:p>
      <w:pPr>
        <w:pStyle w:val="FirstParagraph"/>
      </w:pPr>
      <w:r>
        <w:rPr>
          <w:b/>
          <w:bCs/>
        </w:rPr>
        <w:t xml:space="preserve">Ứng dụng:</w:t>
      </w:r>
      <w:r>
        <w:t xml:space="preserve"> </w:t>
      </w:r>
      <w:r>
        <w:t xml:space="preserve">Giải pháp cho Lựa chọn bất lợi bao gồm chứng nhận chất lượng (certification), bảo hành (warranty), hoặc quy định bắt buộc (regulation) như bảo hiểm y tế toàn dân để gộp nhóm rủi ro (risk pooling).</w:t>
      </w:r>
    </w:p>
    <w:p>
      <w:pPr>
        <w:pStyle w:val="BodyText"/>
      </w:pPr>
      <w:r>
        <w:rPr>
          <w:b/>
          <w:bCs/>
        </w:rPr>
        <w:t xml:space="preserve">Ví dụ số học:</w:t>
      </w:r>
      <w:r>
        <w:t xml:space="preserve"> </w:t>
      </w:r>
      <w:r>
        <w:t xml:space="preserve">Giả sử</w:t>
      </w:r>
      <w:r>
        <w:t xml:space="preserve"> </w:t>
      </w:r>
      <m:oMath>
        <m:r>
          <m:t>θ</m:t>
        </m:r>
        <m:r>
          <m:rPr>
            <m:sty m:val="p"/>
          </m:rPr>
          <m:t>∼</m:t>
        </m:r>
        <m:r>
          <m:t>U</m:t>
        </m:r>
        <m:r>
          <m:rPr>
            <m:sty m:val="p"/>
          </m:rPr>
          <m:t>[</m:t>
        </m:r>
        <m:r>
          <m:t>0</m:t>
        </m:r>
        <m:r>
          <m:rPr>
            <m:sty m:val="p"/>
          </m:rPr>
          <m:t>,</m:t>
        </m:r>
        <m:r>
          <m:t>100</m:t>
        </m:r>
        <m:r>
          <m:rPr>
            <m:sty m:val="p"/>
          </m:rPr>
          <m:t>]</m:t>
        </m:r>
      </m:oMath>
      <w:r>
        <w:t xml:space="preserve">. Do đó,</w:t>
      </w:r>
      <w:r>
        <w:t xml:space="preserve"> </w:t>
      </w:r>
      <m:oMath>
        <m:r>
          <m:t>E</m:t>
        </m:r>
        <m:r>
          <m:rPr>
            <m:sty m:val="p"/>
          </m:rPr>
          <m:t>[</m:t>
        </m:r>
        <m:r>
          <m:t>θ</m:t>
        </m:r>
        <m:r>
          <m:rPr>
            <m:sty m:val="p"/>
          </m:rPr>
          <m:t>|</m:t>
        </m:r>
        <m:r>
          <m:t>θ</m:t>
        </m:r>
        <m:r>
          <m:rPr>
            <m:sty m:val="p"/>
          </m:rPr>
          <m:t>≤</m:t>
        </m:r>
        <m:r>
          <m:t>P</m:t>
        </m:r>
        <m:r>
          <m:rPr>
            <m:sty m:val="p"/>
          </m:rPr>
          <m:t>]</m:t>
        </m:r>
        <m:r>
          <m:rPr>
            <m:sty m:val="p"/>
          </m:rPr>
          <m:t>=</m:t>
        </m:r>
        <m:f>
          <m:fPr>
            <m:type m:val="bar"/>
          </m:fPr>
          <m:num>
            <m:r>
              <m:t>P</m:t>
            </m:r>
          </m:num>
          <m:den>
            <m:r>
              <m:t>2</m:t>
            </m:r>
          </m:den>
        </m:f>
      </m:oMath>
      <w:r>
        <w:t xml:space="preserve">. Người bán có</w:t>
      </w:r>
      <w:r>
        <w:t xml:space="preserve"> </w:t>
      </w:r>
      <m:oMath>
        <m:sSub>
          <m:e>
            <m:r>
              <m:t>V</m:t>
            </m:r>
          </m:e>
          <m:sub>
            <m:r>
              <m:t>S</m:t>
            </m:r>
          </m:sub>
        </m:sSub>
        <m:r>
          <m:rPr>
            <m:sty m:val="p"/>
          </m:rPr>
          <m:t>=</m:t>
        </m:r>
        <m:r>
          <m:t>θ</m:t>
        </m:r>
      </m:oMath>
      <w:r>
        <w:t xml:space="preserve">. Người mua có</w:t>
      </w:r>
      <w:r>
        <w:t xml:space="preserve"> </w:t>
      </w:r>
      <m:oMath>
        <m:sSub>
          <m:e>
            <m:r>
              <m:t>V</m:t>
            </m:r>
          </m:e>
          <m:sub>
            <m:r>
              <m:t>B</m:t>
            </m:r>
          </m:sub>
        </m:sSub>
        <m:r>
          <m:rPr>
            <m:sty m:val="p"/>
          </m:rPr>
          <m:t>=</m:t>
        </m:r>
        <m:f>
          <m:fPr>
            <m:type m:val="bar"/>
          </m:fPr>
          <m:num>
            <m:r>
              <m:t>3</m:t>
            </m:r>
          </m:num>
          <m:den>
            <m:r>
              <m:t>2</m:t>
            </m:r>
          </m:den>
        </m:f>
        <m:r>
          <m:t>θ</m:t>
        </m:r>
      </m:oMath>
      <w:r>
        <w:t xml:space="preserve"> </w:t>
      </w:r>
      <w:r>
        <w:t xml:space="preserve">(tức là</w:t>
      </w:r>
      <w:r>
        <w:t xml:space="preserve"> </w:t>
      </w:r>
      <m:oMath>
        <m:r>
          <m:t>v</m:t>
        </m:r>
        <m:r>
          <m:rPr>
            <m:sty m:val="p"/>
          </m:rPr>
          <m:t>=</m:t>
        </m:r>
        <m:r>
          <m:t>1.5</m:t>
        </m:r>
      </m:oMath>
      <w:r>
        <w:t xml:space="preserve">).</w:t>
      </w:r>
      <w:r>
        <w:t xml:space="preserve"> </w:t>
      </w:r>
      <w:r>
        <w:t xml:space="preserve">- Với giá</w:t>
      </w:r>
      <w:r>
        <w:t xml:space="preserve"> </w:t>
      </w:r>
      <m:oMath>
        <m:r>
          <m:t>P</m:t>
        </m:r>
      </m:oMath>
      <w:r>
        <w:t xml:space="preserve">, những người bán có</w:t>
      </w:r>
      <w:r>
        <w:t xml:space="preserve"> </w:t>
      </w:r>
      <m:oMath>
        <m:r>
          <m:t>θ</m:t>
        </m:r>
        <m:r>
          <m:rPr>
            <m:sty m:val="p"/>
          </m:rPr>
          <m:t>≤</m:t>
        </m:r>
        <m:r>
          <m:t>P</m:t>
        </m:r>
      </m:oMath>
      <w:r>
        <w:t xml:space="preserve"> </w:t>
      </w:r>
      <w:r>
        <w:t xml:space="preserve">sẽ bán.</w:t>
      </w:r>
      <w:r>
        <w:t xml:space="preserve"> </w:t>
      </w:r>
      <w:r>
        <w:t xml:space="preserve">- Giá trị kỳ vọng của người mua:</w:t>
      </w:r>
      <w:r>
        <w:t xml:space="preserve"> </w:t>
      </w:r>
      <m:oMath>
        <m:r>
          <m:t>E</m:t>
        </m:r>
        <m:r>
          <m:rPr>
            <m:sty m:val="p"/>
          </m:rPr>
          <m:t>[</m:t>
        </m:r>
        <m:sSub>
          <m:e>
            <m:r>
              <m:t>V</m:t>
            </m:r>
          </m:e>
          <m:sub>
            <m:r>
              <m:t>B</m:t>
            </m:r>
          </m:sub>
        </m:sSub>
        <m:r>
          <m:rPr>
            <m:sty m:val="p"/>
          </m:rPr>
          <m:t>|</m:t>
        </m:r>
        <m:r>
          <m:t>θ</m:t>
        </m:r>
        <m:r>
          <m:rPr>
            <m:sty m:val="p"/>
          </m:rPr>
          <m:t>≤</m:t>
        </m:r>
        <m:r>
          <m:t>P</m:t>
        </m:r>
        <m:r>
          <m:rPr>
            <m:sty m:val="p"/>
          </m:rPr>
          <m:t>]</m:t>
        </m:r>
        <m:r>
          <m:rPr>
            <m:sty m:val="p"/>
          </m:rPr>
          <m:t>=</m:t>
        </m:r>
        <m:f>
          <m:fPr>
            <m:type m:val="bar"/>
          </m:fPr>
          <m:num>
            <m:r>
              <m:t>3</m:t>
            </m:r>
          </m:num>
          <m:den>
            <m:r>
              <m:t>2</m:t>
            </m:r>
          </m:den>
        </m:f>
        <m:r>
          <m:rPr>
            <m:sty m:val="p"/>
          </m:rPr>
          <m:t>⋅</m:t>
        </m:r>
        <m:f>
          <m:fPr>
            <m:type m:val="bar"/>
          </m:fPr>
          <m:num>
            <m:r>
              <m:t>P</m:t>
            </m:r>
          </m:num>
          <m:den>
            <m:r>
              <m:t>2</m:t>
            </m:r>
          </m:den>
        </m:f>
        <m:r>
          <m:rPr>
            <m:sty m:val="p"/>
          </m:rPr>
          <m:t>=</m:t>
        </m:r>
        <m:r>
          <m:t>0.75</m:t>
        </m:r>
        <m:r>
          <m:t>P</m:t>
        </m:r>
      </m:oMath>
      <w:r>
        <w:t xml:space="preserve">.</w:t>
      </w:r>
      <w:r>
        <w:t xml:space="preserve"> </w:t>
      </w:r>
      <w:r>
        <w:t xml:space="preserve">- Điều kiện cân bằng là</w:t>
      </w:r>
      <w:r>
        <w:t xml:space="preserve"> </w:t>
      </w:r>
      <m:oMath>
        <m:r>
          <m:t>P</m:t>
        </m:r>
        <m:r>
          <m:rPr>
            <m:sty m:val="p"/>
          </m:rPr>
          <m:t>≤</m:t>
        </m:r>
        <m:r>
          <m:t>0.75</m:t>
        </m:r>
        <m:r>
          <m:t>P</m:t>
        </m:r>
      </m:oMath>
      <w:r>
        <w:t xml:space="preserve">. Điều này chỉ đúng khi</w:t>
      </w:r>
      <w:r>
        <w:t xml:space="preserve"> </w:t>
      </w:r>
      <m:oMath>
        <m:r>
          <m:t>P</m:t>
        </m:r>
        <m:r>
          <m:rPr>
            <m:sty m:val="p"/>
          </m:rPr>
          <m:t>=</m:t>
        </m:r>
        <m:r>
          <m:t>0</m:t>
        </m:r>
      </m:oMath>
      <w:r>
        <w:t xml:space="preserve">.</w:t>
      </w:r>
      <w:r>
        <w:t xml:space="preserve"> </w:t>
      </w:r>
      <w:r>
        <w:t xml:space="preserve">Kết luận: Dù xe luôn có giá trị với người mua cao hơn người bán (</w:t>
      </w:r>
      <m:oMath>
        <m:r>
          <m:t>1.5</m:t>
        </m:r>
        <m:r>
          <m:t>θ</m:t>
        </m:r>
        <m:r>
          <m:rPr>
            <m:sty m:val="p"/>
          </m:rPr>
          <m:t>&gt;</m:t>
        </m:r>
        <m:r>
          <m:t>θ</m:t>
        </m:r>
      </m:oMath>
      <w:r>
        <w:t xml:space="preserve">), thị trường sụp đổ hoàn toàn, không có giao dịch nào diễn ra vì thông tin bất đối xứng.</w:t>
      </w:r>
    </w:p>
    <w:p>
      <w:r>
        <w:pict>
          <v:rect style="width:0;height:1.5pt" o:hralign="center" o:hrstd="t" o:hr="t"/>
        </w:pict>
      </w:r>
    </w:p>
    <w:bookmarkEnd w:id="182"/>
    <w:bookmarkEnd w:id="183"/>
    <w:bookmarkStart w:id="187" w:name="X0f9e31d0a9358d5ae4774396e696b45cee4f52c"/>
    <w:p>
      <w:pPr>
        <w:pStyle w:val="Heading2"/>
      </w:pPr>
      <w:r>
        <w:t xml:space="preserve">12.2 Rủi ro đạo đức &amp; Hợp đồng tối ưu (Moral Hazard &amp; Optimal Contracts)</w:t>
      </w:r>
    </w:p>
    <w:bookmarkStart w:id="184" w:name="cốt-lõi-lý-thuyết-và-mô-hình-hóa-1"/>
    <w:p>
      <w:pPr>
        <w:pStyle w:val="Heading3"/>
      </w:pPr>
      <w:r>
        <w:t xml:space="preserve">12.2.1 Cốt lõi: Lý thuyết và Mô hình Hóa</w:t>
      </w:r>
    </w:p>
    <w:p>
      <w:pPr>
        <w:pStyle w:val="FirstParagraph"/>
      </w:pPr>
      <w:r>
        <w:t xml:space="preserve">Rủi ro đạo đức phát sinh do</w:t>
      </w:r>
      <w:r>
        <w:t xml:space="preserve"> </w:t>
      </w:r>
      <w:r>
        <w:rPr>
          <w:i/>
          <w:iCs/>
        </w:rPr>
        <w:t xml:space="preserve">hành động ẩn</w:t>
      </w:r>
      <w:r>
        <w:t xml:space="preserve"> </w:t>
      </w:r>
      <w:r>
        <w:t xml:space="preserve">(ex-post hidden action). Bài toán Principal-Agent thiết lập mô hình nơi Principal (P) thuê Agent (A) thực hiện nỗ lực</w:t>
      </w:r>
      <w:r>
        <w:t xml:space="preserve"> </w:t>
      </w:r>
      <m:oMath>
        <m:r>
          <m:t>e</m:t>
        </m:r>
        <m:r>
          <m:rPr>
            <m:sty m:val="p"/>
          </m:rPr>
          <m:t>∈</m:t>
        </m:r>
        <m:r>
          <m:t>E</m:t>
        </m:r>
      </m:oMath>
      <w:r>
        <w:t xml:space="preserve">, đem lại kết quả</w:t>
      </w:r>
      <w:r>
        <w:t xml:space="preserve"> </w:t>
      </w:r>
      <m:oMath>
        <m:r>
          <m:t>x</m:t>
        </m:r>
      </m:oMath>
      <w:r>
        <w:t xml:space="preserve"> </w:t>
      </w:r>
      <w:r>
        <w:t xml:space="preserve">với hàm mật độ</w:t>
      </w:r>
      <w:r>
        <w:t xml:space="preserve"> </w:t>
      </w:r>
      <m:oMath>
        <m:r>
          <m:t>f</m:t>
        </m:r>
        <m:r>
          <m:rPr>
            <m:sty m:val="p"/>
          </m:rPr>
          <m:t>(</m:t>
        </m:r>
        <m:r>
          <m:t>x</m:t>
        </m:r>
        <m:r>
          <m:rPr>
            <m:sty m:val="p"/>
          </m:rPr>
          <m:t>|</m:t>
        </m:r>
        <m:r>
          <m:t>e</m:t>
        </m:r>
        <m:r>
          <m:rPr>
            <m:sty m:val="p"/>
          </m:rPr>
          <m:t>)</m:t>
        </m:r>
      </m:oMath>
      <w:r>
        <w:t xml:space="preserve">. P không quan sát được</w:t>
      </w:r>
      <w:r>
        <w:t xml:space="preserve"> </w:t>
      </w:r>
      <m:oMath>
        <m:r>
          <m:t>e</m:t>
        </m:r>
      </m:oMath>
      <w:r>
        <w:t xml:space="preserve">, chỉ quan sát được</w:t>
      </w:r>
      <w:r>
        <w:t xml:space="preserve"> </w:t>
      </w:r>
      <m:oMath>
        <m:r>
          <m:t>x</m:t>
        </m:r>
      </m:oMath>
      <w:r>
        <w:t xml:space="preserve">, và cần thiết kế hợp đồng trả thưởng</w:t>
      </w:r>
      <w:r>
        <w:t xml:space="preserve"> </w:t>
      </w:r>
      <m:oMath>
        <m:r>
          <m:t>w</m:t>
        </m:r>
        <m:r>
          <m:rPr>
            <m:sty m:val="p"/>
          </m:rPr>
          <m:t>(</m:t>
        </m:r>
        <m:r>
          <m:t>x</m:t>
        </m:r>
        <m:r>
          <m:rPr>
            <m:sty m:val="p"/>
          </m:rPr>
          <m:t>)</m:t>
        </m:r>
      </m:oMath>
      <w:r>
        <w:t xml:space="preserve">.</w:t>
      </w:r>
    </w:p>
    <w:p>
      <w:pPr>
        <w:pStyle w:val="Compact"/>
        <w:numPr>
          <w:ilvl w:val="0"/>
          <w:numId w:val="1030"/>
        </w:numPr>
      </w:pPr>
      <w:r>
        <w:t xml:space="preserve">Principal là risk-neutral:</w:t>
      </w:r>
      <w:r>
        <w:t xml:space="preserve"> </w:t>
      </w:r>
      <m:oMath>
        <m:r>
          <m:t>V</m:t>
        </m:r>
        <m:r>
          <m:rPr>
            <m:sty m:val="p"/>
          </m:rPr>
          <m:t>(</m:t>
        </m:r>
        <m:r>
          <m:t>x</m:t>
        </m:r>
        <m:r>
          <m:rPr>
            <m:sty m:val="p"/>
          </m:rPr>
          <m:t>,</m:t>
        </m:r>
        <m:r>
          <m:t>w</m:t>
        </m:r>
        <m:r>
          <m:rPr>
            <m:sty m:val="p"/>
          </m:rPr>
          <m:t>)</m:t>
        </m:r>
        <m:r>
          <m:rPr>
            <m:sty m:val="p"/>
          </m:rPr>
          <m:t>=</m:t>
        </m:r>
        <m:r>
          <m:t>x</m:t>
        </m:r>
        <m:r>
          <m:rPr>
            <m:sty m:val="p"/>
          </m:rPr>
          <m:t>−</m:t>
        </m:r>
        <m:r>
          <m:t>w</m:t>
        </m:r>
        <m:r>
          <m:rPr>
            <m:sty m:val="p"/>
          </m:rPr>
          <m:t>(</m:t>
        </m:r>
        <m:r>
          <m:t>x</m:t>
        </m:r>
        <m:r>
          <m:rPr>
            <m:sty m:val="p"/>
          </m:rPr>
          <m:t>)</m:t>
        </m:r>
      </m:oMath>
      <w:r>
        <w:t xml:space="preserve">.</w:t>
      </w:r>
    </w:p>
    <w:p>
      <w:pPr>
        <w:pStyle w:val="Compact"/>
        <w:numPr>
          <w:ilvl w:val="0"/>
          <w:numId w:val="1030"/>
        </w:numPr>
      </w:pPr>
      <w:r>
        <w:t xml:space="preserve">Agent là risk-averse:</w:t>
      </w:r>
      <w:r>
        <w:t xml:space="preserve"> </w:t>
      </w:r>
      <m:oMath>
        <m:r>
          <m:t>U</m:t>
        </m:r>
        <m:r>
          <m:rPr>
            <m:sty m:val="p"/>
          </m:rPr>
          <m:t>(</m:t>
        </m:r>
        <m:r>
          <m:t>w</m:t>
        </m:r>
        <m:r>
          <m:rPr>
            <m:sty m:val="p"/>
          </m:rPr>
          <m:t>,</m:t>
        </m:r>
        <m:r>
          <m:t>e</m:t>
        </m:r>
        <m:r>
          <m:rPr>
            <m:sty m:val="p"/>
          </m:rPr>
          <m:t>)</m:t>
        </m:r>
        <m:r>
          <m:rPr>
            <m:sty m:val="p"/>
          </m:rPr>
          <m:t>=</m:t>
        </m:r>
        <m:r>
          <m:t>u</m:t>
        </m:r>
        <m:r>
          <m:rPr>
            <m:sty m:val="p"/>
          </m:rPr>
          <m:t>(</m:t>
        </m:r>
        <m:r>
          <m:t>w</m:t>
        </m:r>
        <m:r>
          <m:rPr>
            <m:sty m:val="p"/>
          </m:rPr>
          <m:t>(</m:t>
        </m:r>
        <m:r>
          <m:t>x</m:t>
        </m:r>
        <m:r>
          <m:rPr>
            <m:sty m:val="p"/>
          </m:rPr>
          <m:t>)</m:t>
        </m:r>
        <m:r>
          <m:rPr>
            <m:sty m:val="p"/>
          </m:rPr>
          <m:t>)</m:t>
        </m:r>
        <m:r>
          <m:rPr>
            <m:sty m:val="p"/>
          </m:rPr>
          <m:t>−</m:t>
        </m:r>
        <m:r>
          <m:t>c</m:t>
        </m:r>
        <m:r>
          <m:rPr>
            <m:sty m:val="p"/>
          </m:rPr>
          <m:t>(</m:t>
        </m:r>
        <m:r>
          <m:t>e</m:t>
        </m:r>
        <m:r>
          <m:rPr>
            <m:sty m:val="p"/>
          </m:rPr>
          <m:t>)</m:t>
        </m:r>
      </m:oMath>
      <w:r>
        <w:t xml:space="preserve">, với</w:t>
      </w:r>
      <w:r>
        <w:t xml:space="preserve"> </w:t>
      </w:r>
      <m:oMath>
        <m:sSup>
          <m:e>
            <m:r>
              <m:t>u</m:t>
            </m:r>
          </m:e>
          <m:sup>
            <m:r>
              <m:rPr>
                <m:sty m:val="p"/>
              </m:rPr>
              <m:t>′</m:t>
            </m:r>
          </m:sup>
        </m:sSup>
        <m:r>
          <m:rPr>
            <m:sty m:val="p"/>
          </m:rPr>
          <m:t>&gt;</m:t>
        </m:r>
        <m:r>
          <m:t>0</m:t>
        </m:r>
        <m:r>
          <m:rPr>
            <m:sty m:val="p"/>
          </m:rPr>
          <m:t>,</m:t>
        </m:r>
        <m:sSup>
          <m:e>
            <m:r>
              <m:t>u</m:t>
            </m:r>
          </m:e>
          <m:sup>
            <m:r>
              <m:rPr>
                <m:sty m:val="p"/>
              </m:rPr>
              <m:t>″</m:t>
            </m:r>
          </m:sup>
        </m:sSup>
        <m:r>
          <m:rPr>
            <m:sty m:val="p"/>
          </m:rPr>
          <m:t>&lt;</m:t>
        </m:r>
        <m:r>
          <m:t>0</m:t>
        </m:r>
        <m:r>
          <m:rPr>
            <m:sty m:val="p"/>
          </m:rPr>
          <m:t>,</m:t>
        </m:r>
        <m:sSup>
          <m:e>
            <m:r>
              <m:t>c</m:t>
            </m:r>
          </m:e>
          <m:sup>
            <m:r>
              <m:rPr>
                <m:sty m:val="p"/>
              </m:rPr>
              <m:t>′</m:t>
            </m:r>
          </m:sup>
        </m:sSup>
        <m:r>
          <m:rPr>
            <m:sty m:val="p"/>
          </m:rPr>
          <m:t>&gt;</m:t>
        </m:r>
        <m:r>
          <m:t>0</m:t>
        </m:r>
        <m:r>
          <m:rPr>
            <m:sty m:val="p"/>
          </m:rPr>
          <m:t>,</m:t>
        </m:r>
        <m:sSup>
          <m:e>
            <m:r>
              <m:t>c</m:t>
            </m:r>
          </m:e>
          <m:sup>
            <m:r>
              <m:rPr>
                <m:sty m:val="p"/>
              </m:rPr>
              <m:t>″</m:t>
            </m:r>
          </m:sup>
        </m:sSup>
        <m:r>
          <m:rPr>
            <m:sty m:val="p"/>
          </m:rPr>
          <m:t>&gt;</m:t>
        </m:r>
        <m:r>
          <m:t>0</m:t>
        </m:r>
      </m:oMath>
      <w:r>
        <w:t xml:space="preserve">.</w:t>
      </w:r>
    </w:p>
    <w:p>
      <w:pPr>
        <w:pStyle w:val="FirstParagraph"/>
      </w:pPr>
      <w:r>
        <w:rPr>
          <w:b/>
          <w:bCs/>
        </w:rPr>
        <w:t xml:space="preserve">Bài toán Second-Best:</w:t>
      </w:r>
    </w:p>
    <w:p>
      <w:pPr>
        <w:pStyle w:val="BodyText"/>
      </w:pPr>
      <m:oMathPara>
        <m:oMathParaPr>
          <m:jc m:val="center"/>
        </m:oMathParaPr>
        <m:oMath>
          <m:limLow>
            <m:e>
              <m:r>
                <m:rPr>
                  <m:sty m:val="p"/>
                </m:rPr>
                <m:t>max</m:t>
              </m:r>
            </m:e>
            <m:lim>
              <m:r>
                <m:t>w</m:t>
              </m:r>
              <m:r>
                <m:rPr>
                  <m:sty m:val="p"/>
                </m:rPr>
                <m:t>(</m:t>
              </m:r>
              <m:r>
                <m:t>x</m:t>
              </m:r>
              <m:r>
                <m:rPr>
                  <m:sty m:val="p"/>
                </m:rPr>
                <m:t>)</m:t>
              </m:r>
              <m:r>
                <m:rPr>
                  <m:sty m:val="p"/>
                </m:rPr>
                <m:t>,</m:t>
              </m:r>
              <m:r>
                <m:t>e</m:t>
              </m:r>
            </m:lim>
          </m:limLow>
          <m:r>
            <m:rPr>
              <m:sty m:val="p"/>
            </m:rPr>
            <m:t>∫</m:t>
          </m:r>
          <m:r>
            <m:rPr>
              <m:sty m:val="p"/>
            </m:rPr>
            <m:t>[</m:t>
          </m:r>
          <m:r>
            <m:t>x</m:t>
          </m:r>
          <m:r>
            <m:rPr>
              <m:sty m:val="p"/>
            </m:rPr>
            <m:t>−</m:t>
          </m:r>
          <m:r>
            <m:t>w</m:t>
          </m:r>
          <m:r>
            <m:rPr>
              <m:sty m:val="p"/>
            </m:rPr>
            <m:t>(</m:t>
          </m:r>
          <m:r>
            <m:t>x</m:t>
          </m:r>
          <m:r>
            <m:rPr>
              <m:sty m:val="p"/>
            </m:rPr>
            <m:t>)</m:t>
          </m:r>
          <m:r>
            <m:rPr>
              <m:sty m:val="p"/>
            </m:rPr>
            <m:t>]</m:t>
          </m:r>
          <m:r>
            <m:t>f</m:t>
          </m:r>
          <m:r>
            <m:rPr>
              <m:sty m:val="p"/>
            </m:rPr>
            <m:t>(</m:t>
          </m:r>
          <m:r>
            <m:t>x</m:t>
          </m:r>
          <m:r>
            <m:rPr>
              <m:sty m:val="p"/>
            </m:rPr>
            <m:t>|</m:t>
          </m:r>
          <m:r>
            <m:t>e</m:t>
          </m:r>
          <m:r>
            <m:rPr>
              <m:sty m:val="p"/>
            </m:rPr>
            <m:t>)</m:t>
          </m:r>
          <m:r>
            <m:t>d</m:t>
          </m:r>
          <m:r>
            <m:t>x</m:t>
          </m:r>
        </m:oMath>
      </m:oMathPara>
    </w:p>
    <w:p>
      <w:pPr>
        <w:pStyle w:val="FirstParagraph"/>
      </w:pPr>
      <w:r>
        <w:t xml:space="preserve">Ràng buộc tham gia (Participation Constraint - PC):</w:t>
      </w:r>
    </w:p>
    <w:p>
      <w:pPr>
        <w:pStyle w:val="BodyText"/>
      </w:pPr>
      <m:oMathPara>
        <m:oMathParaPr>
          <m:jc m:val="center"/>
        </m:oMathParaPr>
        <m:oMath>
          <m:r>
            <m:rPr>
              <m:sty m:val="p"/>
            </m:rPr>
            <m:t>∫</m:t>
          </m:r>
          <m:r>
            <m:t>u</m:t>
          </m:r>
          <m:r>
            <m:rPr>
              <m:sty m:val="p"/>
            </m:rPr>
            <m:t>(</m:t>
          </m:r>
          <m:r>
            <m:t>w</m:t>
          </m:r>
          <m:r>
            <m:rPr>
              <m:sty m:val="p"/>
            </m:rPr>
            <m:t>(</m:t>
          </m:r>
          <m:r>
            <m:t>x</m:t>
          </m:r>
          <m:r>
            <m:rPr>
              <m:sty m:val="p"/>
            </m:rPr>
            <m:t>)</m:t>
          </m:r>
          <m:r>
            <m:rPr>
              <m:sty m:val="p"/>
            </m:rPr>
            <m:t>)</m:t>
          </m:r>
          <m:r>
            <m:t>f</m:t>
          </m:r>
          <m:r>
            <m:rPr>
              <m:sty m:val="p"/>
            </m:rPr>
            <m:t>(</m:t>
          </m:r>
          <m:r>
            <m:t>x</m:t>
          </m:r>
          <m:r>
            <m:rPr>
              <m:sty m:val="p"/>
            </m:rPr>
            <m:t>|</m:t>
          </m:r>
          <m:r>
            <m:t>e</m:t>
          </m:r>
          <m:r>
            <m:rPr>
              <m:sty m:val="p"/>
            </m:rPr>
            <m:t>)</m:t>
          </m:r>
          <m:r>
            <m:t>d</m:t>
          </m:r>
          <m:r>
            <m:t>x</m:t>
          </m:r>
          <m:r>
            <m:rPr>
              <m:sty m:val="p"/>
            </m:rPr>
            <m:t>−</m:t>
          </m:r>
          <m:r>
            <m:t>c</m:t>
          </m:r>
          <m:r>
            <m:rPr>
              <m:sty m:val="p"/>
            </m:rPr>
            <m:t>(</m:t>
          </m:r>
          <m:r>
            <m:t>e</m:t>
          </m:r>
          <m:r>
            <m:rPr>
              <m:sty m:val="p"/>
            </m:rPr>
            <m:t>)</m:t>
          </m:r>
          <m:r>
            <m:rPr>
              <m:sty m:val="p"/>
            </m:rPr>
            <m:t>≥</m:t>
          </m:r>
          <m:acc>
            <m:accPr>
              <m:chr m:val="‾"/>
            </m:accPr>
            <m:e>
              <m:r>
                <m:t>u</m:t>
              </m:r>
            </m:e>
          </m:acc>
        </m:oMath>
      </m:oMathPara>
    </w:p>
    <w:p>
      <w:pPr>
        <w:pStyle w:val="FirstParagraph"/>
      </w:pPr>
      <w:r>
        <w:t xml:space="preserve">Ràng buộc tương thích động cơ (Incentive Compatibility - IC):</w:t>
      </w:r>
    </w:p>
    <w:p>
      <w:pPr>
        <w:pStyle w:val="BodyText"/>
      </w:pPr>
      <m:oMathPara>
        <m:oMathParaPr>
          <m:jc m:val="center"/>
        </m:oMathParaPr>
        <m:oMath>
          <m:r>
            <m:t>e</m:t>
          </m:r>
          <m:r>
            <m:rPr>
              <m:sty m:val="p"/>
            </m:rPr>
            <m:t>∈</m:t>
          </m:r>
          <m:r>
            <m:rPr>
              <m:sty m:val="p"/>
            </m:rPr>
            <m:t>arg</m:t>
          </m:r>
          <m:limLow>
            <m:e>
              <m:r>
                <m:rPr>
                  <m:sty m:val="p"/>
                </m:rPr>
                <m:t>max</m:t>
              </m:r>
            </m:e>
            <m:lim>
              <m:sSup>
                <m:e>
                  <m:r>
                    <m:t>e</m:t>
                  </m:r>
                </m:e>
                <m:sup>
                  <m:r>
                    <m:rPr>
                      <m:sty m:val="p"/>
                    </m:rPr>
                    <m:t>′</m:t>
                  </m:r>
                </m:sup>
              </m:sSup>
            </m:lim>
          </m:limLow>
          <m:r>
            <m:rPr>
              <m:sty m:val="p"/>
            </m:rPr>
            <m:t>∫</m:t>
          </m:r>
          <m:r>
            <m:t>u</m:t>
          </m:r>
          <m:r>
            <m:rPr>
              <m:sty m:val="p"/>
            </m:rPr>
            <m:t>(</m:t>
          </m:r>
          <m:r>
            <m:t>w</m:t>
          </m:r>
          <m:r>
            <m:rPr>
              <m:sty m:val="p"/>
            </m:rPr>
            <m:t>(</m:t>
          </m:r>
          <m:r>
            <m:t>x</m:t>
          </m:r>
          <m:r>
            <m:rPr>
              <m:sty m:val="p"/>
            </m:rPr>
            <m:t>)</m:t>
          </m:r>
          <m:r>
            <m:rPr>
              <m:sty m:val="p"/>
            </m:rPr>
            <m:t>)</m:t>
          </m:r>
          <m:r>
            <m:t>f</m:t>
          </m:r>
          <m:r>
            <m:rPr>
              <m:sty m:val="p"/>
            </m:rPr>
            <m:t>(</m:t>
          </m:r>
          <m:r>
            <m:t>x</m:t>
          </m:r>
          <m:r>
            <m:rPr>
              <m:sty m:val="p"/>
            </m:rPr>
            <m:t>|</m:t>
          </m:r>
          <m:sSup>
            <m:e>
              <m:r>
                <m:t>e</m:t>
              </m:r>
            </m:e>
            <m:sup>
              <m:r>
                <m:rPr>
                  <m:sty m:val="p"/>
                </m:rPr>
                <m:t>′</m:t>
              </m:r>
            </m:sup>
          </m:sSup>
          <m:r>
            <m:rPr>
              <m:sty m:val="p"/>
            </m:rPr>
            <m:t>)</m:t>
          </m:r>
          <m:r>
            <m:t>d</m:t>
          </m:r>
          <m:r>
            <m:t>x</m:t>
          </m:r>
          <m:r>
            <m:rPr>
              <m:sty m:val="p"/>
            </m:rPr>
            <m:t>−</m:t>
          </m:r>
          <m:r>
            <m:t>c</m:t>
          </m:r>
          <m:r>
            <m:rPr>
              <m:sty m:val="p"/>
            </m:rPr>
            <m:t>(</m:t>
          </m:r>
          <m:sSup>
            <m:e>
              <m:r>
                <m:t>e</m:t>
              </m:r>
            </m:e>
            <m:sup>
              <m:r>
                <m:rPr>
                  <m:sty m:val="p"/>
                </m:rPr>
                <m:t>′</m:t>
              </m:r>
            </m:sup>
          </m:sSup>
          <m:r>
            <m:rPr>
              <m:sty m:val="p"/>
            </m:rPr>
            <m:t>)</m:t>
          </m:r>
        </m:oMath>
      </m:oMathPara>
    </w:p>
    <w:p>
      <w:pPr>
        <w:pStyle w:val="FirstParagraph"/>
      </w:pPr>
      <w:r>
        <w:t xml:space="preserve">Sử dụng phương pháp First-Order Approach (giả định hàm mục tiêu của A lõm theo</w:t>
      </w:r>
      <w:r>
        <w:t xml:space="preserve"> </w:t>
      </w:r>
      <m:oMath>
        <m:r>
          <m:t>e</m:t>
        </m:r>
      </m:oMath>
      <w:r>
        <w:t xml:space="preserve">), ràng buộc IC trở thành:</w:t>
      </w:r>
      <w:r>
        <w:t xml:space="preserve"> </w:t>
      </w:r>
      <m:oMath>
        <m:r>
          <m:rPr>
            <m:sty m:val="p"/>
          </m:rPr>
          <m:t>∫</m:t>
        </m:r>
        <m:r>
          <m:t>u</m:t>
        </m:r>
        <m:r>
          <m:rPr>
            <m:sty m:val="p"/>
          </m:rPr>
          <m:t>(</m:t>
        </m:r>
        <m:r>
          <m:t>w</m:t>
        </m:r>
        <m:r>
          <m:rPr>
            <m:sty m:val="p"/>
          </m:rPr>
          <m:t>(</m:t>
        </m:r>
        <m:r>
          <m:t>x</m:t>
        </m:r>
        <m:r>
          <m:rPr>
            <m:sty m:val="p"/>
          </m:rPr>
          <m:t>)</m:t>
        </m:r>
        <m:r>
          <m:rPr>
            <m:sty m:val="p"/>
          </m:rPr>
          <m:t>)</m:t>
        </m:r>
        <m:sSub>
          <m:e>
            <m:r>
              <m:t>f</m:t>
            </m:r>
          </m:e>
          <m:sub>
            <m:r>
              <m:t>e</m:t>
            </m:r>
          </m:sub>
        </m:sSub>
        <m:r>
          <m:rPr>
            <m:sty m:val="p"/>
          </m:rPr>
          <m:t>(</m:t>
        </m:r>
        <m:r>
          <m:t>x</m:t>
        </m:r>
        <m:r>
          <m:rPr>
            <m:sty m:val="p"/>
          </m:rPr>
          <m:t>|</m:t>
        </m:r>
        <m:r>
          <m:t>e</m:t>
        </m:r>
        <m:r>
          <m:rPr>
            <m:sty m:val="p"/>
          </m:rPr>
          <m:t>)</m:t>
        </m:r>
        <m:r>
          <m:t>d</m:t>
        </m:r>
        <m:r>
          <m:t>x</m:t>
        </m:r>
        <m:r>
          <m:rPr>
            <m:sty m:val="p"/>
          </m:rPr>
          <m:t>−</m:t>
        </m:r>
        <m:sSup>
          <m:e>
            <m:r>
              <m:t>c</m:t>
            </m:r>
          </m:e>
          <m:sup>
            <m:r>
              <m:rPr>
                <m:sty m:val="p"/>
              </m:rPr>
              <m:t>′</m:t>
            </m:r>
          </m:sup>
        </m:sSup>
        <m:r>
          <m:rPr>
            <m:sty m:val="p"/>
          </m:rPr>
          <m:t>(</m:t>
        </m:r>
        <m:r>
          <m:t>e</m:t>
        </m:r>
        <m:r>
          <m:rPr>
            <m:sty m:val="p"/>
          </m:rPr>
          <m:t>)</m:t>
        </m:r>
        <m:r>
          <m:rPr>
            <m:sty m:val="p"/>
          </m:rPr>
          <m:t>=</m:t>
        </m:r>
        <m:r>
          <m:t>0</m:t>
        </m:r>
      </m:oMath>
      <w:r>
        <w:t xml:space="preserve">. Hàm Lagrangian là:</w:t>
      </w:r>
    </w:p>
    <w:p>
      <w:pPr>
        <w:pStyle w:val="BodyText"/>
      </w:pPr>
      <m:oMathPara>
        <m:oMathParaPr>
          <m:jc m:val="center"/>
        </m:oMathParaPr>
        <m:oMath>
          <m:r>
            <m:rPr>
              <m:scr m:val="script"/>
              <m:sty m:val="p"/>
            </m:rPr>
            <m:t>L</m:t>
          </m:r>
          <m:r>
            <m:rPr>
              <m:sty m:val="p"/>
            </m:rPr>
            <m:t>=</m:t>
          </m:r>
          <m:r>
            <m:rPr>
              <m:sty m:val="p"/>
            </m:rPr>
            <m:t>∫</m:t>
          </m:r>
          <m:r>
            <m:rPr>
              <m:sty m:val="p"/>
            </m:rPr>
            <m:t>[</m:t>
          </m:r>
          <m:r>
            <m:t>x</m:t>
          </m:r>
          <m:r>
            <m:rPr>
              <m:sty m:val="p"/>
            </m:rPr>
            <m:t>−</m:t>
          </m:r>
          <m:r>
            <m:t>w</m:t>
          </m:r>
          <m:r>
            <m:rPr>
              <m:sty m:val="p"/>
            </m:rPr>
            <m:t>(</m:t>
          </m:r>
          <m:r>
            <m:t>x</m:t>
          </m:r>
          <m:r>
            <m:rPr>
              <m:sty m:val="p"/>
            </m:rPr>
            <m:t>)</m:t>
          </m:r>
          <m:r>
            <m:rPr>
              <m:sty m:val="p"/>
            </m:rPr>
            <m:t>]</m:t>
          </m:r>
          <m:r>
            <m:t>f</m:t>
          </m:r>
          <m:r>
            <m:rPr>
              <m:sty m:val="p"/>
            </m:rPr>
            <m:t>(</m:t>
          </m:r>
          <m:r>
            <m:t>x</m:t>
          </m:r>
          <m:r>
            <m:rPr>
              <m:sty m:val="p"/>
            </m:rPr>
            <m:t>|</m:t>
          </m:r>
          <m:r>
            <m:t>e</m:t>
          </m:r>
          <m:r>
            <m:rPr>
              <m:sty m:val="p"/>
            </m:rPr>
            <m:t>)</m:t>
          </m:r>
          <m:r>
            <m:t>d</m:t>
          </m:r>
          <m:r>
            <m:t>x</m:t>
          </m:r>
          <m:r>
            <m:rPr>
              <m:sty m:val="p"/>
            </m:rPr>
            <m:t>+</m:t>
          </m:r>
          <m:r>
            <m:t>λ</m:t>
          </m:r>
          <m:d>
            <m:dPr>
              <m:begChr m:val="["/>
              <m:sepChr m:val=""/>
              <m:endChr m:val="]"/>
              <m:grow/>
            </m:dPr>
            <m:e>
              <m:r>
                <m:rPr>
                  <m:sty m:val="p"/>
                </m:rPr>
                <m:t>∫</m:t>
              </m:r>
              <m:r>
                <m:t>u</m:t>
              </m:r>
              <m:r>
                <m:rPr>
                  <m:sty m:val="p"/>
                </m:rPr>
                <m:t>(</m:t>
              </m:r>
              <m:r>
                <m:t>w</m:t>
              </m:r>
              <m:r>
                <m:rPr>
                  <m:sty m:val="p"/>
                </m:rPr>
                <m:t>(</m:t>
              </m:r>
              <m:r>
                <m:t>x</m:t>
              </m:r>
              <m:r>
                <m:rPr>
                  <m:sty m:val="p"/>
                </m:rPr>
                <m:t>)</m:t>
              </m:r>
              <m:r>
                <m:rPr>
                  <m:sty m:val="p"/>
                </m:rPr>
                <m:t>)</m:t>
              </m:r>
              <m:r>
                <m:t>f</m:t>
              </m:r>
              <m:r>
                <m:rPr>
                  <m:sty m:val="p"/>
                </m:rPr>
                <m:t>(</m:t>
              </m:r>
              <m:r>
                <m:t>x</m:t>
              </m:r>
              <m:r>
                <m:rPr>
                  <m:sty m:val="p"/>
                </m:rPr>
                <m:t>|</m:t>
              </m:r>
              <m:r>
                <m:t>e</m:t>
              </m:r>
              <m:r>
                <m:rPr>
                  <m:sty m:val="p"/>
                </m:rPr>
                <m:t>)</m:t>
              </m:r>
              <m:r>
                <m:t>d</m:t>
              </m:r>
              <m:r>
                <m:t>x</m:t>
              </m:r>
              <m:r>
                <m:rPr>
                  <m:sty m:val="p"/>
                </m:rPr>
                <m:t>−</m:t>
              </m:r>
              <m:r>
                <m:t>c</m:t>
              </m:r>
              <m:r>
                <m:rPr>
                  <m:sty m:val="p"/>
                </m:rPr>
                <m:t>(</m:t>
              </m:r>
              <m:r>
                <m:t>e</m:t>
              </m:r>
              <m:r>
                <m:rPr>
                  <m:sty m:val="p"/>
                </m:rPr>
                <m:t>)</m:t>
              </m:r>
              <m:r>
                <m:rPr>
                  <m:sty m:val="p"/>
                </m:rPr>
                <m:t>−</m:t>
              </m:r>
              <m:acc>
                <m:accPr>
                  <m:chr m:val="‾"/>
                </m:accPr>
                <m:e>
                  <m:r>
                    <m:t>u</m:t>
                  </m:r>
                </m:e>
              </m:acc>
            </m:e>
          </m:d>
          <m:r>
            <m:rPr>
              <m:sty m:val="p"/>
            </m:rPr>
            <m:t>+</m:t>
          </m:r>
          <m:r>
            <m:t>μ</m:t>
          </m:r>
          <m:d>
            <m:dPr>
              <m:begChr m:val="["/>
              <m:sepChr m:val=""/>
              <m:endChr m:val="]"/>
              <m:grow/>
            </m:dPr>
            <m:e>
              <m:r>
                <m:rPr>
                  <m:sty m:val="p"/>
                </m:rPr>
                <m:t>∫</m:t>
              </m:r>
              <m:r>
                <m:t>u</m:t>
              </m:r>
              <m:r>
                <m:rPr>
                  <m:sty m:val="p"/>
                </m:rPr>
                <m:t>(</m:t>
              </m:r>
              <m:r>
                <m:t>w</m:t>
              </m:r>
              <m:r>
                <m:rPr>
                  <m:sty m:val="p"/>
                </m:rPr>
                <m:t>(</m:t>
              </m:r>
              <m:r>
                <m:t>x</m:t>
              </m:r>
              <m:r>
                <m:rPr>
                  <m:sty m:val="p"/>
                </m:rPr>
                <m:t>)</m:t>
              </m:r>
              <m:r>
                <m:rPr>
                  <m:sty m:val="p"/>
                </m:rPr>
                <m:t>)</m:t>
              </m:r>
              <m:sSub>
                <m:e>
                  <m:r>
                    <m:t>f</m:t>
                  </m:r>
                </m:e>
                <m:sub>
                  <m:r>
                    <m:t>e</m:t>
                  </m:r>
                </m:sub>
              </m:sSub>
              <m:r>
                <m:rPr>
                  <m:sty m:val="p"/>
                </m:rPr>
                <m:t>(</m:t>
              </m:r>
              <m:r>
                <m:t>x</m:t>
              </m:r>
              <m:r>
                <m:rPr>
                  <m:sty m:val="p"/>
                </m:rPr>
                <m:t>|</m:t>
              </m:r>
              <m:r>
                <m:t>e</m:t>
              </m:r>
              <m:r>
                <m:rPr>
                  <m:sty m:val="p"/>
                </m:rPr>
                <m:t>)</m:t>
              </m:r>
              <m:r>
                <m:t>d</m:t>
              </m:r>
              <m:r>
                <m:t>x</m:t>
              </m:r>
              <m:r>
                <m:rPr>
                  <m:sty m:val="p"/>
                </m:rPr>
                <m:t>−</m:t>
              </m:r>
              <m:sSup>
                <m:e>
                  <m:r>
                    <m:t>c</m:t>
                  </m:r>
                </m:e>
                <m:sup>
                  <m:r>
                    <m:rPr>
                      <m:sty m:val="p"/>
                    </m:rPr>
                    <m:t>′</m:t>
                  </m:r>
                </m:sup>
              </m:sSup>
              <m:r>
                <m:rPr>
                  <m:sty m:val="p"/>
                </m:rPr>
                <m:t>(</m:t>
              </m:r>
              <m:r>
                <m:t>e</m:t>
              </m:r>
              <m:r>
                <m:rPr>
                  <m:sty m:val="p"/>
                </m:rPr>
                <m:t>)</m:t>
              </m:r>
            </m:e>
          </m:d>
        </m:oMath>
      </m:oMathPara>
    </w:p>
    <w:p>
      <w:pPr>
        <w:pStyle w:val="FirstParagraph"/>
      </w:pPr>
      <w:r>
        <w:t xml:space="preserve">Tối ưu hóa theo</w:t>
      </w:r>
      <w:r>
        <w:t xml:space="preserve"> </w:t>
      </w:r>
      <m:oMath>
        <m:r>
          <m:t>w</m:t>
        </m:r>
        <m:r>
          <m:rPr>
            <m:sty m:val="p"/>
          </m:rPr>
          <m:t>(</m:t>
        </m:r>
        <m:r>
          <m:t>x</m:t>
        </m:r>
        <m:r>
          <m:rPr>
            <m:sty m:val="p"/>
          </m:rPr>
          <m:t>)</m:t>
        </m:r>
      </m:oMath>
      <w:r>
        <w:t xml:space="preserve">, ta có điều kiện bậc nhất (FOC):</w:t>
      </w:r>
    </w:p>
    <w:p>
      <w:pPr>
        <w:pStyle w:val="BodyText"/>
      </w:pPr>
      <m:oMathPara>
        <m:oMathParaPr>
          <m:jc m:val="center"/>
        </m:oMathParaPr>
        <m:oMath>
          <m:f>
            <m:fPr>
              <m:type m:val="bar"/>
            </m:fPr>
            <m:num>
              <m:r>
                <m:t>1</m:t>
              </m:r>
            </m:num>
            <m:den>
              <m:sSup>
                <m:e>
                  <m:r>
                    <m:t>u</m:t>
                  </m:r>
                </m:e>
                <m:sup>
                  <m:r>
                    <m:rPr>
                      <m:sty m:val="p"/>
                    </m:rPr>
                    <m:t>′</m:t>
                  </m:r>
                </m:sup>
              </m:sSup>
              <m:r>
                <m:rPr>
                  <m:sty m:val="p"/>
                </m:rPr>
                <m:t>(</m:t>
              </m:r>
              <m:r>
                <m:t>w</m:t>
              </m:r>
              <m:r>
                <m:rPr>
                  <m:sty m:val="p"/>
                </m:rPr>
                <m:t>(</m:t>
              </m:r>
              <m:r>
                <m:t>x</m:t>
              </m:r>
              <m:r>
                <m:rPr>
                  <m:sty m:val="p"/>
                </m:rPr>
                <m:t>)</m:t>
              </m:r>
              <m:r>
                <m:rPr>
                  <m:sty m:val="p"/>
                </m:rPr>
                <m:t>)</m:t>
              </m:r>
            </m:den>
          </m:f>
          <m:r>
            <m:rPr>
              <m:sty m:val="p"/>
            </m:rPr>
            <m:t>=</m:t>
          </m:r>
          <m:r>
            <m:t>λ</m:t>
          </m:r>
          <m:r>
            <m:rPr>
              <m:sty m:val="p"/>
            </m:rPr>
            <m:t>+</m:t>
          </m:r>
          <m:r>
            <m:t>μ</m:t>
          </m:r>
          <m:f>
            <m:fPr>
              <m:type m:val="bar"/>
            </m:fPr>
            <m:num>
              <m:sSub>
                <m:e>
                  <m:r>
                    <m:t>f</m:t>
                  </m:r>
                </m:e>
                <m:sub>
                  <m:r>
                    <m:t>e</m:t>
                  </m:r>
                </m:sub>
              </m:sSub>
              <m:r>
                <m:rPr>
                  <m:sty m:val="p"/>
                </m:rPr>
                <m:t>(</m:t>
              </m:r>
              <m:r>
                <m:t>x</m:t>
              </m:r>
              <m:r>
                <m:rPr>
                  <m:sty m:val="p"/>
                </m:rPr>
                <m:t>|</m:t>
              </m:r>
              <m:r>
                <m:t>e</m:t>
              </m:r>
              <m:r>
                <m:rPr>
                  <m:sty m:val="p"/>
                </m:rPr>
                <m:t>)</m:t>
              </m:r>
            </m:num>
            <m:den>
              <m:r>
                <m:t>f</m:t>
              </m:r>
              <m:r>
                <m:rPr>
                  <m:sty m:val="p"/>
                </m:rPr>
                <m:t>(</m:t>
              </m:r>
              <m:r>
                <m:t>x</m:t>
              </m:r>
              <m:r>
                <m:rPr>
                  <m:sty m:val="p"/>
                </m:rPr>
                <m:t>|</m:t>
              </m:r>
              <m:r>
                <m:t>e</m:t>
              </m:r>
              <m:r>
                <m:rPr>
                  <m:sty m:val="p"/>
                </m:rPr>
                <m:t>)</m:t>
              </m:r>
            </m:den>
          </m:f>
        </m:oMath>
      </m:oMathPara>
    </w:p>
    <w:p>
      <w:pPr>
        <w:pStyle w:val="FirstParagraph"/>
      </w:pPr>
      <w:r>
        <w:t xml:space="preserve">Thuật ngữ</w:t>
      </w:r>
      <w:r>
        <w:t xml:space="preserve"> </w:t>
      </w:r>
      <m:oMath>
        <m:f>
          <m:fPr>
            <m:type m:val="bar"/>
          </m:fPr>
          <m:num>
            <m:sSub>
              <m:e>
                <m:r>
                  <m:t>f</m:t>
                </m:r>
              </m:e>
              <m:sub>
                <m:r>
                  <m:t>e</m:t>
                </m:r>
              </m:sub>
            </m:sSub>
            <m:r>
              <m:rPr>
                <m:sty m:val="p"/>
              </m:rPr>
              <m:t>(</m:t>
            </m:r>
            <m:r>
              <m:t>x</m:t>
            </m:r>
            <m:r>
              <m:rPr>
                <m:sty m:val="p"/>
              </m:rPr>
              <m:t>|</m:t>
            </m:r>
            <m:r>
              <m:t>e</m:t>
            </m:r>
            <m:r>
              <m:rPr>
                <m:sty m:val="p"/>
              </m:rPr>
              <m:t>)</m:t>
            </m:r>
          </m:num>
          <m:den>
            <m:r>
              <m:t>f</m:t>
            </m:r>
            <m:r>
              <m:rPr>
                <m:sty m:val="p"/>
              </m:rPr>
              <m:t>(</m:t>
            </m:r>
            <m:r>
              <m:t>x</m:t>
            </m:r>
            <m:r>
              <m:rPr>
                <m:sty m:val="p"/>
              </m:rPr>
              <m:t>|</m:t>
            </m:r>
            <m:r>
              <m:t>e</m:t>
            </m:r>
            <m:r>
              <m:rPr>
                <m:sty m:val="p"/>
              </m:rPr>
              <m:t>)</m:t>
            </m:r>
          </m:den>
        </m:f>
      </m:oMath>
      <w:r>
        <w:t xml:space="preserve"> </w:t>
      </w:r>
      <w:r>
        <w:t xml:space="preserve">là</w:t>
      </w:r>
      <w:r>
        <w:t xml:space="preserve"> </w:t>
      </w:r>
      <w:r>
        <w:rPr>
          <w:i/>
          <w:iCs/>
        </w:rPr>
        <w:t xml:space="preserve">tỷ số khả năng</w:t>
      </w:r>
      <w:r>
        <w:t xml:space="preserve"> </w:t>
      </w:r>
      <w:r>
        <w:t xml:space="preserve">(likelihood ratio).</w:t>
      </w:r>
    </w:p>
    <w:bookmarkEnd w:id="184"/>
    <w:bookmarkStart w:id="185" w:name="điểm-mù-thường-gặp-22"/>
    <w:p>
      <w:pPr>
        <w:pStyle w:val="Heading3"/>
      </w:pPr>
      <w:r>
        <w:t xml:space="preserve">12.2.2 Điểm mù thường gặp</w:t>
      </w:r>
    </w:p>
    <w:p>
      <w:pPr>
        <w:pStyle w:val="FirstParagraph"/>
      </w:pPr>
      <w:r>
        <w:rPr>
          <w:b/>
          <w:bCs/>
        </w:rPr>
        <w:t xml:space="preserve">Lầm tưởng:</w:t>
      </w:r>
      <w:r>
        <w:t xml:space="preserve"> </w:t>
      </w:r>
      <w:r>
        <w:t xml:space="preserve">Hợp đồng tối ưu luôn phạt Agent khi kết quả thấp và thưởng khi kết quả cao.</w:t>
      </w:r>
      <w:r>
        <w:t xml:space="preserve"> </w:t>
      </w:r>
      <w:r>
        <w:rPr>
          <w:b/>
          <w:bCs/>
        </w:rPr>
        <w:t xml:space="preserve">Thực tế:</w:t>
      </w:r>
      <w:r>
        <w:t xml:space="preserve"> </w:t>
      </w:r>
      <w:r>
        <w:t xml:space="preserve">Cấu trúc của</w:t>
      </w:r>
      <w:r>
        <w:t xml:space="preserve"> </w:t>
      </w:r>
      <m:oMath>
        <m:r>
          <m:t>w</m:t>
        </m:r>
        <m:r>
          <m:rPr>
            <m:sty m:val="p"/>
          </m:rPr>
          <m:t>(</m:t>
        </m:r>
        <m:r>
          <m:t>x</m:t>
        </m:r>
        <m:r>
          <m:rPr>
            <m:sty m:val="p"/>
          </m:rPr>
          <m:t>)</m:t>
        </m:r>
      </m:oMath>
      <w:r>
        <w:t xml:space="preserve"> </w:t>
      </w:r>
      <w:r>
        <w:t xml:space="preserve">phụ thuộc vào tỷ số khả năng (Monotone Likelihood Ratio Property - MLRP). Nếu MLRP không thỏa mãn, kết quả</w:t>
      </w:r>
      <w:r>
        <w:t xml:space="preserve"> </w:t>
      </w:r>
      <m:oMath>
        <m:r>
          <m:t>x</m:t>
        </m:r>
      </m:oMath>
      <w:r>
        <w:t xml:space="preserve"> </w:t>
      </w:r>
      <w:r>
        <w:t xml:space="preserve">cao chưa chắc là tín hiệu tốt cho nỗ lực</w:t>
      </w:r>
      <w:r>
        <w:t xml:space="preserve"> </w:t>
      </w:r>
      <m:oMath>
        <m:r>
          <m:t>e</m:t>
        </m:r>
      </m:oMath>
      <w:r>
        <w:t xml:space="preserve"> </w:t>
      </w:r>
      <w:r>
        <w:t xml:space="preserve">cao, do đó</w:t>
      </w:r>
      <w:r>
        <w:t xml:space="preserve"> </w:t>
      </w:r>
      <m:oMath>
        <m:r>
          <m:t>w</m:t>
        </m:r>
        <m:r>
          <m:rPr>
            <m:sty m:val="p"/>
          </m:rPr>
          <m:t>(</m:t>
        </m:r>
        <m:r>
          <m:t>x</m:t>
        </m:r>
        <m:r>
          <m:rPr>
            <m:sty m:val="p"/>
          </m:rPr>
          <m:t>)</m:t>
        </m:r>
      </m:oMath>
      <w:r>
        <w:t xml:space="preserve"> </w:t>
      </w:r>
      <w:r>
        <w:t xml:space="preserve">có thể không tăng đơn điệu theo</w:t>
      </w:r>
      <w:r>
        <w:t xml:space="preserve"> </w:t>
      </w:r>
      <m:oMath>
        <m:r>
          <m:t>x</m:t>
        </m:r>
      </m:oMath>
      <w:r>
        <w:t xml:space="preserve">. Hơn nữa, nếu Agent là risk-neutral, ta đạt được First-best bằng cách bán công ty cho Agent (hợp đồng nhượng quyền).</w:t>
      </w:r>
    </w:p>
    <w:bookmarkEnd w:id="185"/>
    <w:bookmarkStart w:id="186" w:name="ứng-dụng-thực-tế-ví-dụ-số-học-1"/>
    <w:p>
      <w:pPr>
        <w:pStyle w:val="Heading3"/>
      </w:pPr>
      <w:r>
        <w:t xml:space="preserve">12.2.3 Ứng dụng thực tế &amp; Ví dụ số học</w:t>
      </w:r>
    </w:p>
    <w:p>
      <w:pPr>
        <w:pStyle w:val="FirstParagraph"/>
      </w:pPr>
      <w:r>
        <w:rPr>
          <w:b/>
          <w:bCs/>
        </w:rPr>
        <w:t xml:space="preserve">Ứng dụng:</w:t>
      </w:r>
      <w:r>
        <w:t xml:space="preserve"> </w:t>
      </w:r>
      <w:r>
        <w:t xml:space="preserve">Trả lương cho CEO bằng cổ phiếu/quyền chọn (stock options), hợp đồng canh tác chia tỷ lệ (sharecropping).</w:t>
      </w:r>
    </w:p>
    <w:p>
      <w:pPr>
        <w:pStyle w:val="BodyText"/>
      </w:pPr>
      <w:r>
        <w:rPr>
          <w:b/>
          <w:bCs/>
        </w:rPr>
        <w:t xml:space="preserve">Ví dụ số học:</w:t>
      </w:r>
      <w:r>
        <w:t xml:space="preserve"> </w:t>
      </w:r>
      <w:r>
        <w:t xml:space="preserve">Có 2 trạng thái: Thành công (</w:t>
      </w:r>
      <m:oMath>
        <m:sSub>
          <m:e>
            <m:r>
              <m:t>x</m:t>
            </m:r>
          </m:e>
          <m:sub>
            <m:r>
              <m:t>H</m:t>
            </m:r>
          </m:sub>
        </m:sSub>
        <m:r>
          <m:rPr>
            <m:sty m:val="p"/>
          </m:rPr>
          <m:t>=</m:t>
        </m:r>
        <m:r>
          <m:t>100</m:t>
        </m:r>
      </m:oMath>
      <w:r>
        <w:t xml:space="preserve">) và Thất bại (</w:t>
      </w:r>
      <m:oMath>
        <m:sSub>
          <m:e>
            <m:r>
              <m:t>x</m:t>
            </m:r>
          </m:e>
          <m:sub>
            <m:r>
              <m:t>L</m:t>
            </m:r>
          </m:sub>
        </m:sSub>
        <m:r>
          <m:rPr>
            <m:sty m:val="p"/>
          </m:rPr>
          <m:t>=</m:t>
        </m:r>
        <m:r>
          <m:t>0</m:t>
        </m:r>
      </m:oMath>
      <w:r>
        <w:t xml:space="preserve">). Agent có nỗ lực</w:t>
      </w:r>
      <w:r>
        <w:t xml:space="preserve"> </w:t>
      </w:r>
      <m:oMath>
        <m:r>
          <m:t>e</m:t>
        </m:r>
        <m:r>
          <m:rPr>
            <m:sty m:val="p"/>
          </m:rPr>
          <m:t>∈</m:t>
        </m:r>
        <m:r>
          <m:rPr>
            <m:sty m:val="p"/>
          </m:rPr>
          <m:t>{</m:t>
        </m:r>
        <m:r>
          <m:t>0</m:t>
        </m:r>
        <m:r>
          <m:rPr>
            <m:sty m:val="p"/>
          </m:rPr>
          <m:t>,</m:t>
        </m:r>
        <m:r>
          <m:t>1</m:t>
        </m:r>
        <m:r>
          <m:rPr>
            <m:sty m:val="p"/>
          </m:rPr>
          <m:t>}</m:t>
        </m:r>
      </m:oMath>
      <w:r>
        <w:t xml:space="preserve">. Chi phí</w:t>
      </w:r>
      <w:r>
        <w:t xml:space="preserve"> </w:t>
      </w:r>
      <m:oMath>
        <m:r>
          <m:t>c</m:t>
        </m:r>
        <m:r>
          <m:rPr>
            <m:sty m:val="p"/>
          </m:rPr>
          <m:t>(</m:t>
        </m:r>
        <m:r>
          <m:t>1</m:t>
        </m:r>
        <m:r>
          <m:rPr>
            <m:sty m:val="p"/>
          </m:rPr>
          <m:t>)</m:t>
        </m:r>
        <m:r>
          <m:rPr>
            <m:sty m:val="p"/>
          </m:rPr>
          <m:t>=</m:t>
        </m:r>
        <m:r>
          <m:t>0.1</m:t>
        </m:r>
      </m:oMath>
      <w:r>
        <w:t xml:space="preserve">,</w:t>
      </w:r>
      <w:r>
        <w:t xml:space="preserve"> </w:t>
      </w:r>
      <m:oMath>
        <m:r>
          <m:t>c</m:t>
        </m:r>
        <m:r>
          <m:rPr>
            <m:sty m:val="p"/>
          </m:rPr>
          <m:t>(</m:t>
        </m:r>
        <m:r>
          <m:t>0</m:t>
        </m:r>
        <m:r>
          <m:rPr>
            <m:sty m:val="p"/>
          </m:rPr>
          <m:t>)</m:t>
        </m:r>
        <m:r>
          <m:rPr>
            <m:sty m:val="p"/>
          </m:rPr>
          <m:t>=</m:t>
        </m:r>
        <m:r>
          <m:t>0</m:t>
        </m:r>
      </m:oMath>
      <w:r>
        <w:t xml:space="preserve">. Tiện ích</w:t>
      </w:r>
      <w:r>
        <w:t xml:space="preserve"> </w:t>
      </w:r>
      <m:oMath>
        <m:r>
          <m:t>u</m:t>
        </m:r>
        <m:r>
          <m:rPr>
            <m:sty m:val="p"/>
          </m:rPr>
          <m:t>(</m:t>
        </m:r>
        <m:r>
          <m:t>w</m:t>
        </m:r>
        <m:r>
          <m:rPr>
            <m:sty m:val="p"/>
          </m:rPr>
          <m:t>)</m:t>
        </m:r>
        <m:r>
          <m:rPr>
            <m:sty m:val="p"/>
          </m:rPr>
          <m:t>=</m:t>
        </m:r>
        <m:rad>
          <m:radPr>
            <m:degHide m:val="on"/>
          </m:radPr>
          <m:deg/>
          <m:e>
            <m:r>
              <m:t>w</m:t>
            </m:r>
          </m:e>
        </m:rad>
      </m:oMath>
      <w:r>
        <w:t xml:space="preserve">.</w:t>
      </w:r>
      <w:r>
        <w:t xml:space="preserve"> </w:t>
      </w:r>
      <m:oMath>
        <m:acc>
          <m:accPr>
            <m:chr m:val="‾"/>
          </m:accPr>
          <m:e>
            <m:r>
              <m:t>u</m:t>
            </m:r>
          </m:e>
        </m:acc>
        <m:r>
          <m:rPr>
            <m:sty m:val="p"/>
          </m:rPr>
          <m:t>=</m:t>
        </m:r>
        <m:r>
          <m:t>1</m:t>
        </m:r>
      </m:oMath>
      <w:r>
        <w:t xml:space="preserve">.</w:t>
      </w:r>
      <w:r>
        <w:t xml:space="preserve"> </w:t>
      </w:r>
      <w:r>
        <w:t xml:space="preserve">Xác suất</w:t>
      </w:r>
      <w:r>
        <w:t xml:space="preserve"> </w:t>
      </w:r>
      <m:oMath>
        <m:r>
          <m:t>P</m:t>
        </m:r>
        <m:r>
          <m:rPr>
            <m:sty m:val="p"/>
          </m:rPr>
          <m:t>(</m:t>
        </m:r>
        <m:sSub>
          <m:e>
            <m:r>
              <m:t>x</m:t>
            </m:r>
          </m:e>
          <m:sub>
            <m:r>
              <m:t>H</m:t>
            </m:r>
          </m:sub>
        </m:sSub>
        <m:r>
          <m:rPr>
            <m:sty m:val="p"/>
          </m:rPr>
          <m:t>|</m:t>
        </m:r>
        <m:r>
          <m:t>e</m:t>
        </m:r>
        <m:r>
          <m:rPr>
            <m:sty m:val="p"/>
          </m:rPr>
          <m:t>=</m:t>
        </m:r>
        <m:r>
          <m:t>1</m:t>
        </m:r>
        <m:r>
          <m:rPr>
            <m:sty m:val="p"/>
          </m:rPr>
          <m:t>)</m:t>
        </m:r>
        <m:r>
          <m:rPr>
            <m:sty m:val="p"/>
          </m:rPr>
          <m:t>=</m:t>
        </m:r>
        <m:r>
          <m:t>0.8</m:t>
        </m:r>
      </m:oMath>
      <w:r>
        <w:t xml:space="preserve">,</w:t>
      </w:r>
      <w:r>
        <w:t xml:space="preserve"> </w:t>
      </w:r>
      <m:oMath>
        <m:r>
          <m:t>P</m:t>
        </m:r>
        <m:r>
          <m:rPr>
            <m:sty m:val="p"/>
          </m:rPr>
          <m:t>(</m:t>
        </m:r>
        <m:sSub>
          <m:e>
            <m:r>
              <m:t>x</m:t>
            </m:r>
          </m:e>
          <m:sub>
            <m:r>
              <m:t>H</m:t>
            </m:r>
          </m:sub>
        </m:sSub>
        <m:r>
          <m:rPr>
            <m:sty m:val="p"/>
          </m:rPr>
          <m:t>|</m:t>
        </m:r>
        <m:r>
          <m:t>e</m:t>
        </m:r>
        <m:r>
          <m:rPr>
            <m:sty m:val="p"/>
          </m:rPr>
          <m:t>=</m:t>
        </m:r>
        <m:r>
          <m:t>0</m:t>
        </m:r>
        <m:r>
          <m:rPr>
            <m:sty m:val="p"/>
          </m:rPr>
          <m:t>)</m:t>
        </m:r>
        <m:r>
          <m:rPr>
            <m:sty m:val="p"/>
          </m:rPr>
          <m:t>=</m:t>
        </m:r>
        <m:r>
          <m:t>0.5</m:t>
        </m:r>
      </m:oMath>
      <w:r>
        <w:t xml:space="preserve">.</w:t>
      </w:r>
      <w:r>
        <w:t xml:space="preserve"> </w:t>
      </w:r>
      <w:r>
        <w:t xml:space="preserve">Để kích thích</w:t>
      </w:r>
      <w:r>
        <w:t xml:space="preserve"> </w:t>
      </w:r>
      <m:oMath>
        <m:r>
          <m:t>e</m:t>
        </m:r>
        <m:r>
          <m:rPr>
            <m:sty m:val="p"/>
          </m:rPr>
          <m:t>=</m:t>
        </m:r>
        <m:r>
          <m:t>1</m:t>
        </m:r>
      </m:oMath>
      <w:r>
        <w:t xml:space="preserve">, Principal giải:</w:t>
      </w:r>
      <w:r>
        <w:t xml:space="preserve"> </w:t>
      </w:r>
      <w:r>
        <w:t xml:space="preserve">(PC):</w:t>
      </w:r>
      <w:r>
        <w:t xml:space="preserve"> </w:t>
      </w:r>
      <m:oMath>
        <m:r>
          <m:t>0.8</m:t>
        </m:r>
        <m:rad>
          <m:radPr>
            <m:degHide m:val="on"/>
          </m:radPr>
          <m:deg/>
          <m:e>
            <m:sSub>
              <m:e>
                <m:r>
                  <m:t>w</m:t>
                </m:r>
              </m:e>
              <m:sub>
                <m:r>
                  <m:t>H</m:t>
                </m:r>
              </m:sub>
            </m:sSub>
          </m:e>
        </m:rad>
        <m:r>
          <m:rPr>
            <m:sty m:val="p"/>
          </m:rPr>
          <m:t>+</m:t>
        </m:r>
        <m:r>
          <m:t>0.2</m:t>
        </m:r>
        <m:rad>
          <m:radPr>
            <m:degHide m:val="on"/>
          </m:radPr>
          <m:deg/>
          <m:e>
            <m:sSub>
              <m:e>
                <m:r>
                  <m:t>w</m:t>
                </m:r>
              </m:e>
              <m:sub>
                <m:r>
                  <m:t>L</m:t>
                </m:r>
              </m:sub>
            </m:sSub>
          </m:e>
        </m:rad>
        <m:r>
          <m:rPr>
            <m:sty m:val="p"/>
          </m:rPr>
          <m:t>−</m:t>
        </m:r>
        <m:r>
          <m:t>0.1</m:t>
        </m:r>
        <m:r>
          <m:rPr>
            <m:sty m:val="p"/>
          </m:rPr>
          <m:t>≥</m:t>
        </m:r>
        <m:r>
          <m:t>1</m:t>
        </m:r>
      </m:oMath>
      <w:r>
        <w:t xml:space="preserve"> </w:t>
      </w:r>
      <w:r>
        <w:t xml:space="preserve">(IC):</w:t>
      </w:r>
      <w:r>
        <w:t xml:space="preserve"> </w:t>
      </w:r>
      <m:oMath>
        <m:r>
          <m:t>0.8</m:t>
        </m:r>
        <m:rad>
          <m:radPr>
            <m:degHide m:val="on"/>
          </m:radPr>
          <m:deg/>
          <m:e>
            <m:sSub>
              <m:e>
                <m:r>
                  <m:t>w</m:t>
                </m:r>
              </m:e>
              <m:sub>
                <m:r>
                  <m:t>H</m:t>
                </m:r>
              </m:sub>
            </m:sSub>
          </m:e>
        </m:rad>
        <m:r>
          <m:rPr>
            <m:sty m:val="p"/>
          </m:rPr>
          <m:t>+</m:t>
        </m:r>
        <m:r>
          <m:t>0.2</m:t>
        </m:r>
        <m:rad>
          <m:radPr>
            <m:degHide m:val="on"/>
          </m:radPr>
          <m:deg/>
          <m:e>
            <m:sSub>
              <m:e>
                <m:r>
                  <m:t>w</m:t>
                </m:r>
              </m:e>
              <m:sub>
                <m:r>
                  <m:t>L</m:t>
                </m:r>
              </m:sub>
            </m:sSub>
          </m:e>
        </m:rad>
        <m:r>
          <m:rPr>
            <m:sty m:val="p"/>
          </m:rPr>
          <m:t>−</m:t>
        </m:r>
        <m:r>
          <m:t>0.1</m:t>
        </m:r>
        <m:r>
          <m:rPr>
            <m:sty m:val="p"/>
          </m:rPr>
          <m:t>≥</m:t>
        </m:r>
        <m:r>
          <m:t>0.5</m:t>
        </m:r>
        <m:rad>
          <m:radPr>
            <m:degHide m:val="on"/>
          </m:radPr>
          <m:deg/>
          <m:e>
            <m:sSub>
              <m:e>
                <m:r>
                  <m:t>w</m:t>
                </m:r>
              </m:e>
              <m:sub>
                <m:r>
                  <m:t>H</m:t>
                </m:r>
              </m:sub>
            </m:sSub>
          </m:e>
        </m:rad>
        <m:r>
          <m:rPr>
            <m:sty m:val="p"/>
          </m:rPr>
          <m:t>+</m:t>
        </m:r>
        <m:r>
          <m:t>0.5</m:t>
        </m:r>
        <m:rad>
          <m:radPr>
            <m:degHide m:val="on"/>
          </m:radPr>
          <m:deg/>
          <m:e>
            <m:sSub>
              <m:e>
                <m:r>
                  <m:t>w</m:t>
                </m:r>
              </m:e>
              <m:sub>
                <m:r>
                  <m:t>L</m:t>
                </m:r>
              </m:sub>
            </m:sSub>
          </m:e>
        </m:rad>
      </m:oMath>
      <w:r>
        <w:t xml:space="preserve"> </w:t>
      </w:r>
      <w:r>
        <w:t xml:space="preserve">Giải PC và IC như các phương trình đẳng thức:</w:t>
      </w:r>
      <w:r>
        <w:t xml:space="preserve"> </w:t>
      </w:r>
      <m:oMath>
        <m:r>
          <m:t>0.3</m:t>
        </m:r>
        <m:rad>
          <m:radPr>
            <m:degHide m:val="on"/>
          </m:radPr>
          <m:deg/>
          <m:e>
            <m:sSub>
              <m:e>
                <m:r>
                  <m:t>w</m:t>
                </m:r>
              </m:e>
              <m:sub>
                <m:r>
                  <m:t>H</m:t>
                </m:r>
              </m:sub>
            </m:sSub>
          </m:e>
        </m:rad>
        <m:r>
          <m:rPr>
            <m:sty m:val="p"/>
          </m:rPr>
          <m:t>−</m:t>
        </m:r>
        <m:r>
          <m:t>0.3</m:t>
        </m:r>
        <m:rad>
          <m:radPr>
            <m:degHide m:val="on"/>
          </m:radPr>
          <m:deg/>
          <m:e>
            <m:sSub>
              <m:e>
                <m:r>
                  <m:t>w</m:t>
                </m:r>
              </m:e>
              <m:sub>
                <m:r>
                  <m:t>L</m:t>
                </m:r>
              </m:sub>
            </m:sSub>
          </m:e>
        </m:rad>
        <m:r>
          <m:rPr>
            <m:sty m:val="p"/>
          </m:rPr>
          <m:t>=</m:t>
        </m:r>
        <m:r>
          <m:t>0.1</m:t>
        </m:r>
        <m:r>
          <m:rPr>
            <m:sty m:val="p"/>
          </m:rPr>
          <m:t>⇒</m:t>
        </m:r>
        <m:rad>
          <m:radPr>
            <m:degHide m:val="on"/>
          </m:radPr>
          <m:deg/>
          <m:e>
            <m:sSub>
              <m:e>
                <m:r>
                  <m:t>w</m:t>
                </m:r>
              </m:e>
              <m:sub>
                <m:r>
                  <m:t>H</m:t>
                </m:r>
              </m:sub>
            </m:sSub>
          </m:e>
        </m:rad>
        <m:r>
          <m:rPr>
            <m:sty m:val="p"/>
          </m:rPr>
          <m:t>−</m:t>
        </m:r>
        <m:rad>
          <m:radPr>
            <m:degHide m:val="on"/>
          </m:radPr>
          <m:deg/>
          <m:e>
            <m:sSub>
              <m:e>
                <m:r>
                  <m:t>w</m:t>
                </m:r>
              </m:e>
              <m:sub>
                <m:r>
                  <m:t>L</m:t>
                </m:r>
              </m:sub>
            </m:sSub>
          </m:e>
        </m:rad>
        <m:r>
          <m:rPr>
            <m:sty m:val="p"/>
          </m:rPr>
          <m:t>=</m:t>
        </m:r>
        <m:f>
          <m:fPr>
            <m:type m:val="bar"/>
          </m:fPr>
          <m:num>
            <m:r>
              <m:t>1</m:t>
            </m:r>
          </m:num>
          <m:den>
            <m:r>
              <m:t>3</m:t>
            </m:r>
          </m:den>
        </m:f>
      </m:oMath>
      <w:r>
        <w:t xml:space="preserve"> </w:t>
      </w:r>
      <w:r>
        <w:t xml:space="preserve">Và</w:t>
      </w:r>
      <w:r>
        <w:t xml:space="preserve"> </w:t>
      </w:r>
      <m:oMath>
        <m:r>
          <m:t>0.8</m:t>
        </m:r>
        <m:rad>
          <m:radPr>
            <m:degHide m:val="on"/>
          </m:radPr>
          <m:deg/>
          <m:e>
            <m:sSub>
              <m:e>
                <m:r>
                  <m:t>w</m:t>
                </m:r>
              </m:e>
              <m:sub>
                <m:r>
                  <m:t>H</m:t>
                </m:r>
              </m:sub>
            </m:sSub>
          </m:e>
        </m:rad>
        <m:r>
          <m:rPr>
            <m:sty m:val="p"/>
          </m:rPr>
          <m:t>+</m:t>
        </m:r>
        <m:r>
          <m:t>0.2</m:t>
        </m:r>
        <m:rad>
          <m:radPr>
            <m:degHide m:val="on"/>
          </m:radPr>
          <m:deg/>
          <m:e>
            <m:sSub>
              <m:e>
                <m:r>
                  <m:t>w</m:t>
                </m:r>
              </m:e>
              <m:sub>
                <m:r>
                  <m:t>L</m:t>
                </m:r>
              </m:sub>
            </m:sSub>
          </m:e>
        </m:rad>
        <m:r>
          <m:rPr>
            <m:sty m:val="p"/>
          </m:rPr>
          <m:t>=</m:t>
        </m:r>
        <m:r>
          <m:t>1.1</m:t>
        </m:r>
      </m:oMath>
      <w:r>
        <w:t xml:space="preserve">.</w:t>
      </w:r>
      <w:r>
        <w:t xml:space="preserve"> </w:t>
      </w:r>
      <w:r>
        <w:t xml:space="preserve">Giải hệ:</w:t>
      </w:r>
      <w:r>
        <w:t xml:space="preserve"> </w:t>
      </w:r>
      <m:oMath>
        <m:rad>
          <m:radPr>
            <m:degHide m:val="on"/>
          </m:radPr>
          <m:deg/>
          <m:e>
            <m:sSub>
              <m:e>
                <m:r>
                  <m:t>w</m:t>
                </m:r>
              </m:e>
              <m:sub>
                <m:r>
                  <m:t>L</m:t>
                </m:r>
              </m:sub>
            </m:sSub>
          </m:e>
        </m:rad>
        <m:r>
          <m:rPr>
            <m:sty m:val="p"/>
          </m:rPr>
          <m:t>=</m:t>
        </m:r>
        <m:r>
          <m:t>1.1</m:t>
        </m:r>
        <m:r>
          <m:rPr>
            <m:sty m:val="p"/>
          </m:rPr>
          <m:t>−</m:t>
        </m:r>
        <m:r>
          <m:t>0.8</m:t>
        </m:r>
        <m:r>
          <m:rPr>
            <m:sty m:val="p"/>
          </m:rPr>
          <m:t>(</m:t>
        </m:r>
        <m:f>
          <m:fPr>
            <m:type m:val="bar"/>
          </m:fPr>
          <m:num>
            <m:r>
              <m:t>1</m:t>
            </m:r>
          </m:num>
          <m:den>
            <m:r>
              <m:t>3</m:t>
            </m:r>
          </m:den>
        </m:f>
        <m:r>
          <m:rPr>
            <m:sty m:val="p"/>
          </m:rPr>
          <m:t>)</m:t>
        </m:r>
        <m:r>
          <m:rPr>
            <m:sty m:val="p"/>
          </m:rPr>
          <m:t>=</m:t>
        </m:r>
        <m:r>
          <m:t>1.1</m:t>
        </m:r>
        <m:r>
          <m:rPr>
            <m:sty m:val="p"/>
          </m:rPr>
          <m:t>−</m:t>
        </m:r>
        <m:r>
          <m:t>0.267</m:t>
        </m:r>
        <m:r>
          <m:rPr>
            <m:sty m:val="p"/>
          </m:rPr>
          <m:t>=</m:t>
        </m:r>
        <m:r>
          <m:t>0.833</m:t>
        </m:r>
        <m:r>
          <m:rPr>
            <m:sty m:val="p"/>
          </m:rPr>
          <m:t>⇒</m:t>
        </m:r>
        <m:sSub>
          <m:e>
            <m:r>
              <m:t>w</m:t>
            </m:r>
          </m:e>
          <m:sub>
            <m:r>
              <m:t>L</m:t>
            </m:r>
          </m:sub>
        </m:sSub>
        <m:r>
          <m:rPr>
            <m:sty m:val="p"/>
          </m:rPr>
          <m:t>≈</m:t>
        </m:r>
        <m:r>
          <m:t>0.69</m:t>
        </m:r>
      </m:oMath>
      <w:r>
        <w:t xml:space="preserve"> </w:t>
      </w:r>
      <m:oMath>
        <m:rad>
          <m:radPr>
            <m:degHide m:val="on"/>
          </m:radPr>
          <m:deg/>
          <m:e>
            <m:sSub>
              <m:e>
                <m:r>
                  <m:t>w</m:t>
                </m:r>
              </m:e>
              <m:sub>
                <m:r>
                  <m:t>H</m:t>
                </m:r>
              </m:sub>
            </m:sSub>
          </m:e>
        </m:rad>
        <m:r>
          <m:rPr>
            <m:sty m:val="p"/>
          </m:rPr>
          <m:t>=</m:t>
        </m:r>
        <m:r>
          <m:t>0.833</m:t>
        </m:r>
        <m:r>
          <m:rPr>
            <m:sty m:val="p"/>
          </m:rPr>
          <m:t>+</m:t>
        </m:r>
        <m:r>
          <m:t>0.333</m:t>
        </m:r>
        <m:r>
          <m:rPr>
            <m:sty m:val="p"/>
          </m:rPr>
          <m:t>=</m:t>
        </m:r>
        <m:r>
          <m:t>1.166</m:t>
        </m:r>
        <m:r>
          <m:rPr>
            <m:sty m:val="p"/>
          </m:rPr>
          <m:t>⇒</m:t>
        </m:r>
        <m:sSub>
          <m:e>
            <m:r>
              <m:t>w</m:t>
            </m:r>
          </m:e>
          <m:sub>
            <m:r>
              <m:t>H</m:t>
            </m:r>
          </m:sub>
        </m:sSub>
        <m:r>
          <m:rPr>
            <m:sty m:val="p"/>
          </m:rPr>
          <m:t>≈</m:t>
        </m:r>
        <m:r>
          <m:t>1.36</m:t>
        </m:r>
      </m:oMath>
      <w:r>
        <w:t xml:space="preserve">.</w:t>
      </w:r>
      <w:r>
        <w:t xml:space="preserve"> </w:t>
      </w:r>
      <w:r>
        <w:t xml:space="preserve">Chi phí kỳ vọng của Principal là</w:t>
      </w:r>
      <w:r>
        <w:t xml:space="preserve"> </w:t>
      </w:r>
      <m:oMath>
        <m:r>
          <m:t>0.8</m:t>
        </m:r>
        <m:r>
          <m:rPr>
            <m:sty m:val="p"/>
          </m:rPr>
          <m:t>(</m:t>
        </m:r>
        <m:r>
          <m:t>1.36</m:t>
        </m:r>
        <m:r>
          <m:rPr>
            <m:sty m:val="p"/>
          </m:rPr>
          <m:t>)</m:t>
        </m:r>
        <m:r>
          <m:rPr>
            <m:sty m:val="p"/>
          </m:rPr>
          <m:t>+</m:t>
        </m:r>
        <m:r>
          <m:t>0.2</m:t>
        </m:r>
        <m:r>
          <m:rPr>
            <m:sty m:val="p"/>
          </m:rPr>
          <m:t>(</m:t>
        </m:r>
        <m:r>
          <m:t>0.69</m:t>
        </m:r>
        <m:r>
          <m:rPr>
            <m:sty m:val="p"/>
          </m:rPr>
          <m:t>)</m:t>
        </m:r>
        <m:r>
          <m:rPr>
            <m:sty m:val="p"/>
          </m:rPr>
          <m:t>≈</m:t>
        </m:r>
        <m:r>
          <m:t>1.23</m:t>
        </m:r>
      </m:oMath>
      <w:r>
        <w:t xml:space="preserve">, lớn hơn First-best</w:t>
      </w:r>
      <w:r>
        <w:t xml:space="preserve"> </w:t>
      </w:r>
      <m:oMath>
        <m:r>
          <m:t>w</m:t>
        </m:r>
        <m:r>
          <m:rPr>
            <m:sty m:val="p"/>
          </m:rPr>
          <m:t>=</m:t>
        </m:r>
        <m:r>
          <m:rPr>
            <m:sty m:val="p"/>
          </m:rPr>
          <m:t>(</m:t>
        </m:r>
        <m:r>
          <m:t>1.1</m:t>
        </m:r>
        <m:sSup>
          <m:e>
            <m:r>
              <m:rPr>
                <m:sty m:val="p"/>
              </m:rPr>
              <m:t>)</m:t>
            </m:r>
          </m:e>
          <m:sup>
            <m:r>
              <m:t>2</m:t>
            </m:r>
          </m:sup>
        </m:sSup>
        <m:r>
          <m:rPr>
            <m:sty m:val="p"/>
          </m:rPr>
          <m:t>=</m:t>
        </m:r>
        <m:r>
          <m:t>1.21</m:t>
        </m:r>
      </m:oMath>
      <w:r>
        <w:t xml:space="preserve">. Sự chênh lệch này là Agency Cost do rủi ro bù đắp (risk premium).</w:t>
      </w:r>
    </w:p>
    <w:p>
      <w:r>
        <w:pict>
          <v:rect style="width:0;height:1.5pt" o:hralign="center" o:hrstd="t" o:hr="t"/>
        </w:pict>
      </w:r>
    </w:p>
    <w:bookmarkEnd w:id="186"/>
    <w:bookmarkEnd w:id="187"/>
    <w:bookmarkStart w:id="191" w:name="X2d37d304979f6d372df54ae6006a313bbbaafc2"/>
    <w:p>
      <w:pPr>
        <w:pStyle w:val="Heading2"/>
      </w:pPr>
      <w:r>
        <w:t xml:space="preserve">12.3 Mô hình Phát tín hiệu Spence (Spence Signaling Model)</w:t>
      </w:r>
    </w:p>
    <w:bookmarkStart w:id="188" w:name="cốt-lõi-lý-thuyết-và-mô-hình-hóa-2"/>
    <w:p>
      <w:pPr>
        <w:pStyle w:val="Heading3"/>
      </w:pPr>
      <w:r>
        <w:t xml:space="preserve">12.3.1 Cốt lõi: Lý thuyết và Mô hình Hóa</w:t>
      </w:r>
    </w:p>
    <w:p>
      <w:pPr>
        <w:pStyle w:val="FirstParagraph"/>
      </w:pPr>
      <w:r>
        <w:t xml:space="preserve">Phát tín hiệu (Signaling) là cách phe có thông tin riêng nỗ lực truyền đạt thông tin cho phe thiếu thông tin nhằm khắc phục Lựa chọn bất lợi. Spence (1973) chứng minh giáo dục (không nhất thiết tăng năng suất) có thể làm tín hiệu phân loại năng lực.</w:t>
      </w:r>
    </w:p>
    <w:p>
      <w:pPr>
        <w:pStyle w:val="BodyText"/>
      </w:pPr>
      <w:r>
        <w:t xml:space="preserve">Giả sử người lao động có loại</w:t>
      </w:r>
      <w:r>
        <w:t xml:space="preserve"> </w:t>
      </w:r>
      <m:oMath>
        <m:r>
          <m:t>θ</m:t>
        </m:r>
        <m:r>
          <m:rPr>
            <m:sty m:val="p"/>
          </m:rPr>
          <m:t>∈</m:t>
        </m:r>
        <m:r>
          <m:rPr>
            <m:sty m:val="p"/>
          </m:rPr>
          <m:t>{</m:t>
        </m:r>
        <m:sSub>
          <m:e>
            <m:r>
              <m:t>θ</m:t>
            </m:r>
          </m:e>
          <m:sub>
            <m:r>
              <m:t>L</m:t>
            </m:r>
          </m:sub>
        </m:sSub>
        <m:r>
          <m:rPr>
            <m:sty m:val="p"/>
          </m:rPr>
          <m:t>,</m:t>
        </m:r>
        <m:sSub>
          <m:e>
            <m:r>
              <m:t>θ</m:t>
            </m:r>
          </m:e>
          <m:sub>
            <m:r>
              <m:t>H</m:t>
            </m:r>
          </m:sub>
        </m:sSub>
        <m:r>
          <m:rPr>
            <m:sty m:val="p"/>
          </m:rPr>
          <m:t>}</m:t>
        </m:r>
      </m:oMath>
      <w:r>
        <w:t xml:space="preserve">, với xác suất</w:t>
      </w:r>
      <w:r>
        <w:t xml:space="preserve"> </w:t>
      </w:r>
      <m:oMath>
        <m:r>
          <m:t>P</m:t>
        </m:r>
        <m:r>
          <m:rPr>
            <m:sty m:val="p"/>
          </m:rPr>
          <m:t>(</m:t>
        </m:r>
        <m:sSub>
          <m:e>
            <m:r>
              <m:t>θ</m:t>
            </m:r>
          </m:e>
          <m:sub>
            <m:r>
              <m:t>H</m:t>
            </m:r>
          </m:sub>
        </m:sSub>
        <m:r>
          <m:rPr>
            <m:sty m:val="p"/>
          </m:rPr>
          <m:t>)</m:t>
        </m:r>
        <m:r>
          <m:rPr>
            <m:sty m:val="p"/>
          </m:rPr>
          <m:t>=</m:t>
        </m:r>
        <m:r>
          <m:t>p</m:t>
        </m:r>
      </m:oMath>
      <w:r>
        <w:t xml:space="preserve">. Năng suất biên đúng bằng</w:t>
      </w:r>
      <w:r>
        <w:t xml:space="preserve"> </w:t>
      </w:r>
      <m:oMath>
        <m:r>
          <m:t>θ</m:t>
        </m:r>
      </m:oMath>
      <w:r>
        <w:t xml:space="preserve">.</w:t>
      </w:r>
      <w:r>
        <w:t xml:space="preserve"> </w:t>
      </w:r>
      <w:r>
        <w:t xml:space="preserve">Họ chọn mức học vấn</w:t>
      </w:r>
      <w:r>
        <w:t xml:space="preserve"> </w:t>
      </w:r>
      <m:oMath>
        <m:r>
          <m:t>e</m:t>
        </m:r>
        <m:r>
          <m:rPr>
            <m:sty m:val="p"/>
          </m:rPr>
          <m:t>≥</m:t>
        </m:r>
        <m:r>
          <m:t>0</m:t>
        </m:r>
      </m:oMath>
      <w:r>
        <w:t xml:space="preserve">. Chi phí học vấn là</w:t>
      </w:r>
      <w:r>
        <w:t xml:space="preserve"> </w:t>
      </w:r>
      <m:oMath>
        <m:r>
          <m:t>c</m:t>
        </m:r>
        <m:r>
          <m:rPr>
            <m:sty m:val="p"/>
          </m:rPr>
          <m:t>(</m:t>
        </m:r>
        <m:r>
          <m:t>e</m:t>
        </m:r>
        <m:r>
          <m:rPr>
            <m:sty m:val="p"/>
          </m:rPr>
          <m:t>,</m:t>
        </m:r>
        <m:r>
          <m:t>θ</m:t>
        </m:r>
        <m:r>
          <m:rPr>
            <m:sty m:val="p"/>
          </m:rPr>
          <m:t>)</m:t>
        </m:r>
      </m:oMath>
      <w:r>
        <w:t xml:space="preserve">, với giả định</w:t>
      </w:r>
      <w:r>
        <w:t xml:space="preserve"> </w:t>
      </w:r>
      <m:oMath>
        <m:sSub>
          <m:e>
            <m:r>
              <m:t>c</m:t>
            </m:r>
          </m:e>
          <m:sub>
            <m:r>
              <m:t>e</m:t>
            </m:r>
          </m:sub>
        </m:sSub>
        <m:r>
          <m:rPr>
            <m:sty m:val="p"/>
          </m:rPr>
          <m:t>&gt;</m:t>
        </m:r>
        <m:r>
          <m:t>0</m:t>
        </m:r>
      </m:oMath>
      <w:r>
        <w:t xml:space="preserve">,</w:t>
      </w:r>
      <w:r>
        <w:t xml:space="preserve"> </w:t>
      </w:r>
      <m:oMath>
        <m:sSub>
          <m:e>
            <m:r>
              <m:t>c</m:t>
            </m:r>
          </m:e>
          <m:sub>
            <m:r>
              <m:t>e</m:t>
            </m:r>
            <m:r>
              <m:t>e</m:t>
            </m:r>
          </m:sub>
        </m:sSub>
        <m:r>
          <m:rPr>
            <m:sty m:val="p"/>
          </m:rPr>
          <m:t>&gt;</m:t>
        </m:r>
        <m:r>
          <m:t>0</m:t>
        </m:r>
      </m:oMath>
      <w:r>
        <w:t xml:space="preserve">.</w:t>
      </w:r>
      <w:r>
        <w:t xml:space="preserve"> </w:t>
      </w:r>
      <w:r>
        <w:rPr>
          <w:b/>
          <w:bCs/>
        </w:rPr>
        <w:t xml:space="preserve">Điều kiện Đơn giao (Single-Crossing Condition / Spence-Mirrlees):</w:t>
      </w:r>
    </w:p>
    <w:p>
      <w:pPr>
        <w:pStyle w:val="BodyText"/>
      </w:pPr>
      <m:oMathPara>
        <m:oMathParaPr>
          <m:jc m:val="center"/>
        </m:oMathParaPr>
        <m:oMath>
          <m:f>
            <m:fPr>
              <m:type m:val="bar"/>
            </m:fPr>
            <m:num>
              <m:r>
                <m:rPr>
                  <m:sty m:val="p"/>
                </m:rPr>
                <m:t>∂</m:t>
              </m:r>
              <m:r>
                <m:t>c</m:t>
              </m:r>
              <m:r>
                <m:rPr>
                  <m:sty m:val="p"/>
                </m:rPr>
                <m:t>(</m:t>
              </m:r>
              <m:r>
                <m:t>e</m:t>
              </m:r>
              <m:r>
                <m:rPr>
                  <m:sty m:val="p"/>
                </m:rPr>
                <m:t>,</m:t>
              </m:r>
              <m:sSub>
                <m:e>
                  <m:r>
                    <m:t>θ</m:t>
                  </m:r>
                </m:e>
                <m:sub>
                  <m:r>
                    <m:t>H</m:t>
                  </m:r>
                </m:sub>
              </m:sSub>
              <m:r>
                <m:rPr>
                  <m:sty m:val="p"/>
                </m:rPr>
                <m:t>)</m:t>
              </m:r>
            </m:num>
            <m:den>
              <m:r>
                <m:rPr>
                  <m:sty m:val="p"/>
                </m:rPr>
                <m:t>∂</m:t>
              </m:r>
              <m:r>
                <m:t>e</m:t>
              </m:r>
            </m:den>
          </m:f>
          <m:r>
            <m:rPr>
              <m:sty m:val="p"/>
            </m:rPr>
            <m:t>&lt;</m:t>
          </m:r>
          <m:f>
            <m:fPr>
              <m:type m:val="bar"/>
            </m:fPr>
            <m:num>
              <m:r>
                <m:rPr>
                  <m:sty m:val="p"/>
                </m:rPr>
                <m:t>∂</m:t>
              </m:r>
              <m:r>
                <m:t>c</m:t>
              </m:r>
              <m:r>
                <m:rPr>
                  <m:sty m:val="p"/>
                </m:rPr>
                <m:t>(</m:t>
              </m:r>
              <m:r>
                <m:t>e</m:t>
              </m:r>
              <m:r>
                <m:rPr>
                  <m:sty m:val="p"/>
                </m:rPr>
                <m:t>,</m:t>
              </m:r>
              <m:sSub>
                <m:e>
                  <m:r>
                    <m:t>θ</m:t>
                  </m:r>
                </m:e>
                <m:sub>
                  <m:r>
                    <m:t>L</m:t>
                  </m:r>
                </m:sub>
              </m:sSub>
              <m:r>
                <m:rPr>
                  <m:sty m:val="p"/>
                </m:rPr>
                <m:t>)</m:t>
              </m:r>
            </m:num>
            <m:den>
              <m:r>
                <m:rPr>
                  <m:sty m:val="p"/>
                </m:rPr>
                <m:t>∂</m:t>
              </m:r>
              <m:r>
                <m:t>e</m:t>
              </m:r>
            </m:den>
          </m:f>
        </m:oMath>
      </m:oMathPara>
    </w:p>
    <w:p>
      <w:pPr>
        <w:pStyle w:val="FirstParagraph"/>
      </w:pPr>
      <w:r>
        <w:t xml:space="preserve">Điều này ngụ ý chi phí biên của việc học thấp hơn đối với người có năng lực cao.</w:t>
      </w:r>
      <w:r>
        <w:t xml:space="preserve"> </w:t>
      </w:r>
      <w:r>
        <w:t xml:space="preserve">Doanh nghiệp (firm) đưa ra mức lương</w:t>
      </w:r>
      <w:r>
        <w:t xml:space="preserve"> </w:t>
      </w:r>
      <m:oMath>
        <m:r>
          <m:t>w</m:t>
        </m:r>
        <m:r>
          <m:rPr>
            <m:sty m:val="p"/>
          </m:rPr>
          <m:t>(</m:t>
        </m:r>
        <m:r>
          <m:t>e</m:t>
        </m:r>
        <m:r>
          <m:rPr>
            <m:sty m:val="p"/>
          </m:rPr>
          <m:t>)</m:t>
        </m:r>
        <m:r>
          <m:rPr>
            <m:sty m:val="p"/>
          </m:rPr>
          <m:t>=</m:t>
        </m:r>
        <m:r>
          <m:t>E</m:t>
        </m:r>
        <m:r>
          <m:rPr>
            <m:sty m:val="p"/>
          </m:rPr>
          <m:t>[</m:t>
        </m:r>
        <m:r>
          <m:t>θ</m:t>
        </m:r>
        <m:r>
          <m:rPr>
            <m:sty m:val="p"/>
          </m:rPr>
          <m:t>|</m:t>
        </m:r>
        <m:r>
          <m:t>e</m:t>
        </m:r>
        <m:r>
          <m:rPr>
            <m:sty m:val="p"/>
          </m:rPr>
          <m:t>]</m:t>
        </m:r>
      </m:oMath>
      <w:r>
        <w:t xml:space="preserve">.</w:t>
      </w:r>
    </w:p>
    <w:p>
      <w:pPr>
        <w:pStyle w:val="BodyText"/>
      </w:pPr>
      <w:r>
        <w:rPr>
          <w:b/>
          <w:bCs/>
        </w:rPr>
        <w:t xml:space="preserve">Cân bằng phân tách (Separating Equilibrium):</w:t>
      </w:r>
      <w:r>
        <w:t xml:space="preserve"> </w:t>
      </w:r>
      <w:r>
        <w:t xml:space="preserve">Các loại chọn</w:t>
      </w:r>
      <w:r>
        <w:t xml:space="preserve"> </w:t>
      </w:r>
      <m:oMath>
        <m:r>
          <m:t>e</m:t>
        </m:r>
      </m:oMath>
      <w:r>
        <w:t xml:space="preserve"> </w:t>
      </w:r>
      <w:r>
        <w:t xml:space="preserve">khác nhau.</w:t>
      </w:r>
      <w:r>
        <w:t xml:space="preserve"> </w:t>
      </w:r>
      <w:r>
        <w:t xml:space="preserve">- Người năng lực thấp chọn</w:t>
      </w:r>
      <w:r>
        <w:t xml:space="preserve"> </w:t>
      </w:r>
      <m:oMath>
        <m:sSub>
          <m:e>
            <m:r>
              <m:t>e</m:t>
            </m:r>
          </m:e>
          <m:sub>
            <m:r>
              <m:t>L</m:t>
            </m:r>
          </m:sub>
        </m:sSub>
        <m:r>
          <m:rPr>
            <m:sty m:val="p"/>
          </m:rPr>
          <m:t>=</m:t>
        </m:r>
        <m:r>
          <m:t>0</m:t>
        </m:r>
      </m:oMath>
      <w:r>
        <w:t xml:space="preserve">, nhận</w:t>
      </w:r>
      <w:r>
        <w:t xml:space="preserve"> </w:t>
      </w:r>
      <m:oMath>
        <m:sSub>
          <m:e>
            <m:r>
              <m:t>w</m:t>
            </m:r>
          </m:e>
          <m:sub>
            <m:r>
              <m:t>L</m:t>
            </m:r>
          </m:sub>
        </m:sSub>
        <m:r>
          <m:rPr>
            <m:sty m:val="p"/>
          </m:rPr>
          <m:t>=</m:t>
        </m:r>
        <m:sSub>
          <m:e>
            <m:r>
              <m:t>θ</m:t>
            </m:r>
          </m:e>
          <m:sub>
            <m:r>
              <m:t>L</m:t>
            </m:r>
          </m:sub>
        </m:sSub>
      </m:oMath>
      <w:r>
        <w:t xml:space="preserve">.</w:t>
      </w:r>
      <w:r>
        <w:t xml:space="preserve"> </w:t>
      </w:r>
      <w:r>
        <w:t xml:space="preserve">- Người năng lực cao chọn</w:t>
      </w:r>
      <w:r>
        <w:t xml:space="preserve"> </w:t>
      </w:r>
      <m:oMath>
        <m:sSub>
          <m:e>
            <m:r>
              <m:t>e</m:t>
            </m:r>
          </m:e>
          <m:sub>
            <m:r>
              <m:t>H</m:t>
            </m:r>
          </m:sub>
        </m:sSub>
        <m:r>
          <m:rPr>
            <m:sty m:val="p"/>
          </m:rPr>
          <m:t>=</m:t>
        </m:r>
        <m:sSup>
          <m:e>
            <m:r>
              <m:t>e</m:t>
            </m:r>
          </m:e>
          <m:sup>
            <m:r>
              <m:rPr>
                <m:sty m:val="p"/>
              </m:rPr>
              <m:t>*</m:t>
            </m:r>
          </m:sup>
        </m:sSup>
        <m:r>
          <m:rPr>
            <m:sty m:val="p"/>
          </m:rPr>
          <m:t>&gt;</m:t>
        </m:r>
        <m:r>
          <m:t>0</m:t>
        </m:r>
      </m:oMath>
      <w:r>
        <w:t xml:space="preserve">, nhận</w:t>
      </w:r>
      <w:r>
        <w:t xml:space="preserve"> </w:t>
      </w:r>
      <m:oMath>
        <m:sSub>
          <m:e>
            <m:r>
              <m:t>w</m:t>
            </m:r>
          </m:e>
          <m:sub>
            <m:r>
              <m:t>H</m:t>
            </m:r>
          </m:sub>
        </m:sSub>
        <m:r>
          <m:rPr>
            <m:sty m:val="p"/>
          </m:rPr>
          <m:t>=</m:t>
        </m:r>
        <m:sSub>
          <m:e>
            <m:r>
              <m:t>θ</m:t>
            </m:r>
          </m:e>
          <m:sub>
            <m:r>
              <m:t>H</m:t>
            </m:r>
          </m:sub>
        </m:sSub>
      </m:oMath>
      <w:r>
        <w:t xml:space="preserve">.</w:t>
      </w:r>
      <w:r>
        <w:t xml:space="preserve"> </w:t>
      </w:r>
      <w:r>
        <w:t xml:space="preserve">Điều kiện tự chọn (IC):</w:t>
      </w:r>
      <w:r>
        <w:t xml:space="preserve"> </w:t>
      </w:r>
      <w:r>
        <w:t xml:space="preserve">(IC-L):</w:t>
      </w:r>
      <w:r>
        <w:t xml:space="preserve"> </w:t>
      </w:r>
      <m:oMath>
        <m:sSub>
          <m:e>
            <m:r>
              <m:t>θ</m:t>
            </m:r>
          </m:e>
          <m:sub>
            <m:r>
              <m:t>L</m:t>
            </m:r>
          </m:sub>
        </m:sSub>
        <m:r>
          <m:rPr>
            <m:sty m:val="p"/>
          </m:rPr>
          <m:t>−</m:t>
        </m:r>
        <m:r>
          <m:t>c</m:t>
        </m:r>
        <m:r>
          <m:rPr>
            <m:sty m:val="p"/>
          </m:rPr>
          <m:t>(</m:t>
        </m:r>
        <m:r>
          <m:t>0</m:t>
        </m:r>
        <m:r>
          <m:rPr>
            <m:sty m:val="p"/>
          </m:rPr>
          <m:t>,</m:t>
        </m:r>
        <m:sSub>
          <m:e>
            <m:r>
              <m:t>θ</m:t>
            </m:r>
          </m:e>
          <m:sub>
            <m:r>
              <m:t>L</m:t>
            </m:r>
          </m:sub>
        </m:sSub>
        <m:r>
          <m:rPr>
            <m:sty m:val="p"/>
          </m:rPr>
          <m:t>)</m:t>
        </m:r>
        <m:r>
          <m:rPr>
            <m:sty m:val="p"/>
          </m:rPr>
          <m:t>≥</m:t>
        </m:r>
        <m:sSub>
          <m:e>
            <m:r>
              <m:t>θ</m:t>
            </m:r>
          </m:e>
          <m:sub>
            <m:r>
              <m:t>H</m:t>
            </m:r>
          </m:sub>
        </m:sSub>
        <m:r>
          <m:rPr>
            <m:sty m:val="p"/>
          </m:rPr>
          <m:t>−</m:t>
        </m:r>
        <m:r>
          <m:t>c</m:t>
        </m:r>
        <m:r>
          <m:rPr>
            <m:sty m:val="p"/>
          </m:rPr>
          <m:t>(</m:t>
        </m:r>
        <m:sSup>
          <m:e>
            <m:r>
              <m:t>e</m:t>
            </m:r>
          </m:e>
          <m:sup>
            <m:r>
              <m:rPr>
                <m:sty m:val="p"/>
              </m:rPr>
              <m:t>*</m:t>
            </m:r>
          </m:sup>
        </m:sSup>
        <m:r>
          <m:rPr>
            <m:sty m:val="p"/>
          </m:rPr>
          <m:t>,</m:t>
        </m:r>
        <m:sSub>
          <m:e>
            <m:r>
              <m:t>θ</m:t>
            </m:r>
          </m:e>
          <m:sub>
            <m:r>
              <m:t>L</m:t>
            </m:r>
          </m:sub>
        </m:sSub>
        <m:r>
          <m:rPr>
            <m:sty m:val="p"/>
          </m:rPr>
          <m:t>)</m:t>
        </m:r>
        <m:r>
          <m:rPr>
            <m:sty m:val="p"/>
          </m:rPr>
          <m:t>⟹</m:t>
        </m:r>
        <m:r>
          <m:t>c</m:t>
        </m:r>
        <m:r>
          <m:rPr>
            <m:sty m:val="p"/>
          </m:rPr>
          <m:t>(</m:t>
        </m:r>
        <m:sSup>
          <m:e>
            <m:r>
              <m:t>e</m:t>
            </m:r>
          </m:e>
          <m:sup>
            <m:r>
              <m:rPr>
                <m:sty m:val="p"/>
              </m:rPr>
              <m:t>*</m:t>
            </m:r>
          </m:sup>
        </m:sSup>
        <m:r>
          <m:rPr>
            <m:sty m:val="p"/>
          </m:rPr>
          <m:t>,</m:t>
        </m:r>
        <m:sSub>
          <m:e>
            <m:r>
              <m:t>θ</m:t>
            </m:r>
          </m:e>
          <m:sub>
            <m:r>
              <m:t>L</m:t>
            </m:r>
          </m:sub>
        </m:sSub>
        <m:r>
          <m:rPr>
            <m:sty m:val="p"/>
          </m:rPr>
          <m:t>)</m:t>
        </m:r>
        <m:r>
          <m:rPr>
            <m:sty m:val="p"/>
          </m:rPr>
          <m:t>≥</m:t>
        </m:r>
        <m:sSub>
          <m:e>
            <m:r>
              <m:t>θ</m:t>
            </m:r>
          </m:e>
          <m:sub>
            <m:r>
              <m:t>H</m:t>
            </m:r>
          </m:sub>
        </m:sSub>
        <m:r>
          <m:rPr>
            <m:sty m:val="p"/>
          </m:rPr>
          <m:t>−</m:t>
        </m:r>
        <m:sSub>
          <m:e>
            <m:r>
              <m:t>θ</m:t>
            </m:r>
          </m:e>
          <m:sub>
            <m:r>
              <m:t>L</m:t>
            </m:r>
          </m:sub>
        </m:sSub>
      </m:oMath>
      <w:r>
        <w:t xml:space="preserve"> </w:t>
      </w:r>
      <w:r>
        <w:t xml:space="preserve">(IC-H):</w:t>
      </w:r>
      <w:r>
        <w:t xml:space="preserve"> </w:t>
      </w:r>
      <m:oMath>
        <m:sSub>
          <m:e>
            <m:r>
              <m:t>θ</m:t>
            </m:r>
          </m:e>
          <m:sub>
            <m:r>
              <m:t>H</m:t>
            </m:r>
          </m:sub>
        </m:sSub>
        <m:r>
          <m:rPr>
            <m:sty m:val="p"/>
          </m:rPr>
          <m:t>−</m:t>
        </m:r>
        <m:r>
          <m:t>c</m:t>
        </m:r>
        <m:r>
          <m:rPr>
            <m:sty m:val="p"/>
          </m:rPr>
          <m:t>(</m:t>
        </m:r>
        <m:sSup>
          <m:e>
            <m:r>
              <m:t>e</m:t>
            </m:r>
          </m:e>
          <m:sup>
            <m:r>
              <m:rPr>
                <m:sty m:val="p"/>
              </m:rPr>
              <m:t>*</m:t>
            </m:r>
          </m:sup>
        </m:sSup>
        <m:r>
          <m:rPr>
            <m:sty m:val="p"/>
          </m:rPr>
          <m:t>,</m:t>
        </m:r>
        <m:sSub>
          <m:e>
            <m:r>
              <m:t>θ</m:t>
            </m:r>
          </m:e>
          <m:sub>
            <m:r>
              <m:t>H</m:t>
            </m:r>
          </m:sub>
        </m:sSub>
        <m:r>
          <m:rPr>
            <m:sty m:val="p"/>
          </m:rPr>
          <m:t>)</m:t>
        </m:r>
        <m:r>
          <m:rPr>
            <m:sty m:val="p"/>
          </m:rPr>
          <m:t>≥</m:t>
        </m:r>
        <m:sSub>
          <m:e>
            <m:r>
              <m:t>θ</m:t>
            </m:r>
          </m:e>
          <m:sub>
            <m:r>
              <m:t>L</m:t>
            </m:r>
          </m:sub>
        </m:sSub>
        <m:r>
          <m:rPr>
            <m:sty m:val="p"/>
          </m:rPr>
          <m:t>−</m:t>
        </m:r>
        <m:r>
          <m:t>c</m:t>
        </m:r>
        <m:r>
          <m:rPr>
            <m:sty m:val="p"/>
          </m:rPr>
          <m:t>(</m:t>
        </m:r>
        <m:r>
          <m:t>0</m:t>
        </m:r>
        <m:r>
          <m:rPr>
            <m:sty m:val="p"/>
          </m:rPr>
          <m:t>,</m:t>
        </m:r>
        <m:sSub>
          <m:e>
            <m:r>
              <m:t>θ</m:t>
            </m:r>
          </m:e>
          <m:sub>
            <m:r>
              <m:t>H</m:t>
            </m:r>
          </m:sub>
        </m:sSub>
        <m:r>
          <m:rPr>
            <m:sty m:val="p"/>
          </m:rPr>
          <m:t>)</m:t>
        </m:r>
        <m:r>
          <m:rPr>
            <m:sty m:val="p"/>
          </m:rPr>
          <m:t>⟹</m:t>
        </m:r>
        <m:r>
          <m:t>c</m:t>
        </m:r>
        <m:r>
          <m:rPr>
            <m:sty m:val="p"/>
          </m:rPr>
          <m:t>(</m:t>
        </m:r>
        <m:sSup>
          <m:e>
            <m:r>
              <m:t>e</m:t>
            </m:r>
          </m:e>
          <m:sup>
            <m:r>
              <m:rPr>
                <m:sty m:val="p"/>
              </m:rPr>
              <m:t>*</m:t>
            </m:r>
          </m:sup>
        </m:sSup>
        <m:r>
          <m:rPr>
            <m:sty m:val="p"/>
          </m:rPr>
          <m:t>,</m:t>
        </m:r>
        <m:sSub>
          <m:e>
            <m:r>
              <m:t>θ</m:t>
            </m:r>
          </m:e>
          <m:sub>
            <m:r>
              <m:t>H</m:t>
            </m:r>
          </m:sub>
        </m:sSub>
        <m:r>
          <m:rPr>
            <m:sty m:val="p"/>
          </m:rPr>
          <m:t>)</m:t>
        </m:r>
        <m:r>
          <m:rPr>
            <m:sty m:val="p"/>
          </m:rPr>
          <m:t>≤</m:t>
        </m:r>
        <m:sSub>
          <m:e>
            <m:r>
              <m:t>θ</m:t>
            </m:r>
          </m:e>
          <m:sub>
            <m:r>
              <m:t>H</m:t>
            </m:r>
          </m:sub>
        </m:sSub>
        <m:r>
          <m:rPr>
            <m:sty m:val="p"/>
          </m:rPr>
          <m:t>−</m:t>
        </m:r>
        <m:sSub>
          <m:e>
            <m:r>
              <m:t>θ</m:t>
            </m:r>
          </m:e>
          <m:sub>
            <m:r>
              <m:t>L</m:t>
            </m:r>
          </m:sub>
        </m:sSub>
      </m:oMath>
      <w:r>
        <w:t xml:space="preserve"> </w:t>
      </w:r>
      <w:r>
        <w:t xml:space="preserve">Bất kỳ</w:t>
      </w:r>
      <w:r>
        <w:t xml:space="preserve"> </w:t>
      </w:r>
      <m:oMath>
        <m:sSup>
          <m:e>
            <m:r>
              <m:t>e</m:t>
            </m:r>
          </m:e>
          <m:sup>
            <m:r>
              <m:rPr>
                <m:sty m:val="p"/>
              </m:rPr>
              <m:t>*</m:t>
            </m:r>
          </m:sup>
        </m:sSup>
      </m:oMath>
      <w:r>
        <w:t xml:space="preserve"> </w:t>
      </w:r>
      <w:r>
        <w:t xml:space="preserve">nào nằm trong khoảng trên kết hợp với niềm tin (beliefs) thích hợp ngoài đường dẫn (off-path) sẽ hình thành một cân bằng Cử chỉ Hoàn hảo (Perfect Bayesian Equilibrium). Cho-Kreps (1987)</w:t>
      </w:r>
      <w:r>
        <w:t xml:space="preserve"> </w:t>
      </w:r>
      <w:r>
        <w:rPr>
          <w:i/>
          <w:iCs/>
        </w:rPr>
        <w:t xml:space="preserve">Intuitive Criterion</w:t>
      </w:r>
      <w:r>
        <w:t xml:space="preserve"> </w:t>
      </w:r>
      <w:r>
        <w:t xml:space="preserve">giúp loại bỏ các cân bằng không hợp lý, hội tụ về cân bằng Riley (</w:t>
      </w:r>
      <m:oMath>
        <m:sSup>
          <m:e>
            <m:r>
              <m:t>e</m:t>
            </m:r>
          </m:e>
          <m:sup>
            <m:r>
              <m:rPr>
                <m:sty m:val="p"/>
              </m:rPr>
              <m:t>*</m:t>
            </m:r>
          </m:sup>
        </m:sSup>
      </m:oMath>
      <w:r>
        <w:t xml:space="preserve"> </w:t>
      </w:r>
      <w:r>
        <w:t xml:space="preserve">thấp nhất thỏa mãn).</w:t>
      </w:r>
    </w:p>
    <w:bookmarkEnd w:id="188"/>
    <w:bookmarkStart w:id="189" w:name="điểm-mù-thường-gặp-23"/>
    <w:p>
      <w:pPr>
        <w:pStyle w:val="Heading3"/>
      </w:pPr>
      <w:r>
        <w:t xml:space="preserve">12.3.2 Điểm mù thường gặp</w:t>
      </w:r>
    </w:p>
    <w:p>
      <w:pPr>
        <w:pStyle w:val="FirstParagraph"/>
      </w:pPr>
      <w:r>
        <w:rPr>
          <w:b/>
          <w:bCs/>
        </w:rPr>
        <w:t xml:space="preserve">Lầm tưởng:</w:t>
      </w:r>
      <w:r>
        <w:t xml:space="preserve"> </w:t>
      </w:r>
      <w:r>
        <w:t xml:space="preserve">Phát tín hiệu mang lại hiệu quả Pareto.</w:t>
      </w:r>
      <w:r>
        <w:t xml:space="preserve"> </w:t>
      </w:r>
      <w:r>
        <w:rPr>
          <w:b/>
          <w:bCs/>
        </w:rPr>
        <w:t xml:space="preserve">Thực tế:</w:t>
      </w:r>
      <w:r>
        <w:t xml:space="preserve"> </w:t>
      </w:r>
      <w:r>
        <w:t xml:space="preserve">Cân bằng phân tách trong mô hình Spence thường gây lãng phí nguồn lực xã hội (Deadweight Loss) do loại</w:t>
      </w:r>
      <w:r>
        <w:t xml:space="preserve"> </w:t>
      </w:r>
      <m:oMath>
        <m:sSub>
          <m:e>
            <m:r>
              <m:t>θ</m:t>
            </m:r>
          </m:e>
          <m:sub>
            <m:r>
              <m:t>H</m:t>
            </m:r>
          </m:sub>
        </m:sSub>
      </m:oMath>
      <w:r>
        <w:t xml:space="preserve"> </w:t>
      </w:r>
      <w:r>
        <w:t xml:space="preserve">phải đầu tư chi phí</w:t>
      </w:r>
      <w:r>
        <w:t xml:space="preserve"> </w:t>
      </w:r>
      <m:oMath>
        <m:r>
          <m:t>c</m:t>
        </m:r>
        <m:r>
          <m:rPr>
            <m:sty m:val="p"/>
          </m:rPr>
          <m:t>(</m:t>
        </m:r>
        <m:sSup>
          <m:e>
            <m:r>
              <m:t>e</m:t>
            </m:r>
          </m:e>
          <m:sup>
            <m:r>
              <m:rPr>
                <m:sty m:val="p"/>
              </m:rPr>
              <m:t>*</m:t>
            </m:r>
          </m:sup>
        </m:sSup>
        <m:r>
          <m:rPr>
            <m:sty m:val="p"/>
          </m:rPr>
          <m:t>,</m:t>
        </m:r>
        <m:sSub>
          <m:e>
            <m:r>
              <m:t>θ</m:t>
            </m:r>
          </m:e>
          <m:sub>
            <m:r>
              <m:t>H</m:t>
            </m:r>
          </m:sub>
        </m:sSub>
        <m:r>
          <m:rPr>
            <m:sty m:val="p"/>
          </m:rPr>
          <m:t>)</m:t>
        </m:r>
      </m:oMath>
      <w:r>
        <w:t xml:space="preserve"> </w:t>
      </w:r>
      <w:r>
        <w:t xml:space="preserve">vào một hành động phi năng suất chỉ để chứng minh năng lực. Một cân bằng gộp (Pooling) có thể vượt trội theo tiêu chuẩn Pareto nếu sự khác biệt năng lực nhỏ và</w:t>
      </w:r>
      <w:r>
        <w:t xml:space="preserve"> </w:t>
      </w:r>
      <m:oMath>
        <m:r>
          <m:t>p</m:t>
        </m:r>
      </m:oMath>
      <w:r>
        <w:t xml:space="preserve"> </w:t>
      </w:r>
      <w:r>
        <w:t xml:space="preserve">đủ lớn.</w:t>
      </w:r>
    </w:p>
    <w:bookmarkEnd w:id="189"/>
    <w:bookmarkStart w:id="190" w:name="ứng-dụng-thực-tế-ví-dụ-số-học-2"/>
    <w:p>
      <w:pPr>
        <w:pStyle w:val="Heading3"/>
      </w:pPr>
      <w:r>
        <w:t xml:space="preserve">12.3.3 Ứng dụng thực tế &amp; Ví dụ số học</w:t>
      </w:r>
    </w:p>
    <w:p>
      <w:pPr>
        <w:pStyle w:val="FirstParagraph"/>
      </w:pPr>
      <w:r>
        <w:rPr>
          <w:b/>
          <w:bCs/>
        </w:rPr>
        <w:t xml:space="preserve">Ứng dụng:</w:t>
      </w:r>
      <w:r>
        <w:t xml:space="preserve"> </w:t>
      </w:r>
      <w:r>
        <w:t xml:space="preserve">Bảo hành dài hạn như tín hiệu về độ bền sản phẩm, cổ tức làm tín hiệu lợi nhuận (Lintner).</w:t>
      </w:r>
      <w:r>
        <w:t xml:space="preserve"> </w:t>
      </w:r>
      <w:r>
        <w:rPr>
          <w:b/>
          <w:bCs/>
        </w:rPr>
        <w:t xml:space="preserve">Ví dụ số học:</w:t>
      </w:r>
      <w:r>
        <w:t xml:space="preserve"> </w:t>
      </w:r>
      <m:oMath>
        <m:sSub>
          <m:e>
            <m:r>
              <m:t>θ</m:t>
            </m:r>
          </m:e>
          <m:sub>
            <m:r>
              <m:t>L</m:t>
            </m:r>
          </m:sub>
        </m:sSub>
        <m:r>
          <m:rPr>
            <m:sty m:val="p"/>
          </m:rPr>
          <m:t>=</m:t>
        </m:r>
        <m:r>
          <m:t>10</m:t>
        </m:r>
        <m:r>
          <m:rPr>
            <m:sty m:val="p"/>
          </m:rPr>
          <m:t>,</m:t>
        </m:r>
        <m:sSub>
          <m:e>
            <m:r>
              <m:t>θ</m:t>
            </m:r>
          </m:e>
          <m:sub>
            <m:r>
              <m:t>H</m:t>
            </m:r>
          </m:sub>
        </m:sSub>
        <m:r>
          <m:rPr>
            <m:sty m:val="p"/>
          </m:rPr>
          <m:t>=</m:t>
        </m:r>
        <m:r>
          <m:t>20</m:t>
        </m:r>
      </m:oMath>
      <w:r>
        <w:t xml:space="preserve">. Chi phí</w:t>
      </w:r>
      <w:r>
        <w:t xml:space="preserve"> </w:t>
      </w:r>
      <m:oMath>
        <m:r>
          <m:t>c</m:t>
        </m:r>
        <m:r>
          <m:rPr>
            <m:sty m:val="p"/>
          </m:rPr>
          <m:t>(</m:t>
        </m:r>
        <m:r>
          <m:t>e</m:t>
        </m:r>
        <m:r>
          <m:rPr>
            <m:sty m:val="p"/>
          </m:rPr>
          <m:t>,</m:t>
        </m:r>
        <m:sSub>
          <m:e>
            <m:r>
              <m:t>θ</m:t>
            </m:r>
          </m:e>
          <m:sub>
            <m:r>
              <m:t>L</m:t>
            </m:r>
          </m:sub>
        </m:sSub>
        <m:r>
          <m:rPr>
            <m:sty m:val="p"/>
          </m:rPr>
          <m:t>)</m:t>
        </m:r>
        <m:r>
          <m:rPr>
            <m:sty m:val="p"/>
          </m:rPr>
          <m:t>=</m:t>
        </m:r>
        <m:r>
          <m:t>e</m:t>
        </m:r>
      </m:oMath>
      <w:r>
        <w:t xml:space="preserve">,</w:t>
      </w:r>
      <w:r>
        <w:t xml:space="preserve"> </w:t>
      </w:r>
      <m:oMath>
        <m:r>
          <m:t>c</m:t>
        </m:r>
        <m:r>
          <m:rPr>
            <m:sty m:val="p"/>
          </m:rPr>
          <m:t>(</m:t>
        </m:r>
        <m:r>
          <m:t>e</m:t>
        </m:r>
        <m:r>
          <m:rPr>
            <m:sty m:val="p"/>
          </m:rPr>
          <m:t>,</m:t>
        </m:r>
        <m:sSub>
          <m:e>
            <m:r>
              <m:t>θ</m:t>
            </m:r>
          </m:e>
          <m:sub>
            <m:r>
              <m:t>H</m:t>
            </m:r>
          </m:sub>
        </m:sSub>
        <m:r>
          <m:rPr>
            <m:sty m:val="p"/>
          </m:rPr>
          <m:t>)</m:t>
        </m:r>
        <m:r>
          <m:rPr>
            <m:sty m:val="p"/>
          </m:rPr>
          <m:t>=</m:t>
        </m:r>
        <m:r>
          <m:t>e</m:t>
        </m:r>
        <m:r>
          <m:rPr>
            <m:sty m:val="p"/>
          </m:rPr>
          <m:t>/</m:t>
        </m:r>
        <m:r>
          <m:t>2</m:t>
        </m:r>
      </m:oMath>
      <w:r>
        <w:t xml:space="preserve">.</w:t>
      </w:r>
      <w:r>
        <w:t xml:space="preserve"> </w:t>
      </w:r>
      <w:r>
        <w:t xml:space="preserve">Tìm cân bằng phân tách Riley:</w:t>
      </w:r>
      <w:r>
        <w:t xml:space="preserve"> </w:t>
      </w:r>
      <w:r>
        <w:t xml:space="preserve">Từ (IC-L):</w:t>
      </w:r>
      <w:r>
        <w:t xml:space="preserve"> </w:t>
      </w:r>
      <m:oMath>
        <m:sSup>
          <m:e>
            <m:r>
              <m:t>e</m:t>
            </m:r>
          </m:e>
          <m:sup>
            <m:r>
              <m:rPr>
                <m:sty m:val="p"/>
              </m:rPr>
              <m:t>*</m:t>
            </m:r>
          </m:sup>
        </m:sSup>
        <m:r>
          <m:rPr>
            <m:sty m:val="p"/>
          </m:rPr>
          <m:t>≥</m:t>
        </m:r>
        <m:r>
          <m:t>20</m:t>
        </m:r>
        <m:r>
          <m:rPr>
            <m:sty m:val="p"/>
          </m:rPr>
          <m:t>−</m:t>
        </m:r>
        <m:r>
          <m:t>10</m:t>
        </m:r>
        <m:r>
          <m:rPr>
            <m:sty m:val="p"/>
          </m:rPr>
          <m:t>⟹</m:t>
        </m:r>
        <m:sSup>
          <m:e>
            <m:r>
              <m:t>e</m:t>
            </m:r>
          </m:e>
          <m:sup>
            <m:r>
              <m:rPr>
                <m:sty m:val="p"/>
              </m:rPr>
              <m:t>*</m:t>
            </m:r>
          </m:sup>
        </m:sSup>
        <m:r>
          <m:rPr>
            <m:sty m:val="p"/>
          </m:rPr>
          <m:t>≥</m:t>
        </m:r>
        <m:r>
          <m:t>10</m:t>
        </m:r>
      </m:oMath>
      <w:r>
        <w:t xml:space="preserve">.</w:t>
      </w:r>
      <w:r>
        <w:t xml:space="preserve"> </w:t>
      </w:r>
      <w:r>
        <w:t xml:space="preserve">Từ (IC-H):</w:t>
      </w:r>
      <w:r>
        <w:t xml:space="preserve"> </w:t>
      </w:r>
      <m:oMath>
        <m:sSup>
          <m:e>
            <m:r>
              <m:t>e</m:t>
            </m:r>
          </m:e>
          <m:sup>
            <m:r>
              <m:rPr>
                <m:sty m:val="p"/>
              </m:rPr>
              <m:t>*</m:t>
            </m:r>
          </m:sup>
        </m:sSup>
        <m:r>
          <m:rPr>
            <m:sty m:val="p"/>
          </m:rPr>
          <m:t>/</m:t>
        </m:r>
        <m:r>
          <m:t>2</m:t>
        </m:r>
        <m:r>
          <m:rPr>
            <m:sty m:val="p"/>
          </m:rPr>
          <m:t>≤</m:t>
        </m:r>
        <m:r>
          <m:t>20</m:t>
        </m:r>
        <m:r>
          <m:rPr>
            <m:sty m:val="p"/>
          </m:rPr>
          <m:t>−</m:t>
        </m:r>
        <m:r>
          <m:t>10</m:t>
        </m:r>
        <m:r>
          <m:rPr>
            <m:sty m:val="p"/>
          </m:rPr>
          <m:t>⟹</m:t>
        </m:r>
        <m:sSup>
          <m:e>
            <m:r>
              <m:t>e</m:t>
            </m:r>
          </m:e>
          <m:sup>
            <m:r>
              <m:rPr>
                <m:sty m:val="p"/>
              </m:rPr>
              <m:t>*</m:t>
            </m:r>
          </m:sup>
        </m:sSup>
        <m:r>
          <m:rPr>
            <m:sty m:val="p"/>
          </m:rPr>
          <m:t>≤</m:t>
        </m:r>
        <m:r>
          <m:t>20</m:t>
        </m:r>
      </m:oMath>
      <w:r>
        <w:t xml:space="preserve">.</w:t>
      </w:r>
      <w:r>
        <w:t xml:space="preserve"> </w:t>
      </w:r>
      <w:r>
        <w:t xml:space="preserve">Riley Equilibrium (chi phí thấp nhất cho</w:t>
      </w:r>
      <w:r>
        <w:t xml:space="preserve"> </w:t>
      </w:r>
      <m:oMath>
        <m:sSub>
          <m:e>
            <m:r>
              <m:t>θ</m:t>
            </m:r>
          </m:e>
          <m:sub>
            <m:r>
              <m:t>H</m:t>
            </m:r>
          </m:sub>
        </m:sSub>
      </m:oMath>
      <w:r>
        <w:t xml:space="preserve">):</w:t>
      </w:r>
      <w:r>
        <w:t xml:space="preserve"> </w:t>
      </w:r>
      <m:oMath>
        <m:sSup>
          <m:e>
            <m:r>
              <m:t>e</m:t>
            </m:r>
          </m:e>
          <m:sup>
            <m:r>
              <m:rPr>
                <m:sty m:val="p"/>
              </m:rPr>
              <m:t>*</m:t>
            </m:r>
          </m:sup>
        </m:sSup>
        <m:r>
          <m:rPr>
            <m:sty m:val="p"/>
          </m:rPr>
          <m:t>=</m:t>
        </m:r>
        <m:r>
          <m:t>10</m:t>
        </m:r>
      </m:oMath>
      <w:r>
        <w:t xml:space="preserve">.</w:t>
      </w:r>
      <w:r>
        <w:t xml:space="preserve"> </w:t>
      </w:r>
      <w:r>
        <w:t xml:space="preserve">Lương</w:t>
      </w:r>
      <w:r>
        <w:t xml:space="preserve"> </w:t>
      </w:r>
      <m:oMath>
        <m:r>
          <m:t>w</m:t>
        </m:r>
        <m:r>
          <m:rPr>
            <m:sty m:val="p"/>
          </m:rPr>
          <m:t>(</m:t>
        </m:r>
        <m:r>
          <m:t>0</m:t>
        </m:r>
        <m:r>
          <m:rPr>
            <m:sty m:val="p"/>
          </m:rPr>
          <m:t>)</m:t>
        </m:r>
        <m:r>
          <m:rPr>
            <m:sty m:val="p"/>
          </m:rPr>
          <m:t>=</m:t>
        </m:r>
        <m:r>
          <m:t>10</m:t>
        </m:r>
      </m:oMath>
      <w:r>
        <w:t xml:space="preserve">,</w:t>
      </w:r>
      <w:r>
        <w:t xml:space="preserve"> </w:t>
      </w:r>
      <m:oMath>
        <m:r>
          <m:t>w</m:t>
        </m:r>
        <m:r>
          <m:rPr>
            <m:sty m:val="p"/>
          </m:rPr>
          <m:t>(</m:t>
        </m:r>
        <m:r>
          <m:t>10</m:t>
        </m:r>
        <m:r>
          <m:rPr>
            <m:sty m:val="p"/>
          </m:rPr>
          <m:t>)</m:t>
        </m:r>
        <m:r>
          <m:rPr>
            <m:sty m:val="p"/>
          </m:rPr>
          <m:t>=</m:t>
        </m:r>
        <m:r>
          <m:t>20</m:t>
        </m:r>
      </m:oMath>
      <w:r>
        <w:t xml:space="preserve">.</w:t>
      </w:r>
      <w:r>
        <w:t xml:space="preserve"> </w:t>
      </w:r>
      <w:r>
        <w:t xml:space="preserve">Thặng dư của</w:t>
      </w:r>
      <w:r>
        <w:t xml:space="preserve"> </w:t>
      </w:r>
      <m:oMath>
        <m:sSub>
          <m:e>
            <m:r>
              <m:t>θ</m:t>
            </m:r>
          </m:e>
          <m:sub>
            <m:r>
              <m:t>H</m:t>
            </m:r>
          </m:sub>
        </m:sSub>
      </m:oMath>
      <w:r>
        <w:t xml:space="preserve"> </w:t>
      </w:r>
      <w:r>
        <w:t xml:space="preserve">là</w:t>
      </w:r>
      <w:r>
        <w:t xml:space="preserve"> </w:t>
      </w:r>
      <m:oMath>
        <m:r>
          <m:t>20</m:t>
        </m:r>
        <m:r>
          <m:rPr>
            <m:sty m:val="p"/>
          </m:rPr>
          <m:t>−</m:t>
        </m:r>
        <m:r>
          <m:t>10</m:t>
        </m:r>
        <m:r>
          <m:rPr>
            <m:sty m:val="p"/>
          </m:rPr>
          <m:t>/</m:t>
        </m:r>
        <m:r>
          <m:t>2</m:t>
        </m:r>
        <m:r>
          <m:rPr>
            <m:sty m:val="p"/>
          </m:rPr>
          <m:t>=</m:t>
        </m:r>
        <m:r>
          <m:t>15</m:t>
        </m:r>
      </m:oMath>
      <w:r>
        <w:t xml:space="preserve">. Nếu không có giáo dục, ở cân bằng pooling (với</w:t>
      </w:r>
      <w:r>
        <w:t xml:space="preserve"> </w:t>
      </w:r>
      <m:oMath>
        <m:r>
          <m:t>p</m:t>
        </m:r>
        <m:r>
          <m:rPr>
            <m:sty m:val="p"/>
          </m:rPr>
          <m:t>=</m:t>
        </m:r>
        <m:r>
          <m:t>0.5</m:t>
        </m:r>
      </m:oMath>
      <w:r>
        <w:t xml:space="preserve">), lương chung là</w:t>
      </w:r>
      <w:r>
        <w:t xml:space="preserve"> </w:t>
      </w:r>
      <m:oMath>
        <m:r>
          <m:t>15</m:t>
        </m:r>
      </m:oMath>
      <w:r>
        <w:t xml:space="preserve">, thặng dư của</w:t>
      </w:r>
      <w:r>
        <w:t xml:space="preserve"> </w:t>
      </w:r>
      <m:oMath>
        <m:sSub>
          <m:e>
            <m:r>
              <m:t>θ</m:t>
            </m:r>
          </m:e>
          <m:sub>
            <m:r>
              <m:t>H</m:t>
            </m:r>
          </m:sub>
        </m:sSub>
      </m:oMath>
      <w:r>
        <w:t xml:space="preserve"> </w:t>
      </w:r>
      <w:r>
        <w:t xml:space="preserve">cũng là</w:t>
      </w:r>
      <w:r>
        <w:t xml:space="preserve"> </w:t>
      </w:r>
      <m:oMath>
        <m:r>
          <m:t>15</m:t>
        </m:r>
      </m:oMath>
      <w:r>
        <w:t xml:space="preserve">.</w:t>
      </w:r>
    </w:p>
    <w:p>
      <w:r>
        <w:pict>
          <v:rect style="width:0;height:1.5pt" o:hralign="center" o:hrstd="t" o:hr="t"/>
        </w:pict>
      </w:r>
    </w:p>
    <w:bookmarkEnd w:id="190"/>
    <w:bookmarkEnd w:id="191"/>
    <w:bookmarkStart w:id="195" w:name="Xae926456e2a19cc803a6d9a24ed0b8415d080f6"/>
    <w:p>
      <w:pPr>
        <w:pStyle w:val="Heading2"/>
      </w:pPr>
      <w:r>
        <w:t xml:space="preserve">12.4 Sàng lọc &amp; Phân biệt giá theo mức độ (Screening &amp; Second-degree Price Discrimination)</w:t>
      </w:r>
    </w:p>
    <w:bookmarkStart w:id="192" w:name="cốt-lõi-lý-thuyết-và-mô-hình-hóa-3"/>
    <w:p>
      <w:pPr>
        <w:pStyle w:val="Heading3"/>
      </w:pPr>
      <w:r>
        <w:t xml:space="preserve">12.4.1 Cốt lõi: Lý thuyết và Mô hình Hóa</w:t>
      </w:r>
    </w:p>
    <w:p>
      <w:pPr>
        <w:pStyle w:val="FirstParagraph"/>
      </w:pPr>
      <w:r>
        <w:t xml:space="preserve">Sàng lọc (Screening) diễn ra khi bên</w:t>
      </w:r>
      <w:r>
        <w:t xml:space="preserve"> </w:t>
      </w:r>
      <w:r>
        <w:rPr>
          <w:i/>
          <w:iCs/>
        </w:rPr>
        <w:t xml:space="preserve">không có</w:t>
      </w:r>
      <w:r>
        <w:t xml:space="preserve"> </w:t>
      </w:r>
      <w:r>
        <w:t xml:space="preserve">thông tin chủ động thiết kế một tập hợp hợp đồng (menu of contracts) để buộc bên có thông tin bộc lộ loại của mình thông qua cơ chế tự chọn (self-selection).</w:t>
      </w:r>
    </w:p>
    <w:p>
      <w:pPr>
        <w:pStyle w:val="BodyText"/>
      </w:pPr>
      <w:r>
        <w:t xml:space="preserve">Ví dụ: Độc quyền bán thiết kế hợp đồng phân biệt giá cấp hai. Khách hàng có độ sẵn lòng chi trả</w:t>
      </w:r>
      <w:r>
        <w:t xml:space="preserve"> </w:t>
      </w:r>
      <m:oMath>
        <m:r>
          <m:t>θ</m:t>
        </m:r>
        <m:r>
          <m:rPr>
            <m:sty m:val="p"/>
          </m:rPr>
          <m:t>∈</m:t>
        </m:r>
        <m:r>
          <m:rPr>
            <m:sty m:val="p"/>
          </m:rPr>
          <m:t>{</m:t>
        </m:r>
        <m:sSub>
          <m:e>
            <m:r>
              <m:t>θ</m:t>
            </m:r>
          </m:e>
          <m:sub>
            <m:r>
              <m:t>1</m:t>
            </m:r>
          </m:sub>
        </m:sSub>
        <m:r>
          <m:rPr>
            <m:sty m:val="p"/>
          </m:rPr>
          <m:t>,</m:t>
        </m:r>
        <m:sSub>
          <m:e>
            <m:r>
              <m:t>θ</m:t>
            </m:r>
          </m:e>
          <m:sub>
            <m:r>
              <m:t>2</m:t>
            </m:r>
          </m:sub>
        </m:sSub>
        <m:r>
          <m:rPr>
            <m:sty m:val="p"/>
          </m:rPr>
          <m:t>}</m:t>
        </m:r>
      </m:oMath>
      <w:r>
        <w:t xml:space="preserve"> </w:t>
      </w:r>
      <w:r>
        <w:t xml:space="preserve">với</w:t>
      </w:r>
      <w:r>
        <w:t xml:space="preserve"> </w:t>
      </w:r>
      <m:oMath>
        <m:sSub>
          <m:e>
            <m:r>
              <m:t>θ</m:t>
            </m:r>
          </m:e>
          <m:sub>
            <m:r>
              <m:t>2</m:t>
            </m:r>
          </m:sub>
        </m:sSub>
        <m:r>
          <m:rPr>
            <m:sty m:val="p"/>
          </m:rPr>
          <m:t>&gt;</m:t>
        </m:r>
        <m:sSub>
          <m:e>
            <m:r>
              <m:t>θ</m:t>
            </m:r>
          </m:e>
          <m:sub>
            <m:r>
              <m:t>1</m:t>
            </m:r>
          </m:sub>
        </m:sSub>
      </m:oMath>
      <w:r>
        <w:t xml:space="preserve"> </w:t>
      </w:r>
      <w:r>
        <w:t xml:space="preserve">(xác suất</w:t>
      </w:r>
      <w:r>
        <w:t xml:space="preserve"> </w:t>
      </w:r>
      <m:oMath>
        <m:sSub>
          <m:e>
            <m:r>
              <m:t>ν</m:t>
            </m:r>
          </m:e>
          <m:sub>
            <m:r>
              <m:t>1</m:t>
            </m:r>
          </m:sub>
        </m:sSub>
        <m:r>
          <m:rPr>
            <m:sty m:val="p"/>
          </m:rPr>
          <m:t>,</m:t>
        </m:r>
        <m:sSub>
          <m:e>
            <m:r>
              <m:t>ν</m:t>
            </m:r>
          </m:e>
          <m:sub>
            <m:r>
              <m:t>2</m:t>
            </m:r>
          </m:sub>
        </m:sSub>
      </m:oMath>
      <w:r>
        <w:t xml:space="preserve">). Tiện ích của khách hàng</w:t>
      </w:r>
      <w:r>
        <w:t xml:space="preserve"> </w:t>
      </w:r>
      <m:oMath>
        <m:r>
          <m:t>U</m:t>
        </m:r>
        <m:r>
          <m:rPr>
            <m:sty m:val="p"/>
          </m:rPr>
          <m:t>=</m:t>
        </m:r>
        <m:r>
          <m:t>θ</m:t>
        </m:r>
        <m:r>
          <m:t>V</m:t>
        </m:r>
        <m:r>
          <m:rPr>
            <m:sty m:val="p"/>
          </m:rPr>
          <m:t>(</m:t>
        </m:r>
        <m:r>
          <m:t>q</m:t>
        </m:r>
        <m:r>
          <m:rPr>
            <m:sty m:val="p"/>
          </m:rPr>
          <m:t>)</m:t>
        </m:r>
        <m:r>
          <m:rPr>
            <m:sty m:val="p"/>
          </m:rPr>
          <m:t>−</m:t>
        </m:r>
        <m:r>
          <m:t>T</m:t>
        </m:r>
      </m:oMath>
      <w:r>
        <w:t xml:space="preserve">, với</w:t>
      </w:r>
      <w:r>
        <w:t xml:space="preserve"> </w:t>
      </w:r>
      <m:oMath>
        <m:r>
          <m:t>q</m:t>
        </m:r>
      </m:oMath>
      <w:r>
        <w:t xml:space="preserve"> </w:t>
      </w:r>
      <w:r>
        <w:t xml:space="preserve">là số lượng,</w:t>
      </w:r>
      <w:r>
        <w:t xml:space="preserve"> </w:t>
      </w:r>
      <m:oMath>
        <m:r>
          <m:t>T</m:t>
        </m:r>
      </m:oMath>
      <w:r>
        <w:t xml:space="preserve"> </w:t>
      </w:r>
      <w:r>
        <w:t xml:space="preserve">là giá phải trả. Chi phí sản xuất của độc quyền là</w:t>
      </w:r>
      <w:r>
        <w:t xml:space="preserve"> </w:t>
      </w:r>
      <m:oMath>
        <m:r>
          <m:t>C</m:t>
        </m:r>
        <m:r>
          <m:rPr>
            <m:sty m:val="p"/>
          </m:rPr>
          <m:t>(</m:t>
        </m:r>
        <m:r>
          <m:t>q</m:t>
        </m:r>
        <m:r>
          <m:rPr>
            <m:sty m:val="p"/>
          </m:rPr>
          <m:t>)</m:t>
        </m:r>
        <m:r>
          <m:rPr>
            <m:sty m:val="p"/>
          </m:rPr>
          <m:t>=</m:t>
        </m:r>
        <m:r>
          <m:t>c</m:t>
        </m:r>
        <m:r>
          <m:rPr>
            <m:sty m:val="p"/>
          </m:rPr>
          <m:t>⋅</m:t>
        </m:r>
        <m:r>
          <m:t>q</m:t>
        </m:r>
      </m:oMath>
      <w:r>
        <w:t xml:space="preserve">.</w:t>
      </w:r>
      <w:r>
        <w:t xml:space="preserve"> </w:t>
      </w:r>
      <w:r>
        <w:t xml:space="preserve">Độc quyền giải bài toán:</w:t>
      </w:r>
    </w:p>
    <w:p>
      <w:pPr>
        <w:pStyle w:val="BodyText"/>
      </w:pPr>
      <m:oMathPara>
        <m:oMathParaPr>
          <m:jc m:val="center"/>
        </m:oMathParaPr>
        <m:oMath>
          <m:limLow>
            <m:e>
              <m:r>
                <m:rPr>
                  <m:sty m:val="p"/>
                </m:rPr>
                <m:t>max</m:t>
              </m:r>
            </m:e>
            <m:lim>
              <m:r>
                <m:rPr>
                  <m:sty m:val="p"/>
                </m:rPr>
                <m:t>(</m:t>
              </m:r>
              <m:sSub>
                <m:e>
                  <m:r>
                    <m:t>q</m:t>
                  </m:r>
                </m:e>
                <m:sub>
                  <m:r>
                    <m:t>1</m:t>
                  </m:r>
                </m:sub>
              </m:sSub>
              <m:r>
                <m:rPr>
                  <m:sty m:val="p"/>
                </m:rPr>
                <m:t>,</m:t>
              </m:r>
              <m:sSub>
                <m:e>
                  <m:r>
                    <m:t>T</m:t>
                  </m:r>
                </m:e>
                <m:sub>
                  <m:r>
                    <m:t>1</m:t>
                  </m:r>
                </m:sub>
              </m:sSub>
              <m:r>
                <m:rPr>
                  <m:sty m:val="p"/>
                </m:rPr>
                <m:t>)</m:t>
              </m:r>
              <m:r>
                <m:rPr>
                  <m:sty m:val="p"/>
                </m:rPr>
                <m:t>,</m:t>
              </m:r>
              <m:r>
                <m:rPr>
                  <m:sty m:val="p"/>
                </m:rPr>
                <m:t>(</m:t>
              </m:r>
              <m:sSub>
                <m:e>
                  <m:r>
                    <m:t>q</m:t>
                  </m:r>
                </m:e>
                <m:sub>
                  <m:r>
                    <m:t>2</m:t>
                  </m:r>
                </m:sub>
              </m:sSub>
              <m:r>
                <m:rPr>
                  <m:sty m:val="p"/>
                </m:rPr>
                <m:t>,</m:t>
              </m:r>
              <m:sSub>
                <m:e>
                  <m:r>
                    <m:t>T</m:t>
                  </m:r>
                </m:e>
                <m:sub>
                  <m:r>
                    <m:t>2</m:t>
                  </m:r>
                </m:sub>
              </m:sSub>
              <m:r>
                <m:rPr>
                  <m:sty m:val="p"/>
                </m:rPr>
                <m:t>)</m:t>
              </m:r>
            </m:lim>
          </m:limLow>
          <m:sSub>
            <m:e>
              <m:r>
                <m:t>ν</m:t>
              </m:r>
            </m:e>
            <m:sub>
              <m:r>
                <m:t>1</m:t>
              </m:r>
            </m:sub>
          </m:sSub>
          <m:r>
            <m:rPr>
              <m:sty m:val="p"/>
            </m:rPr>
            <m:t>(</m:t>
          </m:r>
          <m:sSub>
            <m:e>
              <m:r>
                <m:t>T</m:t>
              </m:r>
            </m:e>
            <m:sub>
              <m:r>
                <m:t>1</m:t>
              </m:r>
            </m:sub>
          </m:sSub>
          <m:r>
            <m:rPr>
              <m:sty m:val="p"/>
            </m:rPr>
            <m:t>−</m:t>
          </m:r>
          <m:r>
            <m:t>c</m:t>
          </m:r>
          <m:sSub>
            <m:e>
              <m:r>
                <m:t>q</m:t>
              </m:r>
            </m:e>
            <m:sub>
              <m:r>
                <m:t>1</m:t>
              </m:r>
            </m:sub>
          </m:sSub>
          <m:r>
            <m:rPr>
              <m:sty m:val="p"/>
            </m:rPr>
            <m:t>)</m:t>
          </m:r>
          <m:r>
            <m:rPr>
              <m:sty m:val="p"/>
            </m:rPr>
            <m:t>+</m:t>
          </m:r>
          <m:sSub>
            <m:e>
              <m:r>
                <m:t>ν</m:t>
              </m:r>
            </m:e>
            <m:sub>
              <m:r>
                <m:t>2</m:t>
              </m:r>
            </m:sub>
          </m:sSub>
          <m:r>
            <m:rPr>
              <m:sty m:val="p"/>
            </m:rPr>
            <m:t>(</m:t>
          </m:r>
          <m:sSub>
            <m:e>
              <m:r>
                <m:t>T</m:t>
              </m:r>
            </m:e>
            <m:sub>
              <m:r>
                <m:t>2</m:t>
              </m:r>
            </m:sub>
          </m:sSub>
          <m:r>
            <m:rPr>
              <m:sty m:val="p"/>
            </m:rPr>
            <m:t>−</m:t>
          </m:r>
          <m:r>
            <m:t>c</m:t>
          </m:r>
          <m:sSub>
            <m:e>
              <m:r>
                <m:t>q</m:t>
              </m:r>
            </m:e>
            <m:sub>
              <m:r>
                <m:t>2</m:t>
              </m:r>
            </m:sub>
          </m:sSub>
          <m:r>
            <m:rPr>
              <m:sty m:val="p"/>
            </m:rPr>
            <m:t>)</m:t>
          </m:r>
        </m:oMath>
      </m:oMathPara>
    </w:p>
    <w:p>
      <w:pPr>
        <w:pStyle w:val="FirstParagraph"/>
      </w:pPr>
      <w:r>
        <w:t xml:space="preserve">Ràng buộc:</w:t>
      </w:r>
      <w:r>
        <w:t xml:space="preserve"> </w:t>
      </w:r>
      <w:r>
        <w:t xml:space="preserve">(IR1):</w:t>
      </w:r>
      <w:r>
        <w:t xml:space="preserve"> </w:t>
      </w:r>
      <m:oMath>
        <m:sSub>
          <m:e>
            <m:r>
              <m:t>θ</m:t>
            </m:r>
          </m:e>
          <m:sub>
            <m:r>
              <m:t>1</m:t>
            </m:r>
          </m:sub>
        </m:sSub>
        <m:r>
          <m:t>V</m:t>
        </m:r>
        <m:r>
          <m:rPr>
            <m:sty m:val="p"/>
          </m:rPr>
          <m:t>(</m:t>
        </m:r>
        <m:sSub>
          <m:e>
            <m:r>
              <m:t>q</m:t>
            </m:r>
          </m:e>
          <m:sub>
            <m:r>
              <m:t>1</m:t>
            </m:r>
          </m:sub>
        </m:sSub>
        <m:r>
          <m:rPr>
            <m:sty m:val="p"/>
          </m:rPr>
          <m:t>)</m:t>
        </m:r>
        <m:r>
          <m:rPr>
            <m:sty m:val="p"/>
          </m:rPr>
          <m:t>−</m:t>
        </m:r>
        <m:sSub>
          <m:e>
            <m:r>
              <m:t>T</m:t>
            </m:r>
          </m:e>
          <m:sub>
            <m:r>
              <m:t>1</m:t>
            </m:r>
          </m:sub>
        </m:sSub>
        <m:r>
          <m:rPr>
            <m:sty m:val="p"/>
          </m:rPr>
          <m:t>≥</m:t>
        </m:r>
        <m:r>
          <m:t>0</m:t>
        </m:r>
      </m:oMath>
      <w:r>
        <w:t xml:space="preserve"> </w:t>
      </w:r>
      <w:r>
        <w:t xml:space="preserve">(IR2):</w:t>
      </w:r>
      <w:r>
        <w:t xml:space="preserve"> </w:t>
      </w:r>
      <m:oMath>
        <m:sSub>
          <m:e>
            <m:r>
              <m:t>θ</m:t>
            </m:r>
          </m:e>
          <m:sub>
            <m:r>
              <m:t>2</m:t>
            </m:r>
          </m:sub>
        </m:sSub>
        <m:r>
          <m:t>V</m:t>
        </m:r>
        <m:r>
          <m:rPr>
            <m:sty m:val="p"/>
          </m:rPr>
          <m:t>(</m:t>
        </m:r>
        <m:sSub>
          <m:e>
            <m:r>
              <m:t>q</m:t>
            </m:r>
          </m:e>
          <m:sub>
            <m:r>
              <m:t>2</m:t>
            </m:r>
          </m:sub>
        </m:sSub>
        <m:r>
          <m:rPr>
            <m:sty m:val="p"/>
          </m:rPr>
          <m:t>)</m:t>
        </m:r>
        <m:r>
          <m:rPr>
            <m:sty m:val="p"/>
          </m:rPr>
          <m:t>−</m:t>
        </m:r>
        <m:sSub>
          <m:e>
            <m:r>
              <m:t>T</m:t>
            </m:r>
          </m:e>
          <m:sub>
            <m:r>
              <m:t>2</m:t>
            </m:r>
          </m:sub>
        </m:sSub>
        <m:r>
          <m:rPr>
            <m:sty m:val="p"/>
          </m:rPr>
          <m:t>≥</m:t>
        </m:r>
        <m:r>
          <m:t>0</m:t>
        </m:r>
      </m:oMath>
      <w:r>
        <w:t xml:space="preserve"> </w:t>
      </w:r>
      <w:r>
        <w:t xml:space="preserve">(IC1):</w:t>
      </w:r>
      <w:r>
        <w:t xml:space="preserve"> </w:t>
      </w:r>
      <m:oMath>
        <m:sSub>
          <m:e>
            <m:r>
              <m:t>θ</m:t>
            </m:r>
          </m:e>
          <m:sub>
            <m:r>
              <m:t>1</m:t>
            </m:r>
          </m:sub>
        </m:sSub>
        <m:r>
          <m:t>V</m:t>
        </m:r>
        <m:r>
          <m:rPr>
            <m:sty m:val="p"/>
          </m:rPr>
          <m:t>(</m:t>
        </m:r>
        <m:sSub>
          <m:e>
            <m:r>
              <m:t>q</m:t>
            </m:r>
          </m:e>
          <m:sub>
            <m:r>
              <m:t>1</m:t>
            </m:r>
          </m:sub>
        </m:sSub>
        <m:r>
          <m:rPr>
            <m:sty m:val="p"/>
          </m:rPr>
          <m:t>)</m:t>
        </m:r>
        <m:r>
          <m:rPr>
            <m:sty m:val="p"/>
          </m:rPr>
          <m:t>−</m:t>
        </m:r>
        <m:sSub>
          <m:e>
            <m:r>
              <m:t>T</m:t>
            </m:r>
          </m:e>
          <m:sub>
            <m:r>
              <m:t>1</m:t>
            </m:r>
          </m:sub>
        </m:sSub>
        <m:r>
          <m:rPr>
            <m:sty m:val="p"/>
          </m:rPr>
          <m:t>≥</m:t>
        </m:r>
        <m:sSub>
          <m:e>
            <m:r>
              <m:t>θ</m:t>
            </m:r>
          </m:e>
          <m:sub>
            <m:r>
              <m:t>1</m:t>
            </m:r>
          </m:sub>
        </m:sSub>
        <m:r>
          <m:t>V</m:t>
        </m:r>
        <m:r>
          <m:rPr>
            <m:sty m:val="p"/>
          </m:rPr>
          <m:t>(</m:t>
        </m:r>
        <m:sSub>
          <m:e>
            <m:r>
              <m:t>q</m:t>
            </m:r>
          </m:e>
          <m:sub>
            <m:r>
              <m:t>2</m:t>
            </m:r>
          </m:sub>
        </m:sSub>
        <m:r>
          <m:rPr>
            <m:sty m:val="p"/>
          </m:rPr>
          <m:t>)</m:t>
        </m:r>
        <m:r>
          <m:rPr>
            <m:sty m:val="p"/>
          </m:rPr>
          <m:t>−</m:t>
        </m:r>
        <m:sSub>
          <m:e>
            <m:r>
              <m:t>T</m:t>
            </m:r>
          </m:e>
          <m:sub>
            <m:r>
              <m:t>2</m:t>
            </m:r>
          </m:sub>
        </m:sSub>
      </m:oMath>
      <w:r>
        <w:t xml:space="preserve"> </w:t>
      </w:r>
      <w:r>
        <w:t xml:space="preserve">(IC2):</w:t>
      </w:r>
      <w:r>
        <w:t xml:space="preserve"> </w:t>
      </w:r>
      <m:oMath>
        <m:sSub>
          <m:e>
            <m:r>
              <m:t>θ</m:t>
            </m:r>
          </m:e>
          <m:sub>
            <m:r>
              <m:t>2</m:t>
            </m:r>
          </m:sub>
        </m:sSub>
        <m:r>
          <m:t>V</m:t>
        </m:r>
        <m:r>
          <m:rPr>
            <m:sty m:val="p"/>
          </m:rPr>
          <m:t>(</m:t>
        </m:r>
        <m:sSub>
          <m:e>
            <m:r>
              <m:t>q</m:t>
            </m:r>
          </m:e>
          <m:sub>
            <m:r>
              <m:t>2</m:t>
            </m:r>
          </m:sub>
        </m:sSub>
        <m:r>
          <m:rPr>
            <m:sty m:val="p"/>
          </m:rPr>
          <m:t>)</m:t>
        </m:r>
        <m:r>
          <m:rPr>
            <m:sty m:val="p"/>
          </m:rPr>
          <m:t>−</m:t>
        </m:r>
        <m:sSub>
          <m:e>
            <m:r>
              <m:t>T</m:t>
            </m:r>
          </m:e>
          <m:sub>
            <m:r>
              <m:t>2</m:t>
            </m:r>
          </m:sub>
        </m:sSub>
        <m:r>
          <m:rPr>
            <m:sty m:val="p"/>
          </m:rPr>
          <m:t>≥</m:t>
        </m:r>
        <m:sSub>
          <m:e>
            <m:r>
              <m:t>θ</m:t>
            </m:r>
          </m:e>
          <m:sub>
            <m:r>
              <m:t>2</m:t>
            </m:r>
          </m:sub>
        </m:sSub>
        <m:r>
          <m:t>V</m:t>
        </m:r>
        <m:r>
          <m:rPr>
            <m:sty m:val="p"/>
          </m:rPr>
          <m:t>(</m:t>
        </m:r>
        <m:sSub>
          <m:e>
            <m:r>
              <m:t>q</m:t>
            </m:r>
          </m:e>
          <m:sub>
            <m:r>
              <m:t>1</m:t>
            </m:r>
          </m:sub>
        </m:sSub>
        <m:r>
          <m:rPr>
            <m:sty m:val="p"/>
          </m:rPr>
          <m:t>)</m:t>
        </m:r>
        <m:r>
          <m:rPr>
            <m:sty m:val="p"/>
          </m:rPr>
          <m:t>−</m:t>
        </m:r>
        <m:sSub>
          <m:e>
            <m:r>
              <m:t>T</m:t>
            </m:r>
          </m:e>
          <m:sub>
            <m:r>
              <m:t>1</m:t>
            </m:r>
          </m:sub>
        </m:sSub>
      </m:oMath>
    </w:p>
    <w:p>
      <w:pPr>
        <w:pStyle w:val="BodyText"/>
      </w:pPr>
      <w:r>
        <w:t xml:space="preserve">Ở mức tối ưu, IR1 và IC2 chặt (binding). Từ đó:</w:t>
      </w:r>
      <w:r>
        <w:t xml:space="preserve"> </w:t>
      </w:r>
      <m:oMath>
        <m:sSub>
          <m:e>
            <m:r>
              <m:t>T</m:t>
            </m:r>
          </m:e>
          <m:sub>
            <m:r>
              <m:t>1</m:t>
            </m:r>
          </m:sub>
        </m:sSub>
        <m:r>
          <m:rPr>
            <m:sty m:val="p"/>
          </m:rPr>
          <m:t>=</m:t>
        </m:r>
        <m:sSub>
          <m:e>
            <m:r>
              <m:t>θ</m:t>
            </m:r>
          </m:e>
          <m:sub>
            <m:r>
              <m:t>1</m:t>
            </m:r>
          </m:sub>
        </m:sSub>
        <m:r>
          <m:t>V</m:t>
        </m:r>
        <m:r>
          <m:rPr>
            <m:sty m:val="p"/>
          </m:rPr>
          <m:t>(</m:t>
        </m:r>
        <m:sSub>
          <m:e>
            <m:r>
              <m:t>q</m:t>
            </m:r>
          </m:e>
          <m:sub>
            <m:r>
              <m:t>1</m:t>
            </m:r>
          </m:sub>
        </m:sSub>
        <m:r>
          <m:rPr>
            <m:sty m:val="p"/>
          </m:rPr>
          <m:t>)</m:t>
        </m:r>
      </m:oMath>
      <w:r>
        <w:t xml:space="preserve"> </w:t>
      </w:r>
      <w:r>
        <w:t xml:space="preserve">và</w:t>
      </w:r>
      <w:r>
        <w:t xml:space="preserve"> </w:t>
      </w:r>
      <m:oMath>
        <m:sSub>
          <m:e>
            <m:r>
              <m:t>T</m:t>
            </m:r>
          </m:e>
          <m:sub>
            <m:r>
              <m:t>2</m:t>
            </m:r>
          </m:sub>
        </m:sSub>
        <m:r>
          <m:rPr>
            <m:sty m:val="p"/>
          </m:rPr>
          <m:t>=</m:t>
        </m:r>
        <m:sSub>
          <m:e>
            <m:r>
              <m:t>θ</m:t>
            </m:r>
          </m:e>
          <m:sub>
            <m:r>
              <m:t>2</m:t>
            </m:r>
          </m:sub>
        </m:sSub>
        <m:r>
          <m:t>V</m:t>
        </m:r>
        <m:r>
          <m:rPr>
            <m:sty m:val="p"/>
          </m:rPr>
          <m:t>(</m:t>
        </m:r>
        <m:sSub>
          <m:e>
            <m:r>
              <m:t>q</m:t>
            </m:r>
          </m:e>
          <m:sub>
            <m:r>
              <m:t>2</m:t>
            </m:r>
          </m:sub>
        </m:sSub>
        <m:r>
          <m:rPr>
            <m:sty m:val="p"/>
          </m:rPr>
          <m:t>)</m:t>
        </m:r>
        <m:r>
          <m:rPr>
            <m:sty m:val="p"/>
          </m:rPr>
          <m:t>−</m:t>
        </m:r>
        <m:r>
          <m:rPr>
            <m:sty m:val="p"/>
          </m:rPr>
          <m:t>(</m:t>
        </m:r>
        <m:sSub>
          <m:e>
            <m:r>
              <m:t>θ</m:t>
            </m:r>
          </m:e>
          <m:sub>
            <m:r>
              <m:t>2</m:t>
            </m:r>
          </m:sub>
        </m:sSub>
        <m:r>
          <m:rPr>
            <m:sty m:val="p"/>
          </m:rPr>
          <m:t>−</m:t>
        </m:r>
        <m:sSub>
          <m:e>
            <m:r>
              <m:t>θ</m:t>
            </m:r>
          </m:e>
          <m:sub>
            <m:r>
              <m:t>1</m:t>
            </m:r>
          </m:sub>
        </m:sSub>
        <m:r>
          <m:rPr>
            <m:sty m:val="p"/>
          </m:rPr>
          <m:t>)</m:t>
        </m:r>
        <m:r>
          <m:t>V</m:t>
        </m:r>
        <m:r>
          <m:rPr>
            <m:sty m:val="p"/>
          </m:rPr>
          <m:t>(</m:t>
        </m:r>
        <m:sSub>
          <m:e>
            <m:r>
              <m:t>q</m:t>
            </m:r>
          </m:e>
          <m:sub>
            <m:r>
              <m:t>1</m:t>
            </m:r>
          </m:sub>
        </m:sSub>
        <m:r>
          <m:rPr>
            <m:sty m:val="p"/>
          </m:rPr>
          <m:t>)</m:t>
        </m:r>
      </m:oMath>
      <w:r>
        <w:t xml:space="preserve">.</w:t>
      </w:r>
      <w:r>
        <w:t xml:space="preserve"> </w:t>
      </w:r>
      <w:r>
        <w:t xml:space="preserve">Giá trị</w:t>
      </w:r>
      <w:r>
        <w:t xml:space="preserve"> </w:t>
      </w:r>
      <m:oMath>
        <m:r>
          <m:rPr>
            <m:sty m:val="p"/>
          </m:rPr>
          <m:t>(</m:t>
        </m:r>
        <m:sSub>
          <m:e>
            <m:r>
              <m:t>θ</m:t>
            </m:r>
          </m:e>
          <m:sub>
            <m:r>
              <m:t>2</m:t>
            </m:r>
          </m:sub>
        </m:sSub>
        <m:r>
          <m:rPr>
            <m:sty m:val="p"/>
          </m:rPr>
          <m:t>−</m:t>
        </m:r>
        <m:sSub>
          <m:e>
            <m:r>
              <m:t>θ</m:t>
            </m:r>
          </m:e>
          <m:sub>
            <m:r>
              <m:t>1</m:t>
            </m:r>
          </m:sub>
        </m:sSub>
        <m:r>
          <m:rPr>
            <m:sty m:val="p"/>
          </m:rPr>
          <m:t>)</m:t>
        </m:r>
        <m:r>
          <m:t>V</m:t>
        </m:r>
        <m:r>
          <m:rPr>
            <m:sty m:val="p"/>
          </m:rPr>
          <m:t>(</m:t>
        </m:r>
        <m:sSub>
          <m:e>
            <m:r>
              <m:t>q</m:t>
            </m:r>
          </m:e>
          <m:sub>
            <m:r>
              <m:t>1</m:t>
            </m:r>
          </m:sub>
        </m:sSub>
        <m:r>
          <m:rPr>
            <m:sty m:val="p"/>
          </m:rPr>
          <m:t>)</m:t>
        </m:r>
      </m:oMath>
      <w:r>
        <w:t xml:space="preserve"> </w:t>
      </w:r>
      <w:r>
        <w:t xml:space="preserve">chính là</w:t>
      </w:r>
      <w:r>
        <w:t xml:space="preserve"> </w:t>
      </w:r>
      <w:r>
        <w:rPr>
          <w:b/>
          <w:bCs/>
        </w:rPr>
        <w:t xml:space="preserve">địa tô thông tin</w:t>
      </w:r>
      <w:r>
        <w:t xml:space="preserve"> </w:t>
      </w:r>
      <w:r>
        <w:t xml:space="preserve">(information rent) mà loại cao nhận được.</w:t>
      </w:r>
      <w:r>
        <w:t xml:space="preserve"> </w:t>
      </w:r>
      <w:r>
        <w:t xml:space="preserve">Điều kiện FOC cho</w:t>
      </w:r>
      <w:r>
        <w:t xml:space="preserve"> </w:t>
      </w:r>
      <m:oMath>
        <m:r>
          <m:t>q</m:t>
        </m:r>
      </m:oMath>
      <w:r>
        <w:t xml:space="preserve">:</w:t>
      </w:r>
      <w:r>
        <w:t xml:space="preserve"> </w:t>
      </w:r>
      <w:r>
        <w:t xml:space="preserve">-</w:t>
      </w:r>
      <w:r>
        <w:t xml:space="preserve"> </w:t>
      </w:r>
      <m:oMath>
        <m:sSub>
          <m:e>
            <m:r>
              <m:t>θ</m:t>
            </m:r>
          </m:e>
          <m:sub>
            <m:r>
              <m:t>2</m:t>
            </m:r>
          </m:sub>
        </m:sSub>
        <m:sSup>
          <m:e>
            <m:r>
              <m:t>V</m:t>
            </m:r>
          </m:e>
          <m:sup>
            <m:r>
              <m:rPr>
                <m:sty m:val="p"/>
              </m:rPr>
              <m:t>′</m:t>
            </m:r>
          </m:sup>
        </m:sSup>
        <m:r>
          <m:rPr>
            <m:sty m:val="p"/>
          </m:rPr>
          <m:t>(</m:t>
        </m:r>
        <m:sSub>
          <m:e>
            <m:r>
              <m:t>q</m:t>
            </m:r>
          </m:e>
          <m:sub>
            <m:r>
              <m:t>2</m:t>
            </m:r>
          </m:sub>
        </m:sSub>
        <m:r>
          <m:rPr>
            <m:sty m:val="p"/>
          </m:rPr>
          <m:t>)</m:t>
        </m:r>
        <m:r>
          <m:rPr>
            <m:sty m:val="p"/>
          </m:rPr>
          <m:t>=</m:t>
        </m:r>
        <m:r>
          <m:t>c</m:t>
        </m:r>
        <m:r>
          <m:rPr>
            <m:sty m:val="p"/>
          </m:rPr>
          <m:t>⟹</m:t>
        </m:r>
        <m:sSubSup>
          <m:e>
            <m:r>
              <m:t>q</m:t>
            </m:r>
          </m:e>
          <m:sub>
            <m:r>
              <m:t>2</m:t>
            </m:r>
          </m:sub>
          <m:sup>
            <m:r>
              <m:t>S</m:t>
            </m:r>
            <m:r>
              <m:t>B</m:t>
            </m:r>
          </m:sup>
        </m:sSubSup>
        <m:r>
          <m:rPr>
            <m:sty m:val="p"/>
          </m:rPr>
          <m:t>=</m:t>
        </m:r>
        <m:sSubSup>
          <m:e>
            <m:r>
              <m:t>q</m:t>
            </m:r>
          </m:e>
          <m:sub>
            <m:r>
              <m:t>2</m:t>
            </m:r>
          </m:sub>
          <m:sup>
            <m:r>
              <m:t>F</m:t>
            </m:r>
            <m:r>
              <m:t>B</m:t>
            </m:r>
          </m:sup>
        </m:sSubSup>
      </m:oMath>
      <w:r>
        <w:t xml:space="preserve"> </w:t>
      </w:r>
      <w:r>
        <w:t xml:space="preserve">(No distortion at the top).</w:t>
      </w:r>
      <w:r>
        <w:t xml:space="preserve"> </w:t>
      </w:r>
      <w:r>
        <w:t xml:space="preserve">-</w:t>
      </w:r>
      <w:r>
        <w:t xml:space="preserve"> </w:t>
      </w:r>
      <m:oMath>
        <m:d>
          <m:dPr>
            <m:begChr m:val="("/>
            <m:sepChr m:val=""/>
            <m:endChr m:val=")"/>
            <m:grow/>
          </m:dPr>
          <m:e>
            <m:sSub>
              <m:e>
                <m:r>
                  <m:t>θ</m:t>
                </m:r>
              </m:e>
              <m:sub>
                <m:r>
                  <m:t>1</m:t>
                </m:r>
              </m:sub>
            </m:sSub>
            <m:r>
              <m:rPr>
                <m:sty m:val="p"/>
              </m:rPr>
              <m:t>−</m:t>
            </m:r>
            <m:f>
              <m:fPr>
                <m:type m:val="bar"/>
              </m:fPr>
              <m:num>
                <m:sSub>
                  <m:e>
                    <m:r>
                      <m:t>ν</m:t>
                    </m:r>
                  </m:e>
                  <m:sub>
                    <m:r>
                      <m:t>2</m:t>
                    </m:r>
                  </m:sub>
                </m:sSub>
              </m:num>
              <m:den>
                <m:sSub>
                  <m:e>
                    <m:r>
                      <m:t>ν</m:t>
                    </m:r>
                  </m:e>
                  <m:sub>
                    <m:r>
                      <m:t>1</m:t>
                    </m:r>
                  </m:sub>
                </m:sSub>
              </m:den>
            </m:f>
            <m:r>
              <m:rPr>
                <m:sty m:val="p"/>
              </m:rPr>
              <m:t>(</m:t>
            </m:r>
            <m:sSub>
              <m:e>
                <m:r>
                  <m:t>θ</m:t>
                </m:r>
              </m:e>
              <m:sub>
                <m:r>
                  <m:t>2</m:t>
                </m:r>
              </m:sub>
            </m:sSub>
            <m:r>
              <m:rPr>
                <m:sty m:val="p"/>
              </m:rPr>
              <m:t>−</m:t>
            </m:r>
            <m:sSub>
              <m:e>
                <m:r>
                  <m:t>θ</m:t>
                </m:r>
              </m:e>
              <m:sub>
                <m:r>
                  <m:t>1</m:t>
                </m:r>
              </m:sub>
            </m:sSub>
            <m:r>
              <m:rPr>
                <m:sty m:val="p"/>
              </m:rPr>
              <m:t>)</m:t>
            </m:r>
          </m:e>
        </m:d>
        <m:sSup>
          <m:e>
            <m:r>
              <m:t>V</m:t>
            </m:r>
          </m:e>
          <m:sup>
            <m:r>
              <m:rPr>
                <m:sty m:val="p"/>
              </m:rPr>
              <m:t>′</m:t>
            </m:r>
          </m:sup>
        </m:sSup>
        <m:r>
          <m:rPr>
            <m:sty m:val="p"/>
          </m:rPr>
          <m:t>(</m:t>
        </m:r>
        <m:sSub>
          <m:e>
            <m:r>
              <m:t>q</m:t>
            </m:r>
          </m:e>
          <m:sub>
            <m:r>
              <m:t>1</m:t>
            </m:r>
          </m:sub>
        </m:sSub>
        <m:r>
          <m:rPr>
            <m:sty m:val="p"/>
          </m:rPr>
          <m:t>)</m:t>
        </m:r>
        <m:r>
          <m:rPr>
            <m:sty m:val="p"/>
          </m:rPr>
          <m:t>=</m:t>
        </m:r>
        <m:r>
          <m:t>c</m:t>
        </m:r>
        <m:r>
          <m:rPr>
            <m:sty m:val="p"/>
          </m:rPr>
          <m:t>⟹</m:t>
        </m:r>
        <m:sSubSup>
          <m:e>
            <m:r>
              <m:t>q</m:t>
            </m:r>
          </m:e>
          <m:sub>
            <m:r>
              <m:t>1</m:t>
            </m:r>
          </m:sub>
          <m:sup>
            <m:r>
              <m:t>S</m:t>
            </m:r>
            <m:r>
              <m:t>B</m:t>
            </m:r>
          </m:sup>
        </m:sSubSup>
        <m:r>
          <m:rPr>
            <m:sty m:val="p"/>
          </m:rPr>
          <m:t>&lt;</m:t>
        </m:r>
        <m:sSubSup>
          <m:e>
            <m:r>
              <m:t>q</m:t>
            </m:r>
          </m:e>
          <m:sub>
            <m:r>
              <m:t>1</m:t>
            </m:r>
          </m:sub>
          <m:sup>
            <m:r>
              <m:t>F</m:t>
            </m:r>
            <m:r>
              <m:t>B</m:t>
            </m:r>
          </m:sup>
        </m:sSubSup>
      </m:oMath>
      <w:r>
        <w:t xml:space="preserve"> </w:t>
      </w:r>
      <w:r>
        <w:t xml:space="preserve">(Downward distortion at the bottom).</w:t>
      </w:r>
    </w:p>
    <w:bookmarkEnd w:id="192"/>
    <w:bookmarkStart w:id="193" w:name="điểm-mù-thường-gặp-24"/>
    <w:p>
      <w:pPr>
        <w:pStyle w:val="Heading3"/>
      </w:pPr>
      <w:r>
        <w:t xml:space="preserve">12.4.2 Điểm mù thường gặp</w:t>
      </w:r>
    </w:p>
    <w:p>
      <w:pPr>
        <w:pStyle w:val="FirstParagraph"/>
      </w:pPr>
      <w:r>
        <w:rPr>
          <w:b/>
          <w:bCs/>
        </w:rPr>
        <w:t xml:space="preserve">Lầm tưởng:</w:t>
      </w:r>
      <w:r>
        <w:t xml:space="preserve"> </w:t>
      </w:r>
      <w:r>
        <w:t xml:space="preserve">Sàng lọc luôn giúp độc quyền thu được toàn bộ thặng dư tiêu dùng.</w:t>
      </w:r>
      <w:r>
        <w:t xml:space="preserve"> </w:t>
      </w:r>
      <w:r>
        <w:rPr>
          <w:b/>
          <w:bCs/>
        </w:rPr>
        <w:t xml:space="preserve">Thực tế:</w:t>
      </w:r>
      <w:r>
        <w:t xml:space="preserve"> </w:t>
      </w:r>
      <w:r>
        <w:t xml:space="preserve">Không thể thu toàn bộ thặng dư do phải trả địa tô thông tin cho loại khách hàng cao để ngăn họ giả vờ làm loại thấp. Nếu độc quyền cố gắng ép kiệt loại cao, loại cao sẽ chọn gói của loại thấp, vi phạm ràng buộc IC. Hậu quả là gói của loại thấp bị cắt giảm chất lượng (hoặc số lượng) so với mức hiệu quả Pareto để làm cho gói này kém hấp dẫn với loại cao.</w:t>
      </w:r>
    </w:p>
    <w:bookmarkEnd w:id="193"/>
    <w:bookmarkStart w:id="194" w:name="ứng-dụng-thực-tế-ví-dụ-số-học-3"/>
    <w:p>
      <w:pPr>
        <w:pStyle w:val="Heading3"/>
      </w:pPr>
      <w:r>
        <w:t xml:space="preserve">12.4.3 Ứng dụng thực tế &amp; Ví dụ số học</w:t>
      </w:r>
    </w:p>
    <w:p>
      <w:pPr>
        <w:pStyle w:val="FirstParagraph"/>
      </w:pPr>
      <w:r>
        <w:rPr>
          <w:b/>
          <w:bCs/>
        </w:rPr>
        <w:t xml:space="preserve">Ứng dụng:</w:t>
      </w:r>
      <w:r>
        <w:t xml:space="preserve"> </w:t>
      </w:r>
      <w:r>
        <w:t xml:space="preserve">Ghế hạng thương gia vs hạng phổ thông (đôi khi hãng hàng không cố tình làm hạng phổ thông chật chội để người giàu không mua nó).</w:t>
      </w:r>
      <w:r>
        <w:t xml:space="preserve"> </w:t>
      </w:r>
      <w:r>
        <w:rPr>
          <w:b/>
          <w:bCs/>
        </w:rPr>
        <w:t xml:space="preserve">Ví dụ số học:</w:t>
      </w:r>
      <w:r>
        <w:t xml:space="preserve"> </w:t>
      </w:r>
      <m:oMath>
        <m:sSub>
          <m:e>
            <m:r>
              <m:t>θ</m:t>
            </m:r>
          </m:e>
          <m:sub>
            <m:r>
              <m:t>1</m:t>
            </m:r>
          </m:sub>
        </m:sSub>
        <m:r>
          <m:rPr>
            <m:sty m:val="p"/>
          </m:rPr>
          <m:t>=</m:t>
        </m:r>
        <m:r>
          <m:t>1</m:t>
        </m:r>
        <m:r>
          <m:rPr>
            <m:sty m:val="p"/>
          </m:rPr>
          <m:t>,</m:t>
        </m:r>
        <m:sSub>
          <m:e>
            <m:r>
              <m:t>θ</m:t>
            </m:r>
          </m:e>
          <m:sub>
            <m:r>
              <m:t>2</m:t>
            </m:r>
          </m:sub>
        </m:sSub>
        <m:r>
          <m:rPr>
            <m:sty m:val="p"/>
          </m:rPr>
          <m:t>=</m:t>
        </m:r>
        <m:r>
          <m:t>2</m:t>
        </m:r>
      </m:oMath>
      <w:r>
        <w:t xml:space="preserve">.</w:t>
      </w:r>
      <w:r>
        <w:t xml:space="preserve"> </w:t>
      </w:r>
      <m:oMath>
        <m:sSub>
          <m:e>
            <m:r>
              <m:t>ν</m:t>
            </m:r>
          </m:e>
          <m:sub>
            <m:r>
              <m:t>1</m:t>
            </m:r>
          </m:sub>
        </m:sSub>
        <m:r>
          <m:rPr>
            <m:sty m:val="p"/>
          </m:rPr>
          <m:t>=</m:t>
        </m:r>
        <m:sSub>
          <m:e>
            <m:r>
              <m:t>ν</m:t>
            </m:r>
          </m:e>
          <m:sub>
            <m:r>
              <m:t>2</m:t>
            </m:r>
          </m:sub>
        </m:sSub>
        <m:r>
          <m:rPr>
            <m:sty m:val="p"/>
          </m:rPr>
          <m:t>=</m:t>
        </m:r>
        <m:r>
          <m:t>0.5</m:t>
        </m:r>
      </m:oMath>
      <w:r>
        <w:t xml:space="preserve">.</w:t>
      </w:r>
      <w:r>
        <w:t xml:space="preserve"> </w:t>
      </w:r>
      <m:oMath>
        <m:r>
          <m:t>V</m:t>
        </m:r>
        <m:r>
          <m:rPr>
            <m:sty m:val="p"/>
          </m:rPr>
          <m:t>(</m:t>
        </m:r>
        <m:r>
          <m:t>q</m:t>
        </m:r>
        <m:r>
          <m:rPr>
            <m:sty m:val="p"/>
          </m:rPr>
          <m:t>)</m:t>
        </m:r>
        <m:r>
          <m:rPr>
            <m:sty m:val="p"/>
          </m:rPr>
          <m:t>=</m:t>
        </m:r>
        <m:r>
          <m:t>2</m:t>
        </m:r>
        <m:rad>
          <m:radPr>
            <m:degHide m:val="on"/>
          </m:radPr>
          <m:deg/>
          <m:e>
            <m:r>
              <m:t>q</m:t>
            </m:r>
          </m:e>
        </m:rad>
      </m:oMath>
      <w:r>
        <w:t xml:space="preserve">,</w:t>
      </w:r>
      <w:r>
        <w:t xml:space="preserve"> </w:t>
      </w:r>
      <m:oMath>
        <m:r>
          <m:t>c</m:t>
        </m:r>
        <m:r>
          <m:rPr>
            <m:sty m:val="p"/>
          </m:rPr>
          <m:t>=</m:t>
        </m:r>
        <m:r>
          <m:t>1</m:t>
        </m:r>
      </m:oMath>
      <w:r>
        <w:t xml:space="preserve">.</w:t>
      </w:r>
      <w:r>
        <w:t xml:space="preserve"> </w:t>
      </w:r>
      <w:r>
        <w:t xml:space="preserve">First best:</w:t>
      </w:r>
      <w:r>
        <w:t xml:space="preserve"> </w:t>
      </w:r>
      <m:oMath>
        <m:r>
          <m:t>1</m:t>
        </m:r>
        <m:r>
          <m:rPr>
            <m:sty m:val="p"/>
          </m:rPr>
          <m:t>/</m:t>
        </m:r>
        <m:rad>
          <m:radPr>
            <m:degHide m:val="on"/>
          </m:radPr>
          <m:deg/>
          <m:e>
            <m:sSub>
              <m:e>
                <m:r>
                  <m:t>q</m:t>
                </m:r>
              </m:e>
              <m:sub>
                <m:r>
                  <m:t>1</m:t>
                </m:r>
              </m:sub>
            </m:sSub>
          </m:e>
        </m:rad>
        <m:r>
          <m:rPr>
            <m:sty m:val="p"/>
          </m:rPr>
          <m:t>=</m:t>
        </m:r>
        <m:r>
          <m:t>1</m:t>
        </m:r>
        <m:r>
          <m:rPr>
            <m:sty m:val="p"/>
          </m:rPr>
          <m:t>⟹</m:t>
        </m:r>
        <m:sSubSup>
          <m:e>
            <m:r>
              <m:t>q</m:t>
            </m:r>
          </m:e>
          <m:sub>
            <m:r>
              <m:t>1</m:t>
            </m:r>
          </m:sub>
          <m:sup>
            <m:r>
              <m:t>F</m:t>
            </m:r>
            <m:r>
              <m:t>B</m:t>
            </m:r>
          </m:sup>
        </m:sSubSup>
        <m:r>
          <m:rPr>
            <m:sty m:val="p"/>
          </m:rPr>
          <m:t>=</m:t>
        </m:r>
        <m:r>
          <m:t>1</m:t>
        </m:r>
      </m:oMath>
      <w:r>
        <w:t xml:space="preserve">.</w:t>
      </w:r>
      <w:r>
        <w:t xml:space="preserve"> </w:t>
      </w:r>
      <m:oMath>
        <m:r>
          <m:t>2</m:t>
        </m:r>
        <m:r>
          <m:rPr>
            <m:sty m:val="p"/>
          </m:rPr>
          <m:t>/</m:t>
        </m:r>
        <m:rad>
          <m:radPr>
            <m:degHide m:val="on"/>
          </m:radPr>
          <m:deg/>
          <m:e>
            <m:sSub>
              <m:e>
                <m:r>
                  <m:t>q</m:t>
                </m:r>
              </m:e>
              <m:sub>
                <m:r>
                  <m:t>2</m:t>
                </m:r>
              </m:sub>
            </m:sSub>
          </m:e>
        </m:rad>
        <m:r>
          <m:rPr>
            <m:sty m:val="p"/>
          </m:rPr>
          <m:t>=</m:t>
        </m:r>
        <m:r>
          <m:t>1</m:t>
        </m:r>
        <m:r>
          <m:rPr>
            <m:sty m:val="p"/>
          </m:rPr>
          <m:t>⟹</m:t>
        </m:r>
        <m:sSubSup>
          <m:e>
            <m:r>
              <m:t>q</m:t>
            </m:r>
          </m:e>
          <m:sub>
            <m:r>
              <m:t>2</m:t>
            </m:r>
          </m:sub>
          <m:sup>
            <m:r>
              <m:t>F</m:t>
            </m:r>
            <m:r>
              <m:t>B</m:t>
            </m:r>
          </m:sup>
        </m:sSubSup>
        <m:r>
          <m:rPr>
            <m:sty m:val="p"/>
          </m:rPr>
          <m:t>=</m:t>
        </m:r>
        <m:r>
          <m:t>4</m:t>
        </m:r>
      </m:oMath>
      <w:r>
        <w:t xml:space="preserve">.</w:t>
      </w:r>
      <w:r>
        <w:t xml:space="preserve"> </w:t>
      </w:r>
      <w:r>
        <w:t xml:space="preserve">Second best:</w:t>
      </w:r>
      <w:r>
        <w:t xml:space="preserve"> </w:t>
      </w:r>
      <w:r>
        <w:t xml:space="preserve">-</w:t>
      </w:r>
      <w:r>
        <w:t xml:space="preserve"> </w:t>
      </w:r>
      <m:oMath>
        <m:sSubSup>
          <m:e>
            <m:r>
              <m:t>q</m:t>
            </m:r>
          </m:e>
          <m:sub>
            <m:r>
              <m:t>2</m:t>
            </m:r>
          </m:sub>
          <m:sup>
            <m:r>
              <m:t>S</m:t>
            </m:r>
            <m:r>
              <m:t>B</m:t>
            </m:r>
          </m:sup>
        </m:sSubSup>
        <m:r>
          <m:rPr>
            <m:sty m:val="p"/>
          </m:rPr>
          <m:t>=</m:t>
        </m:r>
        <m:sSubSup>
          <m:e>
            <m:r>
              <m:t>q</m:t>
            </m:r>
          </m:e>
          <m:sub>
            <m:r>
              <m:t>2</m:t>
            </m:r>
          </m:sub>
          <m:sup>
            <m:r>
              <m:t>F</m:t>
            </m:r>
            <m:r>
              <m:t>B</m:t>
            </m:r>
          </m:sup>
        </m:sSubSup>
        <m:r>
          <m:rPr>
            <m:sty m:val="p"/>
          </m:rPr>
          <m:t>=</m:t>
        </m:r>
        <m:r>
          <m:t>4</m:t>
        </m:r>
      </m:oMath>
      <w:r>
        <w:t xml:space="preserve">.</w:t>
      </w:r>
      <w:r>
        <w:t xml:space="preserve"> </w:t>
      </w:r>
      <w:r>
        <w:t xml:space="preserve">-</w:t>
      </w:r>
      <w:r>
        <w:t xml:space="preserve"> </w:t>
      </w:r>
      <m:oMath>
        <m:d>
          <m:dPr>
            <m:begChr m:val="("/>
            <m:sepChr m:val=""/>
            <m:endChr m:val=")"/>
            <m:grow/>
          </m:dPr>
          <m:e>
            <m:r>
              <m:t>1</m:t>
            </m:r>
            <m:r>
              <m:rPr>
                <m:sty m:val="p"/>
              </m:rPr>
              <m:t>−</m:t>
            </m:r>
            <m:f>
              <m:fPr>
                <m:type m:val="bar"/>
              </m:fPr>
              <m:num>
                <m:r>
                  <m:t>0.5</m:t>
                </m:r>
              </m:num>
              <m:den>
                <m:r>
                  <m:t>0.5</m:t>
                </m:r>
              </m:den>
            </m:f>
            <m:r>
              <m:rPr>
                <m:sty m:val="p"/>
              </m:rPr>
              <m:t>(</m:t>
            </m:r>
            <m:r>
              <m:t>2</m:t>
            </m:r>
            <m:r>
              <m:rPr>
                <m:sty m:val="p"/>
              </m:rPr>
              <m:t>−</m:t>
            </m:r>
            <m:r>
              <m:t>1</m:t>
            </m:r>
            <m:r>
              <m:rPr>
                <m:sty m:val="p"/>
              </m:rPr>
              <m:t>)</m:t>
            </m:r>
          </m:e>
        </m:d>
        <m:r>
          <m:rPr>
            <m:sty m:val="p"/>
          </m:rPr>
          <m:t>/</m:t>
        </m:r>
        <m:rad>
          <m:radPr>
            <m:degHide m:val="on"/>
          </m:radPr>
          <m:deg/>
          <m:e>
            <m:sSub>
              <m:e>
                <m:r>
                  <m:t>q</m:t>
                </m:r>
              </m:e>
              <m:sub>
                <m:r>
                  <m:t>1</m:t>
                </m:r>
              </m:sub>
            </m:sSub>
          </m:e>
        </m:rad>
        <m:r>
          <m:rPr>
            <m:sty m:val="p"/>
          </m:rPr>
          <m:t>=</m:t>
        </m:r>
        <m:r>
          <m:t>1</m:t>
        </m:r>
        <m:r>
          <m:rPr>
            <m:sty m:val="p"/>
          </m:rPr>
          <m:t>⟹</m:t>
        </m:r>
        <m:r>
          <m:t>0</m:t>
        </m:r>
        <m:r>
          <m:rPr>
            <m:sty m:val="p"/>
          </m:rPr>
          <m:t>/</m:t>
        </m:r>
        <m:rad>
          <m:radPr>
            <m:degHide m:val="on"/>
          </m:radPr>
          <m:deg/>
          <m:e>
            <m:sSub>
              <m:e>
                <m:r>
                  <m:t>q</m:t>
                </m:r>
              </m:e>
              <m:sub>
                <m:r>
                  <m:t>1</m:t>
                </m:r>
              </m:sub>
            </m:sSub>
          </m:e>
        </m:rad>
        <m:r>
          <m:rPr>
            <m:sty m:val="p"/>
          </m:rPr>
          <m:t>=</m:t>
        </m:r>
        <m:r>
          <m:t>1</m:t>
        </m:r>
      </m:oMath>
      <w:r>
        <w:t xml:space="preserve">, nghĩa là độc quyền không phục vụ khách hàng loại 1 (Shutdown). (Thay vào đó, nếu</w:t>
      </w:r>
      <w:r>
        <w:t xml:space="preserve"> </w:t>
      </w:r>
      <m:oMath>
        <m:sSub>
          <m:e>
            <m:r>
              <m:t>ν</m:t>
            </m:r>
          </m:e>
          <m:sub>
            <m:r>
              <m:t>1</m:t>
            </m:r>
          </m:sub>
        </m:sSub>
        <m:r>
          <m:rPr>
            <m:sty m:val="p"/>
          </m:rPr>
          <m:t>=</m:t>
        </m:r>
        <m:r>
          <m:t>0.8</m:t>
        </m:r>
        <m:r>
          <m:rPr>
            <m:sty m:val="p"/>
          </m:rPr>
          <m:t>,</m:t>
        </m:r>
        <m:sSub>
          <m:e>
            <m:r>
              <m:t>ν</m:t>
            </m:r>
          </m:e>
          <m:sub>
            <m:r>
              <m:t>2</m:t>
            </m:r>
          </m:sub>
        </m:sSub>
        <m:r>
          <m:rPr>
            <m:sty m:val="p"/>
          </m:rPr>
          <m:t>=</m:t>
        </m:r>
        <m:r>
          <m:t>0.2</m:t>
        </m:r>
      </m:oMath>
      <w:r>
        <w:t xml:space="preserve">, thì</w:t>
      </w:r>
      <w:r>
        <w:t xml:space="preserve"> </w:t>
      </w:r>
      <m:oMath>
        <m:d>
          <m:dPr>
            <m:begChr m:val="("/>
            <m:sepChr m:val=""/>
            <m:endChr m:val=")"/>
            <m:grow/>
          </m:dPr>
          <m:e>
            <m:r>
              <m:t>1</m:t>
            </m:r>
            <m:r>
              <m:rPr>
                <m:sty m:val="p"/>
              </m:rPr>
              <m:t>−</m:t>
            </m:r>
            <m:r>
              <m:t>0.25</m:t>
            </m:r>
          </m:e>
        </m:d>
        <m:r>
          <m:rPr>
            <m:sty m:val="p"/>
          </m:rPr>
          <m:t>/</m:t>
        </m:r>
        <m:rad>
          <m:radPr>
            <m:degHide m:val="on"/>
          </m:radPr>
          <m:deg/>
          <m:e>
            <m:sSub>
              <m:e>
                <m:r>
                  <m:t>q</m:t>
                </m:r>
              </m:e>
              <m:sub>
                <m:r>
                  <m:t>1</m:t>
                </m:r>
              </m:sub>
            </m:sSub>
          </m:e>
        </m:rad>
        <m:r>
          <m:rPr>
            <m:sty m:val="p"/>
          </m:rPr>
          <m:t>=</m:t>
        </m:r>
        <m:r>
          <m:t>1</m:t>
        </m:r>
        <m:r>
          <m:rPr>
            <m:sty m:val="p"/>
          </m:rPr>
          <m:t>⟹</m:t>
        </m:r>
        <m:sSub>
          <m:e>
            <m:r>
              <m:t>q</m:t>
            </m:r>
          </m:e>
          <m:sub>
            <m:r>
              <m:t>1</m:t>
            </m:r>
          </m:sub>
        </m:sSub>
        <m:r>
          <m:rPr>
            <m:sty m:val="p"/>
          </m:rPr>
          <m:t>=</m:t>
        </m:r>
        <m:r>
          <m:t>9</m:t>
        </m:r>
        <m:r>
          <m:rPr>
            <m:sty m:val="p"/>
          </m:rPr>
          <m:t>/</m:t>
        </m:r>
        <m:r>
          <m:t>16</m:t>
        </m:r>
        <m:r>
          <m:rPr>
            <m:sty m:val="p"/>
          </m:rPr>
          <m:t>&lt;</m:t>
        </m:r>
        <m:r>
          <m:t>1</m:t>
        </m:r>
      </m:oMath>
      <w:r>
        <w:t xml:space="preserve">).</w:t>
      </w:r>
    </w:p>
    <w:p>
      <w:r>
        <w:pict>
          <v:rect style="width:0;height:1.5pt" o:hralign="center" o:hrstd="t" o:hr="t"/>
        </w:pict>
      </w:r>
    </w:p>
    <w:bookmarkEnd w:id="194"/>
    <w:bookmarkEnd w:id="195"/>
    <w:bookmarkStart w:id="199" w:name="Xb90a6142364fae8ed72b22c44d272daae5352cf"/>
    <w:p>
      <w:pPr>
        <w:pStyle w:val="Heading2"/>
      </w:pPr>
      <w:r>
        <w:t xml:space="preserve">12.5 Hợp đồng không đầy đủ &amp; Quyền kiểm soát (Incomplete Contracts &amp; Property Rights)</w:t>
      </w:r>
    </w:p>
    <w:bookmarkStart w:id="196" w:name="cốt-lõi-lý-thuyết-và-mô-hình-hóa-4"/>
    <w:p>
      <w:pPr>
        <w:pStyle w:val="Heading3"/>
      </w:pPr>
      <w:r>
        <w:t xml:space="preserve">12.5.1 Cốt lõi: Lý thuyết và Mô hình Hóa</w:t>
      </w:r>
    </w:p>
    <w:p>
      <w:pPr>
        <w:pStyle w:val="FirstParagraph"/>
      </w:pPr>
      <w:r>
        <w:t xml:space="preserve">Lý thuyết Grossman-Hart-Moore (GHM) lập luận rằng do chi phí giao dịch, giới hạn nhận thức, và tính không thể xác minh (non-verifiability) trước tòa, các hợp đồng luôn không đầy đủ. Mọi tình huống không lường trước được sẽ được giải quyết bằng thương lượng sau (ex-post bargaining).</w:t>
      </w:r>
      <w:r>
        <w:t xml:space="preserve"> </w:t>
      </w:r>
      <w:r>
        <w:t xml:space="preserve">Khi hợp đồng không đầy đủ,</w:t>
      </w:r>
      <w:r>
        <w:t xml:space="preserve"> </w:t>
      </w:r>
      <w:r>
        <w:rPr>
          <w:b/>
          <w:bCs/>
        </w:rPr>
        <w:t xml:space="preserve">quyền kiểm soát thặng dư</w:t>
      </w:r>
      <w:r>
        <w:t xml:space="preserve"> </w:t>
      </w:r>
      <w:r>
        <w:t xml:space="preserve">(residual control rights) hay quyền sở hữu tài sản trở thành công cụ chủ chốt để định hình vị thế đàm phán (threat points).</w:t>
      </w:r>
    </w:p>
    <w:p>
      <w:pPr>
        <w:pStyle w:val="BodyText"/>
      </w:pPr>
      <w:r>
        <w:t xml:space="preserve">Mô hình:</w:t>
      </w:r>
      <w:r>
        <w:t xml:space="preserve"> </w:t>
      </w:r>
      <w:r>
        <w:t xml:space="preserve">- Người mua (B) và Người bán (S). Đầu tư đặc thù</w:t>
      </w:r>
      <w:r>
        <w:t xml:space="preserve"> </w:t>
      </w:r>
      <m:oMath>
        <m:r>
          <m:t>i</m:t>
        </m:r>
      </m:oMath>
      <w:r>
        <w:t xml:space="preserve"> </w:t>
      </w:r>
      <w:r>
        <w:t xml:space="preserve">(do S thực hiện) và</w:t>
      </w:r>
      <w:r>
        <w:t xml:space="preserve"> </w:t>
      </w:r>
      <m:oMath>
        <m:r>
          <m:t>e</m:t>
        </m:r>
      </m:oMath>
      <w:r>
        <w:t xml:space="preserve"> </w:t>
      </w:r>
      <w:r>
        <w:t xml:space="preserve">(do B thực hiện).</w:t>
      </w:r>
      <w:r>
        <w:t xml:space="preserve"> </w:t>
      </w:r>
      <w:r>
        <w:t xml:space="preserve">- Giá trị tạo ra:</w:t>
      </w:r>
      <w:r>
        <w:t xml:space="preserve"> </w:t>
      </w:r>
      <m:oMath>
        <m:r>
          <m:t>v</m:t>
        </m:r>
        <m:r>
          <m:rPr>
            <m:sty m:val="p"/>
          </m:rPr>
          <m:t>(</m:t>
        </m:r>
        <m:r>
          <m:t>i</m:t>
        </m:r>
        <m:r>
          <m:rPr>
            <m:sty m:val="p"/>
          </m:rPr>
          <m:t>,</m:t>
        </m:r>
        <m:r>
          <m:t>e</m:t>
        </m:r>
        <m:r>
          <m:rPr>
            <m:sty m:val="p"/>
          </m:rPr>
          <m:t>)</m:t>
        </m:r>
      </m:oMath>
      <w:r>
        <w:t xml:space="preserve">, không thể viết trong hợp đồng do không xác minh được (non-verifiable).</w:t>
      </w:r>
      <w:r>
        <w:t xml:space="preserve"> </w:t>
      </w:r>
      <w:r>
        <w:t xml:space="preserve">- Sau khi đầu tư, hai bên thương lượng giá chia phần thặng dư theo Nash Bargaining (chia 50-50 thặng dư vượt mức).</w:t>
      </w:r>
      <w:r>
        <w:t xml:space="preserve"> </w:t>
      </w:r>
      <w:r>
        <w:t xml:space="preserve">Điểm đe dọa (threat point) phụ thuộc vào ai sở hữu tài sản</w:t>
      </w:r>
      <w:r>
        <w:t xml:space="preserve"> </w:t>
      </w:r>
      <m:oMath>
        <m:r>
          <m:t>A</m:t>
        </m:r>
      </m:oMath>
      <w:r>
        <w:t xml:space="preserve">.</w:t>
      </w:r>
      <w:r>
        <w:t xml:space="preserve"> </w:t>
      </w:r>
      <w:r>
        <w:t xml:space="preserve">- Nếu B sở hữu (Tích hợp dọc lùi - Backward integration): S có điểm đe dọa thấp, do đó động cơ đầu tư</w:t>
      </w:r>
      <w:r>
        <w:t xml:space="preserve"> </w:t>
      </w:r>
      <m:oMath>
        <m:r>
          <m:t>i</m:t>
        </m:r>
      </m:oMath>
      <w:r>
        <w:t xml:space="preserve"> </w:t>
      </w:r>
      <w:r>
        <w:t xml:space="preserve">của S giảm mạnh.</w:t>
      </w:r>
      <w:r>
        <w:t xml:space="preserve"> </w:t>
      </w:r>
      <w:r>
        <w:t xml:space="preserve">- Nếu S sở hữu (Thuê ngoài - Non-integration): S có điểm đe dọa cao hơn, khuyến khích</w:t>
      </w:r>
      <w:r>
        <w:t xml:space="preserve"> </w:t>
      </w:r>
      <m:oMath>
        <m:r>
          <m:t>i</m:t>
        </m:r>
      </m:oMath>
      <w:r>
        <w:t xml:space="preserve">, nhưng giảm động cơ</w:t>
      </w:r>
      <w:r>
        <w:t xml:space="preserve"> </w:t>
      </w:r>
      <m:oMath>
        <m:r>
          <m:t>e</m:t>
        </m:r>
      </m:oMath>
      <w:r>
        <w:t xml:space="preserve"> </w:t>
      </w:r>
      <w:r>
        <w:t xml:space="preserve">của B.</w:t>
      </w:r>
    </w:p>
    <w:p>
      <w:pPr>
        <w:pStyle w:val="BodyText"/>
      </w:pPr>
      <w:r>
        <w:rPr>
          <w:b/>
          <w:bCs/>
        </w:rPr>
        <w:t xml:space="preserve">Định lý:</w:t>
      </w:r>
      <w:r>
        <w:t xml:space="preserve"> </w:t>
      </w:r>
      <w:r>
        <w:t xml:space="preserve">Quyền sở hữu tài sản nên được giao cho bên nào có khoản đầu tư đặc thù quan trọng hơn đối với việc tạo ra giá trị cận biên, nhằm tối thiểu hóa bài toán Hold-up.</w:t>
      </w:r>
    </w:p>
    <w:bookmarkEnd w:id="196"/>
    <w:bookmarkStart w:id="197" w:name="điểm-mù-thường-gặp-25"/>
    <w:p>
      <w:pPr>
        <w:pStyle w:val="Heading3"/>
      </w:pPr>
      <w:r>
        <w:t xml:space="preserve">12.5.2 Điểm mù thường gặp</w:t>
      </w:r>
    </w:p>
    <w:p>
      <w:pPr>
        <w:pStyle w:val="FirstParagraph"/>
      </w:pPr>
      <w:r>
        <w:rPr>
          <w:b/>
          <w:bCs/>
        </w:rPr>
        <w:t xml:space="preserve">Lầm tưởng:</w:t>
      </w:r>
      <w:r>
        <w:t xml:space="preserve"> </w:t>
      </w:r>
      <w:r>
        <w:t xml:space="preserve">Bất khả thi trong việc phác thảo hợp đồng hoàn chỉnh là lý do chính.</w:t>
      </w:r>
      <w:r>
        <w:t xml:space="preserve"> </w:t>
      </w:r>
      <w:r>
        <w:rPr>
          <w:b/>
          <w:bCs/>
        </w:rPr>
        <w:t xml:space="preserve">Thực tế:</w:t>
      </w:r>
      <w:r>
        <w:t xml:space="preserve"> </w:t>
      </w:r>
      <w:r>
        <w:t xml:space="preserve">Không phải không thể viết, mà là Tòa án không thể</w:t>
      </w:r>
      <w:r>
        <w:t xml:space="preserve"> </w:t>
      </w:r>
      <w:r>
        <w:rPr>
          <w:i/>
          <w:iCs/>
        </w:rPr>
        <w:t xml:space="preserve">quan sát và xác minh</w:t>
      </w:r>
      <w:r>
        <w:t xml:space="preserve"> </w:t>
      </w:r>
      <w:r>
        <w:t xml:space="preserve">các biến số như</w:t>
      </w:r>
      <w:r>
        <w:t xml:space="preserve"> </w:t>
      </w:r>
      <w:r>
        <w:t xml:space="preserve">“chất lượng nỗ lực”</w:t>
      </w:r>
      <w:r>
        <w:t xml:space="preserve"> </w:t>
      </w:r>
      <w:r>
        <w:t xml:space="preserve">hoặc</w:t>
      </w:r>
      <w:r>
        <w:t xml:space="preserve"> </w:t>
      </w:r>
      <w:r>
        <w:t xml:space="preserve">“đầu tư đặc thù”</w:t>
      </w:r>
      <w:r>
        <w:t xml:space="preserve">. Maskin &amp; Tirole (1999) đã chứng minh nếu các bên hoàn toàn duy lý,</w:t>
      </w:r>
      <w:r>
        <w:t xml:space="preserve"> </w:t>
      </w:r>
      <w:r>
        <w:t xml:space="preserve">“hợp đồng không đầy đủ”</w:t>
      </w:r>
      <w:r>
        <w:t xml:space="preserve"> </w:t>
      </w:r>
      <w:r>
        <w:t xml:space="preserve">không thực sự giới hạn kết quả nếu ta có thể sử dụng cơ chế báo cáo phức tạp (Mechanism Design), nhưng trong thực tế, các giới hạn thể chế làm cho GHM trở nên thiết yếu.</w:t>
      </w:r>
    </w:p>
    <w:bookmarkEnd w:id="197"/>
    <w:bookmarkStart w:id="198" w:name="ứng-dụng-thực-tế-ví-dụ-số-học-4"/>
    <w:p>
      <w:pPr>
        <w:pStyle w:val="Heading3"/>
      </w:pPr>
      <w:r>
        <w:t xml:space="preserve">12.5.3 Ứng dụng thực tế &amp; Ví dụ số học</w:t>
      </w:r>
    </w:p>
    <w:p>
      <w:pPr>
        <w:pStyle w:val="FirstParagraph"/>
      </w:pPr>
      <w:r>
        <w:rPr>
          <w:b/>
          <w:bCs/>
        </w:rPr>
        <w:t xml:space="preserve">Ứng dụng:</w:t>
      </w:r>
      <w:r>
        <w:t xml:space="preserve"> </w:t>
      </w:r>
      <w:r>
        <w:t xml:space="preserve">Quyết định M&amp;A (tích hợp dọc), Nhượng quyền thương mại (Franchise).</w:t>
      </w:r>
      <w:r>
        <w:t xml:space="preserve"> </w:t>
      </w:r>
      <w:r>
        <w:rPr>
          <w:b/>
          <w:bCs/>
        </w:rPr>
        <w:t xml:space="preserve">Ví dụ số học:</w:t>
      </w:r>
      <w:r>
        <w:t xml:space="preserve"> </w:t>
      </w:r>
      <w:r>
        <w:t xml:space="preserve">Giá trị chung:</w:t>
      </w:r>
      <w:r>
        <w:t xml:space="preserve"> </w:t>
      </w:r>
      <m:oMath>
        <m:r>
          <m:t>V</m:t>
        </m:r>
        <m:r>
          <m:rPr>
            <m:sty m:val="p"/>
          </m:rPr>
          <m:t>=</m:t>
        </m:r>
        <m:r>
          <m:t>10</m:t>
        </m:r>
        <m:r>
          <m:rPr>
            <m:sty m:val="p"/>
          </m:rPr>
          <m:t>+</m:t>
        </m:r>
        <m:r>
          <m:t>4</m:t>
        </m:r>
        <m:rad>
          <m:radPr>
            <m:degHide m:val="on"/>
          </m:radPr>
          <m:deg/>
          <m:e>
            <m:r>
              <m:t>i</m:t>
            </m:r>
          </m:e>
        </m:rad>
        <m:r>
          <m:rPr>
            <m:sty m:val="p"/>
          </m:rPr>
          <m:t>+</m:t>
        </m:r>
        <m:r>
          <m:t>4</m:t>
        </m:r>
        <m:rad>
          <m:radPr>
            <m:degHide m:val="on"/>
          </m:radPr>
          <m:deg/>
          <m:e>
            <m:r>
              <m:t>e</m:t>
            </m:r>
          </m:e>
        </m:rad>
      </m:oMath>
      <w:r>
        <w:t xml:space="preserve">. Chi phí đầu tư:</w:t>
      </w:r>
      <w:r>
        <w:t xml:space="preserve"> </w:t>
      </w:r>
      <m:oMath>
        <m:sSub>
          <m:e>
            <m:r>
              <m:t>C</m:t>
            </m:r>
          </m:e>
          <m:sub>
            <m:r>
              <m:t>S</m:t>
            </m:r>
          </m:sub>
        </m:sSub>
        <m:r>
          <m:rPr>
            <m:sty m:val="p"/>
          </m:rPr>
          <m:t>=</m:t>
        </m:r>
        <m:r>
          <m:t>i</m:t>
        </m:r>
      </m:oMath>
      <w:r>
        <w:t xml:space="preserve">,</w:t>
      </w:r>
      <w:r>
        <w:t xml:space="preserve"> </w:t>
      </w:r>
      <m:oMath>
        <m:sSub>
          <m:e>
            <m:r>
              <m:t>C</m:t>
            </m:r>
          </m:e>
          <m:sub>
            <m:r>
              <m:t>B</m:t>
            </m:r>
          </m:sub>
        </m:sSub>
        <m:r>
          <m:rPr>
            <m:sty m:val="p"/>
          </m:rPr>
          <m:t>=</m:t>
        </m:r>
        <m:r>
          <m:t>e</m:t>
        </m:r>
      </m:oMath>
      <w:r>
        <w:t xml:space="preserve">.</w:t>
      </w:r>
      <w:r>
        <w:t xml:space="preserve"> </w:t>
      </w:r>
      <w:r>
        <w:t xml:space="preserve">First-best (tối đa</w:t>
      </w:r>
      <w:r>
        <w:t xml:space="preserve"> </w:t>
      </w:r>
      <m:oMath>
        <m:r>
          <m:t>10</m:t>
        </m:r>
        <m:r>
          <m:rPr>
            <m:sty m:val="p"/>
          </m:rPr>
          <m:t>+</m:t>
        </m:r>
        <m:r>
          <m:t>4</m:t>
        </m:r>
        <m:rad>
          <m:radPr>
            <m:degHide m:val="on"/>
          </m:radPr>
          <m:deg/>
          <m:e>
            <m:r>
              <m:t>i</m:t>
            </m:r>
          </m:e>
        </m:rad>
        <m:r>
          <m:rPr>
            <m:sty m:val="p"/>
          </m:rPr>
          <m:t>+</m:t>
        </m:r>
        <m:r>
          <m:t>4</m:t>
        </m:r>
        <m:rad>
          <m:radPr>
            <m:degHide m:val="on"/>
          </m:radPr>
          <m:deg/>
          <m:e>
            <m:r>
              <m:t>e</m:t>
            </m:r>
          </m:e>
        </m:rad>
        <m:r>
          <m:rPr>
            <m:sty m:val="p"/>
          </m:rPr>
          <m:t>−</m:t>
        </m:r>
        <m:r>
          <m:t>i</m:t>
        </m:r>
        <m:r>
          <m:rPr>
            <m:sty m:val="p"/>
          </m:rPr>
          <m:t>−</m:t>
        </m:r>
        <m:r>
          <m:t>e</m:t>
        </m:r>
      </m:oMath>
      <w:r>
        <w:t xml:space="preserve">)</w:t>
      </w:r>
      <w:r>
        <w:t xml:space="preserve"> </w:t>
      </w:r>
      <m:oMath>
        <m:r>
          <m:rPr>
            <m:sty m:val="p"/>
          </m:rPr>
          <m:t>⟹</m:t>
        </m:r>
        <m:sSup>
          <m:e>
            <m:r>
              <m:t>i</m:t>
            </m:r>
          </m:e>
          <m:sup>
            <m:r>
              <m:rPr>
                <m:sty m:val="p"/>
              </m:rPr>
              <m:t>*</m:t>
            </m:r>
          </m:sup>
        </m:sSup>
        <m:r>
          <m:rPr>
            <m:sty m:val="p"/>
          </m:rPr>
          <m:t>=</m:t>
        </m:r>
        <m:r>
          <m:t>4</m:t>
        </m:r>
        <m:r>
          <m:rPr>
            <m:sty m:val="p"/>
          </m:rPr>
          <m:t>,</m:t>
        </m:r>
        <m:sSup>
          <m:e>
            <m:r>
              <m:t>e</m:t>
            </m:r>
          </m:e>
          <m:sup>
            <m:r>
              <m:rPr>
                <m:sty m:val="p"/>
              </m:rPr>
              <m:t>*</m:t>
            </m:r>
          </m:sup>
        </m:sSup>
        <m:r>
          <m:rPr>
            <m:sty m:val="p"/>
          </m:rPr>
          <m:t>=</m:t>
        </m:r>
        <m:r>
          <m:t>4</m:t>
        </m:r>
      </m:oMath>
      <w:r>
        <w:t xml:space="preserve">.</w:t>
      </w:r>
      <w:r>
        <w:t xml:space="preserve"> </w:t>
      </w:r>
      <w:r>
        <w:t xml:space="preserve">Bây giờ giả định Non-integration, nếu thương lượng thất bại, B được</w:t>
      </w:r>
      <w:r>
        <w:t xml:space="preserve"> </w:t>
      </w:r>
      <m:oMath>
        <m:r>
          <m:t>0</m:t>
        </m:r>
        <m:r>
          <m:rPr>
            <m:sty m:val="p"/>
          </m:rPr>
          <m:t>+</m:t>
        </m:r>
        <m:rad>
          <m:radPr>
            <m:degHide m:val="on"/>
          </m:radPr>
          <m:deg/>
          <m:e>
            <m:r>
              <m:t>e</m:t>
            </m:r>
          </m:e>
        </m:rad>
      </m:oMath>
      <w:r>
        <w:t xml:space="preserve">, S được</w:t>
      </w:r>
      <w:r>
        <w:t xml:space="preserve"> </w:t>
      </w:r>
      <m:oMath>
        <m:r>
          <m:t>0</m:t>
        </m:r>
        <m:r>
          <m:rPr>
            <m:sty m:val="p"/>
          </m:rPr>
          <m:t>+</m:t>
        </m:r>
        <m:rad>
          <m:radPr>
            <m:degHide m:val="on"/>
          </m:radPr>
          <m:deg/>
          <m:e>
            <m:r>
              <m:t>i</m:t>
            </m:r>
          </m:e>
        </m:rad>
      </m:oMath>
      <w:r>
        <w:t xml:space="preserve">.</w:t>
      </w:r>
      <w:r>
        <w:t xml:space="preserve"> </w:t>
      </w:r>
      <w:r>
        <w:t xml:space="preserve">Thặng dư đàm phán:</w:t>
      </w:r>
      <w:r>
        <w:t xml:space="preserve"> </w:t>
      </w:r>
      <m:oMath>
        <m:r>
          <m:rPr>
            <m:sty m:val="p"/>
          </m:rPr>
          <m:t>(</m:t>
        </m:r>
        <m:r>
          <m:t>10</m:t>
        </m:r>
        <m:r>
          <m:rPr>
            <m:sty m:val="p"/>
          </m:rPr>
          <m:t>+</m:t>
        </m:r>
        <m:r>
          <m:t>4</m:t>
        </m:r>
        <m:rad>
          <m:radPr>
            <m:degHide m:val="on"/>
          </m:radPr>
          <m:deg/>
          <m:e>
            <m:r>
              <m:t>i</m:t>
            </m:r>
          </m:e>
        </m:rad>
        <m:r>
          <m:rPr>
            <m:sty m:val="p"/>
          </m:rPr>
          <m:t>+</m:t>
        </m:r>
        <m:r>
          <m:t>4</m:t>
        </m:r>
        <m:rad>
          <m:radPr>
            <m:degHide m:val="on"/>
          </m:radPr>
          <m:deg/>
          <m:e>
            <m:r>
              <m:t>e</m:t>
            </m:r>
          </m:e>
        </m:rad>
        <m:r>
          <m:rPr>
            <m:sty m:val="p"/>
          </m:rPr>
          <m:t>)</m:t>
        </m:r>
        <m:r>
          <m:rPr>
            <m:sty m:val="p"/>
          </m:rPr>
          <m:t>−</m:t>
        </m:r>
        <m:r>
          <m:rPr>
            <m:sty m:val="p"/>
          </m:rPr>
          <m:t>(</m:t>
        </m:r>
        <m:rad>
          <m:radPr>
            <m:degHide m:val="on"/>
          </m:radPr>
          <m:deg/>
          <m:e>
            <m:r>
              <m:t>e</m:t>
            </m:r>
          </m:e>
        </m:rad>
        <m:r>
          <m:rPr>
            <m:sty m:val="p"/>
          </m:rPr>
          <m:t>+</m:t>
        </m:r>
        <m:rad>
          <m:radPr>
            <m:degHide m:val="on"/>
          </m:radPr>
          <m:deg/>
          <m:e>
            <m:r>
              <m:t>i</m:t>
            </m:r>
          </m:e>
        </m:rad>
        <m:r>
          <m:rPr>
            <m:sty m:val="p"/>
          </m:rPr>
          <m:t>)</m:t>
        </m:r>
        <m:r>
          <m:rPr>
            <m:sty m:val="p"/>
          </m:rPr>
          <m:t>=</m:t>
        </m:r>
        <m:r>
          <m:t>10</m:t>
        </m:r>
        <m:r>
          <m:rPr>
            <m:sty m:val="p"/>
          </m:rPr>
          <m:t>+</m:t>
        </m:r>
        <m:r>
          <m:t>3</m:t>
        </m:r>
        <m:rad>
          <m:radPr>
            <m:degHide m:val="on"/>
          </m:radPr>
          <m:deg/>
          <m:e>
            <m:r>
              <m:t>i</m:t>
            </m:r>
          </m:e>
        </m:rad>
        <m:r>
          <m:rPr>
            <m:sty m:val="p"/>
          </m:rPr>
          <m:t>+</m:t>
        </m:r>
        <m:r>
          <m:t>3</m:t>
        </m:r>
        <m:rad>
          <m:radPr>
            <m:degHide m:val="on"/>
          </m:radPr>
          <m:deg/>
          <m:e>
            <m:r>
              <m:t>e</m:t>
            </m:r>
          </m:e>
        </m:rad>
      </m:oMath>
      <w:r>
        <w:t xml:space="preserve">.</w:t>
      </w:r>
      <w:r>
        <w:t xml:space="preserve"> </w:t>
      </w:r>
      <w:r>
        <w:t xml:space="preserve">Theo Nash Bargaining (chia đôi), S nhận được:</w:t>
      </w:r>
      <w:r>
        <w:t xml:space="preserve"> </w:t>
      </w:r>
      <m:oMath>
        <m:sSub>
          <m:e>
            <m:r>
              <m:rPr>
                <m:nor/>
                <m:sty m:val="p"/>
              </m:rPr>
              <m:t>Payoff</m:t>
            </m:r>
          </m:e>
          <m:sub>
            <m:r>
              <m:t>S</m:t>
            </m:r>
          </m:sub>
        </m:sSub>
        <m:r>
          <m:rPr>
            <m:sty m:val="p"/>
          </m:rPr>
          <m:t>=</m:t>
        </m:r>
        <m:rad>
          <m:radPr>
            <m:degHide m:val="on"/>
          </m:radPr>
          <m:deg/>
          <m:e>
            <m:r>
              <m:t>i</m:t>
            </m:r>
          </m:e>
        </m:rad>
        <m:r>
          <m:rPr>
            <m:sty m:val="p"/>
          </m:rPr>
          <m:t>+</m:t>
        </m:r>
        <m:r>
          <m:t>0.5</m:t>
        </m:r>
        <m:r>
          <m:rPr>
            <m:sty m:val="p"/>
          </m:rPr>
          <m:t>(</m:t>
        </m:r>
        <m:r>
          <m:t>10</m:t>
        </m:r>
        <m:r>
          <m:rPr>
            <m:sty m:val="p"/>
          </m:rPr>
          <m:t>+</m:t>
        </m:r>
        <m:r>
          <m:t>3</m:t>
        </m:r>
        <m:rad>
          <m:radPr>
            <m:degHide m:val="on"/>
          </m:radPr>
          <m:deg/>
          <m:e>
            <m:r>
              <m:t>i</m:t>
            </m:r>
          </m:e>
        </m:rad>
        <m:r>
          <m:rPr>
            <m:sty m:val="p"/>
          </m:rPr>
          <m:t>+</m:t>
        </m:r>
        <m:r>
          <m:t>3</m:t>
        </m:r>
        <m:rad>
          <m:radPr>
            <m:degHide m:val="on"/>
          </m:radPr>
          <m:deg/>
          <m:e>
            <m:r>
              <m:t>e</m:t>
            </m:r>
          </m:e>
        </m:rad>
        <m:r>
          <m:rPr>
            <m:sty m:val="p"/>
          </m:rPr>
          <m:t>)</m:t>
        </m:r>
        <m:r>
          <m:rPr>
            <m:sty m:val="p"/>
          </m:rPr>
          <m:t>=</m:t>
        </m:r>
        <m:r>
          <m:t>5</m:t>
        </m:r>
        <m:r>
          <m:rPr>
            <m:sty m:val="p"/>
          </m:rPr>
          <m:t>+</m:t>
        </m:r>
        <m:r>
          <m:t>2.5</m:t>
        </m:r>
        <m:rad>
          <m:radPr>
            <m:degHide m:val="on"/>
          </m:radPr>
          <m:deg/>
          <m:e>
            <m:r>
              <m:t>i</m:t>
            </m:r>
          </m:e>
        </m:rad>
        <m:r>
          <m:rPr>
            <m:sty m:val="p"/>
          </m:rPr>
          <m:t>+</m:t>
        </m:r>
        <m:r>
          <m:t>1.5</m:t>
        </m:r>
        <m:rad>
          <m:radPr>
            <m:degHide m:val="on"/>
          </m:radPr>
          <m:deg/>
          <m:e>
            <m:r>
              <m:t>e</m:t>
            </m:r>
          </m:e>
        </m:rad>
      </m:oMath>
      <w:r>
        <w:t xml:space="preserve">.</w:t>
      </w:r>
      <w:r>
        <w:t xml:space="preserve"> </w:t>
      </w:r>
      <w:r>
        <w:t xml:space="preserve">S tối đa hóa</w:t>
      </w:r>
      <w:r>
        <w:t xml:space="preserve"> </w:t>
      </w:r>
      <m:oMath>
        <m:r>
          <m:t>5</m:t>
        </m:r>
        <m:r>
          <m:rPr>
            <m:sty m:val="p"/>
          </m:rPr>
          <m:t>+</m:t>
        </m:r>
        <m:r>
          <m:t>2.5</m:t>
        </m:r>
        <m:rad>
          <m:radPr>
            <m:degHide m:val="on"/>
          </m:radPr>
          <m:deg/>
          <m:e>
            <m:r>
              <m:t>i</m:t>
            </m:r>
          </m:e>
        </m:rad>
        <m:r>
          <m:rPr>
            <m:sty m:val="p"/>
          </m:rPr>
          <m:t>+</m:t>
        </m:r>
        <m:r>
          <m:t>1.5</m:t>
        </m:r>
        <m:rad>
          <m:radPr>
            <m:degHide m:val="on"/>
          </m:radPr>
          <m:deg/>
          <m:e>
            <m:r>
              <m:t>e</m:t>
            </m:r>
          </m:e>
        </m:rad>
        <m:r>
          <m:rPr>
            <m:sty m:val="p"/>
          </m:rPr>
          <m:t>−</m:t>
        </m:r>
        <m:r>
          <m:t>i</m:t>
        </m:r>
        <m:r>
          <m:rPr>
            <m:sty m:val="p"/>
          </m:rPr>
          <m:t>⟹</m:t>
        </m:r>
        <m:f>
          <m:fPr>
            <m:type m:val="bar"/>
          </m:fPr>
          <m:num>
            <m:r>
              <m:t>1.25</m:t>
            </m:r>
          </m:num>
          <m:den>
            <m:rad>
              <m:radPr>
                <m:degHide m:val="on"/>
              </m:radPr>
              <m:deg/>
              <m:e>
                <m:r>
                  <m:t>i</m:t>
                </m:r>
              </m:e>
            </m:rad>
          </m:den>
        </m:f>
        <m:r>
          <m:rPr>
            <m:sty m:val="p"/>
          </m:rPr>
          <m:t>=</m:t>
        </m:r>
        <m:r>
          <m:t>1</m:t>
        </m:r>
        <m:r>
          <m:rPr>
            <m:sty m:val="p"/>
          </m:rPr>
          <m:t>⟹</m:t>
        </m:r>
        <m:r>
          <m:t>i</m:t>
        </m:r>
        <m:r>
          <m:rPr>
            <m:sty m:val="p"/>
          </m:rPr>
          <m:t>=</m:t>
        </m:r>
        <m:r>
          <m:t>1.5625</m:t>
        </m:r>
        <m:r>
          <m:rPr>
            <m:sty m:val="p"/>
          </m:rPr>
          <m:t>&lt;</m:t>
        </m:r>
        <m:r>
          <m:t>4</m:t>
        </m:r>
      </m:oMath>
      <w:r>
        <w:t xml:space="preserve">.</w:t>
      </w:r>
      <w:r>
        <w:t xml:space="preserve"> </w:t>
      </w:r>
      <w:r>
        <w:t xml:space="preserve">Hold-up problem xảy ra, dẫn đến mức đầu tư dưới mức hiệu quả xã hội (underinvestment).</w:t>
      </w:r>
    </w:p>
    <w:p>
      <w:r>
        <w:pict>
          <v:rect style="width:0;height:1.5pt" o:hralign="center" o:hrstd="t" o:hr="t"/>
        </w:pict>
      </w:r>
    </w:p>
    <w:bookmarkEnd w:id="198"/>
    <w:bookmarkEnd w:id="199"/>
    <w:bookmarkStart w:id="203" w:name="Xbcfd12167f911b63924cc02928ae3e2b269946c"/>
    <w:p>
      <w:pPr>
        <w:pStyle w:val="Heading2"/>
      </w:pPr>
      <w:r>
        <w:t xml:space="preserve">12.6 Thiết kế cơ chế ứng dụng: Đấu giá &amp; Phân bổ nguồn lực</w:t>
      </w:r>
    </w:p>
    <w:bookmarkStart w:id="200" w:name="cốt-lõi-lý-thuyết-và-mô-hình-hóa-5"/>
    <w:p>
      <w:pPr>
        <w:pStyle w:val="Heading3"/>
      </w:pPr>
      <w:r>
        <w:t xml:space="preserve">12.6.1 Cốt lõi: Lý thuyết và Mô hình Hóa</w:t>
      </w:r>
    </w:p>
    <w:p>
      <w:pPr>
        <w:pStyle w:val="FirstParagraph"/>
      </w:pPr>
      <w:r>
        <w:t xml:space="preserve">Thiết kế cơ chế (Mechanism Design) là nhánh ngược của lý thuyết trò chơi: thiết kế các luật chơi để đạt được mục tiêu mong muốn, giả định các bên hành xử hợp lý.</w:t>
      </w:r>
      <w:r>
        <w:t xml:space="preserve"> </w:t>
      </w:r>
      <w:r>
        <w:t xml:space="preserve">Đấu giá là ứng dụng nổi bật. Giả sử người bán muốn bán một vật duy nhất cho</w:t>
      </w:r>
      <w:r>
        <w:t xml:space="preserve"> </w:t>
      </w:r>
      <m:oMath>
        <m:r>
          <m:t>N</m:t>
        </m:r>
      </m:oMath>
      <w:r>
        <w:t xml:space="preserve"> </w:t>
      </w:r>
      <w:r>
        <w:t xml:space="preserve">người mua. Giá trị</w:t>
      </w:r>
      <w:r>
        <w:t xml:space="preserve"> </w:t>
      </w:r>
      <m:oMath>
        <m:sSub>
          <m:e>
            <m:r>
              <m:t>v</m:t>
            </m:r>
          </m:e>
          <m:sub>
            <m:r>
              <m:t>i</m:t>
            </m:r>
          </m:sub>
        </m:sSub>
      </m:oMath>
      <w:r>
        <w:t xml:space="preserve"> </w:t>
      </w:r>
      <w:r>
        <w:t xml:space="preserve">của người mua độc lập và rút từ phân phối</w:t>
      </w:r>
      <w:r>
        <w:t xml:space="preserve"> </w:t>
      </w:r>
      <m:oMath>
        <m:r>
          <m:t>F</m:t>
        </m:r>
        <m:r>
          <m:rPr>
            <m:sty m:val="p"/>
          </m:rPr>
          <m:t>(</m:t>
        </m:r>
        <m:r>
          <m:t>v</m:t>
        </m:r>
        <m:r>
          <m:rPr>
            <m:sty m:val="p"/>
          </m:rPr>
          <m:t>)</m:t>
        </m:r>
      </m:oMath>
      <w:r>
        <w:t xml:space="preserve"> </w:t>
      </w:r>
      <w:r>
        <w:t xml:space="preserve">trên</w:t>
      </w:r>
      <w:r>
        <w:t xml:space="preserve"> </w:t>
      </w:r>
      <m:oMath>
        <m:r>
          <m:rPr>
            <m:sty m:val="p"/>
          </m:rPr>
          <m:t>[</m:t>
        </m:r>
        <m:r>
          <m:t>0</m:t>
        </m:r>
        <m:r>
          <m:rPr>
            <m:sty m:val="p"/>
          </m:rPr>
          <m:t>,</m:t>
        </m:r>
        <m:r>
          <m:t>1</m:t>
        </m:r>
        <m:r>
          <m:rPr>
            <m:sty m:val="p"/>
          </m:rPr>
          <m:t>]</m:t>
        </m:r>
      </m:oMath>
      <w:r>
        <w:t xml:space="preserve">.</w:t>
      </w:r>
    </w:p>
    <w:p>
      <w:pPr>
        <w:pStyle w:val="BodyText"/>
      </w:pPr>
      <w:r>
        <w:rPr>
          <w:b/>
          <w:bCs/>
        </w:rPr>
        <w:t xml:space="preserve">Định lý Cân bằng Doanh thu (Revenue Equivalence Theorem - RET):</w:t>
      </w:r>
      <w:r>
        <w:t xml:space="preserve"> </w:t>
      </w:r>
      <w:r>
        <w:t xml:space="preserve">Mọi cơ chế đấu giá thỏa mãn 3 điều kiện: (1) Hàng hóa được bán cho người định giá cao nhất, (2) Người có định giá bằng 0 có lợi ích bằng 0, (3) Người chơi hành xử rủi ro trung lập, đều mang lại doanh thu kỳ vọng hoàn toàn bằng nhau cho người bán (ví dụ: Đấu giá giá thứ nhất và thứ hai là tương đương).</w:t>
      </w:r>
    </w:p>
    <w:p>
      <w:pPr>
        <w:pStyle w:val="BodyText"/>
      </w:pPr>
      <w:r>
        <w:rPr>
          <w:b/>
          <w:bCs/>
        </w:rPr>
        <w:t xml:space="preserve">Đấu giá tối ưu (Myerson 1981):</w:t>
      </w:r>
      <w:r>
        <w:t xml:space="preserve"> </w:t>
      </w:r>
      <w:r>
        <w:t xml:space="preserve">Để tối đa hóa doanh thu, người bán giải bài toán tối ưu hóa với hàm</w:t>
      </w:r>
      <w:r>
        <w:t xml:space="preserve"> </w:t>
      </w:r>
      <w:r>
        <w:rPr>
          <w:b/>
          <w:bCs/>
        </w:rPr>
        <w:t xml:space="preserve">Định giá ảo (Virtual Valuation):</w:t>
      </w:r>
    </w:p>
    <w:p>
      <w:pPr>
        <w:pStyle w:val="BodyText"/>
      </w:pPr>
      <m:oMathPara>
        <m:oMathParaPr>
          <m:jc m:val="center"/>
        </m:oMathParaPr>
        <m:oMath>
          <m:r>
            <m:t>ψ</m:t>
          </m:r>
          <m:r>
            <m:rPr>
              <m:sty m:val="p"/>
            </m:rPr>
            <m:t>(</m:t>
          </m:r>
          <m:sSub>
            <m:e>
              <m:r>
                <m:t>v</m:t>
              </m:r>
            </m:e>
            <m:sub>
              <m:r>
                <m:t>i</m:t>
              </m:r>
            </m:sub>
          </m:sSub>
          <m:r>
            <m:rPr>
              <m:sty m:val="p"/>
            </m:rPr>
            <m:t>)</m:t>
          </m:r>
          <m:r>
            <m:rPr>
              <m:sty m:val="p"/>
            </m:rPr>
            <m:t>=</m:t>
          </m:r>
          <m:sSub>
            <m:e>
              <m:r>
                <m:t>v</m:t>
              </m:r>
            </m:e>
            <m:sub>
              <m:r>
                <m:t>i</m:t>
              </m:r>
            </m:sub>
          </m:sSub>
          <m:r>
            <m:rPr>
              <m:sty m:val="p"/>
            </m:rPr>
            <m:t>−</m:t>
          </m:r>
          <m:f>
            <m:fPr>
              <m:type m:val="bar"/>
            </m:fPr>
            <m:num>
              <m:r>
                <m:t>1</m:t>
              </m:r>
              <m:r>
                <m:rPr>
                  <m:sty m:val="p"/>
                </m:rPr>
                <m:t>−</m:t>
              </m:r>
              <m:r>
                <m:t>F</m:t>
              </m:r>
              <m:r>
                <m:rPr>
                  <m:sty m:val="p"/>
                </m:rPr>
                <m:t>(</m:t>
              </m:r>
              <m:sSub>
                <m:e>
                  <m:r>
                    <m:t>v</m:t>
                  </m:r>
                </m:e>
                <m:sub>
                  <m:r>
                    <m:t>i</m:t>
                  </m:r>
                </m:sub>
              </m:sSub>
              <m:r>
                <m:rPr>
                  <m:sty m:val="p"/>
                </m:rPr>
                <m:t>)</m:t>
              </m:r>
            </m:num>
            <m:den>
              <m:r>
                <m:t>f</m:t>
              </m:r>
              <m:r>
                <m:rPr>
                  <m:sty m:val="p"/>
                </m:rPr>
                <m:t>(</m:t>
              </m:r>
              <m:sSub>
                <m:e>
                  <m:r>
                    <m:t>v</m:t>
                  </m:r>
                </m:e>
                <m:sub>
                  <m:r>
                    <m:t>i</m:t>
                  </m:r>
                </m:sub>
              </m:sSub>
              <m:r>
                <m:rPr>
                  <m:sty m:val="p"/>
                </m:rPr>
                <m:t>)</m:t>
              </m:r>
            </m:den>
          </m:f>
        </m:oMath>
      </m:oMathPara>
    </w:p>
    <w:p>
      <w:pPr>
        <w:pStyle w:val="FirstParagraph"/>
      </w:pPr>
      <w:r>
        <w:t xml:space="preserve">Người bán không cấp hàng cho người có định giá</w:t>
      </w:r>
      <w:r>
        <w:t xml:space="preserve"> </w:t>
      </w:r>
      <m:oMath>
        <m:sSub>
          <m:e>
            <m:r>
              <m:t>v</m:t>
            </m:r>
          </m:e>
          <m:sub>
            <m:r>
              <m:t>i</m:t>
            </m:r>
          </m:sub>
        </m:sSub>
      </m:oMath>
      <w:r>
        <w:t xml:space="preserve"> </w:t>
      </w:r>
      <w:r>
        <w:t xml:space="preserve">cao nhất, mà cấp cho người có</w:t>
      </w:r>
      <w:r>
        <w:t xml:space="preserve"> </w:t>
      </w:r>
      <w:r>
        <w:rPr>
          <w:i/>
          <w:iCs/>
        </w:rPr>
        <w:t xml:space="preserve">định giá ảo</w:t>
      </w:r>
      <w:r>
        <w:rPr>
          <w:i/>
          <w:iCs/>
        </w:rPr>
        <w:t xml:space="preserve"> </w:t>
      </w:r>
      <m:oMath>
        <m:r>
          <m:t>ψ</m:t>
        </m:r>
        <m:r>
          <m:rPr>
            <m:sty m:val="p"/>
          </m:rPr>
          <m:t>(</m:t>
        </m:r>
        <m:sSub>
          <m:e>
            <m:r>
              <m:t>v</m:t>
            </m:r>
          </m:e>
          <m:sub>
            <m:r>
              <m:t>i</m:t>
            </m:r>
          </m:sub>
        </m:sSub>
        <m:r>
          <m:rPr>
            <m:sty m:val="p"/>
          </m:rPr>
          <m:t>)</m:t>
        </m:r>
      </m:oMath>
      <w:r>
        <w:rPr>
          <w:i/>
          <w:iCs/>
        </w:rPr>
        <w:t xml:space="preserve"> </w:t>
      </w:r>
      <w:r>
        <w:rPr>
          <w:i/>
          <w:iCs/>
        </w:rPr>
        <w:t xml:space="preserve">cao nhất</w:t>
      </w:r>
      <w:r>
        <w:t xml:space="preserve">. Hơn nữa, người bán thiết lập giá khởi điểm (reserve price)</w:t>
      </w:r>
      <w:r>
        <w:t xml:space="preserve"> </w:t>
      </w:r>
      <m:oMath>
        <m:sSup>
          <m:e>
            <m:r>
              <m:t>r</m:t>
            </m:r>
          </m:e>
          <m:sup>
            <m:r>
              <m:rPr>
                <m:sty m:val="p"/>
              </m:rPr>
              <m:t>*</m:t>
            </m:r>
          </m:sup>
        </m:sSup>
      </m:oMath>
      <w:r>
        <w:t xml:space="preserve"> </w:t>
      </w:r>
      <w:r>
        <w:t xml:space="preserve">sao cho</w:t>
      </w:r>
      <w:r>
        <w:t xml:space="preserve"> </w:t>
      </w:r>
      <m:oMath>
        <m:r>
          <m:t>ψ</m:t>
        </m:r>
        <m:r>
          <m:rPr>
            <m:sty m:val="p"/>
          </m:rPr>
          <m:t>(</m:t>
        </m:r>
        <m:sSup>
          <m:e>
            <m:r>
              <m:t>r</m:t>
            </m:r>
          </m:e>
          <m:sup>
            <m:r>
              <m:rPr>
                <m:sty m:val="p"/>
              </m:rPr>
              <m:t>*</m:t>
            </m:r>
          </m:sup>
        </m:sSup>
        <m:r>
          <m:rPr>
            <m:sty m:val="p"/>
          </m:rPr>
          <m:t>)</m:t>
        </m:r>
        <m:r>
          <m:rPr>
            <m:sty m:val="p"/>
          </m:rPr>
          <m:t>=</m:t>
        </m:r>
        <m:r>
          <m:t>0</m:t>
        </m:r>
      </m:oMath>
      <w:r>
        <w:t xml:space="preserve">.</w:t>
      </w:r>
    </w:p>
    <w:p>
      <w:pPr>
        <w:pStyle w:val="BodyText"/>
      </w:pPr>
      <m:oMathPara>
        <m:oMathParaPr>
          <m:jc m:val="center"/>
        </m:oMathParaPr>
        <m:oMath>
          <m:sSup>
            <m:e>
              <m:r>
                <m:t>r</m:t>
              </m:r>
            </m:e>
            <m:sup>
              <m:r>
                <m:rPr>
                  <m:sty m:val="p"/>
                </m:rPr>
                <m:t>*</m:t>
              </m:r>
            </m:sup>
          </m:sSup>
          <m:r>
            <m:rPr>
              <m:sty m:val="p"/>
            </m:rPr>
            <m:t>−</m:t>
          </m:r>
          <m:f>
            <m:fPr>
              <m:type m:val="bar"/>
            </m:fPr>
            <m:num>
              <m:r>
                <m:t>1</m:t>
              </m:r>
              <m:r>
                <m:rPr>
                  <m:sty m:val="p"/>
                </m:rPr>
                <m:t>−</m:t>
              </m:r>
              <m:r>
                <m:t>F</m:t>
              </m:r>
              <m:r>
                <m:rPr>
                  <m:sty m:val="p"/>
                </m:rPr>
                <m:t>(</m:t>
              </m:r>
              <m:sSup>
                <m:e>
                  <m:r>
                    <m:t>r</m:t>
                  </m:r>
                </m:e>
                <m:sup>
                  <m:r>
                    <m:rPr>
                      <m:sty m:val="p"/>
                    </m:rPr>
                    <m:t>*</m:t>
                  </m:r>
                </m:sup>
              </m:sSup>
              <m:r>
                <m:rPr>
                  <m:sty m:val="p"/>
                </m:rPr>
                <m:t>)</m:t>
              </m:r>
            </m:num>
            <m:den>
              <m:r>
                <m:t>f</m:t>
              </m:r>
              <m:r>
                <m:rPr>
                  <m:sty m:val="p"/>
                </m:rPr>
                <m:t>(</m:t>
              </m:r>
              <m:sSup>
                <m:e>
                  <m:r>
                    <m:t>r</m:t>
                  </m:r>
                </m:e>
                <m:sup>
                  <m:r>
                    <m:rPr>
                      <m:sty m:val="p"/>
                    </m:rPr>
                    <m:t>*</m:t>
                  </m:r>
                </m:sup>
              </m:sSup>
              <m:r>
                <m:rPr>
                  <m:sty m:val="p"/>
                </m:rPr>
                <m:t>)</m:t>
              </m:r>
            </m:den>
          </m:f>
          <m:r>
            <m:rPr>
              <m:sty m:val="p"/>
            </m:rPr>
            <m:t>=</m:t>
          </m:r>
          <m:r>
            <m:t>0</m:t>
          </m:r>
        </m:oMath>
      </m:oMathPara>
    </w:p>
    <w:bookmarkEnd w:id="200"/>
    <w:bookmarkStart w:id="201" w:name="điểm-mù-thường-gặp-26"/>
    <w:p>
      <w:pPr>
        <w:pStyle w:val="Heading3"/>
      </w:pPr>
      <w:r>
        <w:t xml:space="preserve">12.6.2 Điểm mù thường gặp</w:t>
      </w:r>
    </w:p>
    <w:p>
      <w:pPr>
        <w:pStyle w:val="FirstParagraph"/>
      </w:pPr>
      <w:r>
        <w:rPr>
          <w:b/>
          <w:bCs/>
        </w:rPr>
        <w:t xml:space="preserve">Lầm tưởng:</w:t>
      </w:r>
      <w:r>
        <w:t xml:space="preserve"> </w:t>
      </w:r>
      <w:r>
        <w:t xml:space="preserve">Đấu giá giá thứ hai (Vickrey) là tối ưu nhất cho người bán.</w:t>
      </w:r>
      <w:r>
        <w:t xml:space="preserve"> </w:t>
      </w:r>
      <w:r>
        <w:rPr>
          <w:b/>
          <w:bCs/>
        </w:rPr>
        <w:t xml:space="preserve">Thực tế:</w:t>
      </w:r>
      <w:r>
        <w:t xml:space="preserve"> </w:t>
      </w:r>
      <w:r>
        <w:t xml:space="preserve">Vickrey Auction tối ưu hóa</w:t>
      </w:r>
      <w:r>
        <w:t xml:space="preserve"> </w:t>
      </w:r>
      <w:r>
        <w:rPr>
          <w:i/>
          <w:iCs/>
        </w:rPr>
        <w:t xml:space="preserve">hiệu quả (efficiency)</w:t>
      </w:r>
      <w:r>
        <w:t xml:space="preserve"> </w:t>
      </w:r>
      <w:r>
        <w:t xml:space="preserve">nhưng chưa chắc đã tối đa hóa</w:t>
      </w:r>
      <w:r>
        <w:t xml:space="preserve"> </w:t>
      </w:r>
      <w:r>
        <w:rPr>
          <w:i/>
          <w:iCs/>
        </w:rPr>
        <w:t xml:space="preserve">doanh thu (revenue)</w:t>
      </w:r>
      <w:r>
        <w:t xml:space="preserve">. Đấu giá Vickrey không có giá khởi điểm sẽ mất một phần doanh thu đáng kể nếu định giá của những người cao nhất không cạnh tranh sát nhau. Giá khởi điểm tối ưu độc lập với số lượng người tham gia đấu giá</w:t>
      </w:r>
      <w:r>
        <w:t xml:space="preserve"> </w:t>
      </w:r>
      <m:oMath>
        <m:r>
          <m:t>N</m:t>
        </m:r>
      </m:oMath>
      <w:r>
        <w:t xml:space="preserve">.</w:t>
      </w:r>
    </w:p>
    <w:bookmarkEnd w:id="201"/>
    <w:bookmarkStart w:id="202" w:name="ứng-dụng-thực-tế-ví-dụ-số-học-5"/>
    <w:p>
      <w:pPr>
        <w:pStyle w:val="Heading3"/>
      </w:pPr>
      <w:r>
        <w:t xml:space="preserve">12.6.3 Ứng dụng thực tế &amp; Ví dụ số học</w:t>
      </w:r>
    </w:p>
    <w:p>
      <w:pPr>
        <w:pStyle w:val="FirstParagraph"/>
      </w:pPr>
      <w:r>
        <w:rPr>
          <w:b/>
          <w:bCs/>
        </w:rPr>
        <w:t xml:space="preserve">Ứng dụng:</w:t>
      </w:r>
      <w:r>
        <w:t xml:space="preserve"> </w:t>
      </w:r>
      <w:r>
        <w:t xml:space="preserve">Đấu giá quảng cáo trên Google/Facebook, đấu giá phổ tần số viễn thông (FCC spectrum auctions).</w:t>
      </w:r>
      <w:r>
        <w:t xml:space="preserve"> </w:t>
      </w:r>
      <w:r>
        <w:rPr>
          <w:b/>
          <w:bCs/>
        </w:rPr>
        <w:t xml:space="preserve">Ví dụ số học:</w:t>
      </w:r>
      <w:r>
        <w:t xml:space="preserve"> </w:t>
      </w:r>
      <w:r>
        <w:t xml:space="preserve">Giả sử</w:t>
      </w:r>
      <w:r>
        <w:t xml:space="preserve"> </w:t>
      </w:r>
      <m:oMath>
        <m:sSub>
          <m:e>
            <m:r>
              <m:t>v</m:t>
            </m:r>
          </m:e>
          <m:sub>
            <m:r>
              <m:t>i</m:t>
            </m:r>
          </m:sub>
        </m:sSub>
        <m:r>
          <m:rPr>
            <m:sty m:val="p"/>
          </m:rPr>
          <m:t>∼</m:t>
        </m:r>
        <m:r>
          <m:t>U</m:t>
        </m:r>
        <m:r>
          <m:rPr>
            <m:sty m:val="p"/>
          </m:rPr>
          <m:t>[</m:t>
        </m:r>
        <m:r>
          <m:t>0</m:t>
        </m:r>
        <m:r>
          <m:rPr>
            <m:sty m:val="p"/>
          </m:rPr>
          <m:t>,</m:t>
        </m:r>
        <m:r>
          <m:t>1</m:t>
        </m:r>
        <m:r>
          <m:rPr>
            <m:sty m:val="p"/>
          </m:rPr>
          <m:t>]</m:t>
        </m:r>
      </m:oMath>
      <w:r>
        <w:t xml:space="preserve">. Vậy</w:t>
      </w:r>
      <w:r>
        <w:t xml:space="preserve"> </w:t>
      </w:r>
      <m:oMath>
        <m:r>
          <m:t>F</m:t>
        </m:r>
        <m:r>
          <m:rPr>
            <m:sty m:val="p"/>
          </m:rPr>
          <m:t>(</m:t>
        </m:r>
        <m:r>
          <m:t>v</m:t>
        </m:r>
        <m:r>
          <m:rPr>
            <m:sty m:val="p"/>
          </m:rPr>
          <m:t>)</m:t>
        </m:r>
        <m:r>
          <m:rPr>
            <m:sty m:val="p"/>
          </m:rPr>
          <m:t>=</m:t>
        </m:r>
        <m:r>
          <m:t>v</m:t>
        </m:r>
        <m:r>
          <m:rPr>
            <m:sty m:val="p"/>
          </m:rPr>
          <m:t>,</m:t>
        </m:r>
        <m:r>
          <m:t>f</m:t>
        </m:r>
        <m:r>
          <m:rPr>
            <m:sty m:val="p"/>
          </m:rPr>
          <m:t>(</m:t>
        </m:r>
        <m:r>
          <m:t>v</m:t>
        </m:r>
        <m:r>
          <m:rPr>
            <m:sty m:val="p"/>
          </m:rPr>
          <m:t>)</m:t>
        </m:r>
        <m:r>
          <m:rPr>
            <m:sty m:val="p"/>
          </m:rPr>
          <m:t>=</m:t>
        </m:r>
        <m:r>
          <m:t>1</m:t>
        </m:r>
      </m:oMath>
      <w:r>
        <w:t xml:space="preserve">.</w:t>
      </w:r>
      <w:r>
        <w:t xml:space="preserve"> </w:t>
      </w:r>
      <w:r>
        <w:t xml:space="preserve">Định giá ảo:</w:t>
      </w:r>
      <w:r>
        <w:t xml:space="preserve"> </w:t>
      </w:r>
      <m:oMath>
        <m:r>
          <m:t>ψ</m:t>
        </m:r>
        <m:r>
          <m:rPr>
            <m:sty m:val="p"/>
          </m:rPr>
          <m:t>(</m:t>
        </m:r>
        <m:r>
          <m:t>v</m:t>
        </m:r>
        <m:r>
          <m:rPr>
            <m:sty m:val="p"/>
          </m:rPr>
          <m:t>)</m:t>
        </m:r>
        <m:r>
          <m:rPr>
            <m:sty m:val="p"/>
          </m:rPr>
          <m:t>=</m:t>
        </m:r>
        <m:r>
          <m:t>v</m:t>
        </m:r>
        <m:r>
          <m:rPr>
            <m:sty m:val="p"/>
          </m:rPr>
          <m:t>−</m:t>
        </m:r>
        <m:f>
          <m:fPr>
            <m:type m:val="bar"/>
          </m:fPr>
          <m:num>
            <m:r>
              <m:t>1</m:t>
            </m:r>
            <m:r>
              <m:rPr>
                <m:sty m:val="p"/>
              </m:rPr>
              <m:t>−</m:t>
            </m:r>
            <m:r>
              <m:t>v</m:t>
            </m:r>
          </m:num>
          <m:den>
            <m:r>
              <m:t>1</m:t>
            </m:r>
          </m:den>
        </m:f>
        <m:r>
          <m:rPr>
            <m:sty m:val="p"/>
          </m:rPr>
          <m:t>=</m:t>
        </m:r>
        <m:r>
          <m:t>2</m:t>
        </m:r>
        <m:r>
          <m:t>v</m:t>
        </m:r>
        <m:r>
          <m:rPr>
            <m:sty m:val="p"/>
          </m:rPr>
          <m:t>−</m:t>
        </m:r>
        <m:r>
          <m:t>1</m:t>
        </m:r>
      </m:oMath>
      <w:r>
        <w:t xml:space="preserve">.</w:t>
      </w:r>
      <w:r>
        <w:t xml:space="preserve"> </w:t>
      </w:r>
      <w:r>
        <w:t xml:space="preserve">Giá khởi điểm tối ưu</w:t>
      </w:r>
      <w:r>
        <w:t xml:space="preserve"> </w:t>
      </w:r>
      <m:oMath>
        <m:sSup>
          <m:e>
            <m:r>
              <m:t>r</m:t>
            </m:r>
          </m:e>
          <m:sup>
            <m:r>
              <m:rPr>
                <m:sty m:val="p"/>
              </m:rPr>
              <m:t>*</m:t>
            </m:r>
          </m:sup>
        </m:sSup>
      </m:oMath>
      <w:r>
        <w:t xml:space="preserve"> </w:t>
      </w:r>
      <w:r>
        <w:t xml:space="preserve">được tìm từ</w:t>
      </w:r>
      <w:r>
        <w:t xml:space="preserve"> </w:t>
      </w:r>
      <m:oMath>
        <m:r>
          <m:t>ψ</m:t>
        </m:r>
        <m:r>
          <m:rPr>
            <m:sty m:val="p"/>
          </m:rPr>
          <m:t>(</m:t>
        </m:r>
        <m:sSup>
          <m:e>
            <m:r>
              <m:t>r</m:t>
            </m:r>
          </m:e>
          <m:sup>
            <m:r>
              <m:rPr>
                <m:sty m:val="p"/>
              </m:rPr>
              <m:t>*</m:t>
            </m:r>
          </m:sup>
        </m:sSup>
        <m:r>
          <m:rPr>
            <m:sty m:val="p"/>
          </m:rPr>
          <m:t>)</m:t>
        </m:r>
        <m:r>
          <m:rPr>
            <m:sty m:val="p"/>
          </m:rPr>
          <m:t>=</m:t>
        </m:r>
        <m:r>
          <m:t>0</m:t>
        </m:r>
        <m:r>
          <m:rPr>
            <m:sty m:val="p"/>
          </m:rPr>
          <m:t>⟹</m:t>
        </m:r>
        <m:r>
          <m:t>2</m:t>
        </m:r>
        <m:sSup>
          <m:e>
            <m:r>
              <m:t>r</m:t>
            </m:r>
          </m:e>
          <m:sup>
            <m:r>
              <m:rPr>
                <m:sty m:val="p"/>
              </m:rPr>
              <m:t>*</m:t>
            </m:r>
          </m:sup>
        </m:sSup>
        <m:r>
          <m:rPr>
            <m:sty m:val="p"/>
          </m:rPr>
          <m:t>−</m:t>
        </m:r>
        <m:r>
          <m:t>1</m:t>
        </m:r>
        <m:r>
          <m:rPr>
            <m:sty m:val="p"/>
          </m:rPr>
          <m:t>=</m:t>
        </m:r>
        <m:r>
          <m:t>0</m:t>
        </m:r>
        <m:r>
          <m:rPr>
            <m:sty m:val="p"/>
          </m:rPr>
          <m:t>⟹</m:t>
        </m:r>
        <m:sSup>
          <m:e>
            <m:r>
              <m:t>r</m:t>
            </m:r>
          </m:e>
          <m:sup>
            <m:r>
              <m:rPr>
                <m:sty m:val="p"/>
              </m:rPr>
              <m:t>*</m:t>
            </m:r>
          </m:sup>
        </m:sSup>
        <m:r>
          <m:rPr>
            <m:sty m:val="p"/>
          </m:rPr>
          <m:t>=</m:t>
        </m:r>
        <m:r>
          <m:t>0.5</m:t>
        </m:r>
      </m:oMath>
      <w:r>
        <w:t xml:space="preserve">.</w:t>
      </w:r>
      <w:r>
        <w:t xml:space="preserve"> </w:t>
      </w:r>
      <w:r>
        <w:t xml:space="preserve">Nếu có 2 người chơi (</w:t>
      </w:r>
      <m:oMath>
        <m:r>
          <m:t>N</m:t>
        </m:r>
        <m:r>
          <m:rPr>
            <m:sty m:val="p"/>
          </m:rPr>
          <m:t>=</m:t>
        </m:r>
        <m:r>
          <m:t>2</m:t>
        </m:r>
      </m:oMath>
      <w:r>
        <w:t xml:space="preserve">), doanh thu kỳ vọng từ đấu giá giá thứ 2 không có giá khởi điểm là</w:t>
      </w:r>
      <w:r>
        <w:t xml:space="preserve"> </w:t>
      </w:r>
      <m:oMath>
        <m:r>
          <m:t>E</m:t>
        </m:r>
        <m:r>
          <m:rPr>
            <m:sty m:val="p"/>
          </m:rPr>
          <m:t>[</m:t>
        </m:r>
        <m:sSub>
          <m:e>
            <m:r>
              <m:t>v</m:t>
            </m:r>
          </m:e>
          <m:sub>
            <m:r>
              <m:rPr>
                <m:sty m:val="p"/>
              </m:rPr>
              <m:t>(</m:t>
            </m:r>
            <m:r>
              <m:t>2</m:t>
            </m:r>
            <m:r>
              <m:rPr>
                <m:sty m:val="p"/>
              </m:rPr>
              <m:t>)</m:t>
            </m:r>
          </m:sub>
        </m:sSub>
        <m:r>
          <m:rPr>
            <m:sty m:val="p"/>
          </m:rPr>
          <m:t>]</m:t>
        </m:r>
        <m:r>
          <m:rPr>
            <m:sty m:val="p"/>
          </m:rPr>
          <m:t>=</m:t>
        </m:r>
        <m:f>
          <m:fPr>
            <m:type m:val="bar"/>
          </m:fPr>
          <m:num>
            <m:r>
              <m:t>1</m:t>
            </m:r>
          </m:num>
          <m:den>
            <m:r>
              <m:t>3</m:t>
            </m:r>
          </m:den>
        </m:f>
        <m:r>
          <m:rPr>
            <m:sty m:val="p"/>
          </m:rPr>
          <m:t>≈</m:t>
        </m:r>
        <m:r>
          <m:t>0.33</m:t>
        </m:r>
      </m:oMath>
      <w:r>
        <w:t xml:space="preserve">.</w:t>
      </w:r>
      <w:r>
        <w:t xml:space="preserve"> </w:t>
      </w:r>
      <w:r>
        <w:t xml:space="preserve">Tuy nhiên, nếu sử dụng</w:t>
      </w:r>
      <w:r>
        <w:t xml:space="preserve"> </w:t>
      </w:r>
      <m:oMath>
        <m:sSup>
          <m:e>
            <m:r>
              <m:t>r</m:t>
            </m:r>
          </m:e>
          <m:sup>
            <m:r>
              <m:rPr>
                <m:sty m:val="p"/>
              </m:rPr>
              <m:t>*</m:t>
            </m:r>
          </m:sup>
        </m:sSup>
        <m:r>
          <m:rPr>
            <m:sty m:val="p"/>
          </m:rPr>
          <m:t>=</m:t>
        </m:r>
        <m:r>
          <m:t>0.5</m:t>
        </m:r>
      </m:oMath>
      <w:r>
        <w:t xml:space="preserve">, doanh thu kỳ vọng tăng lên. Phân tích: Hàng chỉ được bán nếu ít nhất 1 người</w:t>
      </w:r>
      <w:r>
        <w:t xml:space="preserve"> </w:t>
      </w:r>
      <m:oMath>
        <m:r>
          <m:t>v</m:t>
        </m:r>
        <m:r>
          <m:rPr>
            <m:sty m:val="p"/>
          </m:rPr>
          <m:t>&gt;</m:t>
        </m:r>
        <m:r>
          <m:t>0.5</m:t>
        </m:r>
      </m:oMath>
      <w:r>
        <w:t xml:space="preserve">. Qua tính toán, doanh thu kỳ vọng khi có</w:t>
      </w:r>
      <w:r>
        <w:t xml:space="preserve"> </w:t>
      </w:r>
      <m:oMath>
        <m:sSup>
          <m:e>
            <m:r>
              <m:t>r</m:t>
            </m:r>
          </m:e>
          <m:sup>
            <m:r>
              <m:rPr>
                <m:sty m:val="p"/>
              </m:rPr>
              <m:t>*</m:t>
            </m:r>
          </m:sup>
        </m:sSup>
        <m:r>
          <m:rPr>
            <m:sty m:val="p"/>
          </m:rPr>
          <m:t>=</m:t>
        </m:r>
        <m:r>
          <m:t>0.5</m:t>
        </m:r>
      </m:oMath>
      <w:r>
        <w:t xml:space="preserve"> </w:t>
      </w:r>
      <w:r>
        <w:t xml:space="preserve">đạt mức</w:t>
      </w:r>
      <w:r>
        <w:t xml:space="preserve"> </w:t>
      </w:r>
      <m:oMath>
        <m:f>
          <m:fPr>
            <m:type m:val="bar"/>
          </m:fPr>
          <m:num>
            <m:r>
              <m:t>5</m:t>
            </m:r>
          </m:num>
          <m:den>
            <m:r>
              <m:t>12</m:t>
            </m:r>
          </m:den>
        </m:f>
        <m:r>
          <m:rPr>
            <m:sty m:val="p"/>
          </m:rPr>
          <m:t>≈</m:t>
        </m:r>
        <m:r>
          <m:t>0.416</m:t>
        </m:r>
      </m:oMath>
      <w:r>
        <w:t xml:space="preserve">. Sự gia tăng doanh thu này là do thiết kế cơ chế đấu giá tối ưu (Myerson).</w:t>
      </w:r>
    </w:p>
    <w:p>
      <w:r>
        <w:pict>
          <v:rect style="width:0;height:1.5pt" o:hralign="center" o:hrstd="t" o:hr="t"/>
        </w:pict>
      </w:r>
    </w:p>
    <w:bookmarkEnd w:id="202"/>
    <w:bookmarkEnd w:id="203"/>
    <w:bookmarkEnd w:id="204"/>
    <w:bookmarkStart w:id="233" w:name="X59e2e6c191602bb4e12cc4623478c5384d2200f"/>
    <w:p>
      <w:pPr>
        <w:pStyle w:val="Heading1"/>
      </w:pPr>
      <w:r>
        <w:t xml:space="preserve">CHƯƠNG 13: KINH TẾ HỌC VĨ MÔ NÂNG CAO (Advanced Macroeconomics)</w:t>
      </w:r>
    </w:p>
    <w:p>
      <w:pPr>
        <w:pStyle w:val="FirstParagraph"/>
      </w:pPr>
      <w:r>
        <w:t xml:space="preserve">Như đã thảo luận trong Chương 7 của Phần A, các mô hình vĩ mô căn bản như IS-LM, AD-AS hay Solow cung cấp một khung phân tích sơ khởi, nhưng chúng chứa đựng những hạn chế cơ bản khi đối mặt với thực tiễn. Ở cấp độ tiến sĩ, kinh tế vĩ mô đòi hỏi sự chính xác và nhất quán từ các nền tảng vi mô (micro-foundations), xử lý kỳ vọng hợp lý (rational expectations), và mô hình hóa trạng thái cân bằng tổng thể động ngẫu nhiên (DSGE). Chương này sẽ cung cấp sự chuyển tiếp sâu sắc vào các biên giới của kinh tế vĩ mô hiện đại.</w:t>
      </w:r>
    </w:p>
    <w:p>
      <w:r>
        <w:pict>
          <v:rect style="width:0;height:1.5pt" o:hralign="center" o:hrstd="t" o:hr="t"/>
        </w:pict>
      </w:r>
    </w:p>
    <w:bookmarkStart w:id="208" w:name="X26825ccae6d25e7a0c96120f3e3ccb63c39840a"/>
    <w:p>
      <w:pPr>
        <w:pStyle w:val="Heading2"/>
      </w:pPr>
      <w:r>
        <w:t xml:space="preserve">13.1 Mô hình Tăng trưởng Nội sinh (Endogenous Growth Theory)</w:t>
      </w:r>
    </w:p>
    <w:bookmarkStart w:id="205" w:name="cốt-lõi-21"/>
    <w:p>
      <w:pPr>
        <w:pStyle w:val="Heading3"/>
      </w:pPr>
      <w:r>
        <w:t xml:space="preserve">Cốt lõi</w:t>
      </w:r>
    </w:p>
    <w:p>
      <w:pPr>
        <w:pStyle w:val="FirstParagraph"/>
      </w:pPr>
      <w:r>
        <w:t xml:space="preserve">Khác với mô hình Solow (Chương 7) xem tiến bộ công nghệ (TFP) là một quá trình ngoại sinh thả từ</w:t>
      </w:r>
      <w:r>
        <w:t xml:space="preserve"> </w:t>
      </w:r>
      <w:r>
        <w:t xml:space="preserve">“trên trời rơi xuống”</w:t>
      </w:r>
      <w:r>
        <w:t xml:space="preserve">, Lý thuyết Tăng trưởng Nội sinh lập luận rằng công nghệ và tri thức là kết quả của các quyết định tối đa hóa lợi nhuận có chủ đích.</w:t>
      </w:r>
    </w:p>
    <w:p>
      <w:pPr>
        <w:pStyle w:val="BodyText"/>
      </w:pPr>
      <w:r>
        <w:rPr>
          <w:b/>
          <w:bCs/>
        </w:rPr>
        <w:t xml:space="preserve">Mô hình Romer (1990) về Nghiên cứu &amp; Phát triển (R&amp;D):</w:t>
      </w:r>
      <w:r>
        <w:t xml:space="preserve"> </w:t>
      </w:r>
      <w:r>
        <w:t xml:space="preserve">Mô hình Romer nhấn mạnh tính phi cạnh tranh (non-rivalry) của ý tưởng. Một khi một thiết kế mới được tạo ra, nó có thể được sử dụng bởi vô số hãng mà không làm giảm đi giá trị sử dụng. Hàm sản xuất vĩ mô có dạng:</w:t>
      </w:r>
    </w:p>
    <w:p>
      <w:pPr>
        <w:pStyle w:val="BodyText"/>
      </w:pPr>
      <m:oMathPara>
        <m:oMathParaPr>
          <m:jc m:val="center"/>
        </m:oMathParaPr>
        <m:oMath>
          <m:sSub>
            <m:e>
              <m:r>
                <m:t>Y</m:t>
              </m:r>
            </m:e>
            <m:sub>
              <m:r>
                <m:t>t</m:t>
              </m:r>
            </m:sub>
          </m:sSub>
          <m:r>
            <m:rPr>
              <m:sty m:val="p"/>
            </m:rPr>
            <m:t>=</m:t>
          </m:r>
          <m:sSubSup>
            <m:e>
              <m:r>
                <m:t>L</m:t>
              </m:r>
            </m:e>
            <m:sub>
              <m:r>
                <m:t>Y</m:t>
              </m:r>
              <m:r>
                <m:rPr>
                  <m:sty m:val="p"/>
                </m:rPr>
                <m:t>,</m:t>
              </m:r>
              <m:r>
                <m:t>t</m:t>
              </m:r>
            </m:sub>
            <m:sup>
              <m:r>
                <m:t>1</m:t>
              </m:r>
              <m:r>
                <m:rPr>
                  <m:sty m:val="p"/>
                </m:rPr>
                <m:t>−</m:t>
              </m:r>
              <m:r>
                <m:t>α</m:t>
              </m:r>
            </m:sup>
          </m:sSubSup>
          <m:nary>
            <m:naryPr>
              <m:chr m:val="∫"/>
              <m:limLoc m:val="subSup"/>
              <m:subHide m:val="off"/>
              <m:supHide m:val="off"/>
            </m:naryPr>
            <m:sub>
              <m:r>
                <m:t>0</m:t>
              </m:r>
            </m:sub>
            <m:sup>
              <m:sSub>
                <m:e>
                  <m:r>
                    <m:t>A</m:t>
                  </m:r>
                </m:e>
                <m:sub>
                  <m:r>
                    <m:t>t</m:t>
                  </m:r>
                </m:sub>
              </m:sSub>
            </m:sup>
            <m:e>
              <m:sSubSup>
                <m:e>
                  <m:r>
                    <m:t>x</m:t>
                  </m:r>
                </m:e>
                <m:sub>
                  <m:r>
                    <m:t>j</m:t>
                  </m:r>
                  <m:r>
                    <m:rPr>
                      <m:sty m:val="p"/>
                    </m:rPr>
                    <m:t>,</m:t>
                  </m:r>
                  <m:r>
                    <m:t>t</m:t>
                  </m:r>
                </m:sub>
                <m:sup>
                  <m:r>
                    <m:t>α</m:t>
                  </m:r>
                </m:sup>
              </m:sSubSup>
            </m:e>
          </m:nary>
          <m:r>
            <m:t>d</m:t>
          </m:r>
          <m:r>
            <m:t>j</m:t>
          </m:r>
        </m:oMath>
      </m:oMathPara>
    </w:p>
    <w:p>
      <w:pPr>
        <w:pStyle w:val="FirstParagraph"/>
      </w:pPr>
      <w:r>
        <w:t xml:space="preserve">Trong đó,</w:t>
      </w:r>
      <w:r>
        <w:t xml:space="preserve"> </w:t>
      </w:r>
      <m:oMath>
        <m:sSub>
          <m:e>
            <m:r>
              <m:t>L</m:t>
            </m:r>
          </m:e>
          <m:sub>
            <m:r>
              <m:t>Y</m:t>
            </m:r>
            <m:r>
              <m:rPr>
                <m:sty m:val="p"/>
              </m:rPr>
              <m:t>,</m:t>
            </m:r>
            <m:r>
              <m:t>t</m:t>
            </m:r>
          </m:sub>
        </m:sSub>
      </m:oMath>
      <w:r>
        <w:t xml:space="preserve"> </w:t>
      </w:r>
      <w:r>
        <w:t xml:space="preserve">là lao động trong sản xuất hàng hóa cuối cùng,</w:t>
      </w:r>
      <w:r>
        <w:t xml:space="preserve"> </w:t>
      </w:r>
      <m:oMath>
        <m:sSub>
          <m:e>
            <m:r>
              <m:t>A</m:t>
            </m:r>
          </m:e>
          <m:sub>
            <m:r>
              <m:t>t</m:t>
            </m:r>
          </m:sub>
        </m:sSub>
      </m:oMath>
      <w:r>
        <w:t xml:space="preserve"> </w:t>
      </w:r>
      <w:r>
        <w:t xml:space="preserve">là số lượng các loại máy móc trung gian (thước đo tri thức/công nghệ), và</w:t>
      </w:r>
      <w:r>
        <w:t xml:space="preserve"> </w:t>
      </w:r>
      <m:oMath>
        <m:sSub>
          <m:e>
            <m:r>
              <m:t>x</m:t>
            </m:r>
          </m:e>
          <m:sub>
            <m:r>
              <m:t>j</m:t>
            </m:r>
            <m:r>
              <m:rPr>
                <m:sty m:val="p"/>
              </m:rPr>
              <m:t>,</m:t>
            </m:r>
            <m:r>
              <m:t>t</m:t>
            </m:r>
          </m:sub>
        </m:sSub>
      </m:oMath>
      <w:r>
        <w:t xml:space="preserve"> </w:t>
      </w:r>
      <w:r>
        <w:t xml:space="preserve">là số lượng máy móc loại</w:t>
      </w:r>
      <w:r>
        <w:t xml:space="preserve"> </w:t>
      </w:r>
      <m:oMath>
        <m:r>
          <m:t>j</m:t>
        </m:r>
      </m:oMath>
      <w:r>
        <w:t xml:space="preserve">.</w:t>
      </w:r>
    </w:p>
    <w:p>
      <w:pPr>
        <w:pStyle w:val="BodyText"/>
      </w:pPr>
      <w:r>
        <w:t xml:space="preserve">Động lực cốt lõi nằm ở khu vực R&amp;D tạo ra thiết kế mới. Giả sử sản lượng R&amp;D tuân theo:</w:t>
      </w:r>
    </w:p>
    <w:p>
      <w:pPr>
        <w:pStyle w:val="BodyText"/>
      </w:pPr>
      <m:oMathPara>
        <m:oMathParaPr>
          <m:jc m:val="center"/>
        </m:oMathParaPr>
        <m:oMath>
          <m:sSub>
            <m:e>
              <m:acc>
                <m:accPr>
                  <m:chr m:val="̇"/>
                </m:accPr>
                <m:e>
                  <m:r>
                    <m:t>A</m:t>
                  </m:r>
                </m:e>
              </m:acc>
            </m:e>
            <m:sub>
              <m:r>
                <m:t>t</m:t>
              </m:r>
            </m:sub>
          </m:sSub>
          <m:r>
            <m:rPr>
              <m:sty m:val="p"/>
            </m:rPr>
            <m:t>=</m:t>
          </m:r>
          <m:r>
            <m:t>θ</m:t>
          </m:r>
          <m:sSub>
            <m:e>
              <m:r>
                <m:t>L</m:t>
              </m:r>
            </m:e>
            <m:sub>
              <m:r>
                <m:t>A</m:t>
              </m:r>
              <m:r>
                <m:rPr>
                  <m:sty m:val="p"/>
                </m:rPr>
                <m:t>,</m:t>
              </m:r>
              <m:r>
                <m:t>t</m:t>
              </m:r>
            </m:sub>
          </m:sSub>
          <m:sSubSup>
            <m:e>
              <m:r>
                <m:t>A</m:t>
              </m:r>
            </m:e>
            <m:sub>
              <m:r>
                <m:t>t</m:t>
              </m:r>
            </m:sub>
            <m:sup>
              <m:r>
                <m:t>ϕ</m:t>
              </m:r>
            </m:sup>
          </m:sSubSup>
        </m:oMath>
      </m:oMathPara>
    </w:p>
    <w:p>
      <w:pPr>
        <w:pStyle w:val="FirstParagraph"/>
      </w:pPr>
      <w:r>
        <w:t xml:space="preserve">Với</w:t>
      </w:r>
      <w:r>
        <w:t xml:space="preserve"> </w:t>
      </w:r>
      <m:oMath>
        <m:sSub>
          <m:e>
            <m:r>
              <m:t>L</m:t>
            </m:r>
          </m:e>
          <m:sub>
            <m:r>
              <m:t>A</m:t>
            </m:r>
            <m:r>
              <m:rPr>
                <m:sty m:val="p"/>
              </m:rPr>
              <m:t>,</m:t>
            </m:r>
            <m:r>
              <m:t>t</m:t>
            </m:r>
          </m:sub>
        </m:sSub>
      </m:oMath>
      <w:r>
        <w:t xml:space="preserve"> </w:t>
      </w:r>
      <w:r>
        <w:t xml:space="preserve">là lao động nghiên cứu, và</w:t>
      </w:r>
      <w:r>
        <w:t xml:space="preserve"> </w:t>
      </w:r>
      <m:oMath>
        <m:r>
          <m:t>θ</m:t>
        </m:r>
      </m:oMath>
      <w:r>
        <w:t xml:space="preserve"> </w:t>
      </w:r>
      <w:r>
        <w:t xml:space="preserve">là năng suất. Điểm mấu t là nếu</w:t>
      </w:r>
      <w:r>
        <w:t xml:space="preserve"> </w:t>
      </w:r>
      <m:oMath>
        <m:r>
          <m:t>ϕ</m:t>
        </m:r>
        <m:r>
          <m:rPr>
            <m:sty m:val="p"/>
          </m:rPr>
          <m:t>=</m:t>
        </m:r>
        <m:r>
          <m:t>1</m:t>
        </m:r>
      </m:oMath>
      <w:r>
        <w:t xml:space="preserve">, ta có:</w:t>
      </w:r>
    </w:p>
    <w:p>
      <w:pPr>
        <w:pStyle w:val="BodyText"/>
      </w:pPr>
      <m:oMathPara>
        <m:oMathParaPr>
          <m:jc m:val="center"/>
        </m:oMathParaPr>
        <m:oMath>
          <m:f>
            <m:fPr>
              <m:type m:val="bar"/>
            </m:fPr>
            <m:num>
              <m:sSub>
                <m:e>
                  <m:acc>
                    <m:accPr>
                      <m:chr m:val="̇"/>
                    </m:accPr>
                    <m:e>
                      <m:r>
                        <m:t>A</m:t>
                      </m:r>
                    </m:e>
                  </m:acc>
                </m:e>
                <m:sub>
                  <m:r>
                    <m:t>t</m:t>
                  </m:r>
                </m:sub>
              </m:sSub>
            </m:num>
            <m:den>
              <m:sSub>
                <m:e>
                  <m:r>
                    <m:t>A</m:t>
                  </m:r>
                </m:e>
                <m:sub>
                  <m:r>
                    <m:t>t</m:t>
                  </m:r>
                </m:sub>
              </m:sSub>
            </m:den>
          </m:f>
          <m:r>
            <m:rPr>
              <m:sty m:val="p"/>
            </m:rPr>
            <m:t>=</m:t>
          </m:r>
          <m:sSub>
            <m:e>
              <m:r>
                <m:t>g</m:t>
              </m:r>
            </m:e>
            <m:sub>
              <m:r>
                <m:t>A</m:t>
              </m:r>
            </m:sub>
          </m:sSub>
          <m:r>
            <m:rPr>
              <m:sty m:val="p"/>
            </m:rPr>
            <m:t>=</m:t>
          </m:r>
          <m:r>
            <m:t>θ</m:t>
          </m:r>
          <m:sSub>
            <m:e>
              <m:r>
                <m:t>L</m:t>
              </m:r>
            </m:e>
            <m:sub>
              <m:r>
                <m:t>A</m:t>
              </m:r>
              <m:r>
                <m:rPr>
                  <m:sty m:val="p"/>
                </m:rPr>
                <m:t>,</m:t>
              </m:r>
              <m:r>
                <m:t>t</m:t>
              </m:r>
            </m:sub>
          </m:sSub>
        </m:oMath>
      </m:oMathPara>
    </w:p>
    <w:p>
      <w:pPr>
        <w:pStyle w:val="FirstParagraph"/>
      </w:pPr>
      <w:r>
        <w:t xml:space="preserve">Tốc độ tăng trưởng công nghệ phụ thuộc trực tiếp vào số lượng nhà nghiên cứu. Dọc theo Đường Tăng trưởng Cân bằng (Balanced Growth Path - BGP), sản lượng và tiêu dùng bình quân đầu người tăng trưởng ở mức</w:t>
      </w:r>
      <w:r>
        <w:t xml:space="preserve"> </w:t>
      </w:r>
      <m:oMath>
        <m:sSub>
          <m:e>
            <m:r>
              <m:t>g</m:t>
            </m:r>
          </m:e>
          <m:sub>
            <m:r>
              <m:t>A</m:t>
            </m:r>
          </m:sub>
        </m:sSub>
      </m:oMath>
      <w:r>
        <w:t xml:space="preserve">.</w:t>
      </w:r>
    </w:p>
    <w:p>
      <w:pPr>
        <w:pStyle w:val="BodyText"/>
      </w:pPr>
      <w:r>
        <w:rPr>
          <w:b/>
          <w:bCs/>
        </w:rPr>
        <w:t xml:space="preserve">Mô hình Lucas (1988) về Vốn nhân lực:</w:t>
      </w:r>
      <w:r>
        <w:t xml:space="preserve"> </w:t>
      </w:r>
      <w:r>
        <w:t xml:space="preserve">Lucas tiếp cận bằng cách nhấn mạnh ngoại ứng của vốn nhân lực (human capital externalities). Hàm sản xuất:</w:t>
      </w:r>
    </w:p>
    <w:p>
      <w:pPr>
        <w:pStyle w:val="BodyText"/>
      </w:pPr>
      <m:oMathPara>
        <m:oMathParaPr>
          <m:jc m:val="center"/>
        </m:oMathParaPr>
        <m:oMath>
          <m:sSub>
            <m:e>
              <m:r>
                <m:t>Y</m:t>
              </m:r>
            </m:e>
            <m:sub>
              <m:r>
                <m:t>t</m:t>
              </m:r>
            </m:sub>
          </m:sSub>
          <m:r>
            <m:rPr>
              <m:sty m:val="p"/>
            </m:rPr>
            <m:t>=</m:t>
          </m:r>
          <m:r>
            <m:t>A</m:t>
          </m:r>
          <m:sSubSup>
            <m:e>
              <m:r>
                <m:t>K</m:t>
              </m:r>
            </m:e>
            <m:sub>
              <m:r>
                <m:t>t</m:t>
              </m:r>
            </m:sub>
            <m:sup>
              <m:r>
                <m:t>α</m:t>
              </m:r>
            </m:sup>
          </m:sSubSup>
          <m:r>
            <m:rPr>
              <m:sty m:val="p"/>
            </m:rPr>
            <m:t>(</m:t>
          </m:r>
          <m:sSub>
            <m:e>
              <m:r>
                <m:t>u</m:t>
              </m:r>
            </m:e>
            <m:sub>
              <m:r>
                <m:t>t</m:t>
              </m:r>
            </m:sub>
          </m:sSub>
          <m:sSub>
            <m:e>
              <m:r>
                <m:t>h</m:t>
              </m:r>
            </m:e>
            <m:sub>
              <m:r>
                <m:t>t</m:t>
              </m:r>
            </m:sub>
          </m:sSub>
          <m:sSub>
            <m:e>
              <m:r>
                <m:t>L</m:t>
              </m:r>
            </m:e>
            <m:sub>
              <m:r>
                <m:t>t</m:t>
              </m:r>
            </m:sub>
          </m:sSub>
          <m:sSup>
            <m:e>
              <m:r>
                <m:rPr>
                  <m:sty m:val="p"/>
                </m:rPr>
                <m:t>)</m:t>
              </m:r>
            </m:e>
            <m:sup>
              <m:r>
                <m:t>1</m:t>
              </m:r>
              <m:r>
                <m:rPr>
                  <m:sty m:val="p"/>
                </m:rPr>
                <m:t>−</m:t>
              </m:r>
              <m:r>
                <m:t>α</m:t>
              </m:r>
            </m:sup>
          </m:sSup>
          <m:sSubSup>
            <m:e>
              <m:r>
                <m:t>h</m:t>
              </m:r>
            </m:e>
            <m:sub>
              <m:r>
                <m:t>a</m:t>
              </m:r>
            </m:sub>
            <m:sup>
              <m:r>
                <m:t>γ</m:t>
              </m:r>
            </m:sup>
          </m:sSubSup>
        </m:oMath>
      </m:oMathPara>
    </w:p>
    <w:p>
      <w:pPr>
        <w:pStyle w:val="FirstParagraph"/>
      </w:pPr>
      <w:r>
        <w:t xml:space="preserve">Trong đó,</w:t>
      </w:r>
      <w:r>
        <w:t xml:space="preserve"> </w:t>
      </w:r>
      <m:oMath>
        <m:sSub>
          <m:e>
            <m:r>
              <m:t>h</m:t>
            </m:r>
          </m:e>
          <m:sub>
            <m:r>
              <m:t>t</m:t>
            </m:r>
          </m:sub>
        </m:sSub>
      </m:oMath>
      <w:r>
        <w:t xml:space="preserve"> </w:t>
      </w:r>
      <w:r>
        <w:t xml:space="preserve">là vốn nhân lực của cá nhân,</w:t>
      </w:r>
      <w:r>
        <w:t xml:space="preserve"> </w:t>
      </w:r>
      <m:oMath>
        <m:sSub>
          <m:e>
            <m:r>
              <m:t>u</m:t>
            </m:r>
          </m:e>
          <m:sub>
            <m:r>
              <m:t>t</m:t>
            </m:r>
          </m:sub>
        </m:sSub>
      </m:oMath>
      <w:r>
        <w:t xml:space="preserve"> </w:t>
      </w:r>
      <w:r>
        <w:t xml:space="preserve">là thời gian dành cho làm việc (phần còn lại</w:t>
      </w:r>
      <w:r>
        <w:t xml:space="preserve"> </w:t>
      </w:r>
      <m:oMath>
        <m:r>
          <m:t>1</m:t>
        </m:r>
        <m:r>
          <m:rPr>
            <m:sty m:val="p"/>
          </m:rPr>
          <m:t>−</m:t>
        </m:r>
        <m:sSub>
          <m:e>
            <m:r>
              <m:t>u</m:t>
            </m:r>
          </m:e>
          <m:sub>
            <m:r>
              <m:t>t</m:t>
            </m:r>
          </m:sub>
        </m:sSub>
      </m:oMath>
      <w:r>
        <w:t xml:space="preserve"> </w:t>
      </w:r>
      <w:r>
        <w:t xml:space="preserve">dành cho tích lũy vốn nhân lực), và</w:t>
      </w:r>
      <w:r>
        <w:t xml:space="preserve"> </w:t>
      </w:r>
      <m:oMath>
        <m:sSub>
          <m:e>
            <m:r>
              <m:t>h</m:t>
            </m:r>
          </m:e>
          <m:sub>
            <m:r>
              <m:t>a</m:t>
            </m:r>
          </m:sub>
        </m:sSub>
      </m:oMath>
      <w:r>
        <w:t xml:space="preserve"> </w:t>
      </w:r>
      <w:r>
        <w:t xml:space="preserve">là vốn nhân lực trung bình trong nền kinh tế tạo ra hiệu ứng lan tỏa (</w:t>
      </w:r>
      <m:oMath>
        <m:r>
          <m:t>γ</m:t>
        </m:r>
        <m:r>
          <m:rPr>
            <m:sty m:val="p"/>
          </m:rPr>
          <m:t>&gt;</m:t>
        </m:r>
        <m:r>
          <m:t>0</m:t>
        </m:r>
      </m:oMath>
      <w:r>
        <w:t xml:space="preserve">). Quá trình tích lũy vốn nhân lực:</w:t>
      </w:r>
    </w:p>
    <w:p>
      <w:pPr>
        <w:pStyle w:val="BodyText"/>
      </w:pPr>
      <m:oMathPara>
        <m:oMathParaPr>
          <m:jc m:val="center"/>
        </m:oMathParaPr>
        <m:oMath>
          <m:sSub>
            <m:e>
              <m:acc>
                <m:accPr>
                  <m:chr m:val="̇"/>
                </m:accPr>
                <m:e>
                  <m:r>
                    <m:t>h</m:t>
                  </m:r>
                </m:e>
              </m:acc>
            </m:e>
            <m:sub>
              <m:r>
                <m:t>t</m:t>
              </m:r>
            </m:sub>
          </m:sSub>
          <m:r>
            <m:rPr>
              <m:sty m:val="p"/>
            </m:rPr>
            <m:t>=</m:t>
          </m:r>
          <m:r>
            <m:t>B</m:t>
          </m:r>
          <m:r>
            <m:rPr>
              <m:sty m:val="p"/>
            </m:rPr>
            <m:t>(</m:t>
          </m:r>
          <m:r>
            <m:t>1</m:t>
          </m:r>
          <m:r>
            <m:rPr>
              <m:sty m:val="p"/>
            </m:rPr>
            <m:t>−</m:t>
          </m:r>
          <m:sSub>
            <m:e>
              <m:r>
                <m:t>u</m:t>
              </m:r>
            </m:e>
            <m:sub>
              <m:r>
                <m:t>t</m:t>
              </m:r>
            </m:sub>
          </m:sSub>
          <m:r>
            <m:rPr>
              <m:sty m:val="p"/>
            </m:rPr>
            <m:t>)</m:t>
          </m:r>
          <m:sSub>
            <m:e>
              <m:r>
                <m:t>h</m:t>
              </m:r>
            </m:e>
            <m:sub>
              <m:r>
                <m:t>t</m:t>
              </m:r>
            </m:sub>
          </m:sSub>
        </m:oMath>
      </m:oMathPara>
    </w:p>
    <w:bookmarkEnd w:id="205"/>
    <w:bookmarkStart w:id="206" w:name="điểm-mù-thường-gặp-27"/>
    <w:p>
      <w:pPr>
        <w:pStyle w:val="Heading3"/>
      </w:pPr>
      <w:r>
        <w:t xml:space="preserve">Điểm mù thường gặp</w:t>
      </w:r>
    </w:p>
    <w:p>
      <w:pPr>
        <w:pStyle w:val="FirstParagraph"/>
      </w:pPr>
      <w:r>
        <w:t xml:space="preserve">Một điểm mù phổ biến là</w:t>
      </w:r>
      <w:r>
        <w:t xml:space="preserve"> </w:t>
      </w:r>
      <w:r>
        <w:t xml:space="preserve">“hiệu ứng quy mô”</w:t>
      </w:r>
      <w:r>
        <w:t xml:space="preserve"> </w:t>
      </w:r>
      <w:r>
        <w:t xml:space="preserve">(scale effects debate). Theo mô hình Romer nguyên bản, một nền kinh tế có dân số lớn hơn (đồng nghĩa</w:t>
      </w:r>
      <w:r>
        <w:t xml:space="preserve"> </w:t>
      </w:r>
      <m:oMath>
        <m:sSub>
          <m:e>
            <m:r>
              <m:t>L</m:t>
            </m:r>
          </m:e>
          <m:sub>
            <m:r>
              <m:t>A</m:t>
            </m:r>
          </m:sub>
        </m:sSub>
      </m:oMath>
      <w:r>
        <w:t xml:space="preserve"> </w:t>
      </w:r>
      <w:r>
        <w:t xml:space="preserve">lớn hơn) sẽ có tốc độ tăng trưởng BGP vĩnh viễn cao hơn. Thực nghiệm (như của Jones, 1995) bác bỏ điều này: số lượng nhà khoa học tăng gấp nhiều lần trong thế kỷ 20 nhưng tốc độ tăng trưởng kinh tế không tăng tương ứng. Sinh viên thường nhầm lẫn giữa sự gia tăng dân số và sự gia tăng tốc độ tăng trưởng. Các mô hình tăng trưởng thế hệ thứ hai (Semi-endogenous growth) giải quyết vấn đề này bằng cách thiết lập</w:t>
      </w:r>
      <w:r>
        <w:t xml:space="preserve"> </w:t>
      </w:r>
      <m:oMath>
        <m:r>
          <m:t>ϕ</m:t>
        </m:r>
        <m:r>
          <m:rPr>
            <m:sty m:val="p"/>
          </m:rPr>
          <m:t>&lt;</m:t>
        </m:r>
        <m:r>
          <m:t>1</m:t>
        </m:r>
      </m:oMath>
      <w:r>
        <w:t xml:space="preserve">, loại bỏ hiệu ứng quy mô lên tốc độ tăng trưởng.</w:t>
      </w:r>
    </w:p>
    <w:bookmarkEnd w:id="206"/>
    <w:bookmarkStart w:id="207" w:name="ứng-dụng-thực-tế-21"/>
    <w:p>
      <w:pPr>
        <w:pStyle w:val="Heading3"/>
      </w:pPr>
      <w:r>
        <w:t xml:space="preserve">Ứng dụng thực tế</w:t>
      </w:r>
    </w:p>
    <w:p>
      <w:pPr>
        <w:pStyle w:val="FirstParagraph"/>
      </w:pPr>
      <w:r>
        <w:t xml:space="preserve">Xem xét chính sách trợ cấp R&amp;D của chính phủ. Giả sử chính phủ đánh thuế thu nhập</w:t>
      </w:r>
      <w:r>
        <w:t xml:space="preserve"> </w:t>
      </w:r>
      <m:oMath>
        <m:r>
          <m:t>τ</m:t>
        </m:r>
      </m:oMath>
      <w:r>
        <w:t xml:space="preserve"> </w:t>
      </w:r>
      <w:r>
        <w:t xml:space="preserve">và dùng nó để trợ cấp cho các hãng R&amp;D. Trong mô hình Romer, điều này làm tăng tỷ suất sinh lợi biên của lao động trong khu vực R&amp;D, khiến lao động dịch chuyển từ</w:t>
      </w:r>
      <w:r>
        <w:t xml:space="preserve"> </w:t>
      </w:r>
      <m:oMath>
        <m:sSub>
          <m:e>
            <m:r>
              <m:t>L</m:t>
            </m:r>
          </m:e>
          <m:sub>
            <m:r>
              <m:t>Y</m:t>
            </m:r>
          </m:sub>
        </m:sSub>
      </m:oMath>
      <w:r>
        <w:t xml:space="preserve"> </w:t>
      </w:r>
      <w:r>
        <w:t xml:space="preserve">sang</w:t>
      </w:r>
      <w:r>
        <w:t xml:space="preserve"> </w:t>
      </w:r>
      <m:oMath>
        <m:sSub>
          <m:e>
            <m:r>
              <m:t>L</m:t>
            </m:r>
          </m:e>
          <m:sub>
            <m:r>
              <m:t>A</m:t>
            </m:r>
          </m:sub>
        </m:sSub>
      </m:oMath>
      <w:r>
        <w:t xml:space="preserve">.</w:t>
      </w:r>
      <w:r>
        <w:t xml:space="preserve"> </w:t>
      </w:r>
      <w:r>
        <w:t xml:space="preserve">Ví dụ số: Nếu dân số là</w:t>
      </w:r>
      <w:r>
        <w:t xml:space="preserve"> </w:t>
      </w:r>
      <m:oMath>
        <m:r>
          <m:t>L</m:t>
        </m:r>
        <m:r>
          <m:rPr>
            <m:sty m:val="p"/>
          </m:rPr>
          <m:t>=</m:t>
        </m:r>
        <m:r>
          <m:t>100</m:t>
        </m:r>
      </m:oMath>
      <w:r>
        <w:t xml:space="preserve">,</w:t>
      </w:r>
      <w:r>
        <w:t xml:space="preserve"> </w:t>
      </w:r>
      <m:oMath>
        <m:r>
          <m:t>θ</m:t>
        </m:r>
        <m:r>
          <m:rPr>
            <m:sty m:val="p"/>
          </m:rPr>
          <m:t>=</m:t>
        </m:r>
        <m:r>
          <m:t>0.05</m:t>
        </m:r>
      </m:oMath>
      <w:r>
        <w:t xml:space="preserve">, ban đầu thị trường phân bổ</w:t>
      </w:r>
      <w:r>
        <w:t xml:space="preserve"> </w:t>
      </w:r>
      <m:oMath>
        <m:sSub>
          <m:e>
            <m:r>
              <m:t>L</m:t>
            </m:r>
          </m:e>
          <m:sub>
            <m:r>
              <m:t>A</m:t>
            </m:r>
          </m:sub>
        </m:sSub>
        <m:r>
          <m:rPr>
            <m:sty m:val="p"/>
          </m:rPr>
          <m:t>=</m:t>
        </m:r>
        <m:r>
          <m:t>20</m:t>
        </m:r>
      </m:oMath>
      <w:r>
        <w:t xml:space="preserve">. Tốc độ tăng trưởng là</w:t>
      </w:r>
      <w:r>
        <w:t xml:space="preserve"> </w:t>
      </w:r>
      <m:oMath>
        <m:r>
          <m:t>g</m:t>
        </m:r>
        <m:r>
          <m:rPr>
            <m:sty m:val="p"/>
          </m:rPr>
          <m:t>=</m:t>
        </m:r>
        <m:r>
          <m:t>0.05</m:t>
        </m:r>
        <m:r>
          <m:rPr>
            <m:sty m:val="p"/>
          </m:rPr>
          <m:t>×</m:t>
        </m:r>
        <m:r>
          <m:t>20</m:t>
        </m:r>
        <m:r>
          <m:rPr>
            <m:sty m:val="p"/>
          </m:rPr>
          <m:t>=</m:t>
        </m:r>
        <m:r>
          <m:t>1</m:t>
        </m:r>
        <m:r>
          <m:rPr>
            <m:sty m:val="p"/>
          </m:rPr>
          <m:t>%</m:t>
        </m:r>
      </m:oMath>
      <w:r>
        <w:t xml:space="preserve">. Nếu chính sách trợ cấp tối ưu dịch chuyển</w:t>
      </w:r>
      <w:r>
        <w:t xml:space="preserve"> </w:t>
      </w:r>
      <m:oMath>
        <m:sSub>
          <m:e>
            <m:r>
              <m:t>L</m:t>
            </m:r>
          </m:e>
          <m:sub>
            <m:r>
              <m:t>A</m:t>
            </m:r>
          </m:sub>
        </m:sSub>
        <m:r>
          <m:rPr>
            <m:sty m:val="p"/>
          </m:rPr>
          <m:t>=</m:t>
        </m:r>
        <m:r>
          <m:t>40</m:t>
        </m:r>
      </m:oMath>
      <w:r>
        <w:t xml:space="preserve">, tăng trưởng tăng lên</w:t>
      </w:r>
      <w:r>
        <w:t xml:space="preserve"> </w:t>
      </w:r>
      <m:oMath>
        <m:r>
          <m:t>2</m:t>
        </m:r>
        <m:r>
          <m:rPr>
            <m:sty m:val="p"/>
          </m:rPr>
          <m:t>%</m:t>
        </m:r>
      </m:oMath>
      <w:r>
        <w:t xml:space="preserve">. Điều này minh họa vai trò của chính phủ trong việc khắc phục sự thất bại thị trường do tính độc quyền (monopoly power) cấp bằng sáng chế gây ra phân bổ cận biên dưới mức tối ưu.</w:t>
      </w:r>
    </w:p>
    <w:p>
      <w:r>
        <w:pict>
          <v:rect style="width:0;height:1.5pt" o:hralign="center" o:hrstd="t" o:hr="t"/>
        </w:pict>
      </w:r>
    </w:p>
    <w:bookmarkEnd w:id="207"/>
    <w:bookmarkEnd w:id="208"/>
    <w:bookmarkStart w:id="212" w:name="X77b80ef090620097333f4e7e808d36d176dda79"/>
    <w:p>
      <w:pPr>
        <w:pStyle w:val="Heading2"/>
      </w:pPr>
      <w:r>
        <w:t xml:space="preserve">13.2 Chu kỳ Kinh doanh Thực (Real Business Cycle - RBC)</w:t>
      </w:r>
    </w:p>
    <w:bookmarkStart w:id="209" w:name="cốt-lõi-22"/>
    <w:p>
      <w:pPr>
        <w:pStyle w:val="Heading3"/>
      </w:pPr>
      <w:r>
        <w:t xml:space="preserve">Cốt lõi</w:t>
      </w:r>
    </w:p>
    <w:p>
      <w:pPr>
        <w:pStyle w:val="FirstParagraph"/>
      </w:pPr>
      <w:r>
        <w:t xml:space="preserve">Kydland và Prescott (1982) khởi xướng phương pháp RBC, cho rằng các biến động kinh tế vĩ mô không phải là kết quả của sự thất bại thị trường, mà là phản ứng tối ưu của các tác nhân hợp lý trước các cú sốc năng suất (technology shocks) ngoại sinh.</w:t>
      </w:r>
    </w:p>
    <w:p>
      <w:pPr>
        <w:pStyle w:val="BodyText"/>
      </w:pPr>
      <w:r>
        <w:t xml:space="preserve">Xét Bài toán Người lập kế hoạch Xã hội (Social Planner’s Problem):</w:t>
      </w:r>
    </w:p>
    <w:p>
      <w:pPr>
        <w:pStyle w:val="BodyText"/>
      </w:pPr>
      <m:oMathPara>
        <m:oMathParaPr>
          <m:jc m:val="center"/>
        </m:oMathParaPr>
        <m:oMath>
          <m:limLow>
            <m:e>
              <m:r>
                <m:rPr>
                  <m:sty m:val="p"/>
                </m:rPr>
                <m:t>max</m:t>
              </m:r>
            </m:e>
            <m:lim>
              <m:sSub>
                <m:e>
                  <m:r>
                    <m:t>C</m:t>
                  </m:r>
                </m:e>
                <m:sub>
                  <m:r>
                    <m:t>t</m:t>
                  </m:r>
                </m:sub>
              </m:sSub>
              <m:r>
                <m:rPr>
                  <m:sty m:val="p"/>
                </m:rPr>
                <m:t>,</m:t>
              </m:r>
              <m:sSub>
                <m:e>
                  <m:r>
                    <m:t>L</m:t>
                  </m:r>
                </m:e>
                <m:sub>
                  <m:r>
                    <m:t>t</m:t>
                  </m:r>
                </m:sub>
              </m:sSub>
            </m:lim>
          </m:limLow>
          <m:sSub>
            <m:e>
              <m:r>
                <m:rPr>
                  <m:scr m:val="double-struck"/>
                  <m:sty m:val="p"/>
                </m:rPr>
                <m:t>E</m:t>
              </m:r>
            </m:e>
            <m:sub>
              <m:r>
                <m:t>0</m:t>
              </m:r>
            </m:sub>
          </m:sSub>
          <m:nary>
            <m:naryPr>
              <m:chr m:val="∑"/>
              <m:limLoc m:val="undOvr"/>
              <m:subHide m:val="off"/>
              <m:supHide m:val="off"/>
            </m:naryPr>
            <m:sub>
              <m:r>
                <m:t>t</m:t>
              </m:r>
              <m:r>
                <m:rPr>
                  <m:sty m:val="p"/>
                </m:rPr>
                <m:t>=</m:t>
              </m:r>
              <m:r>
                <m:t>0</m:t>
              </m:r>
            </m:sub>
            <m:sup>
              <m:r>
                <m:rPr>
                  <m:sty m:val="p"/>
                </m:rPr>
                <m:t>∞</m:t>
              </m:r>
            </m:sup>
            <m:e>
              <m:sSup>
                <m:e>
                  <m:r>
                    <m:t>β</m:t>
                  </m:r>
                </m:e>
                <m:sup>
                  <m:r>
                    <m:t>t</m:t>
                  </m:r>
                </m:sup>
              </m:sSup>
            </m:e>
          </m:nary>
          <m:r>
            <m:t>U</m:t>
          </m:r>
          <m:r>
            <m:rPr>
              <m:sty m:val="p"/>
            </m:rPr>
            <m:t>(</m:t>
          </m:r>
          <m:sSub>
            <m:e>
              <m:r>
                <m:t>C</m:t>
              </m:r>
            </m:e>
            <m:sub>
              <m:r>
                <m:t>t</m:t>
              </m:r>
            </m:sub>
          </m:sSub>
          <m:r>
            <m:rPr>
              <m:sty m:val="p"/>
            </m:rPr>
            <m:t>,</m:t>
          </m:r>
          <m:r>
            <m:t>1</m:t>
          </m:r>
          <m:r>
            <m:rPr>
              <m:sty m:val="p"/>
            </m:rPr>
            <m:t>−</m:t>
          </m:r>
          <m:sSub>
            <m:e>
              <m:r>
                <m:t>L</m:t>
              </m:r>
            </m:e>
            <m:sub>
              <m:r>
                <m:t>t</m:t>
              </m:r>
            </m:sub>
          </m:sSub>
          <m:r>
            <m:rPr>
              <m:sty m:val="p"/>
            </m:rPr>
            <m:t>)</m:t>
          </m:r>
        </m:oMath>
      </m:oMathPara>
    </w:p>
    <w:p>
      <w:pPr>
        <w:pStyle w:val="FirstParagraph"/>
      </w:pPr>
      <w:r>
        <w:t xml:space="preserve">Với ràng buộc:</w:t>
      </w:r>
    </w:p>
    <w:p>
      <w:pPr>
        <w:pStyle w:val="BodyText"/>
      </w:pPr>
      <m:oMathPara>
        <m:oMathParaPr>
          <m:jc m:val="center"/>
        </m:oMathParaPr>
        <m:oMath>
          <m:sSub>
            <m:e>
              <m:r>
                <m:t>C</m:t>
              </m:r>
            </m:e>
            <m:sub>
              <m:r>
                <m:t>t</m:t>
              </m:r>
            </m:sub>
          </m:sSub>
          <m:r>
            <m:rPr>
              <m:sty m:val="p"/>
            </m:rPr>
            <m:t>+</m:t>
          </m:r>
          <m:sSub>
            <m:e>
              <m:r>
                <m:t>K</m:t>
              </m:r>
            </m:e>
            <m:sub>
              <m:r>
                <m:t>t</m:t>
              </m:r>
              <m:r>
                <m:rPr>
                  <m:sty m:val="p"/>
                </m:rPr>
                <m:t>+</m:t>
              </m:r>
              <m:r>
                <m:t>1</m:t>
              </m:r>
            </m:sub>
          </m:sSub>
          <m:r>
            <m:rPr>
              <m:sty m:val="p"/>
            </m:rPr>
            <m:t>=</m:t>
          </m:r>
          <m:sSub>
            <m:e>
              <m:r>
                <m:t>Z</m:t>
              </m:r>
            </m:e>
            <m:sub>
              <m:r>
                <m:t>t</m:t>
              </m:r>
            </m:sub>
          </m:sSub>
          <m:sSubSup>
            <m:e>
              <m:r>
                <m:t>K</m:t>
              </m:r>
            </m:e>
            <m:sub>
              <m:r>
                <m:t>t</m:t>
              </m:r>
            </m:sub>
            <m:sup>
              <m:r>
                <m:t>α</m:t>
              </m:r>
            </m:sup>
          </m:sSubSup>
          <m:sSubSup>
            <m:e>
              <m:r>
                <m:t>L</m:t>
              </m:r>
            </m:e>
            <m:sub>
              <m:r>
                <m:t>t</m:t>
              </m:r>
            </m:sub>
            <m:sup>
              <m:r>
                <m:t>1</m:t>
              </m:r>
              <m:r>
                <m:rPr>
                  <m:sty m:val="p"/>
                </m:rPr>
                <m:t>−</m:t>
              </m:r>
              <m:r>
                <m:t>α</m:t>
              </m:r>
            </m:sup>
          </m:sSubSup>
          <m:r>
            <m:rPr>
              <m:sty m:val="p"/>
            </m:rPr>
            <m:t>+</m:t>
          </m:r>
          <m:r>
            <m:rPr>
              <m:sty m:val="p"/>
            </m:rPr>
            <m:t>(</m:t>
          </m:r>
          <m:r>
            <m:t>1</m:t>
          </m:r>
          <m:r>
            <m:rPr>
              <m:sty m:val="p"/>
            </m:rPr>
            <m:t>−</m:t>
          </m:r>
          <m:r>
            <m:t>δ</m:t>
          </m:r>
          <m:r>
            <m:rPr>
              <m:sty m:val="p"/>
            </m:rPr>
            <m:t>)</m:t>
          </m:r>
          <m:sSub>
            <m:e>
              <m:r>
                <m:t>K</m:t>
              </m:r>
            </m:e>
            <m:sub>
              <m:r>
                <m:t>t</m:t>
              </m:r>
            </m:sub>
          </m:sSub>
        </m:oMath>
      </m:oMathPara>
    </w:p>
    <w:p>
      <w:pPr>
        <w:pStyle w:val="FirstParagraph"/>
      </w:pPr>
      <w:r>
        <w:t xml:space="preserve">Quá trình sốc công nghệ</w:t>
      </w:r>
      <w:r>
        <w:t xml:space="preserve"> </w:t>
      </w:r>
      <m:oMath>
        <m:sSub>
          <m:e>
            <m:r>
              <m:t>Z</m:t>
            </m:r>
          </m:e>
          <m:sub>
            <m:r>
              <m:t>t</m:t>
            </m:r>
          </m:sub>
        </m:sSub>
      </m:oMath>
      <w:r>
        <w:t xml:space="preserve"> </w:t>
      </w:r>
      <w:r>
        <w:t xml:space="preserve">tuân theo AR(1) log-tuyến tính:</w:t>
      </w:r>
    </w:p>
    <w:p>
      <w:pPr>
        <w:pStyle w:val="BodyText"/>
      </w:pPr>
      <m:oMathPara>
        <m:oMathParaPr>
          <m:jc m:val="center"/>
        </m:oMathParaPr>
        <m:oMath>
          <m:r>
            <m:rPr>
              <m:sty m:val="p"/>
            </m:rPr>
            <m:t>ln</m:t>
          </m:r>
          <m:sSub>
            <m:e>
              <m:r>
                <m:t>Z</m:t>
              </m:r>
            </m:e>
            <m:sub>
              <m:r>
                <m:t>t</m:t>
              </m:r>
            </m:sub>
          </m:sSub>
          <m:r>
            <m:rPr>
              <m:sty m:val="p"/>
            </m:rPr>
            <m:t>=</m:t>
          </m:r>
          <m:r>
            <m:t>ρ</m:t>
          </m:r>
          <m:r>
            <m:rPr>
              <m:sty m:val="p"/>
            </m:rPr>
            <m:t>ln</m:t>
          </m:r>
          <m:sSub>
            <m:e>
              <m:r>
                <m:t>Z</m:t>
              </m:r>
            </m:e>
            <m:sub>
              <m:r>
                <m:t>t</m:t>
              </m:r>
              <m:r>
                <m:rPr>
                  <m:sty m:val="p"/>
                </m:rPr>
                <m:t>−</m:t>
              </m:r>
              <m:r>
                <m:t>1</m:t>
              </m:r>
            </m:sub>
          </m:sSub>
          <m:r>
            <m:rPr>
              <m:sty m:val="p"/>
            </m:rPr>
            <m:t>+</m:t>
          </m:r>
          <m:sSub>
            <m:e>
              <m:r>
                <m:t>ϵ</m:t>
              </m:r>
            </m:e>
            <m:sub>
              <m:r>
                <m:t>t</m:t>
              </m:r>
            </m:sub>
          </m:sSub>
          <m:r>
            <m:rPr>
              <m:sty m:val="p"/>
            </m:rPr>
            <m:t>,</m:t>
          </m:r>
          <m:r>
            <m:t> </m:t>
          </m:r>
          <m:sSub>
            <m:e>
              <m:r>
                <m:t>ϵ</m:t>
              </m:r>
            </m:e>
            <m:sub>
              <m:r>
                <m:t>t</m:t>
              </m:r>
            </m:sub>
          </m:sSub>
          <m:r>
            <m:rPr>
              <m:sty m:val="p"/>
            </m:rPr>
            <m:t>∼</m:t>
          </m:r>
          <m:r>
            <m:rPr>
              <m:scr m:val="script"/>
              <m:sty m:val="p"/>
            </m:rPr>
            <m:t>N</m:t>
          </m:r>
          <m:r>
            <m:rPr>
              <m:sty m:val="p"/>
            </m:rPr>
            <m:t>(</m:t>
          </m:r>
          <m:r>
            <m:t>0</m:t>
          </m:r>
          <m:r>
            <m:rPr>
              <m:sty m:val="p"/>
            </m:rPr>
            <m:t>,</m:t>
          </m:r>
          <m:sSup>
            <m:e>
              <m:r>
                <m:t>σ</m:t>
              </m:r>
            </m:e>
            <m:sup>
              <m:r>
                <m:t>2</m:t>
              </m:r>
            </m:sup>
          </m:sSup>
          <m:r>
            <m:rPr>
              <m:sty m:val="p"/>
            </m:rPr>
            <m:t>)</m:t>
          </m:r>
        </m:oMath>
      </m:oMathPara>
    </w:p>
    <w:p>
      <w:pPr>
        <w:pStyle w:val="FirstParagraph"/>
      </w:pPr>
      <w:r>
        <w:t xml:space="preserve">Phương trình Bellman (Bellman equation) tương ứng:</w:t>
      </w:r>
    </w:p>
    <w:p>
      <w:pPr>
        <w:pStyle w:val="BodyText"/>
      </w:pPr>
      <m:oMathPara>
        <m:oMathParaPr>
          <m:jc m:val="center"/>
        </m:oMathParaPr>
        <m:oMath>
          <m:r>
            <m:t>V</m:t>
          </m:r>
          <m:r>
            <m:rPr>
              <m:sty m:val="p"/>
            </m:rPr>
            <m:t>(</m:t>
          </m:r>
          <m:sSub>
            <m:e>
              <m:r>
                <m:t>K</m:t>
              </m:r>
            </m:e>
            <m:sub>
              <m:r>
                <m:t>t</m:t>
              </m:r>
            </m:sub>
          </m:sSub>
          <m:r>
            <m:rPr>
              <m:sty m:val="p"/>
            </m:rPr>
            <m:t>,</m:t>
          </m:r>
          <m:sSub>
            <m:e>
              <m:r>
                <m:t>Z</m:t>
              </m:r>
            </m:e>
            <m:sub>
              <m:r>
                <m:t>t</m:t>
              </m:r>
            </m:sub>
          </m:sSub>
          <m:r>
            <m:rPr>
              <m:sty m:val="p"/>
            </m:rPr>
            <m:t>)</m:t>
          </m:r>
          <m:r>
            <m:rPr>
              <m:sty m:val="p"/>
            </m:rPr>
            <m:t>=</m:t>
          </m:r>
          <m:limLow>
            <m:e>
              <m:r>
                <m:rPr>
                  <m:sty m:val="p"/>
                </m:rPr>
                <m:t>max</m:t>
              </m:r>
            </m:e>
            <m:lim>
              <m:sSub>
                <m:e>
                  <m:r>
                    <m:t>C</m:t>
                  </m:r>
                </m:e>
                <m:sub>
                  <m:r>
                    <m:t>t</m:t>
                  </m:r>
                </m:sub>
              </m:sSub>
              <m:r>
                <m:rPr>
                  <m:sty m:val="p"/>
                </m:rPr>
                <m:t>,</m:t>
              </m:r>
              <m:sSub>
                <m:e>
                  <m:r>
                    <m:t>L</m:t>
                  </m:r>
                </m:e>
                <m:sub>
                  <m:r>
                    <m:t>t</m:t>
                  </m:r>
                </m:sub>
              </m:sSub>
            </m:lim>
          </m:limLow>
          <m:d>
            <m:dPr>
              <m:begChr m:val="{"/>
              <m:sepChr m:val=""/>
              <m:endChr m:val="}"/>
              <m:grow/>
            </m:dPr>
            <m:e>
              <m:r>
                <m:t>U</m:t>
              </m:r>
              <m:r>
                <m:rPr>
                  <m:sty m:val="p"/>
                </m:rPr>
                <m:t>(</m:t>
              </m:r>
              <m:sSub>
                <m:e>
                  <m:r>
                    <m:t>C</m:t>
                  </m:r>
                </m:e>
                <m:sub>
                  <m:r>
                    <m:t>t</m:t>
                  </m:r>
                </m:sub>
              </m:sSub>
              <m:r>
                <m:rPr>
                  <m:sty m:val="p"/>
                </m:rPr>
                <m:t>,</m:t>
              </m:r>
              <m:r>
                <m:t>1</m:t>
              </m:r>
              <m:r>
                <m:rPr>
                  <m:sty m:val="p"/>
                </m:rPr>
                <m:t>−</m:t>
              </m:r>
              <m:sSub>
                <m:e>
                  <m:r>
                    <m:t>L</m:t>
                  </m:r>
                </m:e>
                <m:sub>
                  <m:r>
                    <m:t>t</m:t>
                  </m:r>
                </m:sub>
              </m:sSub>
              <m:r>
                <m:rPr>
                  <m:sty m:val="p"/>
                </m:rPr>
                <m:t>)</m:t>
              </m:r>
              <m:r>
                <m:rPr>
                  <m:sty m:val="p"/>
                </m:rPr>
                <m:t>+</m:t>
              </m:r>
              <m:r>
                <m:t>β</m:t>
              </m:r>
              <m:sSub>
                <m:e>
                  <m:r>
                    <m:rPr>
                      <m:scr m:val="double-struck"/>
                      <m:sty m:val="p"/>
                    </m:rPr>
                    <m:t>E</m:t>
                  </m:r>
                </m:e>
                <m:sub>
                  <m:r>
                    <m:t>t</m:t>
                  </m:r>
                </m:sub>
              </m:sSub>
              <m:r>
                <m:rPr>
                  <m:sty m:val="p"/>
                </m:rPr>
                <m:t>[</m:t>
              </m:r>
              <m:r>
                <m:t>V</m:t>
              </m:r>
              <m:r>
                <m:rPr>
                  <m:sty m:val="p"/>
                </m:rPr>
                <m:t>(</m:t>
              </m:r>
              <m:sSub>
                <m:e>
                  <m:r>
                    <m:t>K</m:t>
                  </m:r>
                </m:e>
                <m:sub>
                  <m:r>
                    <m:t>t</m:t>
                  </m:r>
                  <m:r>
                    <m:rPr>
                      <m:sty m:val="p"/>
                    </m:rPr>
                    <m:t>+</m:t>
                  </m:r>
                  <m:r>
                    <m:t>1</m:t>
                  </m:r>
                </m:sub>
              </m:sSub>
              <m:r>
                <m:rPr>
                  <m:sty m:val="p"/>
                </m:rPr>
                <m:t>,</m:t>
              </m:r>
              <m:sSub>
                <m:e>
                  <m:r>
                    <m:t>Z</m:t>
                  </m:r>
                </m:e>
                <m:sub>
                  <m:r>
                    <m:t>t</m:t>
                  </m:r>
                  <m:r>
                    <m:rPr>
                      <m:sty m:val="p"/>
                    </m:rPr>
                    <m:t>+</m:t>
                  </m:r>
                  <m:r>
                    <m:t>1</m:t>
                  </m:r>
                </m:sub>
              </m:sSub>
              <m:r>
                <m:rPr>
                  <m:sty m:val="p"/>
                </m:rPr>
                <m:t>)</m:t>
              </m:r>
              <m:r>
                <m:rPr>
                  <m:sty m:val="p"/>
                </m:rPr>
                <m:t>]</m:t>
              </m:r>
            </m:e>
          </m:d>
        </m:oMath>
      </m:oMathPara>
    </w:p>
    <w:p>
      <w:pPr>
        <w:pStyle w:val="FirstParagraph"/>
      </w:pPr>
      <w:r>
        <w:t xml:space="preserve">Giải bài toán này cho ta hai điều kiện bậc nhất (FOCs) quan trọng:</w:t>
      </w:r>
      <w:r>
        <w:t xml:space="preserve"> </w:t>
      </w:r>
      <w:r>
        <w:t xml:space="preserve">1.</w:t>
      </w:r>
      <w:r>
        <w:t xml:space="preserve"> </w:t>
      </w:r>
      <w:r>
        <w:rPr>
          <w:b/>
          <w:bCs/>
        </w:rPr>
        <w:t xml:space="preserve">Phương trình Euler (Euler equation):</w:t>
      </w:r>
    </w:p>
    <w:p>
      <w:pPr>
        <w:pStyle w:val="BodyText"/>
      </w:pPr>
      <m:oMathPara>
        <m:oMathParaPr>
          <m:jc m:val="center"/>
        </m:oMathParaPr>
        <m:oMath>
          <m:sSub>
            <m:e>
              <m:r>
                <m:t>U</m:t>
              </m:r>
            </m:e>
            <m:sub>
              <m:r>
                <m:t>C</m:t>
              </m:r>
            </m:sub>
          </m:sSub>
          <m:r>
            <m:rPr>
              <m:sty m:val="p"/>
            </m:rPr>
            <m:t>(</m:t>
          </m:r>
          <m:r>
            <m:t>t</m:t>
          </m:r>
          <m:r>
            <m:rPr>
              <m:sty m:val="p"/>
            </m:rPr>
            <m:t>)</m:t>
          </m:r>
          <m:r>
            <m:rPr>
              <m:sty m:val="p"/>
            </m:rPr>
            <m:t>=</m:t>
          </m:r>
          <m:r>
            <m:t>β</m:t>
          </m:r>
          <m:sSub>
            <m:e>
              <m:r>
                <m:rPr>
                  <m:scr m:val="double-struck"/>
                  <m:sty m:val="p"/>
                </m:rPr>
                <m:t>E</m:t>
              </m:r>
            </m:e>
            <m:sub>
              <m:r>
                <m:t>t</m:t>
              </m:r>
            </m:sub>
          </m:sSub>
          <m:d>
            <m:dPr>
              <m:begChr m:val="["/>
              <m:sepChr m:val=""/>
              <m:endChr m:val="]"/>
              <m:grow/>
            </m:dPr>
            <m:e>
              <m:sSub>
                <m:e>
                  <m:r>
                    <m:t>U</m:t>
                  </m:r>
                </m:e>
                <m:sub>
                  <m:r>
                    <m:t>C</m:t>
                  </m:r>
                </m:sub>
              </m:sSub>
              <m:r>
                <m:rPr>
                  <m:sty m:val="p"/>
                </m:rPr>
                <m:t>(</m:t>
              </m:r>
              <m:r>
                <m:t>t</m:t>
              </m:r>
              <m:r>
                <m:rPr>
                  <m:sty m:val="p"/>
                </m:rPr>
                <m:t>+</m:t>
              </m:r>
              <m:r>
                <m:t>1</m:t>
              </m:r>
              <m:r>
                <m:rPr>
                  <m:sty m:val="p"/>
                </m:rPr>
                <m:t>)</m:t>
              </m:r>
              <m:d>
                <m:dPr>
                  <m:begChr m:val="("/>
                  <m:sepChr m:val=""/>
                  <m:endChr m:val=")"/>
                  <m:grow/>
                </m:dPr>
                <m:e>
                  <m:r>
                    <m:t>α</m:t>
                  </m:r>
                  <m:sSub>
                    <m:e>
                      <m:r>
                        <m:t>Z</m:t>
                      </m:r>
                    </m:e>
                    <m:sub>
                      <m:r>
                        <m:t>t</m:t>
                      </m:r>
                      <m:r>
                        <m:rPr>
                          <m:sty m:val="p"/>
                        </m:rPr>
                        <m:t>+</m:t>
                      </m:r>
                      <m:r>
                        <m:t>1</m:t>
                      </m:r>
                    </m:sub>
                  </m:sSub>
                  <m:sSubSup>
                    <m:e>
                      <m:r>
                        <m:t>K</m:t>
                      </m:r>
                    </m:e>
                    <m:sub>
                      <m:r>
                        <m:t>t</m:t>
                      </m:r>
                      <m:r>
                        <m:rPr>
                          <m:sty m:val="p"/>
                        </m:rPr>
                        <m:t>+</m:t>
                      </m:r>
                      <m:r>
                        <m:t>1</m:t>
                      </m:r>
                    </m:sub>
                    <m:sup>
                      <m:r>
                        <m:t>α</m:t>
                      </m:r>
                      <m:r>
                        <m:rPr>
                          <m:sty m:val="p"/>
                        </m:rPr>
                        <m:t>−</m:t>
                      </m:r>
                      <m:r>
                        <m:t>1</m:t>
                      </m:r>
                    </m:sup>
                  </m:sSubSup>
                  <m:sSubSup>
                    <m:e>
                      <m:r>
                        <m:t>L</m:t>
                      </m:r>
                    </m:e>
                    <m:sub>
                      <m:r>
                        <m:t>t</m:t>
                      </m:r>
                      <m:r>
                        <m:rPr>
                          <m:sty m:val="p"/>
                        </m:rPr>
                        <m:t>+</m:t>
                      </m:r>
                      <m:r>
                        <m:t>1</m:t>
                      </m:r>
                    </m:sub>
                    <m:sup>
                      <m:r>
                        <m:t>1</m:t>
                      </m:r>
                      <m:r>
                        <m:rPr>
                          <m:sty m:val="p"/>
                        </m:rPr>
                        <m:t>−</m:t>
                      </m:r>
                      <m:r>
                        <m:t>α</m:t>
                      </m:r>
                    </m:sup>
                  </m:sSubSup>
                  <m:r>
                    <m:rPr>
                      <m:sty m:val="p"/>
                    </m:rPr>
                    <m:t>+</m:t>
                  </m:r>
                  <m:r>
                    <m:t>1</m:t>
                  </m:r>
                  <m:r>
                    <m:rPr>
                      <m:sty m:val="p"/>
                    </m:rPr>
                    <m:t>−</m:t>
                  </m:r>
                  <m:r>
                    <m:t>δ</m:t>
                  </m:r>
                </m:e>
              </m:d>
            </m:e>
          </m:d>
        </m:oMath>
      </m:oMathPara>
    </w:p>
    <w:p>
      <w:pPr>
        <w:pStyle w:val="FirstParagraph"/>
      </w:pPr>
      <w:r>
        <w:t xml:space="preserve">Định giá trị thời gian của việc tiêu dùng hiện tại so với tương lai.</w:t>
      </w:r>
      <w:r>
        <w:t xml:space="preserve"> </w:t>
      </w:r>
      <w:r>
        <w:t xml:space="preserve">2.</w:t>
      </w:r>
      <w:r>
        <w:t xml:space="preserve"> </w:t>
      </w:r>
      <w:r>
        <w:rPr>
          <w:b/>
          <w:bCs/>
        </w:rPr>
        <w:t xml:space="preserve">Cân bằng liên khoảng thời gian của Lao động:</w:t>
      </w:r>
    </w:p>
    <w:p>
      <w:pPr>
        <w:pStyle w:val="BodyText"/>
      </w:pPr>
      <m:oMathPara>
        <m:oMathParaPr>
          <m:jc m:val="center"/>
        </m:oMathParaPr>
        <m:oMath>
          <m:f>
            <m:fPr>
              <m:type m:val="bar"/>
            </m:fPr>
            <m:num>
              <m:sSub>
                <m:e>
                  <m:r>
                    <m:t>U</m:t>
                  </m:r>
                </m:e>
                <m:sub>
                  <m:r>
                    <m:t>L</m:t>
                  </m:r>
                </m:sub>
              </m:sSub>
              <m:r>
                <m:rPr>
                  <m:sty m:val="p"/>
                </m:rPr>
                <m:t>(</m:t>
              </m:r>
              <m:r>
                <m:t>t</m:t>
              </m:r>
              <m:r>
                <m:rPr>
                  <m:sty m:val="p"/>
                </m:rPr>
                <m:t>)</m:t>
              </m:r>
            </m:num>
            <m:den>
              <m:sSub>
                <m:e>
                  <m:r>
                    <m:t>U</m:t>
                  </m:r>
                </m:e>
                <m:sub>
                  <m:r>
                    <m:t>C</m:t>
                  </m:r>
                </m:sub>
              </m:sSub>
              <m:r>
                <m:rPr>
                  <m:sty m:val="p"/>
                </m:rPr>
                <m:t>(</m:t>
              </m:r>
              <m:r>
                <m:t>t</m:t>
              </m:r>
              <m:r>
                <m:rPr>
                  <m:sty m:val="p"/>
                </m:rPr>
                <m:t>)</m:t>
              </m:r>
            </m:den>
          </m:f>
          <m:r>
            <m:rPr>
              <m:sty m:val="p"/>
            </m:rPr>
            <m:t>=</m:t>
          </m:r>
          <m:r>
            <m:rPr>
              <m:sty m:val="p"/>
            </m:rPr>
            <m:t>(</m:t>
          </m:r>
          <m:r>
            <m:t>1</m:t>
          </m:r>
          <m:r>
            <m:rPr>
              <m:sty m:val="p"/>
            </m:rPr>
            <m:t>−</m:t>
          </m:r>
          <m:r>
            <m:t>α</m:t>
          </m:r>
          <m:r>
            <m:rPr>
              <m:sty m:val="p"/>
            </m:rPr>
            <m:t>)</m:t>
          </m:r>
          <m:sSub>
            <m:e>
              <m:r>
                <m:t>Z</m:t>
              </m:r>
            </m:e>
            <m:sub>
              <m:r>
                <m:t>t</m:t>
              </m:r>
            </m:sub>
          </m:sSub>
          <m:sSubSup>
            <m:e>
              <m:r>
                <m:t>K</m:t>
              </m:r>
            </m:e>
            <m:sub>
              <m:r>
                <m:t>t</m:t>
              </m:r>
            </m:sub>
            <m:sup>
              <m:r>
                <m:t>α</m:t>
              </m:r>
            </m:sup>
          </m:sSubSup>
          <m:sSubSup>
            <m:e>
              <m:r>
                <m:t>L</m:t>
              </m:r>
            </m:e>
            <m:sub>
              <m:r>
                <m:t>t</m:t>
              </m:r>
            </m:sub>
            <m:sup>
              <m:r>
                <m:rPr>
                  <m:sty m:val="p"/>
                </m:rPr>
                <m:t>−</m:t>
              </m:r>
              <m:r>
                <m:t>α</m:t>
              </m:r>
            </m:sup>
          </m:sSubSup>
          <m:r>
            <m:rPr>
              <m:sty m:val="p"/>
            </m:rPr>
            <m:t>=</m:t>
          </m:r>
          <m:sSub>
            <m:e>
              <m:r>
                <m:t>W</m:t>
              </m:r>
            </m:e>
            <m:sub>
              <m:r>
                <m:t>t</m:t>
              </m:r>
            </m:sub>
          </m:sSub>
        </m:oMath>
      </m:oMathPara>
    </w:p>
    <w:p>
      <w:pPr>
        <w:pStyle w:val="FirstParagraph"/>
      </w:pPr>
      <w:r>
        <w:t xml:space="preserve">Trong đó</w:t>
      </w:r>
      <w:r>
        <w:t xml:space="preserve"> </w:t>
      </w:r>
      <m:oMath>
        <m:sSub>
          <m:e>
            <m:r>
              <m:t>W</m:t>
            </m:r>
          </m:e>
          <m:sub>
            <m:r>
              <m:t>t</m:t>
            </m:r>
          </m:sub>
        </m:sSub>
      </m:oMath>
      <w:r>
        <w:t xml:space="preserve"> </w:t>
      </w:r>
      <w:r>
        <w:t xml:space="preserve">là tiền lương biên.</w:t>
      </w:r>
    </w:p>
    <w:p>
      <w:pPr>
        <w:pStyle w:val="BodyText"/>
      </w:pPr>
      <w:r>
        <w:t xml:space="preserve">Bằng cách tuyến tính hóa theo logarit (log-linearization) quanh trạng thái dừng (steady state), mô hình có thể giải được thành một hệ động lực học.</w:t>
      </w:r>
    </w:p>
    <w:bookmarkEnd w:id="209"/>
    <w:bookmarkStart w:id="210" w:name="điểm-mù-thường-gặp-28"/>
    <w:p>
      <w:pPr>
        <w:pStyle w:val="Heading3"/>
      </w:pPr>
      <w:r>
        <w:t xml:space="preserve">Điểm mù thường gặp</w:t>
      </w:r>
    </w:p>
    <w:p>
      <w:pPr>
        <w:pStyle w:val="FirstParagraph"/>
      </w:pPr>
      <w:r>
        <w:t xml:space="preserve">Điểm mù lớn nhất khi tiếp cận RBC là kết luận</w:t>
      </w:r>
      <w:r>
        <w:t xml:space="preserve"> </w:t>
      </w:r>
      <w:r>
        <w:t xml:space="preserve">“suy thoái là sự phân bổ tối ưu của thị trường”</w:t>
      </w:r>
      <w:r>
        <w:t xml:space="preserve">. Trong RBC nguyên bản, khi có cú sốc công nghệ âm (</w:t>
      </w:r>
      <m:oMath>
        <m:sSub>
          <m:e>
            <m:r>
              <m:t>Z</m:t>
            </m:r>
          </m:e>
          <m:sub>
            <m:r>
              <m:t>t</m:t>
            </m:r>
          </m:sub>
        </m:sSub>
      </m:oMath>
      <w:r>
        <w:t xml:space="preserve"> </w:t>
      </w:r>
      <w:r>
        <w:t xml:space="preserve">giảm), năng suất biên của lao động giảm, tiền lương giảm. Người lao động</w:t>
      </w:r>
      <w:r>
        <w:t xml:space="preserve"> </w:t>
      </w:r>
      <w:r>
        <w:rPr>
          <w:i/>
          <w:iCs/>
        </w:rPr>
        <w:t xml:space="preserve">tự nguyện</w:t>
      </w:r>
      <w:r>
        <w:t xml:space="preserve"> </w:t>
      </w:r>
      <w:r>
        <w:t xml:space="preserve">chọn nghỉ ngơi nhiều hơn (giảm giờ làm) do hiệu ứng thay thế liên thời gian. Do đó, suy thoái theo RBC là một trạng thái tối ưu Pareto, và bất kỳ can thiệp nào của chính phủ cũng làm giảm phúc lợi. Điều này hoàn toàn trái ngược với trực giác của kinh tế học Keynes coi suy thoái là thất bại thị trường có thể được khắc phục bằng chính sách kích cầu.</w:t>
      </w:r>
    </w:p>
    <w:bookmarkEnd w:id="210"/>
    <w:bookmarkStart w:id="211" w:name="ứng-dụng-thực-tế-22"/>
    <w:p>
      <w:pPr>
        <w:pStyle w:val="Heading3"/>
      </w:pPr>
      <w:r>
        <w:t xml:space="preserve">Ứng dụng thực tế</w:t>
      </w:r>
    </w:p>
    <w:p>
      <w:pPr>
        <w:pStyle w:val="FirstParagraph"/>
      </w:pPr>
      <w:r>
        <w:t xml:space="preserve">Phương pháp</w:t>
      </w:r>
      <w:r>
        <w:t xml:space="preserve"> </w:t>
      </w:r>
      <w:r>
        <w:t xml:space="preserve">“hiệu chỉnh”</w:t>
      </w:r>
      <w:r>
        <w:t xml:space="preserve"> </w:t>
      </w:r>
      <w:r>
        <w:t xml:space="preserve">(Calibration) của RBC. Thay vì hồi quy kinh tế lượng truyền thống, các thông số được chọn dựa trên dữ liệu vi mô:</w:t>
      </w:r>
      <w:r>
        <w:t xml:space="preserve"> </w:t>
      </w:r>
      <m:oMath>
        <m:r>
          <m:t>α</m:t>
        </m:r>
        <m:r>
          <m:rPr>
            <m:sty m:val="p"/>
          </m:rPr>
          <m:t>=</m:t>
        </m:r>
        <m:r>
          <m:t>0.33</m:t>
        </m:r>
      </m:oMath>
      <w:r>
        <w:t xml:space="preserve"> </w:t>
      </w:r>
      <w:r>
        <w:t xml:space="preserve">(phần đóng góp của vốn),</w:t>
      </w:r>
      <w:r>
        <w:t xml:space="preserve"> </w:t>
      </w:r>
      <m:oMath>
        <m:r>
          <m:t>β</m:t>
        </m:r>
        <m:r>
          <m:rPr>
            <m:sty m:val="p"/>
          </m:rPr>
          <m:t>=</m:t>
        </m:r>
        <m:r>
          <m:t>0.99</m:t>
        </m:r>
      </m:oMath>
      <w:r>
        <w:t xml:space="preserve"> </w:t>
      </w:r>
      <w:r>
        <w:t xml:space="preserve">(tương ứng lãi suất 4%/năm theo quý). Sau khi mô phỏng (simulate) mô hình với chuỗi</w:t>
      </w:r>
      <w:r>
        <w:t xml:space="preserve"> </w:t>
      </w:r>
      <m:oMath>
        <m:sSub>
          <m:e>
            <m:r>
              <m:t>ϵ</m:t>
            </m:r>
          </m:e>
          <m:sub>
            <m:r>
              <m:t>t</m:t>
            </m:r>
          </m:sub>
        </m:sSub>
      </m:oMath>
      <w:r>
        <w:t xml:space="preserve"> </w:t>
      </w:r>
      <w:r>
        <w:t xml:space="preserve">ngẫu nhiên, ta thu được chuỗi thời gian của</w:t>
      </w:r>
      <w:r>
        <w:t xml:space="preserve"> </w:t>
      </w:r>
      <m:oMath>
        <m:r>
          <m:t>Y</m:t>
        </m:r>
        <m:r>
          <m:rPr>
            <m:sty m:val="p"/>
          </m:rPr>
          <m:t>,</m:t>
        </m:r>
        <m:r>
          <m:t>C</m:t>
        </m:r>
        <m:r>
          <m:rPr>
            <m:sty m:val="p"/>
          </m:rPr>
          <m:t>,</m:t>
        </m:r>
        <m:r>
          <m:t>K</m:t>
        </m:r>
        <m:r>
          <m:rPr>
            <m:sty m:val="p"/>
          </m:rPr>
          <m:t>,</m:t>
        </m:r>
        <m:r>
          <m:t>L</m:t>
        </m:r>
      </m:oMath>
      <w:r>
        <w:t xml:space="preserve">. Phương sai của sản lượng mô phỏng có thể giải thích tới 70% biến động của sản lượng thực tế ở Hoa Kỳ. Tuy nhiên, mô hình RBC truyền thống thất bại trong việc giải thích biến động của số lượng việc làm, vì giả định độ co giãn cung lao động liên thời gian phải lớn một cách phi thực tế.</w:t>
      </w:r>
    </w:p>
    <w:p>
      <w:r>
        <w:pict>
          <v:rect style="width:0;height:1.5pt" o:hralign="center" o:hrstd="t" o:hr="t"/>
        </w:pict>
      </w:r>
    </w:p>
    <w:bookmarkEnd w:id="211"/>
    <w:bookmarkEnd w:id="212"/>
    <w:bookmarkStart w:id="216" w:name="new-keynesian-dsge"/>
    <w:p>
      <w:pPr>
        <w:pStyle w:val="Heading2"/>
      </w:pPr>
      <w:r>
        <w:t xml:space="preserve">13.3 New Keynesian DSGE</w:t>
      </w:r>
    </w:p>
    <w:bookmarkStart w:id="213" w:name="cốt-lõi-23"/>
    <w:p>
      <w:pPr>
        <w:pStyle w:val="Heading3"/>
      </w:pPr>
      <w:r>
        <w:t xml:space="preserve">Cốt lõi</w:t>
      </w:r>
    </w:p>
    <w:p>
      <w:pPr>
        <w:pStyle w:val="FirstParagraph"/>
      </w:pPr>
      <w:r>
        <w:t xml:space="preserve">Các mô hình Cân bằng Tổng thể Động Ngẫu nhiên tân Keynes (New Keynesian DSGE) hợp nhất khung tối ưu hóa liên thời gian của RBC với giả định về độ cứng nhắc của giá cả (nominal rigidities).</w:t>
      </w:r>
    </w:p>
    <w:p>
      <w:pPr>
        <w:pStyle w:val="BodyText"/>
      </w:pPr>
      <w:r>
        <w:rPr>
          <w:b/>
          <w:bCs/>
        </w:rPr>
        <w:t xml:space="preserve">Định giá Calvo (Calvo Pricing, 1983):</w:t>
      </w:r>
      <w:r>
        <w:t xml:space="preserve"> </w:t>
      </w:r>
      <w:r>
        <w:t xml:space="preserve">Mỗi thời kỳ, chỉ có một tỷ lệ</w:t>
      </w:r>
      <w:r>
        <w:t xml:space="preserve"> </w:t>
      </w:r>
      <m:oMath>
        <m:r>
          <m:rPr>
            <m:sty m:val="p"/>
          </m:rPr>
          <m:t>(</m:t>
        </m:r>
        <m:r>
          <m:t>1</m:t>
        </m:r>
        <m:r>
          <m:rPr>
            <m:sty m:val="p"/>
          </m:rPr>
          <m:t>−</m:t>
        </m:r>
        <m:r>
          <m:t>θ</m:t>
        </m:r>
        <m:r>
          <m:rPr>
            <m:sty m:val="p"/>
          </m:rPr>
          <m:t>)</m:t>
        </m:r>
      </m:oMath>
      <w:r>
        <w:t xml:space="preserve"> </w:t>
      </w:r>
      <w:r>
        <w:t xml:space="preserve">các hãng được phép tối ưu hóa giá cả của mình. Tỷ lệ</w:t>
      </w:r>
      <w:r>
        <w:t xml:space="preserve"> </w:t>
      </w:r>
      <m:oMath>
        <m:r>
          <m:t>θ</m:t>
        </m:r>
      </m:oMath>
      <w:r>
        <w:t xml:space="preserve"> </w:t>
      </w:r>
      <w:r>
        <w:t xml:space="preserve">các hãng còn lại phải giữ nguyên mức giá cũ. Đây là</w:t>
      </w:r>
      <w:r>
        <w:t xml:space="preserve"> </w:t>
      </w:r>
      <w:r>
        <w:t xml:space="preserve">“Nàng tiên Calvo”</w:t>
      </w:r>
      <w:r>
        <w:t xml:space="preserve"> </w:t>
      </w:r>
      <w:r>
        <w:t xml:space="preserve">(Calvo fairy).</w:t>
      </w:r>
    </w:p>
    <w:p>
      <w:pPr>
        <w:pStyle w:val="BodyText"/>
      </w:pPr>
      <w:r>
        <w:t xml:space="preserve">Giải bài toán tối đa hóa lợi nhuận đa kỳ của hãng được đặt giá, và qua các bước tuyến tính hóa, ta thu được</w:t>
      </w:r>
      <w:r>
        <w:t xml:space="preserve"> </w:t>
      </w:r>
      <w:r>
        <w:rPr>
          <w:b/>
          <w:bCs/>
        </w:rPr>
        <w:t xml:space="preserve">Đường cong Phillips Tân Keynes (New Keynesian Phillips Curve - NKPC):</w:t>
      </w:r>
    </w:p>
    <w:p>
      <w:pPr>
        <w:pStyle w:val="BodyText"/>
      </w:pPr>
      <m:oMathPara>
        <m:oMathParaPr>
          <m:jc m:val="center"/>
        </m:oMathParaPr>
        <m:oMath>
          <m:sSub>
            <m:e>
              <m:r>
                <m:t>π</m:t>
              </m:r>
            </m:e>
            <m:sub>
              <m:r>
                <m:t>t</m:t>
              </m:r>
            </m:sub>
          </m:sSub>
          <m:r>
            <m:rPr>
              <m:sty m:val="p"/>
            </m:rPr>
            <m:t>=</m:t>
          </m:r>
          <m:r>
            <m:t>β</m:t>
          </m:r>
          <m:sSub>
            <m:e>
              <m:r>
                <m:rPr>
                  <m:scr m:val="double-struck"/>
                  <m:sty m:val="p"/>
                </m:rPr>
                <m:t>E</m:t>
              </m:r>
            </m:e>
            <m:sub>
              <m:r>
                <m:t>t</m:t>
              </m:r>
            </m:sub>
          </m:sSub>
          <m:r>
            <m:rPr>
              <m:sty m:val="p"/>
            </m:rPr>
            <m:t>[</m:t>
          </m:r>
          <m:sSub>
            <m:e>
              <m:r>
                <m:t>π</m:t>
              </m:r>
            </m:e>
            <m:sub>
              <m:r>
                <m:t>t</m:t>
              </m:r>
              <m:r>
                <m:rPr>
                  <m:sty m:val="p"/>
                </m:rPr>
                <m:t>+</m:t>
              </m:r>
              <m:r>
                <m:t>1</m:t>
              </m:r>
            </m:sub>
          </m:sSub>
          <m:r>
            <m:rPr>
              <m:sty m:val="p"/>
            </m:rPr>
            <m:t>]</m:t>
          </m:r>
          <m:r>
            <m:rPr>
              <m:sty m:val="p"/>
            </m:rPr>
            <m:t>+</m:t>
          </m:r>
          <m:r>
            <m:t>κ</m:t>
          </m:r>
          <m:sSub>
            <m:e>
              <m:acc>
                <m:accPr>
                  <m:chr m:val="̃"/>
                </m:accPr>
                <m:e>
                  <m:r>
                    <m:t>y</m:t>
                  </m:r>
                </m:e>
              </m:acc>
            </m:e>
            <m:sub>
              <m:r>
                <m:t>t</m:t>
              </m:r>
            </m:sub>
          </m:sSub>
        </m:oMath>
      </m:oMathPara>
    </w:p>
    <w:p>
      <w:pPr>
        <w:pStyle w:val="FirstParagraph"/>
      </w:pPr>
      <w:r>
        <w:t xml:space="preserve">Với</w:t>
      </w:r>
      <w:r>
        <w:t xml:space="preserve"> </w:t>
      </w:r>
      <m:oMath>
        <m:sSub>
          <m:e>
            <m:r>
              <m:t>π</m:t>
            </m:r>
          </m:e>
          <m:sub>
            <m:r>
              <m:t>t</m:t>
            </m:r>
          </m:sub>
        </m:sSub>
      </m:oMath>
      <w:r>
        <w:t xml:space="preserve"> </w:t>
      </w:r>
      <w:r>
        <w:t xml:space="preserve">là lạm phát,</w:t>
      </w:r>
      <w:r>
        <w:t xml:space="preserve"> </w:t>
      </w:r>
      <m:oMath>
        <m:sSub>
          <m:e>
            <m:acc>
              <m:accPr>
                <m:chr m:val="̃"/>
              </m:accPr>
              <m:e>
                <m:r>
                  <m:t>y</m:t>
                </m:r>
              </m:e>
            </m:acc>
          </m:e>
          <m:sub>
            <m:r>
              <m:t>t</m:t>
            </m:r>
          </m:sub>
        </m:sSub>
      </m:oMath>
      <w:r>
        <w:t xml:space="preserve"> </w:t>
      </w:r>
      <w:r>
        <w:t xml:space="preserve">là khoảng cách sản lượng (output gap), và</w:t>
      </w:r>
      <w:r>
        <w:t xml:space="preserve"> </w:t>
      </w:r>
      <m:oMath>
        <m:r>
          <m:t>κ</m:t>
        </m:r>
        <m:r>
          <m:rPr>
            <m:sty m:val="p"/>
          </m:rPr>
          <m:t>=</m:t>
        </m:r>
        <m:f>
          <m:fPr>
            <m:type m:val="bar"/>
          </m:fPr>
          <m:num>
            <m:r>
              <m:rPr>
                <m:sty m:val="p"/>
              </m:rPr>
              <m:t>(</m:t>
            </m:r>
            <m:r>
              <m:t>1</m:t>
            </m:r>
            <m:r>
              <m:rPr>
                <m:sty m:val="p"/>
              </m:rPr>
              <m:t>−</m:t>
            </m:r>
            <m:r>
              <m:t>θ</m:t>
            </m:r>
            <m:r>
              <m:rPr>
                <m:sty m:val="p"/>
              </m:rPr>
              <m:t>)</m:t>
            </m:r>
            <m:r>
              <m:rPr>
                <m:sty m:val="p"/>
              </m:rPr>
              <m:t>(</m:t>
            </m:r>
            <m:r>
              <m:t>1</m:t>
            </m:r>
            <m:r>
              <m:rPr>
                <m:sty m:val="p"/>
              </m:rPr>
              <m:t>−</m:t>
            </m:r>
            <m:r>
              <m:t>β</m:t>
            </m:r>
            <m:r>
              <m:t>θ</m:t>
            </m:r>
            <m:r>
              <m:rPr>
                <m:sty m:val="p"/>
              </m:rPr>
              <m:t>)</m:t>
            </m:r>
          </m:num>
          <m:den>
            <m:r>
              <m:t>θ</m:t>
            </m:r>
          </m:den>
        </m:f>
        <m:r>
          <m:t>ξ</m:t>
        </m:r>
      </m:oMath>
      <w:r>
        <w:t xml:space="preserve"> </w:t>
      </w:r>
      <w:r>
        <w:t xml:space="preserve">(với</w:t>
      </w:r>
      <w:r>
        <w:t xml:space="preserve"> </w:t>
      </w:r>
      <m:oMath>
        <m:r>
          <m:t>ξ</m:t>
        </m:r>
      </m:oMath>
      <w:r>
        <w:t xml:space="preserve"> </w:t>
      </w:r>
      <w:r>
        <w:t xml:space="preserve">là độ co giãn). Khác với Phillips Curve truyền thống (dựa vào lạm phát quá khứ), NKPC nhấn mạnh lạm phát hoàn toàn mang tính</w:t>
      </w:r>
      <w:r>
        <w:t xml:space="preserve"> </w:t>
      </w:r>
      <w:r>
        <w:rPr>
          <w:i/>
          <w:iCs/>
        </w:rPr>
        <w:t xml:space="preserve">hướng về tương lai</w:t>
      </w:r>
      <w:r>
        <w:t xml:space="preserve"> </w:t>
      </w:r>
      <w:r>
        <w:t xml:space="preserve">(forward-looking).</w:t>
      </w:r>
    </w:p>
    <w:p>
      <w:pPr>
        <w:pStyle w:val="BodyText"/>
      </w:pPr>
      <w:r>
        <w:t xml:space="preserve">Mô hình New Keynesian 3 phương trình (Three-equation NK model) cơ bản:</w:t>
      </w:r>
      <w:r>
        <w:t xml:space="preserve"> </w:t>
      </w:r>
      <w:r>
        <w:t xml:space="preserve">1.</w:t>
      </w:r>
      <w:r>
        <w:t xml:space="preserve"> </w:t>
      </w:r>
      <w:r>
        <w:rPr>
          <w:b/>
          <w:bCs/>
        </w:rPr>
        <w:t xml:space="preserve">Đường IS Động (Dynamic IS Curve):</w:t>
      </w:r>
    </w:p>
    <w:p>
      <w:pPr>
        <w:pStyle w:val="BodyText"/>
      </w:pPr>
      <m:oMathPara>
        <m:oMathParaPr>
          <m:jc m:val="center"/>
        </m:oMathParaPr>
        <m:oMath>
          <m:sSub>
            <m:e>
              <m:acc>
                <m:accPr>
                  <m:chr m:val="̃"/>
                </m:accPr>
                <m:e>
                  <m:r>
                    <m:t>y</m:t>
                  </m:r>
                </m:e>
              </m:acc>
            </m:e>
            <m:sub>
              <m:r>
                <m:t>t</m:t>
              </m:r>
            </m:sub>
          </m:sSub>
          <m:r>
            <m:rPr>
              <m:sty m:val="p"/>
            </m:rPr>
            <m:t>=</m:t>
          </m:r>
          <m:sSub>
            <m:e>
              <m:r>
                <m:rPr>
                  <m:scr m:val="double-struck"/>
                  <m:sty m:val="p"/>
                </m:rPr>
                <m:t>E</m:t>
              </m:r>
            </m:e>
            <m:sub>
              <m:r>
                <m:t>t</m:t>
              </m:r>
            </m:sub>
          </m:sSub>
          <m:r>
            <m:rPr>
              <m:sty m:val="p"/>
            </m:rPr>
            <m:t>[</m:t>
          </m:r>
          <m:sSub>
            <m:e>
              <m:acc>
                <m:accPr>
                  <m:chr m:val="̃"/>
                </m:accPr>
                <m:e>
                  <m:r>
                    <m:t>y</m:t>
                  </m:r>
                </m:e>
              </m:acc>
            </m:e>
            <m:sub>
              <m:r>
                <m:t>t</m:t>
              </m:r>
              <m:r>
                <m:rPr>
                  <m:sty m:val="p"/>
                </m:rPr>
                <m:t>+</m:t>
              </m:r>
              <m:r>
                <m:t>1</m:t>
              </m:r>
            </m:sub>
          </m:sSub>
          <m:r>
            <m:rPr>
              <m:sty m:val="p"/>
            </m:rPr>
            <m:t>]</m:t>
          </m:r>
          <m:r>
            <m:rPr>
              <m:sty m:val="p"/>
            </m:rPr>
            <m:t>−</m:t>
          </m:r>
          <m:f>
            <m:fPr>
              <m:type m:val="bar"/>
            </m:fPr>
            <m:num>
              <m:r>
                <m:t>1</m:t>
              </m:r>
            </m:num>
            <m:den>
              <m:r>
                <m:t>σ</m:t>
              </m:r>
            </m:den>
          </m:f>
          <m:r>
            <m:rPr>
              <m:sty m:val="p"/>
            </m:rPr>
            <m:t>(</m:t>
          </m:r>
          <m:sSub>
            <m:e>
              <m:r>
                <m:t>i</m:t>
              </m:r>
            </m:e>
            <m:sub>
              <m:r>
                <m:t>t</m:t>
              </m:r>
            </m:sub>
          </m:sSub>
          <m:r>
            <m:rPr>
              <m:sty m:val="p"/>
            </m:rPr>
            <m:t>−</m:t>
          </m:r>
          <m:sSub>
            <m:e>
              <m:r>
                <m:rPr>
                  <m:scr m:val="double-struck"/>
                  <m:sty m:val="p"/>
                </m:rPr>
                <m:t>E</m:t>
              </m:r>
            </m:e>
            <m:sub>
              <m:r>
                <m:t>t</m:t>
              </m:r>
            </m:sub>
          </m:sSub>
          <m:r>
            <m:rPr>
              <m:sty m:val="p"/>
            </m:rPr>
            <m:t>[</m:t>
          </m:r>
          <m:sSub>
            <m:e>
              <m:r>
                <m:t>π</m:t>
              </m:r>
            </m:e>
            <m:sub>
              <m:r>
                <m:t>t</m:t>
              </m:r>
              <m:r>
                <m:rPr>
                  <m:sty m:val="p"/>
                </m:rPr>
                <m:t>+</m:t>
              </m:r>
              <m:r>
                <m:t>1</m:t>
              </m:r>
            </m:sub>
          </m:sSub>
          <m:r>
            <m:rPr>
              <m:sty m:val="p"/>
            </m:rPr>
            <m:t>]</m:t>
          </m:r>
          <m:r>
            <m:rPr>
              <m:sty m:val="p"/>
            </m:rPr>
            <m:t>−</m:t>
          </m:r>
          <m:sSubSup>
            <m:e>
              <m:r>
                <m:t>r</m:t>
              </m:r>
            </m:e>
            <m:sub>
              <m:r>
                <m:t>t</m:t>
              </m:r>
            </m:sub>
            <m:sup>
              <m:r>
                <m:t>n</m:t>
              </m:r>
            </m:sup>
          </m:sSubSup>
          <m:r>
            <m:rPr>
              <m:sty m:val="p"/>
            </m:rPr>
            <m:t>)</m:t>
          </m:r>
        </m:oMath>
      </m:oMathPara>
    </w:p>
    <w:p>
      <w:pPr>
        <w:pStyle w:val="FirstParagraph"/>
      </w:pPr>
      <w:r>
        <w:t xml:space="preserve">Có được từ phương trình Euler, liên hệ output gap với lãi suất thực.</w:t>
      </w:r>
      <w:r>
        <w:t xml:space="preserve"> </w:t>
      </w:r>
      <w:r>
        <w:t xml:space="preserve">2.</w:t>
      </w:r>
      <w:r>
        <w:t xml:space="preserve"> </w:t>
      </w:r>
      <w:r>
        <w:rPr>
          <w:b/>
          <w:bCs/>
        </w:rPr>
        <w:t xml:space="preserve">NKPC:</w:t>
      </w:r>
      <w:r>
        <w:t xml:space="preserve"> </w:t>
      </w:r>
      <w:r>
        <w:t xml:space="preserve">như trên.</w:t>
      </w:r>
      <w:r>
        <w:t xml:space="preserve"> </w:t>
      </w:r>
      <w:r>
        <w:t xml:space="preserve">3.</w:t>
      </w:r>
      <w:r>
        <w:t xml:space="preserve"> </w:t>
      </w:r>
      <w:r>
        <w:rPr>
          <w:b/>
          <w:bCs/>
        </w:rPr>
        <w:t xml:space="preserve">Quy tắc Taylor (Taylor Rule):</w:t>
      </w:r>
    </w:p>
    <w:p>
      <w:pPr>
        <w:pStyle w:val="BodyText"/>
      </w:pPr>
      <m:oMathPara>
        <m:oMathParaPr>
          <m:jc m:val="center"/>
        </m:oMathParaPr>
        <m:oMath>
          <m:sSub>
            <m:e>
              <m:r>
                <m:t>i</m:t>
              </m:r>
            </m:e>
            <m:sub>
              <m:r>
                <m:t>t</m:t>
              </m:r>
            </m:sub>
          </m:sSub>
          <m:r>
            <m:rPr>
              <m:sty m:val="p"/>
            </m:rPr>
            <m:t>=</m:t>
          </m:r>
          <m:r>
            <m:t>ρ</m:t>
          </m:r>
          <m:sSub>
            <m:e>
              <m:r>
                <m:t>i</m:t>
              </m:r>
            </m:e>
            <m:sub>
              <m:r>
                <m:t>t</m:t>
              </m:r>
              <m:r>
                <m:rPr>
                  <m:sty m:val="p"/>
                </m:rPr>
                <m:t>−</m:t>
              </m:r>
              <m:r>
                <m:t>1</m:t>
              </m:r>
            </m:sub>
          </m:sSub>
          <m:r>
            <m:rPr>
              <m:sty m:val="p"/>
            </m:rPr>
            <m:t>+</m:t>
          </m:r>
          <m:r>
            <m:rPr>
              <m:sty m:val="p"/>
            </m:rPr>
            <m:t>(</m:t>
          </m:r>
          <m:r>
            <m:t>1</m:t>
          </m:r>
          <m:r>
            <m:rPr>
              <m:sty m:val="p"/>
            </m:rPr>
            <m:t>−</m:t>
          </m:r>
          <m:r>
            <m:t>ρ</m:t>
          </m:r>
          <m:r>
            <m:rPr>
              <m:sty m:val="p"/>
            </m:rPr>
            <m:t>)</m:t>
          </m:r>
          <m:r>
            <m:rPr>
              <m:sty m:val="p"/>
            </m:rPr>
            <m:t>[</m:t>
          </m:r>
          <m:sSubSup>
            <m:e>
              <m:r>
                <m:t>r</m:t>
              </m:r>
            </m:e>
            <m:sub>
              <m:r>
                <m:t>t</m:t>
              </m:r>
            </m:sub>
            <m:sup>
              <m:r>
                <m:t>n</m:t>
              </m:r>
            </m:sup>
          </m:sSubSup>
          <m:r>
            <m:rPr>
              <m:sty m:val="p"/>
            </m:rPr>
            <m:t>+</m:t>
          </m:r>
          <m:sSub>
            <m:e>
              <m:r>
                <m:t>ϕ</m:t>
              </m:r>
            </m:e>
            <m:sub>
              <m:r>
                <m:t>π</m:t>
              </m:r>
            </m:sub>
          </m:sSub>
          <m:sSub>
            <m:e>
              <m:r>
                <m:t>π</m:t>
              </m:r>
            </m:e>
            <m:sub>
              <m:r>
                <m:t>t</m:t>
              </m:r>
            </m:sub>
          </m:sSub>
          <m:r>
            <m:rPr>
              <m:sty m:val="p"/>
            </m:rPr>
            <m:t>+</m:t>
          </m:r>
          <m:sSub>
            <m:e>
              <m:r>
                <m:t>ϕ</m:t>
              </m:r>
            </m:e>
            <m:sub>
              <m:r>
                <m:t>y</m:t>
              </m:r>
            </m:sub>
          </m:sSub>
          <m:sSub>
            <m:e>
              <m:acc>
                <m:accPr>
                  <m:chr m:val="̃"/>
                </m:accPr>
                <m:e>
                  <m:r>
                    <m:t>y</m:t>
                  </m:r>
                </m:e>
              </m:acc>
            </m:e>
            <m:sub>
              <m:r>
                <m:t>t</m:t>
              </m:r>
            </m:sub>
          </m:sSub>
          <m:r>
            <m:rPr>
              <m:sty m:val="p"/>
            </m:rPr>
            <m:t>]</m:t>
          </m:r>
          <m:r>
            <m:rPr>
              <m:sty m:val="p"/>
            </m:rPr>
            <m:t>+</m:t>
          </m:r>
          <m:sSub>
            <m:e>
              <m:r>
                <m:t>v</m:t>
              </m:r>
            </m:e>
            <m:sub>
              <m:r>
                <m:t>t</m:t>
              </m:r>
            </m:sub>
          </m:sSub>
        </m:oMath>
      </m:oMathPara>
    </w:p>
    <w:p>
      <w:pPr>
        <w:pStyle w:val="FirstParagraph"/>
      </w:pPr>
      <w:r>
        <w:t xml:space="preserve">Để hệ thống có nghiệm duy nhất (determinacy), nó phải thỏa mãn điều kiện</w:t>
      </w:r>
      <w:r>
        <w:t xml:space="preserve"> </w:t>
      </w:r>
      <w:r>
        <w:rPr>
          <w:b/>
          <w:bCs/>
        </w:rPr>
        <w:t xml:space="preserve">Blanchard-Kahn</w:t>
      </w:r>
      <w:r>
        <w:t xml:space="preserve">: Ngân hàng trung ương phải tăng lãi suất danh nghĩa mạnh hơn mức tăng của lạm phát (Nguyên lý Taylor:</w:t>
      </w:r>
      <w:r>
        <w:t xml:space="preserve"> </w:t>
      </w:r>
      <m:oMath>
        <m:sSub>
          <m:e>
            <m:r>
              <m:t>ϕ</m:t>
            </m:r>
          </m:e>
          <m:sub>
            <m:r>
              <m:t>π</m:t>
            </m:r>
          </m:sub>
        </m:sSub>
        <m:r>
          <m:rPr>
            <m:sty m:val="p"/>
          </m:rPr>
          <m:t>&gt;</m:t>
        </m:r>
        <m:r>
          <m:t>1</m:t>
        </m:r>
      </m:oMath>
      <w:r>
        <w:t xml:space="preserve">).</w:t>
      </w:r>
    </w:p>
    <w:bookmarkEnd w:id="213"/>
    <w:bookmarkStart w:id="214" w:name="điểm-mù-thường-gặp-29"/>
    <w:p>
      <w:pPr>
        <w:pStyle w:val="Heading3"/>
      </w:pPr>
      <w:r>
        <w:t xml:space="preserve">Điểm mù thường gặp</w:t>
      </w:r>
    </w:p>
    <w:p>
      <w:pPr>
        <w:pStyle w:val="FirstParagraph"/>
      </w:pPr>
      <w:r>
        <w:t xml:space="preserve">Người học thường nhầm NKPC với đường cong Phillips nguyên bản. Trong NKPC,</w:t>
      </w:r>
      <w:r>
        <w:t xml:space="preserve"> </w:t>
      </w:r>
      <w:r>
        <w:t xml:space="preserve">“kỳ vọng lạm phát”</w:t>
      </w:r>
      <w:r>
        <w:t xml:space="preserve"> </w:t>
      </w:r>
      <m:oMath>
        <m:sSub>
          <m:e>
            <m:r>
              <m:rPr>
                <m:scr m:val="double-struck"/>
                <m:sty m:val="p"/>
              </m:rPr>
              <m:t>E</m:t>
            </m:r>
          </m:e>
          <m:sub>
            <m:r>
              <m:t>t</m:t>
            </m:r>
          </m:sub>
        </m:sSub>
        <m:r>
          <m:rPr>
            <m:sty m:val="p"/>
          </m:rPr>
          <m:t>[</m:t>
        </m:r>
        <m:sSub>
          <m:e>
            <m:r>
              <m:t>π</m:t>
            </m:r>
          </m:e>
          <m:sub>
            <m:r>
              <m:t>t</m:t>
            </m:r>
            <m:r>
              <m:rPr>
                <m:sty m:val="p"/>
              </m:rPr>
              <m:t>+</m:t>
            </m:r>
            <m:r>
              <m:t>1</m:t>
            </m:r>
          </m:sub>
        </m:sSub>
        <m:r>
          <m:rPr>
            <m:sty m:val="p"/>
          </m:rPr>
          <m:t>]</m:t>
        </m:r>
      </m:oMath>
      <w:r>
        <w:t xml:space="preserve"> </w:t>
      </w:r>
      <w:r>
        <w:t xml:space="preserve">quyết định hiện tại. Do đó, một cam kết đáng tin cậy của NHTW về việc duy trì lạm phát thấp trong tương lai có thể làm giảm lạm phát ngay lập tức hôm nay mà không gây ra bất kỳ suy thoái nào (sự sụp đổ của chi phí hy sinh - sacrifice ratio). Điểm mù là tin rằng điều này luôn đúng trên thực tế; trong khủng hoảng, giới hạn hợp lý của con người và kỳ vọng thích nghi (adaptive expectations) thường lấn át, khiến NKPC thất bại cục bộ.</w:t>
      </w:r>
    </w:p>
    <w:bookmarkEnd w:id="214"/>
    <w:bookmarkStart w:id="215" w:name="ứng-dụng-thực-tế-23"/>
    <w:p>
      <w:pPr>
        <w:pStyle w:val="Heading3"/>
      </w:pPr>
      <w:r>
        <w:t xml:space="preserve">Ứng dụng thực tế</w:t>
      </w:r>
    </w:p>
    <w:p>
      <w:pPr>
        <w:pStyle w:val="FirstParagraph"/>
      </w:pPr>
      <w:r>
        <w:t xml:space="preserve">Phân tán giá (Price Dispersion) do Calvo pricing. Bởi vì các hãng không được thay đổi giá đồng loạt, sinh ra chênh lệch giá cho các mặt hàng giống hệt nhau, gây ra sự phân bổ sai lệch (misallocation) nguồn lực. Hàm tổn thất (loss function) của NHTW được xấp xỉ bằng:</w:t>
      </w:r>
    </w:p>
    <w:p>
      <w:pPr>
        <w:pStyle w:val="BodyText"/>
      </w:pPr>
      <m:oMathPara>
        <m:oMathParaPr>
          <m:jc m:val="center"/>
        </m:oMathParaPr>
        <m:oMath>
          <m:r>
            <m:rPr>
              <m:scr m:val="script"/>
              <m:sty m:val="p"/>
            </m:rPr>
            <m:t>L</m:t>
          </m:r>
          <m:r>
            <m:rPr>
              <m:sty m:val="p"/>
            </m:rPr>
            <m:t>=</m:t>
          </m:r>
          <m:sSub>
            <m:e>
              <m:r>
                <m:rPr>
                  <m:scr m:val="double-struck"/>
                  <m:sty m:val="p"/>
                </m:rPr>
                <m:t>E</m:t>
              </m:r>
            </m:e>
            <m:sub>
              <m:r>
                <m:t>t</m:t>
              </m:r>
            </m:sub>
          </m:sSub>
          <m:nary>
            <m:naryPr>
              <m:chr m:val="∑"/>
              <m:limLoc m:val="undOvr"/>
              <m:subHide m:val="off"/>
              <m:supHide m:val="off"/>
            </m:naryPr>
            <m:sub>
              <m:r>
                <m:t>t</m:t>
              </m:r>
              <m:r>
                <m:rPr>
                  <m:sty m:val="p"/>
                </m:rPr>
                <m:t>=</m:t>
              </m:r>
              <m:r>
                <m:t>0</m:t>
              </m:r>
            </m:sub>
            <m:sup>
              <m:r>
                <m:rPr>
                  <m:sty m:val="p"/>
                </m:rPr>
                <m:t>∞</m:t>
              </m:r>
            </m:sup>
            <m:e>
              <m:sSup>
                <m:e>
                  <m:r>
                    <m:t>β</m:t>
                  </m:r>
                </m:e>
                <m:sup>
                  <m:r>
                    <m:t>t</m:t>
                  </m:r>
                </m:sup>
              </m:sSup>
            </m:e>
          </m:nary>
          <m:r>
            <m:rPr>
              <m:sty m:val="p"/>
            </m:rPr>
            <m:t>(</m:t>
          </m:r>
          <m:sSubSup>
            <m:e>
              <m:r>
                <m:t>π</m:t>
              </m:r>
            </m:e>
            <m:sub>
              <m:r>
                <m:t>t</m:t>
              </m:r>
            </m:sub>
            <m:sup>
              <m:r>
                <m:t>2</m:t>
              </m:r>
            </m:sup>
          </m:sSubSup>
          <m:r>
            <m:rPr>
              <m:sty m:val="p"/>
            </m:rPr>
            <m:t>+</m:t>
          </m:r>
          <m:r>
            <m:t>λ</m:t>
          </m:r>
          <m:sSubSup>
            <m:e>
              <m:acc>
                <m:accPr>
                  <m:chr m:val="̃"/>
                </m:accPr>
                <m:e>
                  <m:r>
                    <m:t>y</m:t>
                  </m:r>
                </m:e>
              </m:acc>
            </m:e>
            <m:sub>
              <m:r>
                <m:t>t</m:t>
              </m:r>
            </m:sub>
            <m:sup>
              <m:r>
                <m:t>2</m:t>
              </m:r>
            </m:sup>
          </m:sSubSup>
          <m:r>
            <m:rPr>
              <m:sty m:val="p"/>
            </m:rPr>
            <m:t>)</m:t>
          </m:r>
        </m:oMath>
      </m:oMathPara>
    </w:p>
    <w:p>
      <w:pPr>
        <w:pStyle w:val="FirstParagraph"/>
      </w:pPr>
      <w:r>
        <w:t xml:space="preserve">NHTW mục tiêu kép (như Fed) sẽ cân nhắc lựa chọn quỹ đạo lãi suất để tối thiểu hóa tổn thất này, đặc biệt trong các mô phỏng bằng phần mềm Dynare.</w:t>
      </w:r>
    </w:p>
    <w:p>
      <w:r>
        <w:pict>
          <v:rect style="width:0;height:1.5pt" o:hralign="center" o:hrstd="t" o:hr="t"/>
        </w:pict>
      </w:r>
    </w:p>
    <w:bookmarkEnd w:id="215"/>
    <w:bookmarkEnd w:id="216"/>
    <w:bookmarkStart w:id="220" w:name="X322a6b1e6ed3be445ca22cefe8a02ecc647d7ba"/>
    <w:p>
      <w:pPr>
        <w:pStyle w:val="Heading2"/>
      </w:pPr>
      <w:r>
        <w:t xml:space="preserve">13.4 Chính sách Tiền tệ Không Truyền thống (Unconventional Monetary Policy)</w:t>
      </w:r>
    </w:p>
    <w:bookmarkStart w:id="217" w:name="cốt-lõi-24"/>
    <w:p>
      <w:pPr>
        <w:pStyle w:val="Heading3"/>
      </w:pPr>
      <w:r>
        <w:t xml:space="preserve">Cốt lõi</w:t>
      </w:r>
    </w:p>
    <w:p>
      <w:pPr>
        <w:pStyle w:val="FirstParagraph"/>
      </w:pPr>
      <w:r>
        <w:t xml:space="preserve">Khi lãi suất điều hành chạm mức không (Zero Lower Bound - ZLB, hoặc Effective Lower Bound - ELB), quy tắc Taylor truyền thống bị phá vỡ. Lãi suất danh nghĩa</w:t>
      </w:r>
      <w:r>
        <w:t xml:space="preserve"> </w:t>
      </w:r>
      <m:oMath>
        <m:sSub>
          <m:e>
            <m:r>
              <m:t>i</m:t>
            </m:r>
          </m:e>
          <m:sub>
            <m:r>
              <m:t>t</m:t>
            </m:r>
          </m:sub>
        </m:sSub>
        <m:r>
          <m:rPr>
            <m:sty m:val="p"/>
          </m:rPr>
          <m:t>≥</m:t>
        </m:r>
        <m:r>
          <m:t>0</m:t>
        </m:r>
      </m:oMath>
      <w:r>
        <w:t xml:space="preserve">. Nếu nền kinh tế bị một cú sốc cầu âm lớn, lãi suất thực cân bằng tự nhiên</w:t>
      </w:r>
      <w:r>
        <w:t xml:space="preserve"> </w:t>
      </w:r>
      <m:oMath>
        <m:sSubSup>
          <m:e>
            <m:r>
              <m:t>r</m:t>
            </m:r>
          </m:e>
          <m:sub>
            <m:r>
              <m:t>t</m:t>
            </m:r>
          </m:sub>
          <m:sup>
            <m:r>
              <m:t>n</m:t>
            </m:r>
          </m:sup>
        </m:sSubSup>
      </m:oMath>
      <w:r>
        <w:t xml:space="preserve"> </w:t>
      </w:r>
      <w:r>
        <w:t xml:space="preserve">rơi xuống mức âm. Lãi suất thực thực tế</w:t>
      </w:r>
      <w:r>
        <w:t xml:space="preserve"> </w:t>
      </w:r>
      <m:oMath>
        <m:sSub>
          <m:e>
            <m:r>
              <m:t>r</m:t>
            </m:r>
          </m:e>
          <m:sub>
            <m:r>
              <m:t>t</m:t>
            </m:r>
          </m:sub>
        </m:sSub>
        <m:r>
          <m:rPr>
            <m:sty m:val="p"/>
          </m:rPr>
          <m:t>=</m:t>
        </m:r>
        <m:sSub>
          <m:e>
            <m:r>
              <m:t>i</m:t>
            </m:r>
          </m:e>
          <m:sub>
            <m:r>
              <m:t>t</m:t>
            </m:r>
          </m:sub>
        </m:sSub>
        <m:r>
          <m:rPr>
            <m:sty m:val="p"/>
          </m:rPr>
          <m:t>−</m:t>
        </m:r>
        <m:sSub>
          <m:e>
            <m:r>
              <m:rPr>
                <m:scr m:val="double-struck"/>
                <m:sty m:val="p"/>
              </m:rPr>
              <m:t>E</m:t>
            </m:r>
          </m:e>
          <m:sub>
            <m:r>
              <m:t>t</m:t>
            </m:r>
          </m:sub>
        </m:sSub>
        <m:r>
          <m:rPr>
            <m:sty m:val="p"/>
          </m:rPr>
          <m:t>[</m:t>
        </m:r>
        <m:sSub>
          <m:e>
            <m:r>
              <m:t>π</m:t>
            </m:r>
          </m:e>
          <m:sub>
            <m:r>
              <m:t>t</m:t>
            </m:r>
            <m:r>
              <m:rPr>
                <m:sty m:val="p"/>
              </m:rPr>
              <m:t>+</m:t>
            </m:r>
            <m:r>
              <m:t>1</m:t>
            </m:r>
          </m:sub>
        </m:sSub>
        <m:r>
          <m:rPr>
            <m:sty m:val="p"/>
          </m:rPr>
          <m:t>]</m:t>
        </m:r>
        <m:r>
          <m:rPr>
            <m:sty m:val="p"/>
          </m:rPr>
          <m:t>≥</m:t>
        </m:r>
        <m:r>
          <m:rPr>
            <m:sty m:val="p"/>
          </m:rPr>
          <m:t>−</m:t>
        </m:r>
        <m:sSub>
          <m:e>
            <m:r>
              <m:rPr>
                <m:scr m:val="double-struck"/>
                <m:sty m:val="p"/>
              </m:rPr>
              <m:t>E</m:t>
            </m:r>
          </m:e>
          <m:sub>
            <m:r>
              <m:t>t</m:t>
            </m:r>
          </m:sub>
        </m:sSub>
        <m:r>
          <m:rPr>
            <m:sty m:val="p"/>
          </m:rPr>
          <m:t>[</m:t>
        </m:r>
        <m:sSub>
          <m:e>
            <m:r>
              <m:t>π</m:t>
            </m:r>
          </m:e>
          <m:sub>
            <m:r>
              <m:t>t</m:t>
            </m:r>
            <m:r>
              <m:rPr>
                <m:sty m:val="p"/>
              </m:rPr>
              <m:t>+</m:t>
            </m:r>
            <m:r>
              <m:t>1</m:t>
            </m:r>
          </m:sub>
        </m:sSub>
        <m:r>
          <m:rPr>
            <m:sty m:val="p"/>
          </m:rPr>
          <m:t>]</m:t>
        </m:r>
      </m:oMath>
      <w:r>
        <w:t xml:space="preserve">. Do lạm phát kỳ vọng thường thấp trong suy thoái,</w:t>
      </w:r>
      <w:r>
        <w:t xml:space="preserve"> </w:t>
      </w:r>
      <m:oMath>
        <m:sSub>
          <m:e>
            <m:r>
              <m:t>r</m:t>
            </m:r>
          </m:e>
          <m:sub>
            <m:r>
              <m:t>t</m:t>
            </m:r>
          </m:sub>
        </m:sSub>
      </m:oMath>
      <w:r>
        <w:t xml:space="preserve"> </w:t>
      </w:r>
      <w:r>
        <w:t xml:space="preserve">bị kẹt ở mức dương quá cao, làm hụt cầu tổng thể.</w:t>
      </w:r>
    </w:p>
    <w:p>
      <w:pPr>
        <w:pStyle w:val="BodyText"/>
      </w:pPr>
      <w:r>
        <w:t xml:space="preserve">Để phá vỡ bế tắc này, NHTW sử dụng:</w:t>
      </w:r>
      <w:r>
        <w:t xml:space="preserve"> </w:t>
      </w:r>
      <w:r>
        <w:t xml:space="preserve">1.</w:t>
      </w:r>
      <w:r>
        <w:t xml:space="preserve"> </w:t>
      </w:r>
      <w:r>
        <w:rPr>
          <w:b/>
          <w:bCs/>
        </w:rPr>
        <w:t xml:space="preserve">Nới lỏng Định lượng (Quantitative Easing - QE):</w:t>
      </w:r>
      <w:r>
        <w:t xml:space="preserve"> </w:t>
      </w:r>
      <w:r>
        <w:t xml:space="preserve">Mua tài sản dài hạn. Hoạt động qua kênh tái cân bằng danh mục (portfolio balance channel) làm giảm phí rủi ro kỳ hạn, và kênh tín hiệu (signaling channel) cam kết giữ lãi suất thấp.</w:t>
      </w:r>
      <w:r>
        <w:t xml:space="preserve"> </w:t>
      </w:r>
      <w:r>
        <w:t xml:space="preserve">2.</w:t>
      </w:r>
      <w:r>
        <w:t xml:space="preserve"> </w:t>
      </w:r>
      <w:r>
        <w:rPr>
          <w:b/>
          <w:bCs/>
        </w:rPr>
        <w:t xml:space="preserve">Định hướng Tương lai (Forward Guidance):</w:t>
      </w:r>
      <w:r>
        <w:t xml:space="preserve"> </w:t>
      </w:r>
      <w:r>
        <w:t xml:space="preserve">Cam kết đường lối chính sách tương lai.</w:t>
      </w:r>
      <w:r>
        <w:t xml:space="preserve"> </w:t>
      </w:r>
      <w:r>
        <w:t xml:space="preserve">Trong mô hình NK, phương trình Euler cho thấy:</w:t>
      </w:r>
    </w:p>
    <w:p>
      <w:pPr>
        <w:pStyle w:val="BodyText"/>
      </w:pPr>
      <m:oMathPara>
        <m:oMathParaPr>
          <m:jc m:val="center"/>
        </m:oMathParaPr>
        <m:oMath>
          <m:sSub>
            <m:e>
              <m:acc>
                <m:accPr>
                  <m:chr m:val="̃"/>
                </m:accPr>
                <m:e>
                  <m:r>
                    <m:t>y</m:t>
                  </m:r>
                </m:e>
              </m:acc>
            </m:e>
            <m:sub>
              <m:r>
                <m:t>t</m:t>
              </m:r>
            </m:sub>
          </m:sSub>
          <m:r>
            <m:rPr>
              <m:sty m:val="p"/>
            </m:rPr>
            <m:t>=</m:t>
          </m:r>
          <m:sSub>
            <m:e>
              <m:r>
                <m:rPr>
                  <m:scr m:val="double-struck"/>
                  <m:sty m:val="p"/>
                </m:rPr>
                <m:t>E</m:t>
              </m:r>
            </m:e>
            <m:sub>
              <m:r>
                <m:t>t</m:t>
              </m:r>
            </m:sub>
          </m:sSub>
          <m:r>
            <m:rPr>
              <m:sty m:val="p"/>
            </m:rPr>
            <m:t>[</m:t>
          </m:r>
          <m:sSub>
            <m:e>
              <m:acc>
                <m:accPr>
                  <m:chr m:val="̃"/>
                </m:accPr>
                <m:e>
                  <m:r>
                    <m:t>y</m:t>
                  </m:r>
                </m:e>
              </m:acc>
            </m:e>
            <m:sub>
              <m:r>
                <m:t>t</m:t>
              </m:r>
              <m:r>
                <m:rPr>
                  <m:sty m:val="p"/>
                </m:rPr>
                <m:t>+</m:t>
              </m:r>
              <m:r>
                <m:t>k</m:t>
              </m:r>
            </m:sub>
          </m:sSub>
          <m:r>
            <m:rPr>
              <m:sty m:val="p"/>
            </m:rPr>
            <m:t>]</m:t>
          </m:r>
          <m:r>
            <m:rPr>
              <m:sty m:val="p"/>
            </m:rPr>
            <m:t>−</m:t>
          </m:r>
          <m:f>
            <m:fPr>
              <m:type m:val="bar"/>
            </m:fPr>
            <m:num>
              <m:r>
                <m:t>1</m:t>
              </m:r>
            </m:num>
            <m:den>
              <m:r>
                <m:t>σ</m:t>
              </m:r>
            </m:den>
          </m:f>
          <m:nary>
            <m:naryPr>
              <m:chr m:val="∑"/>
              <m:limLoc m:val="undOvr"/>
              <m:subHide m:val="off"/>
              <m:supHide m:val="off"/>
            </m:naryPr>
            <m:sub>
              <m:r>
                <m:t>j</m:t>
              </m:r>
              <m:r>
                <m:rPr>
                  <m:sty m:val="p"/>
                </m:rPr>
                <m:t>=</m:t>
              </m:r>
              <m:r>
                <m:t>0</m:t>
              </m:r>
            </m:sub>
            <m:sup>
              <m:r>
                <m:t>k</m:t>
              </m:r>
              <m:r>
                <m:rPr>
                  <m:sty m:val="p"/>
                </m:rPr>
                <m:t>−</m:t>
              </m:r>
              <m:r>
                <m:t>1</m:t>
              </m:r>
            </m:sup>
            <m:e>
              <m:r>
                <m:rPr>
                  <m:sty m:val="p"/>
                </m:rPr>
                <m:t>(</m:t>
              </m:r>
            </m:e>
          </m:nary>
          <m:sSub>
            <m:e>
              <m:r>
                <m:t>i</m:t>
              </m:r>
            </m:e>
            <m:sub>
              <m:r>
                <m:t>t</m:t>
              </m:r>
              <m:r>
                <m:rPr>
                  <m:sty m:val="p"/>
                </m:rPr>
                <m:t>+</m:t>
              </m:r>
              <m:r>
                <m:t>j</m:t>
              </m:r>
            </m:sub>
          </m:sSub>
          <m:r>
            <m:rPr>
              <m:sty m:val="p"/>
            </m:rPr>
            <m:t>−</m:t>
          </m:r>
          <m:sSub>
            <m:e>
              <m:r>
                <m:rPr>
                  <m:scr m:val="double-struck"/>
                  <m:sty m:val="p"/>
                </m:rPr>
                <m:t>E</m:t>
              </m:r>
            </m:e>
            <m:sub>
              <m:r>
                <m:t>t</m:t>
              </m:r>
            </m:sub>
          </m:sSub>
          <m:r>
            <m:rPr>
              <m:sty m:val="p"/>
            </m:rPr>
            <m:t>[</m:t>
          </m:r>
          <m:sSub>
            <m:e>
              <m:r>
                <m:t>π</m:t>
              </m:r>
            </m:e>
            <m:sub>
              <m:r>
                <m:t>t</m:t>
              </m:r>
              <m:r>
                <m:rPr>
                  <m:sty m:val="p"/>
                </m:rPr>
                <m:t>+</m:t>
              </m:r>
              <m:r>
                <m:t>j</m:t>
              </m:r>
              <m:r>
                <m:rPr>
                  <m:sty m:val="p"/>
                </m:rPr>
                <m:t>+</m:t>
              </m:r>
              <m:r>
                <m:t>1</m:t>
              </m:r>
            </m:sub>
          </m:sSub>
          <m:r>
            <m:rPr>
              <m:sty m:val="p"/>
            </m:rPr>
            <m:t>]</m:t>
          </m:r>
          <m:r>
            <m:rPr>
              <m:sty m:val="p"/>
            </m:rPr>
            <m:t>−</m:t>
          </m:r>
          <m:sSubSup>
            <m:e>
              <m:r>
                <m:t>r</m:t>
              </m:r>
            </m:e>
            <m:sub>
              <m:r>
                <m:t>t</m:t>
              </m:r>
              <m:r>
                <m:rPr>
                  <m:sty m:val="p"/>
                </m:rPr>
                <m:t>+</m:t>
              </m:r>
              <m:r>
                <m:t>j</m:t>
              </m:r>
            </m:sub>
            <m:sup>
              <m:r>
                <m:t>n</m:t>
              </m:r>
            </m:sup>
          </m:sSubSup>
          <m:r>
            <m:rPr>
              <m:sty m:val="p"/>
            </m:rPr>
            <m:t>)</m:t>
          </m:r>
        </m:oMath>
      </m:oMathPara>
    </w:p>
    <w:p>
      <w:pPr>
        <w:pStyle w:val="FirstParagraph"/>
      </w:pPr>
      <w:r>
        <w:t xml:space="preserve">Bằng cách hứa giữ</w:t>
      </w:r>
      <w:r>
        <w:t xml:space="preserve"> </w:t>
      </w:r>
      <m:oMath>
        <m:sSub>
          <m:e>
            <m:r>
              <m:t>i</m:t>
            </m:r>
          </m:e>
          <m:sub>
            <m:r>
              <m:t>t</m:t>
            </m:r>
            <m:r>
              <m:rPr>
                <m:sty m:val="p"/>
              </m:rPr>
              <m:t>+</m:t>
            </m:r>
            <m:r>
              <m:t>j</m:t>
            </m:r>
          </m:sub>
        </m:sSub>
        <m:r>
          <m:rPr>
            <m:sty m:val="p"/>
          </m:rPr>
          <m:t>=</m:t>
        </m:r>
        <m:r>
          <m:t>0</m:t>
        </m:r>
      </m:oMath>
      <w:r>
        <w:t xml:space="preserve"> </w:t>
      </w:r>
      <w:r>
        <w:t xml:space="preserve">trong thời gian dài hơn mức quy tắc Taylor yêu cầu (kênh Odyssean), kỳ vọng lạm phát</w:t>
      </w:r>
      <w:r>
        <w:t xml:space="preserve"> </w:t>
      </w:r>
      <m:oMath>
        <m:sSub>
          <m:e>
            <m:r>
              <m:rPr>
                <m:scr m:val="double-struck"/>
                <m:sty m:val="p"/>
              </m:rPr>
              <m:t>E</m:t>
            </m:r>
          </m:e>
          <m:sub>
            <m:r>
              <m:t>t</m:t>
            </m:r>
          </m:sub>
        </m:sSub>
        <m:r>
          <m:rPr>
            <m:sty m:val="p"/>
          </m:rPr>
          <m:t>[</m:t>
        </m:r>
        <m:sSub>
          <m:e>
            <m:r>
              <m:t>π</m:t>
            </m:r>
          </m:e>
          <m:sub>
            <m:r>
              <m:t>t</m:t>
            </m:r>
            <m:r>
              <m:rPr>
                <m:sty m:val="p"/>
              </m:rPr>
              <m:t>+</m:t>
            </m:r>
            <m:r>
              <m:t>j</m:t>
            </m:r>
            <m:r>
              <m:rPr>
                <m:sty m:val="p"/>
              </m:rPr>
              <m:t>+</m:t>
            </m:r>
            <m:r>
              <m:t>1</m:t>
            </m:r>
          </m:sub>
        </m:sSub>
        <m:r>
          <m:rPr>
            <m:sty m:val="p"/>
          </m:rPr>
          <m:t>]</m:t>
        </m:r>
      </m:oMath>
      <w:r>
        <w:t xml:space="preserve"> </w:t>
      </w:r>
      <w:r>
        <w:t xml:space="preserve">tăng lên, làm giảm lãi suất thực hiện tại và kích thích</w:t>
      </w:r>
      <w:r>
        <w:t xml:space="preserve"> </w:t>
      </w:r>
      <m:oMath>
        <m:sSub>
          <m:e>
            <m:acc>
              <m:accPr>
                <m:chr m:val="̃"/>
              </m:accPr>
              <m:e>
                <m:r>
                  <m:t>y</m:t>
                </m:r>
              </m:e>
            </m:acc>
          </m:e>
          <m:sub>
            <m:r>
              <m:t>t</m:t>
            </m:r>
          </m:sub>
        </m:sSub>
      </m:oMath>
      <w:r>
        <w:t xml:space="preserve">.</w:t>
      </w:r>
    </w:p>
    <w:bookmarkEnd w:id="217"/>
    <w:bookmarkStart w:id="218" w:name="điểm-mù-thường-gặp-30"/>
    <w:p>
      <w:pPr>
        <w:pStyle w:val="Heading3"/>
      </w:pPr>
      <w:r>
        <w:t xml:space="preserve">Điểm mù thường gặp</w:t>
      </w:r>
    </w:p>
    <w:p>
      <w:pPr>
        <w:pStyle w:val="FirstParagraph"/>
      </w:pPr>
      <w:r>
        <w:t xml:space="preserve">Cái bẫy</w:t>
      </w:r>
      <w:r>
        <w:t xml:space="preserve"> </w:t>
      </w:r>
      <w:r>
        <w:t xml:space="preserve">“Forward Guidance Puzzle”</w:t>
      </w:r>
      <w:r>
        <w:t xml:space="preserve">. Trong các tiêu chuẩn mô hình DSGE, một cam kết cắt giảm lãi suất ở tương lai rất xa (ví dụ 10 năm nữa) có sức mạnh vô hạn đối với sản lượng hiện tại. Đây là một lỗ hổng lý thuyết toán học do giả định độ dài vòng đời vô hạn và thị trường tài chính hoàn hảo (không có rủi ro vỡ nợ cá nhân). Trên thực tế, người tiêu dùng chiết khấu mạnh các lời hứa xa xôi (myopia/bounded rationality).</w:t>
      </w:r>
    </w:p>
    <w:p>
      <w:pPr>
        <w:pStyle w:val="BodyText"/>
      </w:pPr>
      <w:r>
        <w:t xml:space="preserve">Sự nhầm lẫn giữa</w:t>
      </w:r>
      <w:r>
        <w:t xml:space="preserve"> </w:t>
      </w:r>
      <w:r>
        <w:rPr>
          <w:b/>
          <w:bCs/>
        </w:rPr>
        <w:t xml:space="preserve">Odyssean</w:t>
      </w:r>
      <w:r>
        <w:t xml:space="preserve"> </w:t>
      </w:r>
      <w:r>
        <w:t xml:space="preserve">(cam kết ràng buộc tay mình vào cột buồm) và</w:t>
      </w:r>
      <w:r>
        <w:t xml:space="preserve"> </w:t>
      </w:r>
      <w:r>
        <w:rPr>
          <w:b/>
          <w:bCs/>
        </w:rPr>
        <w:t xml:space="preserve">Delphic</w:t>
      </w:r>
      <w:r>
        <w:t xml:space="preserve"> </w:t>
      </w:r>
      <w:r>
        <w:t xml:space="preserve">(NHTW đơn thuần dự báo kinh tế mù mịt) cũng là điểm mù. Nếu NHTW hứa giữ lãi suất thấp vì</w:t>
      </w:r>
      <w:r>
        <w:t xml:space="preserve"> </w:t>
      </w:r>
      <w:r>
        <w:t xml:space="preserve">“kinh tế sẽ tồi tệ”</w:t>
      </w:r>
      <w:r>
        <w:t xml:space="preserve">, nó (Delphic) có thể gây hoảng loạn thay vì kích thích.</w:t>
      </w:r>
    </w:p>
    <w:bookmarkEnd w:id="218"/>
    <w:bookmarkStart w:id="219" w:name="ứng-dụng-thực-tế-24"/>
    <w:p>
      <w:pPr>
        <w:pStyle w:val="Heading3"/>
      </w:pPr>
      <w:r>
        <w:t xml:space="preserve">Ứng dụng thực tế</w:t>
      </w:r>
    </w:p>
    <w:p>
      <w:pPr>
        <w:pStyle w:val="FirstParagraph"/>
      </w:pPr>
      <w:r>
        <w:t xml:space="preserve">Trong Đại suy thoái 2008-2020, Fed triển khai QE1 đến QE3, làm bảng cân đối mở rộng từ $900 tỷ lên $4.5 nghìn tỷ. Bằng toán học, sửa quy tắc Taylor tại ZLB:</w:t>
      </w:r>
    </w:p>
    <w:p>
      <w:pPr>
        <w:pStyle w:val="BodyText"/>
      </w:pPr>
      <m:oMathPara>
        <m:oMathParaPr>
          <m:jc m:val="center"/>
        </m:oMathParaPr>
        <m:oMath>
          <m:sSubSup>
            <m:e>
              <m:r>
                <m:t>i</m:t>
              </m:r>
            </m:e>
            <m:sub>
              <m:r>
                <m:t>t</m:t>
              </m:r>
            </m:sub>
            <m:sup>
              <m:r>
                <m:rPr>
                  <m:sty m:val="p"/>
                </m:rPr>
                <m:t>*</m:t>
              </m:r>
            </m:sup>
          </m:sSubSup>
          <m:r>
            <m:rPr>
              <m:sty m:val="p"/>
            </m:rPr>
            <m:t>=</m:t>
          </m:r>
          <m:r>
            <m:rPr>
              <m:sty m:val="p"/>
            </m:rPr>
            <m:t>…</m:t>
          </m:r>
          <m:r>
            <m:rPr>
              <m:sty m:val="p"/>
            </m:rPr>
            <m:t>,</m:t>
          </m:r>
          <m:r>
            <m:t> </m:t>
          </m:r>
          <m:sSub>
            <m:e>
              <m:r>
                <m:t>i</m:t>
              </m:r>
            </m:e>
            <m:sub>
              <m:r>
                <m:t>t</m:t>
              </m:r>
            </m:sub>
          </m:sSub>
          <m:r>
            <m:rPr>
              <m:sty m:val="p"/>
            </m:rPr>
            <m:t>=</m:t>
          </m:r>
          <m:r>
            <m:rPr>
              <m:sty m:val="p"/>
            </m:rPr>
            <m:t>max</m:t>
          </m:r>
          <m:r>
            <m:rPr>
              <m:sty m:val="p"/>
            </m:rPr>
            <m:t>(</m:t>
          </m:r>
          <m:r>
            <m:t>0</m:t>
          </m:r>
          <m:r>
            <m:rPr>
              <m:sty m:val="p"/>
            </m:rPr>
            <m:t>,</m:t>
          </m:r>
          <m:sSubSup>
            <m:e>
              <m:r>
                <m:t>i</m:t>
              </m:r>
            </m:e>
            <m:sub>
              <m:r>
                <m:t>t</m:t>
              </m:r>
            </m:sub>
            <m:sup>
              <m:r>
                <m:rPr>
                  <m:sty m:val="p"/>
                </m:rPr>
                <m:t>*</m:t>
              </m:r>
            </m:sup>
          </m:sSubSup>
          <m:r>
            <m:rPr>
              <m:sty m:val="p"/>
            </m:rPr>
            <m:t>)</m:t>
          </m:r>
        </m:oMath>
      </m:oMathPara>
    </w:p>
    <w:p>
      <w:pPr>
        <w:pStyle w:val="FirstParagraph"/>
      </w:pPr>
      <w:r>
        <w:t xml:space="preserve">Các NHTW như ECB và BOJ thậm chí thử nghiệm Lãi suất Âm (Negative Interest Rates - NIRP). Sự phi tuyến (non-linearity) tại ranh giới ZLB đòi hỏi các thuật toán giải số trị phức tạp (như projection methods) thay vì log-linearization thông thường.</w:t>
      </w:r>
    </w:p>
    <w:p>
      <w:r>
        <w:pict>
          <v:rect style="width:0;height:1.5pt" o:hralign="center" o:hrstd="t" o:hr="t"/>
        </w:pict>
      </w:r>
    </w:p>
    <w:bookmarkEnd w:id="219"/>
    <w:bookmarkEnd w:id="220"/>
    <w:bookmarkStart w:id="224" w:name="Xbac78532c6227c585d54ad2af4572fa2fe74718"/>
    <w:p>
      <w:pPr>
        <w:pStyle w:val="Heading2"/>
      </w:pPr>
      <w:r>
        <w:t xml:space="preserve">13.5 Chính sách Tài khóa: Số nhân &amp; Tương đương Ricardo (Fiscal Policy)</w:t>
      </w:r>
    </w:p>
    <w:bookmarkStart w:id="221" w:name="cốt-lõi-25"/>
    <w:p>
      <w:pPr>
        <w:pStyle w:val="Heading3"/>
      </w:pPr>
      <w:r>
        <w:t xml:space="preserve">Cốt lõi</w:t>
      </w:r>
    </w:p>
    <w:p>
      <w:pPr>
        <w:pStyle w:val="FirstParagraph"/>
      </w:pPr>
      <w:r>
        <w:rPr>
          <w:b/>
          <w:bCs/>
        </w:rPr>
        <w:t xml:space="preserve">Định lý Tương đương Ricardo (Ricardian Equivalence Theorem - RET)</w:t>
      </w:r>
      <w:r>
        <w:t xml:space="preserve"> </w:t>
      </w:r>
      <w:r>
        <w:t xml:space="preserve">do Barro (1974) phát biểu: Dưới những điều kiện chặt chẽ, việc chính phủ tài trợ chi tiêu bằng thuế hay phát hành nợ (trái phiếu) không làm thay đổi các biến thực (như tiêu dùng, đầu tư, lãi suất).</w:t>
      </w:r>
    </w:p>
    <w:p>
      <w:pPr>
        <w:pStyle w:val="BodyText"/>
      </w:pPr>
      <w:r>
        <w:t xml:space="preserve">Ràng buộc ngân sách liên thời gian của Chính phủ:</w:t>
      </w:r>
    </w:p>
    <w:p>
      <w:pPr>
        <w:pStyle w:val="BodyText"/>
      </w:pPr>
      <m:oMathPara>
        <m:oMathParaPr>
          <m:jc m:val="center"/>
        </m:oMathParaPr>
        <m:oMath>
          <m:nary>
            <m:naryPr>
              <m:chr m:val="∑"/>
              <m:limLoc m:val="undOvr"/>
              <m:subHide m:val="off"/>
              <m:supHide m:val="off"/>
            </m:naryPr>
            <m:sub>
              <m:r>
                <m:t>t</m:t>
              </m:r>
              <m:r>
                <m:rPr>
                  <m:sty m:val="p"/>
                </m:rPr>
                <m:t>=</m:t>
              </m:r>
              <m:r>
                <m:t>0</m:t>
              </m:r>
            </m:sub>
            <m:sup>
              <m:r>
                <m:rPr>
                  <m:sty m:val="p"/>
                </m:rPr>
                <m:t>∞</m:t>
              </m:r>
            </m:sup>
            <m:e>
              <m:f>
                <m:fPr>
                  <m:type m:val="bar"/>
                </m:fPr>
                <m:num>
                  <m:sSub>
                    <m:e>
                      <m:r>
                        <m:t>G</m:t>
                      </m:r>
                    </m:e>
                    <m:sub>
                      <m:r>
                        <m:t>t</m:t>
                      </m:r>
                    </m:sub>
                  </m:sSub>
                </m:num>
                <m:den>
                  <m:r>
                    <m:rPr>
                      <m:sty m:val="p"/>
                    </m:rPr>
                    <m:t>(</m:t>
                  </m:r>
                  <m:r>
                    <m:t>1</m:t>
                  </m:r>
                  <m:r>
                    <m:rPr>
                      <m:sty m:val="p"/>
                    </m:rPr>
                    <m:t>+</m:t>
                  </m:r>
                  <m:r>
                    <m:t>r</m:t>
                  </m:r>
                  <m:sSup>
                    <m:e>
                      <m:r>
                        <m:rPr>
                          <m:sty m:val="p"/>
                        </m:rPr>
                        <m:t>)</m:t>
                      </m:r>
                    </m:e>
                    <m:sup>
                      <m:r>
                        <m:t>t</m:t>
                      </m:r>
                    </m:sup>
                  </m:sSup>
                </m:den>
              </m:f>
            </m:e>
          </m:nary>
          <m:r>
            <m:rPr>
              <m:sty m:val="p"/>
            </m:rPr>
            <m:t>+</m:t>
          </m:r>
          <m:sSub>
            <m:e>
              <m:r>
                <m:t>D</m:t>
              </m:r>
            </m:e>
            <m:sub>
              <m:r>
                <m:t>0</m:t>
              </m:r>
            </m:sub>
          </m:sSub>
          <m:r>
            <m:rPr>
              <m:sty m:val="p"/>
            </m:rPr>
            <m:t>=</m:t>
          </m:r>
          <m:nary>
            <m:naryPr>
              <m:chr m:val="∑"/>
              <m:limLoc m:val="undOvr"/>
              <m:subHide m:val="off"/>
              <m:supHide m:val="off"/>
            </m:naryPr>
            <m:sub>
              <m:r>
                <m:t>t</m:t>
              </m:r>
              <m:r>
                <m:rPr>
                  <m:sty m:val="p"/>
                </m:rPr>
                <m:t>=</m:t>
              </m:r>
              <m:r>
                <m:t>0</m:t>
              </m:r>
            </m:sub>
            <m:sup>
              <m:r>
                <m:rPr>
                  <m:sty m:val="p"/>
                </m:rPr>
                <m:t>∞</m:t>
              </m:r>
            </m:sup>
            <m:e>
              <m:f>
                <m:fPr>
                  <m:type m:val="bar"/>
                </m:fPr>
                <m:num>
                  <m:sSub>
                    <m:e>
                      <m:r>
                        <m:t>T</m:t>
                      </m:r>
                    </m:e>
                    <m:sub>
                      <m:r>
                        <m:t>t</m:t>
                      </m:r>
                    </m:sub>
                  </m:sSub>
                </m:num>
                <m:den>
                  <m:r>
                    <m:rPr>
                      <m:sty m:val="p"/>
                    </m:rPr>
                    <m:t>(</m:t>
                  </m:r>
                  <m:r>
                    <m:t>1</m:t>
                  </m:r>
                  <m:r>
                    <m:rPr>
                      <m:sty m:val="p"/>
                    </m:rPr>
                    <m:t>+</m:t>
                  </m:r>
                  <m:r>
                    <m:t>r</m:t>
                  </m:r>
                  <m:sSup>
                    <m:e>
                      <m:r>
                        <m:rPr>
                          <m:sty m:val="p"/>
                        </m:rPr>
                        <m:t>)</m:t>
                      </m:r>
                    </m:e>
                    <m:sup>
                      <m:r>
                        <m:t>t</m:t>
                      </m:r>
                    </m:sup>
                  </m:sSup>
                </m:den>
              </m:f>
            </m:e>
          </m:nary>
        </m:oMath>
      </m:oMathPara>
    </w:p>
    <w:p>
      <w:pPr>
        <w:pStyle w:val="FirstParagraph"/>
      </w:pPr>
      <w:r>
        <w:t xml:space="preserve">Ràng buộc ngân sách của Hộ gia đình đại diện:</w:t>
      </w:r>
    </w:p>
    <w:p>
      <w:pPr>
        <w:pStyle w:val="BodyText"/>
      </w:pPr>
      <m:oMathPara>
        <m:oMathParaPr>
          <m:jc m:val="center"/>
        </m:oMathParaPr>
        <m:oMath>
          <m:nary>
            <m:naryPr>
              <m:chr m:val="∑"/>
              <m:limLoc m:val="undOvr"/>
              <m:subHide m:val="off"/>
              <m:supHide m:val="off"/>
            </m:naryPr>
            <m:sub>
              <m:r>
                <m:t>t</m:t>
              </m:r>
              <m:r>
                <m:rPr>
                  <m:sty m:val="p"/>
                </m:rPr>
                <m:t>=</m:t>
              </m:r>
              <m:r>
                <m:t>0</m:t>
              </m:r>
            </m:sub>
            <m:sup>
              <m:r>
                <m:rPr>
                  <m:sty m:val="p"/>
                </m:rPr>
                <m:t>∞</m:t>
              </m:r>
            </m:sup>
            <m:e>
              <m:f>
                <m:fPr>
                  <m:type m:val="bar"/>
                </m:fPr>
                <m:num>
                  <m:sSub>
                    <m:e>
                      <m:r>
                        <m:t>C</m:t>
                      </m:r>
                    </m:e>
                    <m:sub>
                      <m:r>
                        <m:t>t</m:t>
                      </m:r>
                    </m:sub>
                  </m:sSub>
                </m:num>
                <m:den>
                  <m:r>
                    <m:rPr>
                      <m:sty m:val="p"/>
                    </m:rPr>
                    <m:t>(</m:t>
                  </m:r>
                  <m:r>
                    <m:t>1</m:t>
                  </m:r>
                  <m:r>
                    <m:rPr>
                      <m:sty m:val="p"/>
                    </m:rPr>
                    <m:t>+</m:t>
                  </m:r>
                  <m:r>
                    <m:t>r</m:t>
                  </m:r>
                  <m:sSup>
                    <m:e>
                      <m:r>
                        <m:rPr>
                          <m:sty m:val="p"/>
                        </m:rPr>
                        <m:t>)</m:t>
                      </m:r>
                    </m:e>
                    <m:sup>
                      <m:r>
                        <m:t>t</m:t>
                      </m:r>
                    </m:sup>
                  </m:sSup>
                </m:den>
              </m:f>
            </m:e>
          </m:nary>
          <m:r>
            <m:rPr>
              <m:sty m:val="p"/>
            </m:rPr>
            <m:t>=</m:t>
          </m:r>
          <m:nary>
            <m:naryPr>
              <m:chr m:val="∑"/>
              <m:limLoc m:val="undOvr"/>
              <m:subHide m:val="off"/>
              <m:supHide m:val="off"/>
            </m:naryPr>
            <m:sub>
              <m:r>
                <m:t>t</m:t>
              </m:r>
              <m:r>
                <m:rPr>
                  <m:sty m:val="p"/>
                </m:rPr>
                <m:t>=</m:t>
              </m:r>
              <m:r>
                <m:t>0</m:t>
              </m:r>
            </m:sub>
            <m:sup>
              <m:r>
                <m:rPr>
                  <m:sty m:val="p"/>
                </m:rPr>
                <m:t>∞</m:t>
              </m:r>
            </m:sup>
            <m:e>
              <m:f>
                <m:fPr>
                  <m:type m:val="bar"/>
                </m:fPr>
                <m:num>
                  <m:sSub>
                    <m:e>
                      <m:r>
                        <m:t>Y</m:t>
                      </m:r>
                    </m:e>
                    <m:sub>
                      <m:r>
                        <m:t>t</m:t>
                      </m:r>
                    </m:sub>
                  </m:sSub>
                  <m:r>
                    <m:rPr>
                      <m:sty m:val="p"/>
                    </m:rPr>
                    <m:t>−</m:t>
                  </m:r>
                  <m:sSub>
                    <m:e>
                      <m:r>
                        <m:t>T</m:t>
                      </m:r>
                    </m:e>
                    <m:sub>
                      <m:r>
                        <m:t>t</m:t>
                      </m:r>
                    </m:sub>
                  </m:sSub>
                </m:num>
                <m:den>
                  <m:r>
                    <m:rPr>
                      <m:sty m:val="p"/>
                    </m:rPr>
                    <m:t>(</m:t>
                  </m:r>
                  <m:r>
                    <m:t>1</m:t>
                  </m:r>
                  <m:r>
                    <m:rPr>
                      <m:sty m:val="p"/>
                    </m:rPr>
                    <m:t>+</m:t>
                  </m:r>
                  <m:r>
                    <m:t>r</m:t>
                  </m:r>
                  <m:sSup>
                    <m:e>
                      <m:r>
                        <m:rPr>
                          <m:sty m:val="p"/>
                        </m:rPr>
                        <m:t>)</m:t>
                      </m:r>
                    </m:e>
                    <m:sup>
                      <m:r>
                        <m:t>t</m:t>
                      </m:r>
                    </m:sup>
                  </m:sSup>
                </m:den>
              </m:f>
            </m:e>
          </m:nary>
          <m:r>
            <m:rPr>
              <m:sty m:val="p"/>
            </m:rPr>
            <m:t>+</m:t>
          </m:r>
          <m:r>
            <m:rPr>
              <m:sty m:val="p"/>
            </m:rPr>
            <m:t>(</m:t>
          </m:r>
          <m:r>
            <m:t>1</m:t>
          </m:r>
          <m:r>
            <m:rPr>
              <m:sty m:val="p"/>
            </m:rPr>
            <m:t>+</m:t>
          </m:r>
          <m:r>
            <m:t>r</m:t>
          </m:r>
          <m:r>
            <m:rPr>
              <m:sty m:val="p"/>
            </m:rPr>
            <m:t>)</m:t>
          </m:r>
          <m:sSub>
            <m:e>
              <m:r>
                <m:t>B</m:t>
              </m:r>
            </m:e>
            <m:sub>
              <m:r>
                <m:t>0</m:t>
              </m:r>
            </m:sub>
          </m:sSub>
        </m:oMath>
      </m:oMathPara>
    </w:p>
    <w:p>
      <w:pPr>
        <w:pStyle w:val="FirstParagraph"/>
      </w:pPr>
      <w:r>
        <w:t xml:space="preserve">Bởi vì tổng tài sản tư nhân ban đầu</w:t>
      </w:r>
      <w:r>
        <w:t xml:space="preserve"> </w:t>
      </w:r>
      <m:oMath>
        <m:sSub>
          <m:e>
            <m:r>
              <m:t>B</m:t>
            </m:r>
          </m:e>
          <m:sub>
            <m:r>
              <m:t>0</m:t>
            </m:r>
          </m:sub>
        </m:sSub>
      </m:oMath>
      <w:r>
        <w:t xml:space="preserve"> </w:t>
      </w:r>
      <w:r>
        <w:t xml:space="preserve">bằng nợ chính phủ</w:t>
      </w:r>
      <w:r>
        <w:t xml:space="preserve"> </w:t>
      </w:r>
      <m:oMath>
        <m:sSub>
          <m:e>
            <m:r>
              <m:t>D</m:t>
            </m:r>
          </m:e>
          <m:sub>
            <m:r>
              <m:t>0</m:t>
            </m:r>
          </m:sub>
        </m:sSub>
      </m:oMath>
      <w:r>
        <w:t xml:space="preserve">, thế ràng buộc của chính phủ vào của hộ gia đình:</w:t>
      </w:r>
    </w:p>
    <w:p>
      <w:pPr>
        <w:pStyle w:val="BodyText"/>
      </w:pPr>
      <m:oMathPara>
        <m:oMathParaPr>
          <m:jc m:val="center"/>
        </m:oMathParaPr>
        <m:oMath>
          <m:nary>
            <m:naryPr>
              <m:chr m:val="∑"/>
              <m:limLoc m:val="undOvr"/>
              <m:subHide m:val="off"/>
              <m:supHide m:val="off"/>
            </m:naryPr>
            <m:sub>
              <m:r>
                <m:t>t</m:t>
              </m:r>
              <m:r>
                <m:rPr>
                  <m:sty m:val="p"/>
                </m:rPr>
                <m:t>=</m:t>
              </m:r>
              <m:r>
                <m:t>0</m:t>
              </m:r>
            </m:sub>
            <m:sup>
              <m:r>
                <m:rPr>
                  <m:sty m:val="p"/>
                </m:rPr>
                <m:t>∞</m:t>
              </m:r>
            </m:sup>
            <m:e>
              <m:f>
                <m:fPr>
                  <m:type m:val="bar"/>
                </m:fPr>
                <m:num>
                  <m:sSub>
                    <m:e>
                      <m:r>
                        <m:t>C</m:t>
                      </m:r>
                    </m:e>
                    <m:sub>
                      <m:r>
                        <m:t>t</m:t>
                      </m:r>
                    </m:sub>
                  </m:sSub>
                </m:num>
                <m:den>
                  <m:r>
                    <m:rPr>
                      <m:sty m:val="p"/>
                    </m:rPr>
                    <m:t>(</m:t>
                  </m:r>
                  <m:r>
                    <m:t>1</m:t>
                  </m:r>
                  <m:r>
                    <m:rPr>
                      <m:sty m:val="p"/>
                    </m:rPr>
                    <m:t>+</m:t>
                  </m:r>
                  <m:r>
                    <m:t>r</m:t>
                  </m:r>
                  <m:sSup>
                    <m:e>
                      <m:r>
                        <m:rPr>
                          <m:sty m:val="p"/>
                        </m:rPr>
                        <m:t>)</m:t>
                      </m:r>
                    </m:e>
                    <m:sup>
                      <m:r>
                        <m:t>t</m:t>
                      </m:r>
                    </m:sup>
                  </m:sSup>
                </m:den>
              </m:f>
            </m:e>
          </m:nary>
          <m:r>
            <m:rPr>
              <m:sty m:val="p"/>
            </m:rPr>
            <m:t>=</m:t>
          </m:r>
          <m:nary>
            <m:naryPr>
              <m:chr m:val="∑"/>
              <m:limLoc m:val="undOvr"/>
              <m:subHide m:val="off"/>
              <m:supHide m:val="off"/>
            </m:naryPr>
            <m:sub>
              <m:r>
                <m:t>t</m:t>
              </m:r>
              <m:r>
                <m:rPr>
                  <m:sty m:val="p"/>
                </m:rPr>
                <m:t>=</m:t>
              </m:r>
              <m:r>
                <m:t>0</m:t>
              </m:r>
            </m:sub>
            <m:sup>
              <m:r>
                <m:rPr>
                  <m:sty m:val="p"/>
                </m:rPr>
                <m:t>∞</m:t>
              </m:r>
            </m:sup>
            <m:e>
              <m:f>
                <m:fPr>
                  <m:type m:val="bar"/>
                </m:fPr>
                <m:num>
                  <m:sSub>
                    <m:e>
                      <m:r>
                        <m:t>Y</m:t>
                      </m:r>
                    </m:e>
                    <m:sub>
                      <m:r>
                        <m:t>t</m:t>
                      </m:r>
                    </m:sub>
                  </m:sSub>
                  <m:r>
                    <m:rPr>
                      <m:sty m:val="p"/>
                    </m:rPr>
                    <m:t>−</m:t>
                  </m:r>
                  <m:sSub>
                    <m:e>
                      <m:r>
                        <m:t>G</m:t>
                      </m:r>
                    </m:e>
                    <m:sub>
                      <m:r>
                        <m:t>t</m:t>
                      </m:r>
                    </m:sub>
                  </m:sSub>
                </m:num>
                <m:den>
                  <m:r>
                    <m:rPr>
                      <m:sty m:val="p"/>
                    </m:rPr>
                    <m:t>(</m:t>
                  </m:r>
                  <m:r>
                    <m:t>1</m:t>
                  </m:r>
                  <m:r>
                    <m:rPr>
                      <m:sty m:val="p"/>
                    </m:rPr>
                    <m:t>+</m:t>
                  </m:r>
                  <m:r>
                    <m:t>r</m:t>
                  </m:r>
                  <m:sSup>
                    <m:e>
                      <m:r>
                        <m:rPr>
                          <m:sty m:val="p"/>
                        </m:rPr>
                        <m:t>)</m:t>
                      </m:r>
                    </m:e>
                    <m:sup>
                      <m:r>
                        <m:t>t</m:t>
                      </m:r>
                    </m:sup>
                  </m:sSup>
                </m:den>
              </m:f>
            </m:e>
          </m:nary>
        </m:oMath>
      </m:oMathPara>
    </w:p>
    <w:p>
      <w:pPr>
        <w:pStyle w:val="FirstParagraph"/>
      </w:pPr>
      <w:r>
        <w:t xml:space="preserve">Thời điểm thu thuế</w:t>
      </w:r>
      <w:r>
        <w:t xml:space="preserve"> </w:t>
      </w:r>
      <m:oMath>
        <m:sSub>
          <m:e>
            <m:r>
              <m:t>T</m:t>
            </m:r>
          </m:e>
          <m:sub>
            <m:r>
              <m:t>t</m:t>
            </m:r>
          </m:sub>
        </m:sSub>
      </m:oMath>
      <w:r>
        <w:t xml:space="preserve"> </w:t>
      </w:r>
      <w:r>
        <w:t xml:space="preserve">biến mất hoàn toàn khỏi phương trình. Một đợt cắt giảm thuế bằng nợ hôm nay ngụ ý thuế cao hơn trong tương lai với giá trị hiện tại tương đương; người tiêu dùng hợp lý sẽ tiết kiệm toàn bộ khoản cắt giảm thuế đó.</w:t>
      </w:r>
    </w:p>
    <w:bookmarkEnd w:id="221"/>
    <w:bookmarkStart w:id="222" w:name="điểm-mù-thường-gặp-31"/>
    <w:p>
      <w:pPr>
        <w:pStyle w:val="Heading3"/>
      </w:pPr>
      <w:r>
        <w:t xml:space="preserve">Điểm mù thường gặp</w:t>
      </w:r>
    </w:p>
    <w:p>
      <w:pPr>
        <w:pStyle w:val="FirstParagraph"/>
      </w:pPr>
      <w:r>
        <w:t xml:space="preserve">Người học thường áp dụng RET một cách giáo điều. RET sẽ</w:t>
      </w:r>
      <w:r>
        <w:t xml:space="preserve"> </w:t>
      </w:r>
      <w:r>
        <w:rPr>
          <w:b/>
          <w:bCs/>
        </w:rPr>
        <w:t xml:space="preserve">sụp đổ</w:t>
      </w:r>
      <w:r>
        <w:t xml:space="preserve"> </w:t>
      </w:r>
      <w:r>
        <w:t xml:space="preserve">khi:</w:t>
      </w:r>
      <w:r>
        <w:t xml:space="preserve"> </w:t>
      </w:r>
      <w:r>
        <w:t xml:space="preserve">1.</w:t>
      </w:r>
      <w:r>
        <w:t xml:space="preserve"> </w:t>
      </w:r>
      <w:r>
        <w:rPr>
          <w:b/>
          <w:bCs/>
        </w:rPr>
        <w:t xml:space="preserve">Ràng buộc thanh khoản (Liquidity constraints):</w:t>
      </w:r>
      <w:r>
        <w:t xml:space="preserve"> </w:t>
      </w:r>
      <w:r>
        <w:t xml:space="preserve">Hộ gia đình không thể vay mượn. Nếu chính phủ giảm thuế, hộ gia đình bị thắt chặt tín dụng sẽ tiêu dùng ngay lập tức (Số nhân lớn hơn 0).</w:t>
      </w:r>
      <w:r>
        <w:t xml:space="preserve"> </w:t>
      </w:r>
      <w:r>
        <w:t xml:space="preserve">2.</w:t>
      </w:r>
      <w:r>
        <w:t xml:space="preserve"> </w:t>
      </w:r>
      <w:r>
        <w:rPr>
          <w:b/>
          <w:bCs/>
        </w:rPr>
        <w:t xml:space="preserve">Thuế bóp méo (Distortionary taxes):</w:t>
      </w:r>
      <w:r>
        <w:t xml:space="preserve"> </w:t>
      </w:r>
      <w:r>
        <w:t xml:space="preserve">Nếu thuế tương lai đánh vào lao động, nó làm thay đổi giá tương đối, kích hoạt hiệu ứng thay thế.</w:t>
      </w:r>
      <w:r>
        <w:t xml:space="preserve"> </w:t>
      </w:r>
      <w:r>
        <w:t xml:space="preserve">3.</w:t>
      </w:r>
      <w:r>
        <w:t xml:space="preserve"> </w:t>
      </w:r>
      <w:r>
        <w:rPr>
          <w:b/>
          <w:bCs/>
        </w:rPr>
        <w:t xml:space="preserve">Vòng đời hữu hạn (Finite horizons - OLG models):</w:t>
      </w:r>
      <w:r>
        <w:t xml:space="preserve"> </w:t>
      </w:r>
      <w:r>
        <w:t xml:space="preserve">Nợ chuyển gánh nặng thuế cho thế hệ chưa sinh ra.</w:t>
      </w:r>
    </w:p>
    <w:bookmarkEnd w:id="222"/>
    <w:bookmarkStart w:id="223" w:name="ứng-dụng-thực-tế-25"/>
    <w:p>
      <w:pPr>
        <w:pStyle w:val="Heading3"/>
      </w:pPr>
      <w:r>
        <w:t xml:space="preserve">Ứng dụng thực tế</w:t>
      </w:r>
    </w:p>
    <w:p>
      <w:pPr>
        <w:pStyle w:val="FirstParagraph"/>
      </w:pPr>
      <w:r>
        <w:rPr>
          <w:b/>
          <w:bCs/>
        </w:rPr>
        <w:t xml:space="preserve">Số nhân Tài khóa (Fiscal Multipliers).</w:t>
      </w:r>
      <w:r>
        <w:t xml:space="preserve"> </w:t>
      </w:r>
      <w:r>
        <w:t xml:space="preserve">Trong các mô hình RBC, số nhân chi tiêu chính phủ thường nhỏ hơn 1 (hiệu ứng lấn át - crowding out). Trong mô hình New Keynesian có ranh giới ZLB, số nhân tài khóa có thể lớn hơn 1 đáng kể (thậm chí lên mức 1.5 - 2.5 theo Christiano, Eichenbaum, and Rebelo, 2011).</w:t>
      </w:r>
      <w:r>
        <w:t xml:space="preserve"> </w:t>
      </w:r>
      <w:r>
        <w:t xml:space="preserve">Lý do (toán học): Tăng</w:t>
      </w:r>
      <w:r>
        <w:t xml:space="preserve"> </w:t>
      </w:r>
      <m:oMath>
        <m:r>
          <m:t>G</m:t>
        </m:r>
      </m:oMath>
      <w:r>
        <w:t xml:space="preserve"> </w:t>
      </w:r>
      <w:r>
        <w:t xml:space="preserve">làm tăng kỳ vọng lạm phát</w:t>
      </w:r>
      <w:r>
        <w:t xml:space="preserve"> </w:t>
      </w:r>
      <m:oMath>
        <m:sSub>
          <m:e>
            <m:r>
              <m:rPr>
                <m:scr m:val="double-struck"/>
                <m:sty m:val="p"/>
              </m:rPr>
              <m:t>E</m:t>
            </m:r>
          </m:e>
          <m:sub>
            <m:r>
              <m:t>t</m:t>
            </m:r>
          </m:sub>
        </m:sSub>
        <m:r>
          <m:rPr>
            <m:sty m:val="p"/>
          </m:rPr>
          <m:t>[</m:t>
        </m:r>
        <m:sSub>
          <m:e>
            <m:r>
              <m:t>π</m:t>
            </m:r>
          </m:e>
          <m:sub>
            <m:r>
              <m:t>t</m:t>
            </m:r>
            <m:r>
              <m:rPr>
                <m:sty m:val="p"/>
              </m:rPr>
              <m:t>+</m:t>
            </m:r>
            <m:r>
              <m:t>1</m:t>
            </m:r>
          </m:sub>
        </m:sSub>
        <m:r>
          <m:rPr>
            <m:sty m:val="p"/>
          </m:rPr>
          <m:t>]</m:t>
        </m:r>
      </m:oMath>
      <w:r>
        <w:t xml:space="preserve">. Vì</w:t>
      </w:r>
      <w:r>
        <w:t xml:space="preserve"> </w:t>
      </w:r>
      <m:oMath>
        <m:sSub>
          <m:e>
            <m:r>
              <m:t>i</m:t>
            </m:r>
          </m:e>
          <m:sub>
            <m:r>
              <m:t>t</m:t>
            </m:r>
          </m:sub>
        </m:sSub>
        <m:r>
          <m:rPr>
            <m:sty m:val="p"/>
          </m:rPr>
          <m:t>=</m:t>
        </m:r>
        <m:r>
          <m:t>0</m:t>
        </m:r>
      </m:oMath>
      <w:r>
        <w:t xml:space="preserve"> </w:t>
      </w:r>
      <w:r>
        <w:t xml:space="preserve">tại ZLB, lãi suất thực</w:t>
      </w:r>
      <w:r>
        <w:t xml:space="preserve"> </w:t>
      </w:r>
      <m:oMath>
        <m:sSub>
          <m:e>
            <m:r>
              <m:t>r</m:t>
            </m:r>
          </m:e>
          <m:sub>
            <m:r>
              <m:t>t</m:t>
            </m:r>
          </m:sub>
        </m:sSub>
      </m:oMath>
      <w:r>
        <w:t xml:space="preserve"> </w:t>
      </w:r>
      <w:r>
        <w:t xml:space="preserve">giảm cực mạnh. Điều này kích thích tiêu dùng tư nhân thay vì lấn át nó. Các gói kích thích (stimulus packages) như ARRA 2009 ở Mỹ phụ thuộc chặt chẽ vào cơ chế này. Ngược lại, chính sách thắt lưng buộc bụng (austerity) ở Hy Lạp dẫn đến suy thoái sâu hơn lý thuyết truyền thống dự báo.</w:t>
      </w:r>
    </w:p>
    <w:p>
      <w:r>
        <w:pict>
          <v:rect style="width:0;height:1.5pt" o:hralign="center" o:hrstd="t" o:hr="t"/>
        </w:pict>
      </w:r>
    </w:p>
    <w:bookmarkEnd w:id="223"/>
    <w:bookmarkEnd w:id="224"/>
    <w:bookmarkStart w:id="228" w:name="X62995c4f67127b472fd9567114f0827c7f668ff"/>
    <w:p>
      <w:pPr>
        <w:pStyle w:val="Heading2"/>
      </w:pPr>
      <w:r>
        <w:t xml:space="preserve">13.6 Khủng hoảng Tài chính &amp; Mô hình Thế hệ (Financial Crises Models)</w:t>
      </w:r>
    </w:p>
    <w:bookmarkStart w:id="225" w:name="cốt-lõi-26"/>
    <w:p>
      <w:pPr>
        <w:pStyle w:val="Heading3"/>
      </w:pPr>
      <w:r>
        <w:t xml:space="preserve">Cốt lõi</w:t>
      </w:r>
    </w:p>
    <w:p>
      <w:pPr>
        <w:pStyle w:val="FirstParagraph"/>
      </w:pPr>
      <w:r>
        <w:t xml:space="preserve">Các lý thuyết vĩ mô tiền 2008 thường bỏ qua vai trò của các trung gian tài chính.</w:t>
      </w:r>
    </w:p>
    <w:p>
      <w:pPr>
        <w:pStyle w:val="BodyText"/>
      </w:pPr>
      <w:r>
        <w:rPr>
          <w:b/>
          <w:bCs/>
        </w:rPr>
        <w:t xml:space="preserve">Mô hình Rút tiền ồ ạt Diamond-Dybvig (1983):</w:t>
      </w:r>
      <w:r>
        <w:t xml:space="preserve"> </w:t>
      </w:r>
      <w:r>
        <w:t xml:space="preserve">Ngân hàng thực hiện chức năng chuyển đổi kỳ hạn (maturity transformation) từ tiền gửi thanh khoản ngắn hạn sang các khoản vay kém thanh khoản dài hạn.</w:t>
      </w:r>
      <w:r>
        <w:t xml:space="preserve"> </w:t>
      </w:r>
      <w:r>
        <w:t xml:space="preserve">Mô hình có 3 thời kỳ:</w:t>
      </w:r>
      <w:r>
        <w:t xml:space="preserve"> </w:t>
      </w:r>
      <m:oMath>
        <m:r>
          <m:t>t</m:t>
        </m:r>
        <m:r>
          <m:rPr>
            <m:sty m:val="p"/>
          </m:rPr>
          <m:t>=</m:t>
        </m:r>
        <m:r>
          <m:t>0</m:t>
        </m:r>
        <m:r>
          <m:rPr>
            <m:sty m:val="p"/>
          </m:rPr>
          <m:t>,</m:t>
        </m:r>
        <m:r>
          <m:t>1</m:t>
        </m:r>
        <m:r>
          <m:rPr>
            <m:sty m:val="p"/>
          </m:rPr>
          <m:t>,</m:t>
        </m:r>
        <m:r>
          <m:t>2</m:t>
        </m:r>
      </m:oMath>
      <w:r>
        <w:t xml:space="preserve">. Người tiêu dùng nộp 1 đơn vị tài sản. Có tỷ lệ</w:t>
      </w:r>
      <w:r>
        <w:t xml:space="preserve"> </w:t>
      </w:r>
      <m:oMath>
        <m:sSub>
          <m:e>
            <m:r>
              <m:t>t</m:t>
            </m:r>
          </m:e>
          <m:sub>
            <m:r>
              <m:t>1</m:t>
            </m:r>
          </m:sub>
        </m:sSub>
      </m:oMath>
      <w:r>
        <w:t xml:space="preserve"> </w:t>
      </w:r>
      <w:r>
        <w:t xml:space="preserve">người tiêu dùng là</w:t>
      </w:r>
      <w:r>
        <w:t xml:space="preserve"> </w:t>
      </w:r>
      <w:r>
        <w:t xml:space="preserve">“nhân vật sớm”</w:t>
      </w:r>
      <w:r>
        <w:t xml:space="preserve"> </w:t>
      </w:r>
      <w:r>
        <w:t xml:space="preserve">(cần tiêu dùng ở</w:t>
      </w:r>
      <w:r>
        <w:t xml:space="preserve"> </w:t>
      </w:r>
      <m:oMath>
        <m:r>
          <m:t>t</m:t>
        </m:r>
        <m:r>
          <m:rPr>
            <m:sty m:val="p"/>
          </m:rPr>
          <m:t>=</m:t>
        </m:r>
        <m:r>
          <m:t>1</m:t>
        </m:r>
      </m:oMath>
      <w:r>
        <w:t xml:space="preserve">) và</w:t>
      </w:r>
      <w:r>
        <w:t xml:space="preserve"> </w:t>
      </w:r>
      <m:oMath>
        <m:sSub>
          <m:e>
            <m:r>
              <m:t>t</m:t>
            </m:r>
          </m:e>
          <m:sub>
            <m:r>
              <m:t>2</m:t>
            </m:r>
          </m:sub>
        </m:sSub>
      </m:oMath>
      <w:r>
        <w:t xml:space="preserve"> </w:t>
      </w:r>
      <w:r>
        <w:t xml:space="preserve">là</w:t>
      </w:r>
      <w:r>
        <w:t xml:space="preserve"> </w:t>
      </w:r>
      <w:r>
        <w:t xml:space="preserve">“nhân vật muộn”</w:t>
      </w:r>
      <w:r>
        <w:t xml:space="preserve">.</w:t>
      </w:r>
      <w:r>
        <w:t xml:space="preserve"> </w:t>
      </w:r>
      <w:r>
        <w:t xml:space="preserve">Công nghệ đầu tư:</w:t>
      </w:r>
      <w:r>
        <w:t xml:space="preserve"> </w:t>
      </w:r>
      <m:oMath>
        <m:r>
          <m:t>1</m:t>
        </m:r>
      </m:oMath>
      <w:r>
        <w:t xml:space="preserve"> </w:t>
      </w:r>
      <w:r>
        <w:t xml:space="preserve">đơn vị đầu tư ở</w:t>
      </w:r>
      <w:r>
        <w:t xml:space="preserve"> </w:t>
      </w:r>
      <m:oMath>
        <m:r>
          <m:t>t</m:t>
        </m:r>
        <m:r>
          <m:rPr>
            <m:sty m:val="p"/>
          </m:rPr>
          <m:t>=</m:t>
        </m:r>
        <m:r>
          <m:t>0</m:t>
        </m:r>
      </m:oMath>
      <w:r>
        <w:t xml:space="preserve"> </w:t>
      </w:r>
      <w:r>
        <w:t xml:space="preserve">mang lại</w:t>
      </w:r>
      <w:r>
        <w:t xml:space="preserve"> </w:t>
      </w:r>
      <m:oMath>
        <m:r>
          <m:t>1</m:t>
        </m:r>
      </m:oMath>
      <w:r>
        <w:t xml:space="preserve"> </w:t>
      </w:r>
      <w:r>
        <w:t xml:space="preserve">ở</w:t>
      </w:r>
      <w:r>
        <w:t xml:space="preserve"> </w:t>
      </w:r>
      <m:oMath>
        <m:r>
          <m:t>t</m:t>
        </m:r>
        <m:r>
          <m:rPr>
            <m:sty m:val="p"/>
          </m:rPr>
          <m:t>=</m:t>
        </m:r>
        <m:r>
          <m:t>1</m:t>
        </m:r>
      </m:oMath>
      <w:r>
        <w:t xml:space="preserve">, hoặc</w:t>
      </w:r>
      <w:r>
        <w:t xml:space="preserve"> </w:t>
      </w:r>
      <m:oMath>
        <m:r>
          <m:t>R</m:t>
        </m:r>
        <m:r>
          <m:rPr>
            <m:sty m:val="p"/>
          </m:rPr>
          <m:t>&gt;</m:t>
        </m:r>
        <m:r>
          <m:t>1</m:t>
        </m:r>
      </m:oMath>
      <w:r>
        <w:t xml:space="preserve"> </w:t>
      </w:r>
      <w:r>
        <w:t xml:space="preserve">ở</w:t>
      </w:r>
      <w:r>
        <w:t xml:space="preserve"> </w:t>
      </w:r>
      <m:oMath>
        <m:r>
          <m:t>t</m:t>
        </m:r>
        <m:r>
          <m:rPr>
            <m:sty m:val="p"/>
          </m:rPr>
          <m:t>=</m:t>
        </m:r>
        <m:r>
          <m:t>2</m:t>
        </m:r>
      </m:oMath>
      <w:r>
        <w:t xml:space="preserve">.</w:t>
      </w:r>
      <w:r>
        <w:t xml:space="preserve"> </w:t>
      </w:r>
      <w:r>
        <w:t xml:space="preserve">Ngân hàng cung cấp hợp đồng bảo hiểm thanh khoản</w:t>
      </w:r>
      <w:r>
        <w:t xml:space="preserve"> </w:t>
      </w:r>
      <m:oMath>
        <m:r>
          <m:rPr>
            <m:sty m:val="p"/>
          </m:rPr>
          <m:t>(</m:t>
        </m:r>
        <m:sSub>
          <m:e>
            <m:r>
              <m:t>c</m:t>
            </m:r>
          </m:e>
          <m:sub>
            <m:r>
              <m:t>1</m:t>
            </m:r>
          </m:sub>
        </m:sSub>
        <m:r>
          <m:rPr>
            <m:sty m:val="p"/>
          </m:rPr>
          <m:t>,</m:t>
        </m:r>
        <m:sSub>
          <m:e>
            <m:r>
              <m:t>c</m:t>
            </m:r>
          </m:e>
          <m:sub>
            <m:r>
              <m:t>2</m:t>
            </m:r>
          </m:sub>
        </m:sSub>
        <m:r>
          <m:rPr>
            <m:sty m:val="p"/>
          </m:rPr>
          <m:t>)</m:t>
        </m:r>
      </m:oMath>
      <w:r>
        <w:t xml:space="preserve"> </w:t>
      </w:r>
      <w:r>
        <w:t xml:space="preserve">sao cho</w:t>
      </w:r>
      <w:r>
        <w:t xml:space="preserve"> </w:t>
      </w:r>
      <m:oMath>
        <m:r>
          <m:t>1</m:t>
        </m:r>
        <m:r>
          <m:rPr>
            <m:sty m:val="p"/>
          </m:rPr>
          <m:t>&lt;</m:t>
        </m:r>
        <m:sSub>
          <m:e>
            <m:r>
              <m:t>c</m:t>
            </m:r>
          </m:e>
          <m:sub>
            <m:r>
              <m:t>1</m:t>
            </m:r>
          </m:sub>
        </m:sSub>
        <m:r>
          <m:rPr>
            <m:sty m:val="p"/>
          </m:rPr>
          <m:t>&lt;</m:t>
        </m:r>
        <m:sSub>
          <m:e>
            <m:r>
              <m:t>c</m:t>
            </m:r>
          </m:e>
          <m:sub>
            <m:r>
              <m:t>2</m:t>
            </m:r>
          </m:sub>
        </m:sSub>
        <m:r>
          <m:rPr>
            <m:sty m:val="p"/>
          </m:rPr>
          <m:t>&lt;</m:t>
        </m:r>
        <m:r>
          <m:t>R</m:t>
        </m:r>
      </m:oMath>
      <w:r>
        <w:t xml:space="preserve">.</w:t>
      </w:r>
    </w:p>
    <w:p>
      <w:pPr>
        <w:pStyle w:val="BodyText"/>
      </w:pPr>
      <w:r>
        <w:t xml:space="preserve">Vì Ràng buộc Dịch vụ Tuần tự (Sequential Service Constraint), người đến trước được phục vụ trước. Điều này dẫn đến</w:t>
      </w:r>
      <w:r>
        <w:t xml:space="preserve"> </w:t>
      </w:r>
      <w:r>
        <w:rPr>
          <w:b/>
          <w:bCs/>
        </w:rPr>
        <w:t xml:space="preserve">Đa cân bằng (Multiple Equilibria)</w:t>
      </w:r>
      <w:r>
        <w:t xml:space="preserve">:</w:t>
      </w:r>
      <w:r>
        <w:t xml:space="preserve"> </w:t>
      </w:r>
      <w:r>
        <w:t xml:space="preserve">- Cân bằng tốt: Chỉ những người thực sự cần tiền rút ở</w:t>
      </w:r>
      <w:r>
        <w:t xml:space="preserve"> </w:t>
      </w:r>
      <m:oMath>
        <m:r>
          <m:t>t</m:t>
        </m:r>
        <m:r>
          <m:rPr>
            <m:sty m:val="p"/>
          </m:rPr>
          <m:t>=</m:t>
        </m:r>
        <m:r>
          <m:t>1</m:t>
        </m:r>
      </m:oMath>
      <w:r>
        <w:t xml:space="preserve">. Ngân hàng tồn tại.</w:t>
      </w:r>
      <w:r>
        <w:t xml:space="preserve"> </w:t>
      </w:r>
      <w:r>
        <w:t xml:space="preserve">- Cân bằng xấu (Bank run): Do tin đồn, ngay cả nhân vật muộn cũng hoảng loạn chạy đến rút tiền ở</w:t>
      </w:r>
      <w:r>
        <w:t xml:space="preserve"> </w:t>
      </w:r>
      <m:oMath>
        <m:r>
          <m:t>t</m:t>
        </m:r>
        <m:r>
          <m:rPr>
            <m:sty m:val="p"/>
          </m:rPr>
          <m:t>=</m:t>
        </m:r>
        <m:r>
          <m:t>1</m:t>
        </m:r>
      </m:oMath>
      <w:r>
        <w:t xml:space="preserve">. Ngân hàng thanh lý sớm dự án, vỡ nợ, kinh tế suy sụp.</w:t>
      </w:r>
    </w:p>
    <w:p>
      <w:pPr>
        <w:pStyle w:val="BodyText"/>
      </w:pPr>
      <w:r>
        <w:rPr>
          <w:b/>
          <w:bCs/>
        </w:rPr>
        <w:t xml:space="preserve">Gia tốc Tài chính Bernanke-Gertler (Financial Accelerator):</w:t>
      </w:r>
      <w:r>
        <w:t xml:space="preserve"> </w:t>
      </w:r>
      <w:r>
        <w:t xml:space="preserve">Do thông tin bất xứng (asymmetric information) và chi phí giám sát tốn kém, các hãng phải chịu Phí rủi ro ngoại sinh (External Finance Premium - EFP). EFP tỷ lệ nghịch với Giá trị ròng (Net Worth) của hãng. Một cú sốc vĩ mô nhỏ làm giảm giá trị tài sản thế chấp</w:t>
      </w:r>
      <w:r>
        <w:t xml:space="preserve"> </w:t>
      </w:r>
      <m:oMath>
        <m:r>
          <m:rPr>
            <m:sty m:val="p"/>
          </m:rPr>
          <m:t>⟹</m:t>
        </m:r>
      </m:oMath>
      <w:r>
        <w:t xml:space="preserve"> </w:t>
      </w:r>
      <w:r>
        <w:t xml:space="preserve">EFP tăng vọt</w:t>
      </w:r>
      <w:r>
        <w:t xml:space="preserve"> </w:t>
      </w:r>
      <m:oMath>
        <m:r>
          <m:rPr>
            <m:sty m:val="p"/>
          </m:rPr>
          <m:t>⟹</m:t>
        </m:r>
      </m:oMath>
      <w:r>
        <w:t xml:space="preserve"> </w:t>
      </w:r>
      <w:r>
        <w:t xml:space="preserve">Đầu tư sụp đổ</w:t>
      </w:r>
      <w:r>
        <w:t xml:space="preserve"> </w:t>
      </w:r>
      <m:oMath>
        <m:r>
          <m:rPr>
            <m:sty m:val="p"/>
          </m:rPr>
          <m:t>⟹</m:t>
        </m:r>
      </m:oMath>
      <w:r>
        <w:t xml:space="preserve"> </w:t>
      </w:r>
      <w:r>
        <w:t xml:space="preserve">Giá tài sản tiếp tục giảm (Vòng xoáy tử thần).</w:t>
      </w:r>
    </w:p>
    <w:bookmarkEnd w:id="225"/>
    <w:bookmarkStart w:id="226" w:name="điểm-mù-thường-gặp-32"/>
    <w:p>
      <w:pPr>
        <w:pStyle w:val="Heading3"/>
      </w:pPr>
      <w:r>
        <w:t xml:space="preserve">Điểm mù thường gặp</w:t>
      </w:r>
    </w:p>
    <w:p>
      <w:pPr>
        <w:pStyle w:val="FirstParagraph"/>
      </w:pPr>
      <w:r>
        <w:t xml:space="preserve">Giả thuyết Thị trường Hiệu quả (EMH) che khuất</w:t>
      </w:r>
      <w:r>
        <w:t xml:space="preserve"> </w:t>
      </w:r>
      <w:r>
        <w:rPr>
          <w:b/>
          <w:bCs/>
        </w:rPr>
        <w:t xml:space="preserve">Giả thuyết Minsky (Minsky Hypothesis)</w:t>
      </w:r>
      <w:r>
        <w:t xml:space="preserve">:</w:t>
      </w:r>
      <w:r>
        <w:t xml:space="preserve"> </w:t>
      </w:r>
      <w:r>
        <w:t xml:space="preserve">“Sự ổn định sinh ra bất ổn”</w:t>
      </w:r>
      <w:r>
        <w:t xml:space="preserve"> </w:t>
      </w:r>
      <w:r>
        <w:t xml:space="preserve">(Stability breeds instability). Trong giai đoạn hưng thịnh kéo dài, các tác nhân tưởng lầm rủi ro đã biến mất, tự nguyện tăng đòn bẩy (Ponzi finance). Rất khó mô hình hóa cú sốc nội sinh này trong cấu trúc DSGE tuyến tính thông thường. Thêm vào đó, khái niệm</w:t>
      </w:r>
      <w:r>
        <w:t xml:space="preserve"> </w:t>
      </w:r>
      <w:r>
        <w:t xml:space="preserve">“Suy thoái Bảng cân đối kế toán”</w:t>
      </w:r>
      <w:r>
        <w:t xml:space="preserve"> </w:t>
      </w:r>
      <w:r>
        <w:t xml:space="preserve">(Balance Sheet Recession - Koo 2008) cho thấy khi nợ quá cao, các hãng chuyển từ tối đa hóa lợi nhuận sang tối thiểu hóa nợ, làm vô hiệu hóa hoàn toàn chính sách tiền tệ dẫu lãi suất bằng 0.</w:t>
      </w:r>
    </w:p>
    <w:bookmarkEnd w:id="226"/>
    <w:bookmarkStart w:id="227" w:name="ứng-dụng-thực-tế-26"/>
    <w:p>
      <w:pPr>
        <w:pStyle w:val="Heading3"/>
      </w:pPr>
      <w:r>
        <w:t xml:space="preserve">Ứng dụng thực tế</w:t>
      </w:r>
    </w:p>
    <w:p>
      <w:pPr>
        <w:pStyle w:val="FirstParagraph"/>
      </w:pPr>
      <w:r>
        <w:t xml:space="preserve">Khủng hoảng Tài chính Toàn cầu (GFC 2008) là minh chứng kinh điển của Bank run hệ thống trên thị trường Shadow Banking (repo, thương phiếu) chứ không chỉ ở ngân hàng thương mại bán lẻ. Áp dụng bảo hiểm tiền gửi (Deposit Insurance) như FDIC là giải pháp tối ưu từ Diamond-Dybvig để loại bỏ cân bằng Bank run xấu. Khủng hoảng châu Á 1997 thể hiện sự cộng hưởng của</w:t>
      </w:r>
      <w:r>
        <w:t xml:space="preserve"> </w:t>
      </w:r>
      <w:r>
        <w:t xml:space="preserve">“currency run”</w:t>
      </w:r>
      <w:r>
        <w:t xml:space="preserve"> </w:t>
      </w:r>
      <w:r>
        <w:t xml:space="preserve">và</w:t>
      </w:r>
      <w:r>
        <w:t xml:space="preserve"> </w:t>
      </w:r>
      <w:r>
        <w:t xml:space="preserve">“bank run”</w:t>
      </w:r>
      <w:r>
        <w:t xml:space="preserve"> </w:t>
      </w:r>
      <w:r>
        <w:t xml:space="preserve">do nợ định giá bằng USD.</w:t>
      </w:r>
    </w:p>
    <w:p>
      <w:r>
        <w:pict>
          <v:rect style="width:0;height:1.5pt" o:hralign="center" o:hrstd="t" o:hr="t"/>
        </w:pict>
      </w:r>
    </w:p>
    <w:bookmarkEnd w:id="227"/>
    <w:bookmarkEnd w:id="228"/>
    <w:bookmarkStart w:id="232" w:name="X80f5b93da0cf2c8e2b06d26bdea1f7ea2a08377"/>
    <w:p>
      <w:pPr>
        <w:pStyle w:val="Heading2"/>
      </w:pPr>
      <w:r>
        <w:t xml:space="preserve">13.7 Lý thuyết Tiền tệ Hiện đại &amp; Tranh luận MMT (MMT vs Mainstream)</w:t>
      </w:r>
    </w:p>
    <w:bookmarkStart w:id="229" w:name="cốt-lõi-27"/>
    <w:p>
      <w:pPr>
        <w:pStyle w:val="Heading3"/>
      </w:pPr>
      <w:r>
        <w:t xml:space="preserve">Cốt lõi</w:t>
      </w:r>
    </w:p>
    <w:p>
      <w:pPr>
        <w:pStyle w:val="FirstParagraph"/>
      </w:pPr>
      <w:r>
        <w:t xml:space="preserve">Thập kỷ qua chứng kiến sự trỗi dậy của MMT (Modern Monetary Theory). Cốt lõi của MMT cho rằng một quốc gia có chủ quyền phát hành đồng tiền pháp định của riêng mình, có tỷ giá thả nổi tự do và không vay nợ bằng ngoại tệ, sẽ</w:t>
      </w:r>
      <w:r>
        <w:t xml:space="preserve"> </w:t>
      </w:r>
      <w:r>
        <w:rPr>
          <w:b/>
          <w:bCs/>
        </w:rPr>
        <w:t xml:space="preserve">không bao giờ phá sản</w:t>
      </w:r>
      <w:r>
        <w:t xml:space="preserve"> </w:t>
      </w:r>
      <w:r>
        <w:t xml:space="preserve">do không thể thiếu tiền. Chi tiêu chính phủ tạo ra tiền, và thuế không tài trợ cho chi tiêu mà chỉ dùng để tiêu hủy tiền (kiểm soát lạm phát) và phân phối lại thu nhập.</w:t>
      </w:r>
    </w:p>
    <w:p>
      <w:pPr>
        <w:pStyle w:val="BodyText"/>
      </w:pPr>
      <w:r>
        <w:t xml:space="preserve">Ràng buộc ngân sách chính phủ (Government Budget Identity):</w:t>
      </w:r>
    </w:p>
    <w:p>
      <w:pPr>
        <w:pStyle w:val="BodyText"/>
      </w:pPr>
      <m:oMathPara>
        <m:oMathParaPr>
          <m:jc m:val="center"/>
        </m:oMathParaPr>
        <m:oMath>
          <m:f>
            <m:fPr>
              <m:type m:val="bar"/>
            </m:fPr>
            <m:num>
              <m:r>
                <m:rPr>
                  <m:sty m:val="p"/>
                </m:rPr>
                <m:t>Δ</m:t>
              </m:r>
              <m:sSub>
                <m:e>
                  <m:r>
                    <m:t>B</m:t>
                  </m:r>
                </m:e>
                <m:sub>
                  <m:r>
                    <m:t>t</m:t>
                  </m:r>
                </m:sub>
              </m:sSub>
            </m:num>
            <m:den>
              <m:sSub>
                <m:e>
                  <m:r>
                    <m:t>P</m:t>
                  </m:r>
                </m:e>
                <m:sub>
                  <m:r>
                    <m:t>t</m:t>
                  </m:r>
                </m:sub>
              </m:sSub>
            </m:den>
          </m:f>
          <m:r>
            <m:rPr>
              <m:sty m:val="p"/>
            </m:rPr>
            <m:t>+</m:t>
          </m:r>
          <m:f>
            <m:fPr>
              <m:type m:val="bar"/>
            </m:fPr>
            <m:num>
              <m:r>
                <m:rPr>
                  <m:sty m:val="p"/>
                </m:rPr>
                <m:t>Δ</m:t>
              </m:r>
              <m:sSub>
                <m:e>
                  <m:r>
                    <m:t>M</m:t>
                  </m:r>
                </m:e>
                <m:sub>
                  <m:r>
                    <m:t>t</m:t>
                  </m:r>
                </m:sub>
              </m:sSub>
            </m:num>
            <m:den>
              <m:sSub>
                <m:e>
                  <m:r>
                    <m:t>P</m:t>
                  </m:r>
                </m:e>
                <m:sub>
                  <m:r>
                    <m:t>t</m:t>
                  </m:r>
                </m:sub>
              </m:sSub>
            </m:den>
          </m:f>
          <m:r>
            <m:rPr>
              <m:sty m:val="p"/>
            </m:rPr>
            <m:t>=</m:t>
          </m:r>
          <m:sSub>
            <m:e>
              <m:r>
                <m:t>G</m:t>
              </m:r>
            </m:e>
            <m:sub>
              <m:r>
                <m:t>t</m:t>
              </m:r>
            </m:sub>
          </m:sSub>
          <m:r>
            <m:rPr>
              <m:sty m:val="p"/>
            </m:rPr>
            <m:t>−</m:t>
          </m:r>
          <m:sSub>
            <m:e>
              <m:r>
                <m:t>T</m:t>
              </m:r>
            </m:e>
            <m:sub>
              <m:r>
                <m:t>t</m:t>
              </m:r>
            </m:sub>
          </m:sSub>
          <m:r>
            <m:rPr>
              <m:sty m:val="p"/>
            </m:rPr>
            <m:t>+</m:t>
          </m:r>
          <m:r>
            <m:t>r</m:t>
          </m:r>
          <m:f>
            <m:fPr>
              <m:type m:val="bar"/>
            </m:fPr>
            <m:num>
              <m:sSub>
                <m:e>
                  <m:r>
                    <m:t>B</m:t>
                  </m:r>
                </m:e>
                <m:sub>
                  <m:r>
                    <m:t>t</m:t>
                  </m:r>
                  <m:r>
                    <m:rPr>
                      <m:sty m:val="p"/>
                    </m:rPr>
                    <m:t>−</m:t>
                  </m:r>
                  <m:r>
                    <m:t>1</m:t>
                  </m:r>
                </m:sub>
              </m:sSub>
            </m:num>
            <m:den>
              <m:sSub>
                <m:e>
                  <m:r>
                    <m:t>P</m:t>
                  </m:r>
                </m:e>
                <m:sub>
                  <m:r>
                    <m:t>t</m:t>
                  </m:r>
                </m:sub>
              </m:sSub>
            </m:den>
          </m:f>
        </m:oMath>
      </m:oMathPara>
    </w:p>
    <w:p>
      <w:pPr>
        <w:pStyle w:val="FirstParagraph"/>
      </w:pPr>
      <w:r>
        <w:t xml:space="preserve">Quan điểm Mainstream nhấn mạnh rằng nếu phát hành tiền (</w:t>
      </w:r>
      <m:oMath>
        <m:r>
          <m:rPr>
            <m:sty m:val="p"/>
          </m:rPr>
          <m:t>Δ</m:t>
        </m:r>
        <m:sSub>
          <m:e>
            <m:r>
              <m:t>M</m:t>
            </m:r>
          </m:e>
          <m:sub>
            <m:r>
              <m:t>t</m:t>
            </m:r>
          </m:sub>
        </m:sSub>
      </m:oMath>
      <w:r>
        <w:t xml:space="preserve">) quá mức để bù đắp thâm hụt (seigniorage revenue), lạm phát</w:t>
      </w:r>
      <w:r>
        <w:t xml:space="preserve"> </w:t>
      </w:r>
      <m:oMath>
        <m:sSub>
          <m:e>
            <m:r>
              <m:t>P</m:t>
            </m:r>
          </m:e>
          <m:sub>
            <m:r>
              <m:t>t</m:t>
            </m:r>
          </m:sub>
        </m:sSub>
      </m:oMath>
      <w:r>
        <w:t xml:space="preserve"> </w:t>
      </w:r>
      <w:r>
        <w:t xml:space="preserve">sẽ phi mã.</w:t>
      </w:r>
      <w:r>
        <w:t xml:space="preserve"> </w:t>
      </w:r>
      <w:r>
        <w:t xml:space="preserve">Khái niệm cốt lõi của Mainstream để chống lại MMT là</w:t>
      </w:r>
      <w:r>
        <w:t xml:space="preserve"> </w:t>
      </w:r>
      <w:r>
        <w:rPr>
          <w:b/>
          <w:bCs/>
        </w:rPr>
        <w:t xml:space="preserve">Lý thuyết Tài khóa về Mức giá (Fiscal Theory of the Price Level - FTPL)</w:t>
      </w:r>
      <w:r>
        <w:t xml:space="preserve">. FTPL phát biểu rằng mức giá chung không chỉ do cung tiền quyết định, mà còn đóng vai trò điều chỉnh sao cho giá trị thực của nợ chính phủ hiện tại bằng tổng giá trị thặng dư tài khóa kỳ vọng trong tương lai:</w:t>
      </w:r>
    </w:p>
    <w:p>
      <w:pPr>
        <w:pStyle w:val="BodyText"/>
      </w:pPr>
      <m:oMathPara>
        <m:oMathParaPr>
          <m:jc m:val="center"/>
        </m:oMathParaPr>
        <m:oMath>
          <m:f>
            <m:fPr>
              <m:type m:val="bar"/>
            </m:fPr>
            <m:num>
              <m:sSub>
                <m:e>
                  <m:r>
                    <m:t>B</m:t>
                  </m:r>
                </m:e>
                <m:sub>
                  <m:r>
                    <m:t>t</m:t>
                  </m:r>
                  <m:r>
                    <m:rPr>
                      <m:sty m:val="p"/>
                    </m:rPr>
                    <m:t>−</m:t>
                  </m:r>
                  <m:r>
                    <m:t>1</m:t>
                  </m:r>
                </m:sub>
              </m:sSub>
            </m:num>
            <m:den>
              <m:sSub>
                <m:e>
                  <m:r>
                    <m:t>P</m:t>
                  </m:r>
                </m:e>
                <m:sub>
                  <m:r>
                    <m:t>t</m:t>
                  </m:r>
                </m:sub>
              </m:sSub>
            </m:den>
          </m:f>
          <m:r>
            <m:rPr>
              <m:sty m:val="p"/>
            </m:rPr>
            <m:t>=</m:t>
          </m:r>
          <m:sSub>
            <m:e>
              <m:r>
                <m:rPr>
                  <m:scr m:val="double-struck"/>
                  <m:sty m:val="p"/>
                </m:rPr>
                <m:t>E</m:t>
              </m:r>
            </m:e>
            <m:sub>
              <m:r>
                <m:t>t</m:t>
              </m:r>
            </m:sub>
          </m:sSub>
          <m:nary>
            <m:naryPr>
              <m:chr m:val="∑"/>
              <m:limLoc m:val="undOvr"/>
              <m:subHide m:val="off"/>
              <m:supHide m:val="off"/>
            </m:naryPr>
            <m:sub>
              <m:r>
                <m:t>j</m:t>
              </m:r>
              <m:r>
                <m:rPr>
                  <m:sty m:val="p"/>
                </m:rPr>
                <m:t>=</m:t>
              </m:r>
              <m:r>
                <m:t>0</m:t>
              </m:r>
            </m:sub>
            <m:sup>
              <m:r>
                <m:rPr>
                  <m:sty m:val="p"/>
                </m:rPr>
                <m:t>∞</m:t>
              </m:r>
            </m:sup>
            <m:e>
              <m:f>
                <m:fPr>
                  <m:type m:val="bar"/>
                </m:fPr>
                <m:num>
                  <m:sSub>
                    <m:e>
                      <m:r>
                        <m:t>T</m:t>
                      </m:r>
                    </m:e>
                    <m:sub>
                      <m:r>
                        <m:t>t</m:t>
                      </m:r>
                      <m:r>
                        <m:rPr>
                          <m:sty m:val="p"/>
                        </m:rPr>
                        <m:t>+</m:t>
                      </m:r>
                      <m:r>
                        <m:t>j</m:t>
                      </m:r>
                    </m:sub>
                  </m:sSub>
                  <m:r>
                    <m:rPr>
                      <m:sty m:val="p"/>
                    </m:rPr>
                    <m:t>−</m:t>
                  </m:r>
                  <m:sSub>
                    <m:e>
                      <m:r>
                        <m:t>G</m:t>
                      </m:r>
                    </m:e>
                    <m:sub>
                      <m:r>
                        <m:t>t</m:t>
                      </m:r>
                      <m:r>
                        <m:rPr>
                          <m:sty m:val="p"/>
                        </m:rPr>
                        <m:t>+</m:t>
                      </m:r>
                      <m:r>
                        <m:t>j</m:t>
                      </m:r>
                    </m:sub>
                  </m:sSub>
                </m:num>
                <m:den>
                  <m:r>
                    <m:rPr>
                      <m:sty m:val="p"/>
                    </m:rPr>
                    <m:t>(</m:t>
                  </m:r>
                  <m:r>
                    <m:t>1</m:t>
                  </m:r>
                  <m:r>
                    <m:rPr>
                      <m:sty m:val="p"/>
                    </m:rPr>
                    <m:t>+</m:t>
                  </m:r>
                  <m:r>
                    <m:t>r</m:t>
                  </m:r>
                  <m:sSup>
                    <m:e>
                      <m:r>
                        <m:rPr>
                          <m:sty m:val="p"/>
                        </m:rPr>
                        <m:t>)</m:t>
                      </m:r>
                    </m:e>
                    <m:sup>
                      <m:r>
                        <m:t>j</m:t>
                      </m:r>
                    </m:sup>
                  </m:sSup>
                </m:den>
              </m:f>
            </m:e>
          </m:nary>
        </m:oMath>
      </m:oMathPara>
    </w:p>
    <w:p>
      <w:pPr>
        <w:pStyle w:val="FirstParagraph"/>
      </w:pPr>
      <w:r>
        <w:t xml:space="preserve">Nếu chính phủ in tiền hoặc phát hành nợ vô tội vạ mà không có kế hoạch thu thuế trong tương lai,</w:t>
      </w:r>
      <w:r>
        <w:t xml:space="preserve"> </w:t>
      </w:r>
      <m:oMath>
        <m:sSub>
          <m:e>
            <m:r>
              <m:t>P</m:t>
            </m:r>
          </m:e>
          <m:sub>
            <m:r>
              <m:t>t</m:t>
            </m:r>
          </m:sub>
        </m:sSub>
      </m:oMath>
      <w:r>
        <w:t xml:space="preserve"> </w:t>
      </w:r>
      <w:r>
        <w:t xml:space="preserve">phải tăng lên (lạm phát) để cân bằng phương trình này.</w:t>
      </w:r>
    </w:p>
    <w:bookmarkEnd w:id="229"/>
    <w:bookmarkStart w:id="230" w:name="điểm-mù-thường-gặp-33"/>
    <w:p>
      <w:pPr>
        <w:pStyle w:val="Heading3"/>
      </w:pPr>
      <w:r>
        <w:t xml:space="preserve">Điểm mù thường gặp</w:t>
      </w:r>
    </w:p>
    <w:p>
      <w:pPr>
        <w:pStyle w:val="FirstParagraph"/>
      </w:pPr>
      <w:r>
        <w:t xml:space="preserve">Người ủng hộ MMT rơi vào điểm mù khi cho rằng giới hạn duy nhất của chi tiêu là</w:t>
      </w:r>
      <w:r>
        <w:t xml:space="preserve"> </w:t>
      </w:r>
      <w:r>
        <w:t xml:space="preserve">“toàn dụng lao động”</w:t>
      </w:r>
      <w:r>
        <w:t xml:space="preserve"> </w:t>
      </w:r>
      <w:r>
        <w:t xml:space="preserve">(full employment) và</w:t>
      </w:r>
      <w:r>
        <w:t xml:space="preserve"> </w:t>
      </w:r>
      <w:r>
        <w:t xml:space="preserve">“nguồn lực thực tế”</w:t>
      </w:r>
      <w:r>
        <w:t xml:space="preserve">. Thực tế toán học chỉ ra nguồn thu từ đúc tiền (seigniorage) có giới hạn do dạng đường Laffer: lạm phát cao làm giảm cầu tiền thực tế (vận tốc vòng quay tiền tăng), khiến nguồn thu từ in tiền sụp đổ (siêu lạm phát kiểu Zimbabwe hay Venezuela).</w:t>
      </w:r>
      <w:r>
        <w:t xml:space="preserve"> </w:t>
      </w:r>
      <w:r>
        <w:t xml:space="preserve">Ngược lại, điểm mù của những người chỉ trích Mainstream là quá ám ảnh về</w:t>
      </w:r>
      <w:r>
        <w:t xml:space="preserve"> </w:t>
      </w:r>
      <w:r>
        <w:t xml:space="preserve">“chính phủ phá sản”</w:t>
      </w:r>
      <w:r>
        <w:t xml:space="preserve">. Thực tế, Mỹ hay Nhật Bản (nợ &gt; 250% GDP) chứng minh rằng ở mức độ nhất định, khi lãi suất thực</w:t>
      </w:r>
      <w:r>
        <w:t xml:space="preserve"> </w:t>
      </w:r>
      <m:oMath>
        <m:r>
          <m:t>r</m:t>
        </m:r>
      </m:oMath>
      <w:r>
        <w:t xml:space="preserve"> </w:t>
      </w:r>
      <w:r>
        <w:t xml:space="preserve">nhỏ hơn tốc độ tăng trưởng</w:t>
      </w:r>
      <w:r>
        <w:t xml:space="preserve"> </w:t>
      </w:r>
      <m:oMath>
        <m:r>
          <m:t>g</m:t>
        </m:r>
      </m:oMath>
      <w:r>
        <w:t xml:space="preserve"> </w:t>
      </w:r>
      <w:r>
        <w:t xml:space="preserve">(</w:t>
      </w:r>
      <m:oMath>
        <m:r>
          <m:t>r</m:t>
        </m:r>
        <m:r>
          <m:rPr>
            <m:sty m:val="p"/>
          </m:rPr>
          <m:t>&lt;</m:t>
        </m:r>
        <m:r>
          <m:t>g</m:t>
        </m:r>
      </m:oMath>
      <w:r>
        <w:t xml:space="preserve">), nợ công có thể cuộn lại vô thời hạn mà không cần tăng thuế.</w:t>
      </w:r>
    </w:p>
    <w:bookmarkEnd w:id="230"/>
    <w:bookmarkStart w:id="231" w:name="ứng-dụng-thực-tế-27"/>
    <w:p>
      <w:pPr>
        <w:pStyle w:val="Heading3"/>
      </w:pPr>
      <w:r>
        <w:t xml:space="preserve">Ứng dụng thực tế</w:t>
      </w:r>
    </w:p>
    <w:p>
      <w:pPr>
        <w:pStyle w:val="FirstParagraph"/>
      </w:pPr>
      <w:r>
        <w:t xml:space="preserve">Cuộc tranh luận bùng nổ trong đại dịch COVID-19 (2020-2021). Chính phủ các nước phát triển bơm lượng cung tiền M2 khổng lồ, chi tiêu tài khóa tài trợ bởi NHTW (dường như ứng dụng MMT). MMT đã đúng ở đoạn đầu khi không có sự sụp đổ trái phiếu. Nhưng khi lạm phát toàn cầu bùng nổ vào 2022 do năng lực sản xuất (supply constraints) bị vượt quá và kỳ vọng lạm phát mất neo, giới hạn thực sự của MMT đã bị phơi bày. Điều này củng cố quan điểm của FTPL: khi chính phủ không có chiến lược tài khóa bền vững, lạm phát chính là công cụ tàn nhẫn nhất để xóa bỏ giá trị nợ công.</w:t>
      </w:r>
    </w:p>
    <w:p>
      <w:r>
        <w:pict>
          <v:rect style="width:0;height:1.5pt" o:hralign="center" o:hrstd="t" o:hr="t"/>
        </w:pict>
      </w:r>
    </w:p>
    <w:p>
      <w:pPr>
        <w:pStyle w:val="FirstParagraph"/>
      </w:pPr>
      <w:r>
        <w:rPr>
          <w:i/>
          <w:iCs/>
        </w:rPr>
        <w:t xml:space="preserve">Phần tiếp theo của tài liệu sẽ thảo luận về các công cụ kinh tế lượng ứng dụng vào chuỗi thời gian vĩ mô (VAR, SVAR) tại Chương 14.</w:t>
      </w:r>
    </w:p>
    <w:p>
      <w:r>
        <w:pict>
          <v:rect style="width:0;height:1.5pt" o:hralign="center" o:hrstd="t" o:hr="t"/>
        </w:pict>
      </w:r>
    </w:p>
    <w:bookmarkEnd w:id="231"/>
    <w:bookmarkEnd w:id="232"/>
    <w:bookmarkEnd w:id="233"/>
    <w:bookmarkStart w:id="262" w:name="X1d7eeb4a5822b8a55a4fbec7f5e0fceb600afa2"/>
    <w:p>
      <w:pPr>
        <w:pStyle w:val="Heading1"/>
      </w:pPr>
      <w:r>
        <w:t xml:space="preserve">CHƯƠNG 14: KINH TẾ HỌC PHÁT TRIỂN &amp; THỂ CHẾ (Development Economics &amp; Institutional Economics)</w:t>
      </w:r>
    </w:p>
    <w:p>
      <w:pPr>
        <w:pStyle w:val="FirstParagraph"/>
      </w:pPr>
      <w:r>
        <w:t xml:space="preserve">Trong chương này, chúng ta sẽ khảo sát hai nhánh nghiên cứu gắn bó chặt chẽ với nhau: Kinh tế học Phát triển và Kinh tế học Thể chế. Đối với sinh viên bậc Tiến sĩ, việc nghiên cứu sự phát triển không chỉ dừng lại ở các thước đo định lượng bề mặt như GDP bình quân đầu người, mà còn phải đi sâu vào cơ chế cấu trúc, đặc điểm vi mô và nền tảng thể chế định hình quỹ đạo dài hạn của một quốc gia. Những mô hình được giới thiệu trong chương này đòi hỏi tư duy hệ thống và phân tích định lượng mạnh mẽ (như đã thảo luận về kinh tế lượng vĩ mô trong Chương 15).</w:t>
      </w:r>
    </w:p>
    <w:p>
      <w:r>
        <w:pict>
          <v:rect style="width:0;height:1.5pt" o:hralign="center" o:hrstd="t" o:hr="t"/>
        </w:pict>
      </w:r>
    </w:p>
    <w:bookmarkStart w:id="237" w:name="X4ab624aabfd607d8fe926798dc8e7f4cfdc387d"/>
    <w:p>
      <w:pPr>
        <w:pStyle w:val="Heading2"/>
      </w:pPr>
      <w:r>
        <w:t xml:space="preserve">14.1 Bẫy Nghèo đói &amp; Mô hình Big Push (Poverty Traps &amp; Big Push Models)</w:t>
      </w:r>
    </w:p>
    <w:bookmarkStart w:id="234" w:name="cốt-lõi-cú-huých-lớn-và-bẫy-nghèo-đói"/>
    <w:p>
      <w:pPr>
        <w:pStyle w:val="Heading3"/>
      </w:pPr>
      <w:r>
        <w:t xml:space="preserve">14.1.1 Cốt lõi: Cú huých Lớn và Bẫy Nghèo đói</w:t>
      </w:r>
    </w:p>
    <w:p>
      <w:pPr>
        <w:pStyle w:val="FirstParagraph"/>
      </w:pPr>
      <w:r>
        <w:t xml:space="preserve">Khái niệm</w:t>
      </w:r>
      <w:r>
        <w:t xml:space="preserve"> </w:t>
      </w:r>
      <w:r>
        <w:rPr>
          <w:b/>
          <w:bCs/>
        </w:rPr>
        <w:t xml:space="preserve">bẫy nghèo đói (poverty trap)</w:t>
      </w:r>
      <w:r>
        <w:t xml:space="preserve"> </w:t>
      </w:r>
      <w:r>
        <w:t xml:space="preserve">chỉ trạng thái cân bằng thấp (low-level equilibrium) mà từ đó một nền kinh tế không thể tự thoát ra thông qua các cơ chế thị trường thông thường do thất bại phối hợp (coordination failure) và tính bổ trợ (complementarities). Ý tưởng này, bắt nguồn từ Rosenstein-Rodan (1943) và được hình thức hóa thành</w:t>
      </w:r>
      <w:r>
        <w:t xml:space="preserve"> </w:t>
      </w:r>
      <w:r>
        <w:rPr>
          <w:b/>
          <w:bCs/>
        </w:rPr>
        <w:t xml:space="preserve">Mô hình Big Push</w:t>
      </w:r>
      <w:r>
        <w:t xml:space="preserve"> </w:t>
      </w:r>
      <w:r>
        <w:t xml:space="preserve">bởi Murphy, Shleifer và Vishny (MSV, 1989), cho thấy việc công nghiệp hóa thành công đòi hỏi sự chuyển đổi đồng loạt trên nhiều lĩnh vực.</w:t>
      </w:r>
    </w:p>
    <w:p>
      <w:pPr>
        <w:pStyle w:val="BodyText"/>
      </w:pPr>
      <w:r>
        <w:rPr>
          <w:b/>
          <w:bCs/>
        </w:rPr>
        <w:t xml:space="preserve">Thiết lập mô hình hình thức:</w:t>
      </w:r>
      <w:r>
        <w:t xml:space="preserve"> </w:t>
      </w:r>
      <w:r>
        <w:t xml:space="preserve">Giả sử có một nền kinh tế đóng với</w:t>
      </w:r>
      <w:r>
        <w:t xml:space="preserve"> </w:t>
      </w:r>
      <m:oMath>
        <m:r>
          <m:t>N</m:t>
        </m:r>
      </m:oMath>
      <w:r>
        <w:t xml:space="preserve"> </w:t>
      </w:r>
      <w:r>
        <w:t xml:space="preserve">ngành sản xuất liên tục được đánh chỉ số</w:t>
      </w:r>
      <w:r>
        <w:t xml:space="preserve"> </w:t>
      </w:r>
      <m:oMath>
        <m:r>
          <m:t>i</m:t>
        </m:r>
        <m:r>
          <m:rPr>
            <m:sty m:val="p"/>
          </m:rPr>
          <m:t>∈</m:t>
        </m:r>
        <m:r>
          <m:rPr>
            <m:sty m:val="p"/>
          </m:rPr>
          <m:t>[</m:t>
        </m:r>
        <m:r>
          <m:t>0</m:t>
        </m:r>
        <m:r>
          <m:rPr>
            <m:sty m:val="p"/>
          </m:rPr>
          <m:t>,</m:t>
        </m:r>
        <m:r>
          <m:t>1</m:t>
        </m:r>
        <m:r>
          <m:rPr>
            <m:sty m:val="p"/>
          </m:rPr>
          <m:t>]</m:t>
        </m:r>
      </m:oMath>
      <w:r>
        <w:t xml:space="preserve">. Trong mỗi ngành có hai công nghệ: công nghệ thủ công (cottage) và công nghệ công nghiệp hiện đại.</w:t>
      </w:r>
      <w:r>
        <w:t xml:space="preserve"> </w:t>
      </w:r>
      <w:r>
        <w:t xml:space="preserve">Hàm sản xuất công nghệ thủ công có lợi tức không đổi theo quy mô (CRS):</w:t>
      </w:r>
    </w:p>
    <w:p>
      <w:pPr>
        <w:pStyle w:val="BodyText"/>
      </w:pPr>
      <m:oMathPara>
        <m:oMathParaPr>
          <m:jc m:val="center"/>
        </m:oMathParaPr>
        <m:oMath>
          <m:sSub>
            <m:e>
              <m:r>
                <m:t>x</m:t>
              </m:r>
            </m:e>
            <m:sub>
              <m:r>
                <m:t>1</m:t>
              </m:r>
              <m:r>
                <m:t>i</m:t>
              </m:r>
            </m:sub>
          </m:sSub>
          <m:r>
            <m:rPr>
              <m:sty m:val="p"/>
            </m:rPr>
            <m:t>=</m:t>
          </m:r>
          <m:sSub>
            <m:e>
              <m:r>
                <m:t>l</m:t>
              </m:r>
            </m:e>
            <m:sub>
              <m:r>
                <m:t>1</m:t>
              </m:r>
              <m:r>
                <m:t>i</m:t>
              </m:r>
            </m:sub>
          </m:sSub>
        </m:oMath>
      </m:oMathPara>
    </w:p>
    <w:p>
      <w:pPr>
        <w:pStyle w:val="FirstParagraph"/>
      </w:pPr>
      <w:r>
        <w:t xml:space="preserve">với</w:t>
      </w:r>
      <w:r>
        <w:t xml:space="preserve"> </w:t>
      </w:r>
      <m:oMath>
        <m:sSub>
          <m:e>
            <m:r>
              <m:t>l</m:t>
            </m:r>
          </m:e>
          <m:sub>
            <m:r>
              <m:t>1</m:t>
            </m:r>
            <m:r>
              <m:t>i</m:t>
            </m:r>
          </m:sub>
        </m:sSub>
      </m:oMath>
      <w:r>
        <w:t xml:space="preserve"> </w:t>
      </w:r>
      <w:r>
        <w:t xml:space="preserve">là lao động sử dụng trong khu vực thủ công.</w:t>
      </w:r>
    </w:p>
    <w:p>
      <w:pPr>
        <w:pStyle w:val="BodyText"/>
      </w:pPr>
      <w:r>
        <w:t xml:space="preserve">Công nghệ hiện đại có lợi tức tăng dần theo quy mô (IRS), đòi hỏi chi phí cố định (fixed cost) bằng lao động</w:t>
      </w:r>
      <w:r>
        <w:t xml:space="preserve"> </w:t>
      </w:r>
      <m:oMath>
        <m:r>
          <m:t>F</m:t>
        </m:r>
        <m:r>
          <m:rPr>
            <m:sty m:val="p"/>
          </m:rPr>
          <m:t>&gt;</m:t>
        </m:r>
        <m:r>
          <m:t>0</m:t>
        </m:r>
      </m:oMath>
      <w:r>
        <w:t xml:space="preserve"> </w:t>
      </w:r>
      <w:r>
        <w:t xml:space="preserve">và có năng suất biên cao hơn (</w:t>
      </w:r>
      <m:oMath>
        <m:r>
          <m:t>α</m:t>
        </m:r>
        <m:r>
          <m:rPr>
            <m:sty m:val="p"/>
          </m:rPr>
          <m:t>&gt;</m:t>
        </m:r>
        <m:r>
          <m:t>1</m:t>
        </m:r>
      </m:oMath>
      <w:r>
        <w:t xml:space="preserve">):</w:t>
      </w:r>
    </w:p>
    <w:p>
      <w:pPr>
        <w:pStyle w:val="BodyText"/>
      </w:pPr>
      <m:oMathPara>
        <m:oMathParaPr>
          <m:jc m:val="center"/>
        </m:oMathParaPr>
        <m:oMath>
          <m:sSub>
            <m:e>
              <m:r>
                <m:t>x</m:t>
              </m:r>
            </m:e>
            <m:sub>
              <m:r>
                <m:t>2</m:t>
              </m:r>
              <m:r>
                <m:t>i</m:t>
              </m:r>
            </m:sub>
          </m:sSub>
          <m:r>
            <m:rPr>
              <m:sty m:val="p"/>
            </m:rPr>
            <m:t>=</m:t>
          </m:r>
          <m:r>
            <m:rPr>
              <m:sty m:val="p"/>
            </m:rPr>
            <m:t>max</m:t>
          </m:r>
          <m:r>
            <m:rPr>
              <m:sty m:val="p"/>
            </m:rPr>
            <m:t>(</m:t>
          </m:r>
          <m:r>
            <m:t>0</m:t>
          </m:r>
          <m:r>
            <m:rPr>
              <m:sty m:val="p"/>
            </m:rPr>
            <m:t>,</m:t>
          </m:r>
          <m:r>
            <m:t>α</m:t>
          </m:r>
          <m:r>
            <m:rPr>
              <m:sty m:val="p"/>
            </m:rPr>
            <m:t>(</m:t>
          </m:r>
          <m:sSub>
            <m:e>
              <m:r>
                <m:t>l</m:t>
              </m:r>
            </m:e>
            <m:sub>
              <m:r>
                <m:t>2</m:t>
              </m:r>
              <m:r>
                <m:t>i</m:t>
              </m:r>
            </m:sub>
          </m:sSub>
          <m:r>
            <m:rPr>
              <m:sty m:val="p"/>
            </m:rPr>
            <m:t>−</m:t>
          </m:r>
          <m:r>
            <m:t>F</m:t>
          </m:r>
          <m:r>
            <m:rPr>
              <m:sty m:val="p"/>
            </m:rPr>
            <m:t>)</m:t>
          </m:r>
          <m:r>
            <m:rPr>
              <m:sty m:val="p"/>
            </m:rPr>
            <m:t>)</m:t>
          </m:r>
        </m:oMath>
      </m:oMathPara>
    </w:p>
    <w:p>
      <w:pPr>
        <w:pStyle w:val="FirstParagraph"/>
      </w:pPr>
      <w:r>
        <w:t xml:space="preserve">Tổng cung lao động là vô thư giãn (inelastic) và bằng</w:t>
      </w:r>
      <w:r>
        <w:t xml:space="preserve"> </w:t>
      </w:r>
      <m:oMath>
        <m:r>
          <m:t>L</m:t>
        </m:r>
      </m:oMath>
      <w:r>
        <w:t xml:space="preserve">. Tiền lương được chuẩn hóa thành 1, và tiền lương ở khu vực hiện đại có thể cao hơn, giả sử là</w:t>
      </w:r>
      <w:r>
        <w:t xml:space="preserve"> </w:t>
      </w:r>
      <m:oMath>
        <m:r>
          <m:t>w</m:t>
        </m:r>
        <m:r>
          <m:rPr>
            <m:sty m:val="p"/>
          </m:rPr>
          <m:t>≥</m:t>
        </m:r>
        <m:r>
          <m:t>1</m:t>
        </m:r>
      </m:oMath>
      <w:r>
        <w:t xml:space="preserve">. Để đơn giản, ta xét</w:t>
      </w:r>
      <w:r>
        <w:t xml:space="preserve"> </w:t>
      </w:r>
      <m:oMath>
        <m:r>
          <m:t>w</m:t>
        </m:r>
        <m:r>
          <m:rPr>
            <m:sty m:val="p"/>
          </m:rPr>
          <m:t>=</m:t>
        </m:r>
        <m:r>
          <m:t>1</m:t>
        </m:r>
      </m:oMath>
      <w:r>
        <w:t xml:space="preserve">. Cầu đối với sản phẩm của mỗi ngành có dạng Cobb-Douglas đối xứng, tức là người tiêu dùng chi tiêu tỷ lệ thu nhập</w:t>
      </w:r>
      <w:r>
        <w:t xml:space="preserve"> </w:t>
      </w:r>
      <m:oMath>
        <m:r>
          <m:t>Y</m:t>
        </m:r>
      </m:oMath>
      <w:r>
        <w:t xml:space="preserve"> </w:t>
      </w:r>
      <w:r>
        <w:t xml:space="preserve">đều đặn cho mọi hàng hóa</w:t>
      </w:r>
      <w:r>
        <w:t xml:space="preserve"> </w:t>
      </w:r>
      <m:oMath>
        <m:r>
          <m:t>i</m:t>
        </m:r>
      </m:oMath>
      <w:r>
        <w:t xml:space="preserve">:</w:t>
      </w:r>
      <w:r>
        <w:t xml:space="preserve"> </w:t>
      </w:r>
      <m:oMath>
        <m:sSub>
          <m:e>
            <m:r>
              <m:t>p</m:t>
            </m:r>
          </m:e>
          <m:sub>
            <m:r>
              <m:t>i</m:t>
            </m:r>
          </m:sub>
        </m:sSub>
        <m:sSub>
          <m:e>
            <m:r>
              <m:t>x</m:t>
            </m:r>
          </m:e>
          <m:sub>
            <m:r>
              <m:t>i</m:t>
            </m:r>
          </m:sub>
        </m:sSub>
        <m:r>
          <m:rPr>
            <m:sty m:val="p"/>
          </m:rPr>
          <m:t>=</m:t>
        </m:r>
        <m:r>
          <m:t>Y</m:t>
        </m:r>
      </m:oMath>
      <w:r>
        <w:t xml:space="preserve">.</w:t>
      </w:r>
    </w:p>
    <w:p>
      <w:pPr>
        <w:pStyle w:val="BodyText"/>
      </w:pPr>
      <w:r>
        <w:rPr>
          <w:b/>
          <w:bCs/>
        </w:rPr>
        <w:t xml:space="preserve">Phân tích Cân bằng:</w:t>
      </w:r>
      <w:r>
        <w:t xml:space="preserve"> </w:t>
      </w:r>
      <w:r>
        <w:t xml:space="preserve">Giả sử</w:t>
      </w:r>
      <w:r>
        <w:t xml:space="preserve"> </w:t>
      </w:r>
      <m:oMath>
        <m:r>
          <m:t>α</m:t>
        </m:r>
        <m:r>
          <m:rPr>
            <m:sty m:val="p"/>
          </m:rPr>
          <m:t>&gt;</m:t>
        </m:r>
        <m:r>
          <m:t>1</m:t>
        </m:r>
      </m:oMath>
      <w:r>
        <w:t xml:space="preserve"> </w:t>
      </w:r>
      <w:r>
        <w:t xml:space="preserve">sao cho việc công nghiệp hóa là hiệu quả. Nếu một hãng hiện đại sản xuất, nó sẽ định giá bằng với chi phí biên của ngành thủ công, tức là</w:t>
      </w:r>
      <w:r>
        <w:t xml:space="preserve"> </w:t>
      </w:r>
      <m:oMath>
        <m:sSub>
          <m:e>
            <m:r>
              <m:t>p</m:t>
            </m:r>
          </m:e>
          <m:sub>
            <m:r>
              <m:t>i</m:t>
            </m:r>
          </m:sub>
        </m:sSub>
        <m:r>
          <m:rPr>
            <m:sty m:val="p"/>
          </m:rPr>
          <m:t>=</m:t>
        </m:r>
        <m:r>
          <m:t>1</m:t>
        </m:r>
      </m:oMath>
      <w:r>
        <w:t xml:space="preserve"> </w:t>
      </w:r>
      <w:r>
        <w:t xml:space="preserve">để chiếm lĩnh thị trường. Lợi nhuận của một hãng độc quyền hiện đại là:</w:t>
      </w:r>
    </w:p>
    <w:p>
      <w:pPr>
        <w:pStyle w:val="BodyText"/>
      </w:pPr>
      <m:oMathPara>
        <m:oMathParaPr>
          <m:jc m:val="center"/>
        </m:oMathParaPr>
        <m:oMath>
          <m:r>
            <m:t>π</m:t>
          </m:r>
          <m:r>
            <m:rPr>
              <m:sty m:val="p"/>
            </m:rPr>
            <m:t>=</m:t>
          </m:r>
          <m:r>
            <m:t>Y</m:t>
          </m:r>
          <m:r>
            <m:rPr>
              <m:sty m:val="p"/>
            </m:rPr>
            <m:t>−</m:t>
          </m:r>
          <m:f>
            <m:fPr>
              <m:type m:val="bar"/>
            </m:fPr>
            <m:num>
              <m:r>
                <m:t>Y</m:t>
              </m:r>
            </m:num>
            <m:den>
              <m:r>
                <m:t>α</m:t>
              </m:r>
            </m:den>
          </m:f>
          <m:r>
            <m:rPr>
              <m:sty m:val="p"/>
            </m:rPr>
            <m:t>−</m:t>
          </m:r>
          <m:r>
            <m:t>F</m:t>
          </m:r>
          <m:r>
            <m:rPr>
              <m:sty m:val="p"/>
            </m:rPr>
            <m:t>=</m:t>
          </m:r>
          <m:r>
            <m:t>Y</m:t>
          </m:r>
          <m:d>
            <m:dPr>
              <m:begChr m:val="("/>
              <m:sepChr m:val=""/>
              <m:endChr m:val=")"/>
              <m:grow/>
            </m:dPr>
            <m:e>
              <m:r>
                <m:t>1</m:t>
              </m:r>
              <m:r>
                <m:rPr>
                  <m:sty m:val="p"/>
                </m:rPr>
                <m:t>−</m:t>
              </m:r>
              <m:f>
                <m:fPr>
                  <m:type m:val="bar"/>
                </m:fPr>
                <m:num>
                  <m:r>
                    <m:t>1</m:t>
                  </m:r>
                </m:num>
                <m:den>
                  <m:r>
                    <m:t>α</m:t>
                  </m:r>
                </m:den>
              </m:f>
            </m:e>
          </m:d>
          <m:r>
            <m:rPr>
              <m:sty m:val="p"/>
            </m:rPr>
            <m:t>−</m:t>
          </m:r>
          <m:r>
            <m:t>F</m:t>
          </m:r>
        </m:oMath>
      </m:oMathPara>
    </w:p>
    <w:p>
      <w:pPr>
        <w:pStyle w:val="FirstParagraph"/>
      </w:pPr>
      <w:r>
        <w:t xml:space="preserve">Nếu hãng này là hãng duy nhất hiện đại hóa, thu nhập</w:t>
      </w:r>
      <w:r>
        <w:t xml:space="preserve"> </w:t>
      </w:r>
      <m:oMath>
        <m:r>
          <m:t>Y</m:t>
        </m:r>
        <m:r>
          <m:rPr>
            <m:sty m:val="p"/>
          </m:rPr>
          <m:t>=</m:t>
        </m:r>
        <m:r>
          <m:t>L</m:t>
        </m:r>
      </m:oMath>
      <w:r>
        <w:t xml:space="preserve"> </w:t>
      </w:r>
      <w:r>
        <w:t xml:space="preserve">(vì lợi nhuận các ngành thủ công bằng 0 và tổng lương bằng</w:t>
      </w:r>
      <w:r>
        <w:t xml:space="preserve"> </w:t>
      </w:r>
      <m:oMath>
        <m:r>
          <m:t>L</m:t>
        </m:r>
      </m:oMath>
      <w:r>
        <w:t xml:space="preserve">). Khi đó lợi nhuận của hãng độc quyền duy nhất là:</w:t>
      </w:r>
    </w:p>
    <w:p>
      <w:pPr>
        <w:pStyle w:val="BodyText"/>
      </w:pPr>
      <m:oMathPara>
        <m:oMathParaPr>
          <m:jc m:val="center"/>
        </m:oMathParaPr>
        <m:oMath>
          <m:sSub>
            <m:e>
              <m:r>
                <m:t>π</m:t>
              </m:r>
            </m:e>
            <m:sub>
              <m:r>
                <m:t>1</m:t>
              </m:r>
            </m:sub>
          </m:sSub>
          <m:r>
            <m:rPr>
              <m:sty m:val="p"/>
            </m:rPr>
            <m:t>=</m:t>
          </m:r>
          <m:r>
            <m:t>L</m:t>
          </m:r>
          <m:d>
            <m:dPr>
              <m:begChr m:val="("/>
              <m:sepChr m:val=""/>
              <m:endChr m:val=")"/>
              <m:grow/>
            </m:dPr>
            <m:e>
              <m:r>
                <m:t>1</m:t>
              </m:r>
              <m:r>
                <m:rPr>
                  <m:sty m:val="p"/>
                </m:rPr>
                <m:t>−</m:t>
              </m:r>
              <m:f>
                <m:fPr>
                  <m:type m:val="bar"/>
                </m:fPr>
                <m:num>
                  <m:r>
                    <m:t>1</m:t>
                  </m:r>
                </m:num>
                <m:den>
                  <m:r>
                    <m:t>α</m:t>
                  </m:r>
                </m:den>
              </m:f>
            </m:e>
          </m:d>
          <m:r>
            <m:rPr>
              <m:sty m:val="p"/>
            </m:rPr>
            <m:t>−</m:t>
          </m:r>
          <m:r>
            <m:t>F</m:t>
          </m:r>
        </m:oMath>
      </m:oMathPara>
    </w:p>
    <w:p>
      <w:pPr>
        <w:pStyle w:val="FirstParagraph"/>
      </w:pPr>
      <w:r>
        <w:t xml:space="preserve">Nếu</w:t>
      </w:r>
      <w:r>
        <w:t xml:space="preserve"> </w:t>
      </w:r>
      <m:oMath>
        <m:sSub>
          <m:e>
            <m:r>
              <m:t>π</m:t>
            </m:r>
          </m:e>
          <m:sub>
            <m:r>
              <m:t>1</m:t>
            </m:r>
          </m:sub>
        </m:sSub>
        <m:r>
          <m:rPr>
            <m:sty m:val="p"/>
          </m:rPr>
          <m:t>&lt;</m:t>
        </m:r>
        <m:r>
          <m:t>0</m:t>
        </m:r>
      </m:oMath>
      <w:r>
        <w:t xml:space="preserve">, không hãng đơn lẻ nào muốn hiện đại hóa.</w:t>
      </w:r>
    </w:p>
    <w:p>
      <w:pPr>
        <w:pStyle w:val="BodyText"/>
      </w:pPr>
      <w:r>
        <w:t xml:space="preserve">Tuy nhiên, nếu</w:t>
      </w:r>
      <w:r>
        <w:t xml:space="preserve"> </w:t>
      </w:r>
      <w:r>
        <w:rPr>
          <w:i/>
          <w:iCs/>
        </w:rPr>
        <w:t xml:space="preserve">tất cả</w:t>
      </w:r>
      <w:r>
        <w:t xml:space="preserve"> </w:t>
      </w:r>
      <w:r>
        <w:t xml:space="preserve">các ngành cùng hiện đại hóa, thu nhập quốc dân tăng lên bằng</w:t>
      </w:r>
      <w:r>
        <w:t xml:space="preserve"> </w:t>
      </w:r>
      <m:oMath>
        <m:r>
          <m:t>Y</m:t>
        </m:r>
        <m:r>
          <m:rPr>
            <m:sty m:val="p"/>
          </m:rPr>
          <m:t>=</m:t>
        </m:r>
        <m:r>
          <m:t>α</m:t>
        </m:r>
        <m:r>
          <m:rPr>
            <m:sty m:val="p"/>
          </m:rPr>
          <m:t>(</m:t>
        </m:r>
        <m:r>
          <m:t>L</m:t>
        </m:r>
        <m:r>
          <m:rPr>
            <m:sty m:val="p"/>
          </m:rPr>
          <m:t>−</m:t>
        </m:r>
        <m:r>
          <m:t>F</m:t>
        </m:r>
        <m:r>
          <m:rPr>
            <m:sty m:val="p"/>
          </m:rPr>
          <m:t>)</m:t>
        </m:r>
      </m:oMath>
      <w:r>
        <w:t xml:space="preserve">. Khi đó lợi nhuận của mỗi hãng trong trạng thái công nghiệp hóa toàn diện là:</w:t>
      </w:r>
    </w:p>
    <w:p>
      <w:pPr>
        <w:pStyle w:val="BodyText"/>
      </w:pPr>
      <m:oMathPara>
        <m:oMathParaPr>
          <m:jc m:val="center"/>
        </m:oMathParaPr>
        <m:oMath>
          <m:sSub>
            <m:e>
              <m:r>
                <m:t>π</m:t>
              </m:r>
            </m:e>
            <m:sub>
              <m:r>
                <m:t>2</m:t>
              </m:r>
            </m:sub>
          </m:sSub>
          <m:r>
            <m:rPr>
              <m:sty m:val="p"/>
            </m:rPr>
            <m:t>=</m:t>
          </m:r>
          <m:r>
            <m:t>α</m:t>
          </m:r>
          <m:r>
            <m:rPr>
              <m:sty m:val="p"/>
            </m:rPr>
            <m:t>(</m:t>
          </m:r>
          <m:r>
            <m:t>L</m:t>
          </m:r>
          <m:r>
            <m:rPr>
              <m:sty m:val="p"/>
            </m:rPr>
            <m:t>−</m:t>
          </m:r>
          <m:r>
            <m:t>F</m:t>
          </m:r>
          <m:r>
            <m:rPr>
              <m:sty m:val="p"/>
            </m:rPr>
            <m:t>)</m:t>
          </m:r>
          <m:d>
            <m:dPr>
              <m:begChr m:val="("/>
              <m:sepChr m:val=""/>
              <m:endChr m:val=")"/>
              <m:grow/>
            </m:dPr>
            <m:e>
              <m:r>
                <m:t>1</m:t>
              </m:r>
              <m:r>
                <m:rPr>
                  <m:sty m:val="p"/>
                </m:rPr>
                <m:t>−</m:t>
              </m:r>
              <m:f>
                <m:fPr>
                  <m:type m:val="bar"/>
                </m:fPr>
                <m:num>
                  <m:r>
                    <m:t>1</m:t>
                  </m:r>
                </m:num>
                <m:den>
                  <m:r>
                    <m:t>α</m:t>
                  </m:r>
                </m:den>
              </m:f>
            </m:e>
          </m:d>
          <m:r>
            <m:rPr>
              <m:sty m:val="p"/>
            </m:rPr>
            <m:t>−</m:t>
          </m:r>
          <m:r>
            <m:t>F</m:t>
          </m:r>
          <m:r>
            <m:rPr>
              <m:sty m:val="p"/>
            </m:rPr>
            <m:t>=</m:t>
          </m:r>
          <m:r>
            <m:rPr>
              <m:sty m:val="p"/>
            </m:rPr>
            <m:t>(</m:t>
          </m:r>
          <m:r>
            <m:t>L</m:t>
          </m:r>
          <m:r>
            <m:rPr>
              <m:sty m:val="p"/>
            </m:rPr>
            <m:t>−</m:t>
          </m:r>
          <m:r>
            <m:t>F</m:t>
          </m:r>
          <m:r>
            <m:rPr>
              <m:sty m:val="p"/>
            </m:rPr>
            <m:t>)</m:t>
          </m:r>
          <m:r>
            <m:rPr>
              <m:sty m:val="p"/>
            </m:rPr>
            <m:t>(</m:t>
          </m:r>
          <m:r>
            <m:t>α</m:t>
          </m:r>
          <m:r>
            <m:rPr>
              <m:sty m:val="p"/>
            </m:rPr>
            <m:t>−</m:t>
          </m:r>
          <m:r>
            <m:t>1</m:t>
          </m:r>
          <m:r>
            <m:rPr>
              <m:sty m:val="p"/>
            </m:rPr>
            <m:t>)</m:t>
          </m:r>
          <m:r>
            <m:rPr>
              <m:sty m:val="p"/>
            </m:rPr>
            <m:t>−</m:t>
          </m:r>
          <m:r>
            <m:t>F</m:t>
          </m:r>
          <m:r>
            <m:rPr>
              <m:sty m:val="p"/>
            </m:rPr>
            <m:t>=</m:t>
          </m:r>
          <m:r>
            <m:t>L</m:t>
          </m:r>
          <m:r>
            <m:rPr>
              <m:sty m:val="p"/>
            </m:rPr>
            <m:t>(</m:t>
          </m:r>
          <m:r>
            <m:t>α</m:t>
          </m:r>
          <m:r>
            <m:rPr>
              <m:sty m:val="p"/>
            </m:rPr>
            <m:t>−</m:t>
          </m:r>
          <m:r>
            <m:t>1</m:t>
          </m:r>
          <m:r>
            <m:rPr>
              <m:sty m:val="p"/>
            </m:rPr>
            <m:t>)</m:t>
          </m:r>
          <m:r>
            <m:rPr>
              <m:sty m:val="p"/>
            </m:rPr>
            <m:t>−</m:t>
          </m:r>
          <m:r>
            <m:t>α</m:t>
          </m:r>
          <m:r>
            <m:t>F</m:t>
          </m:r>
        </m:oMath>
      </m:oMathPara>
    </w:p>
    <w:p>
      <w:pPr>
        <w:pStyle w:val="FirstParagraph"/>
      </w:pPr>
      <w:r>
        <w:rPr>
          <w:b/>
          <w:bCs/>
        </w:rPr>
        <w:t xml:space="preserve">Định lý 1 (Đa cân bằng - Multiple Equilibria):</w:t>
      </w:r>
      <w:r>
        <w:t xml:space="preserve"> </w:t>
      </w:r>
      <w:r>
        <w:t xml:space="preserve">Nếu</w:t>
      </w:r>
      <w:r>
        <w:t xml:space="preserve"> </w:t>
      </w:r>
      <m:oMath>
        <m:r>
          <m:t>F</m:t>
        </m:r>
      </m:oMath>
      <w:r>
        <w:t xml:space="preserve"> </w:t>
      </w:r>
      <w:r>
        <w:t xml:space="preserve">thỏa mãn điều kiện</w:t>
      </w:r>
      <w:r>
        <w:t xml:space="preserve"> </w:t>
      </w:r>
      <m:oMath>
        <m:r>
          <m:t>L</m:t>
        </m:r>
        <m:d>
          <m:dPr>
            <m:begChr m:val="("/>
            <m:sepChr m:val=""/>
            <m:endChr m:val=")"/>
            <m:grow/>
          </m:dPr>
          <m:e>
            <m:r>
              <m:t>1</m:t>
            </m:r>
            <m:r>
              <m:rPr>
                <m:sty m:val="p"/>
              </m:rPr>
              <m:t>−</m:t>
            </m:r>
            <m:f>
              <m:fPr>
                <m:type m:val="bar"/>
              </m:fPr>
              <m:num>
                <m:r>
                  <m:t>1</m:t>
                </m:r>
              </m:num>
              <m:den>
                <m:r>
                  <m:t>α</m:t>
                </m:r>
              </m:den>
            </m:f>
          </m:e>
        </m:d>
        <m:r>
          <m:rPr>
            <m:sty m:val="p"/>
          </m:rPr>
          <m:t>&lt;</m:t>
        </m:r>
        <m:r>
          <m:t>F</m:t>
        </m:r>
        <m:r>
          <m:rPr>
            <m:sty m:val="p"/>
          </m:rPr>
          <m:t>&lt;</m:t>
        </m:r>
        <m:r>
          <m:t>L</m:t>
        </m:r>
        <m:d>
          <m:dPr>
            <m:begChr m:val="("/>
            <m:sepChr m:val=""/>
            <m:endChr m:val=")"/>
            <m:grow/>
          </m:dPr>
          <m:e>
            <m:r>
              <m:t>1</m:t>
            </m:r>
            <m:r>
              <m:rPr>
                <m:sty m:val="p"/>
              </m:rPr>
              <m:t>−</m:t>
            </m:r>
            <m:f>
              <m:fPr>
                <m:type m:val="bar"/>
              </m:fPr>
              <m:num>
                <m:r>
                  <m:t>1</m:t>
                </m:r>
              </m:num>
              <m:den>
                <m:r>
                  <m:t>α</m:t>
                </m:r>
              </m:den>
            </m:f>
          </m:e>
        </m:d>
        <m:r>
          <m:t>α</m:t>
        </m:r>
      </m:oMath>
      <w:r>
        <w:t xml:space="preserve">, thì tồn tại hai cân bằng:</w:t>
      </w:r>
      <w:r>
        <w:t xml:space="preserve"> </w:t>
      </w:r>
      <w:r>
        <w:t xml:space="preserve">1.</w:t>
      </w:r>
      <w:r>
        <w:t xml:space="preserve"> </w:t>
      </w:r>
      <w:r>
        <w:rPr>
          <w:b/>
          <w:bCs/>
        </w:rPr>
        <w:t xml:space="preserve">Cân bằng bẫy nghèo đói (Low-level equilibrium):</w:t>
      </w:r>
      <w:r>
        <w:t xml:space="preserve"> </w:t>
      </w:r>
      <w:r>
        <w:t xml:space="preserve">Không có hãng nào hiện đại hóa (</w:t>
      </w:r>
      <m:oMath>
        <m:r>
          <m:t>Y</m:t>
        </m:r>
        <m:r>
          <m:rPr>
            <m:sty m:val="p"/>
          </m:rPr>
          <m:t>=</m:t>
        </m:r>
        <m:r>
          <m:t>L</m:t>
        </m:r>
      </m:oMath>
      <w:r>
        <w:t xml:space="preserve">).</w:t>
      </w:r>
      <w:r>
        <w:t xml:space="preserve"> </w:t>
      </w:r>
      <w:r>
        <w:t xml:space="preserve">2.</w:t>
      </w:r>
      <w:r>
        <w:t xml:space="preserve"> </w:t>
      </w:r>
      <w:r>
        <w:rPr>
          <w:b/>
          <w:bCs/>
        </w:rPr>
        <w:t xml:space="preserve">Cân bằng công nghiệp hóa (High-level equilibrium):</w:t>
      </w:r>
      <w:r>
        <w:t xml:space="preserve"> </w:t>
      </w:r>
      <w:r>
        <w:t xml:space="preserve">Tất cả các hãng đều hiện đại hóa (</w:t>
      </w:r>
      <m:oMath>
        <m:r>
          <m:t>Y</m:t>
        </m:r>
        <m:r>
          <m:rPr>
            <m:sty m:val="p"/>
          </m:rPr>
          <m:t>=</m:t>
        </m:r>
        <m:r>
          <m:t>α</m:t>
        </m:r>
        <m:r>
          <m:rPr>
            <m:sty m:val="p"/>
          </m:rPr>
          <m:t>(</m:t>
        </m:r>
        <m:r>
          <m:t>L</m:t>
        </m:r>
        <m:r>
          <m:rPr>
            <m:sty m:val="p"/>
          </m:rPr>
          <m:t>−</m:t>
        </m:r>
        <m:r>
          <m:t>F</m:t>
        </m:r>
        <m:r>
          <m:rPr>
            <m:sty m:val="p"/>
          </m:rPr>
          <m:t>)</m:t>
        </m:r>
      </m:oMath>
      <w:r>
        <w:t xml:space="preserve">).</w:t>
      </w:r>
    </w:p>
    <w:p>
      <w:pPr>
        <w:pStyle w:val="BodyText"/>
      </w:pPr>
      <w:r>
        <w:t xml:space="preserve">Sự hiện diện của đa cân bằng chứng minh tầm quan trọng của chính sách (Cú huých Lớn - Big Push) để điều phối nền kinh tế từ cân bằng thấp lên cân bằng cao.</w:t>
      </w:r>
    </w:p>
    <w:bookmarkEnd w:id="234"/>
    <w:bookmarkStart w:id="235" w:name="điểm-mù-thường-gặp-34"/>
    <w:p>
      <w:pPr>
        <w:pStyle w:val="Heading3"/>
      </w:pPr>
      <w:r>
        <w:t xml:space="preserve">14.1.2 Điểm mù thường gặp</w:t>
      </w:r>
    </w:p>
    <w:p>
      <w:pPr>
        <w:pStyle w:val="FirstParagraph"/>
      </w:pPr>
      <w:r>
        <w:t xml:space="preserve">Một điểm mù lớn khi tiếp cận mô hình Big Push là hiểu sai nguồn gốc của tính bổ trợ. Tính bổ trợ ở đây không nhất thiết phải là liên kết công nghệ (input-output linkages) mà xuất phát từ</w:t>
      </w:r>
      <w:r>
        <w:t xml:space="preserve"> </w:t>
      </w:r>
      <w:r>
        <w:rPr>
          <w:b/>
          <w:bCs/>
        </w:rPr>
        <w:t xml:space="preserve">tổng cầu (aggregate demand externality)</w:t>
      </w:r>
      <w:r>
        <w:t xml:space="preserve">. Việc một hãng trả chi phí cố định sẽ làm tăng thu nhập, từ đó tăng cầu cho</w:t>
      </w:r>
      <w:r>
        <w:t xml:space="preserve"> </w:t>
      </w:r>
      <w:r>
        <w:rPr>
          <w:i/>
          <w:iCs/>
        </w:rPr>
        <w:t xml:space="preserve">các hãng khác</w:t>
      </w:r>
      <w:r>
        <w:t xml:space="preserve">. Lỗi tư duy phổ biến là cho rằng</w:t>
      </w:r>
      <w:r>
        <w:t xml:space="preserve"> </w:t>
      </w:r>
      <w:r>
        <w:t xml:space="preserve">“tự do hóa thị trường”</w:t>
      </w:r>
      <w:r>
        <w:t xml:space="preserve"> </w:t>
      </w:r>
      <w:r>
        <w:t xml:space="preserve">sẽ giải quyết mọi vấn đề; trên thực tế, khi đối mặt với đa cân bằng do ngoại ứng cầu, thị trường tự do hoàn toàn có thể tự khóa mình vào bẫy nghèo (như phân tích đường cong S trong hàm sản xuất có điểm ngoặt).</w:t>
      </w:r>
    </w:p>
    <w:bookmarkEnd w:id="235"/>
    <w:bookmarkStart w:id="236" w:name="ứng-dụng-thực-tế-28"/>
    <w:p>
      <w:pPr>
        <w:pStyle w:val="Heading3"/>
      </w:pPr>
      <w:r>
        <w:t xml:space="preserve">14.1.3 Ứng dụng thực tế</w:t>
      </w:r>
    </w:p>
    <w:p>
      <w:pPr>
        <w:pStyle w:val="FirstParagraph"/>
      </w:pPr>
      <w:r>
        <w:rPr>
          <w:b/>
          <w:bCs/>
        </w:rPr>
        <w:t xml:space="preserve">Ví dụ số học:</w:t>
      </w:r>
      <w:r>
        <w:t xml:space="preserve"> </w:t>
      </w:r>
      <w:r>
        <w:t xml:space="preserve">Giả sử nền kinh tế có</w:t>
      </w:r>
      <w:r>
        <w:t xml:space="preserve"> </w:t>
      </w:r>
      <m:oMath>
        <m:r>
          <m:t>L</m:t>
        </m:r>
        <m:r>
          <m:rPr>
            <m:sty m:val="p"/>
          </m:rPr>
          <m:t>=</m:t>
        </m:r>
        <m:r>
          <m:t>100</m:t>
        </m:r>
      </m:oMath>
      <w:r>
        <w:t xml:space="preserve"> </w:t>
      </w:r>
      <w:r>
        <w:t xml:space="preserve">đơn vị lao động. Năng suất khu vực hiện đại</w:t>
      </w:r>
      <w:r>
        <w:t xml:space="preserve"> </w:t>
      </w:r>
      <m:oMath>
        <m:r>
          <m:t>α</m:t>
        </m:r>
        <m:r>
          <m:rPr>
            <m:sty m:val="p"/>
          </m:rPr>
          <m:t>=</m:t>
        </m:r>
        <m:r>
          <m:t>2</m:t>
        </m:r>
      </m:oMath>
      <w:r>
        <w:t xml:space="preserve">. Chi phí cố định</w:t>
      </w:r>
      <w:r>
        <w:t xml:space="preserve"> </w:t>
      </w:r>
      <m:oMath>
        <m:r>
          <m:t>F</m:t>
        </m:r>
        <m:r>
          <m:rPr>
            <m:sty m:val="p"/>
          </m:rPr>
          <m:t>=</m:t>
        </m:r>
        <m:r>
          <m:t>60</m:t>
        </m:r>
      </m:oMath>
      <w:r>
        <w:t xml:space="preserve">.</w:t>
      </w:r>
      <w:r>
        <w:t xml:space="preserve"> </w:t>
      </w:r>
      <w:r>
        <w:t xml:space="preserve">- Nếu một hãng đơn lẻ tính toán lợi nhuận:</w:t>
      </w:r>
      <w:r>
        <w:t xml:space="preserve"> </w:t>
      </w:r>
      <m:oMath>
        <m:sSub>
          <m:e>
            <m:r>
              <m:t>π</m:t>
            </m:r>
          </m:e>
          <m:sub>
            <m:r>
              <m:t>1</m:t>
            </m:r>
          </m:sub>
        </m:sSub>
        <m:r>
          <m:rPr>
            <m:sty m:val="p"/>
          </m:rPr>
          <m:t>=</m:t>
        </m:r>
        <m:r>
          <m:t>100</m:t>
        </m:r>
        <m:r>
          <m:rPr>
            <m:sty m:val="p"/>
          </m:rPr>
          <m:t>(</m:t>
        </m:r>
        <m:r>
          <m:t>1</m:t>
        </m:r>
        <m:r>
          <m:rPr>
            <m:sty m:val="p"/>
          </m:rPr>
          <m:t>−</m:t>
        </m:r>
        <m:r>
          <m:t>1</m:t>
        </m:r>
        <m:r>
          <m:rPr>
            <m:sty m:val="p"/>
          </m:rPr>
          <m:t>/</m:t>
        </m:r>
        <m:r>
          <m:t>2</m:t>
        </m:r>
        <m:r>
          <m:rPr>
            <m:sty m:val="p"/>
          </m:rPr>
          <m:t>)</m:t>
        </m:r>
        <m:r>
          <m:rPr>
            <m:sty m:val="p"/>
          </m:rPr>
          <m:t>−</m:t>
        </m:r>
        <m:r>
          <m:t>60</m:t>
        </m:r>
        <m:r>
          <m:rPr>
            <m:sty m:val="p"/>
          </m:rPr>
          <m:t>=</m:t>
        </m:r>
        <m:r>
          <m:t>50</m:t>
        </m:r>
        <m:r>
          <m:rPr>
            <m:sty m:val="p"/>
          </m:rPr>
          <m:t>−</m:t>
        </m:r>
        <m:r>
          <m:t>60</m:t>
        </m:r>
        <m:r>
          <m:rPr>
            <m:sty m:val="p"/>
          </m:rPr>
          <m:t>=</m:t>
        </m:r>
        <m:r>
          <m:rPr>
            <m:sty m:val="p"/>
          </m:rPr>
          <m:t>−</m:t>
        </m:r>
        <m:r>
          <m:t>10</m:t>
        </m:r>
        <m:r>
          <m:rPr>
            <m:sty m:val="p"/>
          </m:rPr>
          <m:t>&lt;</m:t>
        </m:r>
        <m:r>
          <m:t>0</m:t>
        </m:r>
      </m:oMath>
      <w:r>
        <w:t xml:space="preserve">. Do đó, không ai đầu tư tiên phong.</w:t>
      </w:r>
      <w:r>
        <w:t xml:space="preserve"> </w:t>
      </w:r>
      <w:r>
        <w:t xml:space="preserve">- Nếu tất cả cùng đầu tư, tổng thu nhập</w:t>
      </w:r>
      <w:r>
        <w:t xml:space="preserve"> </w:t>
      </w:r>
      <m:oMath>
        <m:r>
          <m:t>Y</m:t>
        </m:r>
        <m:r>
          <m:rPr>
            <m:sty m:val="p"/>
          </m:rPr>
          <m:t>=</m:t>
        </m:r>
        <m:r>
          <m:t>2</m:t>
        </m:r>
        <m:r>
          <m:rPr>
            <m:sty m:val="p"/>
          </m:rPr>
          <m:t>(</m:t>
        </m:r>
        <m:r>
          <m:t>100</m:t>
        </m:r>
        <m:r>
          <m:rPr>
            <m:sty m:val="p"/>
          </m:rPr>
          <m:t>−</m:t>
        </m:r>
        <m:r>
          <m:t>60</m:t>
        </m:r>
        <m:r>
          <m:rPr>
            <m:sty m:val="p"/>
          </m:rPr>
          <m:t>)</m:t>
        </m:r>
        <m:r>
          <m:rPr>
            <m:sty m:val="p"/>
          </m:rPr>
          <m:t>=</m:t>
        </m:r>
        <m:r>
          <m:t>80</m:t>
        </m:r>
      </m:oMath>
      <w:r>
        <w:t xml:space="preserve">. Lợi nhuận mỗi hãng</w:t>
      </w:r>
      <w:r>
        <w:t xml:space="preserve"> </w:t>
      </w:r>
      <m:oMath>
        <m:sSub>
          <m:e>
            <m:r>
              <m:t>π</m:t>
            </m:r>
          </m:e>
          <m:sub>
            <m:r>
              <m:t>2</m:t>
            </m:r>
          </m:sub>
        </m:sSub>
        <m:r>
          <m:rPr>
            <m:sty m:val="p"/>
          </m:rPr>
          <m:t>=</m:t>
        </m:r>
        <m:r>
          <m:t>80</m:t>
        </m:r>
        <m:r>
          <m:rPr>
            <m:sty m:val="p"/>
          </m:rPr>
          <m:t>(</m:t>
        </m:r>
        <m:r>
          <m:t>1</m:t>
        </m:r>
        <m:r>
          <m:rPr>
            <m:sty m:val="p"/>
          </m:rPr>
          <m:t>−</m:t>
        </m:r>
        <m:r>
          <m:t>1</m:t>
        </m:r>
        <m:r>
          <m:rPr>
            <m:sty m:val="p"/>
          </m:rPr>
          <m:t>/</m:t>
        </m:r>
        <m:r>
          <m:t>2</m:t>
        </m:r>
        <m:r>
          <m:rPr>
            <m:sty m:val="p"/>
          </m:rPr>
          <m:t>)</m:t>
        </m:r>
        <m:r>
          <m:rPr>
            <m:sty m:val="p"/>
          </m:rPr>
          <m:t>−</m:t>
        </m:r>
        <m:r>
          <m:t>60</m:t>
        </m:r>
        <m:r>
          <m:rPr>
            <m:sty m:val="p"/>
          </m:rPr>
          <m:t>=</m:t>
        </m:r>
        <m:r>
          <m:rPr>
            <m:sty m:val="p"/>
          </m:rPr>
          <m:t>−</m:t>
        </m:r>
        <m:r>
          <m:t>20</m:t>
        </m:r>
      </m:oMath>
      <w:r>
        <w:t xml:space="preserve">. Ở đây</w:t>
      </w:r>
      <w:r>
        <w:t xml:space="preserve"> </w:t>
      </w:r>
      <m:oMath>
        <m:r>
          <m:t>F</m:t>
        </m:r>
      </m:oMath>
      <w:r>
        <w:t xml:space="preserve"> </w:t>
      </w:r>
      <w:r>
        <w:t xml:space="preserve">quá lớn, ngay cả Big Push cũng không hiệu quả.</w:t>
      </w:r>
    </w:p>
    <w:p>
      <w:pPr>
        <w:pStyle w:val="BodyText"/>
      </w:pPr>
      <w:r>
        <w:t xml:space="preserve">Tuy nhiên, nếu</w:t>
      </w:r>
      <w:r>
        <w:t xml:space="preserve"> </w:t>
      </w:r>
      <m:oMath>
        <m:r>
          <m:t>F</m:t>
        </m:r>
        <m:r>
          <m:rPr>
            <m:sty m:val="p"/>
          </m:rPr>
          <m:t>=</m:t>
        </m:r>
        <m:r>
          <m:t>40</m:t>
        </m:r>
      </m:oMath>
      <w:r>
        <w:t xml:space="preserve">:</w:t>
      </w:r>
      <w:r>
        <w:t xml:space="preserve"> </w:t>
      </w:r>
      <w:r>
        <w:t xml:space="preserve">-</w:t>
      </w:r>
      <w:r>
        <w:t xml:space="preserve"> </w:t>
      </w:r>
      <m:oMath>
        <m:sSub>
          <m:e>
            <m:r>
              <m:t>π</m:t>
            </m:r>
          </m:e>
          <m:sub>
            <m:r>
              <m:t>1</m:t>
            </m:r>
          </m:sub>
        </m:sSub>
        <m:r>
          <m:rPr>
            <m:sty m:val="p"/>
          </m:rPr>
          <m:t>=</m:t>
        </m:r>
        <m:r>
          <m:t>100</m:t>
        </m:r>
        <m:r>
          <m:rPr>
            <m:sty m:val="p"/>
          </m:rPr>
          <m:t>(</m:t>
        </m:r>
        <m:r>
          <m:t>0.5</m:t>
        </m:r>
        <m:r>
          <m:rPr>
            <m:sty m:val="p"/>
          </m:rPr>
          <m:t>)</m:t>
        </m:r>
        <m:r>
          <m:rPr>
            <m:sty m:val="p"/>
          </m:rPr>
          <m:t>−</m:t>
        </m:r>
        <m:r>
          <m:t>40</m:t>
        </m:r>
        <m:r>
          <m:rPr>
            <m:sty m:val="p"/>
          </m:rPr>
          <m:t>=</m:t>
        </m:r>
        <m:r>
          <m:t>10</m:t>
        </m:r>
        <m:r>
          <m:rPr>
            <m:sty m:val="p"/>
          </m:rPr>
          <m:t>&gt;</m:t>
        </m:r>
        <m:r>
          <m:t>0</m:t>
        </m:r>
      </m:oMath>
      <w:r>
        <w:t xml:space="preserve">. Cân bằng duy nhất là công nghiệp hóa.</w:t>
      </w:r>
    </w:p>
    <w:p>
      <w:pPr>
        <w:pStyle w:val="BodyText"/>
      </w:pPr>
      <w:r>
        <w:t xml:space="preserve">Thú vị nhất là khi</w:t>
      </w:r>
      <w:r>
        <w:t xml:space="preserve"> </w:t>
      </w:r>
      <m:oMath>
        <m:r>
          <m:t>F</m:t>
        </m:r>
        <m:r>
          <m:rPr>
            <m:sty m:val="p"/>
          </m:rPr>
          <m:t>=</m:t>
        </m:r>
        <m:r>
          <m:t>55</m:t>
        </m:r>
      </m:oMath>
      <w:r>
        <w:t xml:space="preserve">:</w:t>
      </w:r>
      <w:r>
        <w:t xml:space="preserve"> </w:t>
      </w:r>
      <w:r>
        <w:t xml:space="preserve">-</w:t>
      </w:r>
      <w:r>
        <w:t xml:space="preserve"> </w:t>
      </w:r>
      <m:oMath>
        <m:sSub>
          <m:e>
            <m:r>
              <m:t>π</m:t>
            </m:r>
          </m:e>
          <m:sub>
            <m:r>
              <m:t>1</m:t>
            </m:r>
          </m:sub>
        </m:sSub>
        <m:r>
          <m:rPr>
            <m:sty m:val="p"/>
          </m:rPr>
          <m:t>=</m:t>
        </m:r>
        <m:r>
          <m:t>100</m:t>
        </m:r>
        <m:r>
          <m:rPr>
            <m:sty m:val="p"/>
          </m:rPr>
          <m:t>(</m:t>
        </m:r>
        <m:r>
          <m:t>0.5</m:t>
        </m:r>
        <m:r>
          <m:rPr>
            <m:sty m:val="p"/>
          </m:rPr>
          <m:t>)</m:t>
        </m:r>
        <m:r>
          <m:rPr>
            <m:sty m:val="p"/>
          </m:rPr>
          <m:t>−</m:t>
        </m:r>
        <m:r>
          <m:t>55</m:t>
        </m:r>
        <m:r>
          <m:rPr>
            <m:sty m:val="p"/>
          </m:rPr>
          <m:t>=</m:t>
        </m:r>
        <m:r>
          <m:rPr>
            <m:sty m:val="p"/>
          </m:rPr>
          <m:t>−</m:t>
        </m:r>
        <m:r>
          <m:t>5</m:t>
        </m:r>
        <m:r>
          <m:rPr>
            <m:sty m:val="p"/>
          </m:rPr>
          <m:t>&lt;</m:t>
        </m:r>
        <m:r>
          <m:t>0</m:t>
        </m:r>
      </m:oMath>
      <w:r>
        <w:t xml:space="preserve">. (Bẫy nghèo đói)</w:t>
      </w:r>
      <w:r>
        <w:t xml:space="preserve"> </w:t>
      </w:r>
      <w:r>
        <w:t xml:space="preserve">- Nếu tất cả cùng đầu tư:</w:t>
      </w:r>
      <w:r>
        <w:t xml:space="preserve"> </w:t>
      </w:r>
      <m:oMath>
        <m:sSub>
          <m:e>
            <m:r>
              <m:t>π</m:t>
            </m:r>
          </m:e>
          <m:sub>
            <m:r>
              <m:t>2</m:t>
            </m:r>
          </m:sub>
        </m:sSub>
        <m:r>
          <m:rPr>
            <m:sty m:val="p"/>
          </m:rPr>
          <m:t>=</m:t>
        </m:r>
        <m:r>
          <m:t>2</m:t>
        </m:r>
        <m:r>
          <m:rPr>
            <m:sty m:val="p"/>
          </m:rPr>
          <m:t>(</m:t>
        </m:r>
        <m:r>
          <m:t>100</m:t>
        </m:r>
        <m:r>
          <m:rPr>
            <m:sty m:val="p"/>
          </m:rPr>
          <m:t>−</m:t>
        </m:r>
        <m:r>
          <m:t>55</m:t>
        </m:r>
        <m:r>
          <m:rPr>
            <m:sty m:val="p"/>
          </m:rPr>
          <m:t>)</m:t>
        </m:r>
        <m:r>
          <m:rPr>
            <m:sty m:val="p"/>
          </m:rPr>
          <m:t>(</m:t>
        </m:r>
        <m:r>
          <m:t>0.5</m:t>
        </m:r>
        <m:r>
          <m:rPr>
            <m:sty m:val="p"/>
          </m:rPr>
          <m:t>)</m:t>
        </m:r>
        <m:r>
          <m:rPr>
            <m:sty m:val="p"/>
          </m:rPr>
          <m:t>−</m:t>
        </m:r>
        <m:r>
          <m:t>55</m:t>
        </m:r>
        <m:r>
          <m:rPr>
            <m:sty m:val="p"/>
          </m:rPr>
          <m:t>=</m:t>
        </m:r>
        <m:r>
          <m:t>45</m:t>
        </m:r>
        <m:r>
          <m:rPr>
            <m:sty m:val="p"/>
          </m:rPr>
          <m:t>−</m:t>
        </m:r>
        <m:r>
          <m:t>55</m:t>
        </m:r>
        <m:r>
          <m:rPr>
            <m:sty m:val="p"/>
          </m:rPr>
          <m:t>=</m:t>
        </m:r>
        <m:r>
          <m:rPr>
            <m:sty m:val="p"/>
          </m:rPr>
          <m:t>−</m:t>
        </m:r>
        <m:r>
          <m:t>10</m:t>
        </m:r>
      </m:oMath>
      <w:r>
        <w:t xml:space="preserve"> </w:t>
      </w:r>
      <w:r>
        <w:t xml:space="preserve">(lỗ nếu chỉ có 1 doanh nghiệp)</w:t>
      </w:r>
    </w:p>
    <w:p>
      <w:pPr>
        <w:pStyle w:val="BodyText"/>
      </w:pPr>
      <w:r>
        <w:rPr>
          <w:b/>
          <w:bCs/>
        </w:rPr>
        <w:t xml:space="preserve">Trường hợp Big Push (2 doanh nghiệp công nghiệp hóa đồng thời):</w:t>
      </w:r>
    </w:p>
    <w:p>
      <w:pPr>
        <w:pStyle w:val="BodyText"/>
      </w:pPr>
      <w:r>
        <w:t xml:space="preserve">Khi cả hai ngành công nghiệp hóa, thu nhập tăng lên Y = wL = w·(L - 2F), tạo cầu chéo cho nhau. Lợi nhuận mỗi doanh nghiệp:</w:t>
      </w:r>
    </w:p>
    <w:p>
      <w:pPr>
        <w:pStyle w:val="BodyText"/>
      </w:pPr>
      <m:oMathPara>
        <m:oMathParaPr>
          <m:jc m:val="center"/>
        </m:oMathParaPr>
        <m:oMath>
          <m:sSub>
            <m:e>
              <m:r>
                <m:rPr>
                  <m:sty m:val="p"/>
                </m:rPr>
                <m:t>Π</m:t>
              </m:r>
            </m:e>
            <m:sub>
              <m:r>
                <m:t>i</m:t>
              </m:r>
            </m:sub>
          </m:sSub>
          <m:r>
            <m:rPr>
              <m:sty m:val="p"/>
            </m:rPr>
            <m:t>=</m:t>
          </m:r>
          <m:r>
            <m:rPr>
              <m:sty m:val="p"/>
            </m:rPr>
            <m:t>(</m:t>
          </m:r>
          <m:r>
            <m:t>α</m:t>
          </m:r>
          <m:r>
            <m:rPr>
              <m:sty m:val="p"/>
            </m:rPr>
            <m:t>−</m:t>
          </m:r>
          <m:r>
            <m:t>c</m:t>
          </m:r>
          <m:r>
            <m:rPr>
              <m:sty m:val="p"/>
            </m:rPr>
            <m:t>)</m:t>
          </m:r>
          <m:r>
            <m:rPr>
              <m:sty m:val="p"/>
            </m:rPr>
            <m:t>⋅</m:t>
          </m:r>
          <m:r>
            <m:t>L</m:t>
          </m:r>
          <m:r>
            <m:rPr>
              <m:sty m:val="p"/>
            </m:rPr>
            <m:t>−</m:t>
          </m:r>
          <m:r>
            <m:t>F</m:t>
          </m:r>
          <m:r>
            <m:rPr>
              <m:sty m:val="p"/>
            </m:rPr>
            <m:t>=</m:t>
          </m:r>
          <m:r>
            <m:rPr>
              <m:sty m:val="p"/>
            </m:rPr>
            <m:t>(</m:t>
          </m:r>
          <m:r>
            <m:t>1</m:t>
          </m:r>
          <m:r>
            <m:rPr>
              <m:sty m:val="p"/>
            </m:rPr>
            <m:t>−</m:t>
          </m:r>
          <m:r>
            <m:t>0</m:t>
          </m:r>
          <m:r>
            <m:rPr>
              <m:sty m:val="p"/>
            </m:rPr>
            <m:t>)</m:t>
          </m:r>
          <m:r>
            <m:rPr>
              <m:sty m:val="p"/>
            </m:rPr>
            <m:t>(</m:t>
          </m:r>
          <m:r>
            <m:t>100</m:t>
          </m:r>
          <m:r>
            <m:rPr>
              <m:sty m:val="p"/>
            </m:rPr>
            <m:t>−</m:t>
          </m:r>
          <m:r>
            <m:t>2</m:t>
          </m:r>
          <m:r>
            <m:rPr>
              <m:sty m:val="p"/>
            </m:rPr>
            <m:t>×</m:t>
          </m:r>
          <m:r>
            <m:t>55</m:t>
          </m:r>
          <m:r>
            <m:rPr>
              <m:sty m:val="p"/>
            </m:rPr>
            <m:t>)</m:t>
          </m:r>
          <m:r>
            <m:rPr>
              <m:sty m:val="p"/>
            </m:rPr>
            <m:t>−</m:t>
          </m:r>
          <m:r>
            <m:t>55</m:t>
          </m:r>
          <m:r>
            <m:rPr>
              <m:sty m:val="p"/>
            </m:rPr>
            <m:t>=</m:t>
          </m:r>
          <m:r>
            <m:t>1</m:t>
          </m:r>
          <m:r>
            <m:rPr>
              <m:sty m:val="p"/>
            </m:rPr>
            <m:t>×</m:t>
          </m:r>
          <m:r>
            <m:rPr>
              <m:sty m:val="p"/>
            </m:rPr>
            <m:t>(</m:t>
          </m:r>
          <m:r>
            <m:rPr>
              <m:sty m:val="p"/>
            </m:rPr>
            <m:t>−</m:t>
          </m:r>
          <m:r>
            <m:t>10</m:t>
          </m:r>
          <m:r>
            <m:rPr>
              <m:sty m:val="p"/>
            </m:rPr>
            <m:t>)</m:t>
          </m:r>
          <m:r>
            <m:rPr>
              <m:sty m:val="p"/>
            </m:rPr>
            <m:t>+</m:t>
          </m:r>
          <m:r>
            <m:rPr>
              <m:nor/>
              <m:sty m:val="p"/>
            </m:rPr>
            <m:t>cầu bổ sung từ lương tăng</m:t>
          </m:r>
        </m:oMath>
      </m:oMathPara>
    </w:p>
    <w:p>
      <w:pPr>
        <w:pStyle w:val="FirstParagraph"/>
      </w:pPr>
      <w:r>
        <w:t xml:space="preserve">Với thu nhập tổng thể tăng, cầu tăng đủ để:</w:t>
      </w:r>
      <w:r>
        <w:t xml:space="preserve"> </w:t>
      </w:r>
      <m:oMath>
        <m:sSub>
          <m:e>
            <m:r>
              <m:rPr>
                <m:sty m:val="p"/>
              </m:rPr>
              <m:t>Π</m:t>
            </m:r>
          </m:e>
          <m:sub>
            <m:r>
              <m:t>i</m:t>
            </m:r>
          </m:sub>
        </m:sSub>
        <m:r>
          <m:rPr>
            <m:sty m:val="p"/>
          </m:rPr>
          <m:t>&gt;</m:t>
        </m:r>
        <m:r>
          <m:t>0</m:t>
        </m:r>
      </m:oMath>
      <w:r>
        <w:t xml:space="preserve"> </w:t>
      </w:r>
      <w:r>
        <w:t xml:space="preserve">tại cân bằng phối hợp.</w:t>
      </w:r>
    </w:p>
    <w:p>
      <w:pPr>
        <w:pStyle w:val="BodyText"/>
      </w:pPr>
      <w:r>
        <w:rPr>
          <w:b/>
          <w:bCs/>
        </w:rPr>
        <w:t xml:space="preserve">Kết luận:</w:t>
      </w:r>
      <w:r>
        <w:t xml:space="preserve"> </w:t>
      </w:r>
      <w:r>
        <w:t xml:space="preserve">Hai cân bằng Nash tồn tại — cân bằng thấp (không ai công nghiệp hóa) và cân bằng cao (cả hai cùng công nghiệp hóa). Big Push là chính sách phối hợp để chuyển từ bẫy thấp sang cân bằng cao.</w:t>
      </w:r>
    </w:p>
    <w:p>
      <w:pPr>
        <w:pStyle w:val="BodyText"/>
      </w:pPr>
      <m:oMathPara>
        <m:oMathParaPr>
          <m:jc m:val="center"/>
        </m:oMathParaPr>
        <m:oMath>
          <m:r>
            <m:t>π</m:t>
          </m:r>
          <m:r>
            <m:rPr>
              <m:sty m:val="p"/>
            </m:rPr>
            <m:t>=</m:t>
          </m:r>
          <m:r>
            <m:t>Y</m:t>
          </m:r>
          <m:r>
            <m:rPr>
              <m:sty m:val="p"/>
            </m:rPr>
            <m:t>(</m:t>
          </m:r>
          <m:r>
            <m:t>1</m:t>
          </m:r>
          <m:r>
            <m:rPr>
              <m:sty m:val="p"/>
            </m:rPr>
            <m:t>−</m:t>
          </m:r>
          <m:r>
            <m:t>1</m:t>
          </m:r>
          <m:r>
            <m:rPr>
              <m:sty m:val="p"/>
            </m:rPr>
            <m:t>/</m:t>
          </m:r>
          <m:r>
            <m:t>2</m:t>
          </m:r>
          <m:r>
            <m:rPr>
              <m:sty m:val="p"/>
            </m:rPr>
            <m:t>)</m:t>
          </m:r>
          <m:r>
            <m:rPr>
              <m:sty m:val="p"/>
            </m:rPr>
            <m:t>−</m:t>
          </m:r>
          <m:r>
            <m:t>55</m:t>
          </m:r>
        </m:oMath>
      </m:oMathPara>
    </w:p>
    <w:p>
      <w:pPr>
        <w:pStyle w:val="FirstParagraph"/>
      </w:pPr>
      <w:r>
        <w:t xml:space="preserve">Trong cân bằng Big Push,</w:t>
      </w:r>
      <w:r>
        <w:t xml:space="preserve"> </w:t>
      </w:r>
      <m:oMath>
        <m:r>
          <m:t>Y</m:t>
        </m:r>
        <m:r>
          <m:rPr>
            <m:sty m:val="p"/>
          </m:rPr>
          <m:t>=</m:t>
        </m:r>
        <m:r>
          <m:t>L</m:t>
        </m:r>
        <m:r>
          <m:rPr>
            <m:sty m:val="p"/>
          </m:rPr>
          <m:t>+</m:t>
        </m:r>
        <m:r>
          <m:t>N</m:t>
        </m:r>
        <m:r>
          <m:rPr>
            <m:sty m:val="p"/>
          </m:rPr>
          <m:t>⋅</m:t>
        </m:r>
        <m:r>
          <m:t>π</m:t>
        </m:r>
      </m:oMath>
      <w:r>
        <w:t xml:space="preserve">. Nếu</w:t>
      </w:r>
      <w:r>
        <w:t xml:space="preserve"> </w:t>
      </w:r>
      <m:oMath>
        <m:r>
          <m:t>π</m:t>
        </m:r>
        <m:r>
          <m:rPr>
            <m:sty m:val="p"/>
          </m:rPr>
          <m:t>&gt;</m:t>
        </m:r>
        <m:r>
          <m:t>0</m:t>
        </m:r>
      </m:oMath>
      <w:r>
        <w:t xml:space="preserve">,</w:t>
      </w:r>
      <w:r>
        <w:t xml:space="preserve"> </w:t>
      </w:r>
      <m:oMath>
        <m:r>
          <m:t>Y</m:t>
        </m:r>
      </m:oMath>
      <w:r>
        <w:t xml:space="preserve"> </w:t>
      </w:r>
      <w:r>
        <w:t xml:space="preserve">tăng.</w:t>
      </w:r>
      <w:r>
        <w:t xml:space="preserve"> </w:t>
      </w:r>
      <w:r>
        <w:t xml:space="preserve">Thu nhập tổng quát</w:t>
      </w:r>
      <w:r>
        <w:t xml:space="preserve"> </w:t>
      </w:r>
      <m:oMath>
        <m:r>
          <m:t>Y</m:t>
        </m:r>
        <m:r>
          <m:rPr>
            <m:sty m:val="p"/>
          </m:rPr>
          <m:t>=</m:t>
        </m:r>
        <m:r>
          <m:t>w</m:t>
        </m:r>
        <m:r>
          <m:t>L</m:t>
        </m:r>
        <m:r>
          <m:rPr>
            <m:sty m:val="p"/>
          </m:rPr>
          <m:t>+</m:t>
        </m:r>
        <m:r>
          <m:rPr>
            <m:sty m:val="p"/>
          </m:rPr>
          <m:t>Π</m:t>
        </m:r>
        <m:r>
          <m:rPr>
            <m:sty m:val="p"/>
          </m:rPr>
          <m:t>=</m:t>
        </m:r>
        <m:r>
          <m:t>100</m:t>
        </m:r>
        <m:r>
          <m:rPr>
            <m:sty m:val="p"/>
          </m:rPr>
          <m:t>+</m:t>
        </m:r>
        <m:r>
          <m:t>π</m:t>
        </m:r>
      </m:oMath>
      <w:r>
        <w:t xml:space="preserve"> </w:t>
      </w:r>
      <w:r>
        <w:t xml:space="preserve">(với</w:t>
      </w:r>
      <w:r>
        <w:t xml:space="preserve"> </w:t>
      </w:r>
      <m:oMath>
        <m:r>
          <m:t>π</m:t>
        </m:r>
      </m:oMath>
      <w:r>
        <w:t xml:space="preserve"> </w:t>
      </w:r>
      <w:r>
        <w:t xml:space="preserve">là tổng lợi nhuận).</w:t>
      </w:r>
      <w:r>
        <w:t xml:space="preserve"> </w:t>
      </w:r>
      <m:oMath>
        <m:r>
          <m:t>π</m:t>
        </m:r>
        <m:r>
          <m:rPr>
            <m:sty m:val="p"/>
          </m:rPr>
          <m:t>=</m:t>
        </m:r>
        <m:r>
          <m:rPr>
            <m:sty m:val="p"/>
          </m:rPr>
          <m:t>(</m:t>
        </m:r>
        <m:r>
          <m:t>100</m:t>
        </m:r>
        <m:r>
          <m:rPr>
            <m:sty m:val="p"/>
          </m:rPr>
          <m:t>+</m:t>
        </m:r>
        <m:r>
          <m:t>π</m:t>
        </m:r>
        <m:r>
          <m:rPr>
            <m:sty m:val="p"/>
          </m:rPr>
          <m:t>)</m:t>
        </m:r>
        <m:r>
          <m:rPr>
            <m:sty m:val="p"/>
          </m:rPr>
          <m:t>(</m:t>
        </m:r>
        <m:r>
          <m:t>0.5</m:t>
        </m:r>
        <m:r>
          <m:rPr>
            <m:sty m:val="p"/>
          </m:rPr>
          <m:t>)</m:t>
        </m:r>
        <m:r>
          <m:rPr>
            <m:sty m:val="p"/>
          </m:rPr>
          <m:t>−</m:t>
        </m:r>
        <m:r>
          <m:t>55</m:t>
        </m:r>
        <m:r>
          <m:rPr>
            <m:sty m:val="p"/>
          </m:rPr>
          <m:t>⟹</m:t>
        </m:r>
        <m:r>
          <m:t>0.5</m:t>
        </m:r>
        <m:r>
          <m:t>π</m:t>
        </m:r>
        <m:r>
          <m:rPr>
            <m:sty m:val="p"/>
          </m:rPr>
          <m:t>=</m:t>
        </m:r>
        <m:r>
          <m:t>50</m:t>
        </m:r>
        <m:r>
          <m:rPr>
            <m:sty m:val="p"/>
          </m:rPr>
          <m:t>−</m:t>
        </m:r>
        <m:r>
          <m:t>55</m:t>
        </m:r>
        <m:r>
          <m:rPr>
            <m:sty m:val="p"/>
          </m:rPr>
          <m:t>=</m:t>
        </m:r>
        <m:r>
          <m:rPr>
            <m:sty m:val="p"/>
          </m:rPr>
          <m:t>−</m:t>
        </m:r>
        <m:r>
          <m:t>5</m:t>
        </m:r>
        <m:r>
          <m:rPr>
            <m:sty m:val="p"/>
          </m:rPr>
          <m:t>⟹</m:t>
        </m:r>
        <m:r>
          <m:t>π</m:t>
        </m:r>
        <m:r>
          <m:rPr>
            <m:sty m:val="p"/>
          </m:rPr>
          <m:t>&lt;</m:t>
        </m:r>
        <m:r>
          <m:t>0</m:t>
        </m:r>
      </m:oMath>
      <w:r>
        <w:t xml:space="preserve">.</w:t>
      </w:r>
    </w:p>
    <w:p>
      <w:pPr>
        <w:pStyle w:val="BodyText"/>
      </w:pPr>
      <w:r>
        <w:t xml:space="preserve">Sự phụ thuộc vào ODA ở Sub-Saharan Africa thường được biện minh bằng lý thuyết bẫy nghèo đói, cho rằng các quốc gia này không đủ tiết kiệm để vượt ngưỡng</w:t>
      </w:r>
      <w:r>
        <w:t xml:space="preserve"> </w:t>
      </w:r>
      <m:oMath>
        <m:r>
          <m:t>F</m:t>
        </m:r>
      </m:oMath>
      <w:r>
        <w:t xml:space="preserve">. Một lượng vốn viện trợ khổng lồ (Sachs’ Millennium Villages) được thiết kế để đẩy vốn qua ngưỡng tới hạn, mặc dù thực tiễn chứng minh kết quả không luôn đồng nhất do bỏ qua yếu tố thể chế (Easterly).</w:t>
      </w:r>
    </w:p>
    <w:p>
      <w:r>
        <w:pict>
          <v:rect style="width:0;height:1.5pt" o:hralign="center" o:hrstd="t" o:hr="t"/>
        </w:pict>
      </w:r>
    </w:p>
    <w:bookmarkEnd w:id="236"/>
    <w:bookmarkEnd w:id="237"/>
    <w:bookmarkStart w:id="241" w:name="X63b6f3239c4c45e1f04c9f57399390681f1ccfc"/>
    <w:p>
      <w:pPr>
        <w:pStyle w:val="Heading2"/>
      </w:pPr>
      <w:r>
        <w:t xml:space="preserve">14.2 Thể chế &amp; Tăng trưởng Dài hạn (Institutions &amp; Long-run Growth)</w:t>
      </w:r>
    </w:p>
    <w:bookmarkStart w:id="238" w:name="X95acdd5c0c2d3e771168f60892fb5d8cd8325ad"/>
    <w:p>
      <w:pPr>
        <w:pStyle w:val="Heading3"/>
      </w:pPr>
      <w:r>
        <w:t xml:space="preserve">14.2.1 Cốt lõi: Nguồn gốc Thể chế và Khung Phân tích IV</w:t>
      </w:r>
    </w:p>
    <w:p>
      <w:pPr>
        <w:pStyle w:val="FirstParagraph"/>
      </w:pPr>
      <w:r>
        <w:t xml:space="preserve">Douglass North (1990) định nghĩa</w:t>
      </w:r>
      <w:r>
        <w:t xml:space="preserve"> </w:t>
      </w:r>
      <w:r>
        <w:rPr>
          <w:b/>
          <w:bCs/>
        </w:rPr>
        <w:t xml:space="preserve">thể chế (institutions)</w:t>
      </w:r>
      <w:r>
        <w:t xml:space="preserve"> </w:t>
      </w:r>
      <w:r>
        <w:t xml:space="preserve">là</w:t>
      </w:r>
      <w:r>
        <w:t xml:space="preserve"> </w:t>
      </w:r>
      <w:r>
        <w:t xml:space="preserve">“luật chơi trong một xã hội”</w:t>
      </w:r>
      <w:r>
        <w:t xml:space="preserve"> </w:t>
      </w:r>
      <w:r>
        <w:t xml:space="preserve">(rules of the game). Tuy nhiên, để lượng hóa tác động của thể chế đối với tăng trưởng, giới học thuật vấp phải thách thức nội sinh (endogeneity). Acemoglu, Johnson và Robinson (AJR, 2001) đã cách mạng hóa lĩnh vực này bằng phương pháp biến công cụ (Instrumental Variables - IV).</w:t>
      </w:r>
    </w:p>
    <w:p>
      <w:pPr>
        <w:pStyle w:val="BodyText"/>
      </w:pPr>
      <w:r>
        <w:t xml:space="preserve">AJR phân biệt giữa</w:t>
      </w:r>
      <w:r>
        <w:t xml:space="preserve"> </w:t>
      </w:r>
      <w:r>
        <w:rPr>
          <w:b/>
          <w:bCs/>
        </w:rPr>
        <w:t xml:space="preserve">Thể chế dung hợp (Inclusive institutions)</w:t>
      </w:r>
      <w:r>
        <w:t xml:space="preserve"> </w:t>
      </w:r>
      <w:r>
        <w:t xml:space="preserve">bảo vệ quyền tài sản và khuyến khích đổi mới, với</w:t>
      </w:r>
      <w:r>
        <w:t xml:space="preserve"> </w:t>
      </w:r>
      <w:r>
        <w:rPr>
          <w:b/>
          <w:bCs/>
        </w:rPr>
        <w:t xml:space="preserve">Thể chế tước đoạt (Extractive institutions)</w:t>
      </w:r>
      <w:r>
        <w:t xml:space="preserve"> </w:t>
      </w:r>
      <w:r>
        <w:t xml:space="preserve">tập trung quyền lực và của cải vào tay giới tinh hoa.</w:t>
      </w:r>
    </w:p>
    <w:p>
      <w:pPr>
        <w:pStyle w:val="BodyText"/>
      </w:pPr>
      <w:r>
        <w:rPr>
          <w:b/>
          <w:bCs/>
        </w:rPr>
        <w:t xml:space="preserve">Khung ước lượng 2SLS (Two-Stage Least Squares):</w:t>
      </w:r>
      <w:r>
        <w:t xml:space="preserve"> </w:t>
      </w:r>
      <w:r>
        <w:t xml:space="preserve">Mô hình cấu trúc (Structural model) để ước lượng tác động của chất lượng thể chế</w:t>
      </w:r>
      <w:r>
        <w:t xml:space="preserve"> </w:t>
      </w:r>
      <m:oMath>
        <m:sSub>
          <m:e>
            <m:r>
              <m:t>R</m:t>
            </m:r>
          </m:e>
          <m:sub>
            <m:r>
              <m:t>i</m:t>
            </m:r>
          </m:sub>
        </m:sSub>
      </m:oMath>
      <w:r>
        <w:t xml:space="preserve"> </w:t>
      </w:r>
      <w:r>
        <w:t xml:space="preserve">đến thu nhập bình quân</w:t>
      </w:r>
      <w:r>
        <w:t xml:space="preserve"> </w:t>
      </w:r>
      <m:oMath>
        <m:sSub>
          <m:e>
            <m:r>
              <m:t>Y</m:t>
            </m:r>
          </m:e>
          <m:sub>
            <m:r>
              <m:t>i</m:t>
            </m:r>
          </m:sub>
        </m:sSub>
      </m:oMath>
      <w:r>
        <w:t xml:space="preserve">:</w:t>
      </w:r>
    </w:p>
    <w:p>
      <w:pPr>
        <w:pStyle w:val="BodyText"/>
      </w:pPr>
      <m:oMathPara>
        <m:oMathParaPr>
          <m:jc m:val="center"/>
        </m:oMathParaPr>
        <m:oMath>
          <m:r>
            <m:rPr>
              <m:sty m:val="p"/>
            </m:rPr>
            <m:t>ln</m:t>
          </m:r>
          <m:sSub>
            <m:e>
              <m:r>
                <m:t>Y</m:t>
              </m:r>
            </m:e>
            <m:sub>
              <m:r>
                <m:t>i</m:t>
              </m:r>
            </m:sub>
          </m:sSub>
          <m:r>
            <m:rPr>
              <m:sty m:val="p"/>
            </m:rPr>
            <m:t>=</m:t>
          </m:r>
          <m:sSub>
            <m:e>
              <m:r>
                <m:t>β</m:t>
              </m:r>
            </m:e>
            <m:sub>
              <m:r>
                <m:t>0</m:t>
              </m:r>
            </m:sub>
          </m:sSub>
          <m:r>
            <m:rPr>
              <m:sty m:val="p"/>
            </m:rPr>
            <m:t>+</m:t>
          </m:r>
          <m:sSub>
            <m:e>
              <m:r>
                <m:t>β</m:t>
              </m:r>
            </m:e>
            <m:sub>
              <m:r>
                <m:t>1</m:t>
              </m:r>
            </m:sub>
          </m:sSub>
          <m:sSub>
            <m:e>
              <m:r>
                <m:t>R</m:t>
              </m:r>
            </m:e>
            <m:sub>
              <m:r>
                <m:t>i</m:t>
              </m:r>
            </m:sub>
          </m:sSub>
          <m:r>
            <m:rPr>
              <m:sty m:val="p"/>
            </m:rPr>
            <m:t>+</m:t>
          </m:r>
          <m:sSubSup>
            <m:e>
              <m:r>
                <m:rPr>
                  <m:sty m:val="bi"/>
                </m:rPr>
                <m:t>X</m:t>
              </m:r>
            </m:e>
            <m:sub>
              <m:r>
                <m:t>i</m:t>
              </m:r>
            </m:sub>
            <m:sup>
              <m:r>
                <m:rPr>
                  <m:sty m:val="p"/>
                </m:rPr>
                <m:t>′</m:t>
              </m:r>
            </m:sup>
          </m:sSubSup>
          <m:r>
            <m:t>γ</m:t>
          </m:r>
          <m:r>
            <m:rPr>
              <m:sty m:val="p"/>
            </m:rPr>
            <m:t>+</m:t>
          </m:r>
          <m:sSub>
            <m:e>
              <m:r>
                <m:t>ϵ</m:t>
              </m:r>
            </m:e>
            <m:sub>
              <m:r>
                <m:t>i</m:t>
              </m:r>
            </m:sub>
          </m:sSub>
        </m:oMath>
      </m:oMathPara>
    </w:p>
    <w:p>
      <w:pPr>
        <w:pStyle w:val="FirstParagraph"/>
      </w:pPr>
      <w:r>
        <w:t xml:space="preserve">Tuy nhiên,</w:t>
      </w:r>
      <w:r>
        <w:t xml:space="preserve"> </w:t>
      </w:r>
      <m:oMath>
        <m:r>
          <m:t>c</m:t>
        </m:r>
        <m:r>
          <m:t>o</m:t>
        </m:r>
        <m:r>
          <m:t>v</m:t>
        </m:r>
        <m:r>
          <m:rPr>
            <m:sty m:val="p"/>
          </m:rPr>
          <m:t>(</m:t>
        </m:r>
        <m:sSub>
          <m:e>
            <m:r>
              <m:t>R</m:t>
            </m:r>
          </m:e>
          <m:sub>
            <m:r>
              <m:t>i</m:t>
            </m:r>
          </m:sub>
        </m:sSub>
        <m:r>
          <m:rPr>
            <m:sty m:val="p"/>
          </m:rPr>
          <m:t>,</m:t>
        </m:r>
        <m:sSub>
          <m:e>
            <m:r>
              <m:t>ϵ</m:t>
            </m:r>
          </m:e>
          <m:sub>
            <m:r>
              <m:t>i</m:t>
            </m:r>
          </m:sub>
        </m:sSub>
        <m:r>
          <m:rPr>
            <m:sty m:val="p"/>
          </m:rPr>
          <m:t>)</m:t>
        </m:r>
        <m:r>
          <m:rPr>
            <m:sty m:val="p"/>
          </m:rPr>
          <m:t>≠</m:t>
        </m:r>
        <m:r>
          <m:t>0</m:t>
        </m:r>
      </m:oMath>
      <w:r>
        <w:t xml:space="preserve"> </w:t>
      </w:r>
      <w:r>
        <w:t xml:space="preserve">do nhân quả ngược (các nước giàu xây dựng thể chế tốt hơn) và biến bị bỏ sót (văn hóa, địa lý).</w:t>
      </w:r>
    </w:p>
    <w:p>
      <w:pPr>
        <w:pStyle w:val="BodyText"/>
      </w:pPr>
      <w:r>
        <w:t xml:space="preserve">AJR sử dụng</w:t>
      </w:r>
      <w:r>
        <w:t xml:space="preserve"> </w:t>
      </w:r>
      <w:r>
        <w:rPr>
          <w:b/>
          <w:bCs/>
        </w:rPr>
        <w:t xml:space="preserve">tỷ lệ tử vong của thực dân định cư (settler mortality)</w:t>
      </w:r>
      <w:r>
        <w:t xml:space="preserve">,</w:t>
      </w:r>
      <w:r>
        <w:t xml:space="preserve"> </w:t>
      </w:r>
      <m:oMath>
        <m:sSub>
          <m:e>
            <m:r>
              <m:t>M</m:t>
            </m:r>
          </m:e>
          <m:sub>
            <m:r>
              <m:t>i</m:t>
            </m:r>
          </m:sub>
        </m:sSub>
      </m:oMath>
      <w:r>
        <w:t xml:space="preserve">, làm biến công cụ. Phương trình giai đoạn một (First-stage):</w:t>
      </w:r>
    </w:p>
    <w:p>
      <w:pPr>
        <w:pStyle w:val="BodyText"/>
      </w:pPr>
      <m:oMathPara>
        <m:oMathParaPr>
          <m:jc m:val="center"/>
        </m:oMathParaPr>
        <m:oMath>
          <m:sSub>
            <m:e>
              <m:r>
                <m:t>R</m:t>
              </m:r>
            </m:e>
            <m:sub>
              <m:r>
                <m:t>i</m:t>
              </m:r>
            </m:sub>
          </m:sSub>
          <m:r>
            <m:rPr>
              <m:sty m:val="p"/>
            </m:rPr>
            <m:t>=</m:t>
          </m:r>
          <m:sSub>
            <m:e>
              <m:r>
                <m:t>α</m:t>
              </m:r>
            </m:e>
            <m:sub>
              <m:r>
                <m:t>0</m:t>
              </m:r>
            </m:sub>
          </m:sSub>
          <m:r>
            <m:rPr>
              <m:sty m:val="p"/>
            </m:rPr>
            <m:t>+</m:t>
          </m:r>
          <m:sSub>
            <m:e>
              <m:r>
                <m:t>α</m:t>
              </m:r>
            </m:e>
            <m:sub>
              <m:r>
                <m:t>1</m:t>
              </m:r>
            </m:sub>
          </m:sSub>
          <m:r>
            <m:rPr>
              <m:sty m:val="p"/>
            </m:rPr>
            <m:t>ln</m:t>
          </m:r>
          <m:sSub>
            <m:e>
              <m:r>
                <m:t>M</m:t>
              </m:r>
            </m:e>
            <m:sub>
              <m:r>
                <m:t>i</m:t>
              </m:r>
            </m:sub>
          </m:sSub>
          <m:r>
            <m:rPr>
              <m:sty m:val="p"/>
            </m:rPr>
            <m:t>+</m:t>
          </m:r>
          <m:sSubSup>
            <m:e>
              <m:r>
                <m:rPr>
                  <m:sty m:val="bi"/>
                </m:rPr>
                <m:t>X</m:t>
              </m:r>
            </m:e>
            <m:sub>
              <m:r>
                <m:t>i</m:t>
              </m:r>
            </m:sub>
            <m:sup>
              <m:r>
                <m:rPr>
                  <m:sty m:val="p"/>
                </m:rPr>
                <m:t>′</m:t>
              </m:r>
            </m:sup>
          </m:sSubSup>
          <m:r>
            <m:t>δ</m:t>
          </m:r>
          <m:r>
            <m:rPr>
              <m:sty m:val="p"/>
            </m:rPr>
            <m:t>+</m:t>
          </m:r>
          <m:sSub>
            <m:e>
              <m:r>
                <m:t>ν</m:t>
              </m:r>
            </m:e>
            <m:sub>
              <m:r>
                <m:t>i</m:t>
              </m:r>
            </m:sub>
          </m:sSub>
        </m:oMath>
      </m:oMathPara>
    </w:p>
    <w:p>
      <w:pPr>
        <w:pStyle w:val="FirstParagraph"/>
      </w:pPr>
      <w:r>
        <w:t xml:space="preserve">Cơ chế nhận diện: Tỷ lệ tử vong sớm</w:t>
      </w:r>
      <w:r>
        <w:t xml:space="preserve"> </w:t>
      </w:r>
      <m:oMath>
        <m:r>
          <m:rPr>
            <m:sty m:val="p"/>
          </m:rPr>
          <m:t>→</m:t>
        </m:r>
      </m:oMath>
      <w:r>
        <w:t xml:space="preserve"> </w:t>
      </w:r>
      <w:r>
        <w:t xml:space="preserve">Quyết định định cư</w:t>
      </w:r>
      <w:r>
        <w:t xml:space="preserve"> </w:t>
      </w:r>
      <m:oMath>
        <m:r>
          <m:rPr>
            <m:sty m:val="p"/>
          </m:rPr>
          <m:t>→</m:t>
        </m:r>
      </m:oMath>
      <w:r>
        <w:t xml:space="preserve"> </w:t>
      </w:r>
      <w:r>
        <w:t xml:space="preserve">Thể chế sơ khai (Early institutions)</w:t>
      </w:r>
      <w:r>
        <w:t xml:space="preserve"> </w:t>
      </w:r>
      <m:oMath>
        <m:r>
          <m:rPr>
            <m:sty m:val="p"/>
          </m:rPr>
          <m:t>→</m:t>
        </m:r>
      </m:oMath>
      <w:r>
        <w:t xml:space="preserve"> </w:t>
      </w:r>
      <w:r>
        <w:t xml:space="preserve">Thể chế hiện tại</w:t>
      </w:r>
      <w:r>
        <w:t xml:space="preserve"> </w:t>
      </w:r>
      <m:oMath>
        <m:r>
          <m:rPr>
            <m:sty m:val="p"/>
          </m:rPr>
          <m:t>→</m:t>
        </m:r>
      </m:oMath>
      <w:r>
        <w:t xml:space="preserve"> </w:t>
      </w:r>
      <w:r>
        <w:t xml:space="preserve">Thu nhập hiện tại.</w:t>
      </w:r>
    </w:p>
    <w:p>
      <w:pPr>
        <w:pStyle w:val="BodyText"/>
      </w:pPr>
      <w:r>
        <w:rPr>
          <w:b/>
          <w:bCs/>
        </w:rPr>
        <w:t xml:space="preserve">Định lý 2 (Điều kiện IV hợp lệ):</w:t>
      </w:r>
      <w:r>
        <w:t xml:space="preserve"> </w:t>
      </w:r>
      <w:r>
        <w:t xml:space="preserve">Để</w:t>
      </w:r>
      <w:r>
        <w:t xml:space="preserve"> </w:t>
      </w:r>
      <m:oMath>
        <m:r>
          <m:rPr>
            <m:sty m:val="p"/>
          </m:rPr>
          <m:t>ln</m:t>
        </m:r>
        <m:sSub>
          <m:e>
            <m:r>
              <m:t>M</m:t>
            </m:r>
          </m:e>
          <m:sub>
            <m:r>
              <m:t>i</m:t>
            </m:r>
          </m:sub>
        </m:sSub>
      </m:oMath>
      <w:r>
        <w:t xml:space="preserve"> </w:t>
      </w:r>
      <w:r>
        <w:t xml:space="preserve">là biến công cụ hợp lệ cho 2SLS, nó phải thỏa mãn:</w:t>
      </w:r>
      <w:r>
        <w:t xml:space="preserve"> </w:t>
      </w:r>
      <w:r>
        <w:t xml:space="preserve">1.</w:t>
      </w:r>
      <w:r>
        <w:t xml:space="preserve"> </w:t>
      </w:r>
      <w:r>
        <w:rPr>
          <w:b/>
          <w:bCs/>
        </w:rPr>
        <w:t xml:space="preserve">Sự liên quan (Relevance):</w:t>
      </w:r>
      <w:r>
        <w:t xml:space="preserve"> </w:t>
      </w:r>
      <m:oMath>
        <m:r>
          <m:t>c</m:t>
        </m:r>
        <m:r>
          <m:t>o</m:t>
        </m:r>
        <m:r>
          <m:t>v</m:t>
        </m:r>
        <m:r>
          <m:rPr>
            <m:sty m:val="p"/>
          </m:rPr>
          <m:t>(</m:t>
        </m:r>
        <m:r>
          <m:rPr>
            <m:sty m:val="p"/>
          </m:rPr>
          <m:t>ln</m:t>
        </m:r>
        <m:sSub>
          <m:e>
            <m:r>
              <m:t>M</m:t>
            </m:r>
          </m:e>
          <m:sub>
            <m:r>
              <m:t>i</m:t>
            </m:r>
          </m:sub>
        </m:sSub>
        <m:r>
          <m:rPr>
            <m:sty m:val="p"/>
          </m:rPr>
          <m:t>,</m:t>
        </m:r>
        <m:sSub>
          <m:e>
            <m:r>
              <m:t>R</m:t>
            </m:r>
          </m:e>
          <m:sub>
            <m:r>
              <m:t>i</m:t>
            </m:r>
          </m:sub>
        </m:sSub>
        <m:r>
          <m:rPr>
            <m:sty m:val="p"/>
          </m:rPr>
          <m:t>)</m:t>
        </m:r>
        <m:r>
          <m:rPr>
            <m:sty m:val="p"/>
          </m:rPr>
          <m:t>≠</m:t>
        </m:r>
        <m:r>
          <m:t>0</m:t>
        </m:r>
      </m:oMath>
      <w:r>
        <w:t xml:space="preserve"> </w:t>
      </w:r>
      <w:r>
        <w:t xml:space="preserve">(Kiểm định qua First-stage F-statistic &gt; 10).</w:t>
      </w:r>
      <w:r>
        <w:t xml:space="preserve"> </w:t>
      </w:r>
      <w:r>
        <w:t xml:space="preserve">2.</w:t>
      </w:r>
      <w:r>
        <w:t xml:space="preserve"> </w:t>
      </w:r>
      <w:r>
        <w:rPr>
          <w:b/>
          <w:bCs/>
        </w:rPr>
        <w:t xml:space="preserve">Hạn chế loại trừ (Exclusion Restriction):</w:t>
      </w:r>
      <w:r>
        <w:t xml:space="preserve"> </w:t>
      </w:r>
      <m:oMath>
        <m:r>
          <m:t>c</m:t>
        </m:r>
        <m:r>
          <m:t>o</m:t>
        </m:r>
        <m:r>
          <m:t>v</m:t>
        </m:r>
        <m:r>
          <m:rPr>
            <m:sty m:val="p"/>
          </m:rPr>
          <m:t>(</m:t>
        </m:r>
        <m:r>
          <m:rPr>
            <m:sty m:val="p"/>
          </m:rPr>
          <m:t>ln</m:t>
        </m:r>
        <m:sSub>
          <m:e>
            <m:r>
              <m:t>M</m:t>
            </m:r>
          </m:e>
          <m:sub>
            <m:r>
              <m:t>i</m:t>
            </m:r>
          </m:sub>
        </m:sSub>
        <m:r>
          <m:rPr>
            <m:sty m:val="p"/>
          </m:rPr>
          <m:t>,</m:t>
        </m:r>
        <m:sSub>
          <m:e>
            <m:r>
              <m:t>ϵ</m:t>
            </m:r>
          </m:e>
          <m:sub>
            <m:r>
              <m:t>i</m:t>
            </m:r>
          </m:sub>
        </m:sSub>
        <m:r>
          <m:rPr>
            <m:sty m:val="p"/>
          </m:rPr>
          <m:t>)</m:t>
        </m:r>
        <m:r>
          <m:rPr>
            <m:sty m:val="p"/>
          </m:rPr>
          <m:t>=</m:t>
        </m:r>
        <m:r>
          <m:t>0</m:t>
        </m:r>
      </m:oMath>
      <w:r>
        <w:t xml:space="preserve">, nghĩa là tỷ lệ tử vong trong quá khứ chỉ tác động đến thu nhập hiện tại</w:t>
      </w:r>
      <w:r>
        <w:t xml:space="preserve"> </w:t>
      </w:r>
      <w:r>
        <w:rPr>
          <w:i/>
          <w:iCs/>
        </w:rPr>
        <w:t xml:space="preserve">thông qua</w:t>
      </w:r>
      <w:r>
        <w:t xml:space="preserve"> </w:t>
      </w:r>
      <w:r>
        <w:t xml:space="preserve">kênh thể chế.</w:t>
      </w:r>
    </w:p>
    <w:bookmarkEnd w:id="238"/>
    <w:bookmarkStart w:id="239" w:name="điểm-mù-thường-gặp-35"/>
    <w:p>
      <w:pPr>
        <w:pStyle w:val="Heading3"/>
      </w:pPr>
      <w:r>
        <w:t xml:space="preserve">14.2.2 Điểm mù thường gặp</w:t>
      </w:r>
    </w:p>
    <w:p>
      <w:pPr>
        <w:pStyle w:val="FirstParagraph"/>
      </w:pPr>
      <w:r>
        <w:t xml:space="preserve">Lỗi tư duy cốt lõi trong nghiên cứu thể chế là nhầm lẫn hệ quả thiết kế chính sách với thay đổi thể chế nền tảng. Khi phân tích mô hình AJR, sinh viên thường quên rằng</w:t>
      </w:r>
      <w:r>
        <w:t xml:space="preserve"> </w:t>
      </w:r>
      <w:r>
        <w:t xml:space="preserve">“Hạn chế loại trừ”</w:t>
      </w:r>
      <w:r>
        <w:t xml:space="preserve"> </w:t>
      </w:r>
      <w:r>
        <w:t xml:space="preserve">là một giả định không thể kiểm định trực tiếp và rất dễ bị vi phạm. Chẳng hạn, tỷ lệ tử vong bệnh tật lịch sử có thể tương quan với tỷ lệ gánh nặng bệnh tật (disease burden) hiện đại (như sốt rét), trực tiếp ảnh hưởng đến vốn con người và thu nhập ngày nay, làm chệch (bias) ước lượng</w:t>
      </w:r>
      <w:r>
        <w:t xml:space="preserve"> </w:t>
      </w:r>
      <m:oMath>
        <m:sSub>
          <m:e>
            <m:r>
              <m:t>β</m:t>
            </m:r>
          </m:e>
          <m:sub>
            <m:r>
              <m:t>1</m:t>
            </m:r>
          </m:sub>
        </m:sSub>
      </m:oMath>
      <w:r>
        <w:t xml:space="preserve"> </w:t>
      </w:r>
      <w:r>
        <w:t xml:space="preserve">lên trên.</w:t>
      </w:r>
    </w:p>
    <w:bookmarkEnd w:id="239"/>
    <w:bookmarkStart w:id="240" w:name="ứng-dụng-thực-tế-29"/>
    <w:p>
      <w:pPr>
        <w:pStyle w:val="Heading3"/>
      </w:pPr>
      <w:r>
        <w:t xml:space="preserve">14.2.3 Ứng dụng thực tế</w:t>
      </w:r>
    </w:p>
    <w:p>
      <w:pPr>
        <w:pStyle w:val="FirstParagraph"/>
      </w:pPr>
      <w:r>
        <w:t xml:space="preserve">So sánh Bắc và Nam Triều Tiên, hay Nogales (Arizona, Mỹ) và Nogales (Sonora, Mexico) là những</w:t>
      </w:r>
      <w:r>
        <w:t xml:space="preserve"> </w:t>
      </w:r>
      <w:r>
        <w:t xml:space="preserve">“thí nghiệm tự nhiên”</w:t>
      </w:r>
      <w:r>
        <w:t xml:space="preserve"> </w:t>
      </w:r>
      <w:r>
        <w:t xml:space="preserve">kinh điển. Dù địa lý, tài nguyên, văn hóa ban đầu giống hệt nhau, ranh giới thể chế tạo ra sự phân hóa GDP bình quân gấp nhiều lần.</w:t>
      </w:r>
    </w:p>
    <w:p>
      <w:pPr>
        <w:pStyle w:val="BodyText"/>
      </w:pPr>
      <w:r>
        <w:rPr>
          <w:b/>
          <w:bCs/>
        </w:rPr>
        <w:t xml:space="preserve">Ví dụ số học ước lượng IV:</w:t>
      </w:r>
      <w:r>
        <w:t xml:space="preserve"> </w:t>
      </w:r>
      <w:r>
        <w:t xml:space="preserve">Giả sử hệ số</w:t>
      </w:r>
      <w:r>
        <w:t xml:space="preserve"> </w:t>
      </w:r>
      <m:oMath>
        <m:sSub>
          <m:e>
            <m:r>
              <m:t>α</m:t>
            </m:r>
          </m:e>
          <m:sub>
            <m:r>
              <m:t>1</m:t>
            </m:r>
          </m:sub>
        </m:sSub>
        <m:r>
          <m:rPr>
            <m:sty m:val="p"/>
          </m:rPr>
          <m:t>=</m:t>
        </m:r>
        <m:r>
          <m:rPr>
            <m:sty m:val="p"/>
          </m:rPr>
          <m:t>−</m:t>
        </m:r>
        <m:r>
          <m:t>0.5</m:t>
        </m:r>
      </m:oMath>
      <w:r>
        <w:t xml:space="preserve"> </w:t>
      </w:r>
      <w:r>
        <w:t xml:space="preserve">(tăng 1% tử vong làm giảm 0.5 điểm chất lượng thể chế).</w:t>
      </w:r>
      <w:r>
        <w:t xml:space="preserve"> </w:t>
      </w:r>
      <w:r>
        <w:t xml:space="preserve">Trong 2SLS, ta thu được giá trị dự báo</w:t>
      </w:r>
      <w:r>
        <w:t xml:space="preserve"> </w:t>
      </w:r>
      <m:oMath>
        <m:sSub>
          <m:e>
            <m:acc>
              <m:accPr>
                <m:chr m:val="̂"/>
              </m:accPr>
              <m:e>
                <m:r>
                  <m:t>R</m:t>
                </m:r>
              </m:e>
            </m:acc>
          </m:e>
          <m:sub>
            <m:r>
              <m:t>i</m:t>
            </m:r>
          </m:sub>
        </m:sSub>
      </m:oMath>
      <w:r>
        <w:t xml:space="preserve">.</w:t>
      </w:r>
      <w:r>
        <w:t xml:space="preserve"> </w:t>
      </w:r>
      <w:r>
        <w:t xml:space="preserve">Nếu OLS cho</w:t>
      </w:r>
      <w:r>
        <w:t xml:space="preserve"> </w:t>
      </w:r>
      <m:oMath>
        <m:sSub>
          <m:e>
            <m:acc>
              <m:accPr>
                <m:chr m:val="̂"/>
              </m:accPr>
              <m:e>
                <m:r>
                  <m:t>β</m:t>
                </m:r>
              </m:e>
            </m:acc>
          </m:e>
          <m:sub>
            <m:r>
              <m:t>O</m:t>
            </m:r>
            <m:r>
              <m:t>L</m:t>
            </m:r>
            <m:r>
              <m:t>S</m:t>
            </m:r>
          </m:sub>
        </m:sSub>
        <m:r>
          <m:rPr>
            <m:sty m:val="p"/>
          </m:rPr>
          <m:t>=</m:t>
        </m:r>
        <m:r>
          <m:t>0.4</m:t>
        </m:r>
      </m:oMath>
      <w:r>
        <w:t xml:space="preserve">, nhưng IV ước lượng cho</w:t>
      </w:r>
      <w:r>
        <w:t xml:space="preserve"> </w:t>
      </w:r>
      <m:oMath>
        <m:sSub>
          <m:e>
            <m:acc>
              <m:accPr>
                <m:chr m:val="̂"/>
              </m:accPr>
              <m:e>
                <m:r>
                  <m:t>β</m:t>
                </m:r>
              </m:e>
            </m:acc>
          </m:e>
          <m:sub>
            <m:r>
              <m:t>I</m:t>
            </m:r>
            <m:r>
              <m:t>V</m:t>
            </m:r>
          </m:sub>
        </m:sSub>
        <m:r>
          <m:rPr>
            <m:sty m:val="p"/>
          </m:rPr>
          <m:t>=</m:t>
        </m:r>
        <m:r>
          <m:t>0.9</m:t>
        </m:r>
      </m:oMath>
      <w:r>
        <w:t xml:space="preserve">.</w:t>
      </w:r>
      <w:r>
        <w:t xml:space="preserve"> </w:t>
      </w:r>
      <w:r>
        <w:t xml:space="preserve">Khoảng cách</w:t>
      </w:r>
      <w:r>
        <w:t xml:space="preserve"> </w:t>
      </w:r>
      <m:oMath>
        <m:sSub>
          <m:e>
            <m:acc>
              <m:accPr>
                <m:chr m:val="̂"/>
              </m:accPr>
              <m:e>
                <m:r>
                  <m:t>β</m:t>
                </m:r>
              </m:e>
            </m:acc>
          </m:e>
          <m:sub>
            <m:r>
              <m:t>I</m:t>
            </m:r>
            <m:r>
              <m:t>V</m:t>
            </m:r>
          </m:sub>
        </m:sSub>
        <m:r>
          <m:rPr>
            <m:sty m:val="p"/>
          </m:rPr>
          <m:t>&gt;</m:t>
        </m:r>
        <m:sSub>
          <m:e>
            <m:acc>
              <m:accPr>
                <m:chr m:val="̂"/>
              </m:accPr>
              <m:e>
                <m:r>
                  <m:t>β</m:t>
                </m:r>
              </m:e>
            </m:acc>
          </m:e>
          <m:sub>
            <m:r>
              <m:t>O</m:t>
            </m:r>
            <m:r>
              <m:t>L</m:t>
            </m:r>
            <m:r>
              <m:t>S</m:t>
            </m:r>
          </m:sub>
        </m:sSub>
      </m:oMath>
      <w:r>
        <w:t xml:space="preserve"> </w:t>
      </w:r>
      <w:r>
        <w:t xml:space="preserve">thường ám chỉ sai số đo lường (attenuation bias) trong</w:t>
      </w:r>
      <w:r>
        <w:t xml:space="preserve"> </w:t>
      </w:r>
      <m:oMath>
        <m:sSub>
          <m:e>
            <m:r>
              <m:t>R</m:t>
            </m:r>
          </m:e>
          <m:sub>
            <m:r>
              <m:t>i</m:t>
            </m:r>
          </m:sub>
        </m:sSub>
      </m:oMath>
      <w:r>
        <w:t xml:space="preserve"> </w:t>
      </w:r>
      <w:r>
        <w:t xml:space="preserve">lớn hơn ảnh hưởng của biến bị bỏ sót (vốn thường làm OLS bị chệch dương). Điều này chứng minh tác động thực sự của thể chế còn mạnh hơn so với đánh giá thông thường.</w:t>
      </w:r>
    </w:p>
    <w:p>
      <w:r>
        <w:pict>
          <v:rect style="width:0;height:1.5pt" o:hralign="center" o:hrstd="t" o:hr="t"/>
        </w:pict>
      </w:r>
    </w:p>
    <w:bookmarkEnd w:id="240"/>
    <w:bookmarkEnd w:id="241"/>
    <w:bookmarkStart w:id="245" w:name="X2ef8299316efa0f536762f8fe1bac9574d55d61"/>
    <w:p>
      <w:pPr>
        <w:pStyle w:val="Heading2"/>
      </w:pPr>
      <w:r>
        <w:t xml:space="preserve">14.3 Vốn Con người &amp; Giáo dục (Human Capital &amp; Education)</w:t>
      </w:r>
    </w:p>
    <w:bookmarkStart w:id="242" w:name="Xef277f81387e079d6895e668351d216f9655c01"/>
    <w:p>
      <w:pPr>
        <w:pStyle w:val="Heading3"/>
      </w:pPr>
      <w:r>
        <w:t xml:space="preserve">14.3.1 Cốt lõi: Phương trình Mincer và Quyết định Đầu tư Vốn Con người</w:t>
      </w:r>
    </w:p>
    <w:p>
      <w:pPr>
        <w:pStyle w:val="FirstParagraph"/>
      </w:pPr>
      <w:r>
        <w:t xml:space="preserve">Mô hình nền tảng cho vốn con người là</w:t>
      </w:r>
      <w:r>
        <w:t xml:space="preserve"> </w:t>
      </w:r>
      <w:r>
        <w:rPr>
          <w:b/>
          <w:bCs/>
        </w:rPr>
        <w:t xml:space="preserve">Phương trình thu nhập Mincer (Mincer Earnings Equation, 1974)</w:t>
      </w:r>
      <w:r>
        <w:t xml:space="preserve">.</w:t>
      </w:r>
    </w:p>
    <w:p>
      <w:pPr>
        <w:pStyle w:val="BodyText"/>
      </w:pPr>
      <w:r>
        <w:rPr>
          <w:b/>
          <w:bCs/>
        </w:rPr>
        <w:t xml:space="preserve">Phát triển hình thức:</w:t>
      </w:r>
      <w:r>
        <w:t xml:space="preserve"> </w:t>
      </w:r>
      <w:r>
        <w:t xml:space="preserve">Giả sử thu nhập</w:t>
      </w:r>
      <w:r>
        <w:t xml:space="preserve"> </w:t>
      </w:r>
      <m:oMath>
        <m:sSub>
          <m:e>
            <m:r>
              <m:t>Y</m:t>
            </m:r>
          </m:e>
          <m:sub>
            <m:r>
              <m:t>s</m:t>
            </m:r>
          </m:sub>
        </m:sSub>
      </m:oMath>
      <w:r>
        <w:t xml:space="preserve"> </w:t>
      </w:r>
      <w:r>
        <w:t xml:space="preserve">của một cá nhân có</w:t>
      </w:r>
      <w:r>
        <w:t xml:space="preserve"> </w:t>
      </w:r>
      <m:oMath>
        <m:r>
          <m:t>s</m:t>
        </m:r>
      </m:oMath>
      <w:r>
        <w:t xml:space="preserve"> </w:t>
      </w:r>
      <w:r>
        <w:t xml:space="preserve">năm đi học. Bỏ qua chi phí trực tiếp, cá nhân trì hoãn đi làm</w:t>
      </w:r>
      <w:r>
        <w:t xml:space="preserve"> </w:t>
      </w:r>
      <m:oMath>
        <m:r>
          <m:t>s</m:t>
        </m:r>
      </m:oMath>
      <w:r>
        <w:t xml:space="preserve"> </w:t>
      </w:r>
      <w:r>
        <w:t xml:space="preserve">năm. Nếu tỷ suất sinh lời của một năm đi học là</w:t>
      </w:r>
      <w:r>
        <w:t xml:space="preserve"> </w:t>
      </w:r>
      <m:oMath>
        <m:r>
          <m:t>r</m:t>
        </m:r>
      </m:oMath>
      <w:r>
        <w:t xml:space="preserve">, thì ở trạng thái cân bằng, hiện giá của chuỗi thu nhập suốt đời phải làm cho cá nhân bàng quan giữa học tiếp và đi làm ngay.</w:t>
      </w:r>
      <w:r>
        <w:t xml:space="preserve"> </w:t>
      </w:r>
      <w:r>
        <w:t xml:space="preserve">Vi phân:</w:t>
      </w:r>
      <w:r>
        <w:t xml:space="preserve"> </w:t>
      </w:r>
      <m:oMath>
        <m:f>
          <m:fPr>
            <m:type m:val="bar"/>
          </m:fPr>
          <m:num>
            <m:r>
              <m:t>d</m:t>
            </m:r>
            <m:sSub>
              <m:e>
                <m:r>
                  <m:t>Y</m:t>
                </m:r>
              </m:e>
              <m:sub>
                <m:r>
                  <m:t>s</m:t>
                </m:r>
              </m:sub>
            </m:sSub>
          </m:num>
          <m:den>
            <m:r>
              <m:t>d</m:t>
            </m:r>
            <m:r>
              <m:t>s</m:t>
            </m:r>
          </m:den>
        </m:f>
        <m:r>
          <m:rPr>
            <m:sty m:val="p"/>
          </m:rPr>
          <m:t>=</m:t>
        </m:r>
        <m:r>
          <m:t>r</m:t>
        </m:r>
        <m:sSub>
          <m:e>
            <m:r>
              <m:t>Y</m:t>
            </m:r>
          </m:e>
          <m:sub>
            <m:r>
              <m:t>s</m:t>
            </m:r>
          </m:sub>
        </m:sSub>
        <m:r>
          <m:rPr>
            <m:sty m:val="p"/>
          </m:rPr>
          <m:t>⟹</m:t>
        </m:r>
        <m:f>
          <m:fPr>
            <m:type m:val="bar"/>
          </m:fPr>
          <m:num>
            <m:r>
              <m:t>d</m:t>
            </m:r>
            <m:r>
              <m:rPr>
                <m:sty m:val="p"/>
              </m:rPr>
              <m:t>ln</m:t>
            </m:r>
            <m:sSub>
              <m:e>
                <m:r>
                  <m:t>Y</m:t>
                </m:r>
              </m:e>
              <m:sub>
                <m:r>
                  <m:t>s</m:t>
                </m:r>
              </m:sub>
            </m:sSub>
          </m:num>
          <m:den>
            <m:r>
              <m:t>d</m:t>
            </m:r>
            <m:r>
              <m:t>s</m:t>
            </m:r>
          </m:den>
        </m:f>
        <m:r>
          <m:rPr>
            <m:sty m:val="p"/>
          </m:rPr>
          <m:t>=</m:t>
        </m:r>
        <m:r>
          <m:t>r</m:t>
        </m:r>
      </m:oMath>
      <w:r>
        <w:t xml:space="preserve">.</w:t>
      </w:r>
      <w:r>
        <w:t xml:space="preserve"> </w:t>
      </w:r>
      <w:r>
        <w:t xml:space="preserve">Lấy tích phân, ta có phương trình Mincer cơ bản:</w:t>
      </w:r>
    </w:p>
    <w:p>
      <w:pPr>
        <w:pStyle w:val="BodyText"/>
      </w:pPr>
      <m:oMathPara>
        <m:oMathParaPr>
          <m:jc m:val="center"/>
        </m:oMathParaPr>
        <m:oMath>
          <m:r>
            <m:rPr>
              <m:sty m:val="p"/>
            </m:rPr>
            <m:t>ln</m:t>
          </m:r>
          <m:sSub>
            <m:e>
              <m:r>
                <m:t>Y</m:t>
              </m:r>
            </m:e>
            <m:sub>
              <m:r>
                <m:t>i</m:t>
              </m:r>
            </m:sub>
          </m:sSub>
          <m:r>
            <m:rPr>
              <m:sty m:val="p"/>
            </m:rPr>
            <m:t>=</m:t>
          </m:r>
          <m:r>
            <m:t>α</m:t>
          </m:r>
          <m:r>
            <m:rPr>
              <m:sty m:val="p"/>
            </m:rPr>
            <m:t>+</m:t>
          </m:r>
          <m:r>
            <m:t>r</m:t>
          </m:r>
          <m:sSub>
            <m:e>
              <m:r>
                <m:t>S</m:t>
              </m:r>
            </m:e>
            <m:sub>
              <m:r>
                <m:t>i</m:t>
              </m:r>
            </m:sub>
          </m:sSub>
          <m:r>
            <m:rPr>
              <m:sty m:val="p"/>
            </m:rPr>
            <m:t>+</m:t>
          </m:r>
          <m:sSub>
            <m:e>
              <m:r>
                <m:t>β</m:t>
              </m:r>
            </m:e>
            <m:sub>
              <m:r>
                <m:t>1</m:t>
              </m:r>
            </m:sub>
          </m:sSub>
          <m:sSub>
            <m:e>
              <m:r>
                <m:t>X</m:t>
              </m:r>
            </m:e>
            <m:sub>
              <m:r>
                <m:t>i</m:t>
              </m:r>
            </m:sub>
          </m:sSub>
          <m:r>
            <m:rPr>
              <m:sty m:val="p"/>
            </m:rPr>
            <m:t>+</m:t>
          </m:r>
          <m:sSub>
            <m:e>
              <m:r>
                <m:t>β</m:t>
              </m:r>
            </m:e>
            <m:sub>
              <m:r>
                <m:t>2</m:t>
              </m:r>
            </m:sub>
          </m:sSub>
          <m:sSubSup>
            <m:e>
              <m:r>
                <m:t>X</m:t>
              </m:r>
            </m:e>
            <m:sub>
              <m:r>
                <m:t>i</m:t>
              </m:r>
            </m:sub>
            <m:sup>
              <m:r>
                <m:t>2</m:t>
              </m:r>
            </m:sup>
          </m:sSubSup>
          <m:r>
            <m:rPr>
              <m:sty m:val="p"/>
            </m:rPr>
            <m:t>+</m:t>
          </m:r>
          <m:sSub>
            <m:e>
              <m:r>
                <m:t>u</m:t>
              </m:r>
            </m:e>
            <m:sub>
              <m:r>
                <m:t>i</m:t>
              </m:r>
            </m:sub>
          </m:sSub>
        </m:oMath>
      </m:oMathPara>
    </w:p>
    <w:p>
      <w:pPr>
        <w:pStyle w:val="FirstParagraph"/>
      </w:pPr>
      <w:r>
        <w:t xml:space="preserve">Trong đó</w:t>
      </w:r>
      <w:r>
        <w:t xml:space="preserve"> </w:t>
      </w:r>
      <m:oMath>
        <m:sSub>
          <m:e>
            <m:r>
              <m:t>S</m:t>
            </m:r>
          </m:e>
          <m:sub>
            <m:r>
              <m:t>i</m:t>
            </m:r>
          </m:sub>
        </m:sSub>
      </m:oMath>
      <w:r>
        <w:t xml:space="preserve"> </w:t>
      </w:r>
      <w:r>
        <w:t xml:space="preserve">là số năm đi học,</w:t>
      </w:r>
      <w:r>
        <w:t xml:space="preserve"> </w:t>
      </w:r>
      <m:oMath>
        <m:sSub>
          <m:e>
            <m:r>
              <m:t>X</m:t>
            </m:r>
          </m:e>
          <m:sub>
            <m:r>
              <m:t>i</m:t>
            </m:r>
          </m:sub>
        </m:sSub>
      </m:oMath>
      <w:r>
        <w:t xml:space="preserve"> </w:t>
      </w:r>
      <w:r>
        <w:t xml:space="preserve">là số năm kinh nghiệm làm việc (kinh nghiệm thường bị suy giảm lợi tức biên nên có dạng bậc 2).</w:t>
      </w:r>
      <w:r>
        <w:t xml:space="preserve"> </w:t>
      </w:r>
      <m:oMath>
        <m:r>
          <m:t>r</m:t>
        </m:r>
      </m:oMath>
      <w:r>
        <w:t xml:space="preserve"> </w:t>
      </w:r>
      <w:r>
        <w:t xml:space="preserve">đo lường</w:t>
      </w:r>
      <w:r>
        <w:t xml:space="preserve"> </w:t>
      </w:r>
      <w:r>
        <w:rPr>
          <w:b/>
          <w:bCs/>
        </w:rPr>
        <w:t xml:space="preserve">Tỷ suất sinh lời của giáo dục (Returns to Education)</w:t>
      </w:r>
      <w:r>
        <w:t xml:space="preserve">.</w:t>
      </w:r>
    </w:p>
    <w:p>
      <w:pPr>
        <w:pStyle w:val="BodyText"/>
      </w:pPr>
      <w:r>
        <w:rPr>
          <w:b/>
          <w:bCs/>
        </w:rPr>
        <w:t xml:space="preserve">Sự thiên lệch chọn lọc (Selection Bias):</w:t>
      </w:r>
      <w:r>
        <w:t xml:space="preserve"> </w:t>
      </w:r>
      <w:r>
        <w:t xml:space="preserve">Lại một lần nữa,</w:t>
      </w:r>
      <w:r>
        <w:t xml:space="preserve"> </w:t>
      </w:r>
      <m:oMath>
        <m:r>
          <m:rPr>
            <m:scr m:val="double-struck"/>
            <m:sty m:val="p"/>
          </m:rPr>
          <m:t>E</m:t>
        </m:r>
        <m:r>
          <m:rPr>
            <m:sty m:val="p"/>
          </m:rPr>
          <m:t>[</m:t>
        </m:r>
        <m:sSub>
          <m:e>
            <m:r>
              <m:t>u</m:t>
            </m:r>
          </m:e>
          <m:sub>
            <m:r>
              <m:t>i</m:t>
            </m:r>
          </m:sub>
        </m:sSub>
        <m:r>
          <m:rPr>
            <m:sty m:val="p"/>
          </m:rPr>
          <m:t>|</m:t>
        </m:r>
        <m:sSub>
          <m:e>
            <m:r>
              <m:t>S</m:t>
            </m:r>
          </m:e>
          <m:sub>
            <m:r>
              <m:t>i</m:t>
            </m:r>
          </m:sub>
        </m:sSub>
        <m:r>
          <m:rPr>
            <m:sty m:val="p"/>
          </m:rPr>
          <m:t>]</m:t>
        </m:r>
        <m:r>
          <m:rPr>
            <m:sty m:val="p"/>
          </m:rPr>
          <m:t>≠</m:t>
        </m:r>
        <m:r>
          <m:t>0</m:t>
        </m:r>
      </m:oMath>
      <w:r>
        <w:t xml:space="preserve"> </w:t>
      </w:r>
      <w:r>
        <w:t xml:space="preserve">vì những người có</w:t>
      </w:r>
      <w:r>
        <w:t xml:space="preserve"> </w:t>
      </w:r>
      <w:r>
        <w:t xml:space="preserve">“năng lực bẩm sinh”</w:t>
      </w:r>
      <w:r>
        <w:t xml:space="preserve"> </w:t>
      </w:r>
      <w:r>
        <w:t xml:space="preserve">(ability) cao vừa đi học nhiều hơn, vừa kiếm nhiều tiền hơn bất kể học vấn. Heckman (1979) cung cấp quy trình hiệu chỉnh hai bước (Heckman correction) dựa trên tỷ lệ nghịch đảo Mills (Inverse Mills Ratio) để xử lý thiên lệch chọn lọc mẫu trong hàm cung lao động.</w:t>
      </w:r>
    </w:p>
    <w:p>
      <w:pPr>
        <w:pStyle w:val="BodyText"/>
      </w:pPr>
      <w:r>
        <w:t xml:space="preserve">Thay vào đó, Angrist &amp; Krueger (1991) sử dụng</w:t>
      </w:r>
      <w:r>
        <w:t xml:space="preserve"> </w:t>
      </w:r>
      <w:r>
        <w:rPr>
          <w:b/>
          <w:bCs/>
        </w:rPr>
        <w:t xml:space="preserve">Quý sinh (Quarter of Birth)</w:t>
      </w:r>
      <w:r>
        <w:t xml:space="preserve"> </w:t>
      </w:r>
      <w:r>
        <w:t xml:space="preserve">làm biến công cụ. Trẻ sinh cuối năm đi học sớm hơn và bị luật giáo dục bắt buộc giữ lại trường lâu hơn trẻ sinh đầu năm, tạo ra biến thiên ngoại sinh trong</w:t>
      </w:r>
      <w:r>
        <w:t xml:space="preserve"> </w:t>
      </w:r>
      <m:oMath>
        <m:sSub>
          <m:e>
            <m:r>
              <m:t>S</m:t>
            </m:r>
          </m:e>
          <m:sub>
            <m:r>
              <m:t>i</m:t>
            </m:r>
          </m:sub>
        </m:sSub>
      </m:oMath>
      <w:r>
        <w:t xml:space="preserve">.</w:t>
      </w:r>
    </w:p>
    <w:bookmarkEnd w:id="242"/>
    <w:bookmarkStart w:id="243" w:name="điểm-mù-thường-gặp-36"/>
    <w:p>
      <w:pPr>
        <w:pStyle w:val="Heading3"/>
      </w:pPr>
      <w:r>
        <w:t xml:space="preserve">14.3.2 Điểm mù thường gặp</w:t>
      </w:r>
    </w:p>
    <w:p>
      <w:pPr>
        <w:pStyle w:val="FirstParagraph"/>
      </w:pPr>
      <w:r>
        <w:t xml:space="preserve">Tranh luận</w:t>
      </w:r>
      <w:r>
        <w:t xml:space="preserve"> </w:t>
      </w:r>
      <w:r>
        <w:t xml:space="preserve">“Vốn con người”</w:t>
      </w:r>
      <w:r>
        <w:t xml:space="preserve"> </w:t>
      </w:r>
      <w:r>
        <w:t xml:space="preserve">vs</w:t>
      </w:r>
      <w:r>
        <w:t xml:space="preserve"> </w:t>
      </w:r>
      <w:r>
        <w:t xml:space="preserve">“Tín hiệu”</w:t>
      </w:r>
      <w:r>
        <w:t xml:space="preserve"> </w:t>
      </w:r>
      <w:r>
        <w:t xml:space="preserve">(Human Capital vs Signaling - Spence, 1973; Caplan, 2018). Điểm mù của chính sách là cho rằng</w:t>
      </w:r>
      <w:r>
        <w:t xml:space="preserve"> </w:t>
      </w:r>
      <m:oMath>
        <m:r>
          <m:t>r</m:t>
        </m:r>
      </m:oMath>
      <w:r>
        <w:t xml:space="preserve"> </w:t>
      </w:r>
      <w:r>
        <w:t xml:space="preserve">phản ánh thuần túy năng suất tăng thêm. Nếu giáo dục chỉ là cơ chế cấp chứng chỉ (signaling) để phân loại người thông minh, việc trợ cấp giáo dục đại trà không làm tăng năng suất tổng thể mà chỉ gây ra lạm phát bằng cấp. Trọng tâm của nghiên cứu sinh Tiến sĩ là sử dụng các thiết kế thí nghiệm (regression discontinuity) để phân tách (decompose) giá trị tín hiệu và giá trị năng suất thực.</w:t>
      </w:r>
    </w:p>
    <w:bookmarkEnd w:id="243"/>
    <w:bookmarkStart w:id="244" w:name="ứng-dụng-thực-tế-30"/>
    <w:p>
      <w:pPr>
        <w:pStyle w:val="Heading3"/>
      </w:pPr>
      <w:r>
        <w:t xml:space="preserve">14.3.3 Ứng dụng thực tế</w:t>
      </w:r>
    </w:p>
    <w:p>
      <w:pPr>
        <w:pStyle w:val="FirstParagraph"/>
      </w:pPr>
      <w:r>
        <w:rPr>
          <w:b/>
          <w:bCs/>
        </w:rPr>
        <w:t xml:space="preserve">Ví dụ số học ước lượng</w:t>
      </w:r>
      <w:r>
        <w:rPr>
          <w:b/>
          <w:bCs/>
        </w:rPr>
        <w:t xml:space="preserve"> </w:t>
      </w:r>
      <m:oMath>
        <m:r>
          <m:t>r</m:t>
        </m:r>
      </m:oMath>
      <w:r>
        <w:rPr>
          <w:b/>
          <w:bCs/>
        </w:rPr>
        <w:t xml:space="preserve">:</w:t>
      </w:r>
      <w:r>
        <w:t xml:space="preserve"> </w:t>
      </w:r>
      <w:r>
        <w:t xml:space="preserve">Trong dữ liệu cắt ngang OLS:</w:t>
      </w:r>
      <w:r>
        <w:t xml:space="preserve"> </w:t>
      </w:r>
      <m:oMath>
        <m:r>
          <m:rPr>
            <m:sty m:val="p"/>
          </m:rPr>
          <m:t>ln</m:t>
        </m:r>
        <m:sSub>
          <m:e>
            <m:r>
              <m:t>Y</m:t>
            </m:r>
          </m:e>
          <m:sub>
            <m:r>
              <m:t>i</m:t>
            </m:r>
          </m:sub>
        </m:sSub>
        <m:r>
          <m:rPr>
            <m:sty m:val="p"/>
          </m:rPr>
          <m:t>=</m:t>
        </m:r>
        <m:r>
          <m:t>10.2</m:t>
        </m:r>
        <m:r>
          <m:rPr>
            <m:sty m:val="p"/>
          </m:rPr>
          <m:t>+</m:t>
        </m:r>
        <m:r>
          <m:t>0.08</m:t>
        </m:r>
        <m:sSub>
          <m:e>
            <m:r>
              <m:t>S</m:t>
            </m:r>
          </m:e>
          <m:sub>
            <m:r>
              <m:t>i</m:t>
            </m:r>
          </m:sub>
        </m:sSub>
      </m:oMath>
      <w:r>
        <w:t xml:space="preserve">. (Tỷ suất sinh lời 8%/năm).</w:t>
      </w:r>
      <w:r>
        <w:t xml:space="preserve"> </w:t>
      </w:r>
      <w:r>
        <w:t xml:space="preserve">Tuy nhiên, khi dùng luật giáo dục bắt buộc làm IV, kết quả IV thường dao động từ</w:t>
      </w:r>
      <w:r>
        <w:t xml:space="preserve"> </w:t>
      </w:r>
      <m:oMath>
        <m:r>
          <m:t>0.10</m:t>
        </m:r>
        <m:r>
          <m:rPr>
            <m:sty m:val="p"/>
          </m:rPr>
          <m:t>−</m:t>
        </m:r>
        <m:r>
          <m:t>0.12</m:t>
        </m:r>
      </m:oMath>
      <w:r>
        <w:t xml:space="preserve">. Tỷ suất sinh lời IV lớn hơn OLS ngụ ý rằng: quy định bắt buộc đi học tác động chủ yếu đến nhóm cận biên (margin) - những trẻ có chi phí chiết khấu rất cao hoặc bị gia đình cản trở. Đối với nhóm</w:t>
      </w:r>
      <w:r>
        <w:t xml:space="preserve"> </w:t>
      </w:r>
      <w:r>
        <w:rPr>
          <w:b/>
          <w:bCs/>
        </w:rPr>
        <w:t xml:space="preserve">LATE (Local Average Treatment Effect)</w:t>
      </w:r>
      <w:r>
        <w:t xml:space="preserve"> </w:t>
      </w:r>
      <w:r>
        <w:t xml:space="preserve">này, lợi ích của việc hoàn thành trung học là vô cùng lớn so với ước lượng trung bình của dân số (ATE).</w:t>
      </w:r>
    </w:p>
    <w:p>
      <w:r>
        <w:pict>
          <v:rect style="width:0;height:1.5pt" o:hralign="center" o:hrstd="t" o:hr="t"/>
        </w:pict>
      </w:r>
    </w:p>
    <w:bookmarkEnd w:id="244"/>
    <w:bookmarkEnd w:id="245"/>
    <w:bookmarkStart w:id="249" w:name="Xe681ff8828f6fb953cd451f60bc73b8f0c41d60"/>
    <w:p>
      <w:pPr>
        <w:pStyle w:val="Heading2"/>
      </w:pPr>
      <w:r>
        <w:t xml:space="preserve">14.4 Bất bình đẳng &amp; Đường cong Kuznets (Inequality &amp; Kuznets Curve)</w:t>
      </w:r>
    </w:p>
    <w:bookmarkStart w:id="246" w:name="X4ab7d7b4c940c8a1b369f61789829ee5650881f"/>
    <w:p>
      <w:pPr>
        <w:pStyle w:val="Heading3"/>
      </w:pPr>
      <w:r>
        <w:t xml:space="preserve">14.4.1 Cốt lõi: Phân phối Thu nhập và Động học R và G</w:t>
      </w:r>
    </w:p>
    <w:p>
      <w:pPr>
        <w:pStyle w:val="FirstParagraph"/>
      </w:pPr>
      <w:r>
        <w:t xml:space="preserve">Simon Kuznets (1955) đặt ra giả thuyết</w:t>
      </w:r>
      <w:r>
        <w:t xml:space="preserve"> </w:t>
      </w:r>
      <w:r>
        <w:rPr>
          <w:b/>
          <w:bCs/>
        </w:rPr>
        <w:t xml:space="preserve">Đường cong Kuznets chữ U ngược (Inverted-U hypothesis)</w:t>
      </w:r>
      <w:r>
        <w:t xml:space="preserve">: Bất bình đẳng tăng trong giai đoạn đầu của công nghiệp hóa khi người dân chuyển từ nông nghiệp (nghèo, bình đẳng) sang công nghiệp (giàu, phân hóa), sau đó giảm xuống nhờ thuế lũy tiến và giáo dục.</w:t>
      </w:r>
    </w:p>
    <w:p>
      <w:pPr>
        <w:pStyle w:val="BodyText"/>
      </w:pPr>
      <w:r>
        <w:t xml:space="preserve">Để đo lường, ta dùng</w:t>
      </w:r>
      <w:r>
        <w:t xml:space="preserve"> </w:t>
      </w:r>
      <w:r>
        <w:rPr>
          <w:b/>
          <w:bCs/>
        </w:rPr>
        <w:t xml:space="preserve">Đường cong Lorenz</w:t>
      </w:r>
      <w:r>
        <w:t xml:space="preserve"> </w:t>
      </w:r>
      <w:r>
        <w:t xml:space="preserve">(biểu diễn tỷ lệ tích lũy của thu nhập so với tỷ lệ tích lũy của dân số) và</w:t>
      </w:r>
      <w:r>
        <w:t xml:space="preserve"> </w:t>
      </w:r>
      <w:r>
        <w:rPr>
          <w:b/>
          <w:bCs/>
        </w:rPr>
        <w:t xml:space="preserve">Hệ số Gini</w:t>
      </w:r>
      <w:r>
        <w:t xml:space="preserve">.</w:t>
      </w:r>
      <w:r>
        <w:t xml:space="preserve"> </w:t>
      </w:r>
      <w:r>
        <w:t xml:space="preserve">Gọi</w:t>
      </w:r>
      <w:r>
        <w:t xml:space="preserve"> </w:t>
      </w:r>
      <m:oMath>
        <m:r>
          <m:t>L</m:t>
        </m:r>
        <m:r>
          <m:rPr>
            <m:sty m:val="p"/>
          </m:rPr>
          <m:t>(</m:t>
        </m:r>
        <m:r>
          <m:t>p</m:t>
        </m:r>
        <m:r>
          <m:rPr>
            <m:sty m:val="p"/>
          </m:rPr>
          <m:t>)</m:t>
        </m:r>
      </m:oMath>
      <w:r>
        <w:t xml:space="preserve"> </w:t>
      </w:r>
      <w:r>
        <w:t xml:space="preserve">là đường cong Lorenz, hệ số Gini</w:t>
      </w:r>
      <w:r>
        <w:t xml:space="preserve"> </w:t>
      </w:r>
      <m:oMath>
        <m:r>
          <m:t>G</m:t>
        </m:r>
      </m:oMath>
      <w:r>
        <w:t xml:space="preserve"> </w:t>
      </w:r>
      <w:r>
        <w:t xml:space="preserve">là tỷ lệ diện tích giữa đường phân giác 45 độ và đường Lorenz:</w:t>
      </w:r>
    </w:p>
    <w:p>
      <w:pPr>
        <w:pStyle w:val="BodyText"/>
      </w:pPr>
      <m:oMathPara>
        <m:oMathParaPr>
          <m:jc m:val="center"/>
        </m:oMathParaPr>
        <m:oMath>
          <m:r>
            <m:t>G</m:t>
          </m:r>
          <m:r>
            <m:rPr>
              <m:sty m:val="p"/>
            </m:rPr>
            <m:t>=</m:t>
          </m:r>
          <m:r>
            <m:t>1</m:t>
          </m:r>
          <m:r>
            <m:rPr>
              <m:sty m:val="p"/>
            </m:rPr>
            <m:t>−</m:t>
          </m:r>
          <m:r>
            <m:t>2</m:t>
          </m:r>
          <m:nary>
            <m:naryPr>
              <m:chr m:val="∫"/>
              <m:limLoc m:val="subSup"/>
              <m:subHide m:val="off"/>
              <m:supHide m:val="off"/>
            </m:naryPr>
            <m:sub>
              <m:r>
                <m:t>0</m:t>
              </m:r>
            </m:sub>
            <m:sup>
              <m:r>
                <m:t>1</m:t>
              </m:r>
            </m:sup>
            <m:e>
              <m:r>
                <m:t>L</m:t>
              </m:r>
            </m:e>
          </m:nary>
          <m:r>
            <m:rPr>
              <m:sty m:val="p"/>
            </m:rPr>
            <m:t>(</m:t>
          </m:r>
          <m:r>
            <m:t>p</m:t>
          </m:r>
          <m:r>
            <m:rPr>
              <m:sty m:val="p"/>
            </m:rPr>
            <m:t>)</m:t>
          </m:r>
          <m:r>
            <m:t>d</m:t>
          </m:r>
          <m:r>
            <m:t>p</m:t>
          </m:r>
        </m:oMath>
      </m:oMathPara>
    </w:p>
    <w:p>
      <w:pPr>
        <w:pStyle w:val="FirstParagraph"/>
      </w:pPr>
      <w:r>
        <w:t xml:space="preserve">Trong thời đại mới, Piketty (2014) lật đổ giả thuyết Kuznets bằng phương trình động học bất bình đẳng:</w:t>
      </w:r>
      <w:r>
        <w:t xml:space="preserve"> </w:t>
      </w:r>
      <m:oMath>
        <m:r>
          <m:t>r</m:t>
        </m:r>
        <m:r>
          <m:rPr>
            <m:sty m:val="p"/>
          </m:rPr>
          <m:t>&gt;</m:t>
        </m:r>
        <m:r>
          <m:t>g</m:t>
        </m:r>
      </m:oMath>
      <w:r>
        <w:t xml:space="preserve">.</w:t>
      </w:r>
      <w:r>
        <w:t xml:space="preserve"> </w:t>
      </w:r>
      <w:r>
        <w:t xml:space="preserve">Giả sử</w:t>
      </w:r>
      <w:r>
        <w:t xml:space="preserve"> </w:t>
      </w:r>
      <m:oMath>
        <m:r>
          <m:t>r</m:t>
        </m:r>
      </m:oMath>
      <w:r>
        <w:t xml:space="preserve"> </w:t>
      </w:r>
      <w:r>
        <w:t xml:space="preserve">là tỷ suất lợi nhuận trung bình từ vốn (capital), và</w:t>
      </w:r>
      <w:r>
        <w:t xml:space="preserve"> </w:t>
      </w:r>
      <m:oMath>
        <m:r>
          <m:t>g</m:t>
        </m:r>
      </m:oMath>
      <w:r>
        <w:t xml:space="preserve"> </w:t>
      </w:r>
      <w:r>
        <w:t xml:space="preserve">là tốc độ tăng trưởng của thu nhập quốc dân. Phân thức vốn trong nền kinh tế</w:t>
      </w:r>
      <w:r>
        <w:t xml:space="preserve"> </w:t>
      </w:r>
      <m:oMath>
        <m:sSub>
          <m:e>
            <m:r>
              <m:t>α</m:t>
            </m:r>
          </m:e>
          <m:sub>
            <m:r>
              <m:t>K</m:t>
            </m:r>
          </m:sub>
        </m:sSub>
        <m:r>
          <m:rPr>
            <m:sty m:val="p"/>
          </m:rPr>
          <m:t>=</m:t>
        </m:r>
        <m:r>
          <m:t>r</m:t>
        </m:r>
        <m:r>
          <m:rPr>
            <m:sty m:val="p"/>
          </m:rPr>
          <m:t>×</m:t>
        </m:r>
        <m:f>
          <m:fPr>
            <m:type m:val="bar"/>
          </m:fPr>
          <m:num>
            <m:r>
              <m:t>K</m:t>
            </m:r>
          </m:num>
          <m:den>
            <m:r>
              <m:t>Y</m:t>
            </m:r>
          </m:den>
        </m:f>
      </m:oMath>
      <w:r>
        <w:t xml:space="preserve">.</w:t>
      </w:r>
      <w:r>
        <w:t xml:space="preserve"> </w:t>
      </w:r>
      <w:r>
        <w:t xml:space="preserve">Khi tỷ lệ tiết kiệm</w:t>
      </w:r>
      <w:r>
        <w:t xml:space="preserve"> </w:t>
      </w:r>
      <m:oMath>
        <m:r>
          <m:t>s</m:t>
        </m:r>
      </m:oMath>
      <w:r>
        <w:t xml:space="preserve"> </w:t>
      </w:r>
      <w:r>
        <w:t xml:space="preserve">và tăng trưởng</w:t>
      </w:r>
      <w:r>
        <w:t xml:space="preserve"> </w:t>
      </w:r>
      <m:oMath>
        <m:r>
          <m:t>g</m:t>
        </m:r>
      </m:oMath>
      <w:r>
        <w:t xml:space="preserve"> </w:t>
      </w:r>
      <w:r>
        <w:t xml:space="preserve">không đổi, tỷ lệ vốn-thu nhập dài hạn (luật tư bản thứ hai của Piketty) hội tụ về:</w:t>
      </w:r>
    </w:p>
    <w:p>
      <w:pPr>
        <w:pStyle w:val="BodyText"/>
      </w:pPr>
      <m:oMathPara>
        <m:oMathParaPr>
          <m:jc m:val="center"/>
        </m:oMathParaPr>
        <m:oMath>
          <m:r>
            <m:t>β</m:t>
          </m:r>
          <m:r>
            <m:rPr>
              <m:sty m:val="p"/>
            </m:rPr>
            <m:t>=</m:t>
          </m:r>
          <m:f>
            <m:fPr>
              <m:type m:val="bar"/>
            </m:fPr>
            <m:num>
              <m:r>
                <m:t>K</m:t>
              </m:r>
            </m:num>
            <m:den>
              <m:r>
                <m:t>Y</m:t>
              </m:r>
            </m:den>
          </m:f>
          <m:r>
            <m:rPr>
              <m:sty m:val="p"/>
            </m:rPr>
            <m:t>=</m:t>
          </m:r>
          <m:f>
            <m:fPr>
              <m:type m:val="bar"/>
            </m:fPr>
            <m:num>
              <m:r>
                <m:t>s</m:t>
              </m:r>
            </m:num>
            <m:den>
              <m:r>
                <m:t>g</m:t>
              </m:r>
            </m:den>
          </m:f>
        </m:oMath>
      </m:oMathPara>
    </w:p>
    <w:p>
      <w:pPr>
        <w:pStyle w:val="FirstParagraph"/>
      </w:pPr>
      <w:r>
        <w:t xml:space="preserve">Nếu</w:t>
      </w:r>
      <w:r>
        <w:t xml:space="preserve"> </w:t>
      </w:r>
      <m:oMath>
        <m:r>
          <m:t>r</m:t>
        </m:r>
        <m:r>
          <m:rPr>
            <m:sty m:val="p"/>
          </m:rPr>
          <m:t>&gt;</m:t>
        </m:r>
        <m:r>
          <m:t>g</m:t>
        </m:r>
      </m:oMath>
      <w:r>
        <w:t xml:space="preserve">, của cải tích lũy từ quá khứ (kế thừa) sẽ tăng nhanh hơn thu nhập từ sức lao động, dẫn đến bất bình đẳng tài sản tiến đến mức báo động như thời kỳ Gilded Age, phá vỡ tính hội tụ của Kuznets.</w:t>
      </w:r>
    </w:p>
    <w:bookmarkEnd w:id="246"/>
    <w:bookmarkStart w:id="247" w:name="điểm-mù-thường-gặp-37"/>
    <w:p>
      <w:pPr>
        <w:pStyle w:val="Heading3"/>
      </w:pPr>
      <w:r>
        <w:t xml:space="preserve">14.4.2 Điểm mù thường gặp</w:t>
      </w:r>
    </w:p>
    <w:p>
      <w:pPr>
        <w:pStyle w:val="FirstParagraph"/>
      </w:pPr>
      <w:r>
        <w:t xml:space="preserve">Người học thường nhầm lẫn giữa bất bình đẳng</w:t>
      </w:r>
      <w:r>
        <w:t xml:space="preserve"> </w:t>
      </w:r>
      <w:r>
        <w:rPr>
          <w:i/>
          <w:iCs/>
        </w:rPr>
        <w:t xml:space="preserve">thu nhập</w:t>
      </w:r>
      <w:r>
        <w:t xml:space="preserve"> </w:t>
      </w:r>
      <w:r>
        <w:t xml:space="preserve">(income) và bất bình đẳng</w:t>
      </w:r>
      <w:r>
        <w:t xml:space="preserve"> </w:t>
      </w:r>
      <w:r>
        <w:rPr>
          <w:i/>
          <w:iCs/>
        </w:rPr>
        <w:t xml:space="preserve">của cải</w:t>
      </w:r>
      <w:r>
        <w:t xml:space="preserve"> </w:t>
      </w:r>
      <w:r>
        <w:t xml:space="preserve">(wealth). Hệ số Gini về thu nhập thường khoảng 0.3 - 0.5, nhưng Gini về của cải luôn cao hơn hẳn (0.7 - 0.9). Điểm mù tiếp theo là bỏ qua giả định độ co giãn thay thế giữa vốn và lao động (</w:t>
      </w:r>
      <m:oMath>
        <m:r>
          <m:t>σ</m:t>
        </m:r>
      </m:oMath>
      <w:r>
        <w:t xml:space="preserve">). Nếu</w:t>
      </w:r>
      <w:r>
        <w:t xml:space="preserve"> </w:t>
      </w:r>
      <m:oMath>
        <m:r>
          <m:t>σ</m:t>
        </m:r>
        <m:r>
          <m:rPr>
            <m:sty m:val="p"/>
          </m:rPr>
          <m:t>&gt;</m:t>
        </m:r>
        <m:r>
          <m:t>1</m:t>
        </m:r>
      </m:oMath>
      <w:r>
        <w:t xml:space="preserve">, khi tích lũy vốn (</w:t>
      </w:r>
      <m:oMath>
        <m:r>
          <m:t>K</m:t>
        </m:r>
        <m:r>
          <m:rPr>
            <m:sty m:val="p"/>
          </m:rPr>
          <m:t>/</m:t>
        </m:r>
        <m:r>
          <m:t>Y</m:t>
        </m:r>
      </m:oMath>
      <w:r>
        <w:t xml:space="preserve"> </w:t>
      </w:r>
      <w:r>
        <w:t xml:space="preserve">tăng),</w:t>
      </w:r>
      <w:r>
        <w:t xml:space="preserve"> </w:t>
      </w:r>
      <m:oMath>
        <m:r>
          <m:t>r</m:t>
        </m:r>
      </m:oMath>
      <w:r>
        <w:t xml:space="preserve"> </w:t>
      </w:r>
      <w:r>
        <w:t xml:space="preserve">không giảm đủ nhanh, làm phần chia của vốn</w:t>
      </w:r>
      <w:r>
        <w:t xml:space="preserve"> </w:t>
      </w:r>
      <m:oMath>
        <m:sSub>
          <m:e>
            <m:r>
              <m:t>α</m:t>
            </m:r>
          </m:e>
          <m:sub>
            <m:r>
              <m:t>K</m:t>
            </m:r>
          </m:sub>
        </m:sSub>
      </m:oMath>
      <w:r>
        <w:t xml:space="preserve"> </w:t>
      </w:r>
      <w:r>
        <w:t xml:space="preserve">tăng lên. Nếu</w:t>
      </w:r>
      <w:r>
        <w:t xml:space="preserve"> </w:t>
      </w:r>
      <m:oMath>
        <m:r>
          <m:t>σ</m:t>
        </m:r>
        <m:r>
          <m:rPr>
            <m:sty m:val="p"/>
          </m:rPr>
          <m:t>&lt;</m:t>
        </m:r>
        <m:r>
          <m:t>1</m:t>
        </m:r>
      </m:oMath>
      <w:r>
        <w:t xml:space="preserve">, sự hội tụ phân phối sẽ diễn ra nhanh chóng.</w:t>
      </w:r>
    </w:p>
    <w:bookmarkEnd w:id="247"/>
    <w:bookmarkStart w:id="248" w:name="ứng-dụng-thực-tế-31"/>
    <w:p>
      <w:pPr>
        <w:pStyle w:val="Heading3"/>
      </w:pPr>
      <w:r>
        <w:t xml:space="preserve">14.4.3 Ứng dụng thực tế</w:t>
      </w:r>
    </w:p>
    <w:p>
      <w:pPr>
        <w:pStyle w:val="FirstParagraph"/>
      </w:pPr>
      <w:r>
        <w:rPr>
          <w:b/>
          <w:bCs/>
        </w:rPr>
        <w:t xml:space="preserve">Ví dụ số học</w:t>
      </w:r>
      <w:r>
        <w:rPr>
          <w:b/>
          <w:bCs/>
        </w:rPr>
        <w:t xml:space="preserve"> </w:t>
      </w:r>
      <m:oMath>
        <m:r>
          <m:t>r</m:t>
        </m:r>
        <m:r>
          <m:rPr>
            <m:sty m:val="p"/>
          </m:rPr>
          <m:t>&gt;</m:t>
        </m:r>
        <m:r>
          <m:t>g</m:t>
        </m:r>
      </m:oMath>
      <w:r>
        <w:rPr>
          <w:b/>
          <w:bCs/>
        </w:rPr>
        <w:t xml:space="preserve">:</w:t>
      </w:r>
      <w:r>
        <w:t xml:space="preserve"> </w:t>
      </w:r>
      <w:r>
        <w:t xml:space="preserve">Một quốc gia phát triển có tăng trưởng dài hạn</w:t>
      </w:r>
      <w:r>
        <w:t xml:space="preserve"> </w:t>
      </w:r>
      <m:oMath>
        <m:r>
          <m:t>g</m:t>
        </m:r>
        <m:r>
          <m:rPr>
            <m:sty m:val="p"/>
          </m:rPr>
          <m:t>=</m:t>
        </m:r>
        <m:r>
          <m:t>1.5</m:t>
        </m:r>
        <m:r>
          <m:rPr>
            <m:sty m:val="p"/>
          </m:rPr>
          <m:t>%</m:t>
        </m:r>
      </m:oMath>
      <w:r>
        <w:t xml:space="preserve">. Tỷ lệ tiết kiệm</w:t>
      </w:r>
      <w:r>
        <w:t xml:space="preserve"> </w:t>
      </w:r>
      <m:oMath>
        <m:r>
          <m:t>s</m:t>
        </m:r>
        <m:r>
          <m:rPr>
            <m:sty m:val="p"/>
          </m:rPr>
          <m:t>=</m:t>
        </m:r>
        <m:r>
          <m:t>9</m:t>
        </m:r>
        <m:r>
          <m:rPr>
            <m:sty m:val="p"/>
          </m:rPr>
          <m:t>%</m:t>
        </m:r>
      </m:oMath>
      <w:r>
        <w:t xml:space="preserve">.</w:t>
      </w:r>
      <w:r>
        <w:t xml:space="preserve"> </w:t>
      </w:r>
      <w:r>
        <w:t xml:space="preserve">Tỷ lệ vốn-thu nhập hội tụ</w:t>
      </w:r>
      <w:r>
        <w:t xml:space="preserve"> </w:t>
      </w:r>
      <m:oMath>
        <m:r>
          <m:t>β</m:t>
        </m:r>
        <m:r>
          <m:rPr>
            <m:sty m:val="p"/>
          </m:rPr>
          <m:t>=</m:t>
        </m:r>
        <m:r>
          <m:t>0.09</m:t>
        </m:r>
        <m:r>
          <m:rPr>
            <m:sty m:val="p"/>
          </m:rPr>
          <m:t>/</m:t>
        </m:r>
        <m:r>
          <m:t>0.015</m:t>
        </m:r>
        <m:r>
          <m:rPr>
            <m:sty m:val="p"/>
          </m:rPr>
          <m:t>=</m:t>
        </m:r>
        <m:r>
          <m:t>6</m:t>
        </m:r>
      </m:oMath>
      <w:r>
        <w:t xml:space="preserve"> </w:t>
      </w:r>
      <w:r>
        <w:t xml:space="preserve">(Tài sản quốc gia gấp 6 lần GDP năm).</w:t>
      </w:r>
      <w:r>
        <w:t xml:space="preserve"> </w:t>
      </w:r>
      <w:r>
        <w:t xml:space="preserve">Nếu tỷ suất sinh lời vốn</w:t>
      </w:r>
      <w:r>
        <w:t xml:space="preserve"> </w:t>
      </w:r>
      <m:oMath>
        <m:r>
          <m:t>r</m:t>
        </m:r>
        <m:r>
          <m:rPr>
            <m:sty m:val="p"/>
          </m:rPr>
          <m:t>=</m:t>
        </m:r>
        <m:r>
          <m:t>5</m:t>
        </m:r>
        <m:r>
          <m:rPr>
            <m:sty m:val="p"/>
          </m:rPr>
          <m:t>%</m:t>
        </m:r>
      </m:oMath>
      <w:r>
        <w:t xml:space="preserve">.</w:t>
      </w:r>
      <w:r>
        <w:t xml:space="preserve"> </w:t>
      </w:r>
      <w:r>
        <w:t xml:space="preserve">Phần chia của vốn</w:t>
      </w:r>
      <w:r>
        <w:t xml:space="preserve"> </w:t>
      </w:r>
      <m:oMath>
        <m:sSub>
          <m:e>
            <m:r>
              <m:t>α</m:t>
            </m:r>
          </m:e>
          <m:sub>
            <m:r>
              <m:t>K</m:t>
            </m:r>
          </m:sub>
        </m:sSub>
        <m:r>
          <m:rPr>
            <m:sty m:val="p"/>
          </m:rPr>
          <m:t>=</m:t>
        </m:r>
        <m:r>
          <m:t>r</m:t>
        </m:r>
        <m:r>
          <m:rPr>
            <m:sty m:val="p"/>
          </m:rPr>
          <m:t>×</m:t>
        </m:r>
        <m:r>
          <m:t>β</m:t>
        </m:r>
        <m:r>
          <m:rPr>
            <m:sty m:val="p"/>
          </m:rPr>
          <m:t>=</m:t>
        </m:r>
        <m:r>
          <m:t>0.05</m:t>
        </m:r>
        <m:r>
          <m:rPr>
            <m:sty m:val="p"/>
          </m:rPr>
          <m:t>×</m:t>
        </m:r>
        <m:r>
          <m:t>6</m:t>
        </m:r>
        <m:r>
          <m:rPr>
            <m:sty m:val="p"/>
          </m:rPr>
          <m:t>=</m:t>
        </m:r>
        <m:r>
          <m:t>30</m:t>
        </m:r>
        <m:r>
          <m:rPr>
            <m:sty m:val="p"/>
          </m:rPr>
          <m:t>%</m:t>
        </m:r>
      </m:oMath>
      <w:r>
        <w:t xml:space="preserve">.</w:t>
      </w:r>
      <w:r>
        <w:t xml:space="preserve"> </w:t>
      </w:r>
      <w:r>
        <w:t xml:space="preserve">Nếu</w:t>
      </w:r>
      <w:r>
        <w:t xml:space="preserve"> </w:t>
      </w:r>
      <m:oMath>
        <m:r>
          <m:t>g</m:t>
        </m:r>
      </m:oMath>
      <w:r>
        <w:t xml:space="preserve"> </w:t>
      </w:r>
      <w:r>
        <w:t xml:space="preserve">giảm xuống 1%,</w:t>
      </w:r>
      <w:r>
        <w:t xml:space="preserve"> </w:t>
      </w:r>
      <m:oMath>
        <m:r>
          <m:t>β</m:t>
        </m:r>
        <m:r>
          <m:rPr>
            <m:sty m:val="p"/>
          </m:rPr>
          <m:t>=</m:t>
        </m:r>
        <m:r>
          <m:t>9</m:t>
        </m:r>
      </m:oMath>
      <w:r>
        <w:t xml:space="preserve">,</w:t>
      </w:r>
      <w:r>
        <w:t xml:space="preserve"> </w:t>
      </w:r>
      <m:oMath>
        <m:sSub>
          <m:e>
            <m:r>
              <m:t>α</m:t>
            </m:r>
          </m:e>
          <m:sub>
            <m:r>
              <m:t>K</m:t>
            </m:r>
          </m:sub>
        </m:sSub>
        <m:r>
          <m:rPr>
            <m:sty m:val="p"/>
          </m:rPr>
          <m:t>=</m:t>
        </m:r>
        <m:r>
          <m:t>0.05</m:t>
        </m:r>
        <m:r>
          <m:rPr>
            <m:sty m:val="p"/>
          </m:rPr>
          <m:t>×</m:t>
        </m:r>
        <m:r>
          <m:t>9</m:t>
        </m:r>
        <m:r>
          <m:rPr>
            <m:sty m:val="p"/>
          </m:rPr>
          <m:t>=</m:t>
        </m:r>
        <m:r>
          <m:t>45</m:t>
        </m:r>
        <m:r>
          <m:rPr>
            <m:sty m:val="p"/>
          </m:rPr>
          <m:t>%</m:t>
        </m:r>
      </m:oMath>
      <w:r>
        <w:t xml:space="preserve">.</w:t>
      </w:r>
      <w:r>
        <w:t xml:space="preserve"> </w:t>
      </w:r>
      <w:r>
        <w:t xml:space="preserve">Điều này chứng tỏ tăng trưởng chậm lại (secular stagnation) ở phương Tây làm trầm trọng thêm sự tập trung của cải, đòi hỏi chính sách thuế tài sản toàn cầu (global wealth tax).</w:t>
      </w:r>
    </w:p>
    <w:p>
      <w:r>
        <w:pict>
          <v:rect style="width:0;height:1.5pt" o:hralign="center" o:hrstd="t" o:hr="t"/>
        </w:pict>
      </w:r>
    </w:p>
    <w:bookmarkEnd w:id="248"/>
    <w:bookmarkEnd w:id="249"/>
    <w:bookmarkStart w:id="253" w:name="Xed7e8b6fd9417379ceedcaa9864d31fb5d83f07"/>
    <w:p>
      <w:pPr>
        <w:pStyle w:val="Heading2"/>
      </w:pPr>
      <w:r>
        <w:t xml:space="preserve">14.5 Tài chính Vi mô &amp; RCT trong Kinh tế Phát triển (Microfinance &amp; RCTs)</w:t>
      </w:r>
    </w:p>
    <w:bookmarkStart w:id="250" w:name="Xefed6da64ed54d75d65cd09b73e20d5c429b32c"/>
    <w:p>
      <w:pPr>
        <w:pStyle w:val="Heading3"/>
      </w:pPr>
      <w:r>
        <w:t xml:space="preserve">14.5.1 Cốt lõi: Lựa chọn Ngẫu nhiên và Phân tích ATE</w:t>
      </w:r>
    </w:p>
    <w:p>
      <w:pPr>
        <w:pStyle w:val="FirstParagraph"/>
      </w:pPr>
      <w:r>
        <w:t xml:space="preserve">Mô hình Ngân hàng Grameen của Muhammad Yunus (Nobel 2006) dùng bảo lãnh chéo (joint-liability) thay cho thế chấp để vượt qua rủi ro đạo đức (moral hazard) và lựa chọn ngược (adverse selection) trong tín dụng vi mô. Tuy nhiên, đánh giá hiệu quả thực sự đòi hỏi phương pháp</w:t>
      </w:r>
      <w:r>
        <w:t xml:space="preserve"> </w:t>
      </w:r>
      <w:r>
        <w:rPr>
          <w:b/>
          <w:bCs/>
        </w:rPr>
        <w:t xml:space="preserve">Thử nghiệm ngẫu nhiên có đối chứng (Randomized Controlled Trials - RCTs)</w:t>
      </w:r>
      <w:r>
        <w:t xml:space="preserve"> </w:t>
      </w:r>
      <w:r>
        <w:t xml:space="preserve">do Banerjee, Duflo, Kremer (Nobel 2019) tiên phong.</w:t>
      </w:r>
    </w:p>
    <w:p>
      <w:pPr>
        <w:pStyle w:val="BodyText"/>
      </w:pPr>
      <w:r>
        <w:rPr>
          <w:b/>
          <w:bCs/>
        </w:rPr>
        <w:t xml:space="preserve">Hình thức hóa Lợi ứng Xử lý Trung bình (ATE - Average Treatment Effect):</w:t>
      </w:r>
      <w:r>
        <w:t xml:space="preserve"> </w:t>
      </w:r>
      <w:r>
        <w:t xml:space="preserve">Theo Khung hệ quả tiềm năng (Potential Outcomes Framework) của Rubin:</w:t>
      </w:r>
      <w:r>
        <w:t xml:space="preserve"> </w:t>
      </w:r>
      <w:r>
        <w:t xml:space="preserve">Gọi</w:t>
      </w:r>
      <w:r>
        <w:t xml:space="preserve"> </w:t>
      </w:r>
      <m:oMath>
        <m:sSub>
          <m:e>
            <m:r>
              <m:t>Y</m:t>
            </m:r>
          </m:e>
          <m:sub>
            <m:r>
              <m:t>1</m:t>
            </m:r>
            <m:r>
              <m:t>i</m:t>
            </m:r>
          </m:sub>
        </m:sSub>
      </m:oMath>
      <w:r>
        <w:t xml:space="preserve"> </w:t>
      </w:r>
      <w:r>
        <w:t xml:space="preserve">là kết cục nếu cá nhân</w:t>
      </w:r>
      <w:r>
        <w:t xml:space="preserve"> </w:t>
      </w:r>
      <m:oMath>
        <m:r>
          <m:t>i</m:t>
        </m:r>
      </m:oMath>
      <w:r>
        <w:t xml:space="preserve"> </w:t>
      </w:r>
      <w:r>
        <w:t xml:space="preserve">được can thiệp (ví dụ, nhận vi mô), và</w:t>
      </w:r>
      <w:r>
        <w:t xml:space="preserve"> </w:t>
      </w:r>
      <m:oMath>
        <m:sSub>
          <m:e>
            <m:r>
              <m:t>Y</m:t>
            </m:r>
          </m:e>
          <m:sub>
            <m:r>
              <m:t>0</m:t>
            </m:r>
            <m:r>
              <m:t>i</m:t>
            </m:r>
          </m:sub>
        </m:sSub>
      </m:oMath>
      <w:r>
        <w:t xml:space="preserve"> </w:t>
      </w:r>
      <w:r>
        <w:t xml:space="preserve">nếu không được can thiệp. Biến trạng thái</w:t>
      </w:r>
      <w:r>
        <w:t xml:space="preserve"> </w:t>
      </w:r>
      <m:oMath>
        <m:sSub>
          <m:e>
            <m:r>
              <m:t>D</m:t>
            </m:r>
          </m:e>
          <m:sub>
            <m:r>
              <m:t>i</m:t>
            </m:r>
          </m:sub>
        </m:sSub>
        <m:r>
          <m:rPr>
            <m:sty m:val="p"/>
          </m:rPr>
          <m:t>∈</m:t>
        </m:r>
        <m:r>
          <m:rPr>
            <m:sty m:val="p"/>
          </m:rPr>
          <m:t>{</m:t>
        </m:r>
        <m:r>
          <m:t>0</m:t>
        </m:r>
        <m:r>
          <m:rPr>
            <m:sty m:val="p"/>
          </m:rPr>
          <m:t>,</m:t>
        </m:r>
        <m:r>
          <m:t>1</m:t>
        </m:r>
        <m:r>
          <m:rPr>
            <m:sty m:val="p"/>
          </m:rPr>
          <m:t>}</m:t>
        </m:r>
      </m:oMath>
      <w:r>
        <w:t xml:space="preserve">.</w:t>
      </w:r>
      <w:r>
        <w:t xml:space="preserve"> </w:t>
      </w:r>
      <w:r>
        <w:t xml:space="preserve">Kết cục quan sát được:</w:t>
      </w:r>
      <w:r>
        <w:t xml:space="preserve"> </w:t>
      </w:r>
      <m:oMath>
        <m:sSub>
          <m:e>
            <m:r>
              <m:t>Y</m:t>
            </m:r>
          </m:e>
          <m:sub>
            <m:r>
              <m:t>i</m:t>
            </m:r>
          </m:sub>
        </m:sSub>
        <m:r>
          <m:rPr>
            <m:sty m:val="p"/>
          </m:rPr>
          <m:t>=</m:t>
        </m:r>
        <m:sSub>
          <m:e>
            <m:r>
              <m:t>D</m:t>
            </m:r>
          </m:e>
          <m:sub>
            <m:r>
              <m:t>i</m:t>
            </m:r>
          </m:sub>
        </m:sSub>
        <m:sSub>
          <m:e>
            <m:r>
              <m:t>Y</m:t>
            </m:r>
          </m:e>
          <m:sub>
            <m:r>
              <m:t>1</m:t>
            </m:r>
            <m:r>
              <m:t>i</m:t>
            </m:r>
          </m:sub>
        </m:sSub>
        <m:r>
          <m:rPr>
            <m:sty m:val="p"/>
          </m:rPr>
          <m:t>+</m:t>
        </m:r>
        <m:r>
          <m:rPr>
            <m:sty m:val="p"/>
          </m:rPr>
          <m:t>(</m:t>
        </m:r>
        <m:r>
          <m:t>1</m:t>
        </m:r>
        <m:r>
          <m:rPr>
            <m:sty m:val="p"/>
          </m:rPr>
          <m:t>−</m:t>
        </m:r>
        <m:sSub>
          <m:e>
            <m:r>
              <m:t>D</m:t>
            </m:r>
          </m:e>
          <m:sub>
            <m:r>
              <m:t>i</m:t>
            </m:r>
          </m:sub>
        </m:sSub>
        <m:r>
          <m:rPr>
            <m:sty m:val="p"/>
          </m:rPr>
          <m:t>)</m:t>
        </m:r>
        <m:sSub>
          <m:e>
            <m:r>
              <m:t>Y</m:t>
            </m:r>
          </m:e>
          <m:sub>
            <m:r>
              <m:t>0</m:t>
            </m:r>
            <m:r>
              <m:t>i</m:t>
            </m:r>
          </m:sub>
        </m:sSub>
      </m:oMath>
      <w:r>
        <w:t xml:space="preserve">.</w:t>
      </w:r>
    </w:p>
    <w:p>
      <w:pPr>
        <w:pStyle w:val="BodyText"/>
      </w:pPr>
      <w:r>
        <w:t xml:space="preserve">Ta muốn tính</w:t>
      </w:r>
      <w:r>
        <w:t xml:space="preserve"> </w:t>
      </w:r>
      <m:oMath>
        <m:r>
          <m:t>A</m:t>
        </m:r>
        <m:r>
          <m:t>T</m:t>
        </m:r>
        <m:r>
          <m:t>E</m:t>
        </m:r>
        <m:r>
          <m:rPr>
            <m:sty m:val="p"/>
          </m:rPr>
          <m:t>=</m:t>
        </m:r>
        <m:r>
          <m:rPr>
            <m:scr m:val="double-struck"/>
            <m:sty m:val="p"/>
          </m:rPr>
          <m:t>E</m:t>
        </m:r>
        <m:r>
          <m:rPr>
            <m:sty m:val="p"/>
          </m:rPr>
          <m:t>[</m:t>
        </m:r>
        <m:sSub>
          <m:e>
            <m:r>
              <m:t>Y</m:t>
            </m:r>
          </m:e>
          <m:sub>
            <m:r>
              <m:t>1</m:t>
            </m:r>
            <m:r>
              <m:t>i</m:t>
            </m:r>
          </m:sub>
        </m:sSub>
        <m:r>
          <m:rPr>
            <m:sty m:val="p"/>
          </m:rPr>
          <m:t>−</m:t>
        </m:r>
        <m:sSub>
          <m:e>
            <m:r>
              <m:t>Y</m:t>
            </m:r>
          </m:e>
          <m:sub>
            <m:r>
              <m:t>0</m:t>
            </m:r>
            <m:r>
              <m:t>i</m:t>
            </m:r>
          </m:sub>
        </m:sSub>
        <m:r>
          <m:rPr>
            <m:sty m:val="p"/>
          </m:rPr>
          <m:t>]</m:t>
        </m:r>
      </m:oMath>
      <w:r>
        <w:t xml:space="preserve">. Sự chênh lệch thô (Naive difference) là:</w:t>
      </w:r>
    </w:p>
    <w:p>
      <w:pPr>
        <w:pStyle w:val="BodyText"/>
      </w:pPr>
      <m:oMathPara>
        <m:oMathParaPr>
          <m:jc m:val="center"/>
        </m:oMathParaPr>
        <m:oMath>
          <m:r>
            <m:rPr>
              <m:scr m:val="double-struck"/>
              <m:sty m:val="p"/>
            </m:rPr>
            <m:t>E</m:t>
          </m:r>
          <m:r>
            <m:rPr>
              <m:sty m:val="p"/>
            </m:rPr>
            <m:t>[</m:t>
          </m:r>
          <m:sSub>
            <m:e>
              <m:r>
                <m:t>Y</m:t>
              </m:r>
            </m:e>
            <m:sub>
              <m:r>
                <m:t>i</m:t>
              </m:r>
            </m:sub>
          </m:sSub>
          <m:r>
            <m:rPr>
              <m:sty m:val="p"/>
            </m:rPr>
            <m:t>|</m:t>
          </m:r>
          <m:sSub>
            <m:e>
              <m:r>
                <m:t>D</m:t>
              </m:r>
            </m:e>
            <m:sub>
              <m:r>
                <m:t>i</m:t>
              </m:r>
            </m:sub>
          </m:sSub>
          <m:r>
            <m:rPr>
              <m:sty m:val="p"/>
            </m:rPr>
            <m:t>=</m:t>
          </m:r>
          <m:r>
            <m:t>1</m:t>
          </m:r>
          <m:r>
            <m:rPr>
              <m:sty m:val="p"/>
            </m:rPr>
            <m:t>]</m:t>
          </m:r>
          <m:r>
            <m:rPr>
              <m:sty m:val="p"/>
            </m:rPr>
            <m:t>−</m:t>
          </m:r>
          <m:r>
            <m:rPr>
              <m:scr m:val="double-struck"/>
              <m:sty m:val="p"/>
            </m:rPr>
            <m:t>E</m:t>
          </m:r>
          <m:r>
            <m:rPr>
              <m:sty m:val="p"/>
            </m:rPr>
            <m:t>[</m:t>
          </m:r>
          <m:sSub>
            <m:e>
              <m:r>
                <m:t>Y</m:t>
              </m:r>
            </m:e>
            <m:sub>
              <m:r>
                <m:t>i</m:t>
              </m:r>
            </m:sub>
          </m:sSub>
          <m:r>
            <m:rPr>
              <m:sty m:val="p"/>
            </m:rPr>
            <m:t>|</m:t>
          </m:r>
          <m:sSub>
            <m:e>
              <m:r>
                <m:t>D</m:t>
              </m:r>
            </m:e>
            <m:sub>
              <m:r>
                <m:t>i</m:t>
              </m:r>
            </m:sub>
          </m:sSub>
          <m:r>
            <m:rPr>
              <m:sty m:val="p"/>
            </m:rPr>
            <m:t>=</m:t>
          </m:r>
          <m:r>
            <m:t>0</m:t>
          </m:r>
          <m:r>
            <m:rPr>
              <m:sty m:val="p"/>
            </m:rPr>
            <m:t>]</m:t>
          </m:r>
          <m:r>
            <m:rPr>
              <m:sty m:val="p"/>
            </m:rPr>
            <m:t>=</m:t>
          </m:r>
          <m:limLow>
            <m:e>
              <m:limLow>
                <m:e>
                  <m:r>
                    <m:rPr>
                      <m:scr m:val="double-struck"/>
                      <m:sty m:val="p"/>
                    </m:rPr>
                    <m:t>E</m:t>
                  </m:r>
                  <m:r>
                    <m:rPr>
                      <m:sty m:val="p"/>
                    </m:rPr>
                    <m:t>[</m:t>
                  </m:r>
                  <m:sSub>
                    <m:e>
                      <m:r>
                        <m:t>Y</m:t>
                      </m:r>
                    </m:e>
                    <m:sub>
                      <m:r>
                        <m:t>1</m:t>
                      </m:r>
                      <m:r>
                        <m:t>i</m:t>
                      </m:r>
                    </m:sub>
                  </m:sSub>
                  <m:r>
                    <m:rPr>
                      <m:sty m:val="p"/>
                    </m:rPr>
                    <m:t>−</m:t>
                  </m:r>
                  <m:sSub>
                    <m:e>
                      <m:r>
                        <m:t>Y</m:t>
                      </m:r>
                    </m:e>
                    <m:sub>
                      <m:r>
                        <m:t>0</m:t>
                      </m:r>
                      <m:r>
                        <m:t>i</m:t>
                      </m:r>
                    </m:sub>
                  </m:sSub>
                  <m:r>
                    <m:rPr>
                      <m:sty m:val="p"/>
                    </m:rPr>
                    <m:t>|</m:t>
                  </m:r>
                  <m:sSub>
                    <m:e>
                      <m:r>
                        <m:t>D</m:t>
                      </m:r>
                    </m:e>
                    <m:sub>
                      <m:r>
                        <m:t>i</m:t>
                      </m:r>
                    </m:sub>
                  </m:sSub>
                  <m:r>
                    <m:rPr>
                      <m:sty m:val="p"/>
                    </m:rPr>
                    <m:t>=</m:t>
                  </m:r>
                  <m:r>
                    <m:t>1</m:t>
                  </m:r>
                  <m:r>
                    <m:rPr>
                      <m:sty m:val="p"/>
                    </m:rPr>
                    <m:t>]</m:t>
                  </m:r>
                </m:e>
                <m:lim>
                  <m:r>
                    <m:rPr>
                      <m:sty m:val="p"/>
                    </m:rPr>
                    <m:t>⏟</m:t>
                  </m:r>
                </m:lim>
              </m:limLow>
            </m:e>
            <m:lim>
              <m:r>
                <m:rPr>
                  <m:nor/>
                  <m:sty m:val="p"/>
                </m:rPr>
                <m:t>ATT</m:t>
              </m:r>
            </m:lim>
          </m:limLow>
          <m:r>
            <m:rPr>
              <m:sty m:val="p"/>
            </m:rPr>
            <m:t>+</m:t>
          </m:r>
          <m:limLow>
            <m:e>
              <m:limLow>
                <m:e>
                  <m:r>
                    <m:rPr>
                      <m:scr m:val="double-struck"/>
                      <m:sty m:val="p"/>
                    </m:rPr>
                    <m:t>E</m:t>
                  </m:r>
                  <m:r>
                    <m:rPr>
                      <m:sty m:val="p"/>
                    </m:rPr>
                    <m:t>[</m:t>
                  </m:r>
                  <m:sSub>
                    <m:e>
                      <m:r>
                        <m:t>Y</m:t>
                      </m:r>
                    </m:e>
                    <m:sub>
                      <m:r>
                        <m:t>0</m:t>
                      </m:r>
                      <m:r>
                        <m:t>i</m:t>
                      </m:r>
                    </m:sub>
                  </m:sSub>
                  <m:r>
                    <m:rPr>
                      <m:sty m:val="p"/>
                    </m:rPr>
                    <m:t>|</m:t>
                  </m:r>
                  <m:sSub>
                    <m:e>
                      <m:r>
                        <m:t>D</m:t>
                      </m:r>
                    </m:e>
                    <m:sub>
                      <m:r>
                        <m:t>i</m:t>
                      </m:r>
                    </m:sub>
                  </m:sSub>
                  <m:r>
                    <m:rPr>
                      <m:sty m:val="p"/>
                    </m:rPr>
                    <m:t>=</m:t>
                  </m:r>
                  <m:r>
                    <m:t>1</m:t>
                  </m:r>
                  <m:r>
                    <m:rPr>
                      <m:sty m:val="p"/>
                    </m:rPr>
                    <m:t>]</m:t>
                  </m:r>
                  <m:r>
                    <m:rPr>
                      <m:sty m:val="p"/>
                    </m:rPr>
                    <m:t>−</m:t>
                  </m:r>
                  <m:r>
                    <m:rPr>
                      <m:scr m:val="double-struck"/>
                      <m:sty m:val="p"/>
                    </m:rPr>
                    <m:t>E</m:t>
                  </m:r>
                  <m:r>
                    <m:rPr>
                      <m:sty m:val="p"/>
                    </m:rPr>
                    <m:t>[</m:t>
                  </m:r>
                  <m:sSub>
                    <m:e>
                      <m:r>
                        <m:t>Y</m:t>
                      </m:r>
                    </m:e>
                    <m:sub>
                      <m:r>
                        <m:t>0</m:t>
                      </m:r>
                      <m:r>
                        <m:t>i</m:t>
                      </m:r>
                    </m:sub>
                  </m:sSub>
                  <m:r>
                    <m:rPr>
                      <m:sty m:val="p"/>
                    </m:rPr>
                    <m:t>|</m:t>
                  </m:r>
                  <m:sSub>
                    <m:e>
                      <m:r>
                        <m:t>D</m:t>
                      </m:r>
                    </m:e>
                    <m:sub>
                      <m:r>
                        <m:t>i</m:t>
                      </m:r>
                    </m:sub>
                  </m:sSub>
                  <m:r>
                    <m:rPr>
                      <m:sty m:val="p"/>
                    </m:rPr>
                    <m:t>=</m:t>
                  </m:r>
                  <m:r>
                    <m:t>0</m:t>
                  </m:r>
                  <m:r>
                    <m:rPr>
                      <m:sty m:val="p"/>
                    </m:rPr>
                    <m:t>]</m:t>
                  </m:r>
                </m:e>
                <m:lim>
                  <m:r>
                    <m:rPr>
                      <m:sty m:val="p"/>
                    </m:rPr>
                    <m:t>⏟</m:t>
                  </m:r>
                </m:lim>
              </m:limLow>
            </m:e>
            <m:lim>
              <m:r>
                <m:rPr>
                  <m:nor/>
                  <m:sty m:val="p"/>
                </m:rPr>
                <m:t>Selection Bias</m:t>
              </m:r>
            </m:lim>
          </m:limLow>
        </m:oMath>
      </m:oMathPara>
    </w:p>
    <w:p>
      <w:pPr>
        <w:pStyle w:val="FirstParagraph"/>
      </w:pPr>
      <w:r>
        <w:t xml:space="preserve">Thông qua phân công ngẫu nhiên trong RCT,</w:t>
      </w:r>
      <w:r>
        <w:t xml:space="preserve"> </w:t>
      </w:r>
      <m:oMath>
        <m:sSub>
          <m:e>
            <m:r>
              <m:t>D</m:t>
            </m:r>
          </m:e>
          <m:sub>
            <m:r>
              <m:t>i</m:t>
            </m:r>
          </m:sub>
        </m:sSub>
      </m:oMath>
      <w:r>
        <w:t xml:space="preserve"> </w:t>
      </w:r>
      <w:r>
        <w:t xml:space="preserve">độc lập với</w:t>
      </w:r>
      <w:r>
        <w:t xml:space="preserve"> </w:t>
      </w:r>
      <m:oMath>
        <m:r>
          <m:rPr>
            <m:sty m:val="p"/>
          </m:rPr>
          <m:t>(</m:t>
        </m:r>
        <m:sSub>
          <m:e>
            <m:r>
              <m:t>Y</m:t>
            </m:r>
          </m:e>
          <m:sub>
            <m:r>
              <m:t>1</m:t>
            </m:r>
            <m:r>
              <m:t>i</m:t>
            </m:r>
          </m:sub>
        </m:sSub>
        <m:r>
          <m:rPr>
            <m:sty m:val="p"/>
          </m:rPr>
          <m:t>,</m:t>
        </m:r>
        <m:sSub>
          <m:e>
            <m:r>
              <m:t>Y</m:t>
            </m:r>
          </m:e>
          <m:sub>
            <m:r>
              <m:t>0</m:t>
            </m:r>
            <m:r>
              <m:t>i</m:t>
            </m:r>
          </m:sub>
        </m:sSub>
        <m:r>
          <m:rPr>
            <m:sty m:val="p"/>
          </m:rPr>
          <m:t>)</m:t>
        </m:r>
      </m:oMath>
      <w:r>
        <w:t xml:space="preserve">, do đó Selection Bias = 0, và khác biệt thô chính xác bằng ATE.</w:t>
      </w:r>
      <w:r>
        <w:t xml:space="preserve"> </w:t>
      </w:r>
      <w:r>
        <w:t xml:space="preserve">Khi có sự không tuân thủ (non-compliance), thiết kế RCT chuyển sang sử dụng phân công ban đầu (</w:t>
      </w:r>
      <m:oMath>
        <m:sSub>
          <m:e>
            <m:r>
              <m:t>Z</m:t>
            </m:r>
          </m:e>
          <m:sub>
            <m:r>
              <m:t>i</m:t>
            </m:r>
          </m:sub>
        </m:sSub>
      </m:oMath>
      <w:r>
        <w:t xml:space="preserve">) làm biến công cụ cho sự nhận can thiệp thực tế (</w:t>
      </w:r>
      <m:oMath>
        <m:sSub>
          <m:e>
            <m:r>
              <m:t>D</m:t>
            </m:r>
          </m:e>
          <m:sub>
            <m:r>
              <m:t>i</m:t>
            </m:r>
          </m:sub>
        </m:sSub>
      </m:oMath>
      <w:r>
        <w:t xml:space="preserve">) để ước lượng</w:t>
      </w:r>
      <w:r>
        <w:t xml:space="preserve"> </w:t>
      </w:r>
      <w:r>
        <w:rPr>
          <w:b/>
          <w:bCs/>
        </w:rPr>
        <w:t xml:space="preserve">LATE (Local Average Treatment Effect)</w:t>
      </w:r>
      <w:r>
        <w:t xml:space="preserve"> </w:t>
      </w:r>
      <w:r>
        <w:t xml:space="preserve">cho nhóm Compliers.</w:t>
      </w:r>
    </w:p>
    <w:p>
      <w:pPr>
        <w:pStyle w:val="BodyText"/>
      </w:pPr>
      <m:oMathPara>
        <m:oMathParaPr>
          <m:jc m:val="center"/>
        </m:oMathParaPr>
        <m:oMath>
          <m:r>
            <m:t>L</m:t>
          </m:r>
          <m:r>
            <m:t>A</m:t>
          </m:r>
          <m:r>
            <m:t>T</m:t>
          </m:r>
          <m:r>
            <m:t>E</m:t>
          </m:r>
          <m:r>
            <m:rPr>
              <m:sty m:val="p"/>
            </m:rPr>
            <m:t>=</m:t>
          </m:r>
          <m:f>
            <m:fPr>
              <m:type m:val="bar"/>
            </m:fPr>
            <m:num>
              <m:r>
                <m:rPr>
                  <m:scr m:val="double-struck"/>
                  <m:sty m:val="p"/>
                </m:rPr>
                <m:t>E</m:t>
              </m:r>
              <m:r>
                <m:rPr>
                  <m:sty m:val="p"/>
                </m:rPr>
                <m:t>[</m:t>
              </m:r>
              <m:sSub>
                <m:e>
                  <m:r>
                    <m:t>Y</m:t>
                  </m:r>
                </m:e>
                <m:sub>
                  <m:r>
                    <m:t>i</m:t>
                  </m:r>
                </m:sub>
              </m:sSub>
              <m:r>
                <m:rPr>
                  <m:sty m:val="p"/>
                </m:rPr>
                <m:t>|</m:t>
              </m:r>
              <m:sSub>
                <m:e>
                  <m:r>
                    <m:t>Z</m:t>
                  </m:r>
                </m:e>
                <m:sub>
                  <m:r>
                    <m:t>i</m:t>
                  </m:r>
                </m:sub>
              </m:sSub>
              <m:r>
                <m:rPr>
                  <m:sty m:val="p"/>
                </m:rPr>
                <m:t>=</m:t>
              </m:r>
              <m:r>
                <m:t>1</m:t>
              </m:r>
              <m:r>
                <m:rPr>
                  <m:sty m:val="p"/>
                </m:rPr>
                <m:t>]</m:t>
              </m:r>
              <m:r>
                <m:rPr>
                  <m:sty m:val="p"/>
                </m:rPr>
                <m:t>−</m:t>
              </m:r>
              <m:r>
                <m:rPr>
                  <m:scr m:val="double-struck"/>
                  <m:sty m:val="p"/>
                </m:rPr>
                <m:t>E</m:t>
              </m:r>
              <m:r>
                <m:rPr>
                  <m:sty m:val="p"/>
                </m:rPr>
                <m:t>[</m:t>
              </m:r>
              <m:sSub>
                <m:e>
                  <m:r>
                    <m:t>Y</m:t>
                  </m:r>
                </m:e>
                <m:sub>
                  <m:r>
                    <m:t>i</m:t>
                  </m:r>
                </m:sub>
              </m:sSub>
              <m:r>
                <m:rPr>
                  <m:sty m:val="p"/>
                </m:rPr>
                <m:t>|</m:t>
              </m:r>
              <m:sSub>
                <m:e>
                  <m:r>
                    <m:t>Z</m:t>
                  </m:r>
                </m:e>
                <m:sub>
                  <m:r>
                    <m:t>i</m:t>
                  </m:r>
                </m:sub>
              </m:sSub>
              <m:r>
                <m:rPr>
                  <m:sty m:val="p"/>
                </m:rPr>
                <m:t>=</m:t>
              </m:r>
              <m:r>
                <m:t>0</m:t>
              </m:r>
              <m:r>
                <m:rPr>
                  <m:sty m:val="p"/>
                </m:rPr>
                <m:t>]</m:t>
              </m:r>
            </m:num>
            <m:den>
              <m:r>
                <m:rPr>
                  <m:scr m:val="double-struck"/>
                  <m:sty m:val="p"/>
                </m:rPr>
                <m:t>P</m:t>
              </m:r>
              <m:r>
                <m:rPr>
                  <m:sty m:val="p"/>
                </m:rPr>
                <m:t>(</m:t>
              </m:r>
              <m:sSub>
                <m:e>
                  <m:r>
                    <m:t>D</m:t>
                  </m:r>
                </m:e>
                <m:sub>
                  <m:r>
                    <m:t>i</m:t>
                  </m:r>
                </m:sub>
              </m:sSub>
              <m:r>
                <m:rPr>
                  <m:sty m:val="p"/>
                </m:rPr>
                <m:t>=</m:t>
              </m:r>
              <m:r>
                <m:t>1</m:t>
              </m:r>
              <m:r>
                <m:rPr>
                  <m:sty m:val="p"/>
                </m:rPr>
                <m:t>|</m:t>
              </m:r>
              <m:sSub>
                <m:e>
                  <m:r>
                    <m:t>Z</m:t>
                  </m:r>
                </m:e>
                <m:sub>
                  <m:r>
                    <m:t>i</m:t>
                  </m:r>
                </m:sub>
              </m:sSub>
              <m:r>
                <m:rPr>
                  <m:sty m:val="p"/>
                </m:rPr>
                <m:t>=</m:t>
              </m:r>
              <m:r>
                <m:t>1</m:t>
              </m:r>
              <m:r>
                <m:rPr>
                  <m:sty m:val="p"/>
                </m:rPr>
                <m:t>)</m:t>
              </m:r>
              <m:r>
                <m:rPr>
                  <m:sty m:val="p"/>
                </m:rPr>
                <m:t>−</m:t>
              </m:r>
              <m:r>
                <m:rPr>
                  <m:scr m:val="double-struck"/>
                  <m:sty m:val="p"/>
                </m:rPr>
                <m:t>P</m:t>
              </m:r>
              <m:r>
                <m:rPr>
                  <m:sty m:val="p"/>
                </m:rPr>
                <m:t>(</m:t>
              </m:r>
              <m:sSub>
                <m:e>
                  <m:r>
                    <m:t>D</m:t>
                  </m:r>
                </m:e>
                <m:sub>
                  <m:r>
                    <m:t>i</m:t>
                  </m:r>
                </m:sub>
              </m:sSub>
              <m:r>
                <m:rPr>
                  <m:sty m:val="p"/>
                </m:rPr>
                <m:t>=</m:t>
              </m:r>
              <m:r>
                <m:t>1</m:t>
              </m:r>
              <m:r>
                <m:rPr>
                  <m:sty m:val="p"/>
                </m:rPr>
                <m:t>|</m:t>
              </m:r>
              <m:sSub>
                <m:e>
                  <m:r>
                    <m:t>Z</m:t>
                  </m:r>
                </m:e>
                <m:sub>
                  <m:r>
                    <m:t>i</m:t>
                  </m:r>
                </m:sub>
              </m:sSub>
              <m:r>
                <m:rPr>
                  <m:sty m:val="p"/>
                </m:rPr>
                <m:t>=</m:t>
              </m:r>
              <m:r>
                <m:t>0</m:t>
              </m:r>
              <m:r>
                <m:rPr>
                  <m:sty m:val="p"/>
                </m:rPr>
                <m:t>)</m:t>
              </m:r>
            </m:den>
          </m:f>
        </m:oMath>
      </m:oMathPara>
    </w:p>
    <w:p>
      <w:pPr>
        <w:pStyle w:val="FirstParagraph"/>
      </w:pPr>
      <w:r>
        <w:t xml:space="preserve">Tử số chính là Intent-to-Treat (ITT) effect.</w:t>
      </w:r>
    </w:p>
    <w:bookmarkEnd w:id="250"/>
    <w:bookmarkStart w:id="251" w:name="điểm-mù-thường-gặp-38"/>
    <w:p>
      <w:pPr>
        <w:pStyle w:val="Heading3"/>
      </w:pPr>
      <w:r>
        <w:t xml:space="preserve">14.5.2 Điểm mù thường gặp</w:t>
      </w:r>
    </w:p>
    <w:p>
      <w:pPr>
        <w:pStyle w:val="FirstParagraph"/>
      </w:pPr>
      <w:r>
        <w:t xml:space="preserve">Điểm mù lớn nhất trong RCT là ranh giới giữa</w:t>
      </w:r>
      <w:r>
        <w:t xml:space="preserve"> </w:t>
      </w:r>
      <w:r>
        <w:rPr>
          <w:b/>
          <w:bCs/>
        </w:rPr>
        <w:t xml:space="preserve">Giá trị nội suy (Internal validity)</w:t>
      </w:r>
      <w:r>
        <w:t xml:space="preserve"> </w:t>
      </w:r>
      <w:r>
        <w:t xml:space="preserve">và</w:t>
      </w:r>
      <w:r>
        <w:t xml:space="preserve"> </w:t>
      </w:r>
      <w:r>
        <w:rPr>
          <w:b/>
          <w:bCs/>
        </w:rPr>
        <w:t xml:space="preserve">Giá trị ngoại suy (External validity)</w:t>
      </w:r>
      <w:r>
        <w:t xml:space="preserve">. RCT tại một vùng nông thôn Kenya có internal validity cực cao nhờ ngẫu nhiên hóa hoàn hảo. Nhưng liệu ta có thể áp dụng chính sách đó cho Ấn Độ (external validity)? Hơn nữa, RCT ở quy mô nhỏ có thể bỏ qua</w:t>
      </w:r>
      <w:r>
        <w:t xml:space="preserve"> </w:t>
      </w:r>
      <w:r>
        <w:rPr>
          <w:b/>
          <w:bCs/>
        </w:rPr>
        <w:t xml:space="preserve">Cân bằng tổng thể (General equilibrium effects)</w:t>
      </w:r>
      <w:r>
        <w:t xml:space="preserve">: Cung cấp tín dụng cho vài hộ giúp họ thoát nghèo; cung cấp tín dụng cho toàn làng có thể làm giảm giá nông sản do bùng nổ nguồn cung, khiến thu nhập thực không đổi.</w:t>
      </w:r>
    </w:p>
    <w:bookmarkEnd w:id="251"/>
    <w:bookmarkStart w:id="252" w:name="ứng-dụng-thực-tế-32"/>
    <w:p>
      <w:pPr>
        <w:pStyle w:val="Heading3"/>
      </w:pPr>
      <w:r>
        <w:t xml:space="preserve">14.5.3 Ứng dụng thực tế</w:t>
      </w:r>
    </w:p>
    <w:p>
      <w:pPr>
        <w:pStyle w:val="FirstParagraph"/>
      </w:pPr>
      <w:r>
        <w:rPr>
          <w:b/>
          <w:bCs/>
        </w:rPr>
        <w:t xml:space="preserve">Ví dụ tính toán LATE:</w:t>
      </w:r>
      <w:r>
        <w:t xml:space="preserve"> </w:t>
      </w:r>
      <w:r>
        <w:t xml:space="preserve">Một quỹ vi mô tung ra chiến dịch marketing tín dụng (</w:t>
      </w:r>
      <m:oMath>
        <m:sSub>
          <m:e>
            <m:r>
              <m:t>Z</m:t>
            </m:r>
          </m:e>
          <m:sub>
            <m:r>
              <m:t>i</m:t>
            </m:r>
          </m:sub>
        </m:sSub>
        <m:r>
          <m:rPr>
            <m:sty m:val="p"/>
          </m:rPr>
          <m:t>=</m:t>
        </m:r>
        <m:r>
          <m:t>1</m:t>
        </m:r>
      </m:oMath>
      <w:r>
        <w:t xml:space="preserve">) ở 50 làng và giữ 50 làng đối chứng (</w:t>
      </w:r>
      <m:oMath>
        <m:sSub>
          <m:e>
            <m:r>
              <m:t>Z</m:t>
            </m:r>
          </m:e>
          <m:sub>
            <m:r>
              <m:t>i</m:t>
            </m:r>
          </m:sub>
        </m:sSub>
        <m:r>
          <m:rPr>
            <m:sty m:val="p"/>
          </m:rPr>
          <m:t>=</m:t>
        </m:r>
        <m:r>
          <m:t>0</m:t>
        </m:r>
      </m:oMath>
      <w:r>
        <w:t xml:space="preserve">).</w:t>
      </w:r>
      <w:r>
        <w:t xml:space="preserve"> </w:t>
      </w:r>
      <w:r>
        <w:t xml:space="preserve">Trong làng được can thiệp, tỷ lệ vay (</w:t>
      </w:r>
      <m:oMath>
        <m:sSub>
          <m:e>
            <m:r>
              <m:t>D</m:t>
            </m:r>
          </m:e>
          <m:sub>
            <m:r>
              <m:t>i</m:t>
            </m:r>
          </m:sub>
        </m:sSub>
        <m:r>
          <m:rPr>
            <m:sty m:val="p"/>
          </m:rPr>
          <m:t>=</m:t>
        </m:r>
        <m:r>
          <m:t>1</m:t>
        </m:r>
      </m:oMath>
      <w:r>
        <w:t xml:space="preserve">) là 40%. Lợi nhuận kinh doanh trung bình</w:t>
      </w:r>
      <w:r>
        <w:t xml:space="preserve"> </w:t>
      </w:r>
      <m:oMath>
        <m:r>
          <m:rPr>
            <m:scr m:val="double-struck"/>
            <m:sty m:val="p"/>
          </m:rPr>
          <m:t>E</m:t>
        </m:r>
        <m:r>
          <m:rPr>
            <m:sty m:val="p"/>
          </m:rPr>
          <m:t>[</m:t>
        </m:r>
        <m:r>
          <m:t>Y</m:t>
        </m:r>
        <m:r>
          <m:rPr>
            <m:sty m:val="p"/>
          </m:rPr>
          <m:t>|</m:t>
        </m:r>
        <m:r>
          <m:t>Z</m:t>
        </m:r>
        <m:r>
          <m:rPr>
            <m:sty m:val="p"/>
          </m:rPr>
          <m:t>=</m:t>
        </m:r>
        <m:r>
          <m:t>1</m:t>
        </m:r>
        <m:r>
          <m:rPr>
            <m:sty m:val="p"/>
          </m:rPr>
          <m:t>]</m:t>
        </m:r>
        <m:r>
          <m:rPr>
            <m:sty m:val="p"/>
          </m:rPr>
          <m:t>=</m:t>
        </m:r>
        <m:r>
          <m:t>120</m:t>
        </m:r>
      </m:oMath>
      <w:r>
        <w:t xml:space="preserve">.</w:t>
      </w:r>
      <w:r>
        <w:t xml:space="preserve"> </w:t>
      </w:r>
      <w:r>
        <w:t xml:space="preserve">Trong làng đối chứng, tỷ lệ vay tự tìm đến (</w:t>
      </w:r>
      <m:oMath>
        <m:sSub>
          <m:e>
            <m:r>
              <m:t>D</m:t>
            </m:r>
          </m:e>
          <m:sub>
            <m:r>
              <m:t>i</m:t>
            </m:r>
          </m:sub>
        </m:sSub>
        <m:r>
          <m:rPr>
            <m:sty m:val="p"/>
          </m:rPr>
          <m:t>=</m:t>
        </m:r>
        <m:r>
          <m:t>1</m:t>
        </m:r>
      </m:oMath>
      <w:r>
        <w:t xml:space="preserve">) là 10%. Lợi nhuận trung bình</w:t>
      </w:r>
      <w:r>
        <w:t xml:space="preserve"> </w:t>
      </w:r>
      <m:oMath>
        <m:r>
          <m:rPr>
            <m:scr m:val="double-struck"/>
            <m:sty m:val="p"/>
          </m:rPr>
          <m:t>E</m:t>
        </m:r>
        <m:r>
          <m:rPr>
            <m:sty m:val="p"/>
          </m:rPr>
          <m:t>[</m:t>
        </m:r>
        <m:r>
          <m:t>Y</m:t>
        </m:r>
        <m:r>
          <m:rPr>
            <m:sty m:val="p"/>
          </m:rPr>
          <m:t>|</m:t>
        </m:r>
        <m:r>
          <m:t>Z</m:t>
        </m:r>
        <m:r>
          <m:rPr>
            <m:sty m:val="p"/>
          </m:rPr>
          <m:t>=</m:t>
        </m:r>
        <m:r>
          <m:t>0</m:t>
        </m:r>
        <m:r>
          <m:rPr>
            <m:sty m:val="p"/>
          </m:rPr>
          <m:t>]</m:t>
        </m:r>
        <m:r>
          <m:rPr>
            <m:sty m:val="p"/>
          </m:rPr>
          <m:t>=</m:t>
        </m:r>
        <m:r>
          <m:t>105</m:t>
        </m:r>
      </m:oMath>
      <w:r>
        <w:t xml:space="preserve">.</w:t>
      </w:r>
    </w:p>
    <w:p>
      <w:pPr>
        <w:pStyle w:val="Compact"/>
        <w:numPr>
          <w:ilvl w:val="0"/>
          <w:numId w:val="1031"/>
        </w:numPr>
      </w:pPr>
      <w:r>
        <w:t xml:space="preserve">Hiệu ứng ITT (Intent-to-treat) =</w:t>
      </w:r>
      <w:r>
        <w:t xml:space="preserve"> </w:t>
      </w:r>
      <m:oMath>
        <m:r>
          <m:t>120</m:t>
        </m:r>
        <m:r>
          <m:rPr>
            <m:sty m:val="p"/>
          </m:rPr>
          <m:t>−</m:t>
        </m:r>
        <m:r>
          <m:t>105</m:t>
        </m:r>
        <m:r>
          <m:rPr>
            <m:sty m:val="p"/>
          </m:rPr>
          <m:t>=</m:t>
        </m:r>
        <m:r>
          <m:t>15</m:t>
        </m:r>
      </m:oMath>
      <w:r>
        <w:t xml:space="preserve">.</w:t>
      </w:r>
    </w:p>
    <w:p>
      <w:pPr>
        <w:pStyle w:val="Compact"/>
        <w:numPr>
          <w:ilvl w:val="0"/>
          <w:numId w:val="1031"/>
        </w:numPr>
      </w:pPr>
      <w:r>
        <w:t xml:space="preserve">Tỷ lệ tuân thủ (Kênh lan truyền) =</w:t>
      </w:r>
      <w:r>
        <w:t xml:space="preserve"> </w:t>
      </w:r>
      <m:oMath>
        <m:r>
          <m:t>0.40</m:t>
        </m:r>
        <m:r>
          <m:rPr>
            <m:sty m:val="p"/>
          </m:rPr>
          <m:t>−</m:t>
        </m:r>
        <m:r>
          <m:t>0.10</m:t>
        </m:r>
        <m:r>
          <m:rPr>
            <m:sty m:val="p"/>
          </m:rPr>
          <m:t>=</m:t>
        </m:r>
        <m:r>
          <m:t>0.30</m:t>
        </m:r>
      </m:oMath>
      <w:r>
        <w:t xml:space="preserve">.</w:t>
      </w:r>
    </w:p>
    <w:p>
      <w:pPr>
        <w:pStyle w:val="Compact"/>
        <w:numPr>
          <w:ilvl w:val="0"/>
          <w:numId w:val="1031"/>
        </w:numPr>
      </w:pPr>
      <w:r>
        <w:t xml:space="preserve">LATE =</w:t>
      </w:r>
      <w:r>
        <w:t xml:space="preserve"> </w:t>
      </w:r>
      <m:oMath>
        <m:r>
          <m:t>15</m:t>
        </m:r>
        <m:r>
          <m:rPr>
            <m:sty m:val="p"/>
          </m:rPr>
          <m:t>/</m:t>
        </m:r>
        <m:r>
          <m:t>0.30</m:t>
        </m:r>
        <m:r>
          <m:rPr>
            <m:sty m:val="p"/>
          </m:rPr>
          <m:t>=</m:t>
        </m:r>
        <m:r>
          <m:t>50</m:t>
        </m:r>
      </m:oMath>
      <w:r>
        <w:t xml:space="preserve">.</w:t>
      </w:r>
      <w:r>
        <w:t xml:space="preserve"> </w:t>
      </w:r>
      <w:r>
        <w:t xml:space="preserve">Kết luận: Tín dụng vi mô thực sự tạo ra gia tăng lợi nhuận 50 đơn vị cho những hộ</w:t>
      </w:r>
      <w:r>
        <w:t xml:space="preserve"> </w:t>
      </w:r>
      <w:r>
        <w:rPr>
          <w:i/>
          <w:iCs/>
        </w:rPr>
        <w:t xml:space="preserve">bị thay đổi quyết định</w:t>
      </w:r>
      <w:r>
        <w:t xml:space="preserve"> </w:t>
      </w:r>
      <w:r>
        <w:t xml:space="preserve">nhờ chiến dịch tiếp thị.</w:t>
      </w:r>
    </w:p>
    <w:p>
      <w:r>
        <w:pict>
          <v:rect style="width:0;height:1.5pt" o:hralign="center" o:hrstd="t" o:hr="t"/>
        </w:pict>
      </w:r>
    </w:p>
    <w:bookmarkEnd w:id="252"/>
    <w:bookmarkEnd w:id="253"/>
    <w:bookmarkStart w:id="257" w:name="Xbd3d2f91d10e18cc58c8e1f32f39c7a3ea856b6"/>
    <w:p>
      <w:pPr>
        <w:pStyle w:val="Heading2"/>
      </w:pPr>
      <w:r>
        <w:t xml:space="preserve">14.6 Kinh tế Chính trị của Phát triển (Political Economy of Development)</w:t>
      </w:r>
    </w:p>
    <w:bookmarkStart w:id="254" w:name="X147461c930ebf78fa4ccd8e5821354716466a3e"/>
    <w:p>
      <w:pPr>
        <w:pStyle w:val="Heading3"/>
      </w:pPr>
      <w:r>
        <w:t xml:space="preserve">14.6.1 Cốt lõi: Tìm kiếm Đặc lợi và Lời nguyền Tài nguyên</w:t>
      </w:r>
    </w:p>
    <w:p>
      <w:pPr>
        <w:pStyle w:val="FirstParagraph"/>
      </w:pPr>
      <w:r>
        <w:t xml:space="preserve">Tại sao các quốc gia thi hành các chính sách kinh tế kém hiệu quả dù đã có mô hình tối ưu? Mancur Olson (1965) chỉ ra vấn đề hành động tập thể (collective action): Các nhóm lợi ích nhỏ có cấu kết cao dễ dàng vận động hành lang tước đoạt lợi ích của số đông phân tán (người tiêu dùng/free-rider).</w:t>
      </w:r>
    </w:p>
    <w:p>
      <w:pPr>
        <w:pStyle w:val="BodyText"/>
      </w:pPr>
      <w:r>
        <w:t xml:space="preserve">Sự bóp méo này thể hiện rõ qua</w:t>
      </w:r>
      <w:r>
        <w:t xml:space="preserve"> </w:t>
      </w:r>
      <w:r>
        <w:rPr>
          <w:b/>
          <w:bCs/>
        </w:rPr>
        <w:t xml:space="preserve">Tìm kiếm Đặc lợi (Rent-seeking)</w:t>
      </w:r>
      <w:r>
        <w:t xml:space="preserve"> </w:t>
      </w:r>
      <w:r>
        <w:t xml:space="preserve">(Tullock, 1967; Krueger, 1974). Thay vì cạnh tranh sản xuất, nguồn lực bị ném vào cạnh tranh quyền lực chính trị.</w:t>
      </w:r>
    </w:p>
    <w:p>
      <w:pPr>
        <w:pStyle w:val="BodyText"/>
      </w:pPr>
      <w:r>
        <w:rPr>
          <w:b/>
          <w:bCs/>
        </w:rPr>
        <w:t xml:space="preserve">Mô hình Tìm kiếm Đặc lợi (Tullock Contest):</w:t>
      </w:r>
      <w:r>
        <w:t xml:space="preserve"> </w:t>
      </w:r>
      <w:r>
        <w:t xml:space="preserve">Giả sử có 2 nhóm, mỗi nhóm đầu tư tài nguyên</w:t>
      </w:r>
      <w:r>
        <w:t xml:space="preserve"> </w:t>
      </w:r>
      <m:oMath>
        <m:sSub>
          <m:e>
            <m:r>
              <m:t>x</m:t>
            </m:r>
          </m:e>
          <m:sub>
            <m:r>
              <m:t>i</m:t>
            </m:r>
          </m:sub>
        </m:sSub>
      </m:oMath>
      <w:r>
        <w:t xml:space="preserve"> </w:t>
      </w:r>
      <w:r>
        <w:t xml:space="preserve">(</w:t>
      </w:r>
      <m:oMath>
        <m:r>
          <m:t>i</m:t>
        </m:r>
        <m:r>
          <m:rPr>
            <m:sty m:val="p"/>
          </m:rPr>
          <m:t>∈</m:t>
        </m:r>
        <m:r>
          <m:rPr>
            <m:sty m:val="p"/>
          </m:rPr>
          <m:t>{</m:t>
        </m:r>
        <m:r>
          <m:t>1</m:t>
        </m:r>
        <m:r>
          <m:rPr>
            <m:sty m:val="p"/>
          </m:rPr>
          <m:t>,</m:t>
        </m:r>
        <m:r>
          <m:t>2</m:t>
        </m:r>
        <m:r>
          <m:rPr>
            <m:sty m:val="p"/>
          </m:rPr>
          <m:t>}</m:t>
        </m:r>
      </m:oMath>
      <w:r>
        <w:t xml:space="preserve">) để giành được một khoản đặc quyền (rent) trị giá</w:t>
      </w:r>
      <w:r>
        <w:t xml:space="preserve"> </w:t>
      </w:r>
      <m:oMath>
        <m:r>
          <m:t>V</m:t>
        </m:r>
      </m:oMath>
      <w:r>
        <w:t xml:space="preserve">.</w:t>
      </w:r>
      <w:r>
        <w:t xml:space="preserve"> </w:t>
      </w:r>
      <w:r>
        <w:t xml:space="preserve">Xác suất chiến thắng của nhóm 1 (Hàm thành công Tullock) là:</w:t>
      </w:r>
    </w:p>
    <w:p>
      <w:pPr>
        <w:pStyle w:val="BodyText"/>
      </w:pPr>
      <m:oMathPara>
        <m:oMathParaPr>
          <m:jc m:val="center"/>
        </m:oMathParaPr>
        <m:oMath>
          <m:sSub>
            <m:e>
              <m:r>
                <m:t>p</m:t>
              </m:r>
            </m:e>
            <m:sub>
              <m:r>
                <m:t>1</m:t>
              </m:r>
            </m:sub>
          </m:sSub>
          <m:r>
            <m:rPr>
              <m:sty m:val="p"/>
            </m:rPr>
            <m:t>(</m:t>
          </m:r>
          <m:sSub>
            <m:e>
              <m:r>
                <m:t>x</m:t>
              </m:r>
            </m:e>
            <m:sub>
              <m:r>
                <m:t>1</m:t>
              </m:r>
            </m:sub>
          </m:sSub>
          <m:r>
            <m:rPr>
              <m:sty m:val="p"/>
            </m:rPr>
            <m:t>,</m:t>
          </m:r>
          <m:sSub>
            <m:e>
              <m:r>
                <m:t>x</m:t>
              </m:r>
            </m:e>
            <m:sub>
              <m:r>
                <m:t>2</m:t>
              </m:r>
            </m:sub>
          </m:sSub>
          <m:r>
            <m:rPr>
              <m:sty m:val="p"/>
            </m:rPr>
            <m:t>)</m:t>
          </m:r>
          <m:r>
            <m:rPr>
              <m:sty m:val="p"/>
            </m:rPr>
            <m:t>=</m:t>
          </m:r>
          <m:f>
            <m:fPr>
              <m:type m:val="bar"/>
            </m:fPr>
            <m:num>
              <m:sSubSup>
                <m:e>
                  <m:r>
                    <m:t>x</m:t>
                  </m:r>
                </m:e>
                <m:sub>
                  <m:r>
                    <m:t>1</m:t>
                  </m:r>
                </m:sub>
                <m:sup>
                  <m:r>
                    <m:t>γ</m:t>
                  </m:r>
                </m:sup>
              </m:sSubSup>
            </m:num>
            <m:den>
              <m:sSubSup>
                <m:e>
                  <m:r>
                    <m:t>x</m:t>
                  </m:r>
                </m:e>
                <m:sub>
                  <m:r>
                    <m:t>1</m:t>
                  </m:r>
                </m:sub>
                <m:sup>
                  <m:r>
                    <m:t>γ</m:t>
                  </m:r>
                </m:sup>
              </m:sSubSup>
              <m:r>
                <m:rPr>
                  <m:sty m:val="p"/>
                </m:rPr>
                <m:t>+</m:t>
              </m:r>
              <m:sSubSup>
                <m:e>
                  <m:r>
                    <m:t>x</m:t>
                  </m:r>
                </m:e>
                <m:sub>
                  <m:r>
                    <m:t>2</m:t>
                  </m:r>
                </m:sub>
                <m:sup>
                  <m:r>
                    <m:t>γ</m:t>
                  </m:r>
                </m:sup>
              </m:sSubSup>
            </m:den>
          </m:f>
        </m:oMath>
      </m:oMathPara>
    </w:p>
    <w:p>
      <w:pPr>
        <w:pStyle w:val="FirstParagraph"/>
      </w:pPr>
      <w:r>
        <w:t xml:space="preserve">với</w:t>
      </w:r>
      <w:r>
        <w:t xml:space="preserve"> </w:t>
      </w:r>
      <m:oMath>
        <m:r>
          <m:t>γ</m:t>
        </m:r>
        <m:r>
          <m:rPr>
            <m:sty m:val="p"/>
          </m:rPr>
          <m:t>&gt;</m:t>
        </m:r>
        <m:r>
          <m:t>0</m:t>
        </m:r>
      </m:oMath>
      <w:r>
        <w:t xml:space="preserve"> </w:t>
      </w:r>
      <w:r>
        <w:t xml:space="preserve">là thông số đo lường mức độ quyết định của tiền bạc đối với quyền lực (discriminatory power).</w:t>
      </w:r>
    </w:p>
    <w:p>
      <w:pPr>
        <w:pStyle w:val="BodyText"/>
      </w:pPr>
      <w:r>
        <w:t xml:space="preserve">Hàm mục tiêu của người chơi</w:t>
      </w:r>
      <w:r>
        <w:t xml:space="preserve"> </w:t>
      </w:r>
      <m:oMath>
        <m:r>
          <m:t>i</m:t>
        </m:r>
      </m:oMath>
      <w:r>
        <w:t xml:space="preserve">:</w:t>
      </w:r>
    </w:p>
    <w:p>
      <w:pPr>
        <w:pStyle w:val="BodyText"/>
      </w:pPr>
      <m:oMathPara>
        <m:oMathParaPr>
          <m:jc m:val="center"/>
        </m:oMathParaPr>
        <m:oMath>
          <m:limLow>
            <m:e>
              <m:r>
                <m:rPr>
                  <m:sty m:val="p"/>
                </m:rPr>
                <m:t>max</m:t>
              </m:r>
            </m:e>
            <m:lim>
              <m:sSub>
                <m:e>
                  <m:r>
                    <m:t>x</m:t>
                  </m:r>
                </m:e>
                <m:sub>
                  <m:r>
                    <m:t>i</m:t>
                  </m:r>
                </m:sub>
              </m:sSub>
            </m:lim>
          </m:limLow>
          <m:sSub>
            <m:e>
              <m:r>
                <m:t>π</m:t>
              </m:r>
            </m:e>
            <m:sub>
              <m:r>
                <m:t>i</m:t>
              </m:r>
            </m:sub>
          </m:sSub>
          <m:r>
            <m:rPr>
              <m:sty m:val="p"/>
            </m:rPr>
            <m:t>=</m:t>
          </m:r>
          <m:sSub>
            <m:e>
              <m:r>
                <m:t>p</m:t>
              </m:r>
            </m:e>
            <m:sub>
              <m:r>
                <m:t>i</m:t>
              </m:r>
            </m:sub>
          </m:sSub>
          <m:r>
            <m:t>V</m:t>
          </m:r>
          <m:r>
            <m:rPr>
              <m:sty m:val="p"/>
            </m:rPr>
            <m:t>−</m:t>
          </m:r>
          <m:sSub>
            <m:e>
              <m:r>
                <m:t>x</m:t>
              </m:r>
            </m:e>
            <m:sub>
              <m:r>
                <m:t>i</m:t>
              </m:r>
            </m:sub>
          </m:sSub>
        </m:oMath>
      </m:oMathPara>
    </w:p>
    <w:p>
      <w:pPr>
        <w:pStyle w:val="FirstParagraph"/>
      </w:pPr>
      <w:r>
        <w:t xml:space="preserve">Điều kiện bậc nhất (FOC) đối với nhóm 1 (giả sử đối xứng</w:t>
      </w:r>
      <w:r>
        <w:t xml:space="preserve"> </w:t>
      </w:r>
      <m:oMath>
        <m:sSub>
          <m:e>
            <m:r>
              <m:t>x</m:t>
            </m:r>
          </m:e>
          <m:sub>
            <m:r>
              <m:t>1</m:t>
            </m:r>
          </m:sub>
        </m:sSub>
        <m:r>
          <m:rPr>
            <m:sty m:val="p"/>
          </m:rPr>
          <m:t>=</m:t>
        </m:r>
        <m:sSub>
          <m:e>
            <m:r>
              <m:t>x</m:t>
            </m:r>
          </m:e>
          <m:sub>
            <m:r>
              <m:t>2</m:t>
            </m:r>
          </m:sub>
        </m:sSub>
        <m:r>
          <m:rPr>
            <m:sty m:val="p"/>
          </m:rPr>
          <m:t>=</m:t>
        </m:r>
        <m:sSup>
          <m:e>
            <m:r>
              <m:t>x</m:t>
            </m:r>
          </m:e>
          <m:sup>
            <m:r>
              <m:rPr>
                <m:sty m:val="p"/>
              </m:rPr>
              <m:t>*</m:t>
            </m:r>
          </m:sup>
        </m:sSup>
      </m:oMath>
      <w:r>
        <w:t xml:space="preserve">):</w:t>
      </w:r>
    </w:p>
    <w:p>
      <w:pPr>
        <w:pStyle w:val="BodyText"/>
      </w:pPr>
      <m:oMathPara>
        <m:oMathParaPr>
          <m:jc m:val="center"/>
        </m:oMathParaPr>
        <m:oMath>
          <m:f>
            <m:fPr>
              <m:type m:val="bar"/>
            </m:fPr>
            <m:num>
              <m:r>
                <m:rPr>
                  <m:sty m:val="p"/>
                </m:rPr>
                <m:t>∂</m:t>
              </m:r>
              <m:sSub>
                <m:e>
                  <m:r>
                    <m:t>p</m:t>
                  </m:r>
                </m:e>
                <m:sub>
                  <m:r>
                    <m:t>1</m:t>
                  </m:r>
                </m:sub>
              </m:sSub>
            </m:num>
            <m:den>
              <m:r>
                <m:rPr>
                  <m:sty m:val="p"/>
                </m:rPr>
                <m:t>∂</m:t>
              </m:r>
              <m:sSub>
                <m:e>
                  <m:r>
                    <m:t>x</m:t>
                  </m:r>
                </m:e>
                <m:sub>
                  <m:r>
                    <m:t>1</m:t>
                  </m:r>
                </m:sub>
              </m:sSub>
            </m:den>
          </m:f>
          <m:r>
            <m:t>V</m:t>
          </m:r>
          <m:r>
            <m:rPr>
              <m:sty m:val="p"/>
            </m:rPr>
            <m:t>−</m:t>
          </m:r>
          <m:r>
            <m:t>1</m:t>
          </m:r>
          <m:r>
            <m:rPr>
              <m:sty m:val="p"/>
            </m:rPr>
            <m:t>=</m:t>
          </m:r>
          <m:r>
            <m:t>0</m:t>
          </m:r>
          <m:r>
            <m:rPr>
              <m:sty m:val="p"/>
            </m:rPr>
            <m:t>⟹</m:t>
          </m:r>
          <m:f>
            <m:fPr>
              <m:type m:val="bar"/>
            </m:fPr>
            <m:num>
              <m:r>
                <m:t>γ</m:t>
              </m:r>
              <m:sSubSup>
                <m:e>
                  <m:r>
                    <m:t>x</m:t>
                  </m:r>
                </m:e>
                <m:sub>
                  <m:r>
                    <m:t>1</m:t>
                  </m:r>
                </m:sub>
                <m:sup>
                  <m:r>
                    <m:t>γ</m:t>
                  </m:r>
                  <m:r>
                    <m:rPr>
                      <m:sty m:val="p"/>
                    </m:rPr>
                    <m:t>−</m:t>
                  </m:r>
                  <m:r>
                    <m:t>1</m:t>
                  </m:r>
                </m:sup>
              </m:sSubSup>
              <m:sSubSup>
                <m:e>
                  <m:r>
                    <m:t>x</m:t>
                  </m:r>
                </m:e>
                <m:sub>
                  <m:r>
                    <m:t>2</m:t>
                  </m:r>
                </m:sub>
                <m:sup>
                  <m:r>
                    <m:t>γ</m:t>
                  </m:r>
                </m:sup>
              </m:sSubSup>
            </m:num>
            <m:den>
              <m:r>
                <m:rPr>
                  <m:sty m:val="p"/>
                </m:rPr>
                <m:t>(</m:t>
              </m:r>
              <m:sSubSup>
                <m:e>
                  <m:r>
                    <m:t>x</m:t>
                  </m:r>
                </m:e>
                <m:sub>
                  <m:r>
                    <m:t>1</m:t>
                  </m:r>
                </m:sub>
                <m:sup>
                  <m:r>
                    <m:t>γ</m:t>
                  </m:r>
                </m:sup>
              </m:sSubSup>
              <m:r>
                <m:rPr>
                  <m:sty m:val="p"/>
                </m:rPr>
                <m:t>+</m:t>
              </m:r>
              <m:sSubSup>
                <m:e>
                  <m:r>
                    <m:t>x</m:t>
                  </m:r>
                </m:e>
                <m:sub>
                  <m:r>
                    <m:t>2</m:t>
                  </m:r>
                </m:sub>
                <m:sup>
                  <m:r>
                    <m:t>γ</m:t>
                  </m:r>
                </m:sup>
              </m:sSubSup>
              <m:sSup>
                <m:e>
                  <m:r>
                    <m:rPr>
                      <m:sty m:val="p"/>
                    </m:rPr>
                    <m:t>)</m:t>
                  </m:r>
                </m:e>
                <m:sup>
                  <m:r>
                    <m:t>2</m:t>
                  </m:r>
                </m:sup>
              </m:sSup>
            </m:den>
          </m:f>
          <m:r>
            <m:t>V</m:t>
          </m:r>
          <m:r>
            <m:rPr>
              <m:sty m:val="p"/>
            </m:rPr>
            <m:t>=</m:t>
          </m:r>
          <m:r>
            <m:t>1</m:t>
          </m:r>
        </m:oMath>
      </m:oMathPara>
    </w:p>
    <w:p>
      <w:pPr>
        <w:pStyle w:val="FirstParagraph"/>
      </w:pPr>
      <w:r>
        <w:t xml:space="preserve">Tại cân bằng đối xứng:</w:t>
      </w:r>
    </w:p>
    <w:p>
      <w:pPr>
        <w:pStyle w:val="BodyText"/>
      </w:pPr>
      <m:oMathPara>
        <m:oMathParaPr>
          <m:jc m:val="center"/>
        </m:oMathParaPr>
        <m:oMath>
          <m:f>
            <m:fPr>
              <m:type m:val="bar"/>
            </m:fPr>
            <m:num>
              <m:r>
                <m:t>γ</m:t>
              </m:r>
              <m:r>
                <m:rPr>
                  <m:sty m:val="p"/>
                </m:rPr>
                <m:t>(</m:t>
              </m:r>
              <m:sSup>
                <m:e>
                  <m:r>
                    <m:t>x</m:t>
                  </m:r>
                </m:e>
                <m:sup>
                  <m:r>
                    <m:rPr>
                      <m:sty m:val="p"/>
                    </m:rPr>
                    <m:t>*</m:t>
                  </m:r>
                </m:sup>
              </m:sSup>
              <m:sSup>
                <m:e>
                  <m:r>
                    <m:rPr>
                      <m:sty m:val="p"/>
                    </m:rPr>
                    <m:t>)</m:t>
                  </m:r>
                </m:e>
                <m:sup>
                  <m:r>
                    <m:t>2</m:t>
                  </m:r>
                  <m:r>
                    <m:t>γ</m:t>
                  </m:r>
                  <m:r>
                    <m:rPr>
                      <m:sty m:val="p"/>
                    </m:rPr>
                    <m:t>−</m:t>
                  </m:r>
                  <m:r>
                    <m:t>1</m:t>
                  </m:r>
                </m:sup>
              </m:sSup>
            </m:num>
            <m:den>
              <m:r>
                <m:rPr>
                  <m:sty m:val="p"/>
                </m:rPr>
                <m:t>(</m:t>
              </m:r>
              <m:r>
                <m:t>2</m:t>
              </m:r>
              <m:r>
                <m:rPr>
                  <m:sty m:val="p"/>
                </m:rPr>
                <m:t>(</m:t>
              </m:r>
              <m:sSup>
                <m:e>
                  <m:r>
                    <m:t>x</m:t>
                  </m:r>
                </m:e>
                <m:sup>
                  <m:r>
                    <m:rPr>
                      <m:sty m:val="p"/>
                    </m:rPr>
                    <m:t>*</m:t>
                  </m:r>
                </m:sup>
              </m:sSup>
              <m:sSup>
                <m:e>
                  <m:r>
                    <m:rPr>
                      <m:sty m:val="p"/>
                    </m:rPr>
                    <m:t>)</m:t>
                  </m:r>
                </m:e>
                <m:sup>
                  <m:r>
                    <m:t>γ</m:t>
                  </m:r>
                </m:sup>
              </m:sSup>
              <m:sSup>
                <m:e>
                  <m:r>
                    <m:rPr>
                      <m:sty m:val="p"/>
                    </m:rPr>
                    <m:t>)</m:t>
                  </m:r>
                </m:e>
                <m:sup>
                  <m:r>
                    <m:t>2</m:t>
                  </m:r>
                </m:sup>
              </m:sSup>
            </m:den>
          </m:f>
          <m:r>
            <m:t>V</m:t>
          </m:r>
          <m:r>
            <m:rPr>
              <m:sty m:val="p"/>
            </m:rPr>
            <m:t>=</m:t>
          </m:r>
          <m:f>
            <m:fPr>
              <m:type m:val="bar"/>
            </m:fPr>
            <m:num>
              <m:r>
                <m:t>γ</m:t>
              </m:r>
            </m:num>
            <m:den>
              <m:r>
                <m:t>4</m:t>
              </m:r>
              <m:sSup>
                <m:e>
                  <m:r>
                    <m:t>x</m:t>
                  </m:r>
                </m:e>
                <m:sup>
                  <m:r>
                    <m:rPr>
                      <m:sty m:val="p"/>
                    </m:rPr>
                    <m:t>*</m:t>
                  </m:r>
                </m:sup>
              </m:sSup>
            </m:den>
          </m:f>
          <m:r>
            <m:t>V</m:t>
          </m:r>
          <m:r>
            <m:rPr>
              <m:sty m:val="p"/>
            </m:rPr>
            <m:t>=</m:t>
          </m:r>
          <m:r>
            <m:t>1</m:t>
          </m:r>
          <m:r>
            <m:rPr>
              <m:sty m:val="p"/>
            </m:rPr>
            <m:t>⟹</m:t>
          </m:r>
          <m:sSup>
            <m:e>
              <m:r>
                <m:t>x</m:t>
              </m:r>
            </m:e>
            <m:sup>
              <m:r>
                <m:rPr>
                  <m:sty m:val="p"/>
                </m:rPr>
                <m:t>*</m:t>
              </m:r>
            </m:sup>
          </m:sSup>
          <m:r>
            <m:rPr>
              <m:sty m:val="p"/>
            </m:rPr>
            <m:t>=</m:t>
          </m:r>
          <m:f>
            <m:fPr>
              <m:type m:val="bar"/>
            </m:fPr>
            <m:num>
              <m:r>
                <m:t>γ</m:t>
              </m:r>
              <m:r>
                <m:t>V</m:t>
              </m:r>
            </m:num>
            <m:den>
              <m:r>
                <m:t>4</m:t>
              </m:r>
            </m:den>
          </m:f>
        </m:oMath>
      </m:oMathPara>
    </w:p>
    <w:p>
      <w:pPr>
        <w:pStyle w:val="FirstParagraph"/>
      </w:pPr>
      <w:r>
        <w:t xml:space="preserve">Tổng nguồn lực lãng phí cho xã hội là</w:t>
      </w:r>
      <w:r>
        <w:t xml:space="preserve"> </w:t>
      </w:r>
      <m:oMath>
        <m:r>
          <m:rPr>
            <m:sty m:val="p"/>
          </m:rPr>
          <m:t>Σ</m:t>
        </m:r>
        <m:sSub>
          <m:e>
            <m:r>
              <m:t>x</m:t>
            </m:r>
          </m:e>
          <m:sub>
            <m:r>
              <m:t>i</m:t>
            </m:r>
          </m:sub>
        </m:sSub>
        <m:r>
          <m:rPr>
            <m:sty m:val="p"/>
          </m:rPr>
          <m:t>=</m:t>
        </m:r>
        <m:f>
          <m:fPr>
            <m:type m:val="bar"/>
          </m:fPr>
          <m:num>
            <m:r>
              <m:t>γ</m:t>
            </m:r>
            <m:r>
              <m:t>V</m:t>
            </m:r>
          </m:num>
          <m:den>
            <m:r>
              <m:t>2</m:t>
            </m:r>
          </m:den>
        </m:f>
      </m:oMath>
      <w:r>
        <w:t xml:space="preserve">. Nếu</w:t>
      </w:r>
      <w:r>
        <w:t xml:space="preserve"> </w:t>
      </w:r>
      <m:oMath>
        <m:r>
          <m:t>γ</m:t>
        </m:r>
        <m:r>
          <m:rPr>
            <m:sty m:val="p"/>
          </m:rPr>
          <m:t>=</m:t>
        </m:r>
        <m:r>
          <m:t>2</m:t>
        </m:r>
      </m:oMath>
      <w:r>
        <w:t xml:space="preserve">, toàn bộ giá trị</w:t>
      </w:r>
      <w:r>
        <w:t xml:space="preserve"> </w:t>
      </w:r>
      <m:oMath>
        <m:r>
          <m:t>V</m:t>
        </m:r>
      </m:oMath>
      <w:r>
        <w:t xml:space="preserve"> </w:t>
      </w:r>
      <w:r>
        <w:t xml:space="preserve">bị tiêu hao vào lobby (Full rent dissipation).</w:t>
      </w:r>
    </w:p>
    <w:p>
      <w:pPr>
        <w:pStyle w:val="BodyText"/>
      </w:pPr>
      <w:r>
        <w:t xml:space="preserve">Điều này giải thích</w:t>
      </w:r>
      <w:r>
        <w:t xml:space="preserve"> </w:t>
      </w:r>
      <w:r>
        <w:rPr>
          <w:b/>
          <w:bCs/>
        </w:rPr>
        <w:t xml:space="preserve">Lời nguyền tài nguyên (Resource Curse)</w:t>
      </w:r>
      <w:r>
        <w:t xml:space="preserve"> </w:t>
      </w:r>
      <w:r>
        <w:t xml:space="preserve">hay</w:t>
      </w:r>
      <w:r>
        <w:t xml:space="preserve"> </w:t>
      </w:r>
      <w:r>
        <w:rPr>
          <w:b/>
          <w:bCs/>
        </w:rPr>
        <w:t xml:space="preserve">Căn bệnh Hà Lan (Dutch Disease)</w:t>
      </w:r>
      <w:r>
        <w:t xml:space="preserve">: Khi có mỏ dầu,</w:t>
      </w:r>
      <w:r>
        <w:t xml:space="preserve"> </w:t>
      </w:r>
      <m:oMath>
        <m:r>
          <m:t>V</m:t>
        </m:r>
      </m:oMath>
      <w:r>
        <w:t xml:space="preserve"> </w:t>
      </w:r>
      <w:r>
        <w:t xml:space="preserve">khổng lồ. Vốn và nhân tài chuyển dịch từ khu vực chế tạo (có lợi tức tăng dần và học hỏi bằng thực hành) sang phe cánh chính trị, kìm hãm phát triển dài hạn, như lập luận của Acemoglu &amp; Robinson (2006).</w:t>
      </w:r>
    </w:p>
    <w:bookmarkEnd w:id="254"/>
    <w:bookmarkStart w:id="255" w:name="điểm-mù-thường-gặp-39"/>
    <w:p>
      <w:pPr>
        <w:pStyle w:val="Heading3"/>
      </w:pPr>
      <w:r>
        <w:t xml:space="preserve">14.6.2 Điểm mù thường gặp</w:t>
      </w:r>
    </w:p>
    <w:p>
      <w:pPr>
        <w:pStyle w:val="FirstParagraph"/>
      </w:pPr>
      <w:r>
        <w:t xml:space="preserve">Hiểu sai phổ biến là đánh đồng tham nhũng/rent-seeking ở mọi quốc gia có cùng hệ quả. Shleifer và Vishny phân biệt tham nhũng phi tập trung (độc lập, nhiều điểm chốt - như Nga thập niên 90) và tham nhũng tập trung (một cửa - như các quốc gia Đông Á). Tham nhũng phi tập trung gây hại tàn khốc hơn do mỗi quan chức đối xử người hối lộ như mồi nhện độc quyền (tragedies of the anticommons).</w:t>
      </w:r>
    </w:p>
    <w:bookmarkEnd w:id="255"/>
    <w:bookmarkStart w:id="256" w:name="ứng-dụng-thực-tế-33"/>
    <w:p>
      <w:pPr>
        <w:pStyle w:val="Heading3"/>
      </w:pPr>
      <w:r>
        <w:t xml:space="preserve">14.6.3 Ứng dụng thực tế</w:t>
      </w:r>
    </w:p>
    <w:p>
      <w:pPr>
        <w:pStyle w:val="FirstParagraph"/>
      </w:pPr>
      <w:r>
        <w:t xml:space="preserve">Các quốc gia phụ thuộc xuất khẩu dầu thô như Venezuela là ví dụ điển hình về Lời nguyền tài nguyên. Biến động giá dầu tạo ra cú sốc ngoại sinh. Viện trợ ODA (Foreign Aid) có điều kiện (conditionality) thường thất bại do nước nhận xem đó như một nguồn Rent</w:t>
      </w:r>
      <w:r>
        <w:t xml:space="preserve"> </w:t>
      </w:r>
      <m:oMath>
        <m:r>
          <m:t>V</m:t>
        </m:r>
      </m:oMath>
      <w:r>
        <w:t xml:space="preserve">. Các nhà lãnh đạo trích xuất aid để phân phát cho phe cánh duy trì quyền lực, khiến</w:t>
      </w:r>
      <w:r>
        <w:t xml:space="preserve"> </w:t>
      </w:r>
      <m:oMath>
        <m:r>
          <m:t>γ</m:t>
        </m:r>
      </m:oMath>
      <w:r>
        <w:t xml:space="preserve"> </w:t>
      </w:r>
      <w:r>
        <w:t xml:space="preserve">(sự khốc liệt của cạnh tranh chính trị) tăng cao, bào mòn chính cấu trúc kinh tế nền tảng thay vì thúc đẩy đầu tư.</w:t>
      </w:r>
    </w:p>
    <w:p>
      <w:r>
        <w:pict>
          <v:rect style="width:0;height:1.5pt" o:hralign="center" o:hrstd="t" o:hr="t"/>
        </w:pict>
      </w:r>
    </w:p>
    <w:bookmarkEnd w:id="256"/>
    <w:bookmarkEnd w:id="257"/>
    <w:bookmarkStart w:id="261" w:name="di-cư-chuyển-tiền-migration-remittances"/>
    <w:p>
      <w:pPr>
        <w:pStyle w:val="Heading2"/>
      </w:pPr>
      <w:r>
        <w:t xml:space="preserve">14.7 Di cư &amp; Chuyển tiền (Migration &amp; Remittances)</w:t>
      </w:r>
    </w:p>
    <w:bookmarkStart w:id="258" w:name="X4e1b02e20b483a5ffc20a9412b54f1866555742"/>
    <w:p>
      <w:pPr>
        <w:pStyle w:val="Heading3"/>
      </w:pPr>
      <w:r>
        <w:t xml:space="preserve">14.7.1 Cốt lõi: Lựa chọn Tự quyết và Cân bằng Harris-Todaro</w:t>
      </w:r>
    </w:p>
    <w:p>
      <w:pPr>
        <w:pStyle w:val="FirstParagraph"/>
      </w:pPr>
      <w:r>
        <w:t xml:space="preserve">Quá trình phát triển đồng hành với sự dịch chuyển lao động. Trong nội địa, đó là di cư nông thôn - thành thị, được giải thích qua</w:t>
      </w:r>
      <w:r>
        <w:t xml:space="preserve"> </w:t>
      </w:r>
      <w:r>
        <w:rPr>
          <w:b/>
          <w:bCs/>
        </w:rPr>
        <w:t xml:space="preserve">Mô hình Harris-Todaro (1970)</w:t>
      </w:r>
      <w:r>
        <w:t xml:space="preserve">. Trong bối cảnh quốc tế, nó đặt ra bài toán Chảy máu chất xám (Brain drain) và</w:t>
      </w:r>
      <w:r>
        <w:t xml:space="preserve"> </w:t>
      </w:r>
      <w:r>
        <w:rPr>
          <w:b/>
          <w:bCs/>
        </w:rPr>
        <w:t xml:space="preserve">Mô hình Roy (1951)</w:t>
      </w:r>
      <w:r>
        <w:t xml:space="preserve"> </w:t>
      </w:r>
      <w:r>
        <w:t xml:space="preserve">về tự chọn lọc (self-selection).</w:t>
      </w:r>
    </w:p>
    <w:p>
      <w:pPr>
        <w:pStyle w:val="BodyText"/>
      </w:pPr>
      <w:r>
        <w:rPr>
          <w:b/>
          <w:bCs/>
        </w:rPr>
        <w:t xml:space="preserve">Mô hình Harris-Todaro:</w:t>
      </w:r>
      <w:r>
        <w:t xml:space="preserve"> </w:t>
      </w:r>
      <w:r>
        <w:t xml:space="preserve">Trái với cân bằng thị trường cạnh tranh hoàn hảo, thị trường lao động đô thị thường bị cứng nhắc (tiền lương tối thiểu do công đoàn/luật pháp),</w:t>
      </w:r>
      <w:r>
        <w:t xml:space="preserve"> </w:t>
      </w:r>
      <m:oMath>
        <m:sSub>
          <m:e>
            <m:r>
              <m:t>w</m:t>
            </m:r>
          </m:e>
          <m:sub>
            <m:r>
              <m:t>U</m:t>
            </m:r>
          </m:sub>
        </m:sSub>
        <m:r>
          <m:rPr>
            <m:sty m:val="p"/>
          </m:rPr>
          <m:t>&gt;</m:t>
        </m:r>
        <m:sSub>
          <m:e>
            <m:r>
              <m:t>w</m:t>
            </m:r>
          </m:e>
          <m:sub>
            <m:r>
              <m:t>R</m:t>
            </m:r>
          </m:sub>
        </m:sSub>
      </m:oMath>
      <w:r>
        <w:t xml:space="preserve"> </w:t>
      </w:r>
      <w:r>
        <w:t xml:space="preserve">(lương nông thôn).</w:t>
      </w:r>
      <w:r>
        <w:t xml:space="preserve"> </w:t>
      </w:r>
      <w:r>
        <w:t xml:space="preserve">Sự thất nghiệp ở thành thị là cơ chế điều chỉnh cân bằng. Cân bằng đạt được không phải khi</w:t>
      </w:r>
      <w:r>
        <w:t xml:space="preserve"> </w:t>
      </w:r>
      <m:oMath>
        <m:sSub>
          <m:e>
            <m:r>
              <m:t>w</m:t>
            </m:r>
          </m:e>
          <m:sub>
            <m:r>
              <m:t>U</m:t>
            </m:r>
          </m:sub>
        </m:sSub>
        <m:r>
          <m:rPr>
            <m:sty m:val="p"/>
          </m:rPr>
          <m:t>=</m:t>
        </m:r>
        <m:sSub>
          <m:e>
            <m:r>
              <m:t>w</m:t>
            </m:r>
          </m:e>
          <m:sub>
            <m:r>
              <m:t>R</m:t>
            </m:r>
          </m:sub>
        </m:sSub>
      </m:oMath>
      <w:r>
        <w:t xml:space="preserve">, mà khi</w:t>
      </w:r>
      <w:r>
        <w:t xml:space="preserve"> </w:t>
      </w:r>
      <w:r>
        <w:rPr>
          <w:b/>
          <w:bCs/>
        </w:rPr>
        <w:t xml:space="preserve">Kỳ vọng tiền lương</w:t>
      </w:r>
      <w:r>
        <w:t xml:space="preserve"> </w:t>
      </w:r>
      <w:r>
        <w:t xml:space="preserve">ngang nhau.</w:t>
      </w:r>
      <w:r>
        <w:t xml:space="preserve"> </w:t>
      </w:r>
      <w:r>
        <w:t xml:space="preserve">Xác suất tìm được việc làm ở đô thị</w:t>
      </w:r>
      <w:r>
        <w:t xml:space="preserve"> </w:t>
      </w:r>
      <m:oMath>
        <m:r>
          <m:t>p</m:t>
        </m:r>
        <m:r>
          <m:rPr>
            <m:sty m:val="p"/>
          </m:rPr>
          <m:t>=</m:t>
        </m:r>
        <m:f>
          <m:fPr>
            <m:type m:val="bar"/>
          </m:fPr>
          <m:num>
            <m:sSub>
              <m:e>
                <m:r>
                  <m:t>L</m:t>
                </m:r>
              </m:e>
              <m:sub>
                <m:r>
                  <m:t>U</m:t>
                </m:r>
              </m:sub>
            </m:sSub>
          </m:num>
          <m:den>
            <m:sSub>
              <m:e>
                <m:r>
                  <m:t>L</m:t>
                </m:r>
              </m:e>
              <m:sub>
                <m:r>
                  <m:t>U</m:t>
                </m:r>
              </m:sub>
            </m:sSub>
            <m:r>
              <m:rPr>
                <m:sty m:val="p"/>
              </m:rPr>
              <m:t>+</m:t>
            </m:r>
            <m:r>
              <m:t>U</m:t>
            </m:r>
          </m:den>
        </m:f>
      </m:oMath>
      <w:r>
        <w:t xml:space="preserve">, với</w:t>
      </w:r>
      <w:r>
        <w:t xml:space="preserve"> </w:t>
      </w:r>
      <m:oMath>
        <m:sSub>
          <m:e>
            <m:r>
              <m:t>L</m:t>
            </m:r>
          </m:e>
          <m:sub>
            <m:r>
              <m:t>U</m:t>
            </m:r>
          </m:sub>
        </m:sSub>
      </m:oMath>
      <w:r>
        <w:t xml:space="preserve"> </w:t>
      </w:r>
      <w:r>
        <w:t xml:space="preserve">là việc làm có sẵn,</w:t>
      </w:r>
      <w:r>
        <w:t xml:space="preserve"> </w:t>
      </w:r>
      <m:oMath>
        <m:r>
          <m:t>U</m:t>
        </m:r>
      </m:oMath>
      <w:r>
        <w:t xml:space="preserve"> </w:t>
      </w:r>
      <w:r>
        <w:t xml:space="preserve">là người thất nghiệp.</w:t>
      </w:r>
      <w:r>
        <w:t xml:space="preserve"> </w:t>
      </w:r>
      <w:r>
        <w:t xml:space="preserve">Điều kiện cân bằng di cư:</w:t>
      </w:r>
    </w:p>
    <w:p>
      <w:pPr>
        <w:pStyle w:val="BodyText"/>
      </w:pPr>
      <m:oMathPara>
        <m:oMathParaPr>
          <m:jc m:val="center"/>
        </m:oMathParaPr>
        <m:oMath>
          <m:sSub>
            <m:e>
              <m:r>
                <m:t>w</m:t>
              </m:r>
            </m:e>
            <m:sub>
              <m:r>
                <m:t>R</m:t>
              </m:r>
            </m:sub>
          </m:sSub>
          <m:r>
            <m:rPr>
              <m:sty m:val="p"/>
            </m:rPr>
            <m:t>=</m:t>
          </m:r>
          <m:r>
            <m:t>p</m:t>
          </m:r>
          <m:r>
            <m:rPr>
              <m:sty m:val="p"/>
            </m:rPr>
            <m:t>⋅</m:t>
          </m:r>
          <m:sSub>
            <m:e>
              <m:r>
                <m:t>w</m:t>
              </m:r>
            </m:e>
            <m:sub>
              <m:r>
                <m:t>U</m:t>
              </m:r>
            </m:sub>
          </m:sSub>
          <m:r>
            <m:rPr>
              <m:sty m:val="p"/>
            </m:rPr>
            <m:t>+</m:t>
          </m:r>
          <m:r>
            <m:rPr>
              <m:sty m:val="p"/>
            </m:rPr>
            <m:t>(</m:t>
          </m:r>
          <m:r>
            <m:t>1</m:t>
          </m:r>
          <m:r>
            <m:rPr>
              <m:sty m:val="p"/>
            </m:rPr>
            <m:t>−</m:t>
          </m:r>
          <m:r>
            <m:t>p</m:t>
          </m:r>
          <m:r>
            <m:rPr>
              <m:sty m:val="p"/>
            </m:rPr>
            <m:t>)</m:t>
          </m:r>
          <m:r>
            <m:rPr>
              <m:sty m:val="p"/>
            </m:rPr>
            <m:t>⋅</m:t>
          </m:r>
          <m:r>
            <m:t>0</m:t>
          </m:r>
          <m:r>
            <m:rPr>
              <m:sty m:val="p"/>
            </m:rPr>
            <m:t>⟹</m:t>
          </m:r>
          <m:sSub>
            <m:e>
              <m:r>
                <m:t>w</m:t>
              </m:r>
            </m:e>
            <m:sub>
              <m:r>
                <m:t>R</m:t>
              </m:r>
            </m:sub>
          </m:sSub>
          <m:r>
            <m:rPr>
              <m:sty m:val="p"/>
            </m:rPr>
            <m:t>=</m:t>
          </m:r>
          <m:f>
            <m:fPr>
              <m:type m:val="bar"/>
            </m:fPr>
            <m:num>
              <m:sSub>
                <m:e>
                  <m:r>
                    <m:t>L</m:t>
                  </m:r>
                </m:e>
                <m:sub>
                  <m:r>
                    <m:t>U</m:t>
                  </m:r>
                </m:sub>
              </m:sSub>
            </m:num>
            <m:den>
              <m:sSub>
                <m:e>
                  <m:r>
                    <m:t>L</m:t>
                  </m:r>
                </m:e>
                <m:sub>
                  <m:r>
                    <m:t>U</m:t>
                  </m:r>
                </m:sub>
              </m:sSub>
              <m:r>
                <m:rPr>
                  <m:sty m:val="p"/>
                </m:rPr>
                <m:t>+</m:t>
              </m:r>
              <m:r>
                <m:t>U</m:t>
              </m:r>
            </m:den>
          </m:f>
          <m:sSub>
            <m:e>
              <m:r>
                <m:t>w</m:t>
              </m:r>
            </m:e>
            <m:sub>
              <m:r>
                <m:t>U</m:t>
              </m:r>
            </m:sub>
          </m:sSub>
        </m:oMath>
      </m:oMathPara>
    </w:p>
    <w:p>
      <w:pPr>
        <w:pStyle w:val="FirstParagraph"/>
      </w:pPr>
      <w:r>
        <w:t xml:space="preserve">Một nghịch lý chính sách (Todaro paradox): Việc tạo thêm việc làm ở thành thị (tăng</w:t>
      </w:r>
      <w:r>
        <w:t xml:space="preserve"> </w:t>
      </w:r>
      <m:oMath>
        <m:sSub>
          <m:e>
            <m:r>
              <m:t>L</m:t>
            </m:r>
          </m:e>
          <m:sub>
            <m:r>
              <m:t>U</m:t>
            </m:r>
          </m:sub>
        </m:sSub>
      </m:oMath>
      <w:r>
        <w:t xml:space="preserve">) có thể làm</w:t>
      </w:r>
      <w:r>
        <w:t xml:space="preserve"> </w:t>
      </w:r>
      <w:r>
        <w:rPr>
          <w:i/>
          <w:iCs/>
        </w:rPr>
        <w:t xml:space="preserve">tăng</w:t>
      </w:r>
      <w:r>
        <w:t xml:space="preserve"> </w:t>
      </w:r>
      <w:r>
        <w:t xml:space="preserve">số lượng người thất nghiệp thành thị do lực lượng nông thôn di cư ồ ạt để tranh giành cơ hội cao hơn.</w:t>
      </w:r>
    </w:p>
    <w:p>
      <w:pPr>
        <w:pStyle w:val="BodyText"/>
      </w:pPr>
      <w:r>
        <w:rPr>
          <w:b/>
          <w:bCs/>
        </w:rPr>
        <w:t xml:space="preserve">Mô hình Roy và Di cư Quốc tế:</w:t>
      </w:r>
      <w:r>
        <w:t xml:space="preserve"> </w:t>
      </w:r>
      <w:r>
        <w:t xml:space="preserve">Một lao động có kỹ năng</w:t>
      </w:r>
      <w:r>
        <w:t xml:space="preserve"> </w:t>
      </w:r>
      <m:oMath>
        <m:r>
          <m:t>s</m:t>
        </m:r>
        <m:r>
          <m:rPr>
            <m:sty m:val="p"/>
          </m:rPr>
          <m:t>∼</m:t>
        </m:r>
        <m:r>
          <m:t>N</m:t>
        </m:r>
        <m:r>
          <m:rPr>
            <m:sty m:val="p"/>
          </m:rPr>
          <m:t>(</m:t>
        </m:r>
        <m:sSub>
          <m:e>
            <m:r>
              <m:t>μ</m:t>
            </m:r>
          </m:e>
          <m:sub>
            <m:r>
              <m:t>s</m:t>
            </m:r>
          </m:sub>
        </m:sSub>
        <m:r>
          <m:rPr>
            <m:sty m:val="p"/>
          </m:rPr>
          <m:t>,</m:t>
        </m:r>
        <m:sSubSup>
          <m:e>
            <m:r>
              <m:t>σ</m:t>
            </m:r>
          </m:e>
          <m:sub>
            <m:r>
              <m:t>s</m:t>
            </m:r>
          </m:sub>
          <m:sup>
            <m:r>
              <m:t>2</m:t>
            </m:r>
          </m:sup>
        </m:sSubSup>
        <m:r>
          <m:rPr>
            <m:sty m:val="p"/>
          </m:rPr>
          <m:t>)</m:t>
        </m:r>
      </m:oMath>
      <w:r>
        <w:t xml:space="preserve">.</w:t>
      </w:r>
      <w:r>
        <w:t xml:space="preserve"> </w:t>
      </w:r>
      <w:r>
        <w:t xml:space="preserve">Thu nhập ở quốc gia gốc (Source):</w:t>
      </w:r>
      <w:r>
        <w:t xml:space="preserve"> </w:t>
      </w:r>
      <m:oMath>
        <m:r>
          <m:rPr>
            <m:sty m:val="p"/>
          </m:rPr>
          <m:t>ln</m:t>
        </m:r>
        <m:sSub>
          <m:e>
            <m:r>
              <m:t>w</m:t>
            </m:r>
          </m:e>
          <m:sub>
            <m:r>
              <m:t>0</m:t>
            </m:r>
          </m:sub>
        </m:sSub>
        <m:r>
          <m:rPr>
            <m:sty m:val="p"/>
          </m:rPr>
          <m:t>=</m:t>
        </m:r>
        <m:sSub>
          <m:e>
            <m:r>
              <m:t>μ</m:t>
            </m:r>
          </m:e>
          <m:sub>
            <m:r>
              <m:t>0</m:t>
            </m:r>
          </m:sub>
        </m:sSub>
        <m:r>
          <m:rPr>
            <m:sty m:val="p"/>
          </m:rPr>
          <m:t>+</m:t>
        </m:r>
        <m:sSub>
          <m:e>
            <m:r>
              <m:t>r</m:t>
            </m:r>
          </m:e>
          <m:sub>
            <m:r>
              <m:t>0</m:t>
            </m:r>
          </m:sub>
        </m:sSub>
        <m:r>
          <m:t>s</m:t>
        </m:r>
      </m:oMath>
      <w:r>
        <w:t xml:space="preserve">.</w:t>
      </w:r>
      <w:r>
        <w:t xml:space="preserve"> </w:t>
      </w:r>
      <w:r>
        <w:t xml:space="preserve">Thu nhập ở quốc gia đích (Destination):</w:t>
      </w:r>
      <w:r>
        <w:t xml:space="preserve"> </w:t>
      </w:r>
      <m:oMath>
        <m:r>
          <m:rPr>
            <m:sty m:val="p"/>
          </m:rPr>
          <m:t>ln</m:t>
        </m:r>
        <m:sSub>
          <m:e>
            <m:r>
              <m:t>w</m:t>
            </m:r>
          </m:e>
          <m:sub>
            <m:r>
              <m:t>1</m:t>
            </m:r>
          </m:sub>
        </m:sSub>
        <m:r>
          <m:rPr>
            <m:sty m:val="p"/>
          </m:rPr>
          <m:t>=</m:t>
        </m:r>
        <m:sSub>
          <m:e>
            <m:r>
              <m:t>μ</m:t>
            </m:r>
          </m:e>
          <m:sub>
            <m:r>
              <m:t>1</m:t>
            </m:r>
          </m:sub>
        </m:sSub>
        <m:r>
          <m:rPr>
            <m:sty m:val="p"/>
          </m:rPr>
          <m:t>+</m:t>
        </m:r>
        <m:sSub>
          <m:e>
            <m:r>
              <m:t>r</m:t>
            </m:r>
          </m:e>
          <m:sub>
            <m:r>
              <m:t>1</m:t>
            </m:r>
          </m:sub>
        </m:sSub>
        <m:r>
          <m:t>s</m:t>
        </m:r>
      </m:oMath>
      <w:r>
        <w:t xml:space="preserve">.</w:t>
      </w:r>
      <w:r>
        <w:t xml:space="preserve"> </w:t>
      </w:r>
      <w:r>
        <w:t xml:space="preserve">Chi phí di cư:</w:t>
      </w:r>
      <w:r>
        <w:t xml:space="preserve"> </w:t>
      </w:r>
      <m:oMath>
        <m:r>
          <m:t>C</m:t>
        </m:r>
      </m:oMath>
      <w:r>
        <w:t xml:space="preserve">. Cá nhân di cư nếu</w:t>
      </w:r>
      <w:r>
        <w:t xml:space="preserve"> </w:t>
      </w:r>
      <m:oMath>
        <m:r>
          <m:rPr>
            <m:sty m:val="p"/>
          </m:rPr>
          <m:t>ln</m:t>
        </m:r>
        <m:sSub>
          <m:e>
            <m:r>
              <m:t>w</m:t>
            </m:r>
          </m:e>
          <m:sub>
            <m:r>
              <m:t>1</m:t>
            </m:r>
          </m:sub>
        </m:sSub>
        <m:r>
          <m:rPr>
            <m:sty m:val="p"/>
          </m:rPr>
          <m:t>−</m:t>
        </m:r>
        <m:r>
          <m:rPr>
            <m:sty m:val="p"/>
          </m:rPr>
          <m:t>ln</m:t>
        </m:r>
        <m:sSub>
          <m:e>
            <m:r>
              <m:t>w</m:t>
            </m:r>
          </m:e>
          <m:sub>
            <m:r>
              <m:t>0</m:t>
            </m:r>
          </m:sub>
        </m:sSub>
        <m:r>
          <m:rPr>
            <m:sty m:val="p"/>
          </m:rPr>
          <m:t>&gt;</m:t>
        </m:r>
        <m:r>
          <m:t>C</m:t>
        </m:r>
      </m:oMath>
      <w:r>
        <w:t xml:space="preserve">.</w:t>
      </w:r>
      <w:r>
        <w:t xml:space="preserve"> </w:t>
      </w:r>
      <w:r>
        <w:t xml:space="preserve">- Nếu</w:t>
      </w:r>
      <w:r>
        <w:t xml:space="preserve"> </w:t>
      </w:r>
      <m:oMath>
        <m:sSub>
          <m:e>
            <m:r>
              <m:t>r</m:t>
            </m:r>
          </m:e>
          <m:sub>
            <m:r>
              <m:t>1</m:t>
            </m:r>
          </m:sub>
        </m:sSub>
        <m:r>
          <m:rPr>
            <m:sty m:val="p"/>
          </m:rPr>
          <m:t>&gt;</m:t>
        </m:r>
        <m:sSub>
          <m:e>
            <m:r>
              <m:t>r</m:t>
            </m:r>
          </m:e>
          <m:sub>
            <m:r>
              <m:t>0</m:t>
            </m:r>
          </m:sub>
        </m:sSub>
      </m:oMath>
      <w:r>
        <w:t xml:space="preserve"> </w:t>
      </w:r>
      <w:r>
        <w:t xml:space="preserve">(nước đích trọng dụng kỹ năng hơn, ví dụ Mỹ), di cư mang tính chọn lọc dương (Positive Selection) - những người giỏi nhất ra đi (Brain Drain).</w:t>
      </w:r>
      <w:r>
        <w:t xml:space="preserve"> </w:t>
      </w:r>
      <w:r>
        <w:t xml:space="preserve">- Nếu</w:t>
      </w:r>
      <w:r>
        <w:t xml:space="preserve"> </w:t>
      </w:r>
      <m:oMath>
        <m:sSub>
          <m:e>
            <m:r>
              <m:t>r</m:t>
            </m:r>
          </m:e>
          <m:sub>
            <m:r>
              <m:t>1</m:t>
            </m:r>
          </m:sub>
        </m:sSub>
        <m:r>
          <m:rPr>
            <m:sty m:val="p"/>
          </m:rPr>
          <m:t>&lt;</m:t>
        </m:r>
        <m:sSub>
          <m:e>
            <m:r>
              <m:t>r</m:t>
            </m:r>
          </m:e>
          <m:sub>
            <m:r>
              <m:t>0</m:t>
            </m:r>
          </m:sub>
        </m:sSub>
      </m:oMath>
      <w:r>
        <w:t xml:space="preserve"> </w:t>
      </w:r>
      <w:r>
        <w:t xml:space="preserve">(nước đích có mạng lưới an sinh xã hội cao đánh thuế nặng, hoặc công việc tay chân), di cư mang tính chọn lọc âm (Negative Selection) - lao động kỹ năng thấp có động lực di cư lớn hơn.</w:t>
      </w:r>
    </w:p>
    <w:bookmarkEnd w:id="258"/>
    <w:bookmarkStart w:id="259" w:name="điểm-mù-thường-gặp-40"/>
    <w:p>
      <w:pPr>
        <w:pStyle w:val="Heading3"/>
      </w:pPr>
      <w:r>
        <w:t xml:space="preserve">14.7.2 Điểm mù thường gặp</w:t>
      </w:r>
    </w:p>
    <w:p>
      <w:pPr>
        <w:pStyle w:val="FirstParagraph"/>
      </w:pPr>
      <w:r>
        <w:t xml:space="preserve">Nhiều nhà hoạch định chính sách mặc định Brain Drain hoàn toàn là tiêu cực. Quan điểm mới (Stark, 2004) chỉ ra</w:t>
      </w:r>
      <w:r>
        <w:t xml:space="preserve"> </w:t>
      </w:r>
      <w:r>
        <w:t xml:space="preserve">“Brain Gain”</w:t>
      </w:r>
      <w:r>
        <w:t xml:space="preserve">: Chính cơ hội được xuất khẩu lao động (hoặc du học) với tiền lương tiềm năng khổng lồ</w:t>
      </w:r>
      <w:r>
        <w:t xml:space="preserve"> </w:t>
      </w:r>
      <m:oMath>
        <m:sSub>
          <m:e>
            <m:r>
              <m:t>μ</m:t>
            </m:r>
          </m:e>
          <m:sub>
            <m:r>
              <m:t>1</m:t>
            </m:r>
          </m:sub>
        </m:sSub>
      </m:oMath>
      <w:r>
        <w:t xml:space="preserve"> </w:t>
      </w:r>
      <w:r>
        <w:t xml:space="preserve">tạo động lực cho</w:t>
      </w:r>
      <w:r>
        <w:t xml:space="preserve"> </w:t>
      </w:r>
      <w:r>
        <w:rPr>
          <w:i/>
          <w:iCs/>
        </w:rPr>
        <w:t xml:space="preserve">tất cả</w:t>
      </w:r>
      <w:r>
        <w:t xml:space="preserve"> </w:t>
      </w:r>
      <w:r>
        <w:t xml:space="preserve">mọi người ở quê nhà tích lũy vốn con người</w:t>
      </w:r>
      <w:r>
        <w:t xml:space="preserve"> </w:t>
      </w:r>
      <m:oMath>
        <m:r>
          <m:t>s</m:t>
        </m:r>
      </m:oMath>
      <w:r>
        <w:t xml:space="preserve">. Vì không phải ai học xong cũng có thể hoặc muốn đi, phần kỹ năng thặng dư ở lại trong nước có thể lớn hơn lượng thất thoát, bù đắp cho Brain Drain.</w:t>
      </w:r>
    </w:p>
    <w:bookmarkEnd w:id="259"/>
    <w:bookmarkStart w:id="260" w:name="ứng-dụng-thực-tế-34"/>
    <w:p>
      <w:pPr>
        <w:pStyle w:val="Heading3"/>
      </w:pPr>
      <w:r>
        <w:t xml:space="preserve">14.7.3 Ứng dụng thực tế</w:t>
      </w:r>
    </w:p>
    <w:p>
      <w:pPr>
        <w:pStyle w:val="FirstParagraph"/>
      </w:pPr>
      <w:r>
        <w:rPr>
          <w:b/>
          <w:bCs/>
        </w:rPr>
        <w:t xml:space="preserve">Ví dụ số học Harris-Todaro:</w:t>
      </w:r>
      <w:r>
        <w:t xml:space="preserve"> </w:t>
      </w:r>
      <w:r>
        <w:t xml:space="preserve">Lương nông nghiệp</w:t>
      </w:r>
      <w:r>
        <w:t xml:space="preserve"> </w:t>
      </w:r>
      <m:oMath>
        <m:sSub>
          <m:e>
            <m:r>
              <m:t>w</m:t>
            </m:r>
          </m:e>
          <m:sub>
            <m:r>
              <m:t>R</m:t>
            </m:r>
          </m:sub>
        </m:sSub>
        <m:r>
          <m:rPr>
            <m:sty m:val="p"/>
          </m:rPr>
          <m:t>=</m:t>
        </m:r>
        <m:r>
          <m:t>100</m:t>
        </m:r>
      </m:oMath>
      <w:r>
        <w:t xml:space="preserve"> </w:t>
      </w:r>
      <w:r>
        <w:t xml:space="preserve">USD. Lương tối thiểu đô thị</w:t>
      </w:r>
      <w:r>
        <w:t xml:space="preserve"> </w:t>
      </w:r>
      <m:oMath>
        <m:sSub>
          <m:e>
            <m:r>
              <m:t>w</m:t>
            </m:r>
          </m:e>
          <m:sub>
            <m:r>
              <m:t>U</m:t>
            </m:r>
          </m:sub>
        </m:sSub>
        <m:r>
          <m:rPr>
            <m:sty m:val="p"/>
          </m:rPr>
          <m:t>=</m:t>
        </m:r>
        <m:r>
          <m:t>200</m:t>
        </m:r>
      </m:oMath>
      <w:r>
        <w:t xml:space="preserve"> </w:t>
      </w:r>
      <w:r>
        <w:t xml:space="preserve">USD.</w:t>
      </w:r>
      <w:r>
        <w:t xml:space="preserve"> </w:t>
      </w:r>
      <w:r>
        <w:t xml:space="preserve">Theo điều kiện cân bằng:</w:t>
      </w:r>
      <w:r>
        <w:t xml:space="preserve"> </w:t>
      </w:r>
      <m:oMath>
        <m:r>
          <m:t>100</m:t>
        </m:r>
        <m:r>
          <m:rPr>
            <m:sty m:val="p"/>
          </m:rPr>
          <m:t>=</m:t>
        </m:r>
        <m:r>
          <m:t>p</m:t>
        </m:r>
        <m:r>
          <m:rPr>
            <m:sty m:val="p"/>
          </m:rPr>
          <m:t>⋅</m:t>
        </m:r>
        <m:r>
          <m:t>200</m:t>
        </m:r>
        <m:r>
          <m:rPr>
            <m:sty m:val="p"/>
          </m:rPr>
          <m:t>⟹</m:t>
        </m:r>
        <m:r>
          <m:t>p</m:t>
        </m:r>
        <m:r>
          <m:rPr>
            <m:sty m:val="p"/>
          </m:rPr>
          <m:t>=</m:t>
        </m:r>
        <m:r>
          <m:t>0.5</m:t>
        </m:r>
      </m:oMath>
      <w:r>
        <w:t xml:space="preserve">.</w:t>
      </w:r>
      <w:r>
        <w:t xml:space="preserve"> </w:t>
      </w:r>
      <w:r>
        <w:t xml:space="preserve">Nếu đô thị có 1000 việc làm, sẽ có 2000 người chen chúc ở đô thị (1000 có việc, 1000 thất nghiệp).</w:t>
      </w:r>
      <w:r>
        <w:t xml:space="preserve"> </w:t>
      </w:r>
      <w:r>
        <w:t xml:space="preserve">Nếu chính phủ lập gói kích cầu tạo thêm 200 việc làm ở đô thị (</w:t>
      </w:r>
      <m:oMath>
        <m:sSub>
          <m:e>
            <m:r>
              <m:t>L</m:t>
            </m:r>
          </m:e>
          <m:sub>
            <m:r>
              <m:t>U</m:t>
            </m:r>
          </m:sub>
        </m:sSub>
        <m:r>
          <m:rPr>
            <m:sty m:val="p"/>
          </m:rPr>
          <m:t>=</m:t>
        </m:r>
        <m:r>
          <m:t>1200</m:t>
        </m:r>
      </m:oMath>
      <w:r>
        <w:t xml:space="preserve">).</w:t>
      </w:r>
      <w:r>
        <w:t xml:space="preserve"> </w:t>
      </w:r>
      <w:r>
        <w:t xml:space="preserve">Đang có</w:t>
      </w:r>
      <w:r>
        <w:t xml:space="preserve"> </w:t>
      </w:r>
      <m:oMath>
        <m:r>
          <m:t>p</m:t>
        </m:r>
        <m:r>
          <m:rPr>
            <m:sty m:val="p"/>
          </m:rPr>
          <m:t>=</m:t>
        </m:r>
        <m:r>
          <m:t>1200</m:t>
        </m:r>
        <m:r>
          <m:rPr>
            <m:sty m:val="p"/>
          </m:rPr>
          <m:t>/</m:t>
        </m:r>
        <m:r>
          <m:t>2000</m:t>
        </m:r>
        <m:r>
          <m:rPr>
            <m:sty m:val="p"/>
          </m:rPr>
          <m:t>=</m:t>
        </m:r>
        <m:r>
          <m:t>0.6</m:t>
        </m:r>
        <m:r>
          <m:rPr>
            <m:sty m:val="p"/>
          </m:rPr>
          <m:t>&gt;</m:t>
        </m:r>
        <m:r>
          <m:t>0.5</m:t>
        </m:r>
      </m:oMath>
      <w:r>
        <w:t xml:space="preserve">, kỳ vọng lương đô thị cao hơn nông thôn, dòng di cư tiếp tục nổ ra.</w:t>
      </w:r>
      <w:r>
        <w:t xml:space="preserve"> </w:t>
      </w:r>
      <w:r>
        <w:t xml:space="preserve">Cân bằng mới:</w:t>
      </w:r>
      <w:r>
        <w:t xml:space="preserve"> </w:t>
      </w:r>
      <m:oMath>
        <m:r>
          <m:t>p</m:t>
        </m:r>
        <m:r>
          <m:rPr>
            <m:sty m:val="p"/>
          </m:rPr>
          <m:t>=</m:t>
        </m:r>
        <m:r>
          <m:t>1200</m:t>
        </m:r>
        <m:r>
          <m:rPr>
            <m:sty m:val="p"/>
          </m:rPr>
          <m:t>/</m:t>
        </m:r>
        <m:r>
          <m:rPr>
            <m:sty m:val="p"/>
          </m:rPr>
          <m:t>(</m:t>
        </m:r>
        <m:r>
          <m:t>1200</m:t>
        </m:r>
        <m:r>
          <m:rPr>
            <m:sty m:val="p"/>
          </m:rPr>
          <m:t>+</m:t>
        </m:r>
        <m:sSup>
          <m:e>
            <m:r>
              <m:t>U</m:t>
            </m:r>
          </m:e>
          <m:sup>
            <m:r>
              <m:rPr>
                <m:sty m:val="p"/>
              </m:rPr>
              <m:t>′</m:t>
            </m:r>
          </m:sup>
        </m:sSup>
        <m:r>
          <m:rPr>
            <m:sty m:val="p"/>
          </m:rPr>
          <m:t>)</m:t>
        </m:r>
        <m:r>
          <m:rPr>
            <m:sty m:val="p"/>
          </m:rPr>
          <m:t>=</m:t>
        </m:r>
        <m:r>
          <m:t>0.5</m:t>
        </m:r>
        <m:r>
          <m:rPr>
            <m:sty m:val="p"/>
          </m:rPr>
          <m:t>⟹</m:t>
        </m:r>
        <m:r>
          <m:t>1200</m:t>
        </m:r>
        <m:r>
          <m:rPr>
            <m:sty m:val="p"/>
          </m:rPr>
          <m:t>+</m:t>
        </m:r>
        <m:sSup>
          <m:e>
            <m:r>
              <m:t>U</m:t>
            </m:r>
          </m:e>
          <m:sup>
            <m:r>
              <m:rPr>
                <m:sty m:val="p"/>
              </m:rPr>
              <m:t>′</m:t>
            </m:r>
          </m:sup>
        </m:sSup>
        <m:r>
          <m:rPr>
            <m:sty m:val="p"/>
          </m:rPr>
          <m:t>=</m:t>
        </m:r>
        <m:r>
          <m:t>2400</m:t>
        </m:r>
        <m:r>
          <m:rPr>
            <m:sty m:val="p"/>
          </m:rPr>
          <m:t>⟹</m:t>
        </m:r>
        <m:sSup>
          <m:e>
            <m:r>
              <m:t>U</m:t>
            </m:r>
          </m:e>
          <m:sup>
            <m:r>
              <m:rPr>
                <m:sty m:val="p"/>
              </m:rPr>
              <m:t>′</m:t>
            </m:r>
          </m:sup>
        </m:sSup>
        <m:r>
          <m:rPr>
            <m:sty m:val="p"/>
          </m:rPr>
          <m:t>=</m:t>
        </m:r>
        <m:r>
          <m:t>1200</m:t>
        </m:r>
      </m:oMath>
      <w:r>
        <w:t xml:space="preserve">.</w:t>
      </w:r>
      <w:r>
        <w:t xml:space="preserve"> </w:t>
      </w:r>
      <w:r>
        <w:t xml:space="preserve">Vậy, tạo thêm 200 việc làm mới lại làm số người thất nghiệp tăng thêm 200 người!</w:t>
      </w:r>
    </w:p>
    <w:p>
      <w:pPr>
        <w:pStyle w:val="BodyText"/>
      </w:pPr>
      <w:r>
        <w:t xml:space="preserve">Đồng thời, sự xuất khẩu lao động và lượng kiều hối (Remittances) khổng lồ ở các nước như Việt Nam, Philippines đóng vai trò như một quỹ bảo hiểm vi mô, làm giảm hạn chế tín dụng (credit constraints) cho đầu tư kinh doanh ở nông thôn, thúc đẩy kinh tế vi mô mạnh mẽ.</w:t>
      </w:r>
    </w:p>
    <w:p>
      <w:r>
        <w:pict>
          <v:rect style="width:0;height:1.5pt" o:hralign="center" o:hrstd="t" o:hr="t"/>
        </w:pict>
      </w:r>
    </w:p>
    <w:p>
      <w:pPr>
        <w:pStyle w:val="FirstParagraph"/>
      </w:pPr>
      <w:r>
        <w:rPr>
          <w:i/>
          <w:iCs/>
        </w:rPr>
        <w:t xml:space="preserve">Ghi chú: Việc giải các bài toán về bẫy nghèo đói và hành vi người tìm việc đan xen chặt chẽ với các phương pháp quy hoạch động (xem Mục 15.8 và Phụ lục Bellman)).</w:t>
      </w:r>
    </w:p>
    <w:p>
      <w:r>
        <w:pict>
          <v:rect style="width:0;height:1.5pt" o:hralign="center" o:hrstd="t" o:hr="t"/>
        </w:pict>
      </w:r>
    </w:p>
    <w:bookmarkEnd w:id="260"/>
    <w:bookmarkEnd w:id="261"/>
    <w:bookmarkEnd w:id="262"/>
    <w:bookmarkStart w:id="295" w:name="Xfe942bff81a5361254178a30301038153d9f1d4"/>
    <w:p>
      <w:pPr>
        <w:pStyle w:val="Heading1"/>
      </w:pPr>
      <w:r>
        <w:t xml:space="preserve">CHƯƠNG 15: KINH TẾ LƯỢNG &amp; SUY LUẬN NHÂN QUẢ (Econometrics &amp; Causal Inference)</w:t>
      </w:r>
    </w:p>
    <w:p>
      <w:pPr>
        <w:pStyle w:val="FirstParagraph"/>
      </w:pPr>
      <w:r>
        <w:t xml:space="preserve">Kinh tế lượng hiện đại không chỉ dừng lại ở việc thiết lập các mô hình dự báo, mà trọng tâm đã dịch chuyển sang</w:t>
      </w:r>
      <w:r>
        <w:t xml:space="preserve"> </w:t>
      </w:r>
      <w:r>
        <w:rPr>
          <w:b/>
          <w:bCs/>
        </w:rPr>
        <w:t xml:space="preserve">suy luận nhân quả (causal inference)</w:t>
      </w:r>
      <w:r>
        <w:t xml:space="preserve">. Chương này cung cấp nền tảng phương pháp luận cho kinh tế học thực nghiệm, đi từ các nguyên lý cơ bản của OLS đến các phương pháp thiết kế tự nhiên (quasi-experimental designs) tiên tiến nhất trong</w:t>
      </w:r>
      <w:r>
        <w:t xml:space="preserve"> </w:t>
      </w:r>
      <w:r>
        <w:t xml:space="preserve">“Cuộc cách mạng Độ tin cậy”</w:t>
      </w:r>
      <w:r>
        <w:t xml:space="preserve"> </w:t>
      </w:r>
      <w:r>
        <w:t xml:space="preserve">(Credibility Revolution).</w:t>
      </w:r>
    </w:p>
    <w:p>
      <w:r>
        <w:pict>
          <v:rect style="width:0;height:1.5pt" o:hralign="center" o:hrstd="t" o:hr="t"/>
        </w:pict>
      </w:r>
    </w:p>
    <w:bookmarkStart w:id="266" w:name="Xcfff01d3b69b926f102a5b701482d4ad0d75cda"/>
    <w:p>
      <w:pPr>
        <w:pStyle w:val="Heading2"/>
      </w:pPr>
      <w:r>
        <w:t xml:space="preserve">15.1 Hồi quy Tuyến tính &amp; Giả định OLS (Linear Regression &amp; OLS Assumptions)</w:t>
      </w:r>
    </w:p>
    <w:bookmarkStart w:id="263" w:name="cốt-lõi-core-theory"/>
    <w:p>
      <w:pPr>
        <w:pStyle w:val="Heading3"/>
      </w:pPr>
      <w:r>
        <w:t xml:space="preserve">Cốt lõi (Core Theory)</w:t>
      </w:r>
    </w:p>
    <w:p>
      <w:pPr>
        <w:pStyle w:val="FirstParagraph"/>
      </w:pPr>
      <w:r>
        <w:t xml:space="preserve">Phương pháp bình phương tối thiểu thông thường (Ordinary Least Squares - OLS) là nền tảng của kinh tế lượng. Giả sử ta có mô hình hồi quy tổng thể dưới dạng ma trận:</w:t>
      </w:r>
    </w:p>
    <w:p>
      <w:pPr>
        <w:pStyle w:val="BodyText"/>
      </w:pPr>
      <m:oMathPara>
        <m:oMathParaPr>
          <m:jc m:val="center"/>
        </m:oMathParaPr>
        <m:oMath>
          <m:r>
            <m:t>Y</m:t>
          </m:r>
          <m:r>
            <m:rPr>
              <m:sty m:val="p"/>
            </m:rPr>
            <m:t>=</m:t>
          </m:r>
          <m:r>
            <m:t>X</m:t>
          </m:r>
          <m:r>
            <m:t>β</m:t>
          </m:r>
          <m:r>
            <m:rPr>
              <m:sty m:val="p"/>
            </m:rPr>
            <m:t>+</m:t>
          </m:r>
          <m:r>
            <m:t>u</m:t>
          </m:r>
        </m:oMath>
      </m:oMathPara>
    </w:p>
    <w:p>
      <w:pPr>
        <w:pStyle w:val="FirstParagraph"/>
      </w:pPr>
      <w:r>
        <w:t xml:space="preserve">Trong đó</w:t>
      </w:r>
      <w:r>
        <w:t xml:space="preserve"> </w:t>
      </w:r>
      <m:oMath>
        <m:r>
          <m:t>Y</m:t>
        </m:r>
      </m:oMath>
      <w:r>
        <w:t xml:space="preserve"> </w:t>
      </w:r>
      <w:r>
        <w:t xml:space="preserve">là vector</w:t>
      </w:r>
      <w:r>
        <w:t xml:space="preserve"> </w:t>
      </w:r>
      <m:oMath>
        <m:r>
          <m:rPr>
            <m:sty m:val="p"/>
          </m:rPr>
          <m:t>(</m:t>
        </m:r>
        <m:r>
          <m:t>n</m:t>
        </m:r>
        <m:r>
          <m:rPr>
            <m:sty m:val="p"/>
          </m:rPr>
          <m:t>×</m:t>
        </m:r>
        <m:r>
          <m:t>1</m:t>
        </m:r>
        <m:r>
          <m:rPr>
            <m:sty m:val="p"/>
          </m:rPr>
          <m:t>)</m:t>
        </m:r>
      </m:oMath>
      <w:r>
        <w:t xml:space="preserve"> </w:t>
      </w:r>
      <w:r>
        <w:t xml:space="preserve">của biến phụ thuộc,</w:t>
      </w:r>
      <w:r>
        <w:t xml:space="preserve"> </w:t>
      </w:r>
      <m:oMath>
        <m:r>
          <m:t>X</m:t>
        </m:r>
      </m:oMath>
      <w:r>
        <w:t xml:space="preserve"> </w:t>
      </w:r>
      <w:r>
        <w:t xml:space="preserve">là ma trận</w:t>
      </w:r>
      <w:r>
        <w:t xml:space="preserve"> </w:t>
      </w:r>
      <m:oMath>
        <m:r>
          <m:rPr>
            <m:sty m:val="p"/>
          </m:rPr>
          <m:t>(</m:t>
        </m:r>
        <m:r>
          <m:t>n</m:t>
        </m:r>
        <m:r>
          <m:rPr>
            <m:sty m:val="p"/>
          </m:rPr>
          <m:t>×</m:t>
        </m:r>
        <m:r>
          <m:t>k</m:t>
        </m:r>
        <m:r>
          <m:rPr>
            <m:sty m:val="p"/>
          </m:rPr>
          <m:t>)</m:t>
        </m:r>
      </m:oMath>
      <w:r>
        <w:t xml:space="preserve"> </w:t>
      </w:r>
      <w:r>
        <w:t xml:space="preserve">của các biến độc lập,</w:t>
      </w:r>
      <w:r>
        <w:t xml:space="preserve"> </w:t>
      </w:r>
      <m:oMath>
        <m:r>
          <m:t>β</m:t>
        </m:r>
      </m:oMath>
      <w:r>
        <w:t xml:space="preserve"> </w:t>
      </w:r>
      <w:r>
        <w:t xml:space="preserve">là vector</w:t>
      </w:r>
      <w:r>
        <w:t xml:space="preserve"> </w:t>
      </w:r>
      <m:oMath>
        <m:r>
          <m:rPr>
            <m:sty m:val="p"/>
          </m:rPr>
          <m:t>(</m:t>
        </m:r>
        <m:r>
          <m:t>k</m:t>
        </m:r>
        <m:r>
          <m:rPr>
            <m:sty m:val="p"/>
          </m:rPr>
          <m:t>×</m:t>
        </m:r>
        <m:r>
          <m:t>1</m:t>
        </m:r>
        <m:r>
          <m:rPr>
            <m:sty m:val="p"/>
          </m:rPr>
          <m:t>)</m:t>
        </m:r>
      </m:oMath>
      <w:r>
        <w:t xml:space="preserve"> </w:t>
      </w:r>
      <w:r>
        <w:t xml:space="preserve">các hệ số, và</w:t>
      </w:r>
      <w:r>
        <w:t xml:space="preserve"> </w:t>
      </w:r>
      <m:oMath>
        <m:r>
          <m:t>u</m:t>
        </m:r>
      </m:oMath>
      <w:r>
        <w:t xml:space="preserve"> </w:t>
      </w:r>
      <w:r>
        <w:t xml:space="preserve">là vector sai số ngẫu nhiên</w:t>
      </w:r>
      <w:r>
        <w:t xml:space="preserve"> </w:t>
      </w:r>
      <m:oMath>
        <m:r>
          <m:rPr>
            <m:sty m:val="p"/>
          </m:rPr>
          <m:t>(</m:t>
        </m:r>
        <m:r>
          <m:t>n</m:t>
        </m:r>
        <m:r>
          <m:rPr>
            <m:sty m:val="p"/>
          </m:rPr>
          <m:t>×</m:t>
        </m:r>
        <m:r>
          <m:t>1</m:t>
        </m:r>
        <m:r>
          <m:rPr>
            <m:sty m:val="p"/>
          </m:rPr>
          <m:t>)</m:t>
        </m:r>
      </m:oMath>
      <w:r>
        <w:t xml:space="preserve">.</w:t>
      </w:r>
    </w:p>
    <w:p>
      <w:pPr>
        <w:pStyle w:val="BodyText"/>
      </w:pPr>
      <w:r>
        <w:t xml:space="preserve">Bài toán tối ưu của OLS là tìm</w:t>
      </w:r>
      <w:r>
        <w:t xml:space="preserve"> </w:t>
      </w:r>
      <m:oMath>
        <m:acc>
          <m:accPr>
            <m:chr m:val="̂"/>
          </m:accPr>
          <m:e>
            <m:r>
              <m:t>β</m:t>
            </m:r>
          </m:e>
        </m:acc>
      </m:oMath>
      <w:r>
        <w:t xml:space="preserve"> </w:t>
      </w:r>
      <w:r>
        <w:t xml:space="preserve">sao cho tổng bình phương phần dư (SSR) là nhỏ nhất:</w:t>
      </w:r>
    </w:p>
    <w:p>
      <w:pPr>
        <w:pStyle w:val="BodyText"/>
      </w:pPr>
      <m:oMathPara>
        <m:oMathParaPr>
          <m:jc m:val="center"/>
        </m:oMathParaPr>
        <m:oMath>
          <m:limLow>
            <m:e>
              <m:r>
                <m:rPr>
                  <m:sty m:val="p"/>
                </m:rPr>
                <m:t>min</m:t>
              </m:r>
            </m:e>
            <m:lim>
              <m:acc>
                <m:accPr>
                  <m:chr m:val="̂"/>
                </m:accPr>
                <m:e>
                  <m:r>
                    <m:t>β</m:t>
                  </m:r>
                </m:e>
              </m:acc>
            </m:lim>
          </m:limLow>
          <m:r>
            <m:rPr>
              <m:sty m:val="p"/>
            </m:rPr>
            <m:t>(</m:t>
          </m:r>
          <m:r>
            <m:t>Y</m:t>
          </m:r>
          <m:r>
            <m:rPr>
              <m:sty m:val="p"/>
            </m:rPr>
            <m:t>−</m:t>
          </m:r>
          <m:r>
            <m:t>X</m:t>
          </m:r>
          <m:acc>
            <m:accPr>
              <m:chr m:val="̂"/>
            </m:accPr>
            <m:e>
              <m:r>
                <m:t>β</m:t>
              </m:r>
            </m:e>
          </m:acc>
          <m:sSup>
            <m:e>
              <m:r>
                <m:rPr>
                  <m:sty m:val="p"/>
                </m:rPr>
                <m:t>)</m:t>
              </m:r>
            </m:e>
            <m:sup>
              <m:r>
                <m:rPr>
                  <m:sty m:val="p"/>
                </m:rPr>
                <m:t>′</m:t>
              </m:r>
            </m:sup>
          </m:sSup>
          <m:r>
            <m:rPr>
              <m:sty m:val="p"/>
            </m:rPr>
            <m:t>(</m:t>
          </m:r>
          <m:r>
            <m:t>Y</m:t>
          </m:r>
          <m:r>
            <m:rPr>
              <m:sty m:val="p"/>
            </m:rPr>
            <m:t>−</m:t>
          </m:r>
          <m:r>
            <m:t>X</m:t>
          </m:r>
          <m:acc>
            <m:accPr>
              <m:chr m:val="̂"/>
            </m:accPr>
            <m:e>
              <m:r>
                <m:t>β</m:t>
              </m:r>
            </m:e>
          </m:acc>
          <m:r>
            <m:rPr>
              <m:sty m:val="p"/>
            </m:rPr>
            <m:t>)</m:t>
          </m:r>
        </m:oMath>
      </m:oMathPara>
    </w:p>
    <w:p>
      <w:pPr>
        <w:pStyle w:val="FirstParagraph"/>
      </w:pPr>
      <w:r>
        <w:t xml:space="preserve">Đạo hàm bậc nhất theo</w:t>
      </w:r>
      <w:r>
        <w:t xml:space="preserve"> </w:t>
      </w:r>
      <m:oMath>
        <m:acc>
          <m:accPr>
            <m:chr m:val="̂"/>
          </m:accPr>
          <m:e>
            <m:r>
              <m:t>β</m:t>
            </m:r>
          </m:e>
        </m:acc>
      </m:oMath>
      <w:r>
        <w:t xml:space="preserve"> </w:t>
      </w:r>
      <w:r>
        <w:t xml:space="preserve">và cho bằng 0 (First Order Condition), ta thu được</w:t>
      </w:r>
      <w:r>
        <w:t xml:space="preserve"> </w:t>
      </w:r>
      <w:r>
        <w:rPr>
          <w:b/>
          <w:bCs/>
        </w:rPr>
        <w:t xml:space="preserve">hệ số ước lượng OLS</w:t>
      </w:r>
      <w:r>
        <w:t xml:space="preserve">:</w:t>
      </w:r>
    </w:p>
    <w:p>
      <w:pPr>
        <w:pStyle w:val="BodyText"/>
      </w:pPr>
      <m:oMathPara>
        <m:oMathParaPr>
          <m:jc m:val="center"/>
        </m:oMathParaPr>
        <m:oMath>
          <m:sSub>
            <m:e>
              <m:acc>
                <m:accPr>
                  <m:chr m:val="̂"/>
                </m:accPr>
                <m:e>
                  <m:r>
                    <m:t>β</m:t>
                  </m:r>
                </m:e>
              </m:acc>
            </m:e>
            <m:sub>
              <m:r>
                <m:t>O</m:t>
              </m:r>
              <m:r>
                <m:t>L</m:t>
              </m:r>
              <m:r>
                <m:t>S</m:t>
              </m:r>
            </m:sub>
          </m:sSub>
          <m:r>
            <m:rPr>
              <m:sty m:val="p"/>
            </m:rPr>
            <m:t>=</m:t>
          </m:r>
          <m:r>
            <m:rPr>
              <m:sty m:val="p"/>
            </m:rPr>
            <m:t>(</m:t>
          </m:r>
          <m:sSup>
            <m:e>
              <m:r>
                <m:t>X</m:t>
              </m:r>
            </m:e>
            <m:sup>
              <m:r>
                <m:rPr>
                  <m:sty m:val="p"/>
                </m:rPr>
                <m:t>′</m:t>
              </m:r>
            </m:sup>
          </m:sSup>
          <m:r>
            <m:t>X</m:t>
          </m:r>
          <m:sSup>
            <m:e>
              <m:r>
                <m:rPr>
                  <m:sty m:val="p"/>
                </m:rPr>
                <m:t>)</m:t>
              </m:r>
            </m:e>
            <m:sup>
              <m:r>
                <m:rPr>
                  <m:sty m:val="p"/>
                </m:rPr>
                <m:t>−</m:t>
              </m:r>
              <m:r>
                <m:t>1</m:t>
              </m:r>
            </m:sup>
          </m:sSup>
          <m:sSup>
            <m:e>
              <m:r>
                <m:t>X</m:t>
              </m:r>
            </m:e>
            <m:sup>
              <m:r>
                <m:rPr>
                  <m:sty m:val="p"/>
                </m:rPr>
                <m:t>′</m:t>
              </m:r>
            </m:sup>
          </m:sSup>
          <m:r>
            <m:t>Y</m:t>
          </m:r>
        </m:oMath>
      </m:oMathPara>
    </w:p>
    <w:p>
      <w:pPr>
        <w:pStyle w:val="FirstParagraph"/>
      </w:pPr>
      <w:r>
        <w:rPr>
          <w:b/>
          <w:bCs/>
        </w:rPr>
        <w:t xml:space="preserve">Định lý Gauss-Markov</w:t>
      </w:r>
      <w:r>
        <w:t xml:space="preserve"> </w:t>
      </w:r>
      <w:r>
        <w:t xml:space="preserve">chỉ ra rằng, dưới 5 giả định cổ điển:</w:t>
      </w:r>
      <w:r>
        <w:t xml:space="preserve"> </w:t>
      </w:r>
      <w:r>
        <w:t xml:space="preserve">1. Tuyến tính trong tham số (Linearity in parameters)</w:t>
      </w:r>
      <w:r>
        <w:t xml:space="preserve"> </w:t>
      </w:r>
      <w:r>
        <w:t xml:space="preserve">2. Lấy mẫu ngẫu nhiên (Random sampling)</w:t>
      </w:r>
      <w:r>
        <w:t xml:space="preserve"> </w:t>
      </w:r>
      <w:r>
        <w:t xml:space="preserve">3. Không có cộng tuyến hoàn hảo (No perfect multicollinearity): Điều kiện</w:t>
      </w:r>
      <w:r>
        <w:t xml:space="preserve"> </w:t>
      </w:r>
      <m:oMath>
        <m:sSup>
          <m:e>
            <m:r>
              <m:t>X</m:t>
            </m:r>
          </m:e>
          <m:sup>
            <m:r>
              <m:rPr>
                <m:sty m:val="p"/>
              </m:rPr>
              <m:t>′</m:t>
            </m:r>
          </m:sup>
        </m:sSup>
        <m:r>
          <m:t>X</m:t>
        </m:r>
      </m:oMath>
      <w:r>
        <w:t xml:space="preserve"> </w:t>
      </w:r>
      <w:r>
        <w:t xml:space="preserve">khả nghịch.</w:t>
      </w:r>
      <w:r>
        <w:t xml:space="preserve"> </w:t>
      </w:r>
      <w:r>
        <w:t xml:space="preserve">4. Trung bình sai số có điều kiện bằng 0 (Zero conditional mean):</w:t>
      </w:r>
      <w:r>
        <w:t xml:space="preserve"> </w:t>
      </w:r>
      <m:oMath>
        <m:r>
          <m:rPr>
            <m:scr m:val="double-struck"/>
            <m:sty m:val="p"/>
          </m:rPr>
          <m:t>E</m:t>
        </m:r>
        <m:r>
          <m:rPr>
            <m:sty m:val="p"/>
          </m:rPr>
          <m:t>(</m:t>
        </m:r>
        <m:r>
          <m:t>u</m:t>
        </m:r>
        <m:r>
          <m:rPr>
            <m:sty m:val="p"/>
          </m:rPr>
          <m:t>|</m:t>
        </m:r>
        <m:r>
          <m:t>X</m:t>
        </m:r>
        <m:r>
          <m:rPr>
            <m:sty m:val="p"/>
          </m:rPr>
          <m:t>)</m:t>
        </m:r>
        <m:r>
          <m:rPr>
            <m:sty m:val="p"/>
          </m:rPr>
          <m:t>=</m:t>
        </m:r>
        <m:r>
          <m:t>0</m:t>
        </m:r>
      </m:oMath>
      <w:r>
        <w:t xml:space="preserve"> </w:t>
      </w:r>
      <w:r>
        <w:t xml:space="preserve">5. Phương sai sai số không đổi và không có tự tương quan (Homoskedasticity and No autocorrelation):</w:t>
      </w:r>
      <w:r>
        <w:t xml:space="preserve"> </w:t>
      </w:r>
      <m:oMath>
        <m:r>
          <m:t>V</m:t>
        </m:r>
        <m:r>
          <m:t>a</m:t>
        </m:r>
        <m:r>
          <m:t>r</m:t>
        </m:r>
        <m:r>
          <m:rPr>
            <m:sty m:val="p"/>
          </m:rPr>
          <m:t>(</m:t>
        </m:r>
        <m:r>
          <m:t>u</m:t>
        </m:r>
        <m:r>
          <m:rPr>
            <m:sty m:val="p"/>
          </m:rPr>
          <m:t>|</m:t>
        </m:r>
        <m:r>
          <m:t>X</m:t>
        </m:r>
        <m:r>
          <m:rPr>
            <m:sty m:val="p"/>
          </m:rPr>
          <m:t>)</m:t>
        </m:r>
        <m:r>
          <m:rPr>
            <m:sty m:val="p"/>
          </m:rPr>
          <m:t>=</m:t>
        </m:r>
        <m:sSup>
          <m:e>
            <m:r>
              <m:t>σ</m:t>
            </m:r>
          </m:e>
          <m:sup>
            <m:r>
              <m:t>2</m:t>
            </m:r>
          </m:sup>
        </m:sSup>
        <m:sSub>
          <m:e>
            <m:r>
              <m:t>I</m:t>
            </m:r>
          </m:e>
          <m:sub>
            <m:r>
              <m:t>n</m:t>
            </m:r>
          </m:sub>
        </m:sSub>
      </m:oMath>
    </w:p>
    <w:p>
      <w:pPr>
        <w:pStyle w:val="BodyText"/>
      </w:pPr>
      <w:r>
        <w:t xml:space="preserve">Khi đó,</w:t>
      </w:r>
      <w:r>
        <w:t xml:space="preserve"> </w:t>
      </w:r>
      <m:oMath>
        <m:sSub>
          <m:e>
            <m:acc>
              <m:accPr>
                <m:chr m:val="̂"/>
              </m:accPr>
              <m:e>
                <m:r>
                  <m:t>β</m:t>
                </m:r>
              </m:e>
            </m:acc>
          </m:e>
          <m:sub>
            <m:r>
              <m:t>O</m:t>
            </m:r>
            <m:r>
              <m:t>L</m:t>
            </m:r>
            <m:r>
              <m:t>S</m:t>
            </m:r>
          </m:sub>
        </m:sSub>
      </m:oMath>
      <w:r>
        <w:t xml:space="preserve"> </w:t>
      </w:r>
      <w:r>
        <w:t xml:space="preserve">là</w:t>
      </w:r>
      <w:r>
        <w:t xml:space="preserve"> </w:t>
      </w:r>
      <w:r>
        <w:rPr>
          <w:b/>
          <w:bCs/>
        </w:rPr>
        <w:t xml:space="preserve">BLUE</w:t>
      </w:r>
      <w:r>
        <w:t xml:space="preserve"> </w:t>
      </w:r>
      <w:r>
        <w:t xml:space="preserve">(Best Linear Unbiased Estimator - Ước lượng tuyến tính không chệch tốt nhất). Ma trận hiệp phương sai của</w:t>
      </w:r>
      <w:r>
        <w:t xml:space="preserve"> </w:t>
      </w:r>
      <m:oMath>
        <m:acc>
          <m:accPr>
            <m:chr m:val="̂"/>
          </m:accPr>
          <m:e>
            <m:r>
              <m:t>β</m:t>
            </m:r>
          </m:e>
        </m:acc>
      </m:oMath>
      <w:r>
        <w:t xml:space="preserve"> </w:t>
      </w:r>
      <w:r>
        <w:t xml:space="preserve">được tính bằng:</w:t>
      </w:r>
    </w:p>
    <w:p>
      <w:pPr>
        <w:pStyle w:val="BodyText"/>
      </w:pPr>
      <m:oMathPara>
        <m:oMathParaPr>
          <m:jc m:val="center"/>
        </m:oMathParaPr>
        <m:oMath>
          <m:r>
            <m:t>V</m:t>
          </m:r>
          <m:r>
            <m:t>a</m:t>
          </m:r>
          <m:r>
            <m:t>r</m:t>
          </m:r>
          <m:r>
            <m:rPr>
              <m:sty m:val="p"/>
            </m:rPr>
            <m:t>(</m:t>
          </m:r>
          <m:acc>
            <m:accPr>
              <m:chr m:val="̂"/>
            </m:accPr>
            <m:e>
              <m:r>
                <m:t>β</m:t>
              </m:r>
            </m:e>
          </m:acc>
          <m:r>
            <m:rPr>
              <m:sty m:val="p"/>
            </m:rPr>
            <m:t>|</m:t>
          </m:r>
          <m:r>
            <m:t>X</m:t>
          </m:r>
          <m:r>
            <m:rPr>
              <m:sty m:val="p"/>
            </m:rPr>
            <m:t>)</m:t>
          </m:r>
          <m:r>
            <m:rPr>
              <m:sty m:val="p"/>
            </m:rPr>
            <m:t>=</m:t>
          </m:r>
          <m:sSup>
            <m:e>
              <m:r>
                <m:t>σ</m:t>
              </m:r>
            </m:e>
            <m:sup>
              <m:r>
                <m:t>2</m:t>
              </m:r>
            </m:sup>
          </m:sSup>
          <m:r>
            <m:rPr>
              <m:sty m:val="p"/>
            </m:rPr>
            <m:t>(</m:t>
          </m:r>
          <m:sSup>
            <m:e>
              <m:r>
                <m:t>X</m:t>
              </m:r>
            </m:e>
            <m:sup>
              <m:r>
                <m:rPr>
                  <m:sty m:val="p"/>
                </m:rPr>
                <m:t>′</m:t>
              </m:r>
            </m:sup>
          </m:sSup>
          <m:r>
            <m:t>X</m:t>
          </m:r>
          <m:sSup>
            <m:e>
              <m:r>
                <m:rPr>
                  <m:sty m:val="p"/>
                </m:rPr>
                <m:t>)</m:t>
              </m:r>
            </m:e>
            <m:sup>
              <m:r>
                <m:rPr>
                  <m:sty m:val="p"/>
                </m:rPr>
                <m:t>−</m:t>
              </m:r>
              <m:r>
                <m:t>1</m:t>
              </m:r>
            </m:sup>
          </m:sSup>
        </m:oMath>
      </m:oMathPara>
    </w:p>
    <w:p>
      <w:pPr>
        <w:pStyle w:val="FirstParagraph"/>
      </w:pPr>
      <w:r>
        <w:t xml:space="preserve">Nếu giả định (5) bị vi phạm (phương sai sai số thay đổi - heteroskedasticity), ước lượng OLS vẫn không chệch nhưng không còn hiệu quả (không còn là</w:t>
      </w:r>
      <w:r>
        <w:t xml:space="preserve"> </w:t>
      </w:r>
      <w:r>
        <w:t xml:space="preserve">“Best”</w:t>
      </w:r>
      <w:r>
        <w:t xml:space="preserve">), đòi hỏi sử dụng phương sai chuẩn vững (robust standard errors) của White/Huber.</w:t>
      </w:r>
    </w:p>
    <w:bookmarkEnd w:id="263"/>
    <w:bookmarkStart w:id="264" w:name="điểm-mù-thường-gặp-41"/>
    <w:p>
      <w:pPr>
        <w:pStyle w:val="Heading3"/>
      </w:pPr>
      <w:r>
        <w:t xml:space="preserve">Điểm mù thường gặp</w:t>
      </w:r>
    </w:p>
    <w:p>
      <w:pPr>
        <w:pStyle w:val="FirstParagraph"/>
      </w:pPr>
      <w:r>
        <w:t xml:space="preserve">Nhiều nhà nghiên cứu quá chú trọng vào việc giá trị</w:t>
      </w:r>
      <w:r>
        <w:t xml:space="preserve"> </w:t>
      </w:r>
      <m:oMath>
        <m:sSup>
          <m:e>
            <m:r>
              <m:t>R</m:t>
            </m:r>
          </m:e>
          <m:sup>
            <m:r>
              <m:t>2</m:t>
            </m:r>
          </m:sup>
        </m:sSup>
      </m:oMath>
      <w:r>
        <w:t xml:space="preserve"> </w:t>
      </w:r>
      <w:r>
        <w:t xml:space="preserve">cao mà bỏ qua giả định</w:t>
      </w:r>
      <w:r>
        <w:t xml:space="preserve"> </w:t>
      </w:r>
      <m:oMath>
        <m:r>
          <m:rPr>
            <m:scr m:val="double-struck"/>
            <m:sty m:val="p"/>
          </m:rPr>
          <m:t>E</m:t>
        </m:r>
        <m:r>
          <m:rPr>
            <m:sty m:val="p"/>
          </m:rPr>
          <m:t>(</m:t>
        </m:r>
        <m:r>
          <m:t>u</m:t>
        </m:r>
        <m:r>
          <m:rPr>
            <m:sty m:val="p"/>
          </m:rPr>
          <m:t>|</m:t>
        </m:r>
        <m:r>
          <m:t>X</m:t>
        </m:r>
        <m:r>
          <m:rPr>
            <m:sty m:val="p"/>
          </m:rPr>
          <m:t>)</m:t>
        </m:r>
        <m:r>
          <m:rPr>
            <m:sty m:val="p"/>
          </m:rPr>
          <m:t>=</m:t>
        </m:r>
        <m:r>
          <m:t>0</m:t>
        </m:r>
      </m:oMath>
      <w:r>
        <w:t xml:space="preserve">.</w:t>
      </w:r>
      <w:r>
        <w:t xml:space="preserve"> </w:t>
      </w:r>
      <m:oMath>
        <m:sSup>
          <m:e>
            <m:r>
              <m:t>R</m:t>
            </m:r>
          </m:e>
          <m:sup>
            <m:r>
              <m:t>2</m:t>
            </m:r>
          </m:sup>
        </m:sSup>
      </m:oMath>
      <w:r>
        <w:t xml:space="preserve"> </w:t>
      </w:r>
      <w:r>
        <w:t xml:space="preserve">đo lường độ phù hợp của dữ liệu, nhưng một mô hình có</w:t>
      </w:r>
      <w:r>
        <w:t xml:space="preserve"> </w:t>
      </w:r>
      <m:oMath>
        <m:sSup>
          <m:e>
            <m:r>
              <m:t>R</m:t>
            </m:r>
          </m:e>
          <m:sup>
            <m:r>
              <m:t>2</m:t>
            </m:r>
          </m:sup>
        </m:sSup>
        <m:r>
          <m:rPr>
            <m:sty m:val="p"/>
          </m:rPr>
          <m:t>=</m:t>
        </m:r>
        <m:r>
          <m:t>0.99</m:t>
        </m:r>
      </m:oMath>
      <w:r>
        <w:t xml:space="preserve"> </w:t>
      </w:r>
      <w:r>
        <w:t xml:space="preserve">vẫn có thể hoàn toàn vô nghĩa về mặt nhân quả nếu biến</w:t>
      </w:r>
      <w:r>
        <w:t xml:space="preserve"> </w:t>
      </w:r>
      <m:oMath>
        <m:r>
          <m:t>X</m:t>
        </m:r>
      </m:oMath>
      <w:r>
        <w:t xml:space="preserve"> </w:t>
      </w:r>
      <w:r>
        <w:t xml:space="preserve">nội sinh (endogenous). Đừng nhầm lẫn giữa sự phù hợp mô hình (goodness-of-fit) và sự nhận dạng nhân quả (causal identification).</w:t>
      </w:r>
    </w:p>
    <w:bookmarkEnd w:id="264"/>
    <w:bookmarkStart w:id="265" w:name="ứng-dụng-thực-tế-35"/>
    <w:p>
      <w:pPr>
        <w:pStyle w:val="Heading3"/>
      </w:pPr>
      <w:r>
        <w:t xml:space="preserve">Ứng dụng thực tế</w:t>
      </w:r>
    </w:p>
    <w:p>
      <w:pPr>
        <w:pStyle w:val="FirstParagraph"/>
      </w:pPr>
      <w:r>
        <w:rPr>
          <w:b/>
          <w:bCs/>
        </w:rPr>
        <w:t xml:space="preserve">Ví dụ bằng số (Phương trình tiền lương Mincer):</w:t>
      </w:r>
      <w:r>
        <w:t xml:space="preserve"> </w:t>
      </w:r>
      <w:r>
        <w:t xml:space="preserve">Khảo sát 1,000 công nhân, ta hồi quy</w:t>
      </w:r>
      <w:r>
        <w:t xml:space="preserve"> </w:t>
      </w:r>
      <m:oMath>
        <m:r>
          <m:t>l</m:t>
        </m:r>
        <m:r>
          <m:t>n</m:t>
        </m:r>
        <m:r>
          <m:rPr>
            <m:sty m:val="p"/>
          </m:rPr>
          <m:t>(</m:t>
        </m:r>
        <m:r>
          <m:t>W</m:t>
        </m:r>
        <m:r>
          <m:t>a</m:t>
        </m:r>
        <m:r>
          <m:t>g</m:t>
        </m:r>
        <m:r>
          <m:t>e</m:t>
        </m:r>
        <m:r>
          <m:rPr>
            <m:sty m:val="p"/>
          </m:rPr>
          <m:t>)</m:t>
        </m:r>
        <m:r>
          <m:rPr>
            <m:sty m:val="p"/>
          </m:rPr>
          <m:t>=</m:t>
        </m:r>
        <m:sSub>
          <m:e>
            <m:r>
              <m:t>β</m:t>
            </m:r>
          </m:e>
          <m:sub>
            <m:r>
              <m:t>0</m:t>
            </m:r>
          </m:sub>
        </m:sSub>
        <m:r>
          <m:rPr>
            <m:sty m:val="p"/>
          </m:rPr>
          <m:t>+</m:t>
        </m:r>
        <m:sSub>
          <m:e>
            <m:r>
              <m:t>β</m:t>
            </m:r>
          </m:e>
          <m:sub>
            <m:r>
              <m:t>1</m:t>
            </m:r>
          </m:sub>
        </m:sSub>
        <m:r>
          <m:rPr>
            <m:sty m:val="p"/>
          </m:rPr>
          <m:t>×</m:t>
        </m:r>
        <m:r>
          <m:t>E</m:t>
        </m:r>
        <m:r>
          <m:t>d</m:t>
        </m:r>
        <m:r>
          <m:t>u</m:t>
        </m:r>
        <m:r>
          <m:t>c</m:t>
        </m:r>
        <m:r>
          <m:t>a</m:t>
        </m:r>
        <m:r>
          <m:t>t</m:t>
        </m:r>
        <m:r>
          <m:t>i</m:t>
        </m:r>
        <m:r>
          <m:t>o</m:t>
        </m:r>
        <m:r>
          <m:t>n</m:t>
        </m:r>
        <m:r>
          <m:rPr>
            <m:sty m:val="p"/>
          </m:rPr>
          <m:t>+</m:t>
        </m:r>
        <m:sSub>
          <m:e>
            <m:r>
              <m:t>β</m:t>
            </m:r>
          </m:e>
          <m:sub>
            <m:r>
              <m:t>2</m:t>
            </m:r>
          </m:sub>
        </m:sSub>
        <m:r>
          <m:rPr>
            <m:sty m:val="p"/>
          </m:rPr>
          <m:t>×</m:t>
        </m:r>
        <m:r>
          <m:t>E</m:t>
        </m:r>
        <m:r>
          <m:t>x</m:t>
        </m:r>
        <m:r>
          <m:t>p</m:t>
        </m:r>
        <m:r>
          <m:t>e</m:t>
        </m:r>
        <m:r>
          <m:t>r</m:t>
        </m:r>
        <m:r>
          <m:t>i</m:t>
        </m:r>
        <m:r>
          <m:t>e</m:t>
        </m:r>
        <m:r>
          <m:t>n</m:t>
        </m:r>
        <m:r>
          <m:t>c</m:t>
        </m:r>
        <m:r>
          <m:t>e</m:t>
        </m:r>
        <m:r>
          <m:rPr>
            <m:sty m:val="p"/>
          </m:rPr>
          <m:t>+</m:t>
        </m:r>
        <m:r>
          <m:t>u</m:t>
        </m:r>
      </m:oMath>
      <w:r>
        <w:t xml:space="preserve">.</w:t>
      </w:r>
      <w:r>
        <w:t xml:space="preserve"> </w:t>
      </w:r>
      <w:r>
        <w:t xml:space="preserve">Giả sử kết quả thu được</w:t>
      </w:r>
      <w:r>
        <w:t xml:space="preserve"> </w:t>
      </w:r>
      <m:oMath>
        <m:sSub>
          <m:e>
            <m:acc>
              <m:accPr>
                <m:chr m:val="̂"/>
              </m:accPr>
              <m:e>
                <m:r>
                  <m:t>β</m:t>
                </m:r>
              </m:e>
            </m:acc>
          </m:e>
          <m:sub>
            <m:r>
              <m:t>1</m:t>
            </m:r>
          </m:sub>
        </m:sSub>
        <m:r>
          <m:rPr>
            <m:sty m:val="p"/>
          </m:rPr>
          <m:t>=</m:t>
        </m:r>
        <m:r>
          <m:t>0.08</m:t>
        </m:r>
      </m:oMath>
      <w:r>
        <w:t xml:space="preserve">. Điều này có nghĩa là (giả định các yếu tố khác không đổi), thêm một năm học vấn có tương quan với mức lương tăng thêm xấp xỉ 8%. Tuy nhiên, liệu đây có phải là hiệu ứng nhân quả? Nếu năng lực bẩm sinh (Ability) không được đưa vào mô hình, OLS sẽ bị chệch.</w:t>
      </w:r>
    </w:p>
    <w:p>
      <w:r>
        <w:pict>
          <v:rect style="width:0;height:1.5pt" o:hralign="center" o:hrstd="t" o:hr="t"/>
        </w:pict>
      </w:r>
    </w:p>
    <w:bookmarkEnd w:id="265"/>
    <w:bookmarkEnd w:id="266"/>
    <w:bookmarkStart w:id="270" w:name="X00afe2950bcb496ea24d5ae1781d23972547799"/>
    <w:p>
      <w:pPr>
        <w:pStyle w:val="Heading2"/>
      </w:pPr>
      <w:r>
        <w:t xml:space="preserve">15.2 Sai lệch Biến thiếu &amp; Nội sinh (Omitted Variable Bias &amp; Endogeneity)</w:t>
      </w:r>
    </w:p>
    <w:bookmarkStart w:id="267" w:name="cốt-lõi-core-theory-1"/>
    <w:p>
      <w:pPr>
        <w:pStyle w:val="Heading3"/>
      </w:pPr>
      <w:r>
        <w:t xml:space="preserve">Cốt lõi (Core Theory)</w:t>
      </w:r>
    </w:p>
    <w:p>
      <w:pPr>
        <w:pStyle w:val="FirstParagraph"/>
      </w:pPr>
      <w:r>
        <w:t xml:space="preserve">Biến nội sinh (Endogeneity) xảy ra khi</w:t>
      </w:r>
      <w:r>
        <w:t xml:space="preserve"> </w:t>
      </w:r>
      <m:oMath>
        <m:r>
          <m:rPr>
            <m:scr m:val="double-struck"/>
            <m:sty m:val="p"/>
          </m:rPr>
          <m:t>E</m:t>
        </m:r>
        <m:r>
          <m:rPr>
            <m:sty m:val="p"/>
          </m:rPr>
          <m:t>(</m:t>
        </m:r>
        <m:r>
          <m:t>u</m:t>
        </m:r>
        <m:r>
          <m:rPr>
            <m:sty m:val="p"/>
          </m:rPr>
          <m:t>|</m:t>
        </m:r>
        <m:r>
          <m:t>X</m:t>
        </m:r>
        <m:r>
          <m:rPr>
            <m:sty m:val="p"/>
          </m:rPr>
          <m:t>)</m:t>
        </m:r>
        <m:r>
          <m:rPr>
            <m:sty m:val="p"/>
          </m:rPr>
          <m:t>≠</m:t>
        </m:r>
        <m:r>
          <m:t>0</m:t>
        </m:r>
      </m:oMath>
      <w:r>
        <w:t xml:space="preserve">. Điều này có thể đến từ ba nguồn chính: Sai lệch biến thiếu (Omitted Variables), Sai số đo lường (Measurement Error), và Tính đồng thời (Simultaneity).</w:t>
      </w:r>
    </w:p>
    <w:p>
      <w:pPr>
        <w:pStyle w:val="BodyText"/>
      </w:pPr>
      <w:r>
        <w:rPr>
          <w:b/>
          <w:bCs/>
        </w:rPr>
        <w:t xml:space="preserve">Sai lệch biến thiếu (OVB):</w:t>
      </w:r>
      <w:r>
        <w:t xml:space="preserve"> </w:t>
      </w:r>
      <w:r>
        <w:t xml:space="preserve">Giả sử mô hình thực (Population Regression Function - PRF) là:</w:t>
      </w:r>
    </w:p>
    <w:p>
      <w:pPr>
        <w:pStyle w:val="BodyText"/>
      </w:pPr>
      <m:oMathPara>
        <m:oMathParaPr>
          <m:jc m:val="center"/>
        </m:oMathParaPr>
        <m:oMath>
          <m:r>
            <m:t>Y</m:t>
          </m:r>
          <m:r>
            <m:rPr>
              <m:sty m:val="p"/>
            </m:rPr>
            <m:t>=</m:t>
          </m:r>
          <m:sSub>
            <m:e>
              <m:r>
                <m:t>β</m:t>
              </m:r>
            </m:e>
            <m:sub>
              <m:r>
                <m:t>0</m:t>
              </m:r>
            </m:sub>
          </m:sSub>
          <m:r>
            <m:rPr>
              <m:sty m:val="p"/>
            </m:rPr>
            <m:t>+</m:t>
          </m:r>
          <m:sSub>
            <m:e>
              <m:r>
                <m:t>β</m:t>
              </m:r>
            </m:e>
            <m:sub>
              <m:r>
                <m:t>1</m:t>
              </m:r>
            </m:sub>
          </m:sSub>
          <m:sSub>
            <m:e>
              <m:r>
                <m:t>X</m:t>
              </m:r>
            </m:e>
            <m:sub>
              <m:r>
                <m:t>1</m:t>
              </m:r>
            </m:sub>
          </m:sSub>
          <m:r>
            <m:rPr>
              <m:sty m:val="p"/>
            </m:rPr>
            <m:t>+</m:t>
          </m:r>
          <m:sSub>
            <m:e>
              <m:r>
                <m:t>β</m:t>
              </m:r>
            </m:e>
            <m:sub>
              <m:r>
                <m:t>2</m:t>
              </m:r>
            </m:sub>
          </m:sSub>
          <m:sSub>
            <m:e>
              <m:r>
                <m:t>X</m:t>
              </m:r>
            </m:e>
            <m:sub>
              <m:r>
                <m:t>2</m:t>
              </m:r>
            </m:sub>
          </m:sSub>
          <m:r>
            <m:rPr>
              <m:sty m:val="p"/>
            </m:rPr>
            <m:t>+</m:t>
          </m:r>
          <m:r>
            <m:t>v</m:t>
          </m:r>
        </m:oMath>
      </m:oMathPara>
    </w:p>
    <w:p>
      <w:pPr>
        <w:pStyle w:val="FirstParagraph"/>
      </w:pPr>
      <w:r>
        <w:t xml:space="preserve">Nhưng ta lại ước lượng mô hình thiếu biến</w:t>
      </w:r>
      <w:r>
        <w:t xml:space="preserve"> </w:t>
      </w:r>
      <m:oMath>
        <m:sSub>
          <m:e>
            <m:r>
              <m:t>X</m:t>
            </m:r>
          </m:e>
          <m:sub>
            <m:r>
              <m:t>2</m:t>
            </m:r>
          </m:sub>
        </m:sSub>
      </m:oMath>
      <w:r>
        <w:t xml:space="preserve">:</w:t>
      </w:r>
    </w:p>
    <w:p>
      <w:pPr>
        <w:pStyle w:val="BodyText"/>
      </w:pPr>
      <m:oMathPara>
        <m:oMathParaPr>
          <m:jc m:val="center"/>
        </m:oMathParaPr>
        <m:oMath>
          <m:r>
            <m:t>Y</m:t>
          </m:r>
          <m:r>
            <m:rPr>
              <m:sty m:val="p"/>
            </m:rPr>
            <m:t>=</m:t>
          </m:r>
          <m:sSub>
            <m:e>
              <m:r>
                <m:t>α</m:t>
              </m:r>
            </m:e>
            <m:sub>
              <m:r>
                <m:t>0</m:t>
              </m:r>
            </m:sub>
          </m:sSub>
          <m:r>
            <m:rPr>
              <m:sty m:val="p"/>
            </m:rPr>
            <m:t>+</m:t>
          </m:r>
          <m:sSub>
            <m:e>
              <m:r>
                <m:t>α</m:t>
              </m:r>
            </m:e>
            <m:sub>
              <m:r>
                <m:t>1</m:t>
              </m:r>
            </m:sub>
          </m:sSub>
          <m:sSub>
            <m:e>
              <m:r>
                <m:t>X</m:t>
              </m:r>
            </m:e>
            <m:sub>
              <m:r>
                <m:t>1</m:t>
              </m:r>
            </m:sub>
          </m:sSub>
          <m:r>
            <m:rPr>
              <m:sty m:val="p"/>
            </m:rPr>
            <m:t>+</m:t>
          </m:r>
          <m:r>
            <m:t>u</m:t>
          </m:r>
        </m:oMath>
      </m:oMathPara>
    </w:p>
    <w:p>
      <w:pPr>
        <w:pStyle w:val="FirstParagraph"/>
      </w:pPr>
      <w:r>
        <w:t xml:space="preserve">Trong đó</w:t>
      </w:r>
      <w:r>
        <w:t xml:space="preserve"> </w:t>
      </w:r>
      <m:oMath>
        <m:r>
          <m:t>u</m:t>
        </m:r>
        <m:r>
          <m:rPr>
            <m:sty m:val="p"/>
          </m:rPr>
          <m:t>=</m:t>
        </m:r>
        <m:sSub>
          <m:e>
            <m:r>
              <m:t>β</m:t>
            </m:r>
          </m:e>
          <m:sub>
            <m:r>
              <m:t>2</m:t>
            </m:r>
          </m:sub>
        </m:sSub>
        <m:sSub>
          <m:e>
            <m:r>
              <m:t>X</m:t>
            </m:r>
          </m:e>
          <m:sub>
            <m:r>
              <m:t>2</m:t>
            </m:r>
          </m:sub>
        </m:sSub>
        <m:r>
          <m:rPr>
            <m:sty m:val="p"/>
          </m:rPr>
          <m:t>+</m:t>
        </m:r>
        <m:r>
          <m:t>v</m:t>
        </m:r>
      </m:oMath>
      <w:r>
        <w:t xml:space="preserve">. Hệ số ước lượng OLS cho</w:t>
      </w:r>
      <w:r>
        <w:t xml:space="preserve"> </w:t>
      </w:r>
      <m:oMath>
        <m:sSub>
          <m:e>
            <m:r>
              <m:t>α</m:t>
            </m:r>
          </m:e>
          <m:sub>
            <m:r>
              <m:t>1</m:t>
            </m:r>
          </m:sub>
        </m:sSub>
      </m:oMath>
      <w:r>
        <w:t xml:space="preserve"> </w:t>
      </w:r>
      <w:r>
        <w:t xml:space="preserve">(ký hiệu là</w:t>
      </w:r>
      <w:r>
        <w:t xml:space="preserve"> </w:t>
      </w:r>
      <m:oMath>
        <m:sSub>
          <m:e>
            <m:acc>
              <m:accPr>
                <m:chr m:val="̃"/>
              </m:accPr>
              <m:e>
                <m:r>
                  <m:t>β</m:t>
                </m:r>
              </m:e>
            </m:acc>
          </m:e>
          <m:sub>
            <m:r>
              <m:t>1</m:t>
            </m:r>
          </m:sub>
        </m:sSub>
      </m:oMath>
      <w:r>
        <w:t xml:space="preserve">) sẽ hội tụ về (probability limit):</w:t>
      </w:r>
    </w:p>
    <w:p>
      <w:pPr>
        <w:pStyle w:val="BodyText"/>
      </w:pPr>
      <m:oMathPara>
        <m:oMathParaPr>
          <m:jc m:val="center"/>
        </m:oMathParaPr>
        <m:oMath>
          <m:r>
            <m:t>p</m:t>
          </m:r>
          <m:r>
            <m:t>l</m:t>
          </m:r>
          <m:r>
            <m:t>i</m:t>
          </m:r>
          <m:r>
            <m:t>m</m:t>
          </m:r>
          <m:r>
            <m:rPr>
              <m:sty m:val="p"/>
            </m:rPr>
            <m:t>(</m:t>
          </m:r>
          <m:sSub>
            <m:e>
              <m:acc>
                <m:accPr>
                  <m:chr m:val="̃"/>
                </m:accPr>
                <m:e>
                  <m:r>
                    <m:t>β</m:t>
                  </m:r>
                </m:e>
              </m:acc>
            </m:e>
            <m:sub>
              <m:r>
                <m:t>1</m:t>
              </m:r>
            </m:sub>
          </m:sSub>
          <m:r>
            <m:rPr>
              <m:sty m:val="p"/>
            </m:rPr>
            <m:t>)</m:t>
          </m:r>
          <m:r>
            <m:rPr>
              <m:sty m:val="p"/>
            </m:rPr>
            <m:t>=</m:t>
          </m:r>
          <m:sSub>
            <m:e>
              <m:r>
                <m:t>β</m:t>
              </m:r>
            </m:e>
            <m:sub>
              <m:r>
                <m:t>1</m:t>
              </m:r>
            </m:sub>
          </m:sSub>
          <m:r>
            <m:rPr>
              <m:sty m:val="p"/>
            </m:rPr>
            <m:t>+</m:t>
          </m:r>
          <m:sSub>
            <m:e>
              <m:r>
                <m:t>β</m:t>
              </m:r>
            </m:e>
            <m:sub>
              <m:r>
                <m:t>2</m:t>
              </m:r>
            </m:sub>
          </m:sSub>
          <m:f>
            <m:fPr>
              <m:type m:val="bar"/>
            </m:fPr>
            <m:num>
              <m:r>
                <m:t>C</m:t>
              </m:r>
              <m:r>
                <m:t>o</m:t>
              </m:r>
              <m:r>
                <m:t>v</m:t>
              </m:r>
              <m:r>
                <m:rPr>
                  <m:sty m:val="p"/>
                </m:rPr>
                <m:t>(</m:t>
              </m:r>
              <m:sSub>
                <m:e>
                  <m:r>
                    <m:t>X</m:t>
                  </m:r>
                </m:e>
                <m:sub>
                  <m:r>
                    <m:t>1</m:t>
                  </m:r>
                </m:sub>
              </m:sSub>
              <m:r>
                <m:rPr>
                  <m:sty m:val="p"/>
                </m:rPr>
                <m:t>,</m:t>
              </m:r>
              <m:sSub>
                <m:e>
                  <m:r>
                    <m:t>X</m:t>
                  </m:r>
                </m:e>
                <m:sub>
                  <m:r>
                    <m:t>2</m:t>
                  </m:r>
                </m:sub>
              </m:sSub>
              <m:r>
                <m:rPr>
                  <m:sty m:val="p"/>
                </m:rPr>
                <m:t>)</m:t>
              </m:r>
            </m:num>
            <m:den>
              <m:r>
                <m:t>V</m:t>
              </m:r>
              <m:r>
                <m:t>a</m:t>
              </m:r>
              <m:r>
                <m:t>r</m:t>
              </m:r>
              <m:r>
                <m:rPr>
                  <m:sty m:val="p"/>
                </m:rPr>
                <m:t>(</m:t>
              </m:r>
              <m:sSub>
                <m:e>
                  <m:r>
                    <m:t>X</m:t>
                  </m:r>
                </m:e>
                <m:sub>
                  <m:r>
                    <m:t>1</m:t>
                  </m:r>
                </m:sub>
              </m:sSub>
              <m:r>
                <m:rPr>
                  <m:sty m:val="p"/>
                </m:rPr>
                <m:t>)</m:t>
              </m:r>
            </m:den>
          </m:f>
          <m:r>
            <m:rPr>
              <m:sty m:val="p"/>
            </m:rPr>
            <m:t>=</m:t>
          </m:r>
          <m:sSub>
            <m:e>
              <m:r>
                <m:t>β</m:t>
              </m:r>
            </m:e>
            <m:sub>
              <m:r>
                <m:t>1</m:t>
              </m:r>
            </m:sub>
          </m:sSub>
          <m:r>
            <m:rPr>
              <m:sty m:val="p"/>
            </m:rPr>
            <m:t>+</m:t>
          </m:r>
          <m:sSub>
            <m:e>
              <m:r>
                <m:t>β</m:t>
              </m:r>
            </m:e>
            <m:sub>
              <m:r>
                <m:t>2</m:t>
              </m:r>
            </m:sub>
          </m:sSub>
          <m:sSub>
            <m:e>
              <m:r>
                <m:t>δ</m:t>
              </m:r>
            </m:e>
            <m:sub>
              <m:r>
                <m:t>1</m:t>
              </m:r>
            </m:sub>
          </m:sSub>
        </m:oMath>
      </m:oMathPara>
    </w:p>
    <w:p>
      <w:pPr>
        <w:pStyle w:val="FirstParagraph"/>
      </w:pPr>
      <w:r>
        <w:t xml:space="preserve">Với</w:t>
      </w:r>
      <w:r>
        <w:t xml:space="preserve"> </w:t>
      </w:r>
      <m:oMath>
        <m:sSub>
          <m:e>
            <m:r>
              <m:t>δ</m:t>
            </m:r>
          </m:e>
          <m:sub>
            <m:r>
              <m:t>1</m:t>
            </m:r>
          </m:sub>
        </m:sSub>
      </m:oMath>
      <w:r>
        <w:t xml:space="preserve"> </w:t>
      </w:r>
      <w:r>
        <w:t xml:space="preserve">là hệ số từ hồi quy phụ (auxiliary regression) của</w:t>
      </w:r>
      <w:r>
        <w:t xml:space="preserve"> </w:t>
      </w:r>
      <m:oMath>
        <m:sSub>
          <m:e>
            <m:r>
              <m:t>X</m:t>
            </m:r>
          </m:e>
          <m:sub>
            <m:r>
              <m:t>2</m:t>
            </m:r>
          </m:sub>
        </m:sSub>
      </m:oMath>
      <w:r>
        <w:t xml:space="preserve"> </w:t>
      </w:r>
      <w:r>
        <w:t xml:space="preserve">lên</w:t>
      </w:r>
      <w:r>
        <w:t xml:space="preserve"> </w:t>
      </w:r>
      <m:oMath>
        <m:sSub>
          <m:e>
            <m:r>
              <m:t>X</m:t>
            </m:r>
          </m:e>
          <m:sub>
            <m:r>
              <m:t>1</m:t>
            </m:r>
          </m:sub>
        </m:sSub>
      </m:oMath>
      <w:r>
        <w:t xml:space="preserve">. OVB chính là đại lượng</w:t>
      </w:r>
      <w:r>
        <w:t xml:space="preserve"> </w:t>
      </w:r>
      <m:oMath>
        <m:sSub>
          <m:e>
            <m:r>
              <m:t>β</m:t>
            </m:r>
          </m:e>
          <m:sub>
            <m:r>
              <m:t>2</m:t>
            </m:r>
          </m:sub>
        </m:sSub>
        <m:sSub>
          <m:e>
            <m:r>
              <m:t>δ</m:t>
            </m:r>
          </m:e>
          <m:sub>
            <m:r>
              <m:t>1</m:t>
            </m:r>
          </m:sub>
        </m:sSub>
      </m:oMath>
      <w:r>
        <w:t xml:space="preserve">.</w:t>
      </w:r>
    </w:p>
    <w:bookmarkEnd w:id="267"/>
    <w:bookmarkStart w:id="268" w:name="điểm-mù-thường-gặp-42"/>
    <w:p>
      <w:pPr>
        <w:pStyle w:val="Heading3"/>
      </w:pPr>
      <w:r>
        <w:t xml:space="preserve">Điểm mù thường gặp</w:t>
      </w:r>
    </w:p>
    <w:p>
      <w:pPr>
        <w:pStyle w:val="FirstParagraph"/>
      </w:pPr>
      <w:r>
        <w:t xml:space="preserve">Có một quan niệm sai lầm phổ biến là</w:t>
      </w:r>
      <w:r>
        <w:t xml:space="preserve"> </w:t>
      </w:r>
      <w:r>
        <w:t xml:space="preserve">“càng thêm nhiều biến kiểm soát càng tốt”</w:t>
      </w:r>
      <w:r>
        <w:t xml:space="preserve"> </w:t>
      </w:r>
      <w:r>
        <w:t xml:space="preserve">(controlling for everything). Thêm các biến kiểm soát nội sinh, hoặc tồi tệ hơn, các</w:t>
      </w:r>
      <w:r>
        <w:t xml:space="preserve"> </w:t>
      </w:r>
      <w:r>
        <w:t xml:space="preserve">“biến kết quả trung gian”</w:t>
      </w:r>
      <w:r>
        <w:t xml:space="preserve"> </w:t>
      </w:r>
      <w:r>
        <w:t xml:space="preserve">(bad controls / colliders), không những không giải quyết được vấn đề nội sinh mà còn gây ra sai lệch (collider bias).</w:t>
      </w:r>
    </w:p>
    <w:bookmarkEnd w:id="268"/>
    <w:bookmarkStart w:id="269" w:name="ứng-dụng-thực-tế-36"/>
    <w:p>
      <w:pPr>
        <w:pStyle w:val="Heading3"/>
      </w:pPr>
      <w:r>
        <w:t xml:space="preserve">Ứng dụng thực tế</w:t>
      </w:r>
    </w:p>
    <w:p>
      <w:pPr>
        <w:pStyle w:val="FirstParagraph"/>
      </w:pPr>
      <w:r>
        <w:rPr>
          <w:b/>
          <w:bCs/>
        </w:rPr>
        <w:t xml:space="preserve">Phân tích chiều sai lệch (Direction of Bias):</w:t>
      </w:r>
      <w:r>
        <w:t xml:space="preserve"> </w:t>
      </w:r>
      <w:r>
        <w:t xml:space="preserve">Trong ví dụ lợi tức giáo dục, giả sử</w:t>
      </w:r>
      <w:r>
        <w:t xml:space="preserve"> </w:t>
      </w:r>
      <m:oMath>
        <m:r>
          <m:t>Y</m:t>
        </m:r>
      </m:oMath>
      <w:r>
        <w:t xml:space="preserve"> </w:t>
      </w:r>
      <w:r>
        <w:t xml:space="preserve">là Lương,</w:t>
      </w:r>
      <w:r>
        <w:t xml:space="preserve"> </w:t>
      </w:r>
      <m:oMath>
        <m:sSub>
          <m:e>
            <m:r>
              <m:t>X</m:t>
            </m:r>
          </m:e>
          <m:sub>
            <m:r>
              <m:t>1</m:t>
            </m:r>
          </m:sub>
        </m:sSub>
      </m:oMath>
      <w:r>
        <w:t xml:space="preserve"> </w:t>
      </w:r>
      <w:r>
        <w:t xml:space="preserve">là Học vấn (Education),</w:t>
      </w:r>
      <w:r>
        <w:t xml:space="preserve"> </w:t>
      </w:r>
      <m:oMath>
        <m:sSub>
          <m:e>
            <m:r>
              <m:t>X</m:t>
            </m:r>
          </m:e>
          <m:sub>
            <m:r>
              <m:t>2</m:t>
            </m:r>
          </m:sub>
        </m:sSub>
      </m:oMath>
      <w:r>
        <w:t xml:space="preserve"> </w:t>
      </w:r>
      <w:r>
        <w:t xml:space="preserve">là Năng lực (Ability, không quan sát được).</w:t>
      </w:r>
      <w:r>
        <w:t xml:space="preserve"> </w:t>
      </w:r>
      <w:r>
        <w:t xml:space="preserve">Ta biết</w:t>
      </w:r>
      <w:r>
        <w:t xml:space="preserve"> </w:t>
      </w:r>
      <m:oMath>
        <m:sSub>
          <m:e>
            <m:r>
              <m:t>β</m:t>
            </m:r>
          </m:e>
          <m:sub>
            <m:r>
              <m:t>2</m:t>
            </m:r>
          </m:sub>
        </m:sSub>
        <m:r>
          <m:rPr>
            <m:sty m:val="p"/>
          </m:rPr>
          <m:t>&gt;</m:t>
        </m:r>
        <m:r>
          <m:t>0</m:t>
        </m:r>
      </m:oMath>
      <w:r>
        <w:t xml:space="preserve"> </w:t>
      </w:r>
      <w:r>
        <w:t xml:space="preserve">(Năng lực cao dẫn đến lương cao) và</w:t>
      </w:r>
      <w:r>
        <w:t xml:space="preserve"> </w:t>
      </w:r>
      <m:oMath>
        <m:sSub>
          <m:e>
            <m:r>
              <m:t>δ</m:t>
            </m:r>
          </m:e>
          <m:sub>
            <m:r>
              <m:t>1</m:t>
            </m:r>
          </m:sub>
        </m:sSub>
        <m:r>
          <m:rPr>
            <m:sty m:val="p"/>
          </m:rPr>
          <m:t>&gt;</m:t>
        </m:r>
        <m:r>
          <m:t>0</m:t>
        </m:r>
      </m:oMath>
      <w:r>
        <w:t xml:space="preserve"> </w:t>
      </w:r>
      <w:r>
        <w:t xml:space="preserve">(Người có năng lực cao thường học nhiều hơn).</w:t>
      </w:r>
      <w:r>
        <w:t xml:space="preserve"> </w:t>
      </w:r>
      <w:r>
        <w:t xml:space="preserve">Vậy</w:t>
      </w:r>
      <w:r>
        <w:t xml:space="preserve"> </w:t>
      </w:r>
      <m:oMath>
        <m:r>
          <m:t>O</m:t>
        </m:r>
        <m:r>
          <m:t>V</m:t>
        </m:r>
        <m:r>
          <m:t>B</m:t>
        </m:r>
        <m:r>
          <m:rPr>
            <m:sty m:val="p"/>
          </m:rPr>
          <m:t>=</m:t>
        </m:r>
        <m:sSub>
          <m:e>
            <m:r>
              <m:t>β</m:t>
            </m:r>
          </m:e>
          <m:sub>
            <m:r>
              <m:t>2</m:t>
            </m:r>
          </m:sub>
        </m:sSub>
        <m:sSub>
          <m:e>
            <m:r>
              <m:t>δ</m:t>
            </m:r>
          </m:e>
          <m:sub>
            <m:r>
              <m:t>1</m:t>
            </m:r>
          </m:sub>
        </m:sSub>
        <m:r>
          <m:rPr>
            <m:sty m:val="p"/>
          </m:rPr>
          <m:t>&gt;</m:t>
        </m:r>
        <m:r>
          <m:t>0</m:t>
        </m:r>
      </m:oMath>
      <w:r>
        <w:t xml:space="preserve">. Suy ra, ước lượng OLS đơn thuần thường</w:t>
      </w:r>
      <w:r>
        <w:t xml:space="preserve"> </w:t>
      </w:r>
      <w:r>
        <w:rPr>
          <w:i/>
          <w:iCs/>
        </w:rPr>
        <w:t xml:space="preserve">phóng đại</w:t>
      </w:r>
      <w:r>
        <w:t xml:space="preserve"> </w:t>
      </w:r>
      <w:r>
        <w:t xml:space="preserve">(upward bias) lợi ích thực sự của giáo dục.</w:t>
      </w:r>
    </w:p>
    <w:p>
      <w:r>
        <w:pict>
          <v:rect style="width:0;height:1.5pt" o:hralign="center" o:hrstd="t" o:hr="t"/>
        </w:pict>
      </w:r>
    </w:p>
    <w:bookmarkEnd w:id="269"/>
    <w:bookmarkEnd w:id="270"/>
    <w:bookmarkStart w:id="274" w:name="X24c6bd793d7f4dbba6370ac93be9dda3a78514e"/>
    <w:p>
      <w:pPr>
        <w:pStyle w:val="Heading2"/>
      </w:pPr>
      <w:r>
        <w:t xml:space="preserve">15.3 Biến Công cụ &amp; Ước lượng 2SLS (Instrumental Variables &amp; 2SLS)</w:t>
      </w:r>
    </w:p>
    <w:bookmarkStart w:id="271" w:name="cốt-lõi-core-theory-2"/>
    <w:p>
      <w:pPr>
        <w:pStyle w:val="Heading3"/>
      </w:pPr>
      <w:r>
        <w:t xml:space="preserve">Cốt lõi (Core Theory)</w:t>
      </w:r>
    </w:p>
    <w:p>
      <w:pPr>
        <w:pStyle w:val="FirstParagraph"/>
      </w:pPr>
      <w:r>
        <w:t xml:space="preserve">Khi</w:t>
      </w:r>
      <w:r>
        <w:t xml:space="preserve"> </w:t>
      </w:r>
      <m:oMath>
        <m:r>
          <m:t>X</m:t>
        </m:r>
      </m:oMath>
      <w:r>
        <w:t xml:space="preserve"> </w:t>
      </w:r>
      <w:r>
        <w:t xml:space="preserve">nội sinh, OLS không nhất quán (inconsistent). Phương pháp biến công cụ (IV) khắc phục bằng cách sử dụng một biến</w:t>
      </w:r>
      <w:r>
        <w:t xml:space="preserve"> </w:t>
      </w:r>
      <m:oMath>
        <m:r>
          <m:t>Z</m:t>
        </m:r>
      </m:oMath>
      <w:r>
        <w:t xml:space="preserve"> </w:t>
      </w:r>
      <w:r>
        <w:t xml:space="preserve">thỏa mãn hai điều kiện nghiêm ngặt:</w:t>
      </w:r>
      <w:r>
        <w:t xml:space="preserve"> </w:t>
      </w:r>
      <w:r>
        <w:t xml:space="preserve">1.</w:t>
      </w:r>
      <w:r>
        <w:t xml:space="preserve"> </w:t>
      </w:r>
      <w:r>
        <w:rPr>
          <w:b/>
          <w:bCs/>
        </w:rPr>
        <w:t xml:space="preserve">Tính thích hợp (Relevance):</w:t>
      </w:r>
      <w:r>
        <w:t xml:space="preserve"> </w:t>
      </w:r>
      <m:oMath>
        <m:r>
          <m:t>C</m:t>
        </m:r>
        <m:r>
          <m:t>o</m:t>
        </m:r>
        <m:r>
          <m:t>v</m:t>
        </m:r>
        <m:r>
          <m:rPr>
            <m:sty m:val="p"/>
          </m:rPr>
          <m:t>(</m:t>
        </m:r>
        <m:r>
          <m:t>Z</m:t>
        </m:r>
        <m:r>
          <m:rPr>
            <m:sty m:val="p"/>
          </m:rPr>
          <m:t>,</m:t>
        </m:r>
        <m:r>
          <m:t>X</m:t>
        </m:r>
        <m:r>
          <m:rPr>
            <m:sty m:val="p"/>
          </m:rPr>
          <m:t>)</m:t>
        </m:r>
        <m:r>
          <m:rPr>
            <m:sty m:val="p"/>
          </m:rPr>
          <m:t>≠</m:t>
        </m:r>
        <m:r>
          <m:t>0</m:t>
        </m:r>
      </m:oMath>
      <w:r>
        <w:t xml:space="preserve"> </w:t>
      </w:r>
      <w:r>
        <w:t xml:space="preserve">(Biến công cụ có tương quan mạnh với biến nội sinh).</w:t>
      </w:r>
      <w:r>
        <w:t xml:space="preserve"> </w:t>
      </w:r>
      <w:r>
        <w:t xml:space="preserve">2.</w:t>
      </w:r>
      <w:r>
        <w:t xml:space="preserve"> </w:t>
      </w:r>
      <w:r>
        <w:rPr>
          <w:b/>
          <w:bCs/>
        </w:rPr>
        <w:t xml:space="preserve">Tính ngoại sinh (Exclusion Restriction):</w:t>
      </w:r>
      <w:r>
        <w:t xml:space="preserve"> </w:t>
      </w:r>
      <m:oMath>
        <m:r>
          <m:t>C</m:t>
        </m:r>
        <m:r>
          <m:t>o</m:t>
        </m:r>
        <m:r>
          <m:t>v</m:t>
        </m:r>
        <m:r>
          <m:rPr>
            <m:sty m:val="p"/>
          </m:rPr>
          <m:t>(</m:t>
        </m:r>
        <m:r>
          <m:t>Z</m:t>
        </m:r>
        <m:r>
          <m:rPr>
            <m:sty m:val="p"/>
          </m:rPr>
          <m:t>,</m:t>
        </m:r>
        <m:r>
          <m:t>u</m:t>
        </m:r>
        <m:r>
          <m:rPr>
            <m:sty m:val="p"/>
          </m:rPr>
          <m:t>)</m:t>
        </m:r>
        <m:r>
          <m:rPr>
            <m:sty m:val="p"/>
          </m:rPr>
          <m:t>=</m:t>
        </m:r>
        <m:r>
          <m:t>0</m:t>
        </m:r>
      </m:oMath>
      <w:r>
        <w:t xml:space="preserve"> </w:t>
      </w:r>
      <w:r>
        <w:t xml:space="preserve">(Biến công cụ không tương quan với sai số; nó chỉ tác động lên Y thông qua X).</w:t>
      </w:r>
    </w:p>
    <w:p>
      <w:pPr>
        <w:pStyle w:val="BodyText"/>
      </w:pPr>
      <w:r>
        <w:t xml:space="preserve">Ước lượng</w:t>
      </w:r>
      <w:r>
        <w:t xml:space="preserve"> </w:t>
      </w:r>
      <w:r>
        <w:rPr>
          <w:b/>
          <w:bCs/>
        </w:rPr>
        <w:t xml:space="preserve">Bình phương tối thiểu hai giai đoạn (2SLS)</w:t>
      </w:r>
      <w:r>
        <w:t xml:space="preserve"> </w:t>
      </w:r>
      <w:r>
        <w:t xml:space="preserve">được tiến hành như sau:</w:t>
      </w:r>
      <w:r>
        <w:t xml:space="preserve"> </w:t>
      </w:r>
      <w:r>
        <w:t xml:space="preserve">*</w:t>
      </w:r>
      <w:r>
        <w:t xml:space="preserve"> </w:t>
      </w:r>
      <w:r>
        <w:rPr>
          <w:b/>
          <w:bCs/>
        </w:rPr>
        <w:t xml:space="preserve">Giai đoạn 1 (First Stage):</w:t>
      </w:r>
      <w:r>
        <w:t xml:space="preserve"> </w:t>
      </w:r>
      <w:r>
        <w:t xml:space="preserve">Hồi quy biến nội sinh</w:t>
      </w:r>
      <w:r>
        <w:t xml:space="preserve"> </w:t>
      </w:r>
      <m:oMath>
        <m:r>
          <m:t>X</m:t>
        </m:r>
      </m:oMath>
      <w:r>
        <w:t xml:space="preserve"> </w:t>
      </w:r>
      <w:r>
        <w:t xml:space="preserve">lên</w:t>
      </w:r>
      <w:r>
        <w:t xml:space="preserve"> </w:t>
      </w:r>
      <m:oMath>
        <m:r>
          <m:t>Z</m:t>
        </m:r>
      </m:oMath>
      <w:r>
        <w:t xml:space="preserve"> </w:t>
      </w:r>
      <w:r>
        <w:t xml:space="preserve">(và các biến ngoại sinh khác</w:t>
      </w:r>
      <w:r>
        <w:t xml:space="preserve"> </w:t>
      </w:r>
      <m:oMath>
        <m:r>
          <m:t>W</m:t>
        </m:r>
      </m:oMath>
      <w:r>
        <w:t xml:space="preserve">):</w:t>
      </w:r>
    </w:p>
    <w:p>
      <w:pPr>
        <w:pStyle w:val="BodyText"/>
      </w:pPr>
      <m:oMathPara>
        <m:oMathParaPr>
          <m:jc m:val="center"/>
        </m:oMathParaPr>
        <m:oMath>
          <m:r>
            <m:t>X</m:t>
          </m:r>
          <m:r>
            <m:rPr>
              <m:sty m:val="p"/>
            </m:rPr>
            <m:t>=</m:t>
          </m:r>
          <m:sSub>
            <m:e>
              <m:r>
                <m:t>π</m:t>
              </m:r>
            </m:e>
            <m:sub>
              <m:r>
                <m:t>0</m:t>
              </m:r>
            </m:sub>
          </m:sSub>
          <m:r>
            <m:rPr>
              <m:sty m:val="p"/>
            </m:rPr>
            <m:t>+</m:t>
          </m:r>
          <m:sSub>
            <m:e>
              <m:r>
                <m:t>π</m:t>
              </m:r>
            </m:e>
            <m:sub>
              <m:r>
                <m:t>1</m:t>
              </m:r>
            </m:sub>
          </m:sSub>
          <m:r>
            <m:t>Z</m:t>
          </m:r>
          <m:r>
            <m:rPr>
              <m:sty m:val="p"/>
            </m:rPr>
            <m:t>+</m:t>
          </m:r>
          <m:r>
            <m:t>γ</m:t>
          </m:r>
          <m:r>
            <m:t>W</m:t>
          </m:r>
          <m:r>
            <m:rPr>
              <m:sty m:val="p"/>
            </m:rPr>
            <m:t>+</m:t>
          </m:r>
          <m:r>
            <m:t>v</m:t>
          </m:r>
        </m:oMath>
      </m:oMathPara>
    </w:p>
    <w:p>
      <w:pPr>
        <w:pStyle w:val="FirstParagraph"/>
      </w:pPr>
      <w:r>
        <w:t xml:space="preserve">Lấy giá trị dự báo</w:t>
      </w:r>
      <w:r>
        <w:t xml:space="preserve"> </w:t>
      </w:r>
      <m:oMath>
        <m:acc>
          <m:accPr>
            <m:chr m:val="̂"/>
          </m:accPr>
          <m:e>
            <m:r>
              <m:t>X</m:t>
            </m:r>
          </m:e>
        </m:acc>
      </m:oMath>
      <w:r>
        <w:t xml:space="preserve">.</w:t>
      </w:r>
      <w:r>
        <w:t xml:space="preserve"> </w:t>
      </w:r>
      <w:r>
        <w:t xml:space="preserve">*</w:t>
      </w:r>
      <w:r>
        <w:t xml:space="preserve"> </w:t>
      </w:r>
      <w:r>
        <w:rPr>
          <w:b/>
          <w:bCs/>
        </w:rPr>
        <w:t xml:space="preserve">Giai đoạn 2 (Second Stage):</w:t>
      </w:r>
      <w:r>
        <w:t xml:space="preserve"> </w:t>
      </w:r>
      <w:r>
        <w:t xml:space="preserve">Hồi quy</w:t>
      </w:r>
      <w:r>
        <w:t xml:space="preserve"> </w:t>
      </w:r>
      <m:oMath>
        <m:r>
          <m:t>Y</m:t>
        </m:r>
      </m:oMath>
      <w:r>
        <w:t xml:space="preserve"> </w:t>
      </w:r>
      <w:r>
        <w:t xml:space="preserve">lên</w:t>
      </w:r>
      <w:r>
        <w:t xml:space="preserve"> </w:t>
      </w:r>
      <m:oMath>
        <m:acc>
          <m:accPr>
            <m:chr m:val="̂"/>
          </m:accPr>
          <m:e>
            <m:r>
              <m:t>X</m:t>
            </m:r>
          </m:e>
        </m:acc>
      </m:oMath>
      <w:r>
        <w:t xml:space="preserve"> </w:t>
      </w:r>
      <w:r>
        <w:t xml:space="preserve">(và</w:t>
      </w:r>
      <w:r>
        <w:t xml:space="preserve"> </w:t>
      </w:r>
      <m:oMath>
        <m:r>
          <m:t>W</m:t>
        </m:r>
      </m:oMath>
      <w:r>
        <w:t xml:space="preserve">):</w:t>
      </w:r>
    </w:p>
    <w:p>
      <w:pPr>
        <w:pStyle w:val="BodyText"/>
      </w:pPr>
      <m:oMathPara>
        <m:oMathParaPr>
          <m:jc m:val="center"/>
        </m:oMathParaPr>
        <m:oMath>
          <m:r>
            <m:t>Y</m:t>
          </m:r>
          <m:r>
            <m:rPr>
              <m:sty m:val="p"/>
            </m:rPr>
            <m:t>=</m:t>
          </m:r>
          <m:sSub>
            <m:e>
              <m:r>
                <m:t>β</m:t>
              </m:r>
            </m:e>
            <m:sub>
              <m:r>
                <m:t>0</m:t>
              </m:r>
            </m:sub>
          </m:sSub>
          <m:r>
            <m:rPr>
              <m:sty m:val="p"/>
            </m:rPr>
            <m:t>+</m:t>
          </m:r>
          <m:sSub>
            <m:e>
              <m:r>
                <m:t>β</m:t>
              </m:r>
            </m:e>
            <m:sub>
              <m:r>
                <m:t>I</m:t>
              </m:r>
              <m:r>
                <m:t>V</m:t>
              </m:r>
            </m:sub>
          </m:sSub>
          <m:acc>
            <m:accPr>
              <m:chr m:val="̂"/>
            </m:accPr>
            <m:e>
              <m:r>
                <m:t>X</m:t>
              </m:r>
            </m:e>
          </m:acc>
          <m:r>
            <m:rPr>
              <m:sty m:val="p"/>
            </m:rPr>
            <m:t>+</m:t>
          </m:r>
          <m:r>
            <m:t>α</m:t>
          </m:r>
          <m:r>
            <m:t>W</m:t>
          </m:r>
          <m:r>
            <m:rPr>
              <m:sty m:val="p"/>
            </m:rPr>
            <m:t>+</m:t>
          </m:r>
          <m:r>
            <m:t>u</m:t>
          </m:r>
        </m:oMath>
      </m:oMathPara>
    </w:p>
    <w:p>
      <w:pPr>
        <w:pStyle w:val="FirstParagraph"/>
      </w:pPr>
      <w:r>
        <w:t xml:space="preserve">Dưới dạng ma trận, với</w:t>
      </w:r>
      <w:r>
        <w:t xml:space="preserve"> </w:t>
      </w:r>
      <m:oMath>
        <m:sSub>
          <m:e>
            <m:r>
              <m:t>P</m:t>
            </m:r>
          </m:e>
          <m:sub>
            <m:r>
              <m:t>Z</m:t>
            </m:r>
          </m:sub>
        </m:sSub>
        <m:r>
          <m:rPr>
            <m:sty m:val="p"/>
          </m:rPr>
          <m:t>=</m:t>
        </m:r>
        <m:r>
          <m:t>Z</m:t>
        </m:r>
        <m:r>
          <m:rPr>
            <m:sty m:val="p"/>
          </m:rPr>
          <m:t>(</m:t>
        </m:r>
        <m:sSup>
          <m:e>
            <m:r>
              <m:t>Z</m:t>
            </m:r>
          </m:e>
          <m:sup>
            <m:r>
              <m:rPr>
                <m:sty m:val="p"/>
              </m:rPr>
              <m:t>′</m:t>
            </m:r>
          </m:sup>
        </m:sSup>
        <m:r>
          <m:t>Z</m:t>
        </m:r>
        <m:sSup>
          <m:e>
            <m:r>
              <m:rPr>
                <m:sty m:val="p"/>
              </m:rPr>
              <m:t>)</m:t>
            </m:r>
          </m:e>
          <m:sup>
            <m:r>
              <m:rPr>
                <m:sty m:val="p"/>
              </m:rPr>
              <m:t>−</m:t>
            </m:r>
            <m:r>
              <m:t>1</m:t>
            </m:r>
          </m:sup>
        </m:sSup>
        <m:sSup>
          <m:e>
            <m:r>
              <m:t>Z</m:t>
            </m:r>
          </m:e>
          <m:sup>
            <m:r>
              <m:rPr>
                <m:sty m:val="p"/>
              </m:rPr>
              <m:t>′</m:t>
            </m:r>
          </m:sup>
        </m:sSup>
      </m:oMath>
      <w:r>
        <w:t xml:space="preserve"> </w:t>
      </w:r>
      <w:r>
        <w:t xml:space="preserve">là ma trận chiếu:</w:t>
      </w:r>
    </w:p>
    <w:p>
      <w:pPr>
        <w:pStyle w:val="BodyText"/>
      </w:pPr>
      <m:oMathPara>
        <m:oMathParaPr>
          <m:jc m:val="center"/>
        </m:oMathParaPr>
        <m:oMath>
          <m:sSub>
            <m:e>
              <m:acc>
                <m:accPr>
                  <m:chr m:val="̂"/>
                </m:accPr>
                <m:e>
                  <m:r>
                    <m:t>β</m:t>
                  </m:r>
                </m:e>
              </m:acc>
            </m:e>
            <m:sub>
              <m:r>
                <m:t>2</m:t>
              </m:r>
              <m:r>
                <m:t>S</m:t>
              </m:r>
              <m:r>
                <m:t>L</m:t>
              </m:r>
              <m:r>
                <m:t>S</m:t>
              </m:r>
            </m:sub>
          </m:sSub>
          <m:r>
            <m:rPr>
              <m:sty m:val="p"/>
            </m:rPr>
            <m:t>=</m:t>
          </m:r>
          <m:r>
            <m:rPr>
              <m:sty m:val="p"/>
            </m:rPr>
            <m:t>(</m:t>
          </m:r>
          <m:sSup>
            <m:e>
              <m:r>
                <m:t>X</m:t>
              </m:r>
            </m:e>
            <m:sup>
              <m:r>
                <m:rPr>
                  <m:sty m:val="p"/>
                </m:rPr>
                <m:t>′</m:t>
              </m:r>
            </m:sup>
          </m:sSup>
          <m:sSub>
            <m:e>
              <m:r>
                <m:t>P</m:t>
              </m:r>
            </m:e>
            <m:sub>
              <m:r>
                <m:t>Z</m:t>
              </m:r>
            </m:sub>
          </m:sSub>
          <m:r>
            <m:t>X</m:t>
          </m:r>
          <m:sSup>
            <m:e>
              <m:r>
                <m:rPr>
                  <m:sty m:val="p"/>
                </m:rPr>
                <m:t>)</m:t>
              </m:r>
            </m:e>
            <m:sup>
              <m:r>
                <m:rPr>
                  <m:sty m:val="p"/>
                </m:rPr>
                <m:t>−</m:t>
              </m:r>
              <m:r>
                <m:t>1</m:t>
              </m:r>
            </m:sup>
          </m:sSup>
          <m:sSup>
            <m:e>
              <m:r>
                <m:t>X</m:t>
              </m:r>
            </m:e>
            <m:sup>
              <m:r>
                <m:rPr>
                  <m:sty m:val="p"/>
                </m:rPr>
                <m:t>′</m:t>
              </m:r>
            </m:sup>
          </m:sSup>
          <m:sSub>
            <m:e>
              <m:r>
                <m:t>P</m:t>
              </m:r>
            </m:e>
            <m:sub>
              <m:r>
                <m:t>Z</m:t>
              </m:r>
            </m:sub>
          </m:sSub>
          <m:r>
            <m:t>Y</m:t>
          </m:r>
        </m:oMath>
      </m:oMathPara>
    </w:p>
    <w:p>
      <w:pPr>
        <w:pStyle w:val="FirstParagraph"/>
      </w:pPr>
      <w:r>
        <w:t xml:space="preserve">Trong trường hợp một công cụ</w:t>
      </w:r>
      <w:r>
        <w:t xml:space="preserve"> </w:t>
      </w:r>
      <m:oMath>
        <m:r>
          <m:t>Z</m:t>
        </m:r>
      </m:oMath>
      <w:r>
        <w:t xml:space="preserve"> </w:t>
      </w:r>
      <w:r>
        <w:t xml:space="preserve">và một biến nội sinh</w:t>
      </w:r>
      <w:r>
        <w:t xml:space="preserve"> </w:t>
      </w:r>
      <m:oMath>
        <m:r>
          <m:t>X</m:t>
        </m:r>
      </m:oMath>
      <w:r>
        <w:t xml:space="preserve">, ước lượng IV chính là</w:t>
      </w:r>
      <w:r>
        <w:t xml:space="preserve"> </w:t>
      </w:r>
      <w:r>
        <w:rPr>
          <w:b/>
          <w:bCs/>
        </w:rPr>
        <w:t xml:space="preserve">Ước lượng Wald</w:t>
      </w:r>
      <w:r>
        <w:t xml:space="preserve">:</w:t>
      </w:r>
    </w:p>
    <w:p>
      <w:pPr>
        <w:pStyle w:val="BodyText"/>
      </w:pPr>
      <m:oMathPara>
        <m:oMathParaPr>
          <m:jc m:val="center"/>
        </m:oMathParaPr>
        <m:oMath>
          <m:sSub>
            <m:e>
              <m:acc>
                <m:accPr>
                  <m:chr m:val="̂"/>
                </m:accPr>
                <m:e>
                  <m:r>
                    <m:t>β</m:t>
                  </m:r>
                </m:e>
              </m:acc>
            </m:e>
            <m:sub>
              <m:r>
                <m:t>I</m:t>
              </m:r>
              <m:r>
                <m:t>V</m:t>
              </m:r>
            </m:sub>
          </m:sSub>
          <m:r>
            <m:rPr>
              <m:sty m:val="p"/>
            </m:rPr>
            <m:t>=</m:t>
          </m:r>
          <m:f>
            <m:fPr>
              <m:type m:val="bar"/>
            </m:fPr>
            <m:num>
              <m:r>
                <m:t>C</m:t>
              </m:r>
              <m:r>
                <m:t>o</m:t>
              </m:r>
              <m:r>
                <m:t>v</m:t>
              </m:r>
              <m:r>
                <m:rPr>
                  <m:sty m:val="p"/>
                </m:rPr>
                <m:t>(</m:t>
              </m:r>
              <m:r>
                <m:t>Y</m:t>
              </m:r>
              <m:r>
                <m:rPr>
                  <m:sty m:val="p"/>
                </m:rPr>
                <m:t>,</m:t>
              </m:r>
              <m:r>
                <m:t>Z</m:t>
              </m:r>
              <m:r>
                <m:rPr>
                  <m:sty m:val="p"/>
                </m:rPr>
                <m:t>)</m:t>
              </m:r>
            </m:num>
            <m:den>
              <m:r>
                <m:t>C</m:t>
              </m:r>
              <m:r>
                <m:t>o</m:t>
              </m:r>
              <m:r>
                <m:t>v</m:t>
              </m:r>
              <m:r>
                <m:rPr>
                  <m:sty m:val="p"/>
                </m:rPr>
                <m:t>(</m:t>
              </m:r>
              <m:r>
                <m:t>X</m:t>
              </m:r>
              <m:r>
                <m:rPr>
                  <m:sty m:val="p"/>
                </m:rPr>
                <m:t>,</m:t>
              </m:r>
              <m:r>
                <m:t>Z</m:t>
              </m:r>
              <m:r>
                <m:rPr>
                  <m:sty m:val="p"/>
                </m:rPr>
                <m:t>)</m:t>
              </m:r>
            </m:den>
          </m:f>
          <m:r>
            <m:rPr>
              <m:sty m:val="p"/>
            </m:rPr>
            <m:t>=</m:t>
          </m:r>
          <m:f>
            <m:fPr>
              <m:type m:val="bar"/>
            </m:fPr>
            <m:num>
              <m:r>
                <m:rPr>
                  <m:nor/>
                  <m:sty m:val="p"/>
                </m:rPr>
                <m:t>Reduced Form</m:t>
              </m:r>
            </m:num>
            <m:den>
              <m:r>
                <m:rPr>
                  <m:nor/>
                  <m:sty m:val="p"/>
                </m:rPr>
                <m:t>First Stage</m:t>
              </m:r>
            </m:den>
          </m:f>
        </m:oMath>
      </m:oMathPara>
    </w:p>
    <w:p>
      <w:pPr>
        <w:pStyle w:val="FirstParagraph"/>
      </w:pPr>
      <w:r>
        <w:t xml:space="preserve">Theo khuôn khổ Imbens &amp; Angrist (1994), nếu tác động không đồng nhất (heterogeneous treatment effects), IV ước lượng</w:t>
      </w:r>
      <w:r>
        <w:t xml:space="preserve"> </w:t>
      </w:r>
      <w:r>
        <w:rPr>
          <w:b/>
          <w:bCs/>
        </w:rPr>
        <w:t xml:space="preserve">LATE</w:t>
      </w:r>
      <w:r>
        <w:t xml:space="preserve"> </w:t>
      </w:r>
      <w:r>
        <w:t xml:space="preserve">(Local Average Treatment Effect) - hiệu ứng nhân quả cho nhóm người phản ứng với biến công cụ (compliers).</w:t>
      </w:r>
    </w:p>
    <w:bookmarkEnd w:id="271"/>
    <w:bookmarkStart w:id="272" w:name="điểm-mù-thường-gặp-43"/>
    <w:p>
      <w:pPr>
        <w:pStyle w:val="Heading3"/>
      </w:pPr>
      <w:r>
        <w:t xml:space="preserve">Điểm mù thường gặp</w:t>
      </w:r>
    </w:p>
    <w:p>
      <w:pPr>
        <w:pStyle w:val="FirstParagraph"/>
      </w:pPr>
      <w:r>
        <w:rPr>
          <w:b/>
          <w:bCs/>
        </w:rPr>
        <w:t xml:space="preserve">Vấn đề Công cụ yếu (Weak Instruments):</w:t>
      </w:r>
      <w:r>
        <w:t xml:space="preserve"> </w:t>
      </w:r>
      <w:r>
        <w:t xml:space="preserve">Nếu</w:t>
      </w:r>
      <w:r>
        <w:t xml:space="preserve"> </w:t>
      </w:r>
      <m:oMath>
        <m:r>
          <m:t>Z</m:t>
        </m:r>
      </m:oMath>
      <w:r>
        <w:t xml:space="preserve"> </w:t>
      </w:r>
      <w:r>
        <w:t xml:space="preserve">và</w:t>
      </w:r>
      <w:r>
        <w:t xml:space="preserve"> </w:t>
      </w:r>
      <m:oMath>
        <m:r>
          <m:t>X</m:t>
        </m:r>
      </m:oMath>
      <w:r>
        <w:t xml:space="preserve"> </w:t>
      </w:r>
      <w:r>
        <w:t xml:space="preserve">có tương quan yếu (First-stage F-statistic &lt; 10, theo quy tắc ngón cái của Stock-Yogo), 2SLS không chỉ mất tính chính xác mà hệ số còn bị chệch trầm trọng theo chiều hướng của OLS, đặc biệt trong các mẫu hữu hạn (finite samples).</w:t>
      </w:r>
    </w:p>
    <w:bookmarkEnd w:id="272"/>
    <w:bookmarkStart w:id="273" w:name="ứng-dụng-thực-tế-37"/>
    <w:p>
      <w:pPr>
        <w:pStyle w:val="Heading3"/>
      </w:pPr>
      <w:r>
        <w:t xml:space="preserve">Ứng dụng thực tế</w:t>
      </w:r>
    </w:p>
    <w:p>
      <w:pPr>
        <w:pStyle w:val="FirstParagraph"/>
      </w:pPr>
      <w:r>
        <w:rPr>
          <w:b/>
          <w:bCs/>
        </w:rPr>
        <w:t xml:space="preserve">Acemoglu, Johnson &amp; Robinson (AJR, 2001):</w:t>
      </w:r>
      <w:r>
        <w:t xml:space="preserve"> </w:t>
      </w:r>
      <w:r>
        <w:t xml:space="preserve">Để ước lượng tác động của Thể chế (Institutions - biến nội sinh) lên Thu nhập (Income), AJR sử dụng</w:t>
      </w:r>
      <w:r>
        <w:t xml:space="preserve"> </w:t>
      </w:r>
      <w:r>
        <w:t xml:space="preserve">“Tỷ lệ tử vong của người định cư”</w:t>
      </w:r>
      <w:r>
        <w:t xml:space="preserve"> </w:t>
      </w:r>
      <w:r>
        <w:t xml:space="preserve">(Settler Mortality) làm biến công cụ.</w:t>
      </w:r>
      <w:r>
        <w:t xml:space="preserve"> </w:t>
      </w:r>
      <w:r>
        <w:t xml:space="preserve">-</w:t>
      </w:r>
      <w:r>
        <w:t xml:space="preserve"> </w:t>
      </w:r>
      <w:r>
        <w:rPr>
          <w:i/>
          <w:iCs/>
        </w:rPr>
        <w:t xml:space="preserve">First Stage:</w:t>
      </w:r>
      <w:r>
        <w:t xml:space="preserve"> </w:t>
      </w:r>
      <w:r>
        <w:t xml:space="preserve">Tử vong định cư cao</w:t>
      </w:r>
      <w:r>
        <w:t xml:space="preserve"> </w:t>
      </w:r>
      <m:oMath>
        <m:r>
          <m:rPr>
            <m:sty m:val="p"/>
          </m:rPr>
          <m:t>→</m:t>
        </m:r>
      </m:oMath>
      <w:r>
        <w:t xml:space="preserve"> </w:t>
      </w:r>
      <w:r>
        <w:t xml:space="preserve">Mô hình khai thác, thể chế kém. (</w:t>
      </w:r>
      <m:oMath>
        <m:r>
          <m:t>C</m:t>
        </m:r>
        <m:r>
          <m:t>o</m:t>
        </m:r>
        <m:r>
          <m:t>v</m:t>
        </m:r>
        <m:r>
          <m:rPr>
            <m:sty m:val="p"/>
          </m:rPr>
          <m:t>(</m:t>
        </m:r>
        <m:r>
          <m:t>Z</m:t>
        </m:r>
        <m:r>
          <m:rPr>
            <m:sty m:val="p"/>
          </m:rPr>
          <m:t>,</m:t>
        </m:r>
        <m:r>
          <m:t>X</m:t>
        </m:r>
        <m:r>
          <m:rPr>
            <m:sty m:val="p"/>
          </m:rPr>
          <m:t>)</m:t>
        </m:r>
        <m:r>
          <m:rPr>
            <m:sty m:val="p"/>
          </m:rPr>
          <m:t>≠</m:t>
        </m:r>
        <m:r>
          <m:t>0</m:t>
        </m:r>
      </m:oMath>
      <w:r>
        <w:t xml:space="preserve">)</w:t>
      </w:r>
      <w:r>
        <w:t xml:space="preserve"> </w:t>
      </w:r>
      <w:r>
        <w:t xml:space="preserve">-</w:t>
      </w:r>
      <w:r>
        <w:t xml:space="preserve"> </w:t>
      </w:r>
      <w:r>
        <w:rPr>
          <w:i/>
          <w:iCs/>
        </w:rPr>
        <w:t xml:space="preserve">Exclusion Restriction:</w:t>
      </w:r>
      <w:r>
        <w:t xml:space="preserve"> </w:t>
      </w:r>
      <w:r>
        <w:t xml:space="preserve">Tỷ lệ tử vong ở thế kỷ 19 không trực tiếp ảnh hưởng đến GDP ngày nay ngoại trừ thông qua kênh thể chế.</w:t>
      </w:r>
    </w:p>
    <w:p>
      <w:r>
        <w:pict>
          <v:rect style="width:0;height:1.5pt" o:hralign="center" o:hrstd="t" o:hr="t"/>
        </w:pict>
      </w:r>
    </w:p>
    <w:bookmarkEnd w:id="273"/>
    <w:bookmarkEnd w:id="274"/>
    <w:bookmarkStart w:id="278" w:name="X0ca988022e74f7b6efdf82cd3bcd8953d91ad6f"/>
    <w:p>
      <w:pPr>
        <w:pStyle w:val="Heading2"/>
      </w:pPr>
      <w:r>
        <w:t xml:space="preserve">15.4 Khác biệt trong Khác biệt (Difference-in-Differences - DiD)</w:t>
      </w:r>
    </w:p>
    <w:bookmarkStart w:id="275" w:name="cốt-lõi-core-theory-3"/>
    <w:p>
      <w:pPr>
        <w:pStyle w:val="Heading3"/>
      </w:pPr>
      <w:r>
        <w:t xml:space="preserve">Cốt lõi (Core Theory)</w:t>
      </w:r>
    </w:p>
    <w:p>
      <w:pPr>
        <w:pStyle w:val="FirstParagraph"/>
      </w:pPr>
      <w:r>
        <w:t xml:space="preserve">DiD tận dụng thực nghiệm tự nhiên (Natural Experiments) bằng cách so sánh sự thay đổi của nhóm xử lý (Treatment Group) trước và sau can thiệp với sự thay đổi tương ứng của nhóm đối chứng (Control Group).</w:t>
      </w:r>
      <w:r>
        <w:t xml:space="preserve"> </w:t>
      </w:r>
      <w:r>
        <w:t xml:space="preserve">Mô hình hồi quy kinh điển cho DiD:</w:t>
      </w:r>
    </w:p>
    <w:p>
      <w:pPr>
        <w:pStyle w:val="BodyText"/>
      </w:pPr>
      <m:oMathPara>
        <m:oMathParaPr>
          <m:jc m:val="center"/>
        </m:oMathParaPr>
        <m:oMath>
          <m:sSub>
            <m:e>
              <m:r>
                <m:t>Y</m:t>
              </m:r>
            </m:e>
            <m:sub>
              <m:r>
                <m:t>i</m:t>
              </m:r>
              <m:r>
                <m:t>t</m:t>
              </m:r>
            </m:sub>
          </m:sSub>
          <m:r>
            <m:rPr>
              <m:sty m:val="p"/>
            </m:rPr>
            <m:t>=</m:t>
          </m:r>
          <m:r>
            <m:t>α</m:t>
          </m:r>
          <m:r>
            <m:rPr>
              <m:sty m:val="p"/>
            </m:rPr>
            <m:t>+</m:t>
          </m:r>
          <m:r>
            <m:t>β</m:t>
          </m:r>
          <m:sSub>
            <m:e>
              <m:r>
                <m:t>D</m:t>
              </m:r>
            </m:e>
            <m:sub>
              <m:r>
                <m:t>i</m:t>
              </m:r>
            </m:sub>
          </m:sSub>
          <m:r>
            <m:rPr>
              <m:sty m:val="p"/>
            </m:rPr>
            <m:t>+</m:t>
          </m:r>
          <m:r>
            <m:t>γ</m:t>
          </m:r>
          <m:sSub>
            <m:e>
              <m:r>
                <m:t>T</m:t>
              </m:r>
            </m:e>
            <m:sub>
              <m:r>
                <m:t>t</m:t>
              </m:r>
            </m:sub>
          </m:sSub>
          <m:r>
            <m:rPr>
              <m:sty m:val="p"/>
            </m:rPr>
            <m:t>+</m:t>
          </m:r>
          <m:sSub>
            <m:e>
              <m:r>
                <m:t>δ</m:t>
              </m:r>
            </m:e>
            <m:sub>
              <m:r>
                <m:t>D</m:t>
              </m:r>
              <m:r>
                <m:t>i</m:t>
              </m:r>
              <m:r>
                <m:t>D</m:t>
              </m:r>
            </m:sub>
          </m:sSub>
          <m:r>
            <m:rPr>
              <m:sty m:val="p"/>
            </m:rPr>
            <m:t>(</m:t>
          </m:r>
          <m:sSub>
            <m:e>
              <m:r>
                <m:t>D</m:t>
              </m:r>
            </m:e>
            <m:sub>
              <m:r>
                <m:t>i</m:t>
              </m:r>
            </m:sub>
          </m:sSub>
          <m:r>
            <m:rPr>
              <m:sty m:val="p"/>
            </m:rPr>
            <m:t>×</m:t>
          </m:r>
          <m:sSub>
            <m:e>
              <m:r>
                <m:t>T</m:t>
              </m:r>
            </m:e>
            <m:sub>
              <m:r>
                <m:t>t</m:t>
              </m:r>
            </m:sub>
          </m:sSub>
          <m:r>
            <m:rPr>
              <m:sty m:val="p"/>
            </m:rPr>
            <m:t>)</m:t>
          </m:r>
          <m:r>
            <m:rPr>
              <m:sty m:val="p"/>
            </m:rPr>
            <m:t>+</m:t>
          </m:r>
          <m:sSub>
            <m:e>
              <m:r>
                <m:t>ϵ</m:t>
              </m:r>
            </m:e>
            <m:sub>
              <m:r>
                <m:t>i</m:t>
              </m:r>
              <m:r>
                <m:t>t</m:t>
              </m:r>
            </m:sub>
          </m:sSub>
        </m:oMath>
      </m:oMathPara>
    </w:p>
    <w:p>
      <w:pPr>
        <w:pStyle w:val="FirstParagraph"/>
      </w:pPr>
      <w:r>
        <w:t xml:space="preserve">-</w:t>
      </w:r>
      <w:r>
        <w:t xml:space="preserve"> </w:t>
      </w:r>
      <m:oMath>
        <m:sSub>
          <m:e>
            <m:r>
              <m:t>D</m:t>
            </m:r>
          </m:e>
          <m:sub>
            <m:r>
              <m:t>i</m:t>
            </m:r>
          </m:sub>
        </m:sSub>
        <m:r>
          <m:rPr>
            <m:sty m:val="p"/>
          </m:rPr>
          <m:t>=</m:t>
        </m:r>
        <m:r>
          <m:t>1</m:t>
        </m:r>
      </m:oMath>
      <w:r>
        <w:t xml:space="preserve"> </w:t>
      </w:r>
      <w:r>
        <w:t xml:space="preserve">nếu cá nhân</w:t>
      </w:r>
      <w:r>
        <w:t xml:space="preserve"> </w:t>
      </w:r>
      <m:oMath>
        <m:r>
          <m:t>i</m:t>
        </m:r>
      </m:oMath>
      <w:r>
        <w:t xml:space="preserve"> </w:t>
      </w:r>
      <w:r>
        <w:t xml:space="preserve">thuộc nhóm xử lý.</w:t>
      </w:r>
      <w:r>
        <w:t xml:space="preserve"> </w:t>
      </w:r>
      <w:r>
        <w:t xml:space="preserve">-</w:t>
      </w:r>
      <w:r>
        <w:t xml:space="preserve"> </w:t>
      </w:r>
      <m:oMath>
        <m:sSub>
          <m:e>
            <m:r>
              <m:t>T</m:t>
            </m:r>
          </m:e>
          <m:sub>
            <m:r>
              <m:t>t</m:t>
            </m:r>
          </m:sub>
        </m:sSub>
        <m:r>
          <m:rPr>
            <m:sty m:val="p"/>
          </m:rPr>
          <m:t>=</m:t>
        </m:r>
        <m:r>
          <m:t>1</m:t>
        </m:r>
      </m:oMath>
      <w:r>
        <w:t xml:space="preserve"> </w:t>
      </w:r>
      <w:r>
        <w:t xml:space="preserve">nếu thời gian ở giai đoạn sau can thiệp (Post).</w:t>
      </w:r>
      <w:r>
        <w:t xml:space="preserve"> </w:t>
      </w:r>
      <w:r>
        <w:t xml:space="preserve">- Hê số</w:t>
      </w:r>
      <w:r>
        <w:t xml:space="preserve"> </w:t>
      </w:r>
      <m:oMath>
        <m:sSub>
          <m:e>
            <m:r>
              <m:t>δ</m:t>
            </m:r>
          </m:e>
          <m:sub>
            <m:r>
              <m:t>D</m:t>
            </m:r>
            <m:r>
              <m:t>i</m:t>
            </m:r>
            <m:r>
              <m:t>D</m:t>
            </m:r>
          </m:sub>
        </m:sSub>
      </m:oMath>
      <w:r>
        <w:t xml:space="preserve"> </w:t>
      </w:r>
      <w:r>
        <w:t xml:space="preserve">là hiệu ứng nhân quả (Treatment Effect).</w:t>
      </w:r>
    </w:p>
    <w:p>
      <w:pPr>
        <w:pStyle w:val="BodyText"/>
      </w:pPr>
      <w:r>
        <w:t xml:space="preserve">Ước lượng của DiD:</w:t>
      </w:r>
    </w:p>
    <w:p>
      <w:pPr>
        <w:pStyle w:val="BodyText"/>
      </w:pPr>
      <m:oMathPara>
        <m:oMathParaPr>
          <m:jc m:val="center"/>
        </m:oMathParaPr>
        <m:oMath>
          <m:sSub>
            <m:e>
              <m:acc>
                <m:accPr>
                  <m:chr m:val="̂"/>
                </m:accPr>
                <m:e>
                  <m:r>
                    <m:t>δ</m:t>
                  </m:r>
                </m:e>
              </m:acc>
            </m:e>
            <m:sub>
              <m:r>
                <m:t>D</m:t>
              </m:r>
              <m:r>
                <m:t>i</m:t>
              </m:r>
              <m:r>
                <m:t>D</m:t>
              </m:r>
            </m:sub>
          </m:sSub>
          <m:r>
            <m:rPr>
              <m:sty m:val="p"/>
            </m:rPr>
            <m:t>=</m:t>
          </m:r>
          <m:r>
            <m:rPr>
              <m:sty m:val="p"/>
            </m:rPr>
            <m:t>(</m:t>
          </m:r>
          <m:sSub>
            <m:e>
              <m:acc>
                <m:accPr>
                  <m:chr m:val="‾"/>
                </m:accPr>
                <m:e>
                  <m:r>
                    <m:t>Y</m:t>
                  </m:r>
                </m:e>
              </m:acc>
            </m:e>
            <m:sub>
              <m:r>
                <m:t>T</m:t>
              </m:r>
              <m:r>
                <m:t>r</m:t>
              </m:r>
              <m:r>
                <m:t>e</m:t>
              </m:r>
              <m:r>
                <m:t>a</m:t>
              </m:r>
              <m:r>
                <m:t>t</m:t>
              </m:r>
              <m:r>
                <m:t>m</m:t>
              </m:r>
              <m:r>
                <m:t>e</m:t>
              </m:r>
              <m:r>
                <m:t>n</m:t>
              </m:r>
              <m:r>
                <m:t>t</m:t>
              </m:r>
              <m:r>
                <m:rPr>
                  <m:sty m:val="p"/>
                </m:rPr>
                <m:t>,</m:t>
              </m:r>
              <m:r>
                <m:t>P</m:t>
              </m:r>
              <m:r>
                <m:t>o</m:t>
              </m:r>
              <m:r>
                <m:t>s</m:t>
              </m:r>
              <m:r>
                <m:t>t</m:t>
              </m:r>
            </m:sub>
          </m:sSub>
          <m:r>
            <m:rPr>
              <m:sty m:val="p"/>
            </m:rPr>
            <m:t>−</m:t>
          </m:r>
          <m:sSub>
            <m:e>
              <m:acc>
                <m:accPr>
                  <m:chr m:val="‾"/>
                </m:accPr>
                <m:e>
                  <m:r>
                    <m:t>Y</m:t>
                  </m:r>
                </m:e>
              </m:acc>
            </m:e>
            <m:sub>
              <m:r>
                <m:t>T</m:t>
              </m:r>
              <m:r>
                <m:t>r</m:t>
              </m:r>
              <m:r>
                <m:t>e</m:t>
              </m:r>
              <m:r>
                <m:t>a</m:t>
              </m:r>
              <m:r>
                <m:t>t</m:t>
              </m:r>
              <m:r>
                <m:t>m</m:t>
              </m:r>
              <m:r>
                <m:t>e</m:t>
              </m:r>
              <m:r>
                <m:t>n</m:t>
              </m:r>
              <m:r>
                <m:t>t</m:t>
              </m:r>
              <m:r>
                <m:rPr>
                  <m:sty m:val="p"/>
                </m:rPr>
                <m:t>,</m:t>
              </m:r>
              <m:r>
                <m:t>P</m:t>
              </m:r>
              <m:r>
                <m:t>r</m:t>
              </m:r>
              <m:r>
                <m:t>e</m:t>
              </m:r>
            </m:sub>
          </m:sSub>
          <m:r>
            <m:rPr>
              <m:sty m:val="p"/>
            </m:rPr>
            <m:t>)</m:t>
          </m:r>
          <m:r>
            <m:rPr>
              <m:sty m:val="p"/>
            </m:rPr>
            <m:t>−</m:t>
          </m:r>
          <m:r>
            <m:rPr>
              <m:sty m:val="p"/>
            </m:rPr>
            <m:t>(</m:t>
          </m:r>
          <m:sSub>
            <m:e>
              <m:acc>
                <m:accPr>
                  <m:chr m:val="‾"/>
                </m:accPr>
                <m:e>
                  <m:r>
                    <m:t>Y</m:t>
                  </m:r>
                </m:e>
              </m:acc>
            </m:e>
            <m:sub>
              <m:r>
                <m:t>C</m:t>
              </m:r>
              <m:r>
                <m:t>o</m:t>
              </m:r>
              <m:r>
                <m:t>n</m:t>
              </m:r>
              <m:r>
                <m:t>t</m:t>
              </m:r>
              <m:r>
                <m:t>r</m:t>
              </m:r>
              <m:r>
                <m:t>o</m:t>
              </m:r>
              <m:r>
                <m:t>l</m:t>
              </m:r>
              <m:r>
                <m:rPr>
                  <m:sty m:val="p"/>
                </m:rPr>
                <m:t>,</m:t>
              </m:r>
              <m:r>
                <m:t>P</m:t>
              </m:r>
              <m:r>
                <m:t>o</m:t>
              </m:r>
              <m:r>
                <m:t>s</m:t>
              </m:r>
              <m:r>
                <m:t>t</m:t>
              </m:r>
            </m:sub>
          </m:sSub>
          <m:r>
            <m:rPr>
              <m:sty m:val="p"/>
            </m:rPr>
            <m:t>−</m:t>
          </m:r>
          <m:sSub>
            <m:e>
              <m:acc>
                <m:accPr>
                  <m:chr m:val="‾"/>
                </m:accPr>
                <m:e>
                  <m:r>
                    <m:t>Y</m:t>
                  </m:r>
                </m:e>
              </m:acc>
            </m:e>
            <m:sub>
              <m:r>
                <m:t>C</m:t>
              </m:r>
              <m:r>
                <m:t>o</m:t>
              </m:r>
              <m:r>
                <m:t>n</m:t>
              </m:r>
              <m:r>
                <m:t>t</m:t>
              </m:r>
              <m:r>
                <m:t>r</m:t>
              </m:r>
              <m:r>
                <m:t>o</m:t>
              </m:r>
              <m:r>
                <m:t>l</m:t>
              </m:r>
              <m:r>
                <m:rPr>
                  <m:sty m:val="p"/>
                </m:rPr>
                <m:t>,</m:t>
              </m:r>
              <m:r>
                <m:t>P</m:t>
              </m:r>
              <m:r>
                <m:t>r</m:t>
              </m:r>
              <m:r>
                <m:t>e</m:t>
              </m:r>
            </m:sub>
          </m:sSub>
          <m:r>
            <m:rPr>
              <m:sty m:val="p"/>
            </m:rPr>
            <m:t>)</m:t>
          </m:r>
        </m:oMath>
      </m:oMathPara>
    </w:p>
    <w:p>
      <w:pPr>
        <w:pStyle w:val="FirstParagraph"/>
      </w:pPr>
      <w:r>
        <w:rPr>
          <w:b/>
          <w:bCs/>
        </w:rPr>
        <w:t xml:space="preserve">Giả định Cốt lõi (Parallel Trends Assumption):</w:t>
      </w:r>
      <w:r>
        <w:t xml:space="preserve"> </w:t>
      </w:r>
      <w:r>
        <w:t xml:space="preserve">Nếu không có sự kiện can thiệp, xu hướng thời gian của nhóm xử lý và nhóm đối chứng phải song song với nhau.</w:t>
      </w:r>
    </w:p>
    <w:p>
      <w:pPr>
        <w:pStyle w:val="BodyText"/>
      </w:pPr>
      <m:oMathPara>
        <m:oMathParaPr>
          <m:jc m:val="center"/>
        </m:oMathParaPr>
        <m:oMath>
          <m:r>
            <m:rPr>
              <m:scr m:val="double-struck"/>
              <m:sty m:val="p"/>
            </m:rPr>
            <m:t>E</m:t>
          </m:r>
          <m:r>
            <m:rPr>
              <m:sty m:val="p"/>
            </m:rPr>
            <m:t>[</m:t>
          </m:r>
          <m:sSub>
            <m:e>
              <m:r>
                <m:t>Y</m:t>
              </m:r>
            </m:e>
            <m:sub>
              <m:r>
                <m:t>1</m:t>
              </m:r>
            </m:sub>
          </m:sSub>
          <m:r>
            <m:rPr>
              <m:sty m:val="p"/>
            </m:rPr>
            <m:t>(</m:t>
          </m:r>
          <m:r>
            <m:t>0</m:t>
          </m:r>
          <m:r>
            <m:rPr>
              <m:sty m:val="p"/>
            </m:rPr>
            <m:t>)</m:t>
          </m:r>
          <m:r>
            <m:rPr>
              <m:sty m:val="p"/>
            </m:rPr>
            <m:t>−</m:t>
          </m:r>
          <m:sSub>
            <m:e>
              <m:r>
                <m:t>Y</m:t>
              </m:r>
            </m:e>
            <m:sub>
              <m:r>
                <m:t>0</m:t>
              </m:r>
            </m:sub>
          </m:sSub>
          <m:r>
            <m:rPr>
              <m:sty m:val="p"/>
            </m:rPr>
            <m:t>(</m:t>
          </m:r>
          <m:r>
            <m:t>0</m:t>
          </m:r>
          <m:r>
            <m:rPr>
              <m:sty m:val="p"/>
            </m:rPr>
            <m:t>)</m:t>
          </m:r>
          <m:r>
            <m:rPr>
              <m:sty m:val="p"/>
            </m:rPr>
            <m:t>|</m:t>
          </m:r>
          <m:r>
            <m:t>D</m:t>
          </m:r>
          <m:r>
            <m:rPr>
              <m:sty m:val="p"/>
            </m:rPr>
            <m:t>=</m:t>
          </m:r>
          <m:r>
            <m:t>1</m:t>
          </m:r>
          <m:r>
            <m:rPr>
              <m:sty m:val="p"/>
            </m:rPr>
            <m:t>]</m:t>
          </m:r>
          <m:r>
            <m:rPr>
              <m:sty m:val="p"/>
            </m:rPr>
            <m:t>=</m:t>
          </m:r>
          <m:r>
            <m:rPr>
              <m:scr m:val="double-struck"/>
              <m:sty m:val="p"/>
            </m:rPr>
            <m:t>E</m:t>
          </m:r>
          <m:r>
            <m:rPr>
              <m:sty m:val="p"/>
            </m:rPr>
            <m:t>[</m:t>
          </m:r>
          <m:sSub>
            <m:e>
              <m:r>
                <m:t>Y</m:t>
              </m:r>
            </m:e>
            <m:sub>
              <m:r>
                <m:t>1</m:t>
              </m:r>
            </m:sub>
          </m:sSub>
          <m:r>
            <m:rPr>
              <m:sty m:val="p"/>
            </m:rPr>
            <m:t>(</m:t>
          </m:r>
          <m:r>
            <m:t>0</m:t>
          </m:r>
          <m:r>
            <m:rPr>
              <m:sty m:val="p"/>
            </m:rPr>
            <m:t>)</m:t>
          </m:r>
          <m:r>
            <m:rPr>
              <m:sty m:val="p"/>
            </m:rPr>
            <m:t>−</m:t>
          </m:r>
          <m:sSub>
            <m:e>
              <m:r>
                <m:t>Y</m:t>
              </m:r>
            </m:e>
            <m:sub>
              <m:r>
                <m:t>0</m:t>
              </m:r>
            </m:sub>
          </m:sSub>
          <m:r>
            <m:rPr>
              <m:sty m:val="p"/>
            </m:rPr>
            <m:t>(</m:t>
          </m:r>
          <m:r>
            <m:t>0</m:t>
          </m:r>
          <m:r>
            <m:rPr>
              <m:sty m:val="p"/>
            </m:rPr>
            <m:t>)</m:t>
          </m:r>
          <m:r>
            <m:rPr>
              <m:sty m:val="p"/>
            </m:rPr>
            <m:t>|</m:t>
          </m:r>
          <m:r>
            <m:t>D</m:t>
          </m:r>
          <m:r>
            <m:rPr>
              <m:sty m:val="p"/>
            </m:rPr>
            <m:t>=</m:t>
          </m:r>
          <m:r>
            <m:t>0</m:t>
          </m:r>
          <m:r>
            <m:rPr>
              <m:sty m:val="p"/>
            </m:rPr>
            <m:t>]</m:t>
          </m:r>
        </m:oMath>
      </m:oMathPara>
    </w:p>
    <w:p>
      <w:pPr>
        <w:pStyle w:val="FirstParagraph"/>
      </w:pPr>
      <w:r>
        <w:t xml:space="preserve">(Trong đó</w:t>
      </w:r>
      <w:r>
        <w:t xml:space="preserve"> </w:t>
      </w:r>
      <m:oMath>
        <m:sSub>
          <m:e>
            <m:r>
              <m:t>Y</m:t>
            </m:r>
          </m:e>
          <m:sub>
            <m:r>
              <m:t>t</m:t>
            </m:r>
          </m:sub>
        </m:sSub>
        <m:r>
          <m:rPr>
            <m:sty m:val="p"/>
          </m:rPr>
          <m:t>(</m:t>
        </m:r>
        <m:r>
          <m:t>0</m:t>
        </m:r>
        <m:r>
          <m:rPr>
            <m:sty m:val="p"/>
          </m:rPr>
          <m:t>)</m:t>
        </m:r>
      </m:oMath>
      <w:r>
        <w:t xml:space="preserve"> </w:t>
      </w:r>
      <w:r>
        <w:t xml:space="preserve">là kết quả tiềm năng khi không nhận can thiệp tại thời điểm</w:t>
      </w:r>
      <w:r>
        <w:t xml:space="preserve"> </w:t>
      </w:r>
      <m:oMath>
        <m:r>
          <m:t>t</m:t>
        </m:r>
      </m:oMath>
      <w:r>
        <w:t xml:space="preserve">).</w:t>
      </w:r>
    </w:p>
    <w:bookmarkEnd w:id="275"/>
    <w:bookmarkStart w:id="276" w:name="điểm-mù-thường-gặp-44"/>
    <w:p>
      <w:pPr>
        <w:pStyle w:val="Heading3"/>
      </w:pPr>
      <w:r>
        <w:t xml:space="preserve">Điểm mù thường gặp</w:t>
      </w:r>
    </w:p>
    <w:p>
      <w:pPr>
        <w:pStyle w:val="FirstParagraph"/>
      </w:pPr>
      <w:r>
        <w:t xml:space="preserve">Giả định Parallel Trends không thể kiểm định trực tiếp cho giai đoạn Post (do ta không quan sát được counterfactual). Việc kiểm định xu hướng trong quá khứ (Pre-trends test) là cần thiết nhưng chưa đủ.</w:t>
      </w:r>
      <w:r>
        <w:t xml:space="preserve"> </w:t>
      </w:r>
      <w:r>
        <w:t xml:space="preserve">Gần đây, sự cố với</w:t>
      </w:r>
      <w:r>
        <w:t xml:space="preserve"> </w:t>
      </w:r>
      <w:r>
        <w:rPr>
          <w:b/>
          <w:bCs/>
        </w:rPr>
        <w:t xml:space="preserve">Mô hình tác động cố định hai chiều (TWFE - Two-Way Fixed Effects)</w:t>
      </w:r>
      <w:r>
        <w:t xml:space="preserve"> </w:t>
      </w:r>
      <w:r>
        <w:t xml:space="preserve">khi các nhóm nhận xử lý ở các thời điểm khác nhau (Staggered adoption) đã được chỉ ra: TWFE gán trọng số sai lệch, thậm chí âm, cho một số nhóm (như Sun-Abraham 2021, Callaway-Sant’Anna 2021 đã chứng minh).</w:t>
      </w:r>
    </w:p>
    <w:bookmarkEnd w:id="276"/>
    <w:bookmarkStart w:id="277" w:name="ứng-dụng-thực-tế-38"/>
    <w:p>
      <w:pPr>
        <w:pStyle w:val="Heading3"/>
      </w:pPr>
      <w:r>
        <w:t xml:space="preserve">Ứng dụng thực tế</w:t>
      </w:r>
    </w:p>
    <w:p>
      <w:pPr>
        <w:pStyle w:val="FirstParagraph"/>
      </w:pPr>
      <w:r>
        <w:rPr>
          <w:b/>
          <w:bCs/>
        </w:rPr>
        <w:t xml:space="preserve">Card &amp; Krueger (1994):</w:t>
      </w:r>
      <w:r>
        <w:t xml:space="preserve"> </w:t>
      </w:r>
      <w:r>
        <w:t xml:space="preserve">Ước lượng hiệu ứng của việc tăng lương tối thiểu ở New Jersey lên việc làm tại cửa hàng thức ăn nhanh, dùng Pennsylvania làm nhóm đối chứng.</w:t>
      </w:r>
      <w:r>
        <w:t xml:space="preserve"> </w:t>
      </w:r>
      <w:r>
        <w:t xml:space="preserve">-</w:t>
      </w:r>
      <w:r>
        <w:t xml:space="preserve"> </w:t>
      </w:r>
      <m:oMath>
        <m:r>
          <m:rPr>
            <m:sty m:val="p"/>
          </m:rPr>
          <m:t>Δ</m:t>
        </m:r>
        <m:sSub>
          <m:e>
            <m:r>
              <m:t>Y</m:t>
            </m:r>
          </m:e>
          <m:sub>
            <m:r>
              <m:t>N</m:t>
            </m:r>
            <m:r>
              <m:t>J</m:t>
            </m:r>
          </m:sub>
        </m:sSub>
        <m:r>
          <m:rPr>
            <m:sty m:val="p"/>
          </m:rPr>
          <m:t>=</m:t>
        </m:r>
        <m:r>
          <m:t>21.03</m:t>
        </m:r>
        <m:r>
          <m:rPr>
            <m:sty m:val="p"/>
          </m:rPr>
          <m:t>−</m:t>
        </m:r>
        <m:r>
          <m:t>20.44</m:t>
        </m:r>
        <m:r>
          <m:rPr>
            <m:sty m:val="p"/>
          </m:rPr>
          <m:t>=</m:t>
        </m:r>
        <m:r>
          <m:t>0.59</m:t>
        </m:r>
      </m:oMath>
      <w:r>
        <w:t xml:space="preserve"> </w:t>
      </w:r>
      <w:r>
        <w:t xml:space="preserve">(Việc làm tại NJ tăng).</w:t>
      </w:r>
      <w:r>
        <w:t xml:space="preserve"> </w:t>
      </w:r>
      <w:r>
        <w:t xml:space="preserve">-</w:t>
      </w:r>
      <w:r>
        <w:t xml:space="preserve"> </w:t>
      </w:r>
      <m:oMath>
        <m:r>
          <m:rPr>
            <m:sty m:val="p"/>
          </m:rPr>
          <m:t>Δ</m:t>
        </m:r>
        <m:sSub>
          <m:e>
            <m:r>
              <m:t>Y</m:t>
            </m:r>
          </m:e>
          <m:sub>
            <m:r>
              <m:t>P</m:t>
            </m:r>
            <m:r>
              <m:t>A</m:t>
            </m:r>
          </m:sub>
        </m:sSub>
        <m:r>
          <m:rPr>
            <m:sty m:val="p"/>
          </m:rPr>
          <m:t>=</m:t>
        </m:r>
        <m:r>
          <m:t>21.17</m:t>
        </m:r>
        <m:r>
          <m:rPr>
            <m:sty m:val="p"/>
          </m:rPr>
          <m:t>−</m:t>
        </m:r>
        <m:r>
          <m:t>23.33</m:t>
        </m:r>
        <m:r>
          <m:rPr>
            <m:sty m:val="p"/>
          </m:rPr>
          <m:t>=</m:t>
        </m:r>
        <m:r>
          <m:rPr>
            <m:sty m:val="p"/>
          </m:rPr>
          <m:t>−</m:t>
        </m:r>
        <m:r>
          <m:t>2.16</m:t>
        </m:r>
      </m:oMath>
      <w:r>
        <w:t xml:space="preserve"> </w:t>
      </w:r>
      <w:r>
        <w:t xml:space="preserve">(Việc làm tại PA giảm).</w:t>
      </w:r>
      <w:r>
        <w:t xml:space="preserve"> </w:t>
      </w:r>
      <w:r>
        <w:t xml:space="preserve">-</w:t>
      </w:r>
      <w:r>
        <w:t xml:space="preserve"> </w:t>
      </w:r>
      <m:oMath>
        <m:sSub>
          <m:e>
            <m:acc>
              <m:accPr>
                <m:chr m:val="̂"/>
              </m:accPr>
              <m:e>
                <m:r>
                  <m:t>δ</m:t>
                </m:r>
              </m:e>
            </m:acc>
          </m:e>
          <m:sub>
            <m:r>
              <m:t>D</m:t>
            </m:r>
            <m:r>
              <m:t>i</m:t>
            </m:r>
            <m:r>
              <m:t>D</m:t>
            </m:r>
          </m:sub>
        </m:sSub>
        <m:r>
          <m:rPr>
            <m:sty m:val="p"/>
          </m:rPr>
          <m:t>=</m:t>
        </m:r>
        <m:r>
          <m:t>0.59</m:t>
        </m:r>
        <m:r>
          <m:rPr>
            <m:sty m:val="p"/>
          </m:rPr>
          <m:t>−</m:t>
        </m:r>
        <m:r>
          <m:rPr>
            <m:sty m:val="p"/>
          </m:rPr>
          <m:t>(</m:t>
        </m:r>
        <m:r>
          <m:rPr>
            <m:sty m:val="p"/>
          </m:rPr>
          <m:t>−</m:t>
        </m:r>
        <m:r>
          <m:t>2.16</m:t>
        </m:r>
        <m:r>
          <m:rPr>
            <m:sty m:val="p"/>
          </m:rPr>
          <m:t>)</m:t>
        </m:r>
        <m:r>
          <m:rPr>
            <m:sty m:val="p"/>
          </m:rPr>
          <m:t>=</m:t>
        </m:r>
        <m:r>
          <m:rPr>
            <m:sty m:val="p"/>
          </m:rPr>
          <m:t>+</m:t>
        </m:r>
        <m:r>
          <m:t>2.75</m:t>
        </m:r>
      </m:oMath>
      <w:r>
        <w:t xml:space="preserve">.</w:t>
      </w:r>
      <w:r>
        <w:t xml:space="preserve"> </w:t>
      </w:r>
      <w:r>
        <w:t xml:space="preserve">Kết quả ngược trực giác vi mô truyền thống: việc tăng lương tối thiểu ở đây không làm giảm việc làm.</w:t>
      </w:r>
    </w:p>
    <w:p>
      <w:r>
        <w:pict>
          <v:rect style="width:0;height:1.5pt" o:hralign="center" o:hrstd="t" o:hr="t"/>
        </w:pict>
      </w:r>
    </w:p>
    <w:bookmarkEnd w:id="277"/>
    <w:bookmarkEnd w:id="278"/>
    <w:bookmarkStart w:id="282" w:name="Xd30d005971046dfbc39abab0938984a336d83e5"/>
    <w:p>
      <w:pPr>
        <w:pStyle w:val="Heading2"/>
      </w:pPr>
      <w:r>
        <w:t xml:space="preserve">15.5 Hồi quy Gián đoạn (Regression Discontinuity Design - RDD)</w:t>
      </w:r>
    </w:p>
    <w:bookmarkStart w:id="279" w:name="cốt-lõi-core-theory-4"/>
    <w:p>
      <w:pPr>
        <w:pStyle w:val="Heading3"/>
      </w:pPr>
      <w:r>
        <w:t xml:space="preserve">Cốt lõi (Core Theory)</w:t>
      </w:r>
    </w:p>
    <w:p>
      <w:pPr>
        <w:pStyle w:val="FirstParagraph"/>
      </w:pPr>
      <w:r>
        <w:t xml:space="preserve">RDD được sử dụng khi can thiệp</w:t>
      </w:r>
      <w:r>
        <w:t xml:space="preserve"> </w:t>
      </w:r>
      <m:oMath>
        <m:sSub>
          <m:e>
            <m:r>
              <m:t>D</m:t>
            </m:r>
          </m:e>
          <m:sub>
            <m:r>
              <m:t>i</m:t>
            </m:r>
          </m:sub>
        </m:sSub>
      </m:oMath>
      <w:r>
        <w:t xml:space="preserve"> </w:t>
      </w:r>
      <w:r>
        <w:t xml:space="preserve">được quyết định hoàn toàn bởi một biến chạy (running variable)</w:t>
      </w:r>
      <w:r>
        <w:t xml:space="preserve"> </w:t>
      </w:r>
      <m:oMath>
        <m:sSub>
          <m:e>
            <m:r>
              <m:t>X</m:t>
            </m:r>
          </m:e>
          <m:sub>
            <m:r>
              <m:t>i</m:t>
            </m:r>
          </m:sub>
        </m:sSub>
      </m:oMath>
      <w:r>
        <w:t xml:space="preserve"> </w:t>
      </w:r>
      <w:r>
        <w:t xml:space="preserve">vượt qua một ngưỡng (cutoff)</w:t>
      </w:r>
      <w:r>
        <w:t xml:space="preserve"> </w:t>
      </w:r>
      <m:oMath>
        <m:r>
          <m:t>c</m:t>
        </m:r>
      </m:oMath>
      <w:r>
        <w:t xml:space="preserve">.</w:t>
      </w:r>
      <w:r>
        <w:t xml:space="preserve"> </w:t>
      </w:r>
      <w:r>
        <w:t xml:space="preserve">-</w:t>
      </w:r>
      <w:r>
        <w:t xml:space="preserve"> </w:t>
      </w:r>
      <w:r>
        <w:rPr>
          <w:b/>
          <w:bCs/>
        </w:rPr>
        <w:t xml:space="preserve">Sharp RDD (Gián đoạn sắc nét):</w:t>
      </w:r>
      <w:r>
        <w:t xml:space="preserve"> </w:t>
      </w:r>
      <w:r>
        <w:t xml:space="preserve">Xác suất nhận can thiệp chuyển từ 0 sang 1 ngay tại</w:t>
      </w:r>
      <w:r>
        <w:t xml:space="preserve"> </w:t>
      </w:r>
      <m:oMath>
        <m:r>
          <m:t>c</m:t>
        </m:r>
      </m:oMath>
      <w:r>
        <w:t xml:space="preserve">.</w:t>
      </w:r>
      <w:r>
        <w:t xml:space="preserve"> </w:t>
      </w:r>
      <m:oMath>
        <m:r>
          <m:t>P</m:t>
        </m:r>
        <m:r>
          <m:rPr>
            <m:sty m:val="p"/>
          </m:rPr>
          <m:t>(</m:t>
        </m:r>
        <m:sSub>
          <m:e>
            <m:r>
              <m:t>D</m:t>
            </m:r>
          </m:e>
          <m:sub>
            <m:r>
              <m:t>i</m:t>
            </m:r>
          </m:sub>
        </m:sSub>
        <m:r>
          <m:rPr>
            <m:sty m:val="p"/>
          </m:rPr>
          <m:t>=</m:t>
        </m:r>
        <m:r>
          <m:t>1</m:t>
        </m:r>
        <m:r>
          <m:rPr>
            <m:sty m:val="p"/>
          </m:rPr>
          <m:t>|</m:t>
        </m:r>
        <m:sSub>
          <m:e>
            <m:r>
              <m:t>X</m:t>
            </m:r>
          </m:e>
          <m:sub>
            <m:r>
              <m:t>i</m:t>
            </m:r>
          </m:sub>
        </m:sSub>
        <m:r>
          <m:rPr>
            <m:sty m:val="p"/>
          </m:rPr>
          <m:t>=</m:t>
        </m:r>
        <m:r>
          <m:t>c</m:t>
        </m:r>
        <m:r>
          <m:rPr>
            <m:sty m:val="p"/>
          </m:rPr>
          <m:t>)</m:t>
        </m:r>
        <m:r>
          <m:rPr>
            <m:sty m:val="p"/>
          </m:rPr>
          <m:t>=</m:t>
        </m:r>
        <m:r>
          <m:t>1</m:t>
        </m:r>
      </m:oMath>
      <w:r>
        <w:t xml:space="preserve">.</w:t>
      </w:r>
      <w:r>
        <w:t xml:space="preserve"> </w:t>
      </w:r>
      <w:r>
        <w:t xml:space="preserve">-</w:t>
      </w:r>
      <w:r>
        <w:t xml:space="preserve"> </w:t>
      </w:r>
      <w:r>
        <w:rPr>
          <w:b/>
          <w:bCs/>
        </w:rPr>
        <w:t xml:space="preserve">Fuzzy RDD (Gián đoạn mờ):</w:t>
      </w:r>
      <w:r>
        <w:t xml:space="preserve"> </w:t>
      </w:r>
      <w:r>
        <w:t xml:space="preserve">Tồn tại một cú nhảy (jump) trong xác suất nhận can thiệp tại</w:t>
      </w:r>
      <w:r>
        <w:t xml:space="preserve"> </w:t>
      </w:r>
      <m:oMath>
        <m:r>
          <m:t>c</m:t>
        </m:r>
      </m:oMath>
      <w:r>
        <w:t xml:space="preserve">, nhưng nhỏ hơn 1.</w:t>
      </w:r>
    </w:p>
    <w:p>
      <w:pPr>
        <w:pStyle w:val="BodyText"/>
      </w:pPr>
      <w:r>
        <w:t xml:space="preserve">Hiệu ứng LATE tại điểm ngưỡng (Sharp RD) được tính bằng giới hạn trái và phải:</w:t>
      </w:r>
    </w:p>
    <w:p>
      <w:pPr>
        <w:pStyle w:val="BodyText"/>
      </w:pPr>
      <m:oMathPara>
        <m:oMathParaPr>
          <m:jc m:val="center"/>
        </m:oMathParaPr>
        <m:oMath>
          <m:sSub>
            <m:e>
              <m:r>
                <m:t>τ</m:t>
              </m:r>
            </m:e>
            <m:sub>
              <m:r>
                <m:t>S</m:t>
              </m:r>
              <m:r>
                <m:t>R</m:t>
              </m:r>
              <m:r>
                <m:t>D</m:t>
              </m:r>
            </m:sub>
          </m:sSub>
          <m:r>
            <m:rPr>
              <m:sty m:val="p"/>
            </m:rPr>
            <m:t>=</m:t>
          </m:r>
          <m:limLow>
            <m:e>
              <m:r>
                <m:rPr>
                  <m:sty m:val="p"/>
                </m:rPr>
                <m:t>lim</m:t>
              </m:r>
            </m:e>
            <m:lim>
              <m:r>
                <m:t>x</m:t>
              </m:r>
              <m:r>
                <m:rPr>
                  <m:sty m:val="p"/>
                </m:rPr>
                <m:t>↓</m:t>
              </m:r>
              <m:r>
                <m:t>c</m:t>
              </m:r>
            </m:lim>
          </m:limLow>
          <m:r>
            <m:rPr>
              <m:scr m:val="double-struck"/>
              <m:sty m:val="p"/>
            </m:rPr>
            <m:t>E</m:t>
          </m:r>
          <m:r>
            <m:rPr>
              <m:sty m:val="p"/>
            </m:rPr>
            <m:t>[</m:t>
          </m:r>
          <m:sSub>
            <m:e>
              <m:r>
                <m:t>Y</m:t>
              </m:r>
            </m:e>
            <m:sub>
              <m:r>
                <m:t>i</m:t>
              </m:r>
            </m:sub>
          </m:sSub>
          <m:r>
            <m:rPr>
              <m:sty m:val="p"/>
            </m:rPr>
            <m:t>|</m:t>
          </m:r>
          <m:sSub>
            <m:e>
              <m:r>
                <m:t>X</m:t>
              </m:r>
            </m:e>
            <m:sub>
              <m:r>
                <m:t>i</m:t>
              </m:r>
            </m:sub>
          </m:sSub>
          <m:r>
            <m:rPr>
              <m:sty m:val="p"/>
            </m:rPr>
            <m:t>=</m:t>
          </m:r>
          <m:r>
            <m:t>x</m:t>
          </m:r>
          <m:r>
            <m:rPr>
              <m:sty m:val="p"/>
            </m:rPr>
            <m:t>]</m:t>
          </m:r>
          <m:r>
            <m:rPr>
              <m:sty m:val="p"/>
            </m:rPr>
            <m:t>−</m:t>
          </m:r>
          <m:limLow>
            <m:e>
              <m:r>
                <m:rPr>
                  <m:sty m:val="p"/>
                </m:rPr>
                <m:t>lim</m:t>
              </m:r>
            </m:e>
            <m:lim>
              <m:r>
                <m:t>x</m:t>
              </m:r>
              <m:r>
                <m:rPr>
                  <m:sty m:val="p"/>
                </m:rPr>
                <m:t>↑</m:t>
              </m:r>
              <m:r>
                <m:t>c</m:t>
              </m:r>
            </m:lim>
          </m:limLow>
          <m:r>
            <m:rPr>
              <m:scr m:val="double-struck"/>
              <m:sty m:val="p"/>
            </m:rPr>
            <m:t>E</m:t>
          </m:r>
          <m:r>
            <m:rPr>
              <m:sty m:val="p"/>
            </m:rPr>
            <m:t>[</m:t>
          </m:r>
          <m:sSub>
            <m:e>
              <m:r>
                <m:t>Y</m:t>
              </m:r>
            </m:e>
            <m:sub>
              <m:r>
                <m:t>i</m:t>
              </m:r>
            </m:sub>
          </m:sSub>
          <m:r>
            <m:rPr>
              <m:sty m:val="p"/>
            </m:rPr>
            <m:t>|</m:t>
          </m:r>
          <m:sSub>
            <m:e>
              <m:r>
                <m:t>X</m:t>
              </m:r>
            </m:e>
            <m:sub>
              <m:r>
                <m:t>i</m:t>
              </m:r>
            </m:sub>
          </m:sSub>
          <m:r>
            <m:rPr>
              <m:sty m:val="p"/>
            </m:rPr>
            <m:t>=</m:t>
          </m:r>
          <m:r>
            <m:t>x</m:t>
          </m:r>
          <m:r>
            <m:rPr>
              <m:sty m:val="p"/>
            </m:rPr>
            <m:t>]</m:t>
          </m:r>
        </m:oMath>
      </m:oMathPara>
    </w:p>
    <w:p>
      <w:pPr>
        <w:pStyle w:val="FirstParagraph"/>
      </w:pPr>
      <w:r>
        <w:t xml:space="preserve">Ước lượng thường dùng Hồi quy đa thức cục bộ (Local Polynomial Regression) quanh vùng cửa sổ băng thông (bandwidth)</w:t>
      </w:r>
      <w:r>
        <w:t xml:space="preserve"> </w:t>
      </w:r>
      <m:oMath>
        <m:r>
          <m:t>h</m:t>
        </m:r>
      </m:oMath>
      <w:r>
        <w:t xml:space="preserve">:</w:t>
      </w:r>
      <w:r>
        <w:t xml:space="preserve"> </w:t>
      </w:r>
      <m:oMath>
        <m:r>
          <m:rPr>
            <m:sty m:val="p"/>
          </m:rPr>
          <m:t>[</m:t>
        </m:r>
        <m:r>
          <m:t>c</m:t>
        </m:r>
        <m:r>
          <m:rPr>
            <m:sty m:val="p"/>
          </m:rPr>
          <m:t>−</m:t>
        </m:r>
        <m:r>
          <m:t>h</m:t>
        </m:r>
        <m:r>
          <m:rPr>
            <m:sty m:val="p"/>
          </m:rPr>
          <m:t>,</m:t>
        </m:r>
        <m:r>
          <m:t>c</m:t>
        </m:r>
        <m:r>
          <m:rPr>
            <m:sty m:val="p"/>
          </m:rPr>
          <m:t>+</m:t>
        </m:r>
        <m:r>
          <m:t>h</m:t>
        </m:r>
        <m:r>
          <m:rPr>
            <m:sty m:val="p"/>
          </m:rPr>
          <m:t>]</m:t>
        </m:r>
      </m:oMath>
      <w:r>
        <w:t xml:space="preserve">. Lựa chọn băng thông tối ưu</w:t>
      </w:r>
      <w:r>
        <w:t xml:space="preserve"> </w:t>
      </w:r>
      <m:oMath>
        <m:sSup>
          <m:e>
            <m:r>
              <m:t>h</m:t>
            </m:r>
          </m:e>
          <m:sup>
            <m:r>
              <m:rPr>
                <m:sty m:val="p"/>
              </m:rPr>
              <m:t>*</m:t>
            </m:r>
          </m:sup>
        </m:sSup>
      </m:oMath>
      <w:r>
        <w:t xml:space="preserve"> </w:t>
      </w:r>
      <w:r>
        <w:t xml:space="preserve">(ví dụ Imbens-Kalyanaraman) đối mặt với sự đánh đổi giữa phương sai (variance) và độ chệch (bias).</w:t>
      </w:r>
    </w:p>
    <w:bookmarkEnd w:id="279"/>
    <w:bookmarkStart w:id="280" w:name="điểm-mù-thường-gặp-45"/>
    <w:p>
      <w:pPr>
        <w:pStyle w:val="Heading3"/>
      </w:pPr>
      <w:r>
        <w:t xml:space="preserve">Điểm mù thường gặp</w:t>
      </w:r>
    </w:p>
    <w:p>
      <w:pPr>
        <w:pStyle w:val="FirstParagraph"/>
      </w:pPr>
      <w:r>
        <w:t xml:space="preserve">Sự nhận dạng nhân quả dựa vào</w:t>
      </w:r>
      <w:r>
        <w:t xml:space="preserve"> </w:t>
      </w:r>
      <w:r>
        <w:rPr>
          <w:b/>
          <w:bCs/>
        </w:rPr>
        <w:t xml:space="preserve">giả định liên tục (Continuity assumption)</w:t>
      </w:r>
      <w:r>
        <w:t xml:space="preserve">: Các đặc điểm của quan sát ngay trước và ngay sau điểm ngưỡng</w:t>
      </w:r>
      <w:r>
        <w:t xml:space="preserve"> </w:t>
      </w:r>
      <m:oMath>
        <m:r>
          <m:t>c</m:t>
        </m:r>
      </m:oMath>
      <w:r>
        <w:t xml:space="preserve"> </w:t>
      </w:r>
      <w:r>
        <w:t xml:space="preserve">là tương đồng nhau. Nếu các tác nhân có khả năng thao túng vị trí của mình (sorting/manipulation), RDD sẽ vô hiệu. Cần áp dụng</w:t>
      </w:r>
      <w:r>
        <w:t xml:space="preserve"> </w:t>
      </w:r>
      <w:r>
        <w:rPr>
          <w:b/>
          <w:bCs/>
        </w:rPr>
        <w:t xml:space="preserve">Kiểm định mật độ McCrary (McCrary Density Test)</w:t>
      </w:r>
      <w:r>
        <w:t xml:space="preserve"> </w:t>
      </w:r>
      <w:r>
        <w:t xml:space="preserve">để kiểm tra sự đột biến bất thường của phân phối biến chạy</w:t>
      </w:r>
      <w:r>
        <w:t xml:space="preserve"> </w:t>
      </w:r>
      <m:oMath>
        <m:sSub>
          <m:e>
            <m:r>
              <m:t>X</m:t>
            </m:r>
          </m:e>
          <m:sub>
            <m:r>
              <m:t>i</m:t>
            </m:r>
          </m:sub>
        </m:sSub>
      </m:oMath>
      <w:r>
        <w:t xml:space="preserve"> </w:t>
      </w:r>
      <w:r>
        <w:t xml:space="preserve">tại</w:t>
      </w:r>
      <w:r>
        <w:t xml:space="preserve"> </w:t>
      </w:r>
      <m:oMath>
        <m:r>
          <m:t>c</m:t>
        </m:r>
      </m:oMath>
      <w:r>
        <w:t xml:space="preserve">.</w:t>
      </w:r>
    </w:p>
    <w:bookmarkEnd w:id="280"/>
    <w:bookmarkStart w:id="281" w:name="ứng-dụng-thực-tế-39"/>
    <w:p>
      <w:pPr>
        <w:pStyle w:val="Heading3"/>
      </w:pPr>
      <w:r>
        <w:t xml:space="preserve">Ứng dụng thực tế</w:t>
      </w:r>
    </w:p>
    <w:p>
      <w:pPr>
        <w:pStyle w:val="FirstParagraph"/>
      </w:pPr>
      <w:r>
        <w:rPr>
          <w:b/>
          <w:bCs/>
        </w:rPr>
        <w:t xml:space="preserve">Lee (2008) - Lợi thế đương nhiệm trong bầu cử:</w:t>
      </w:r>
      <w:r>
        <w:t xml:space="preserve"> </w:t>
      </w:r>
      <w:r>
        <w:t xml:space="preserve">Biến chạy là tỷ lệ phiếu bầu chênh lệch (Margin of Victory). Điểm ngưỡng</w:t>
      </w:r>
      <w:r>
        <w:t xml:space="preserve"> </w:t>
      </w:r>
      <m:oMath>
        <m:r>
          <m:t>c</m:t>
        </m:r>
        <m:r>
          <m:rPr>
            <m:sty m:val="p"/>
          </m:rPr>
          <m:t>=</m:t>
        </m:r>
        <m:r>
          <m:t>0</m:t>
        </m:r>
      </m:oMath>
      <w:r>
        <w:t xml:space="preserve">. Những ứng viên thắng sát nút (với biên độ +0.01%) rất giống những ứng viên thua sát nút (-0.01%). So sánh xác suất đắc cử ở kỳ tiếp theo của hai nhóm này cho ra hệ số nhân quả chính xác về</w:t>
      </w:r>
      <w:r>
        <w:t xml:space="preserve"> </w:t>
      </w:r>
      <w:r>
        <w:t xml:space="preserve">“Lợi thế đương nhiệm”</w:t>
      </w:r>
      <w:r>
        <w:t xml:space="preserve">.</w:t>
      </w:r>
    </w:p>
    <w:p>
      <w:r>
        <w:pict>
          <v:rect style="width:0;height:1.5pt" o:hralign="center" o:hrstd="t" o:hr="t"/>
        </w:pict>
      </w:r>
    </w:p>
    <w:bookmarkEnd w:id="281"/>
    <w:bookmarkEnd w:id="282"/>
    <w:bookmarkStart w:id="286" w:name="X4abf34cd9bee473129f8608922a2fc83095a400"/>
    <w:p>
      <w:pPr>
        <w:pStyle w:val="Heading2"/>
      </w:pPr>
      <w:r>
        <w:t xml:space="preserve">15.6 Phương pháp Ghép cặp &amp; Điểm xu hướng (Matching &amp; Propensity Score Methods)</w:t>
      </w:r>
    </w:p>
    <w:bookmarkStart w:id="283" w:name="cốt-lõi-core-theory-5"/>
    <w:p>
      <w:pPr>
        <w:pStyle w:val="Heading3"/>
      </w:pPr>
      <w:r>
        <w:t xml:space="preserve">Cốt lõi (Core Theory)</w:t>
      </w:r>
    </w:p>
    <w:p>
      <w:pPr>
        <w:pStyle w:val="FirstParagraph"/>
      </w:pPr>
      <w:r>
        <w:t xml:space="preserve">Khi việc chọn mẫu hoàn toàn dựa trên các đặc điểm có thể quan sát (Selection on Observables), ta có</w:t>
      </w:r>
      <w:r>
        <w:t xml:space="preserve"> </w:t>
      </w:r>
      <w:r>
        <w:rPr>
          <w:b/>
          <w:bCs/>
        </w:rPr>
        <w:t xml:space="preserve">Giả định Độc lập Có điều kiện (Conditional Independence Assumption - CIA)</w:t>
      </w:r>
      <w:r>
        <w:t xml:space="preserve">:</w:t>
      </w:r>
    </w:p>
    <w:p>
      <w:pPr>
        <w:pStyle w:val="BodyText"/>
      </w:pPr>
      <m:oMathPara>
        <m:oMathParaPr>
          <m:jc m:val="center"/>
        </m:oMathParaPr>
        <m:oMath>
          <m:r>
            <m:rPr>
              <m:sty m:val="p"/>
            </m:rPr>
            <m:t>(</m:t>
          </m:r>
          <m:r>
            <m:t>Y</m:t>
          </m:r>
          <m:r>
            <m:rPr>
              <m:sty m:val="p"/>
            </m:rPr>
            <m:t>(</m:t>
          </m:r>
          <m:r>
            <m:t>0</m:t>
          </m:r>
          <m:r>
            <m:rPr>
              <m:sty m:val="p"/>
            </m:rPr>
            <m:t>)</m:t>
          </m:r>
          <m:r>
            <m:rPr>
              <m:sty m:val="p"/>
            </m:rPr>
            <m:t>,</m:t>
          </m:r>
          <m:r>
            <m:t>Y</m:t>
          </m:r>
          <m:r>
            <m:rPr>
              <m:sty m:val="p"/>
            </m:rPr>
            <m:t>(</m:t>
          </m:r>
          <m:r>
            <m:t>1</m:t>
          </m:r>
          <m:r>
            <m:rPr>
              <m:sty m:val="p"/>
            </m:rPr>
            <m:t>)</m:t>
          </m:r>
          <m:r>
            <m:rPr>
              <m:sty m:val="p"/>
            </m:rPr>
            <m:t>)</m:t>
          </m:r>
          <m:r>
            <m:rPr>
              <m:sty m:val="p"/>
            </m:rPr>
            <m:t>⟂</m:t>
          </m:r>
          <m:r>
            <m:t>​</m:t>
          </m:r>
          <m:r>
            <m:t>​</m:t>
          </m:r>
          <m:r>
            <m:t>​</m:t>
          </m:r>
          <m:r>
            <m:rPr>
              <m:sty m:val="p"/>
            </m:rPr>
            <m:t>⟂</m:t>
          </m:r>
          <m:sSub>
            <m:e>
              <m:r>
                <m:t>D</m:t>
              </m:r>
            </m:e>
            <m:sub>
              <m:r>
                <m:t>i</m:t>
              </m:r>
            </m:sub>
          </m:sSub>
          <m:r>
            <m:rPr>
              <m:sty m:val="p"/>
            </m:rPr>
            <m:t>|</m:t>
          </m:r>
          <m:sSub>
            <m:e>
              <m:r>
                <m:t>X</m:t>
              </m:r>
            </m:e>
            <m:sub>
              <m:r>
                <m:t>i</m:t>
              </m:r>
            </m:sub>
          </m:sSub>
        </m:oMath>
      </m:oMathPara>
    </w:p>
    <w:p>
      <w:pPr>
        <w:pStyle w:val="FirstParagraph"/>
      </w:pPr>
      <w:r>
        <w:t xml:space="preserve">Tuy nhiên, nếu số chiều của</w:t>
      </w:r>
      <w:r>
        <w:t xml:space="preserve"> </w:t>
      </w:r>
      <m:oMath>
        <m:r>
          <m:t>X</m:t>
        </m:r>
      </m:oMath>
      <w:r>
        <w:t xml:space="preserve"> </w:t>
      </w:r>
      <w:r>
        <w:t xml:space="preserve">quá lớn, việc ghép cặp (Matching) sẽ gặp</w:t>
      </w:r>
      <w:r>
        <w:t xml:space="preserve"> </w:t>
      </w:r>
      <w:r>
        <w:t xml:space="preserve">“lời nguyền đa chiều”</w:t>
      </w:r>
      <w:r>
        <w:t xml:space="preserve"> </w:t>
      </w:r>
      <w:r>
        <w:t xml:space="preserve">(Curse of Dimensionality). Định lý Rosenbaum và Rubin (1983) chứng minh rằng: Nếu CIA đúng với</w:t>
      </w:r>
      <w:r>
        <w:t xml:space="preserve"> </w:t>
      </w:r>
      <m:oMath>
        <m:r>
          <m:t>X</m:t>
        </m:r>
      </m:oMath>
      <w:r>
        <w:t xml:space="preserve">, nó cũng đúng với Điểm xu hướng</w:t>
      </w:r>
      <w:r>
        <w:t xml:space="preserve"> </w:t>
      </w:r>
      <m:oMath>
        <m:r>
          <m:t>e</m:t>
        </m:r>
        <m:r>
          <m:rPr>
            <m:sty m:val="p"/>
          </m:rPr>
          <m:t>(</m:t>
        </m:r>
        <m:r>
          <m:t>X</m:t>
        </m:r>
        <m:r>
          <m:rPr>
            <m:sty m:val="p"/>
          </m:rPr>
          <m:t>)</m:t>
        </m:r>
      </m:oMath>
      <w:r>
        <w:t xml:space="preserve">:</w:t>
      </w:r>
    </w:p>
    <w:p>
      <w:pPr>
        <w:pStyle w:val="BodyText"/>
      </w:pPr>
      <m:oMathPara>
        <m:oMathParaPr>
          <m:jc m:val="center"/>
        </m:oMathParaPr>
        <m:oMath>
          <m:r>
            <m:rPr>
              <m:sty m:val="p"/>
            </m:rPr>
            <m:t>(</m:t>
          </m:r>
          <m:r>
            <m:t>Y</m:t>
          </m:r>
          <m:r>
            <m:rPr>
              <m:sty m:val="p"/>
            </m:rPr>
            <m:t>(</m:t>
          </m:r>
          <m:r>
            <m:t>0</m:t>
          </m:r>
          <m:r>
            <m:rPr>
              <m:sty m:val="p"/>
            </m:rPr>
            <m:t>)</m:t>
          </m:r>
          <m:r>
            <m:rPr>
              <m:sty m:val="p"/>
            </m:rPr>
            <m:t>,</m:t>
          </m:r>
          <m:r>
            <m:t>Y</m:t>
          </m:r>
          <m:r>
            <m:rPr>
              <m:sty m:val="p"/>
            </m:rPr>
            <m:t>(</m:t>
          </m:r>
          <m:r>
            <m:t>1</m:t>
          </m:r>
          <m:r>
            <m:rPr>
              <m:sty m:val="p"/>
            </m:rPr>
            <m:t>)</m:t>
          </m:r>
          <m:r>
            <m:rPr>
              <m:sty m:val="p"/>
            </m:rPr>
            <m:t>)</m:t>
          </m:r>
          <m:r>
            <m:rPr>
              <m:sty m:val="p"/>
            </m:rPr>
            <m:t>⟂</m:t>
          </m:r>
          <m:r>
            <m:t>​</m:t>
          </m:r>
          <m:r>
            <m:t>​</m:t>
          </m:r>
          <m:r>
            <m:t>​</m:t>
          </m:r>
          <m:r>
            <m:rPr>
              <m:sty m:val="p"/>
            </m:rPr>
            <m:t>⟂</m:t>
          </m:r>
          <m:sSub>
            <m:e>
              <m:r>
                <m:t>D</m:t>
              </m:r>
            </m:e>
            <m:sub>
              <m:r>
                <m:t>i</m:t>
              </m:r>
            </m:sub>
          </m:sSub>
          <m:r>
            <m:rPr>
              <m:sty m:val="p"/>
            </m:rPr>
            <m:t>|</m:t>
          </m:r>
          <m:r>
            <m:t>e</m:t>
          </m:r>
          <m:r>
            <m:rPr>
              <m:sty m:val="p"/>
            </m:rPr>
            <m:t>(</m:t>
          </m:r>
          <m:sSub>
            <m:e>
              <m:r>
                <m:t>X</m:t>
              </m:r>
            </m:e>
            <m:sub>
              <m:r>
                <m:t>i</m:t>
              </m:r>
            </m:sub>
          </m:sSub>
          <m:r>
            <m:rPr>
              <m:sty m:val="p"/>
            </m:rPr>
            <m:t>)</m:t>
          </m:r>
        </m:oMath>
      </m:oMathPara>
    </w:p>
    <w:p>
      <w:pPr>
        <w:pStyle w:val="FirstParagraph"/>
      </w:pPr>
      <w:r>
        <w:t xml:space="preserve">Trong đó,</w:t>
      </w:r>
      <w:r>
        <w:t xml:space="preserve"> </w:t>
      </w:r>
      <w:r>
        <w:rPr>
          <w:b/>
          <w:bCs/>
        </w:rPr>
        <w:t xml:space="preserve">Điểm xu hướng (Propensity Score)</w:t>
      </w:r>
      <w:r>
        <w:t xml:space="preserve"> </w:t>
      </w:r>
      <w:r>
        <w:t xml:space="preserve">được định nghĩa là</w:t>
      </w:r>
      <w:r>
        <w:t xml:space="preserve"> </w:t>
      </w:r>
      <m:oMath>
        <m:r>
          <m:t>e</m:t>
        </m:r>
        <m:r>
          <m:rPr>
            <m:sty m:val="p"/>
          </m:rPr>
          <m:t>(</m:t>
        </m:r>
        <m:r>
          <m:t>X</m:t>
        </m:r>
        <m:r>
          <m:rPr>
            <m:sty m:val="p"/>
          </m:rPr>
          <m:t>)</m:t>
        </m:r>
        <m:r>
          <m:rPr>
            <m:sty m:val="p"/>
          </m:rPr>
          <m:t>=</m:t>
        </m:r>
        <m:r>
          <m:rPr>
            <m:scr m:val="double-struck"/>
            <m:sty m:val="p"/>
          </m:rPr>
          <m:t>P</m:t>
        </m:r>
        <m:r>
          <m:rPr>
            <m:sty m:val="p"/>
          </m:rPr>
          <m:t>(</m:t>
        </m:r>
        <m:r>
          <m:t>D</m:t>
        </m:r>
        <m:r>
          <m:rPr>
            <m:sty m:val="p"/>
          </m:rPr>
          <m:t>=</m:t>
        </m:r>
        <m:r>
          <m:t>1</m:t>
        </m:r>
        <m:r>
          <m:rPr>
            <m:sty m:val="p"/>
          </m:rPr>
          <m:t>|</m:t>
        </m:r>
        <m:r>
          <m:t>X</m:t>
        </m:r>
        <m:r>
          <m:rPr>
            <m:sty m:val="p"/>
          </m:rPr>
          <m:t>)</m:t>
        </m:r>
      </m:oMath>
      <w:r>
        <w:t xml:space="preserve">, thường được ước lượng bằng Logit hoặc Probit.</w:t>
      </w:r>
      <w:r>
        <w:t xml:space="preserve"> </w:t>
      </w:r>
      <w:r>
        <w:t xml:space="preserve">Các phương pháp phổ biến: K-Nearest Neighbor, Kernel Matching, hay Inverse Probability Weighting (IPW).</w:t>
      </w:r>
    </w:p>
    <w:bookmarkEnd w:id="283"/>
    <w:bookmarkStart w:id="284" w:name="điểm-mù-thường-gặp-46"/>
    <w:p>
      <w:pPr>
        <w:pStyle w:val="Heading3"/>
      </w:pPr>
      <w:r>
        <w:t xml:space="preserve">Điểm mù thường gặp</w:t>
      </w:r>
    </w:p>
    <w:p>
      <w:pPr>
        <w:pStyle w:val="FirstParagraph"/>
      </w:pPr>
      <w:r>
        <w:t xml:space="preserve">Điểm mù nguy hiểm nhất của PSM là các nhà nghiên cứu tin rằng phương pháp này giải quyết được vấn đề nội sinh tổng quát.</w:t>
      </w:r>
      <w:r>
        <w:t xml:space="preserve"> </w:t>
      </w:r>
      <w:r>
        <w:rPr>
          <w:b/>
          <w:bCs/>
        </w:rPr>
        <w:t xml:space="preserve">Sự thật là PSM KHÔNG giải quyết được Selection on Unobservables</w:t>
      </w:r>
      <w:r>
        <w:t xml:space="preserve"> </w:t>
      </w:r>
      <w:r>
        <w:t xml:space="preserve">(các biến không quan sát được). Khác với IV hay DiD, giả định CIA là giả định không thể kiểm định (untestable assumption) và thường quá mạnh trong khoa học xã hội.</w:t>
      </w:r>
    </w:p>
    <w:bookmarkEnd w:id="284"/>
    <w:bookmarkStart w:id="285" w:name="ứng-dụng-thực-tế-40"/>
    <w:p>
      <w:pPr>
        <w:pStyle w:val="Heading3"/>
      </w:pPr>
      <w:r>
        <w:t xml:space="preserve">Ứng dụng thực tế</w:t>
      </w:r>
    </w:p>
    <w:p>
      <w:pPr>
        <w:pStyle w:val="FirstParagraph"/>
      </w:pPr>
      <w:r>
        <w:rPr>
          <w:b/>
          <w:bCs/>
        </w:rPr>
        <w:t xml:space="preserve">Đánh giá chương trình đào tạo việc làm (LaLonde, 1986):</w:t>
      </w:r>
      <w:r>
        <w:t xml:space="preserve"> </w:t>
      </w:r>
      <w:r>
        <w:t xml:space="preserve">Tính điểm xu hướng cho một người nhận tham gia khóa học nghề dựa trên tuổi, bằng cấp, sắc tộc. Sau đó</w:t>
      </w:r>
      <w:r>
        <w:t xml:space="preserve"> </w:t>
      </w:r>
      <w:r>
        <w:t xml:space="preserve">“ghép”</w:t>
      </w:r>
      <w:r>
        <w:t xml:space="preserve"> </w:t>
      </w:r>
      <w:r>
        <w:t xml:space="preserve">(match) một người trong nhóm có học với một người trong nhóm không học có cùng điểm xu hướng</w:t>
      </w:r>
      <w:r>
        <w:t xml:space="preserve"> </w:t>
      </w:r>
      <m:oMath>
        <m:r>
          <m:t>e</m:t>
        </m:r>
        <m:r>
          <m:rPr>
            <m:sty m:val="p"/>
          </m:rPr>
          <m:t>(</m:t>
        </m:r>
        <m:r>
          <m:t>X</m:t>
        </m:r>
        <m:r>
          <m:rPr>
            <m:sty m:val="p"/>
          </m:rPr>
          <m:t>)</m:t>
        </m:r>
      </m:oMath>
      <w:r>
        <w:t xml:space="preserve"> </w:t>
      </w:r>
      <w:r>
        <w:t xml:space="preserve">để tính chênh lệch thu nhập. Đòi hỏi vùng trùng khớp chung (Common Support) đủ lớn giữa hai nhóm.</w:t>
      </w:r>
    </w:p>
    <w:p>
      <w:r>
        <w:pict>
          <v:rect style="width:0;height:1.5pt" o:hralign="center" o:hrstd="t" o:hr="t"/>
        </w:pict>
      </w:r>
    </w:p>
    <w:bookmarkEnd w:id="285"/>
    <w:bookmarkEnd w:id="286"/>
    <w:bookmarkStart w:id="290" w:name="Xe46355d9245a1af3b4a311bc74d21f0343d47cf"/>
    <w:p>
      <w:pPr>
        <w:pStyle w:val="Heading2"/>
      </w:pPr>
      <w:r>
        <w:t xml:space="preserve">15.7 Phương pháp Tổng hợp (Synthetic Control Method)</w:t>
      </w:r>
    </w:p>
    <w:bookmarkStart w:id="287" w:name="cốt-lõi-core-theory-6"/>
    <w:p>
      <w:pPr>
        <w:pStyle w:val="Heading3"/>
      </w:pPr>
      <w:r>
        <w:t xml:space="preserve">Cốt lõi (Core Theory)</w:t>
      </w:r>
    </w:p>
    <w:p>
      <w:pPr>
        <w:pStyle w:val="FirstParagraph"/>
      </w:pPr>
      <w:r>
        <w:t xml:space="preserve">Abadie, Diamond, và Hainmueller (2010) đề xuất Phương pháp Đối chứng Tổng hợp (SCM) cho các nghiên cứu vĩ mô/chính sách áp dụng trên một đơn vị duy nhất (vd: một quốc gia, một bang).</w:t>
      </w:r>
      <w:r>
        <w:t xml:space="preserve"> </w:t>
      </w:r>
      <w:r>
        <w:t xml:space="preserve">Thay vì chọn một bang duy nhất làm đối chứng như DiD, SCM tạo ra một</w:t>
      </w:r>
      <w:r>
        <w:t xml:space="preserve"> </w:t>
      </w:r>
      <w:r>
        <w:t xml:space="preserve">“phiên bản tổng hợp”</w:t>
      </w:r>
      <w:r>
        <w:t xml:space="preserve"> </w:t>
      </w:r>
      <w:r>
        <w:t xml:space="preserve">bằng cách kết hợp lồi (convex combination) của các bang không bị tác động (Donor pool).</w:t>
      </w:r>
      <w:r>
        <w:t xml:space="preserve"> </w:t>
      </w:r>
      <w:r>
        <w:t xml:space="preserve">Vector trọng số</w:t>
      </w:r>
      <w:r>
        <w:t xml:space="preserve"> </w:t>
      </w:r>
      <m:oMath>
        <m:sSup>
          <m:e>
            <m:r>
              <m:t>W</m:t>
            </m:r>
          </m:e>
          <m:sup>
            <m:r>
              <m:rPr>
                <m:sty m:val="p"/>
              </m:rPr>
              <m:t>*</m:t>
            </m:r>
          </m:sup>
        </m:sSup>
        <m:r>
          <m:rPr>
            <m:sty m:val="p"/>
          </m:rPr>
          <m:t>=</m:t>
        </m:r>
        <m:r>
          <m:rPr>
            <m:sty m:val="p"/>
          </m:rPr>
          <m:t>(</m:t>
        </m:r>
        <m:sSub>
          <m:e>
            <m:r>
              <m:t>w</m:t>
            </m:r>
          </m:e>
          <m:sub>
            <m:r>
              <m:t>1</m:t>
            </m:r>
          </m:sub>
        </m:sSub>
        <m:r>
          <m:rPr>
            <m:sty m:val="p"/>
          </m:rPr>
          <m:t>,</m:t>
        </m:r>
        <m:sSub>
          <m:e>
            <m:r>
              <m:t>w</m:t>
            </m:r>
          </m:e>
          <m:sub>
            <m:r>
              <m:t>2</m:t>
            </m:r>
          </m:sub>
        </m:sSub>
        <m:r>
          <m:rPr>
            <m:sty m:val="p"/>
          </m:rPr>
          <m:t>,</m:t>
        </m:r>
        <m:r>
          <m:rPr>
            <m:sty m:val="p"/>
          </m:rPr>
          <m:t>.</m:t>
        </m:r>
        <m:r>
          <m:rPr>
            <m:sty m:val="p"/>
          </m:rPr>
          <m:t>.</m:t>
        </m:r>
        <m:r>
          <m:rPr>
            <m:sty m:val="p"/>
          </m:rPr>
          <m:t>.</m:t>
        </m:r>
        <m:r>
          <m:rPr>
            <m:sty m:val="p"/>
          </m:rPr>
          <m:t>,</m:t>
        </m:r>
        <m:sSub>
          <m:e>
            <m:r>
              <m:t>w</m:t>
            </m:r>
          </m:e>
          <m:sub>
            <m:r>
              <m:t>J</m:t>
            </m:r>
          </m:sub>
        </m:sSub>
        <m:r>
          <m:rPr>
            <m:sty m:val="p"/>
          </m:rPr>
          <m:t>)</m:t>
        </m:r>
      </m:oMath>
      <w:r>
        <w:t xml:space="preserve"> </w:t>
      </w:r>
      <w:r>
        <w:t xml:space="preserve">(với</w:t>
      </w:r>
      <w:r>
        <w:t xml:space="preserve"> </w:t>
      </w:r>
      <m:oMath>
        <m:sSub>
          <m:e>
            <m:r>
              <m:t>w</m:t>
            </m:r>
          </m:e>
          <m:sub>
            <m:r>
              <m:t>j</m:t>
            </m:r>
          </m:sub>
        </m:sSub>
        <m:r>
          <m:rPr>
            <m:sty m:val="p"/>
          </m:rPr>
          <m:t>≥</m:t>
        </m:r>
        <m:r>
          <m:t>0</m:t>
        </m:r>
        <m:r>
          <m:rPr>
            <m:sty m:val="p"/>
          </m:rPr>
          <m:t>,</m:t>
        </m:r>
        <m:r>
          <m:rPr>
            <m:sty m:val="p"/>
          </m:rPr>
          <m:t>∑</m:t>
        </m:r>
        <m:sSub>
          <m:e>
            <m:r>
              <m:t>w</m:t>
            </m:r>
          </m:e>
          <m:sub>
            <m:r>
              <m:t>j</m:t>
            </m:r>
          </m:sub>
        </m:sSub>
        <m:r>
          <m:rPr>
            <m:sty m:val="p"/>
          </m:rPr>
          <m:t>=</m:t>
        </m:r>
        <m:r>
          <m:t>1</m:t>
        </m:r>
      </m:oMath>
      <w:r>
        <w:t xml:space="preserve">) được chọn để tối thiểu hóa khoảng cách giữa đặc điểm của đơn vị xử lý (</w:t>
      </w:r>
      <m:oMath>
        <m:sSub>
          <m:e>
            <m:r>
              <m:t>X</m:t>
            </m:r>
          </m:e>
          <m:sub>
            <m:r>
              <m:t>1</m:t>
            </m:r>
          </m:sub>
        </m:sSub>
      </m:oMath>
      <w:r>
        <w:t xml:space="preserve">) và tổng hợp của nhóm đối chứng (</w:t>
      </w:r>
      <m:oMath>
        <m:sSub>
          <m:e>
            <m:r>
              <m:t>X</m:t>
            </m:r>
          </m:e>
          <m:sub>
            <m:r>
              <m:t>0</m:t>
            </m:r>
          </m:sub>
        </m:sSub>
        <m:r>
          <m:t>W</m:t>
        </m:r>
      </m:oMath>
      <w:r>
        <w:t xml:space="preserve">):</w:t>
      </w:r>
    </w:p>
    <w:p>
      <w:pPr>
        <w:pStyle w:val="BodyText"/>
      </w:pPr>
      <m:oMathPara>
        <m:oMathParaPr>
          <m:jc m:val="center"/>
        </m:oMathParaPr>
        <m:oMath>
          <m:limLow>
            <m:e>
              <m:r>
                <m:rPr>
                  <m:sty m:val="p"/>
                </m:rPr>
                <m:t>min</m:t>
              </m:r>
            </m:e>
            <m:lim>
              <m:r>
                <m:t>W</m:t>
              </m:r>
            </m:lim>
          </m:limLow>
          <m:r>
            <m:rPr>
              <m:sty m:val="p"/>
            </m:rPr>
            <m:t>|</m:t>
          </m:r>
          <m:r>
            <m:rPr>
              <m:sty m:val="p"/>
            </m:rPr>
            <m:t>|</m:t>
          </m:r>
          <m:sSub>
            <m:e>
              <m:r>
                <m:t>X</m:t>
              </m:r>
            </m:e>
            <m:sub>
              <m:r>
                <m:t>1</m:t>
              </m:r>
            </m:sub>
          </m:sSub>
          <m:r>
            <m:rPr>
              <m:sty m:val="p"/>
            </m:rPr>
            <m:t>−</m:t>
          </m:r>
          <m:sSub>
            <m:e>
              <m:r>
                <m:t>X</m:t>
              </m:r>
            </m:e>
            <m:sub>
              <m:r>
                <m:t>0</m:t>
              </m:r>
            </m:sub>
          </m:sSub>
          <m:r>
            <m:t>W</m:t>
          </m:r>
          <m:r>
            <m:rPr>
              <m:sty m:val="p"/>
            </m:rPr>
            <m:t>|</m:t>
          </m:r>
          <m:sSub>
            <m:e>
              <m:r>
                <m:rPr>
                  <m:sty m:val="p"/>
                </m:rPr>
                <m:t>|</m:t>
              </m:r>
            </m:e>
            <m:sub>
              <m:r>
                <m:t>V</m:t>
              </m:r>
            </m:sub>
          </m:sSub>
          <m:r>
            <m:rPr>
              <m:sty m:val="p"/>
            </m:rPr>
            <m:t>=</m:t>
          </m:r>
          <m:rad>
            <m:radPr>
              <m:degHide m:val="on"/>
            </m:radPr>
            <m:deg/>
            <m:e>
              <m:r>
                <m:rPr>
                  <m:sty m:val="p"/>
                </m:rPr>
                <m:t>(</m:t>
              </m:r>
              <m:sSub>
                <m:e>
                  <m:r>
                    <m:t>X</m:t>
                  </m:r>
                </m:e>
                <m:sub>
                  <m:r>
                    <m:t>1</m:t>
                  </m:r>
                </m:sub>
              </m:sSub>
              <m:r>
                <m:rPr>
                  <m:sty m:val="p"/>
                </m:rPr>
                <m:t>−</m:t>
              </m:r>
              <m:sSub>
                <m:e>
                  <m:r>
                    <m:t>X</m:t>
                  </m:r>
                </m:e>
                <m:sub>
                  <m:r>
                    <m:t>0</m:t>
                  </m:r>
                </m:sub>
              </m:sSub>
              <m:r>
                <m:t>W</m:t>
              </m:r>
              <m:sSup>
                <m:e>
                  <m:r>
                    <m:rPr>
                      <m:sty m:val="p"/>
                    </m:rPr>
                    <m:t>)</m:t>
                  </m:r>
                </m:e>
                <m:sup>
                  <m:r>
                    <m:rPr>
                      <m:sty m:val="p"/>
                    </m:rPr>
                    <m:t>′</m:t>
                  </m:r>
                </m:sup>
              </m:sSup>
              <m:r>
                <m:t>V</m:t>
              </m:r>
              <m:r>
                <m:rPr>
                  <m:sty m:val="p"/>
                </m:rPr>
                <m:t>(</m:t>
              </m:r>
              <m:sSub>
                <m:e>
                  <m:r>
                    <m:t>X</m:t>
                  </m:r>
                </m:e>
                <m:sub>
                  <m:r>
                    <m:t>1</m:t>
                  </m:r>
                </m:sub>
              </m:sSub>
              <m:r>
                <m:rPr>
                  <m:sty m:val="p"/>
                </m:rPr>
                <m:t>−</m:t>
              </m:r>
              <m:sSub>
                <m:e>
                  <m:r>
                    <m:t>X</m:t>
                  </m:r>
                </m:e>
                <m:sub>
                  <m:r>
                    <m:t>0</m:t>
                  </m:r>
                </m:sub>
              </m:sSub>
              <m:r>
                <m:t>W</m:t>
              </m:r>
              <m:r>
                <m:rPr>
                  <m:sty m:val="p"/>
                </m:rPr>
                <m:t>)</m:t>
              </m:r>
            </m:e>
          </m:rad>
        </m:oMath>
      </m:oMathPara>
    </w:p>
    <w:p>
      <w:pPr>
        <w:pStyle w:val="FirstParagraph"/>
      </w:pPr>
      <w:r>
        <w:t xml:space="preserve">Trong đó</w:t>
      </w:r>
      <w:r>
        <w:t xml:space="preserve"> </w:t>
      </w:r>
      <m:oMath>
        <m:r>
          <m:t>V</m:t>
        </m:r>
      </m:oMath>
      <w:r>
        <w:t xml:space="preserve"> </w:t>
      </w:r>
      <w:r>
        <w:t xml:space="preserve">là ma trận trọng số thể hiện tầm quan trọng của các biến dự báo.</w:t>
      </w:r>
    </w:p>
    <w:p>
      <w:pPr>
        <w:pStyle w:val="BodyText"/>
      </w:pPr>
      <w:r>
        <w:t xml:space="preserve">Suy luận thống kê (Inference) không dùng sai số chuẩn cổ điển, mà sử dụng</w:t>
      </w:r>
      <w:r>
        <w:t xml:space="preserve"> </w:t>
      </w:r>
      <w:r>
        <w:rPr>
          <w:b/>
          <w:bCs/>
        </w:rPr>
        <w:t xml:space="preserve">Thực nghiệm giả dược (Placebo Tests/Permutation)</w:t>
      </w:r>
      <w:r>
        <w:t xml:space="preserve">: Lần lượt áp dụng phương pháp SCM cho các đơn vị trong Donor pool để tạo ra một phân phối</w:t>
      </w:r>
      <w:r>
        <w:t xml:space="preserve"> </w:t>
      </w:r>
      <w:r>
        <w:t xml:space="preserve">“ảo”</w:t>
      </w:r>
      <w:r>
        <w:t xml:space="preserve"> </w:t>
      </w:r>
      <w:r>
        <w:t xml:space="preserve">của các tác động, từ đó tính Root Mean Square Prediction Error (RMSPE) và giá trị p-value giả.</w:t>
      </w:r>
    </w:p>
    <w:bookmarkEnd w:id="287"/>
    <w:bookmarkStart w:id="288" w:name="điểm-mù-thường-gặp-47"/>
    <w:p>
      <w:pPr>
        <w:pStyle w:val="Heading3"/>
      </w:pPr>
      <w:r>
        <w:t xml:space="preserve">Điểm mù thường gặp</w:t>
      </w:r>
    </w:p>
    <w:p>
      <w:pPr>
        <w:pStyle w:val="FirstParagraph"/>
      </w:pPr>
      <w:r>
        <w:t xml:space="preserve">Phương pháp SCM có rủi ro cao bị quá khớp (overfitting) trong giai đoạn Pre-treatment. Nếu giai đoạn trước can thiệp quá ngắn hoặc thị trường biến động mạnh, vector</w:t>
      </w:r>
      <w:r>
        <w:t xml:space="preserve"> </w:t>
      </w:r>
      <m:oMath>
        <m:r>
          <m:t>W</m:t>
        </m:r>
      </m:oMath>
      <w:r>
        <w:t xml:space="preserve"> </w:t>
      </w:r>
      <w:r>
        <w:t xml:space="preserve">sẽ chỉ bám vào các nhiễu ngẫu nhiên (noise) thay vì các đặc tính cấu trúc.</w:t>
      </w:r>
    </w:p>
    <w:bookmarkEnd w:id="288"/>
    <w:bookmarkStart w:id="289" w:name="ứng-dụng-thực-tế-41"/>
    <w:p>
      <w:pPr>
        <w:pStyle w:val="Heading3"/>
      </w:pPr>
      <w:r>
        <w:t xml:space="preserve">Ứng dụng thực tế</w:t>
      </w:r>
    </w:p>
    <w:p>
      <w:pPr>
        <w:pStyle w:val="FirstParagraph"/>
      </w:pPr>
      <w:r>
        <w:rPr>
          <w:b/>
          <w:bCs/>
        </w:rPr>
        <w:t xml:space="preserve">Dự luật 99 của California (1988):</w:t>
      </w:r>
      <w:r>
        <w:t xml:space="preserve"> </w:t>
      </w:r>
      <w:r>
        <w:t xml:space="preserve">Đánh giá việc tăng thuế thuốc lá ở California. Không có một tiểu bang đơn lẻ nào giống hoàn toàn với California. SCM tạo ra</w:t>
      </w:r>
      <w:r>
        <w:t xml:space="preserve"> </w:t>
      </w:r>
      <w:r>
        <w:t xml:space="preserve">“Synthetic California”</w:t>
      </w:r>
      <w:r>
        <w:t xml:space="preserve"> </w:t>
      </w:r>
      <w:r>
        <w:t xml:space="preserve">bằng cách gộp Colorado (16%), Connecticut (69%), Montana (20%),… Kết quả cho thấy tỷ lệ hút thuốc ở California giảm mạnh hơn hẳn so với</w:t>
      </w:r>
      <w:r>
        <w:t xml:space="preserve"> </w:t>
      </w:r>
      <w:r>
        <w:t xml:space="preserve">“phiên bản tổng hợp”</w:t>
      </w:r>
      <w:r>
        <w:t xml:space="preserve"> </w:t>
      </w:r>
      <w:r>
        <w:t xml:space="preserve">sau 1988, xác lập một hiệu ứng nhân quả rõ ràng.</w:t>
      </w:r>
    </w:p>
    <w:p>
      <w:r>
        <w:pict>
          <v:rect style="width:0;height:1.5pt" o:hralign="center" o:hrstd="t" o:hr="t"/>
        </w:pict>
      </w:r>
    </w:p>
    <w:bookmarkEnd w:id="289"/>
    <w:bookmarkEnd w:id="290"/>
    <w:bookmarkStart w:id="294" w:name="X7e041a5489474299b366a52474a54dc7b0cc4f3"/>
    <w:p>
      <w:pPr>
        <w:pStyle w:val="Heading2"/>
      </w:pPr>
      <w:r>
        <w:t xml:space="preserve">15.8 Suy luận Nhân quả Hiện đại &amp; Credibility Revolution</w:t>
      </w:r>
    </w:p>
    <w:bookmarkStart w:id="291" w:name="cốt-lõi-core-theory-7"/>
    <w:p>
      <w:pPr>
        <w:pStyle w:val="Heading3"/>
      </w:pPr>
      <w:r>
        <w:t xml:space="preserve">Cốt lõi (Core Theory)</w:t>
      </w:r>
    </w:p>
    <w:p>
      <w:pPr>
        <w:pStyle w:val="FirstParagraph"/>
      </w:pPr>
      <w:r>
        <w:t xml:space="preserve">“Cuộc cách mạng độ tin cậy”</w:t>
      </w:r>
      <w:r>
        <w:t xml:space="preserve"> </w:t>
      </w:r>
      <w:r>
        <w:t xml:space="preserve">(Credibility Revolution), do Angrist và Pischke đại diện với tinh thần</w:t>
      </w:r>
      <w:r>
        <w:t xml:space="preserve"> </w:t>
      </w:r>
      <w:r>
        <w:t xml:space="preserve">“Mostly Harmless Econometrics”</w:t>
      </w:r>
      <w:r>
        <w:t xml:space="preserve">, đặt thiết kế nghiên cứu (research design) lên trên việc đặc tả phức tạp các mô hình thống kê.</w:t>
      </w:r>
    </w:p>
    <w:p>
      <w:pPr>
        <w:pStyle w:val="BodyText"/>
      </w:pPr>
      <w:r>
        <w:t xml:space="preserve">Nền tảng của cuộc cách mạng này là</w:t>
      </w:r>
      <w:r>
        <w:t xml:space="preserve"> </w:t>
      </w:r>
      <w:r>
        <w:rPr>
          <w:b/>
          <w:bCs/>
        </w:rPr>
        <w:t xml:space="preserve">Mô hình Nhân quả Rubin (Rubin Causal Model / Potential Outcomes Framework)</w:t>
      </w:r>
      <w:r>
        <w:t xml:space="preserve">.</w:t>
      </w:r>
      <w:r>
        <w:t xml:space="preserve"> </w:t>
      </w:r>
      <w:r>
        <w:t xml:space="preserve">Ký hiệu hai kết quả tiềm năng của cá nhân</w:t>
      </w:r>
      <w:r>
        <w:t xml:space="preserve"> </w:t>
      </w:r>
      <m:oMath>
        <m:r>
          <m:t>i</m:t>
        </m:r>
      </m:oMath>
      <w:r>
        <w:t xml:space="preserve">:</w:t>
      </w:r>
      <w:r>
        <w:t xml:space="preserve"> </w:t>
      </w:r>
      <w:r>
        <w:t xml:space="preserve">-</w:t>
      </w:r>
      <w:r>
        <w:t xml:space="preserve"> </w:t>
      </w:r>
      <m:oMath>
        <m:sSub>
          <m:e>
            <m:r>
              <m:t>Y</m:t>
            </m:r>
          </m:e>
          <m:sub>
            <m:r>
              <m:t>i</m:t>
            </m:r>
          </m:sub>
        </m:sSub>
        <m:r>
          <m:rPr>
            <m:sty m:val="p"/>
          </m:rPr>
          <m:t>(</m:t>
        </m:r>
        <m:r>
          <m:t>1</m:t>
        </m:r>
        <m:r>
          <m:rPr>
            <m:sty m:val="p"/>
          </m:rPr>
          <m:t>)</m:t>
        </m:r>
      </m:oMath>
      <w:r>
        <w:t xml:space="preserve">: Kết quả nếu nhận xử lý.</w:t>
      </w:r>
      <w:r>
        <w:t xml:space="preserve"> </w:t>
      </w:r>
      <w:r>
        <w:t xml:space="preserve">-</w:t>
      </w:r>
      <w:r>
        <w:t xml:space="preserve"> </w:t>
      </w:r>
      <m:oMath>
        <m:sSub>
          <m:e>
            <m:r>
              <m:t>Y</m:t>
            </m:r>
          </m:e>
          <m:sub>
            <m:r>
              <m:t>i</m:t>
            </m:r>
          </m:sub>
        </m:sSub>
        <m:r>
          <m:rPr>
            <m:sty m:val="p"/>
          </m:rPr>
          <m:t>(</m:t>
        </m:r>
        <m:r>
          <m:t>0</m:t>
        </m:r>
        <m:r>
          <m:rPr>
            <m:sty m:val="p"/>
          </m:rPr>
          <m:t>)</m:t>
        </m:r>
      </m:oMath>
      <w:r>
        <w:t xml:space="preserve">: Kết quả nếu không nhận xử lý.</w:t>
      </w:r>
      <w:r>
        <w:t xml:space="preserve"> </w:t>
      </w:r>
      <w:r>
        <w:t xml:space="preserve">Hiệu ứng nhân quả cá nhân là</w:t>
      </w:r>
      <w:r>
        <w:t xml:space="preserve"> </w:t>
      </w:r>
      <m:oMath>
        <m:sSub>
          <m:e>
            <m:r>
              <m:t>τ</m:t>
            </m:r>
          </m:e>
          <m:sub>
            <m:r>
              <m:t>i</m:t>
            </m:r>
          </m:sub>
        </m:sSub>
        <m:r>
          <m:rPr>
            <m:sty m:val="p"/>
          </m:rPr>
          <m:t>=</m:t>
        </m:r>
        <m:sSub>
          <m:e>
            <m:r>
              <m:t>Y</m:t>
            </m:r>
          </m:e>
          <m:sub>
            <m:r>
              <m:t>i</m:t>
            </m:r>
          </m:sub>
        </m:sSub>
        <m:r>
          <m:rPr>
            <m:sty m:val="p"/>
          </m:rPr>
          <m:t>(</m:t>
        </m:r>
        <m:r>
          <m:t>1</m:t>
        </m:r>
        <m:r>
          <m:rPr>
            <m:sty m:val="p"/>
          </m:rPr>
          <m:t>)</m:t>
        </m:r>
        <m:r>
          <m:rPr>
            <m:sty m:val="p"/>
          </m:rPr>
          <m:t>−</m:t>
        </m:r>
        <m:sSub>
          <m:e>
            <m:r>
              <m:t>Y</m:t>
            </m:r>
          </m:e>
          <m:sub>
            <m:r>
              <m:t>i</m:t>
            </m:r>
          </m:sub>
        </m:sSub>
        <m:r>
          <m:rPr>
            <m:sty m:val="p"/>
          </m:rPr>
          <m:t>(</m:t>
        </m:r>
        <m:r>
          <m:t>0</m:t>
        </m:r>
        <m:r>
          <m:rPr>
            <m:sty m:val="p"/>
          </m:rPr>
          <m:t>)</m:t>
        </m:r>
      </m:oMath>
      <w:r>
        <w:t xml:space="preserve">. Tuy nhiên, ta đối mặt với</w:t>
      </w:r>
      <w:r>
        <w:t xml:space="preserve"> </w:t>
      </w:r>
      <w:r>
        <w:rPr>
          <w:b/>
          <w:bCs/>
        </w:rPr>
        <w:t xml:space="preserve">Vấn đề Cốt lõi của Suy luận Nhân quả</w:t>
      </w:r>
      <w:r>
        <w:t xml:space="preserve">: ta chỉ quan sát được</w:t>
      </w:r>
      <w:r>
        <w:t xml:space="preserve"> </w:t>
      </w:r>
      <m:oMath>
        <m:sSub>
          <m:e>
            <m:r>
              <m:t>Y</m:t>
            </m:r>
          </m:e>
          <m:sub>
            <m:r>
              <m:t>i</m:t>
            </m:r>
          </m:sub>
        </m:sSub>
        <m:r>
          <m:rPr>
            <m:sty m:val="p"/>
          </m:rPr>
          <m:t>=</m:t>
        </m:r>
        <m:sSub>
          <m:e>
            <m:r>
              <m:t>D</m:t>
            </m:r>
          </m:e>
          <m:sub>
            <m:r>
              <m:t>i</m:t>
            </m:r>
          </m:sub>
        </m:sSub>
        <m:sSub>
          <m:e>
            <m:r>
              <m:t>Y</m:t>
            </m:r>
          </m:e>
          <m:sub>
            <m:r>
              <m:t>i</m:t>
            </m:r>
          </m:sub>
        </m:sSub>
        <m:r>
          <m:rPr>
            <m:sty m:val="p"/>
          </m:rPr>
          <m:t>(</m:t>
        </m:r>
        <m:r>
          <m:t>1</m:t>
        </m:r>
        <m:r>
          <m:rPr>
            <m:sty m:val="p"/>
          </m:rPr>
          <m:t>)</m:t>
        </m:r>
        <m:r>
          <m:rPr>
            <m:sty m:val="p"/>
          </m:rPr>
          <m:t>+</m:t>
        </m:r>
        <m:r>
          <m:rPr>
            <m:sty m:val="p"/>
          </m:rPr>
          <m:t>(</m:t>
        </m:r>
        <m:r>
          <m:t>1</m:t>
        </m:r>
        <m:r>
          <m:rPr>
            <m:sty m:val="p"/>
          </m:rPr>
          <m:t>−</m:t>
        </m:r>
        <m:sSub>
          <m:e>
            <m:r>
              <m:t>D</m:t>
            </m:r>
          </m:e>
          <m:sub>
            <m:r>
              <m:t>i</m:t>
            </m:r>
          </m:sub>
        </m:sSub>
        <m:r>
          <m:rPr>
            <m:sty m:val="p"/>
          </m:rPr>
          <m:t>)</m:t>
        </m:r>
        <m:sSub>
          <m:e>
            <m:r>
              <m:t>Y</m:t>
            </m:r>
          </m:e>
          <m:sub>
            <m:r>
              <m:t>i</m:t>
            </m:r>
          </m:sub>
        </m:sSub>
        <m:r>
          <m:rPr>
            <m:sty m:val="p"/>
          </m:rPr>
          <m:t>(</m:t>
        </m:r>
        <m:r>
          <m:t>0</m:t>
        </m:r>
        <m:r>
          <m:rPr>
            <m:sty m:val="p"/>
          </m:rPr>
          <m:t>)</m:t>
        </m:r>
      </m:oMath>
      <w:r>
        <w:t xml:space="preserve">, chứ không bao giờ thấy đồng thời cả hai.</w:t>
      </w:r>
    </w:p>
    <w:p>
      <w:pPr>
        <w:pStyle w:val="BodyText"/>
      </w:pPr>
      <w:r>
        <w:t xml:space="preserve">Các đại lượng ước lượng tập trung vào trung bình:</w:t>
      </w:r>
      <w:r>
        <w:t xml:space="preserve"> </w:t>
      </w:r>
      <w:r>
        <w:t xml:space="preserve">-</w:t>
      </w:r>
      <w:r>
        <w:t xml:space="preserve"> </w:t>
      </w:r>
      <w:r>
        <w:rPr>
          <w:b/>
          <w:bCs/>
        </w:rPr>
        <w:t xml:space="preserve">ATE (Average Treatment Effect):</w:t>
      </w:r>
      <w:r>
        <w:t xml:space="preserve"> </w:t>
      </w:r>
      <m:oMath>
        <m:r>
          <m:rPr>
            <m:scr m:val="double-struck"/>
            <m:sty m:val="p"/>
          </m:rPr>
          <m:t>E</m:t>
        </m:r>
        <m:r>
          <m:rPr>
            <m:sty m:val="p"/>
          </m:rPr>
          <m:t>[</m:t>
        </m:r>
        <m:sSub>
          <m:e>
            <m:r>
              <m:t>Y</m:t>
            </m:r>
          </m:e>
          <m:sub>
            <m:r>
              <m:t>i</m:t>
            </m:r>
          </m:sub>
        </m:sSub>
        <m:r>
          <m:rPr>
            <m:sty m:val="p"/>
          </m:rPr>
          <m:t>(</m:t>
        </m:r>
        <m:r>
          <m:t>1</m:t>
        </m:r>
        <m:r>
          <m:rPr>
            <m:sty m:val="p"/>
          </m:rPr>
          <m:t>)</m:t>
        </m:r>
        <m:r>
          <m:rPr>
            <m:sty m:val="p"/>
          </m:rPr>
          <m:t>−</m:t>
        </m:r>
        <m:sSub>
          <m:e>
            <m:r>
              <m:t>Y</m:t>
            </m:r>
          </m:e>
          <m:sub>
            <m:r>
              <m:t>i</m:t>
            </m:r>
          </m:sub>
        </m:sSub>
        <m:r>
          <m:rPr>
            <m:sty m:val="p"/>
          </m:rPr>
          <m:t>(</m:t>
        </m:r>
        <m:r>
          <m:t>0</m:t>
        </m:r>
        <m:r>
          <m:rPr>
            <m:sty m:val="p"/>
          </m:rPr>
          <m:t>)</m:t>
        </m:r>
        <m:r>
          <m:rPr>
            <m:sty m:val="p"/>
          </m:rPr>
          <m:t>]</m:t>
        </m:r>
      </m:oMath>
      <w:r>
        <w:t xml:space="preserve"> </w:t>
      </w:r>
      <w:r>
        <w:t xml:space="preserve">-</w:t>
      </w:r>
      <w:r>
        <w:t xml:space="preserve"> </w:t>
      </w:r>
      <w:r>
        <w:rPr>
          <w:b/>
          <w:bCs/>
        </w:rPr>
        <w:t xml:space="preserve">ATT (Average Treatment Effect on the Treated):</w:t>
      </w:r>
      <w:r>
        <w:t xml:space="preserve"> </w:t>
      </w:r>
      <m:oMath>
        <m:r>
          <m:rPr>
            <m:scr m:val="double-struck"/>
            <m:sty m:val="p"/>
          </m:rPr>
          <m:t>E</m:t>
        </m:r>
        <m:r>
          <m:rPr>
            <m:sty m:val="p"/>
          </m:rPr>
          <m:t>[</m:t>
        </m:r>
        <m:sSub>
          <m:e>
            <m:r>
              <m:t>Y</m:t>
            </m:r>
          </m:e>
          <m:sub>
            <m:r>
              <m:t>i</m:t>
            </m:r>
          </m:sub>
        </m:sSub>
        <m:r>
          <m:rPr>
            <m:sty m:val="p"/>
          </m:rPr>
          <m:t>(</m:t>
        </m:r>
        <m:r>
          <m:t>1</m:t>
        </m:r>
        <m:r>
          <m:rPr>
            <m:sty m:val="p"/>
          </m:rPr>
          <m:t>)</m:t>
        </m:r>
        <m:r>
          <m:rPr>
            <m:sty m:val="p"/>
          </m:rPr>
          <m:t>−</m:t>
        </m:r>
        <m:sSub>
          <m:e>
            <m:r>
              <m:t>Y</m:t>
            </m:r>
          </m:e>
          <m:sub>
            <m:r>
              <m:t>i</m:t>
            </m:r>
          </m:sub>
        </m:sSub>
        <m:r>
          <m:rPr>
            <m:sty m:val="p"/>
          </m:rPr>
          <m:t>(</m:t>
        </m:r>
        <m:r>
          <m:t>0</m:t>
        </m:r>
        <m:r>
          <m:rPr>
            <m:sty m:val="p"/>
          </m:rPr>
          <m:t>)</m:t>
        </m:r>
        <m:r>
          <m:rPr>
            <m:sty m:val="p"/>
          </m:rPr>
          <m:t>|</m:t>
        </m:r>
        <m:sSub>
          <m:e>
            <m:r>
              <m:t>D</m:t>
            </m:r>
          </m:e>
          <m:sub>
            <m:r>
              <m:t>i</m:t>
            </m:r>
          </m:sub>
        </m:sSub>
        <m:r>
          <m:rPr>
            <m:sty m:val="p"/>
          </m:rPr>
          <m:t>=</m:t>
        </m:r>
        <m:r>
          <m:t>1</m:t>
        </m:r>
        <m:r>
          <m:rPr>
            <m:sty m:val="p"/>
          </m:rPr>
          <m:t>]</m:t>
        </m:r>
      </m:oMath>
      <w:r>
        <w:t xml:space="preserve"> </w:t>
      </w:r>
      <w:r>
        <w:t xml:space="preserve">-</w:t>
      </w:r>
      <w:r>
        <w:t xml:space="preserve"> </w:t>
      </w:r>
      <w:r>
        <w:rPr>
          <w:b/>
          <w:bCs/>
        </w:rPr>
        <w:t xml:space="preserve">LATE (Local Average Treatment Effect):</w:t>
      </w:r>
      <w:r>
        <w:t xml:space="preserve"> </w:t>
      </w:r>
      <m:oMath>
        <m:r>
          <m:rPr>
            <m:scr m:val="double-struck"/>
            <m:sty m:val="p"/>
          </m:rPr>
          <m:t>E</m:t>
        </m:r>
        <m:r>
          <m:rPr>
            <m:sty m:val="p"/>
          </m:rPr>
          <m:t>[</m:t>
        </m:r>
        <m:sSub>
          <m:e>
            <m:r>
              <m:t>Y</m:t>
            </m:r>
          </m:e>
          <m:sub>
            <m:r>
              <m:t>i</m:t>
            </m:r>
          </m:sub>
        </m:sSub>
        <m:r>
          <m:rPr>
            <m:sty m:val="p"/>
          </m:rPr>
          <m:t>(</m:t>
        </m:r>
        <m:r>
          <m:t>1</m:t>
        </m:r>
        <m:r>
          <m:rPr>
            <m:sty m:val="p"/>
          </m:rPr>
          <m:t>)</m:t>
        </m:r>
        <m:r>
          <m:rPr>
            <m:sty m:val="p"/>
          </m:rPr>
          <m:t>−</m:t>
        </m:r>
        <m:sSub>
          <m:e>
            <m:r>
              <m:t>Y</m:t>
            </m:r>
          </m:e>
          <m:sub>
            <m:r>
              <m:t>i</m:t>
            </m:r>
          </m:sub>
        </m:sSub>
        <m:r>
          <m:rPr>
            <m:sty m:val="p"/>
          </m:rPr>
          <m:t>(</m:t>
        </m:r>
        <m:r>
          <m:t>0</m:t>
        </m:r>
        <m:r>
          <m:rPr>
            <m:sty m:val="p"/>
          </m:rPr>
          <m:t>)</m:t>
        </m:r>
        <m:r>
          <m:rPr>
            <m:sty m:val="p"/>
          </m:rPr>
          <m:t>|</m:t>
        </m:r>
        <m:r>
          <m:rPr>
            <m:nor/>
            <m:sty m:val="p"/>
          </m:rPr>
          <m:t>Compliers</m:t>
        </m:r>
        <m:r>
          <m:rPr>
            <m:sty m:val="p"/>
          </m:rPr>
          <m:t>]</m:t>
        </m:r>
      </m:oMath>
    </w:p>
    <w:p>
      <w:pPr>
        <w:pStyle w:val="BodyText"/>
      </w:pPr>
      <w:r>
        <w:t xml:space="preserve">Hệ thống này đòi hỏi</w:t>
      </w:r>
      <w:r>
        <w:t xml:space="preserve"> </w:t>
      </w:r>
      <w:r>
        <w:rPr>
          <w:b/>
          <w:bCs/>
        </w:rPr>
        <w:t xml:space="preserve">SUTVA (Stable Unit Treatment Value Assumption)</w:t>
      </w:r>
      <w:r>
        <w:t xml:space="preserve">: Không có sự lan tỏa (no spillover effects) - việc can thiệp vào cá nhân này không ảnh hưởng đến kết quả của cá nhân khác. Bên cạnh khuôn khổ Rubin, Đồ thị Có hướng Không chu trình (DAGs - Directed Acyclic Graphs) của Judea Pearl cung cấp một hệ thống toán học hình học trực quan để nhận diện các nút thắt nội sinh, biến nhiễu (confounders) và biến chặn (colliders).</w:t>
      </w:r>
    </w:p>
    <w:bookmarkEnd w:id="291"/>
    <w:bookmarkStart w:id="292" w:name="điểm-mù-thường-gặp-48"/>
    <w:p>
      <w:pPr>
        <w:pStyle w:val="Heading3"/>
      </w:pPr>
      <w:r>
        <w:t xml:space="preserve">Điểm mù thường gặp</w:t>
      </w:r>
    </w:p>
    <w:p>
      <w:pPr>
        <w:pStyle w:val="FirstParagraph"/>
      </w:pPr>
      <w:r>
        <w:t xml:space="preserve">Sự phân mảnh giữa nhóm dùng kinh tế lượng ứng dụng (Rubin framework) và nhóm khoa học máy tính (Pearl’s DAGs). Nhiều nhà kinh tế học e ngại DAGs vì chúng không tham số hóa (non-parametric), nhưng DAGs lại tối ưu hơn để tư duy về cơ chế truyền dẫn cấu trúc trước khi viết phương trình.</w:t>
      </w:r>
    </w:p>
    <w:bookmarkEnd w:id="292"/>
    <w:bookmarkStart w:id="293" w:name="ứng-dụng-thực-tế-42"/>
    <w:p>
      <w:pPr>
        <w:pStyle w:val="Heading3"/>
      </w:pPr>
      <w:r>
        <w:t xml:space="preserve">Ứng dụng thực tế</w:t>
      </w:r>
    </w:p>
    <w:p>
      <w:pPr>
        <w:pStyle w:val="FirstParagraph"/>
      </w:pPr>
      <w:r>
        <w:t xml:space="preserve">Trong ứng dụng thực tế (thí nghiệm thực địa RCTs hay thiết kế tự nhiên), nhà nghiên cứu PhD cần ưu tiên: (1) Trả lời câu hỏi chính sách rõ ràng, (2) Có cơ chế nhận dạng nguồn biến thiên ngoại sinh (exogenous shock), hơn là (3) Kỹ thuật ước lượng hàn lâm phức tạp nhưng dữ liệu rác (Garbage in, garbage out). Ưu tiên RDD và thiết kế thực nghiệm ngẫu nhiên trước các phương pháp phụ thuộc quá nhiều vào quan sát như Propensity Score Matching.</w:t>
      </w:r>
    </w:p>
    <w:p>
      <w:r>
        <w:pict>
          <v:rect style="width:0;height:1.5pt" o:hralign="center" o:hrstd="t" o:hr="t"/>
        </w:pict>
      </w:r>
    </w:p>
    <w:p>
      <w:pPr>
        <w:pStyle w:val="FirstParagraph"/>
      </w:pPr>
      <w:r>
        <w:rPr>
          <w:i/>
          <w:iCs/>
        </w:rPr>
        <w:t xml:space="preserve">Tài liệu này hoàn chỉnh hệ thống kiến thức kinh tế học từ các nguyên lý cơ bản đến các khung lý thuyết nâng cao trình độ Tiến sĩ.</w:t>
      </w:r>
    </w:p>
    <w:bookmarkEnd w:id="293"/>
    <w:bookmarkEnd w:id="294"/>
    <w:bookmarkEnd w:id="29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2026-07-29T04:30:49Z</dcterms:created>
  <dcterms:modified xsi:type="dcterms:W3CDTF">2026-07-29T04:30:49Z</dcterms:modified>
</cp:coreProperties>
</file>

<file path=docProps/custom.xml><?xml version="1.0" encoding="utf-8"?>
<Properties xmlns="http://schemas.openxmlformats.org/officeDocument/2006/custom-properties" xmlns:vt="http://schemas.openxmlformats.org/officeDocument/2006/docPropsVTypes"/>
</file>