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ASP.NET Core – February 2020</w:t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 w:type="textWrapping"/>
      </w:r>
      <w:r>
        <w:rPr>
          <w:lang w:val="en-US"/>
        </w:rPr>
        <w:t>25-April-2020</w:t>
      </w:r>
    </w:p>
    <w:p>
      <w:pPr>
        <w:pStyle w:val="3"/>
        <w:rPr>
          <w:lang w:val="en-GB"/>
        </w:rPr>
      </w:pPr>
      <w:r>
        <w:rPr>
          <w:lang w:val="en-GB"/>
        </w:rPr>
        <w:t>General Requirements</w:t>
      </w:r>
    </w:p>
    <w:p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>
        <w:rPr>
          <w:b/>
          <w:lang w:val="en-GB"/>
        </w:rPr>
        <w:t>ASP.NET Core</w:t>
      </w:r>
      <w:r>
        <w:rPr>
          <w:lang w:val="en-GB"/>
        </w:rPr>
        <w:t xml:space="preserve"> Framework (</w:t>
      </w:r>
      <w:r>
        <w:rPr>
          <w:b/>
          <w:bCs/>
          <w:lang w:val="en-GB"/>
        </w:rPr>
        <w:t>latest</w:t>
      </w:r>
      <w:r>
        <w:rPr>
          <w:lang w:val="en-GB"/>
        </w:rPr>
        <w:t>).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</w:t>
      </w:r>
      <w:r>
        <w:rPr>
          <w:b/>
          <w:bCs/>
          <w:highlight w:val="green"/>
          <w:lang w:val="en-GB"/>
        </w:rPr>
        <w:t>10</w:t>
      </w:r>
      <w:r>
        <w:rPr>
          <w:highlight w:val="green"/>
          <w:lang w:val="en-GB"/>
        </w:rPr>
        <w:t xml:space="preserve"> web pages (views)</w:t>
      </w:r>
      <w:r>
        <w:rPr>
          <w:rFonts w:hint="default"/>
          <w:highlight w:val="green"/>
          <w:lang w:val="en-US"/>
        </w:rPr>
        <w:t xml:space="preserve"> - 23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highlight w:val="green"/>
          <w:lang w:val="en-GB"/>
        </w:rPr>
        <w:t>entity models</w:t>
      </w:r>
      <w:r>
        <w:rPr>
          <w:rFonts w:hint="default"/>
          <w:b/>
          <w:highlight w:val="green"/>
          <w:lang w:val="en-US"/>
        </w:rPr>
        <w:t xml:space="preserve"> - 9 with appUser and appRole and 4 relational tables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bCs/>
          <w:highlight w:val="green"/>
          <w:lang w:val="en-GB"/>
        </w:rPr>
        <w:t>controllers</w:t>
      </w:r>
      <w:r>
        <w:rPr>
          <w:rFonts w:hint="default"/>
          <w:b/>
          <w:bCs/>
          <w:highlight w:val="green"/>
          <w:lang w:val="en-US"/>
        </w:rPr>
        <w:t xml:space="preserve"> - 7, 5 without setting and base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Visual Studio</w:t>
      </w:r>
      <w:r>
        <w:rPr>
          <w:b/>
        </w:rPr>
        <w:t xml:space="preserve"> </w:t>
      </w:r>
      <w:r>
        <w:rPr>
          <w:b/>
          <w:lang w:val="en-US"/>
        </w:rPr>
        <w:t>2019 / JetBrains Project Rider</w:t>
      </w:r>
      <w:r>
        <w:rPr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</w:t>
      </w:r>
      <w:r>
        <w:rPr>
          <w:b/>
          <w:highlight w:val="green"/>
          <w:lang w:val="en-GB"/>
        </w:rPr>
        <w:t>Razor</w:t>
      </w:r>
      <w:r>
        <w:rPr>
          <w:highlight w:val="green"/>
          <w:lang w:val="en-GB"/>
        </w:rPr>
        <w:t xml:space="preserve"> template engine for generating the UI</w:t>
      </w:r>
    </w:p>
    <w:p>
      <w:pPr>
        <w:pStyle w:val="25"/>
        <w:numPr>
          <w:ilvl w:val="2"/>
          <w:numId w:val="1"/>
        </w:numPr>
        <w:rPr>
          <w:b/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sections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partial views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2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display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editor templates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none"/>
          <w:lang w:val="en-GB"/>
        </w:rPr>
      </w:pPr>
      <w:r>
        <w:rPr>
          <w:highlight w:val="none"/>
          <w:lang w:val="en-GB"/>
        </w:rPr>
        <w:t xml:space="preserve">Optionally, you could also use Web API to create a RESTful service and use JavaScript / TypeScript for the </w:t>
      </w:r>
      <w:r>
        <w:rPr>
          <w:b/>
          <w:bCs/>
          <w:highlight w:val="none"/>
          <w:lang w:val="en-GB"/>
        </w:rPr>
        <w:t>Front-End</w:t>
      </w:r>
      <w:r>
        <w:rPr>
          <w:highlight w:val="none"/>
          <w:lang w:val="en-GB"/>
        </w:rPr>
        <w:t xml:space="preserve"> </w:t>
      </w:r>
      <w:bookmarkStart w:id="0" w:name="_GoBack"/>
      <w:bookmarkEnd w:id="0"/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Microsoft SQL Server</w:t>
      </w:r>
      <w:r>
        <w:rPr>
          <w:highlight w:val="green"/>
          <w:lang w:val="en-GB"/>
        </w:rPr>
        <w:t xml:space="preserve"> as Database Service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Entity Framework Core</w:t>
      </w:r>
      <w:r>
        <w:rPr>
          <w:highlight w:val="green"/>
          <w:lang w:val="en-GB"/>
        </w:rPr>
        <w:t xml:space="preserve"> to access your database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MVC Areas</w:t>
      </w:r>
      <w:r>
        <w:rPr>
          <w:highlight w:val="green"/>
          <w:lang w:val="en-GB"/>
        </w:rPr>
        <w:t xml:space="preserve"> to separate different parts of your application (e.g. area for administration)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highlight w:val="green"/>
          <w:lang w:val="en-GB"/>
        </w:rPr>
        <w:t xml:space="preserve">Adapt the default </w:t>
      </w:r>
      <w:r>
        <w:rPr>
          <w:b/>
          <w:highlight w:val="green"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US"/>
        </w:rPr>
        <w:t>Or just design your own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standard </w:t>
      </w:r>
      <w:r>
        <w:rPr>
          <w:b/>
          <w:highlight w:val="green"/>
          <w:lang w:val="en-GB"/>
        </w:rPr>
        <w:t>ASP.NET Identity System</w:t>
      </w:r>
      <w:r>
        <w:rPr>
          <w:highlight w:val="green"/>
          <w:lang w:val="en-GB"/>
        </w:rPr>
        <w:t xml:space="preserve"> for managing </w:t>
      </w:r>
      <w:r>
        <w:rPr>
          <w:b/>
          <w:highlight w:val="green"/>
          <w:lang w:val="en-GB"/>
        </w:rPr>
        <w:t>Users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Roles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Your registered users should have at least one of these roles: </w:t>
      </w:r>
      <w:r>
        <w:rPr>
          <w:b/>
          <w:highlight w:val="green"/>
          <w:lang w:val="en-GB"/>
        </w:rPr>
        <w:t>User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Administrator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>
      <w:pPr>
        <w:pStyle w:val="25"/>
        <w:numPr>
          <w:ilvl w:val="0"/>
          <w:numId w:val="1"/>
        </w:numPr>
        <w:rPr>
          <w:highlight w:val="red"/>
          <w:lang w:val="en-GB"/>
        </w:rPr>
      </w:pPr>
      <w:r>
        <w:rPr>
          <w:highlight w:val="red"/>
          <w:lang w:val="en-GB"/>
        </w:rPr>
        <w:t xml:space="preserve">Write </w:t>
      </w:r>
      <w:r>
        <w:rPr>
          <w:b/>
          <w:highlight w:val="red"/>
          <w:lang w:val="en-GB"/>
        </w:rPr>
        <w:t>Unit Tests</w:t>
      </w:r>
      <w:r>
        <w:rPr>
          <w:highlight w:val="red"/>
          <w:lang w:val="en-GB"/>
        </w:rPr>
        <w:t xml:space="preserve"> for your logic, controllers, actions, helpers, etc.</w:t>
      </w:r>
      <w:r>
        <w:rPr>
          <w:rFonts w:hint="default"/>
          <w:highlight w:val="red"/>
          <w:lang w:val="en-US"/>
        </w:rPr>
        <w:t xml:space="preserve"> - 0</w:t>
      </w:r>
    </w:p>
    <w:p>
      <w:pPr>
        <w:pStyle w:val="25"/>
        <w:numPr>
          <w:ilvl w:val="1"/>
          <w:numId w:val="1"/>
        </w:numPr>
        <w:rPr>
          <w:highlight w:val="red"/>
          <w:lang w:val="en-GB"/>
        </w:rPr>
      </w:pPr>
      <w:r>
        <w:rPr>
          <w:highlight w:val="red"/>
          <w:lang w:val="en-GB"/>
        </w:rPr>
        <w:t xml:space="preserve">You should </w:t>
      </w:r>
      <w:r>
        <w:rPr>
          <w:b/>
          <w:bCs/>
          <w:highlight w:val="red"/>
          <w:lang w:val="en-GB"/>
        </w:rPr>
        <w:t>cover</w:t>
      </w:r>
      <w:r>
        <w:rPr>
          <w:highlight w:val="red"/>
          <w:lang w:val="en-GB"/>
        </w:rPr>
        <w:t xml:space="preserve"> at least </w:t>
      </w:r>
      <w:r>
        <w:rPr>
          <w:b/>
          <w:bCs/>
          <w:highlight w:val="red"/>
          <w:lang w:val="en-GB"/>
        </w:rPr>
        <w:t>80%</w:t>
      </w:r>
      <w:r>
        <w:rPr>
          <w:highlight w:val="red"/>
          <w:lang w:val="en-GB"/>
        </w:rPr>
        <w:t xml:space="preserve"> of your business logic.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Implement </w:t>
      </w:r>
      <w:r>
        <w:rPr>
          <w:b/>
          <w:highlight w:val="green"/>
          <w:lang w:val="en-GB"/>
        </w:rPr>
        <w:t>error handling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data validation</w:t>
      </w:r>
      <w:r>
        <w:rPr>
          <w:highlight w:val="green"/>
          <w:lang w:val="en-GB"/>
        </w:rPr>
        <w:t xml:space="preserve"> to avoid crashes when invalid data is entered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Both </w:t>
      </w:r>
      <w:r>
        <w:rPr>
          <w:b/>
          <w:highlight w:val="green"/>
          <w:lang w:val="en-GB"/>
        </w:rPr>
        <w:t>client-side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server-side</w:t>
      </w:r>
      <w:r>
        <w:rPr>
          <w:highlight w:val="green"/>
          <w:lang w:val="en-GB"/>
        </w:rPr>
        <w:t>, even at the database(s)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highlight w:val="green"/>
          <w:lang w:val="en-GB"/>
        </w:rPr>
        <w:t xml:space="preserve">Handle correctly the special </w:t>
      </w:r>
      <w:r>
        <w:rPr>
          <w:b/>
          <w:highlight w:val="green"/>
          <w:lang w:val="en-GB"/>
        </w:rPr>
        <w:t>HTML characters</w:t>
      </w:r>
      <w:r>
        <w:rPr>
          <w:highlight w:val="green"/>
          <w:lang w:val="en-GB"/>
        </w:rPr>
        <w:t xml:space="preserve"> and tags like </w:t>
      </w:r>
      <w:r>
        <w:rPr>
          <w:rStyle w:val="15"/>
          <w:highlight w:val="green"/>
          <w:lang w:val="en-US"/>
        </w:rPr>
        <w:t>&lt;br /&gt;</w:t>
      </w:r>
      <w:r>
        <w:rPr>
          <w:highlight w:val="green"/>
          <w:lang w:val="en-US"/>
        </w:rPr>
        <w:t xml:space="preserve"> and </w:t>
      </w:r>
      <w:r>
        <w:rPr>
          <w:rStyle w:val="15"/>
          <w:highlight w:val="green"/>
          <w:lang w:val="en-US"/>
        </w:rPr>
        <w:t>&lt;script&gt;</w:t>
      </w:r>
      <w:r>
        <w:rPr>
          <w:rStyle w:val="15"/>
          <w:b w:val="0"/>
          <w:bCs w:val="0"/>
          <w:highlight w:val="green"/>
          <w:lang w:val="en-US"/>
        </w:rPr>
        <w:t xml:space="preserve"> (escape special characters)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GB"/>
        </w:rPr>
        <w:t xml:space="preserve">Use </w:t>
      </w:r>
      <w:r>
        <w:rPr>
          <w:rStyle w:val="15"/>
          <w:highlight w:val="green"/>
          <w:lang w:val="en-US"/>
        </w:rPr>
        <w:t>Dependency Injection</w:t>
      </w:r>
    </w:p>
    <w:p>
      <w:pPr>
        <w:pStyle w:val="25"/>
        <w:numPr>
          <w:ilvl w:val="1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US"/>
        </w:rPr>
        <w:t>The built-in one in ASP.NET Core is perfectly fine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yellow"/>
          <w:lang w:val="en-GB"/>
        </w:rPr>
      </w:pPr>
      <w:r>
        <w:rPr>
          <w:rStyle w:val="15"/>
          <w:b w:val="0"/>
          <w:highlight w:val="yellow"/>
          <w:lang w:val="en-GB"/>
        </w:rPr>
        <w:t xml:space="preserve">Optionally, use </w:t>
      </w:r>
      <w:r>
        <w:rPr>
          <w:rStyle w:val="15"/>
          <w:highlight w:val="yellow"/>
          <w:lang w:val="en-US"/>
        </w:rPr>
        <w:t>AutoМapping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Prevent </w:t>
      </w:r>
      <w:r>
        <w:rPr>
          <w:rStyle w:val="15"/>
          <w:b w:val="0"/>
          <w:highlight w:val="green"/>
          <w:lang w:val="en-US"/>
        </w:rPr>
        <w:t xml:space="preserve">from </w:t>
      </w:r>
      <w:r>
        <w:rPr>
          <w:rStyle w:val="15"/>
          <w:highlight w:val="green"/>
          <w:lang w:val="en-US"/>
        </w:rPr>
        <w:t>security</w:t>
      </w:r>
      <w:r>
        <w:rPr>
          <w:rStyle w:val="15"/>
          <w:b w:val="0"/>
          <w:highlight w:val="green"/>
          <w:lang w:val="en-US"/>
        </w:rPr>
        <w:t xml:space="preserve"> </w:t>
      </w:r>
      <w:r>
        <w:rPr>
          <w:rStyle w:val="15"/>
          <w:bCs w:val="0"/>
          <w:highlight w:val="green"/>
          <w:lang w:val="en-US"/>
        </w:rPr>
        <w:t>vulnerabilities</w:t>
      </w:r>
      <w:r>
        <w:rPr>
          <w:rStyle w:val="15"/>
          <w:b w:val="0"/>
          <w:highlight w:val="green"/>
          <w:lang w:val="en-US"/>
        </w:rPr>
        <w:t xml:space="preserve"> like </w:t>
      </w:r>
      <w:r>
        <w:rPr>
          <w:rStyle w:val="15"/>
          <w:highlight w:val="green"/>
          <w:lang w:val="en-US"/>
        </w:rPr>
        <w:t>SQL Injection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XSS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CSRF</w:t>
      </w:r>
      <w:r>
        <w:rPr>
          <w:rStyle w:val="15"/>
          <w:b w:val="0"/>
          <w:highlight w:val="green"/>
          <w:lang w:val="en-US"/>
        </w:rPr>
        <w:t>, parameter tampering, etc.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DO NOT </w:t>
      </w:r>
      <w:r>
        <w:rPr>
          <w:rStyle w:val="15"/>
          <w:b w:val="0"/>
          <w:highlight w:val="green"/>
          <w:lang w:val="en-US"/>
        </w:rPr>
        <w:t>use the project developed during the lectures by the lecturer. Try to do something different.</w:t>
      </w:r>
    </w:p>
    <w:p>
      <w:pPr>
        <w:pStyle w:val="3"/>
        <w:rPr>
          <w:lang w:val="en-US"/>
        </w:rPr>
      </w:pPr>
      <w:r>
        <w:rPr>
          <w:lang w:val="en-US"/>
        </w:rPr>
        <w:t>Additional Requirements</w:t>
      </w:r>
    </w:p>
    <w:p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the OOP principles properly: data encapsulation, inheritance, abstraction and polymorphism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exception handling properly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Follow the principles of strong cohesion and loose coupling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Correctly format and structure your code, name your identifiers and make the code readable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>Make the user interface (UI) good-looking and easy to use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Support all major modern Web browsers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>
      <w:pPr>
        <w:pStyle w:val="3"/>
        <w:rPr>
          <w:lang w:val="en-US"/>
        </w:rPr>
      </w:pPr>
      <w:r>
        <w:rPr>
          <w:lang w:val="en-US"/>
        </w:rPr>
        <w:t>Source Control</w:t>
      </w:r>
    </w:p>
    <w:p>
      <w:p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 xml:space="preserve">Use a </w:t>
      </w:r>
      <w:r>
        <w:rPr>
          <w:b/>
          <w:bCs/>
          <w:highlight w:val="green"/>
          <w:lang w:val="en-US"/>
        </w:rPr>
        <w:t>source control system</w:t>
      </w:r>
      <w:r>
        <w:rPr>
          <w:highlight w:val="green"/>
          <w:lang w:val="en-US"/>
        </w:rPr>
        <w:t xml:space="preserve"> by choice, e.g. </w:t>
      </w:r>
      <w:r>
        <w:rPr>
          <w:b/>
          <w:bCs/>
          <w:highlight w:val="green"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BitBucket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>Submit a link to your public source code repository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 xml:space="preserve">You should have </w:t>
      </w:r>
      <w:r>
        <w:rPr>
          <w:b/>
          <w:bCs/>
          <w:highlight w:val="green"/>
          <w:lang w:val="en-GB"/>
        </w:rPr>
        <w:t>commits</w:t>
      </w:r>
      <w:r>
        <w:rPr>
          <w:highlight w:val="green"/>
          <w:lang w:val="en-GB"/>
        </w:rPr>
        <w:t xml:space="preserve"> in at least </w:t>
      </w:r>
      <w:r>
        <w:rPr>
          <w:b/>
          <w:bCs/>
          <w:highlight w:val="green"/>
          <w:lang w:val="en-GB"/>
        </w:rPr>
        <w:t>5 DIFFERENT</w:t>
      </w:r>
      <w:r>
        <w:rPr>
          <w:highlight w:val="green"/>
          <w:lang w:val="en-GB"/>
        </w:rPr>
        <w:t xml:space="preserve"> days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yellow"/>
          <w:lang w:val="en-US"/>
        </w:rPr>
      </w:pPr>
      <w:r>
        <w:rPr>
          <w:highlight w:val="yellow"/>
          <w:lang w:val="en-GB"/>
        </w:rPr>
        <w:t xml:space="preserve">You should have at least </w:t>
      </w:r>
      <w:r>
        <w:rPr>
          <w:b/>
          <w:bCs/>
          <w:highlight w:val="yellow"/>
          <w:lang w:val="en-GB"/>
        </w:rPr>
        <w:t>20 commits</w:t>
      </w:r>
      <w:r>
        <w:rPr>
          <w:rFonts w:hint="default"/>
          <w:b/>
          <w:bCs/>
          <w:highlight w:val="yellow"/>
          <w:lang w:val="en-US"/>
        </w:rPr>
        <w:t xml:space="preserve"> - 14 commits now</w:t>
      </w:r>
    </w:p>
    <w:p>
      <w:pPr>
        <w:rPr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IMPORTANT: </w:t>
      </w:r>
      <w:r>
        <w:rPr>
          <w:highlight w:val="green"/>
          <w:lang w:val="en-US"/>
        </w:rPr>
        <w:t xml:space="preserve">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are </w:t>
      </w:r>
      <w:r>
        <w:rPr>
          <w:b/>
          <w:bCs/>
          <w:highlight w:val="green"/>
          <w:lang w:val="en-US"/>
        </w:rPr>
        <w:t>ABSOLUTELY MANDATORY</w:t>
      </w:r>
      <w:r>
        <w:rPr>
          <w:highlight w:val="green"/>
          <w:lang w:val="en-US"/>
        </w:rPr>
        <w:t xml:space="preserve">. </w:t>
      </w:r>
      <w:r>
        <w:rPr>
          <w:highlight w:val="green"/>
          <w:lang w:val="en-US"/>
        </w:rPr>
        <w:br w:type="textWrapping"/>
      </w:r>
      <w:r>
        <w:rPr>
          <w:b/>
          <w:bCs/>
          <w:highlight w:val="green"/>
          <w:lang w:val="en-US"/>
        </w:rPr>
        <w:t>IMPORTANT: NOT</w:t>
      </w:r>
      <w:r>
        <w:rPr>
          <w:highlight w:val="green"/>
          <w:lang w:val="en-US"/>
        </w:rPr>
        <w:t xml:space="preserve"> following 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will result in your </w:t>
      </w:r>
      <w:r>
        <w:rPr>
          <w:b/>
          <w:bCs/>
          <w:highlight w:val="green"/>
          <w:lang w:val="en-US"/>
        </w:rPr>
        <w:t>DIRECT DISQUALIFICATION</w:t>
      </w:r>
      <w:r>
        <w:rPr>
          <w:highlight w:val="green"/>
          <w:lang w:val="en-US"/>
        </w:rPr>
        <w:t xml:space="preserve"> from the </w:t>
      </w:r>
      <w:r>
        <w:rPr>
          <w:b/>
          <w:bCs/>
          <w:highlight w:val="green"/>
          <w:lang w:val="en-US"/>
        </w:rPr>
        <w:t>Project Defenses</w:t>
      </w:r>
      <w:r>
        <w:rPr>
          <w:highlight w:val="green"/>
          <w:lang w:val="en-US"/>
        </w:rPr>
        <w:t>.</w:t>
      </w:r>
    </w:p>
    <w:p>
      <w:pPr>
        <w:pStyle w:val="3"/>
        <w:rPr>
          <w:lang w:val="en-US"/>
        </w:rPr>
      </w:pPr>
      <w:r>
        <w:rPr>
          <w:lang w:val="en-US"/>
        </w:rPr>
        <w:t>Public Project Defense</w:t>
      </w:r>
    </w:p>
    <w:p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 w:type="textWrapping"/>
      </w:r>
      <w:r>
        <w:rPr>
          <w:lang w:val="en-US"/>
        </w:rPr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>
      <w:pPr>
        <w:pStyle w:val="3"/>
        <w:rPr>
          <w:lang w:val="en-US"/>
        </w:rPr>
      </w:pPr>
      <w:r>
        <w:rPr>
          <w:lang w:val="en-US"/>
        </w:rPr>
        <w:t>Bonuses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Blazor</w:t>
      </w:r>
      <w:r>
        <w:rPr>
          <w:lang w:val="en-GB"/>
        </w:rPr>
        <w:t>)</w:t>
      </w:r>
    </w:p>
    <w:p>
      <w:pPr>
        <w:pStyle w:val="25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Host the application in a </w:t>
      </w:r>
      <w:r>
        <w:rPr>
          <w:b/>
          <w:bCs/>
          <w:highlight w:val="yellow"/>
          <w:lang w:val="en-GB"/>
        </w:rPr>
        <w:t>cloud environment</w:t>
      </w:r>
      <w:r>
        <w:rPr>
          <w:highlight w:val="yellow"/>
          <w:lang w:val="en-GB"/>
        </w:rPr>
        <w:t xml:space="preserve">, e.g. in </w:t>
      </w:r>
      <w:r>
        <w:rPr>
          <w:b/>
          <w:highlight w:val="yellow"/>
          <w:lang w:val="en-US"/>
        </w:rPr>
        <w:t>AppHarbor</w:t>
      </w:r>
      <w:r>
        <w:rPr>
          <w:highlight w:val="yellow"/>
          <w:lang w:val="en-GB"/>
        </w:rPr>
        <w:t xml:space="preserve"> or </w:t>
      </w:r>
      <w:r>
        <w:rPr>
          <w:b/>
          <w:highlight w:val="yellow"/>
          <w:lang w:val="en-GB"/>
        </w:rPr>
        <w:t>Azure</w:t>
      </w:r>
      <w:r>
        <w:rPr>
          <w:rFonts w:hint="default"/>
          <w:b/>
          <w:highlight w:val="yellow"/>
          <w:lang w:val="en-US"/>
        </w:rPr>
        <w:t xml:space="preserve"> - trying to upload to azure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>
      <w:pPr>
        <w:pStyle w:val="3"/>
        <w:rPr>
          <w:lang w:val="en-US"/>
        </w:rPr>
      </w:pPr>
      <w:r>
        <w:rPr>
          <w:lang w:val="en-US"/>
        </w:rPr>
        <w:t>Assessment Criteria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>
        <w:rPr>
          <w:b/>
          <w:lang w:val="en-US"/>
        </w:rPr>
        <w:t>0…20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>
        <w:rPr>
          <w:lang w:val="en-US"/>
        </w:rPr>
        <w:t>(controllers should do only their work)</w:t>
      </w:r>
      <w:r>
        <w:rPr>
          <w:b/>
          <w:lang w:val="en-US"/>
        </w:rPr>
        <w:t xml:space="preserve"> – 0...5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>
        <w:rPr>
          <w:lang w:val="en-US"/>
        </w:rPr>
        <w:t>(using display and editor templates)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>
        <w:rPr>
          <w:lang w:val="en-US"/>
        </w:rPr>
        <w:t>(unit test for some of the controllers using mocking)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>
        <w:rPr>
          <w:lang w:val="en-US"/>
        </w:rPr>
        <w:t>(prevent SQL injection, XSS, CSRF, parameter tampering, etc.)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Code quality</w:t>
      </w:r>
      <w:r>
        <w:rPr>
          <w:lang w:val="en-US"/>
        </w:rPr>
        <w:t xml:space="preserve"> (well-structured code, following the MVC pattern, following SOLID principles, etc.) – </w:t>
      </w:r>
      <w:r>
        <w:rPr>
          <w:b/>
          <w:lang w:val="en-US"/>
        </w:rPr>
        <w:t>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Bonus </w:t>
      </w:r>
      <w:r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en-US"/>
      </w:rPr>
    </w:pPr>
    <w:r>
      <w:rPr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619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/f9v2AAAAAgBAAAPAAAAAAAAAAEAIAAAACIAAABkcnMvZG93bnJldi54bWxQSwEC&#10;FAAUAAAACACHTuJAhxqYwLsBAABpAwAADgAAAAAAAAABACAAAAAnAQAAZHJzL2Uyb0RvYy54bWxQ&#10;SwUGAAAAAAYABgBZAQAAVAUAAAAA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Vmd+bZAAAACgEAAA8AAAAAAAAAAQAgAAAA&#10;IgAAAGRycy9kb3ducmV2LnhtbFBLAQIUABQAAAAIAIdO4kBCLTQ6CgIAABgEAAAOAAAAAAAAAAEA&#10;IAAAACg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745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Ikb9Nh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CJG/TY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" name="Picture 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72576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AR8GWn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Picture 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FFD"/>
    <w:multiLevelType w:val="multilevel"/>
    <w:tmpl w:val="1D493F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B4763A"/>
    <w:multiLevelType w:val="multilevel"/>
    <w:tmpl w:val="2AB476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12341A"/>
    <w:multiLevelType w:val="multilevel"/>
    <w:tmpl w:val="391234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B231AE"/>
    <w:multiLevelType w:val="multilevel"/>
    <w:tmpl w:val="39B231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990837"/>
    <w:multiLevelType w:val="multilevel"/>
    <w:tmpl w:val="55990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32DF"/>
    <w:rsid w:val="00FC5720"/>
    <w:rsid w:val="00FD505D"/>
    <w:rsid w:val="00FE038F"/>
    <w:rsid w:val="00FE085C"/>
    <w:rsid w:val="00FE3637"/>
    <w:rsid w:val="0F42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  <w:lang w:val="bg-BG"/>
    </w:rPr>
  </w:style>
  <w:style w:type="character" w:customStyle="1" w:styleId="27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  <w:lang w:val="bg-BG"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school/3529173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30B63-C0AF-40F6-9377-51D4FFAD5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3</Pages>
  <Words>785</Words>
  <Characters>4476</Characters>
  <Lines>37</Lines>
  <Paragraphs>10</Paragraphs>
  <TotalTime>1115</TotalTime>
  <ScaleCrop>false</ScaleCrop>
  <LinksUpToDate>false</LinksUpToDate>
  <CharactersWithSpaces>5251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2014-11-04T17:57:00Z</dcterms:created>
  <dc:creator>Software University Foundation</dc:creator>
  <dc:description>https://softuni.bg/courses/asp-net-mvc/</dc:description>
  <cp:keywords>Sofware University, SoftUni, programming, software development, education, training, course, teamwork, project</cp:keywords>
  <cp:lastModifiedBy>my</cp:lastModifiedBy>
  <cp:lastPrinted>2014-02-12T16:33:00Z</cp:lastPrinted>
  <dcterms:modified xsi:type="dcterms:W3CDTF">2020-11-24T18:19:42Z</dcterms:modified>
  <dc:title>ASP.NET MVC - Teamwork Project Assignment</dc:title>
  <cp:revision>594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