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proba123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123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2.0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12.12.9999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530560872546007683454956"/>
      <w:r>
        <w:rPr/>
        <w:t xml:space="preserve">pzlcld  </w:t>
      </w:r>
      <w:bookmarkEnd w:id="2"/>
    </w:p>
    <w:p>
      <w:pPr>
        <w:pStyle w:val="Normal"/>
        <w:jc w:val="left"/>
        <w:rPr/>
      </w:pPr>
      <w:r>
        <w:rPr/>
        <w:t xml:space="preserve">Test plan Plan testiranja je sveobuhvatan dokument koji izlaze sve glavne aktivnosti povezane sa odredjenim projektom testiranja. Suprotno tome, testni slucaj je testiran da testira samo odredjeni scenario. </w:t>
        <w:br/>
      </w:r>
    </w:p>
    <w:p>
      <w:pPr>
        <w:pStyle w:val="Normal"/>
        <w:jc w:val="left"/>
        <w:rPr/>
      </w:pPr>
      <w:r>
        <w:rPr/>
        <w:t xml:space="preserve">IZMENA </w:t>
        <w:br/>
      </w:r>
    </w:p>
    <w:p>
      <w:pPr>
        <w:pStyle w:val="Heading1"/>
        <w:jc w:val="left"/>
        <w:rPr/>
      </w:pPr>
      <w:bookmarkStart w:id="3" w:name="_Toc16530560872671263379356646"/>
      <w:r>
        <w:rPr/>
        <w:t xml:space="preserve">sdads  </w:t>
      </w:r>
      <w:bookmarkEnd w:id="3"/>
    </w:p>
    <w:p>
      <w:pPr>
        <w:pStyle w:val="Heading2"/>
        <w:jc w:val="left"/>
        <w:rPr/>
      </w:pPr>
      <w:bookmarkStart w:id="4" w:name="_Toc16530560872819519531295991"/>
      <w:r>
        <w:rPr/>
        <w:t xml:space="preserve">pzlcld  </w:t>
      </w:r>
      <w:bookmarkEnd w:id="4"/>
    </w:p>
    <w:p>
      <w:pPr>
        <w:pStyle w:val="Normal"/>
        <w:jc w:val="left"/>
        <w:rPr/>
      </w:pPr>
      <w:r>
        <w:rPr/>
        <w:t xml:space="preserve">Test plan Plan testiranja je sveobuhvatan dokument koji izlaze sve glavne aktivnosti povezane sa odredjenim projektom testiranja. Suprotno tome, testni slucaj je testiran da testira samo odredjeni scenario. </w:t>
        <w:br/>
      </w:r>
    </w:p>
    <w:p>
      <w:pPr>
        <w:pStyle w:val="Normal"/>
        <w:jc w:val="left"/>
        <w:rPr/>
      </w:pPr>
      <w:r>
        <w:rPr/>
        <w:t xml:space="preserve">IZMENA </w:t>
        <w:br/>
      </w:r>
    </w:p>
    <w:p>
      <w:pPr>
        <w:pStyle w:val="Heading2"/>
        <w:jc w:val="left"/>
        <w:rPr/>
      </w:pPr>
      <w:bookmarkStart w:id="5" w:name="_Toc16530560872943933939106020"/>
      <w:r>
        <w:rPr/>
        <w:t xml:space="preserve">dsa  </w:t>
      </w:r>
      <w:bookmarkEnd w:id="5"/>
    </w:p>
    <w:p>
      <w:pPr>
        <w:pStyle w:val="Heading3"/>
        <w:jc w:val="left"/>
        <w:rPr/>
      </w:pPr>
      <w:bookmarkStart w:id="6" w:name="_Toc16530560873091371457684980"/>
      <w:r>
        <w:rPr/>
        <w:t xml:space="preserve">pzlcld  </w:t>
      </w:r>
      <w:bookmarkEnd w:id="6"/>
    </w:p>
    <w:p>
      <w:pPr>
        <w:pStyle w:val="Normal"/>
        <w:jc w:val="left"/>
        <w:rPr/>
      </w:pPr>
      <w:r>
        <w:rPr/>
        <w:t xml:space="preserve">Test plan Plan testiranja je sveobuhvatan dokument koji izlaze sve glavne aktivnosti povezane sa odredjenim projektom testiranja. Suprotno tome, testni slucaj je testiran da testira samo odredjeni scenario. </w:t>
        <w:br/>
      </w:r>
    </w:p>
    <w:p>
      <w:pPr>
        <w:pStyle w:val="Normal"/>
        <w:jc w:val="left"/>
        <w:rPr/>
      </w:pPr>
      <w:r>
        <w:rPr/>
        <w:t xml:space="preserve">IZMENA </w:t>
        <w:br/>
      </w:r>
    </w:p>
    <w:p>
      <w:pPr>
        <w:pStyle w:val="Heading3"/>
        <w:jc w:val="left"/>
        <w:rPr/>
      </w:pPr>
      <w:bookmarkStart w:id="7" w:name="_Toc16530560873222340650029919"/>
      <w:r>
        <w:rPr/>
        <w:t xml:space="preserve">sdasdsada  </w:t>
      </w:r>
      <w:bookmarkEnd w:id="7"/>
    </w:p>
    <w:p>
      <w:pPr>
        <w:pStyle w:val="Heading4"/>
        <w:jc w:val="left"/>
        <w:rPr/>
      </w:pPr>
      <w:bookmarkStart w:id="8" w:name="_Toc16530560873365894698327937"/>
      <w:r>
        <w:rPr/>
        <w:t xml:space="preserve">pzlcld  </w:t>
      </w:r>
      <w:bookmarkEnd w:id="8"/>
    </w:p>
    <w:p>
      <w:pPr>
        <w:pStyle w:val="Normal"/>
        <w:jc w:val="left"/>
        <w:rPr/>
      </w:pPr>
      <w:r>
        <w:rPr/>
        <w:t xml:space="preserve">Test plan Plan testiranja je sveobuhvatan dokument koji izlaze sve glavne aktivnosti povezane sa odredjenim projektom testiranja. Suprotno tome, testni slucaj je testiran da testira samo odredjeni scenario. </w:t>
        <w:br/>
      </w:r>
    </w:p>
    <w:p>
      <w:pPr>
        <w:pStyle w:val="Normal"/>
        <w:jc w:val="left"/>
        <w:rPr/>
      </w:pPr>
      <w:r>
        <w:rPr/>
        <w:t xml:space="preserve">IZMENA </w:t>
        <w:br/>
      </w:r>
    </w:p>
    <w:p>
      <w:pPr>
        <w:pStyle w:val="Heading4"/>
        <w:jc w:val="left"/>
        <w:rPr/>
      </w:pPr>
      <w:bookmarkStart w:id="9" w:name="_Toc16530560873497043343862522"/>
      <w:r>
        <w:rPr/>
        <w:t xml:space="preserve">sadasdsadd  </w:t>
      </w:r>
      <w:bookmarkEnd w:id="9"/>
    </w:p>
    <w:p>
      <w:pPr>
        <w:pStyle w:val="Heading5"/>
        <w:jc w:val="left"/>
        <w:rPr/>
      </w:pPr>
      <w:bookmarkStart w:id="10" w:name="_Toc16530560873629196530896164"/>
      <w:r>
        <w:rPr/>
        <w:t xml:space="preserve">sdasdsadas  </w:t>
      </w:r>
      <w:bookmarkEnd w:id="10"/>
    </w:p>
    <w:p>
      <w:pPr>
        <w:pStyle w:val="Heading6"/>
        <w:jc w:val="left"/>
        <w:rPr/>
      </w:pPr>
      <w:bookmarkStart w:id="11" w:name="_Toc16530560873753135491173429"/>
      <w:r>
        <w:rPr/>
        <w:t xml:space="preserve">kikkkk  </w:t>
      </w:r>
      <w:bookmarkEnd w:id="11"/>
    </w:p>
    <w:p>
      <w:pPr>
        <w:pStyle w:val="Heading7"/>
        <w:jc w:val="left"/>
        <w:rPr/>
      </w:pPr>
      <w:bookmarkStart w:id="12" w:name="_Toc16530560873902625878698943"/>
      <w:r>
        <w:rPr/>
        <w:t xml:space="preserve">pzlcld  </w:t>
      </w:r>
      <w:bookmarkEnd w:id="12"/>
    </w:p>
    <w:p>
      <w:pPr>
        <w:pStyle w:val="Normal"/>
        <w:jc w:val="left"/>
        <w:rPr/>
      </w:pPr>
      <w:r>
        <w:rPr/>
        <w:t xml:space="preserve">Test plan Plan testiranja je sveobuhvatan dokument koji izlaze sve glavne aktivnosti povezane sa odredjenim projektom testiranja. Suprotno tome, testni slucaj je testiran da testira samo odredjeni scenario. </w:t>
        <w:br/>
      </w:r>
    </w:p>
    <w:p>
      <w:pPr>
        <w:pStyle w:val="Normal"/>
        <w:jc w:val="left"/>
        <w:rPr/>
      </w:pPr>
      <w:r>
        <w:rPr/>
        <w:t xml:space="preserve">IZMENA </w:t>
        <w:br/>
      </w:r>
    </w:p>
    <w:p>
      <w:pPr>
        <w:pStyle w:val="Heading6"/>
        <w:jc w:val="left"/>
        <w:rPr/>
      </w:pPr>
      <w:bookmarkStart w:id="13" w:name="_Toc16530560874034497338369071"/>
      <w:r>
        <w:rPr/>
        <w:t xml:space="preserve">123123123123  </w:t>
      </w:r>
      <w:bookmarkEnd w:id="13"/>
    </w:p>
    <w:p>
      <w:pPr>
        <w:pStyle w:val="Heading7"/>
        <w:jc w:val="left"/>
        <w:rPr/>
      </w:pPr>
      <w:bookmarkStart w:id="14" w:name="_Toc16530560874171192662793762"/>
      <w:r>
        <w:rPr/>
        <w:t xml:space="preserve">pzlcld  </w:t>
      </w:r>
      <w:bookmarkEnd w:id="14"/>
    </w:p>
    <w:p>
      <w:pPr>
        <w:pStyle w:val="Normal"/>
        <w:jc w:val="left"/>
        <w:rPr/>
      </w:pPr>
      <w:r>
        <w:rPr/>
        <w:t xml:space="preserve">Test plan Plan testiranja je sveobuhvatan dokument koji izlaze sve glavne aktivnosti povezane sa odredjenim projektom testiranja. Suprotno tome, testni slucaj je testiran da testira samo odredjeni scenario. </w:t>
        <w:br/>
      </w:r>
    </w:p>
    <w:p>
      <w:pPr>
        <w:pStyle w:val="Normal"/>
        <w:jc w:val="left"/>
        <w:rPr/>
      </w:pPr>
      <w:r>
        <w:rPr/>
        <w:t xml:space="preserve">IZMENA </w:t>
        <w:br/>
      </w:r>
    </w:p>
    <w:p>
      <w:pPr>
        <w:pStyle w:val="Heading6"/>
        <w:jc w:val="left"/>
        <w:rPr/>
      </w:pPr>
      <w:bookmarkStart w:id="15" w:name="_Toc16530560874309543633774476"/>
      <w:r>
        <w:rPr/>
        <w:t xml:space="preserve">dsadsadasd  </w:t>
      </w:r>
      <w:bookmarkEnd w:id="15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6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