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A761E8" w14:textId="77777777" w:rsidR="00273B9D" w:rsidRDefault="00273B9D" w:rsidP="00273B9D">
      <w:pPr>
        <w:pStyle w:val="ae"/>
        <w:shd w:val="clear" w:color="auto" w:fill="FFFFFF"/>
        <w:spacing w:before="0" w:beforeAutospacing="0" w:after="0" w:afterAutospacing="0"/>
        <w:jc w:val="center"/>
        <w:rPr>
          <w:rFonts w:ascii="宋体" w:eastAsia="宋体" w:hAnsi="宋体"/>
          <w:color w:val="333333"/>
          <w:sz w:val="32"/>
          <w:szCs w:val="32"/>
        </w:rPr>
      </w:pPr>
      <w:r>
        <w:rPr>
          <w:rFonts w:ascii="宋体" w:eastAsia="宋体" w:hAnsi="宋体" w:hint="eastAsia"/>
          <w:color w:val="333333"/>
          <w:sz w:val="32"/>
          <w:szCs w:val="32"/>
        </w:rPr>
        <w:t>2024年国家免疫规划疫苗集中采购项目-项目采购第七批招标公告</w:t>
      </w:r>
      <w:r>
        <w:rPr>
          <w:rFonts w:ascii="宋体" w:eastAsia="宋体" w:hAnsi="宋体" w:hint="eastAsia"/>
          <w:color w:val="333333"/>
          <w:sz w:val="32"/>
          <w:szCs w:val="32"/>
        </w:rPr>
        <w:br/>
      </w:r>
      <w:r>
        <w:rPr>
          <w:rFonts w:ascii="宋体" w:eastAsia="宋体" w:hAnsi="宋体" w:hint="eastAsia"/>
          <w:color w:val="333333"/>
          <w:sz w:val="32"/>
          <w:szCs w:val="32"/>
        </w:rPr>
        <w:br/>
      </w:r>
    </w:p>
    <w:p w14:paraId="1F63DE45" w14:textId="77777777" w:rsidR="00273B9D" w:rsidRDefault="00273B9D" w:rsidP="00273B9D">
      <w:pPr>
        <w:pStyle w:val="paragraphindent"/>
        <w:shd w:val="clear" w:color="auto" w:fill="FFFFFF"/>
        <w:spacing w:before="0" w:beforeAutospacing="0" w:after="0" w:afterAutospacing="0" w:line="420" w:lineRule="atLeast"/>
        <w:rPr>
          <w:rFonts w:ascii="宋体" w:eastAsia="宋体" w:hAnsi="宋体"/>
          <w:color w:val="333333"/>
          <w:sz w:val="23"/>
          <w:szCs w:val="23"/>
        </w:rPr>
      </w:pPr>
      <w:r>
        <w:rPr>
          <w:rStyle w:val="af"/>
          <w:rFonts w:ascii="宋体" w:eastAsia="宋体" w:hAnsi="宋体" w:hint="eastAsia"/>
          <w:color w:val="333333"/>
          <w:sz w:val="21"/>
          <w:szCs w:val="21"/>
        </w:rPr>
        <w:t>项目概况</w:t>
      </w:r>
    </w:p>
    <w:p w14:paraId="5552C080" w14:textId="77777777" w:rsidR="00273B9D" w:rsidRDefault="00273B9D" w:rsidP="00273B9D">
      <w:pPr>
        <w:pStyle w:val="paragraphindent"/>
        <w:shd w:val="clear" w:color="auto" w:fill="FFFFFF"/>
        <w:spacing w:before="0" w:beforeAutospacing="0" w:after="0" w:afterAutospacing="0" w:line="420" w:lineRule="atLeast"/>
        <w:rPr>
          <w:rFonts w:ascii="宋体" w:eastAsia="宋体" w:hAnsi="宋体"/>
          <w:color w:val="333333"/>
          <w:sz w:val="23"/>
          <w:szCs w:val="23"/>
        </w:rPr>
      </w:pPr>
      <w:r>
        <w:rPr>
          <w:rFonts w:ascii="宋体" w:eastAsia="宋体" w:hAnsi="宋体" w:hint="eastAsia"/>
          <w:color w:val="333333"/>
          <w:sz w:val="21"/>
          <w:szCs w:val="21"/>
        </w:rPr>
        <w:t>  2024年国家免疫规划疫苗集中采购项目-项目采购第七批的潜在投标人应在中央政府采购网（http://www.zycg.gov.cn）获取招标文件，并于提交（上传）投标文件截止时间前提交（上传）投标文件。</w:t>
      </w:r>
    </w:p>
    <w:p w14:paraId="62AFDA9F" w14:textId="77777777" w:rsidR="00273B9D" w:rsidRDefault="00273B9D" w:rsidP="00273B9D">
      <w:pPr>
        <w:pStyle w:val="paragraphindent"/>
        <w:shd w:val="clear" w:color="auto" w:fill="FFFFFF"/>
        <w:spacing w:before="0" w:beforeAutospacing="0" w:after="0" w:afterAutospacing="0" w:line="420" w:lineRule="atLeast"/>
        <w:rPr>
          <w:rFonts w:ascii="宋体" w:eastAsia="宋体" w:hAnsi="宋体"/>
          <w:color w:val="333333"/>
          <w:sz w:val="23"/>
          <w:szCs w:val="23"/>
        </w:rPr>
      </w:pPr>
      <w:r>
        <w:rPr>
          <w:rStyle w:val="af"/>
          <w:rFonts w:ascii="宋体" w:eastAsia="宋体" w:hAnsi="宋体" w:hint="eastAsia"/>
          <w:color w:val="333333"/>
          <w:sz w:val="21"/>
          <w:szCs w:val="21"/>
        </w:rPr>
        <w:t>一、项目基本情况</w:t>
      </w:r>
    </w:p>
    <w:p w14:paraId="0F62E3BA" w14:textId="77777777" w:rsidR="00273B9D" w:rsidRDefault="00273B9D" w:rsidP="00273B9D">
      <w:pPr>
        <w:pStyle w:val="paragraphindent"/>
        <w:shd w:val="clear" w:color="auto" w:fill="FFFFFF"/>
        <w:spacing w:before="0" w:beforeAutospacing="0" w:after="0" w:afterAutospacing="0" w:line="420" w:lineRule="atLeast"/>
        <w:rPr>
          <w:rFonts w:ascii="宋体" w:eastAsia="宋体" w:hAnsi="宋体"/>
          <w:color w:val="333333"/>
          <w:sz w:val="23"/>
          <w:szCs w:val="23"/>
        </w:rPr>
      </w:pPr>
      <w:r>
        <w:rPr>
          <w:rStyle w:val="af"/>
          <w:rFonts w:ascii="宋体" w:eastAsia="宋体" w:hAnsi="宋体" w:hint="eastAsia"/>
          <w:color w:val="333333"/>
          <w:sz w:val="21"/>
          <w:szCs w:val="21"/>
        </w:rPr>
        <w:t>1．项目编号：</w:t>
      </w:r>
      <w:r>
        <w:rPr>
          <w:rFonts w:ascii="宋体" w:eastAsia="宋体" w:hAnsi="宋体" w:hint="eastAsia"/>
          <w:color w:val="333333"/>
          <w:sz w:val="21"/>
          <w:szCs w:val="21"/>
        </w:rPr>
        <w:t>GC-HGX240295W</w:t>
      </w:r>
    </w:p>
    <w:p w14:paraId="5FC70181" w14:textId="77777777" w:rsidR="00273B9D" w:rsidRDefault="00273B9D" w:rsidP="00273B9D">
      <w:pPr>
        <w:pStyle w:val="paragraphindent"/>
        <w:shd w:val="clear" w:color="auto" w:fill="FFFFFF"/>
        <w:spacing w:before="0" w:beforeAutospacing="0" w:after="0" w:afterAutospacing="0" w:line="420" w:lineRule="atLeast"/>
        <w:rPr>
          <w:rFonts w:ascii="宋体" w:eastAsia="宋体" w:hAnsi="宋体"/>
          <w:color w:val="333333"/>
          <w:sz w:val="23"/>
          <w:szCs w:val="23"/>
        </w:rPr>
      </w:pPr>
      <w:r>
        <w:rPr>
          <w:rStyle w:val="af"/>
          <w:rFonts w:ascii="宋体" w:eastAsia="宋体" w:hAnsi="宋体" w:hint="eastAsia"/>
          <w:color w:val="333333"/>
          <w:sz w:val="21"/>
          <w:szCs w:val="21"/>
        </w:rPr>
        <w:t>2．项目名称：</w:t>
      </w:r>
      <w:r>
        <w:rPr>
          <w:rFonts w:ascii="宋体" w:eastAsia="宋体" w:hAnsi="宋体" w:hint="eastAsia"/>
          <w:color w:val="333333"/>
          <w:sz w:val="21"/>
          <w:szCs w:val="21"/>
        </w:rPr>
        <w:t>2024年国家免疫规划疫苗集中采购项目-项目采购第七批</w:t>
      </w:r>
    </w:p>
    <w:p w14:paraId="70918EC6" w14:textId="710E9309" w:rsidR="00273B9D" w:rsidRDefault="00273B9D" w:rsidP="00273B9D">
      <w:pPr>
        <w:pStyle w:val="paragraphindent"/>
        <w:shd w:val="clear" w:color="auto" w:fill="FFFFFF"/>
        <w:spacing w:before="0" w:beforeAutospacing="0" w:after="0" w:afterAutospacing="0" w:line="420" w:lineRule="atLeast"/>
        <w:rPr>
          <w:rFonts w:ascii="宋体" w:eastAsia="宋体" w:hAnsi="宋体"/>
          <w:color w:val="333333"/>
          <w:sz w:val="23"/>
          <w:szCs w:val="23"/>
        </w:rPr>
      </w:pPr>
      <w:r>
        <w:rPr>
          <w:rStyle w:val="af"/>
          <w:rFonts w:ascii="宋体" w:eastAsia="宋体" w:hAnsi="宋体" w:hint="eastAsia"/>
          <w:color w:val="333333"/>
          <w:sz w:val="21"/>
          <w:szCs w:val="21"/>
        </w:rPr>
        <w:t>3．预算金额：</w:t>
      </w:r>
      <w:r w:rsidR="00140DDD" w:rsidRPr="00140DDD">
        <w:rPr>
          <w:rFonts w:ascii="宋体" w:eastAsia="宋体" w:hAnsi="宋体" w:hint="eastAsia"/>
          <w:color w:val="333333"/>
          <w:sz w:val="21"/>
          <w:szCs w:val="21"/>
        </w:rPr>
        <w:t>13556.821950</w:t>
      </w:r>
      <w:r>
        <w:rPr>
          <w:rFonts w:ascii="宋体" w:eastAsia="宋体" w:hAnsi="宋体" w:hint="eastAsia"/>
          <w:color w:val="333333"/>
          <w:sz w:val="21"/>
          <w:szCs w:val="21"/>
        </w:rPr>
        <w:t>万元;第1包:1603.065360万元;第2包:6699.280000万元;第3包:3057.336960万元;第4包:2197.139630万元</w:t>
      </w:r>
    </w:p>
    <w:p w14:paraId="1B1F24C3" w14:textId="77777777" w:rsidR="00273B9D" w:rsidRDefault="00273B9D" w:rsidP="00273B9D">
      <w:pPr>
        <w:pStyle w:val="paragraphindent"/>
        <w:shd w:val="clear" w:color="auto" w:fill="FFFFFF"/>
        <w:spacing w:before="0" w:beforeAutospacing="0" w:after="0" w:afterAutospacing="0" w:line="420" w:lineRule="atLeast"/>
        <w:rPr>
          <w:rFonts w:ascii="宋体" w:eastAsia="宋体" w:hAnsi="宋体"/>
          <w:color w:val="333333"/>
          <w:sz w:val="23"/>
          <w:szCs w:val="23"/>
        </w:rPr>
      </w:pPr>
      <w:r>
        <w:rPr>
          <w:rStyle w:val="af"/>
          <w:rFonts w:ascii="宋体" w:eastAsia="宋体" w:hAnsi="宋体" w:hint="eastAsia"/>
          <w:color w:val="333333"/>
          <w:sz w:val="21"/>
          <w:szCs w:val="21"/>
        </w:rPr>
        <w:t>4．最高限价：</w:t>
      </w:r>
      <w:r>
        <w:rPr>
          <w:rFonts w:ascii="宋体" w:eastAsia="宋体" w:hAnsi="宋体" w:hint="eastAsia"/>
          <w:color w:val="333333"/>
          <w:sz w:val="21"/>
          <w:szCs w:val="21"/>
        </w:rPr>
        <w:t>第1包:1603.06536万元;第2包:6699.28万元;第3包:3057.33696万元;第4包:2197.13963万元</w:t>
      </w:r>
    </w:p>
    <w:p w14:paraId="14D216CC" w14:textId="2F4D4DA7" w:rsidR="00273B9D" w:rsidRDefault="00273B9D" w:rsidP="00273B9D">
      <w:pPr>
        <w:pStyle w:val="paragraphindent"/>
        <w:shd w:val="clear" w:color="auto" w:fill="FFFFFF"/>
        <w:spacing w:before="0" w:beforeAutospacing="0" w:after="0" w:afterAutospacing="0" w:line="420" w:lineRule="atLeast"/>
        <w:rPr>
          <w:rFonts w:ascii="宋体" w:eastAsia="宋体" w:hAnsi="宋体"/>
          <w:color w:val="333333"/>
          <w:sz w:val="23"/>
          <w:szCs w:val="23"/>
        </w:rPr>
      </w:pPr>
      <w:r>
        <w:rPr>
          <w:rStyle w:val="af"/>
          <w:rFonts w:ascii="宋体" w:eastAsia="宋体" w:hAnsi="宋体" w:hint="eastAsia"/>
          <w:color w:val="333333"/>
          <w:sz w:val="21"/>
          <w:szCs w:val="21"/>
        </w:rPr>
        <w:t>5．采购需求：</w:t>
      </w:r>
      <w:r>
        <w:rPr>
          <w:rFonts w:ascii="宋体" w:eastAsia="宋体" w:hAnsi="宋体" w:hint="eastAsia"/>
          <w:color w:val="333333"/>
          <w:sz w:val="21"/>
          <w:szCs w:val="21"/>
        </w:rPr>
        <w:t>第1包：重组乙型肝炎疫苗202.152万支，预算单价7.93</w:t>
      </w:r>
      <w:r w:rsidR="00244BAE">
        <w:rPr>
          <w:rFonts w:ascii="宋体" w:eastAsia="宋体" w:hAnsi="宋体" w:hint="eastAsia"/>
          <w:color w:val="333333"/>
          <w:sz w:val="21"/>
          <w:szCs w:val="21"/>
        </w:rPr>
        <w:t>万</w:t>
      </w:r>
      <w:r>
        <w:rPr>
          <w:rFonts w:ascii="宋体" w:eastAsia="宋体" w:hAnsi="宋体" w:hint="eastAsia"/>
          <w:color w:val="333333"/>
          <w:sz w:val="21"/>
          <w:szCs w:val="21"/>
        </w:rPr>
        <w:t>元。第2包：脊髓灰质炎灭活疫苗191.408万支，预算单价35元。第3包：A群C群脑膜炎球菌多糖疫苗256.488万支，预算单价11.92元。第4包：冻干甲型肝炎减毒活疫苗74.911万支。</w:t>
      </w:r>
    </w:p>
    <w:p w14:paraId="5AC14E4C" w14:textId="77777777" w:rsidR="00273B9D" w:rsidRDefault="00273B9D" w:rsidP="00273B9D">
      <w:pPr>
        <w:pStyle w:val="paragraphindent"/>
        <w:shd w:val="clear" w:color="auto" w:fill="FFFFFF"/>
        <w:spacing w:before="0" w:beforeAutospacing="0" w:after="0" w:afterAutospacing="0" w:line="420" w:lineRule="atLeast"/>
        <w:rPr>
          <w:rFonts w:ascii="宋体" w:eastAsia="宋体" w:hAnsi="宋体"/>
          <w:color w:val="333333"/>
          <w:sz w:val="23"/>
          <w:szCs w:val="23"/>
        </w:rPr>
      </w:pPr>
      <w:r>
        <w:rPr>
          <w:rStyle w:val="af"/>
          <w:rFonts w:ascii="宋体" w:eastAsia="宋体" w:hAnsi="宋体" w:hint="eastAsia"/>
          <w:color w:val="333333"/>
          <w:sz w:val="21"/>
          <w:szCs w:val="21"/>
        </w:rPr>
        <w:t>6．合同履行期限：</w:t>
      </w:r>
      <w:r>
        <w:rPr>
          <w:rFonts w:ascii="宋体" w:eastAsia="宋体" w:hAnsi="宋体" w:hint="eastAsia"/>
          <w:color w:val="333333"/>
          <w:sz w:val="21"/>
          <w:szCs w:val="21"/>
        </w:rPr>
        <w:t>第1包:按合同约定执行;第2包:按合同约定执行;第3包:按合同约定执行;第4包:按合同约定执行（具体服务起止日期可随合同签订时间相应顺延）</w:t>
      </w:r>
    </w:p>
    <w:p w14:paraId="44E5B0AC" w14:textId="77777777" w:rsidR="00273B9D" w:rsidRDefault="00273B9D" w:rsidP="00273B9D">
      <w:pPr>
        <w:pStyle w:val="paragraphindent"/>
        <w:shd w:val="clear" w:color="auto" w:fill="FFFFFF"/>
        <w:spacing w:before="0" w:beforeAutospacing="0" w:after="0" w:afterAutospacing="0" w:line="420" w:lineRule="atLeast"/>
        <w:rPr>
          <w:rFonts w:ascii="宋体" w:eastAsia="宋体" w:hAnsi="宋体"/>
          <w:color w:val="333333"/>
          <w:sz w:val="23"/>
          <w:szCs w:val="23"/>
        </w:rPr>
      </w:pPr>
      <w:r>
        <w:rPr>
          <w:rStyle w:val="af"/>
          <w:rFonts w:ascii="宋体" w:eastAsia="宋体" w:hAnsi="宋体" w:hint="eastAsia"/>
          <w:color w:val="333333"/>
          <w:sz w:val="21"/>
          <w:szCs w:val="21"/>
        </w:rPr>
        <w:t>7．本项目是否接受联合体投标：</w:t>
      </w:r>
      <w:r>
        <w:rPr>
          <w:rFonts w:ascii="宋体" w:eastAsia="宋体" w:hAnsi="宋体" w:hint="eastAsia"/>
          <w:color w:val="333333"/>
          <w:sz w:val="21"/>
          <w:szCs w:val="21"/>
        </w:rPr>
        <w:t>第1包:否;第2包:否;第3包:否;第4包:否</w:t>
      </w:r>
    </w:p>
    <w:p w14:paraId="3AB78203" w14:textId="77777777" w:rsidR="00273B9D" w:rsidRDefault="00273B9D" w:rsidP="00273B9D">
      <w:pPr>
        <w:pStyle w:val="paragraphindent"/>
        <w:shd w:val="clear" w:color="auto" w:fill="FFFFFF"/>
        <w:spacing w:before="0" w:beforeAutospacing="0" w:after="0" w:afterAutospacing="0" w:line="420" w:lineRule="atLeast"/>
        <w:rPr>
          <w:rFonts w:ascii="宋体" w:eastAsia="宋体" w:hAnsi="宋体"/>
          <w:color w:val="333333"/>
          <w:sz w:val="23"/>
          <w:szCs w:val="23"/>
        </w:rPr>
      </w:pPr>
      <w:r>
        <w:rPr>
          <w:rStyle w:val="af"/>
          <w:rFonts w:ascii="宋体" w:eastAsia="宋体" w:hAnsi="宋体" w:hint="eastAsia"/>
          <w:color w:val="333333"/>
          <w:sz w:val="21"/>
          <w:szCs w:val="21"/>
        </w:rPr>
        <w:t>二、投标人的资格要求</w:t>
      </w:r>
    </w:p>
    <w:p w14:paraId="2D038A87" w14:textId="77777777" w:rsidR="00273B9D" w:rsidRDefault="00273B9D" w:rsidP="00273B9D">
      <w:pPr>
        <w:pStyle w:val="paragraphindent"/>
        <w:shd w:val="clear" w:color="auto" w:fill="FFFFFF"/>
        <w:spacing w:before="0" w:beforeAutospacing="0" w:after="0" w:afterAutospacing="0" w:line="420" w:lineRule="atLeast"/>
        <w:rPr>
          <w:rFonts w:ascii="宋体" w:eastAsia="宋体" w:hAnsi="宋体"/>
          <w:color w:val="333333"/>
          <w:sz w:val="23"/>
          <w:szCs w:val="23"/>
        </w:rPr>
      </w:pPr>
      <w:r>
        <w:rPr>
          <w:rStyle w:val="af"/>
          <w:rFonts w:ascii="宋体" w:eastAsia="宋体" w:hAnsi="宋体" w:hint="eastAsia"/>
          <w:color w:val="333333"/>
          <w:sz w:val="21"/>
          <w:szCs w:val="21"/>
        </w:rPr>
        <w:t>1.满足《中华人民共和国政府采购法》第二十二条规定</w:t>
      </w:r>
    </w:p>
    <w:p w14:paraId="7BE623EC" w14:textId="77777777" w:rsidR="00273B9D" w:rsidRDefault="00273B9D" w:rsidP="00273B9D">
      <w:pPr>
        <w:pStyle w:val="paragraphindent"/>
        <w:shd w:val="clear" w:color="auto" w:fill="FFFFFF"/>
        <w:spacing w:before="0" w:beforeAutospacing="0" w:after="0" w:afterAutospacing="0" w:line="420" w:lineRule="atLeast"/>
        <w:rPr>
          <w:rFonts w:ascii="宋体" w:eastAsia="宋体" w:hAnsi="宋体"/>
          <w:color w:val="333333"/>
          <w:sz w:val="23"/>
          <w:szCs w:val="23"/>
        </w:rPr>
      </w:pPr>
      <w:r>
        <w:rPr>
          <w:rStyle w:val="af"/>
          <w:rFonts w:ascii="宋体" w:eastAsia="宋体" w:hAnsi="宋体" w:hint="eastAsia"/>
          <w:color w:val="333333"/>
          <w:sz w:val="21"/>
          <w:szCs w:val="21"/>
        </w:rPr>
        <w:t>2.落实政府采购政策需满足的资格要求：无</w:t>
      </w:r>
    </w:p>
    <w:p w14:paraId="46FD0E7E" w14:textId="77777777" w:rsidR="00273B9D" w:rsidRDefault="00273B9D" w:rsidP="00273B9D">
      <w:pPr>
        <w:pStyle w:val="paragraphindent"/>
        <w:shd w:val="clear" w:color="auto" w:fill="FFFFFF"/>
        <w:spacing w:before="0" w:beforeAutospacing="0" w:after="0" w:afterAutospacing="0" w:line="420" w:lineRule="atLeast"/>
        <w:rPr>
          <w:rFonts w:ascii="宋体" w:eastAsia="宋体" w:hAnsi="宋体"/>
          <w:color w:val="333333"/>
          <w:sz w:val="23"/>
          <w:szCs w:val="23"/>
        </w:rPr>
      </w:pPr>
      <w:r>
        <w:rPr>
          <w:rStyle w:val="af"/>
          <w:rFonts w:ascii="宋体" w:eastAsia="宋体" w:hAnsi="宋体" w:hint="eastAsia"/>
          <w:color w:val="333333"/>
          <w:sz w:val="21"/>
          <w:szCs w:val="21"/>
        </w:rPr>
        <w:t>3.本项目的特定资格要求：具有本项目实施能力且在中华人民共和国境内合法注册的具有独立法人资格的疫苗生产企业，具备有效的《药品生产许可证》</w:t>
      </w:r>
    </w:p>
    <w:p w14:paraId="7521D80E" w14:textId="77777777" w:rsidR="00273B9D" w:rsidRDefault="00273B9D" w:rsidP="00273B9D">
      <w:pPr>
        <w:pStyle w:val="paragraphindent"/>
        <w:shd w:val="clear" w:color="auto" w:fill="FFFFFF"/>
        <w:spacing w:before="0" w:beforeAutospacing="0" w:after="0" w:afterAutospacing="0" w:line="420" w:lineRule="atLeast"/>
        <w:rPr>
          <w:rFonts w:ascii="宋体" w:eastAsia="宋体" w:hAnsi="宋体"/>
          <w:color w:val="333333"/>
          <w:sz w:val="23"/>
          <w:szCs w:val="23"/>
        </w:rPr>
      </w:pPr>
      <w:r>
        <w:rPr>
          <w:rStyle w:val="af"/>
          <w:rFonts w:ascii="宋体" w:eastAsia="宋体" w:hAnsi="宋体" w:hint="eastAsia"/>
          <w:color w:val="333333"/>
          <w:sz w:val="21"/>
          <w:szCs w:val="21"/>
        </w:rPr>
        <w:t>三、获取招标文件</w:t>
      </w:r>
    </w:p>
    <w:p w14:paraId="2E6A7A96" w14:textId="77777777" w:rsidR="00273B9D" w:rsidRDefault="00273B9D" w:rsidP="00273B9D">
      <w:pPr>
        <w:pStyle w:val="paragraphindent"/>
        <w:shd w:val="clear" w:color="auto" w:fill="FFFFFF"/>
        <w:spacing w:before="0" w:beforeAutospacing="0" w:after="0" w:afterAutospacing="0" w:line="420" w:lineRule="atLeast"/>
        <w:rPr>
          <w:rFonts w:ascii="宋体" w:eastAsia="宋体" w:hAnsi="宋体"/>
          <w:color w:val="333333"/>
          <w:sz w:val="23"/>
          <w:szCs w:val="23"/>
        </w:rPr>
      </w:pPr>
      <w:r>
        <w:rPr>
          <w:rStyle w:val="af"/>
          <w:rFonts w:ascii="宋体" w:eastAsia="宋体" w:hAnsi="宋体" w:hint="eastAsia"/>
          <w:color w:val="333333"/>
          <w:sz w:val="21"/>
          <w:szCs w:val="21"/>
        </w:rPr>
        <w:t>1．时间：</w:t>
      </w:r>
      <w:r>
        <w:rPr>
          <w:rFonts w:ascii="宋体" w:eastAsia="宋体" w:hAnsi="宋体" w:hint="eastAsia"/>
          <w:color w:val="333333"/>
          <w:sz w:val="21"/>
          <w:szCs w:val="21"/>
        </w:rPr>
        <w:t>5个工作日</w:t>
      </w:r>
    </w:p>
    <w:p w14:paraId="45ED9CBE" w14:textId="77777777" w:rsidR="00273B9D" w:rsidRDefault="00273B9D" w:rsidP="00273B9D">
      <w:pPr>
        <w:pStyle w:val="paragraphindent"/>
        <w:shd w:val="clear" w:color="auto" w:fill="FFFFFF"/>
        <w:spacing w:before="0" w:beforeAutospacing="0" w:after="0" w:afterAutospacing="0" w:line="420" w:lineRule="atLeast"/>
        <w:rPr>
          <w:rFonts w:ascii="宋体" w:eastAsia="宋体" w:hAnsi="宋体"/>
          <w:color w:val="333333"/>
          <w:sz w:val="23"/>
          <w:szCs w:val="23"/>
        </w:rPr>
      </w:pPr>
      <w:r>
        <w:rPr>
          <w:rStyle w:val="af"/>
          <w:rFonts w:ascii="宋体" w:eastAsia="宋体" w:hAnsi="宋体" w:hint="eastAsia"/>
          <w:color w:val="333333"/>
          <w:sz w:val="21"/>
          <w:szCs w:val="21"/>
        </w:rPr>
        <w:t>2．地点：</w:t>
      </w:r>
      <w:r>
        <w:rPr>
          <w:rFonts w:ascii="宋体" w:eastAsia="宋体" w:hAnsi="宋体" w:hint="eastAsia"/>
          <w:color w:val="333333"/>
          <w:sz w:val="21"/>
          <w:szCs w:val="21"/>
        </w:rPr>
        <w:t>中央政府采购网（http://www.zycg.gov.cn）</w:t>
      </w:r>
    </w:p>
    <w:p w14:paraId="47A2ED1B" w14:textId="77777777" w:rsidR="00273B9D" w:rsidRDefault="00273B9D" w:rsidP="00273B9D">
      <w:pPr>
        <w:pStyle w:val="paragraphindent"/>
        <w:shd w:val="clear" w:color="auto" w:fill="FFFFFF"/>
        <w:spacing w:before="0" w:beforeAutospacing="0" w:after="0" w:afterAutospacing="0" w:line="420" w:lineRule="atLeast"/>
        <w:rPr>
          <w:rFonts w:ascii="宋体" w:eastAsia="宋体" w:hAnsi="宋体"/>
          <w:color w:val="333333"/>
          <w:sz w:val="23"/>
          <w:szCs w:val="23"/>
        </w:rPr>
      </w:pPr>
      <w:r>
        <w:rPr>
          <w:rStyle w:val="af"/>
          <w:rFonts w:ascii="宋体" w:eastAsia="宋体" w:hAnsi="宋体" w:hint="eastAsia"/>
          <w:color w:val="333333"/>
          <w:sz w:val="21"/>
          <w:szCs w:val="21"/>
        </w:rPr>
        <w:t>3．方式：</w:t>
      </w:r>
      <w:r>
        <w:rPr>
          <w:rFonts w:ascii="宋体" w:eastAsia="宋体" w:hAnsi="宋体" w:hint="eastAsia"/>
          <w:color w:val="333333"/>
          <w:sz w:val="21"/>
          <w:szCs w:val="21"/>
        </w:rPr>
        <w:t>在线下载</w:t>
      </w:r>
    </w:p>
    <w:p w14:paraId="506EF49B" w14:textId="77777777" w:rsidR="00273B9D" w:rsidRDefault="00273B9D" w:rsidP="00273B9D">
      <w:pPr>
        <w:pStyle w:val="paragraphindent"/>
        <w:shd w:val="clear" w:color="auto" w:fill="FFFFFF"/>
        <w:spacing w:before="0" w:beforeAutospacing="0" w:after="0" w:afterAutospacing="0" w:line="420" w:lineRule="atLeast"/>
        <w:rPr>
          <w:rFonts w:ascii="宋体" w:eastAsia="宋体" w:hAnsi="宋体"/>
          <w:color w:val="333333"/>
          <w:sz w:val="23"/>
          <w:szCs w:val="23"/>
        </w:rPr>
      </w:pPr>
      <w:r>
        <w:rPr>
          <w:rStyle w:val="af"/>
          <w:rFonts w:ascii="宋体" w:eastAsia="宋体" w:hAnsi="宋体" w:hint="eastAsia"/>
          <w:color w:val="333333"/>
          <w:sz w:val="21"/>
          <w:szCs w:val="21"/>
        </w:rPr>
        <w:t>4．售价：</w:t>
      </w:r>
      <w:r>
        <w:rPr>
          <w:rFonts w:ascii="宋体" w:eastAsia="宋体" w:hAnsi="宋体" w:hint="eastAsia"/>
          <w:color w:val="333333"/>
          <w:sz w:val="21"/>
          <w:szCs w:val="21"/>
        </w:rPr>
        <w:t>免费</w:t>
      </w:r>
    </w:p>
    <w:p w14:paraId="4BAAC94E" w14:textId="77777777" w:rsidR="00273B9D" w:rsidRDefault="00273B9D" w:rsidP="00273B9D">
      <w:pPr>
        <w:pStyle w:val="paragraphindent"/>
        <w:shd w:val="clear" w:color="auto" w:fill="FFFFFF"/>
        <w:spacing w:before="0" w:beforeAutospacing="0" w:after="0" w:afterAutospacing="0" w:line="420" w:lineRule="atLeast"/>
        <w:rPr>
          <w:rFonts w:ascii="宋体" w:eastAsia="宋体" w:hAnsi="宋体"/>
          <w:color w:val="333333"/>
          <w:sz w:val="23"/>
          <w:szCs w:val="23"/>
        </w:rPr>
      </w:pPr>
      <w:r>
        <w:rPr>
          <w:rStyle w:val="af"/>
          <w:rFonts w:ascii="宋体" w:eastAsia="宋体" w:hAnsi="宋体" w:hint="eastAsia"/>
          <w:color w:val="333333"/>
          <w:sz w:val="21"/>
          <w:szCs w:val="21"/>
        </w:rPr>
        <w:lastRenderedPageBreak/>
        <w:t>四、提交投标文件</w:t>
      </w:r>
    </w:p>
    <w:p w14:paraId="71F99DDC" w14:textId="77777777" w:rsidR="00273B9D" w:rsidRDefault="00273B9D" w:rsidP="00273B9D">
      <w:pPr>
        <w:pStyle w:val="paragraphindent"/>
        <w:shd w:val="clear" w:color="auto" w:fill="FFFFFF"/>
        <w:spacing w:before="0" w:beforeAutospacing="0" w:after="0" w:afterAutospacing="0" w:line="420" w:lineRule="atLeast"/>
        <w:rPr>
          <w:rFonts w:ascii="宋体" w:eastAsia="宋体" w:hAnsi="宋体"/>
          <w:color w:val="333333"/>
          <w:sz w:val="23"/>
          <w:szCs w:val="23"/>
        </w:rPr>
      </w:pPr>
      <w:r>
        <w:rPr>
          <w:rStyle w:val="af"/>
          <w:rFonts w:ascii="宋体" w:eastAsia="宋体" w:hAnsi="宋体" w:hint="eastAsia"/>
          <w:color w:val="333333"/>
          <w:sz w:val="21"/>
          <w:szCs w:val="21"/>
        </w:rPr>
        <w:t>1．提交（上传）投标文件截止时间：</w:t>
      </w:r>
    </w:p>
    <w:p w14:paraId="1029E9AD" w14:textId="77777777" w:rsidR="00273B9D" w:rsidRDefault="00273B9D" w:rsidP="00273B9D">
      <w:pPr>
        <w:pStyle w:val="paragraphindent"/>
        <w:shd w:val="clear" w:color="auto" w:fill="FFFFFF"/>
        <w:spacing w:before="0" w:beforeAutospacing="0" w:after="0" w:afterAutospacing="0" w:line="420" w:lineRule="atLeast"/>
        <w:rPr>
          <w:rFonts w:ascii="宋体" w:eastAsia="宋体" w:hAnsi="宋体"/>
          <w:color w:val="333333"/>
          <w:sz w:val="23"/>
          <w:szCs w:val="23"/>
        </w:rPr>
      </w:pPr>
      <w:r>
        <w:rPr>
          <w:rFonts w:ascii="宋体" w:eastAsia="宋体" w:hAnsi="宋体" w:hint="eastAsia"/>
          <w:color w:val="333333"/>
          <w:sz w:val="21"/>
          <w:szCs w:val="21"/>
        </w:rPr>
        <w:t>2024年6月14日09时00分（北京时间）</w:t>
      </w:r>
    </w:p>
    <w:p w14:paraId="32F642C7" w14:textId="77777777" w:rsidR="00273B9D" w:rsidRDefault="00273B9D" w:rsidP="00273B9D">
      <w:pPr>
        <w:pStyle w:val="paragraphindent"/>
        <w:shd w:val="clear" w:color="auto" w:fill="FFFFFF"/>
        <w:spacing w:before="0" w:beforeAutospacing="0" w:after="0" w:afterAutospacing="0" w:line="420" w:lineRule="atLeast"/>
        <w:rPr>
          <w:rFonts w:ascii="宋体" w:eastAsia="宋体" w:hAnsi="宋体"/>
          <w:color w:val="333333"/>
          <w:sz w:val="23"/>
          <w:szCs w:val="23"/>
        </w:rPr>
      </w:pPr>
      <w:r>
        <w:rPr>
          <w:rStyle w:val="af"/>
          <w:rFonts w:ascii="宋体" w:eastAsia="宋体" w:hAnsi="宋体" w:hint="eastAsia"/>
          <w:color w:val="333333"/>
          <w:sz w:val="21"/>
          <w:szCs w:val="21"/>
        </w:rPr>
        <w:t>2．提交（上传）投标文件地点：</w:t>
      </w:r>
    </w:p>
    <w:p w14:paraId="2C6C9739" w14:textId="77777777" w:rsidR="00273B9D" w:rsidRDefault="00273B9D" w:rsidP="00273B9D">
      <w:pPr>
        <w:pStyle w:val="paragraphindent"/>
        <w:shd w:val="clear" w:color="auto" w:fill="FFFFFF"/>
        <w:spacing w:before="0" w:beforeAutospacing="0" w:after="0" w:afterAutospacing="0" w:line="420" w:lineRule="atLeast"/>
        <w:rPr>
          <w:rFonts w:ascii="宋体" w:eastAsia="宋体" w:hAnsi="宋体"/>
          <w:color w:val="333333"/>
          <w:sz w:val="23"/>
          <w:szCs w:val="23"/>
        </w:rPr>
      </w:pPr>
      <w:r>
        <w:rPr>
          <w:rFonts w:ascii="宋体" w:eastAsia="宋体" w:hAnsi="宋体" w:hint="eastAsia"/>
          <w:color w:val="333333"/>
          <w:sz w:val="21"/>
          <w:szCs w:val="21"/>
        </w:rPr>
        <w:t>本项目采用电子采购系统（国e采）进行网上投标，请符合投标条件的投标人安装投标工具（新），编制完成后加密上传投标文件。</w:t>
      </w:r>
    </w:p>
    <w:p w14:paraId="5CF231C2" w14:textId="77777777" w:rsidR="00273B9D" w:rsidRDefault="00273B9D" w:rsidP="00273B9D">
      <w:pPr>
        <w:pStyle w:val="paragraphindent"/>
        <w:shd w:val="clear" w:color="auto" w:fill="FFFFFF"/>
        <w:spacing w:before="0" w:beforeAutospacing="0" w:after="0" w:afterAutospacing="0" w:line="420" w:lineRule="atLeast"/>
        <w:rPr>
          <w:rFonts w:ascii="宋体" w:eastAsia="宋体" w:hAnsi="宋体"/>
          <w:color w:val="333333"/>
          <w:sz w:val="23"/>
          <w:szCs w:val="23"/>
        </w:rPr>
      </w:pPr>
      <w:r>
        <w:rPr>
          <w:rStyle w:val="af"/>
          <w:rFonts w:ascii="宋体" w:eastAsia="宋体" w:hAnsi="宋体" w:hint="eastAsia"/>
          <w:color w:val="333333"/>
          <w:sz w:val="21"/>
          <w:szCs w:val="21"/>
        </w:rPr>
        <w:t>五、开标</w:t>
      </w:r>
    </w:p>
    <w:p w14:paraId="526BC754" w14:textId="77777777" w:rsidR="00273B9D" w:rsidRDefault="00273B9D" w:rsidP="00273B9D">
      <w:pPr>
        <w:pStyle w:val="paragraphindent"/>
        <w:shd w:val="clear" w:color="auto" w:fill="FFFFFF"/>
        <w:spacing w:before="0" w:beforeAutospacing="0" w:after="0" w:afterAutospacing="0" w:line="420" w:lineRule="atLeast"/>
        <w:rPr>
          <w:rFonts w:ascii="宋体" w:eastAsia="宋体" w:hAnsi="宋体"/>
          <w:color w:val="333333"/>
          <w:sz w:val="23"/>
          <w:szCs w:val="23"/>
        </w:rPr>
      </w:pPr>
      <w:r>
        <w:rPr>
          <w:rStyle w:val="af"/>
          <w:rFonts w:ascii="宋体" w:eastAsia="宋体" w:hAnsi="宋体" w:hint="eastAsia"/>
          <w:color w:val="333333"/>
          <w:sz w:val="21"/>
          <w:szCs w:val="21"/>
        </w:rPr>
        <w:t>1.时间：</w:t>
      </w:r>
      <w:r>
        <w:rPr>
          <w:rFonts w:ascii="宋体" w:eastAsia="宋体" w:hAnsi="宋体" w:hint="eastAsia"/>
          <w:color w:val="333333"/>
          <w:sz w:val="21"/>
          <w:szCs w:val="21"/>
        </w:rPr>
        <w:t>2024年6月14日09时00分（北京时间）</w:t>
      </w:r>
    </w:p>
    <w:p w14:paraId="0BCAB1EB" w14:textId="77777777" w:rsidR="00273B9D" w:rsidRDefault="00273B9D" w:rsidP="00273B9D">
      <w:pPr>
        <w:pStyle w:val="paragraphindent"/>
        <w:shd w:val="clear" w:color="auto" w:fill="FFFFFF"/>
        <w:spacing w:before="0" w:beforeAutospacing="0" w:after="0" w:afterAutospacing="0" w:line="420" w:lineRule="atLeast"/>
        <w:rPr>
          <w:rFonts w:ascii="宋体" w:eastAsia="宋体" w:hAnsi="宋体"/>
          <w:color w:val="333333"/>
          <w:sz w:val="23"/>
          <w:szCs w:val="23"/>
        </w:rPr>
      </w:pPr>
      <w:r>
        <w:rPr>
          <w:rStyle w:val="af"/>
          <w:rFonts w:ascii="宋体" w:eastAsia="宋体" w:hAnsi="宋体" w:hint="eastAsia"/>
          <w:color w:val="333333"/>
          <w:sz w:val="21"/>
          <w:szCs w:val="21"/>
        </w:rPr>
        <w:t>2.地点：</w:t>
      </w:r>
      <w:r>
        <w:rPr>
          <w:rFonts w:ascii="宋体" w:eastAsia="宋体" w:hAnsi="宋体" w:hint="eastAsia"/>
          <w:color w:val="333333"/>
          <w:sz w:val="21"/>
          <w:szCs w:val="21"/>
        </w:rPr>
        <w:t>项目通过网上开标大厅进行开标，请在开标当日登录国e采系统点击“网上开标”进入网上开标大厅，在规定时间内等待解密和唱标</w:t>
      </w:r>
    </w:p>
    <w:p w14:paraId="55BB3559" w14:textId="77777777" w:rsidR="00273B9D" w:rsidRDefault="00273B9D" w:rsidP="00273B9D">
      <w:pPr>
        <w:pStyle w:val="paragraphindent"/>
        <w:shd w:val="clear" w:color="auto" w:fill="FFFFFF"/>
        <w:spacing w:before="0" w:beforeAutospacing="0" w:after="0" w:afterAutospacing="0" w:line="420" w:lineRule="atLeast"/>
        <w:rPr>
          <w:rFonts w:ascii="宋体" w:eastAsia="宋体" w:hAnsi="宋体"/>
          <w:color w:val="333333"/>
          <w:sz w:val="23"/>
          <w:szCs w:val="23"/>
        </w:rPr>
      </w:pPr>
      <w:r>
        <w:rPr>
          <w:rFonts w:ascii="宋体" w:eastAsia="宋体" w:hAnsi="宋体" w:hint="eastAsia"/>
          <w:color w:val="333333"/>
          <w:sz w:val="21"/>
          <w:szCs w:val="21"/>
        </w:rPr>
        <w:t>名  称：中央国家机关政府采购中心</w:t>
      </w:r>
    </w:p>
    <w:p w14:paraId="09FA8D33" w14:textId="18BFAFC0" w:rsidR="00273B9D" w:rsidRDefault="00273B9D" w:rsidP="00273B9D">
      <w:pPr>
        <w:pStyle w:val="paragraphindent"/>
        <w:shd w:val="clear" w:color="auto" w:fill="FFFFFF"/>
        <w:spacing w:before="0" w:beforeAutospacing="0" w:after="0" w:afterAutospacing="0" w:line="420" w:lineRule="atLeast"/>
        <w:rPr>
          <w:rFonts w:ascii="宋体" w:eastAsia="宋体" w:hAnsi="宋体"/>
          <w:color w:val="333333"/>
          <w:sz w:val="23"/>
          <w:szCs w:val="23"/>
        </w:rPr>
      </w:pPr>
      <w:r>
        <w:rPr>
          <w:rFonts w:ascii="宋体" w:eastAsia="宋体" w:hAnsi="宋体" w:hint="eastAsia"/>
          <w:color w:val="333333"/>
          <w:sz w:val="21"/>
          <w:szCs w:val="21"/>
        </w:rPr>
        <w:t xml:space="preserve">地  址：北京市西城区西直门内大街西章胡同9号院 邮政编码：10　　</w:t>
      </w:r>
    </w:p>
    <w:p w14:paraId="6C078649" w14:textId="77777777" w:rsidR="00273B9D" w:rsidRDefault="00273B9D" w:rsidP="00273B9D">
      <w:pPr>
        <w:pStyle w:val="paragraphindent"/>
        <w:shd w:val="clear" w:color="auto" w:fill="FFFFFF"/>
        <w:spacing w:before="0" w:beforeAutospacing="0" w:after="0" w:afterAutospacing="0" w:line="420" w:lineRule="atLeast"/>
        <w:rPr>
          <w:rFonts w:ascii="宋体" w:eastAsia="宋体" w:hAnsi="宋体"/>
          <w:color w:val="333333"/>
          <w:sz w:val="23"/>
          <w:szCs w:val="23"/>
        </w:rPr>
      </w:pPr>
      <w:r>
        <w:rPr>
          <w:rFonts w:ascii="宋体" w:eastAsia="宋体" w:hAnsi="宋体" w:hint="eastAsia"/>
          <w:color w:val="333333"/>
          <w:sz w:val="21"/>
          <w:szCs w:val="21"/>
        </w:rPr>
        <w:t>联系方式：详见http://www.zycg.gov.cn/home/contactus</w:t>
      </w:r>
    </w:p>
    <w:p w14:paraId="77B79787" w14:textId="77777777" w:rsidR="00273B9D" w:rsidRDefault="00273B9D" w:rsidP="00273B9D">
      <w:pPr>
        <w:pStyle w:val="paragraphindent"/>
        <w:shd w:val="clear" w:color="auto" w:fill="FFFFFF"/>
        <w:spacing w:before="0" w:beforeAutospacing="0" w:after="0" w:afterAutospacing="0" w:line="420" w:lineRule="atLeast"/>
        <w:rPr>
          <w:rFonts w:ascii="宋体" w:eastAsia="宋体" w:hAnsi="宋体"/>
          <w:color w:val="333333"/>
          <w:sz w:val="23"/>
          <w:szCs w:val="23"/>
        </w:rPr>
      </w:pPr>
      <w:r>
        <w:rPr>
          <w:rStyle w:val="af"/>
          <w:rFonts w:ascii="宋体" w:eastAsia="宋体" w:hAnsi="宋体" w:hint="eastAsia"/>
          <w:color w:val="333333"/>
          <w:sz w:val="21"/>
          <w:szCs w:val="21"/>
        </w:rPr>
        <w:t>3．项目联系方式</w:t>
      </w:r>
    </w:p>
    <w:p w14:paraId="593CFD5E" w14:textId="1E25DCD1" w:rsidR="00273B9D" w:rsidRDefault="00273B9D" w:rsidP="00273B9D">
      <w:pPr>
        <w:pStyle w:val="paragraphindent"/>
        <w:shd w:val="clear" w:color="auto" w:fill="FFFFFF"/>
        <w:spacing w:before="0" w:beforeAutospacing="0" w:after="0" w:afterAutospacing="0" w:line="420" w:lineRule="atLeast"/>
        <w:rPr>
          <w:rFonts w:ascii="宋体" w:eastAsia="宋体" w:hAnsi="宋体"/>
          <w:color w:val="333333"/>
          <w:sz w:val="23"/>
          <w:szCs w:val="23"/>
        </w:rPr>
      </w:pPr>
      <w:r>
        <w:rPr>
          <w:rFonts w:ascii="宋体" w:eastAsia="宋体" w:hAnsi="宋体" w:hint="eastAsia"/>
          <w:color w:val="333333"/>
          <w:sz w:val="21"/>
          <w:szCs w:val="21"/>
        </w:rPr>
        <w:t>文件联系人及电话：卢昀灿灿 010-55602722   王云飞 010-5560</w:t>
      </w:r>
    </w:p>
    <w:p w14:paraId="13D0EB93" w14:textId="77777777" w:rsidR="00273B9D" w:rsidRDefault="00273B9D" w:rsidP="00273B9D">
      <w:pPr>
        <w:pStyle w:val="paragraphindent"/>
        <w:shd w:val="clear" w:color="auto" w:fill="FFFFFF"/>
        <w:spacing w:before="0" w:beforeAutospacing="0" w:after="0" w:afterAutospacing="0" w:line="420" w:lineRule="atLeast"/>
        <w:rPr>
          <w:rFonts w:ascii="宋体" w:eastAsia="宋体" w:hAnsi="宋体"/>
          <w:color w:val="333333"/>
          <w:sz w:val="23"/>
          <w:szCs w:val="23"/>
        </w:rPr>
      </w:pPr>
      <w:r>
        <w:rPr>
          <w:rStyle w:val="af"/>
          <w:rFonts w:ascii="宋体" w:eastAsia="宋体" w:hAnsi="宋体" w:hint="eastAsia"/>
          <w:color w:val="333333"/>
          <w:sz w:val="21"/>
          <w:szCs w:val="21"/>
        </w:rPr>
        <w:t>九、附件</w:t>
      </w:r>
    </w:p>
    <w:p w14:paraId="50EA1382" w14:textId="77777777" w:rsidR="00273B9D" w:rsidRDefault="00273B9D" w:rsidP="00273B9D">
      <w:pPr>
        <w:pStyle w:val="paragraphindent"/>
        <w:shd w:val="clear" w:color="auto" w:fill="FFFFFF"/>
        <w:spacing w:before="0" w:beforeAutospacing="0" w:after="0" w:afterAutospacing="0" w:line="420" w:lineRule="atLeast"/>
        <w:rPr>
          <w:rFonts w:ascii="宋体" w:eastAsia="宋体" w:hAnsi="宋体"/>
          <w:color w:val="333333"/>
          <w:sz w:val="23"/>
          <w:szCs w:val="23"/>
        </w:rPr>
      </w:pPr>
      <w:r>
        <w:rPr>
          <w:rFonts w:ascii="宋体" w:eastAsia="宋体" w:hAnsi="宋体" w:hint="eastAsia"/>
          <w:color w:val="333333"/>
          <w:sz w:val="21"/>
          <w:szCs w:val="21"/>
        </w:rPr>
        <w:t>2024年国家免疫规划疫苗集中采购项目-项目采购第七批招标文件</w:t>
      </w:r>
    </w:p>
    <w:p w14:paraId="3EFB4967" w14:textId="77777777" w:rsidR="00273B9D" w:rsidRDefault="00273B9D" w:rsidP="00273B9D">
      <w:pPr>
        <w:pStyle w:val="ae"/>
        <w:shd w:val="clear" w:color="auto" w:fill="FFFFFF"/>
        <w:spacing w:before="0" w:beforeAutospacing="0" w:after="0" w:afterAutospacing="0"/>
        <w:jc w:val="right"/>
        <w:rPr>
          <w:rFonts w:ascii="宋体" w:eastAsia="宋体" w:hAnsi="宋体"/>
          <w:color w:val="333333"/>
          <w:sz w:val="23"/>
          <w:szCs w:val="23"/>
        </w:rPr>
      </w:pPr>
      <w:r>
        <w:rPr>
          <w:rFonts w:ascii="宋体" w:eastAsia="宋体" w:hAnsi="宋体" w:hint="eastAsia"/>
          <w:color w:val="333333"/>
          <w:sz w:val="21"/>
          <w:szCs w:val="21"/>
        </w:rPr>
        <w:t>中央国家机关政府采购中心</w:t>
      </w:r>
    </w:p>
    <w:p w14:paraId="493BD2D4" w14:textId="77777777" w:rsidR="00273B9D" w:rsidRDefault="00273B9D" w:rsidP="00273B9D">
      <w:pPr>
        <w:pStyle w:val="ae"/>
        <w:shd w:val="clear" w:color="auto" w:fill="FFFFFF"/>
        <w:spacing w:before="0" w:beforeAutospacing="0" w:after="0" w:afterAutospacing="0"/>
        <w:jc w:val="right"/>
        <w:rPr>
          <w:rFonts w:ascii="宋体" w:eastAsia="宋体" w:hAnsi="宋体"/>
          <w:color w:val="333333"/>
          <w:sz w:val="23"/>
          <w:szCs w:val="23"/>
        </w:rPr>
      </w:pPr>
      <w:r>
        <w:rPr>
          <w:rFonts w:ascii="宋体" w:eastAsia="宋体" w:hAnsi="宋体" w:hint="eastAsia"/>
          <w:color w:val="333333"/>
          <w:sz w:val="21"/>
          <w:szCs w:val="21"/>
        </w:rPr>
        <w:t>2024年4月30日</w:t>
      </w:r>
    </w:p>
    <w:p w14:paraId="5EEFB66D" w14:textId="77777777" w:rsidR="00715EBA" w:rsidRPr="00273B9D" w:rsidRDefault="00715EBA" w:rsidP="00273B9D">
      <w:pPr>
        <w:rPr>
          <w:rFonts w:hint="eastAsia"/>
        </w:rPr>
      </w:pPr>
    </w:p>
    <w:sectPr w:rsidR="00715EBA" w:rsidRPr="00273B9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mbria"/>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BD7"/>
    <w:rsid w:val="000934C5"/>
    <w:rsid w:val="000D5682"/>
    <w:rsid w:val="000E61FC"/>
    <w:rsid w:val="001151E4"/>
    <w:rsid w:val="00130706"/>
    <w:rsid w:val="00140DDD"/>
    <w:rsid w:val="00192D69"/>
    <w:rsid w:val="00244BAE"/>
    <w:rsid w:val="00273B9D"/>
    <w:rsid w:val="002D1815"/>
    <w:rsid w:val="003039C4"/>
    <w:rsid w:val="003E27D6"/>
    <w:rsid w:val="00522144"/>
    <w:rsid w:val="0062547D"/>
    <w:rsid w:val="00630D32"/>
    <w:rsid w:val="00633353"/>
    <w:rsid w:val="006637D5"/>
    <w:rsid w:val="006E7D04"/>
    <w:rsid w:val="00715EBA"/>
    <w:rsid w:val="00743A68"/>
    <w:rsid w:val="00765B4B"/>
    <w:rsid w:val="007D60FF"/>
    <w:rsid w:val="008A0596"/>
    <w:rsid w:val="009E07FB"/>
    <w:rsid w:val="009F54F4"/>
    <w:rsid w:val="00A260EA"/>
    <w:rsid w:val="00AC1BAA"/>
    <w:rsid w:val="00AE4267"/>
    <w:rsid w:val="00AE5BF2"/>
    <w:rsid w:val="00AF3BB5"/>
    <w:rsid w:val="00B25B2E"/>
    <w:rsid w:val="00B47549"/>
    <w:rsid w:val="00C17161"/>
    <w:rsid w:val="00C80070"/>
    <w:rsid w:val="00CD6FDB"/>
    <w:rsid w:val="00CD7DF7"/>
    <w:rsid w:val="00D0407F"/>
    <w:rsid w:val="00D072CB"/>
    <w:rsid w:val="00E055EB"/>
    <w:rsid w:val="00E17DDA"/>
    <w:rsid w:val="00E84CAE"/>
    <w:rsid w:val="00FC0BD7"/>
    <w:rsid w:val="00FC48E4"/>
    <w:rsid w:val="00FF2E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7CF8C"/>
  <w15:chartTrackingRefBased/>
  <w15:docId w15:val="{C77C2F41-7AD0-B84A-9557-E59506384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C0B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C0B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FC0BD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C0BD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C0BD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C0BD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C0BD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C0BD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C0BD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C0BD7"/>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FC0BD7"/>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rsid w:val="00FC0BD7"/>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FC0BD7"/>
    <w:rPr>
      <w:rFonts w:eastAsiaTheme="majorEastAsia" w:cstheme="majorBidi"/>
      <w:i/>
      <w:iCs/>
      <w:color w:val="0F4761" w:themeColor="accent1" w:themeShade="BF"/>
    </w:rPr>
  </w:style>
  <w:style w:type="character" w:customStyle="1" w:styleId="50">
    <w:name w:val="标题 5 字符"/>
    <w:basedOn w:val="a0"/>
    <w:link w:val="5"/>
    <w:uiPriority w:val="9"/>
    <w:semiHidden/>
    <w:rsid w:val="00FC0BD7"/>
    <w:rPr>
      <w:rFonts w:eastAsiaTheme="majorEastAsia" w:cstheme="majorBidi"/>
      <w:color w:val="0F4761" w:themeColor="accent1" w:themeShade="BF"/>
    </w:rPr>
  </w:style>
  <w:style w:type="character" w:customStyle="1" w:styleId="60">
    <w:name w:val="标题 6 字符"/>
    <w:basedOn w:val="a0"/>
    <w:link w:val="6"/>
    <w:uiPriority w:val="9"/>
    <w:semiHidden/>
    <w:rsid w:val="00FC0BD7"/>
    <w:rPr>
      <w:rFonts w:eastAsiaTheme="majorEastAsia" w:cstheme="majorBidi"/>
      <w:i/>
      <w:iCs/>
      <w:color w:val="595959" w:themeColor="text1" w:themeTint="A6"/>
    </w:rPr>
  </w:style>
  <w:style w:type="character" w:customStyle="1" w:styleId="70">
    <w:name w:val="标题 7 字符"/>
    <w:basedOn w:val="a0"/>
    <w:link w:val="7"/>
    <w:uiPriority w:val="9"/>
    <w:semiHidden/>
    <w:rsid w:val="00FC0BD7"/>
    <w:rPr>
      <w:rFonts w:eastAsiaTheme="majorEastAsia" w:cstheme="majorBidi"/>
      <w:color w:val="595959" w:themeColor="text1" w:themeTint="A6"/>
    </w:rPr>
  </w:style>
  <w:style w:type="character" w:customStyle="1" w:styleId="80">
    <w:name w:val="标题 8 字符"/>
    <w:basedOn w:val="a0"/>
    <w:link w:val="8"/>
    <w:uiPriority w:val="9"/>
    <w:semiHidden/>
    <w:rsid w:val="00FC0BD7"/>
    <w:rPr>
      <w:rFonts w:eastAsiaTheme="majorEastAsia" w:cstheme="majorBidi"/>
      <w:i/>
      <w:iCs/>
      <w:color w:val="272727" w:themeColor="text1" w:themeTint="D8"/>
    </w:rPr>
  </w:style>
  <w:style w:type="character" w:customStyle="1" w:styleId="90">
    <w:name w:val="标题 9 字符"/>
    <w:basedOn w:val="a0"/>
    <w:link w:val="9"/>
    <w:uiPriority w:val="9"/>
    <w:semiHidden/>
    <w:rsid w:val="00FC0BD7"/>
    <w:rPr>
      <w:rFonts w:eastAsiaTheme="majorEastAsia" w:cstheme="majorBidi"/>
      <w:color w:val="272727" w:themeColor="text1" w:themeTint="D8"/>
    </w:rPr>
  </w:style>
  <w:style w:type="paragraph" w:styleId="a3">
    <w:name w:val="Title"/>
    <w:basedOn w:val="a"/>
    <w:next w:val="a"/>
    <w:link w:val="a4"/>
    <w:uiPriority w:val="10"/>
    <w:qFormat/>
    <w:rsid w:val="00FC0B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C0BD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C0BD7"/>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FC0BD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C0BD7"/>
    <w:pPr>
      <w:spacing w:before="160"/>
      <w:jc w:val="center"/>
    </w:pPr>
    <w:rPr>
      <w:i/>
      <w:iCs/>
      <w:color w:val="404040" w:themeColor="text1" w:themeTint="BF"/>
    </w:rPr>
  </w:style>
  <w:style w:type="character" w:customStyle="1" w:styleId="a8">
    <w:name w:val="引用 字符"/>
    <w:basedOn w:val="a0"/>
    <w:link w:val="a7"/>
    <w:uiPriority w:val="29"/>
    <w:rsid w:val="00FC0BD7"/>
    <w:rPr>
      <w:i/>
      <w:iCs/>
      <w:color w:val="404040" w:themeColor="text1" w:themeTint="BF"/>
    </w:rPr>
  </w:style>
  <w:style w:type="paragraph" w:styleId="a9">
    <w:name w:val="List Paragraph"/>
    <w:basedOn w:val="a"/>
    <w:uiPriority w:val="34"/>
    <w:qFormat/>
    <w:rsid w:val="00FC0BD7"/>
    <w:pPr>
      <w:ind w:left="720"/>
      <w:contextualSpacing/>
    </w:pPr>
  </w:style>
  <w:style w:type="character" w:styleId="aa">
    <w:name w:val="Intense Emphasis"/>
    <w:basedOn w:val="a0"/>
    <w:uiPriority w:val="21"/>
    <w:qFormat/>
    <w:rsid w:val="00FC0BD7"/>
    <w:rPr>
      <w:i/>
      <w:iCs/>
      <w:color w:val="0F4761" w:themeColor="accent1" w:themeShade="BF"/>
    </w:rPr>
  </w:style>
  <w:style w:type="paragraph" w:styleId="ab">
    <w:name w:val="Intense Quote"/>
    <w:basedOn w:val="a"/>
    <w:next w:val="a"/>
    <w:link w:val="ac"/>
    <w:uiPriority w:val="30"/>
    <w:qFormat/>
    <w:rsid w:val="00FC0B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C0BD7"/>
    <w:rPr>
      <w:i/>
      <w:iCs/>
      <w:color w:val="0F4761" w:themeColor="accent1" w:themeShade="BF"/>
    </w:rPr>
  </w:style>
  <w:style w:type="character" w:styleId="ad">
    <w:name w:val="Intense Reference"/>
    <w:basedOn w:val="a0"/>
    <w:uiPriority w:val="32"/>
    <w:qFormat/>
    <w:rsid w:val="00FC0BD7"/>
    <w:rPr>
      <w:b/>
      <w:bCs/>
      <w:smallCaps/>
      <w:color w:val="0F4761" w:themeColor="accent1" w:themeShade="BF"/>
      <w:spacing w:val="5"/>
    </w:rPr>
  </w:style>
  <w:style w:type="paragraph" w:styleId="ae">
    <w:name w:val="Normal (Web)"/>
    <w:basedOn w:val="a"/>
    <w:uiPriority w:val="99"/>
    <w:semiHidden/>
    <w:unhideWhenUsed/>
    <w:rsid w:val="00FC0BD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ragraphindent">
    <w:name w:val="paragraphindent"/>
    <w:basedOn w:val="a"/>
    <w:rsid w:val="00FC0BD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af">
    <w:name w:val="Strong"/>
    <w:basedOn w:val="a0"/>
    <w:uiPriority w:val="22"/>
    <w:qFormat/>
    <w:rsid w:val="00FC0BD7"/>
    <w:rPr>
      <w:b/>
      <w:bCs/>
    </w:rPr>
  </w:style>
  <w:style w:type="character" w:styleId="af0">
    <w:name w:val="Hyperlink"/>
    <w:basedOn w:val="a0"/>
    <w:uiPriority w:val="99"/>
    <w:semiHidden/>
    <w:unhideWhenUsed/>
    <w:rsid w:val="00630D32"/>
    <w:rPr>
      <w:color w:val="0000FF"/>
      <w:u w:val="single"/>
    </w:rPr>
  </w:style>
  <w:style w:type="character" w:customStyle="1" w:styleId="mce-nbsp-wrap">
    <w:name w:val="mce-nbsp-wrap"/>
    <w:basedOn w:val="a0"/>
    <w:rsid w:val="008A05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1484">
      <w:bodyDiv w:val="1"/>
      <w:marLeft w:val="0"/>
      <w:marRight w:val="0"/>
      <w:marTop w:val="0"/>
      <w:marBottom w:val="0"/>
      <w:divBdr>
        <w:top w:val="none" w:sz="0" w:space="0" w:color="auto"/>
        <w:left w:val="none" w:sz="0" w:space="0" w:color="auto"/>
        <w:bottom w:val="none" w:sz="0" w:space="0" w:color="auto"/>
        <w:right w:val="none" w:sz="0" w:space="0" w:color="auto"/>
      </w:divBdr>
    </w:div>
    <w:div w:id="164712463">
      <w:bodyDiv w:val="1"/>
      <w:marLeft w:val="0"/>
      <w:marRight w:val="0"/>
      <w:marTop w:val="0"/>
      <w:marBottom w:val="0"/>
      <w:divBdr>
        <w:top w:val="none" w:sz="0" w:space="0" w:color="auto"/>
        <w:left w:val="none" w:sz="0" w:space="0" w:color="auto"/>
        <w:bottom w:val="none" w:sz="0" w:space="0" w:color="auto"/>
        <w:right w:val="none" w:sz="0" w:space="0" w:color="auto"/>
      </w:divBdr>
    </w:div>
    <w:div w:id="217783795">
      <w:bodyDiv w:val="1"/>
      <w:marLeft w:val="0"/>
      <w:marRight w:val="0"/>
      <w:marTop w:val="0"/>
      <w:marBottom w:val="0"/>
      <w:divBdr>
        <w:top w:val="none" w:sz="0" w:space="0" w:color="auto"/>
        <w:left w:val="none" w:sz="0" w:space="0" w:color="auto"/>
        <w:bottom w:val="none" w:sz="0" w:space="0" w:color="auto"/>
        <w:right w:val="none" w:sz="0" w:space="0" w:color="auto"/>
      </w:divBdr>
    </w:div>
    <w:div w:id="350761343">
      <w:bodyDiv w:val="1"/>
      <w:marLeft w:val="0"/>
      <w:marRight w:val="0"/>
      <w:marTop w:val="0"/>
      <w:marBottom w:val="0"/>
      <w:divBdr>
        <w:top w:val="none" w:sz="0" w:space="0" w:color="auto"/>
        <w:left w:val="none" w:sz="0" w:space="0" w:color="auto"/>
        <w:bottom w:val="none" w:sz="0" w:space="0" w:color="auto"/>
        <w:right w:val="none" w:sz="0" w:space="0" w:color="auto"/>
      </w:divBdr>
    </w:div>
    <w:div w:id="424033577">
      <w:bodyDiv w:val="1"/>
      <w:marLeft w:val="0"/>
      <w:marRight w:val="0"/>
      <w:marTop w:val="0"/>
      <w:marBottom w:val="0"/>
      <w:divBdr>
        <w:top w:val="none" w:sz="0" w:space="0" w:color="auto"/>
        <w:left w:val="none" w:sz="0" w:space="0" w:color="auto"/>
        <w:bottom w:val="none" w:sz="0" w:space="0" w:color="auto"/>
        <w:right w:val="none" w:sz="0" w:space="0" w:color="auto"/>
      </w:divBdr>
    </w:div>
    <w:div w:id="489908363">
      <w:bodyDiv w:val="1"/>
      <w:marLeft w:val="0"/>
      <w:marRight w:val="0"/>
      <w:marTop w:val="0"/>
      <w:marBottom w:val="0"/>
      <w:divBdr>
        <w:top w:val="none" w:sz="0" w:space="0" w:color="auto"/>
        <w:left w:val="none" w:sz="0" w:space="0" w:color="auto"/>
        <w:bottom w:val="none" w:sz="0" w:space="0" w:color="auto"/>
        <w:right w:val="none" w:sz="0" w:space="0" w:color="auto"/>
      </w:divBdr>
    </w:div>
    <w:div w:id="511723934">
      <w:bodyDiv w:val="1"/>
      <w:marLeft w:val="0"/>
      <w:marRight w:val="0"/>
      <w:marTop w:val="0"/>
      <w:marBottom w:val="0"/>
      <w:divBdr>
        <w:top w:val="none" w:sz="0" w:space="0" w:color="auto"/>
        <w:left w:val="none" w:sz="0" w:space="0" w:color="auto"/>
        <w:bottom w:val="none" w:sz="0" w:space="0" w:color="auto"/>
        <w:right w:val="none" w:sz="0" w:space="0" w:color="auto"/>
      </w:divBdr>
    </w:div>
    <w:div w:id="563181148">
      <w:bodyDiv w:val="1"/>
      <w:marLeft w:val="0"/>
      <w:marRight w:val="0"/>
      <w:marTop w:val="0"/>
      <w:marBottom w:val="0"/>
      <w:divBdr>
        <w:top w:val="none" w:sz="0" w:space="0" w:color="auto"/>
        <w:left w:val="none" w:sz="0" w:space="0" w:color="auto"/>
        <w:bottom w:val="none" w:sz="0" w:space="0" w:color="auto"/>
        <w:right w:val="none" w:sz="0" w:space="0" w:color="auto"/>
      </w:divBdr>
    </w:div>
    <w:div w:id="587540665">
      <w:bodyDiv w:val="1"/>
      <w:marLeft w:val="0"/>
      <w:marRight w:val="0"/>
      <w:marTop w:val="0"/>
      <w:marBottom w:val="0"/>
      <w:divBdr>
        <w:top w:val="none" w:sz="0" w:space="0" w:color="auto"/>
        <w:left w:val="none" w:sz="0" w:space="0" w:color="auto"/>
        <w:bottom w:val="none" w:sz="0" w:space="0" w:color="auto"/>
        <w:right w:val="none" w:sz="0" w:space="0" w:color="auto"/>
      </w:divBdr>
    </w:div>
    <w:div w:id="623001978">
      <w:bodyDiv w:val="1"/>
      <w:marLeft w:val="0"/>
      <w:marRight w:val="0"/>
      <w:marTop w:val="0"/>
      <w:marBottom w:val="0"/>
      <w:divBdr>
        <w:top w:val="none" w:sz="0" w:space="0" w:color="auto"/>
        <w:left w:val="none" w:sz="0" w:space="0" w:color="auto"/>
        <w:bottom w:val="none" w:sz="0" w:space="0" w:color="auto"/>
        <w:right w:val="none" w:sz="0" w:space="0" w:color="auto"/>
      </w:divBdr>
    </w:div>
    <w:div w:id="640233693">
      <w:bodyDiv w:val="1"/>
      <w:marLeft w:val="0"/>
      <w:marRight w:val="0"/>
      <w:marTop w:val="0"/>
      <w:marBottom w:val="0"/>
      <w:divBdr>
        <w:top w:val="none" w:sz="0" w:space="0" w:color="auto"/>
        <w:left w:val="none" w:sz="0" w:space="0" w:color="auto"/>
        <w:bottom w:val="none" w:sz="0" w:space="0" w:color="auto"/>
        <w:right w:val="none" w:sz="0" w:space="0" w:color="auto"/>
      </w:divBdr>
    </w:div>
    <w:div w:id="661616282">
      <w:bodyDiv w:val="1"/>
      <w:marLeft w:val="0"/>
      <w:marRight w:val="0"/>
      <w:marTop w:val="0"/>
      <w:marBottom w:val="0"/>
      <w:divBdr>
        <w:top w:val="none" w:sz="0" w:space="0" w:color="auto"/>
        <w:left w:val="none" w:sz="0" w:space="0" w:color="auto"/>
        <w:bottom w:val="none" w:sz="0" w:space="0" w:color="auto"/>
        <w:right w:val="none" w:sz="0" w:space="0" w:color="auto"/>
      </w:divBdr>
    </w:div>
    <w:div w:id="729309463">
      <w:bodyDiv w:val="1"/>
      <w:marLeft w:val="0"/>
      <w:marRight w:val="0"/>
      <w:marTop w:val="0"/>
      <w:marBottom w:val="0"/>
      <w:divBdr>
        <w:top w:val="none" w:sz="0" w:space="0" w:color="auto"/>
        <w:left w:val="none" w:sz="0" w:space="0" w:color="auto"/>
        <w:bottom w:val="none" w:sz="0" w:space="0" w:color="auto"/>
        <w:right w:val="none" w:sz="0" w:space="0" w:color="auto"/>
      </w:divBdr>
    </w:div>
    <w:div w:id="735126348">
      <w:bodyDiv w:val="1"/>
      <w:marLeft w:val="0"/>
      <w:marRight w:val="0"/>
      <w:marTop w:val="0"/>
      <w:marBottom w:val="0"/>
      <w:divBdr>
        <w:top w:val="none" w:sz="0" w:space="0" w:color="auto"/>
        <w:left w:val="none" w:sz="0" w:space="0" w:color="auto"/>
        <w:bottom w:val="none" w:sz="0" w:space="0" w:color="auto"/>
        <w:right w:val="none" w:sz="0" w:space="0" w:color="auto"/>
      </w:divBdr>
    </w:div>
    <w:div w:id="863983188">
      <w:bodyDiv w:val="1"/>
      <w:marLeft w:val="0"/>
      <w:marRight w:val="0"/>
      <w:marTop w:val="0"/>
      <w:marBottom w:val="0"/>
      <w:divBdr>
        <w:top w:val="none" w:sz="0" w:space="0" w:color="auto"/>
        <w:left w:val="none" w:sz="0" w:space="0" w:color="auto"/>
        <w:bottom w:val="none" w:sz="0" w:space="0" w:color="auto"/>
        <w:right w:val="none" w:sz="0" w:space="0" w:color="auto"/>
      </w:divBdr>
    </w:div>
    <w:div w:id="990599221">
      <w:bodyDiv w:val="1"/>
      <w:marLeft w:val="0"/>
      <w:marRight w:val="0"/>
      <w:marTop w:val="0"/>
      <w:marBottom w:val="0"/>
      <w:divBdr>
        <w:top w:val="none" w:sz="0" w:space="0" w:color="auto"/>
        <w:left w:val="none" w:sz="0" w:space="0" w:color="auto"/>
        <w:bottom w:val="none" w:sz="0" w:space="0" w:color="auto"/>
        <w:right w:val="none" w:sz="0" w:space="0" w:color="auto"/>
      </w:divBdr>
    </w:div>
    <w:div w:id="1011951683">
      <w:bodyDiv w:val="1"/>
      <w:marLeft w:val="0"/>
      <w:marRight w:val="0"/>
      <w:marTop w:val="0"/>
      <w:marBottom w:val="0"/>
      <w:divBdr>
        <w:top w:val="none" w:sz="0" w:space="0" w:color="auto"/>
        <w:left w:val="none" w:sz="0" w:space="0" w:color="auto"/>
        <w:bottom w:val="none" w:sz="0" w:space="0" w:color="auto"/>
        <w:right w:val="none" w:sz="0" w:space="0" w:color="auto"/>
      </w:divBdr>
    </w:div>
    <w:div w:id="1032919945">
      <w:bodyDiv w:val="1"/>
      <w:marLeft w:val="0"/>
      <w:marRight w:val="0"/>
      <w:marTop w:val="0"/>
      <w:marBottom w:val="0"/>
      <w:divBdr>
        <w:top w:val="none" w:sz="0" w:space="0" w:color="auto"/>
        <w:left w:val="none" w:sz="0" w:space="0" w:color="auto"/>
        <w:bottom w:val="none" w:sz="0" w:space="0" w:color="auto"/>
        <w:right w:val="none" w:sz="0" w:space="0" w:color="auto"/>
      </w:divBdr>
    </w:div>
    <w:div w:id="1053117951">
      <w:bodyDiv w:val="1"/>
      <w:marLeft w:val="0"/>
      <w:marRight w:val="0"/>
      <w:marTop w:val="0"/>
      <w:marBottom w:val="0"/>
      <w:divBdr>
        <w:top w:val="none" w:sz="0" w:space="0" w:color="auto"/>
        <w:left w:val="none" w:sz="0" w:space="0" w:color="auto"/>
        <w:bottom w:val="none" w:sz="0" w:space="0" w:color="auto"/>
        <w:right w:val="none" w:sz="0" w:space="0" w:color="auto"/>
      </w:divBdr>
    </w:div>
    <w:div w:id="1123424619">
      <w:bodyDiv w:val="1"/>
      <w:marLeft w:val="0"/>
      <w:marRight w:val="0"/>
      <w:marTop w:val="0"/>
      <w:marBottom w:val="0"/>
      <w:divBdr>
        <w:top w:val="none" w:sz="0" w:space="0" w:color="auto"/>
        <w:left w:val="none" w:sz="0" w:space="0" w:color="auto"/>
        <w:bottom w:val="none" w:sz="0" w:space="0" w:color="auto"/>
        <w:right w:val="none" w:sz="0" w:space="0" w:color="auto"/>
      </w:divBdr>
    </w:div>
    <w:div w:id="1146237939">
      <w:bodyDiv w:val="1"/>
      <w:marLeft w:val="0"/>
      <w:marRight w:val="0"/>
      <w:marTop w:val="0"/>
      <w:marBottom w:val="0"/>
      <w:divBdr>
        <w:top w:val="none" w:sz="0" w:space="0" w:color="auto"/>
        <w:left w:val="none" w:sz="0" w:space="0" w:color="auto"/>
        <w:bottom w:val="none" w:sz="0" w:space="0" w:color="auto"/>
        <w:right w:val="none" w:sz="0" w:space="0" w:color="auto"/>
      </w:divBdr>
    </w:div>
    <w:div w:id="1245796596">
      <w:bodyDiv w:val="1"/>
      <w:marLeft w:val="0"/>
      <w:marRight w:val="0"/>
      <w:marTop w:val="0"/>
      <w:marBottom w:val="0"/>
      <w:divBdr>
        <w:top w:val="none" w:sz="0" w:space="0" w:color="auto"/>
        <w:left w:val="none" w:sz="0" w:space="0" w:color="auto"/>
        <w:bottom w:val="none" w:sz="0" w:space="0" w:color="auto"/>
        <w:right w:val="none" w:sz="0" w:space="0" w:color="auto"/>
      </w:divBdr>
    </w:div>
    <w:div w:id="1312903794">
      <w:bodyDiv w:val="1"/>
      <w:marLeft w:val="0"/>
      <w:marRight w:val="0"/>
      <w:marTop w:val="0"/>
      <w:marBottom w:val="0"/>
      <w:divBdr>
        <w:top w:val="none" w:sz="0" w:space="0" w:color="auto"/>
        <w:left w:val="none" w:sz="0" w:space="0" w:color="auto"/>
        <w:bottom w:val="none" w:sz="0" w:space="0" w:color="auto"/>
        <w:right w:val="none" w:sz="0" w:space="0" w:color="auto"/>
      </w:divBdr>
    </w:div>
    <w:div w:id="1330788814">
      <w:bodyDiv w:val="1"/>
      <w:marLeft w:val="0"/>
      <w:marRight w:val="0"/>
      <w:marTop w:val="0"/>
      <w:marBottom w:val="0"/>
      <w:divBdr>
        <w:top w:val="none" w:sz="0" w:space="0" w:color="auto"/>
        <w:left w:val="none" w:sz="0" w:space="0" w:color="auto"/>
        <w:bottom w:val="none" w:sz="0" w:space="0" w:color="auto"/>
        <w:right w:val="none" w:sz="0" w:space="0" w:color="auto"/>
      </w:divBdr>
    </w:div>
    <w:div w:id="1339889176">
      <w:bodyDiv w:val="1"/>
      <w:marLeft w:val="0"/>
      <w:marRight w:val="0"/>
      <w:marTop w:val="0"/>
      <w:marBottom w:val="0"/>
      <w:divBdr>
        <w:top w:val="none" w:sz="0" w:space="0" w:color="auto"/>
        <w:left w:val="none" w:sz="0" w:space="0" w:color="auto"/>
        <w:bottom w:val="none" w:sz="0" w:space="0" w:color="auto"/>
        <w:right w:val="none" w:sz="0" w:space="0" w:color="auto"/>
      </w:divBdr>
    </w:div>
    <w:div w:id="1372733205">
      <w:bodyDiv w:val="1"/>
      <w:marLeft w:val="0"/>
      <w:marRight w:val="0"/>
      <w:marTop w:val="0"/>
      <w:marBottom w:val="0"/>
      <w:divBdr>
        <w:top w:val="none" w:sz="0" w:space="0" w:color="auto"/>
        <w:left w:val="none" w:sz="0" w:space="0" w:color="auto"/>
        <w:bottom w:val="none" w:sz="0" w:space="0" w:color="auto"/>
        <w:right w:val="none" w:sz="0" w:space="0" w:color="auto"/>
      </w:divBdr>
    </w:div>
    <w:div w:id="1539928804">
      <w:bodyDiv w:val="1"/>
      <w:marLeft w:val="0"/>
      <w:marRight w:val="0"/>
      <w:marTop w:val="0"/>
      <w:marBottom w:val="0"/>
      <w:divBdr>
        <w:top w:val="none" w:sz="0" w:space="0" w:color="auto"/>
        <w:left w:val="none" w:sz="0" w:space="0" w:color="auto"/>
        <w:bottom w:val="none" w:sz="0" w:space="0" w:color="auto"/>
        <w:right w:val="none" w:sz="0" w:space="0" w:color="auto"/>
      </w:divBdr>
    </w:div>
    <w:div w:id="1614744158">
      <w:bodyDiv w:val="1"/>
      <w:marLeft w:val="0"/>
      <w:marRight w:val="0"/>
      <w:marTop w:val="0"/>
      <w:marBottom w:val="0"/>
      <w:divBdr>
        <w:top w:val="none" w:sz="0" w:space="0" w:color="auto"/>
        <w:left w:val="none" w:sz="0" w:space="0" w:color="auto"/>
        <w:bottom w:val="none" w:sz="0" w:space="0" w:color="auto"/>
        <w:right w:val="none" w:sz="0" w:space="0" w:color="auto"/>
      </w:divBdr>
    </w:div>
    <w:div w:id="1874222989">
      <w:bodyDiv w:val="1"/>
      <w:marLeft w:val="0"/>
      <w:marRight w:val="0"/>
      <w:marTop w:val="0"/>
      <w:marBottom w:val="0"/>
      <w:divBdr>
        <w:top w:val="none" w:sz="0" w:space="0" w:color="auto"/>
        <w:left w:val="none" w:sz="0" w:space="0" w:color="auto"/>
        <w:bottom w:val="none" w:sz="0" w:space="0" w:color="auto"/>
        <w:right w:val="none" w:sz="0" w:space="0" w:color="auto"/>
      </w:divBdr>
    </w:div>
    <w:div w:id="1914850348">
      <w:bodyDiv w:val="1"/>
      <w:marLeft w:val="0"/>
      <w:marRight w:val="0"/>
      <w:marTop w:val="0"/>
      <w:marBottom w:val="0"/>
      <w:divBdr>
        <w:top w:val="none" w:sz="0" w:space="0" w:color="auto"/>
        <w:left w:val="none" w:sz="0" w:space="0" w:color="auto"/>
        <w:bottom w:val="none" w:sz="0" w:space="0" w:color="auto"/>
        <w:right w:val="none" w:sz="0" w:space="0" w:color="auto"/>
      </w:divBdr>
    </w:div>
    <w:div w:id="1948853660">
      <w:bodyDiv w:val="1"/>
      <w:marLeft w:val="0"/>
      <w:marRight w:val="0"/>
      <w:marTop w:val="0"/>
      <w:marBottom w:val="0"/>
      <w:divBdr>
        <w:top w:val="none" w:sz="0" w:space="0" w:color="auto"/>
        <w:left w:val="none" w:sz="0" w:space="0" w:color="auto"/>
        <w:bottom w:val="none" w:sz="0" w:space="0" w:color="auto"/>
        <w:right w:val="none" w:sz="0" w:space="0" w:color="auto"/>
      </w:divBdr>
    </w:div>
    <w:div w:id="1995329100">
      <w:bodyDiv w:val="1"/>
      <w:marLeft w:val="0"/>
      <w:marRight w:val="0"/>
      <w:marTop w:val="0"/>
      <w:marBottom w:val="0"/>
      <w:divBdr>
        <w:top w:val="none" w:sz="0" w:space="0" w:color="auto"/>
        <w:left w:val="none" w:sz="0" w:space="0" w:color="auto"/>
        <w:bottom w:val="none" w:sz="0" w:space="0" w:color="auto"/>
        <w:right w:val="none" w:sz="0" w:space="0" w:color="auto"/>
      </w:divBdr>
    </w:div>
    <w:div w:id="2027444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188</Words>
  <Characters>1073</Characters>
  <Application>Microsoft Office Word</Application>
  <DocSecurity>0</DocSecurity>
  <Lines>8</Lines>
  <Paragraphs>2</Paragraphs>
  <ScaleCrop>false</ScaleCrop>
  <Company/>
  <LinksUpToDate>false</LinksUpToDate>
  <CharactersWithSpaces>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huzhecheng</dc:creator>
  <cp:keywords/>
  <dc:description/>
  <cp:lastModifiedBy>Piki Chen</cp:lastModifiedBy>
  <cp:revision>9</cp:revision>
  <dcterms:created xsi:type="dcterms:W3CDTF">2024-05-12T07:11:00Z</dcterms:created>
  <dcterms:modified xsi:type="dcterms:W3CDTF">2026-01-05T02:07:00Z</dcterms:modified>
</cp:coreProperties>
</file>