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vertAlign w:val="baseline"/>
                <w:rtl w:val="0"/>
              </w:rPr>
              <w:t xml:space="preserve">NOMBRE Y RUT COEJECUTOR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Calidad Cloud se fundó en el año 2011 con el propósito de resolver un problema histórico en las obras civiles: la desconexión informática, el papeleo y la lentitud para reportar fallas desde el terreno a las oficinas en tiempo real. El foco principal de sus soluciones tecnológicas es la gestión de la productividad, control de calidad en obra y servicio de postventa a través de software.</w:t>
            </w:r>
          </w:p>
          <w:p w:rsidR="00000000" w:rsidDel="00000000" w:rsidP="00000000" w:rsidRDefault="00000000" w:rsidRPr="00000000" w14:paraId="00000005">
            <w:pPr>
              <w:numPr>
                <w:ilvl w:val="0"/>
                <w:numId w:val="1"/>
              </w:numPr>
              <w:spacing w:after="0" w:lineRule="auto"/>
              <w:ind w:left="357"/>
              <w:jc w:val="both"/>
              <w:rPr>
                <w:sz w:val="20"/>
                <w:szCs w:val="20"/>
              </w:rPr>
            </w:pPr>
            <w:r w:rsidDel="00000000" w:rsidR="00000000" w:rsidRPr="00000000">
              <w:rPr>
                <w:sz w:val="20"/>
                <w:szCs w:val="20"/>
                <w:rtl w:val="0"/>
              </w:rPr>
              <w:t xml:space="preserve">Calidad Cloud está presente en varios países de Latinoamérica y ha participado en más de 8000 proyectos con sus soluciones. </w:t>
            </w:r>
          </w:p>
          <w:p w:rsidR="00000000" w:rsidDel="00000000" w:rsidP="00000000" w:rsidRDefault="00000000" w:rsidRPr="00000000" w14:paraId="00000006">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07">
            <w:pPr>
              <w:spacing w:after="0" w:lineRule="auto"/>
              <w:ind w:left="0" w:firstLine="0"/>
              <w:jc w:val="both"/>
              <w:rPr>
                <w:sz w:val="20"/>
                <w:szCs w:val="20"/>
              </w:rPr>
            </w:pPr>
            <w:r w:rsidDel="00000000" w:rsidR="00000000" w:rsidRPr="00000000">
              <w:rPr>
                <w:sz w:val="20"/>
                <w:szCs w:val="20"/>
                <w:rtl w:val="0"/>
              </w:rPr>
              <w:t xml:space="preserve">Las principales soluciones son: </w:t>
            </w:r>
          </w:p>
          <w:p w:rsidR="00000000" w:rsidDel="00000000" w:rsidP="00000000" w:rsidRDefault="00000000" w:rsidRPr="00000000" w14:paraId="00000008">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Control de Calidad en Terreno: Digitaliza listas de chequeo, protocolos de fierraduras, hormigonado y recepciones de partidas, reduciendo drásticamente las fallas constructivas.</w:t>
            </w:r>
          </w:p>
          <w:p w:rsidR="00000000" w:rsidDel="00000000" w:rsidP="00000000" w:rsidRDefault="00000000" w:rsidRPr="00000000" w14:paraId="00000009">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Gestión de Hormigón (Concreto): Controla los ensayos, cubicaciones, guías de despacho y resistencias de las mezclas en tiempo real.</w:t>
            </w:r>
          </w:p>
          <w:p w:rsidR="00000000" w:rsidDel="00000000" w:rsidP="00000000" w:rsidRDefault="00000000" w:rsidRPr="00000000" w14:paraId="0000000A">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Módulo de Propietarios y Postventa: Permite gestionar las actas de entrega de departamentos o casas a los compradores finales y dar seguimiento técnico a los reclamos o reparaciones posteriores.</w:t>
            </w:r>
          </w:p>
          <w:p w:rsidR="00000000" w:rsidDel="00000000" w:rsidP="00000000" w:rsidRDefault="00000000" w:rsidRPr="00000000" w14:paraId="0000000B">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Integración BIM: Conecta las observaciones hechas en el terreno directamente sobre los planos y gemelos digitales de la obra.</w:t>
            </w:r>
            <w:r w:rsidDel="00000000" w:rsidR="00000000" w:rsidRPr="00000000">
              <w:rPr>
                <w:rtl w:val="0"/>
              </w:rPr>
            </w:r>
          </w:p>
          <w:p w:rsidR="00000000" w:rsidDel="00000000" w:rsidP="00000000" w:rsidRDefault="00000000" w:rsidRPr="00000000" w14:paraId="0000000C">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El equipo técnico de Calidad Cloud está conformado por más de 40 personas, entre las cuales se cuentan más de 10 ingenieros programadores expertos en manejo de BigData, bases de datos, soluciones cloud y operación en terreno. Desde hace un poco más de un año están evolucionando con la incorporación de IA en sus proyectos. </w:t>
            </w:r>
            <w:r w:rsidDel="00000000" w:rsidR="00000000" w:rsidRPr="00000000">
              <w:rPr>
                <w:rtl w:val="0"/>
              </w:rPr>
            </w:r>
          </w:p>
          <w:p w:rsidR="00000000" w:rsidDel="00000000" w:rsidP="00000000" w:rsidRDefault="00000000" w:rsidRPr="00000000" w14:paraId="0000000F">
            <w:pPr>
              <w:spacing w:after="0" w:lineRule="auto"/>
              <w:jc w:val="both"/>
              <w:rPr>
                <w:sz w:val="20"/>
                <w:szCs w:val="20"/>
              </w:rPr>
            </w:pPr>
            <w:r w:rsidDel="00000000" w:rsidR="00000000" w:rsidRPr="00000000">
              <w:rPr>
                <w:rtl w:val="0"/>
              </w:rPr>
            </w:r>
          </w:p>
          <w:p w:rsidR="00000000" w:rsidDel="00000000" w:rsidP="00000000" w:rsidRDefault="00000000" w:rsidRPr="00000000" w14:paraId="00000010">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w:t>
            </w:r>
          </w:p>
          <w:p w:rsidR="00000000" w:rsidDel="00000000" w:rsidP="00000000" w:rsidRDefault="00000000" w:rsidRPr="00000000" w14:paraId="00000011">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experiencia de Calidad Cloud en el mercado de la construcción desde hace 25 años, junto a su gran reputación y el excelente servicio que brindan a sus clientes en todo el continente, hacen que sea considerado un actor estratégico en el desarrollo del P4.</w:t>
            </w:r>
          </w:p>
          <w:p w:rsidR="00000000" w:rsidDel="00000000" w:rsidP="00000000" w:rsidRDefault="00000000" w:rsidRPr="00000000" w14:paraId="00000012">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Uno de los focos comerciales y de desarrollo de Calidad Cloud es el módulo de propietarios y postventa, lo que demuestra la clara vocación de esta empresa para dar al propietario la mejor información posible sobre su activo bien raíz para mejorar la toma de decisiones.</w:t>
            </w:r>
          </w:p>
          <w:p w:rsidR="00000000" w:rsidDel="00000000" w:rsidP="00000000" w:rsidRDefault="00000000" w:rsidRPr="00000000" w14:paraId="00000013">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Actualmente, Calidad Cloud ya se encuentra avanzando hacia el control del mantenimiento de los proyectos construidos, lo que calza muy bien con el espíritu del P4.</w:t>
            </w:r>
          </w:p>
          <w:p w:rsidR="00000000" w:rsidDel="00000000" w:rsidP="00000000" w:rsidRDefault="00000000" w:rsidRPr="00000000" w14:paraId="00000014">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Además, Calidad Cloud tiene un fuerte equipo comercial en varios países de Latinoamérica, lo que su incorporación implica tener un socio con un fuerte músculo comercial para el momento de ofrecer al mercado el producto final de este proyecto.</w:t>
            </w:r>
          </w:p>
          <w:p w:rsidR="00000000" w:rsidDel="00000000" w:rsidP="00000000" w:rsidRDefault="00000000" w:rsidRPr="00000000" w14:paraId="00000015">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after="0" w:lineRule="auto"/>
              <w:ind w:left="0" w:firstLine="0"/>
              <w:jc w:val="both"/>
              <w:rPr>
                <w:b w:val="1"/>
                <w:bCs w:val="1"/>
                <w:sz w:val="20"/>
                <w:szCs w:val="20"/>
              </w:rPr>
            </w:pPr>
            <w:r w:rsidDel="00000000" w:rsidR="00000000" w:rsidRPr="00000000">
              <w:rPr>
                <w:b w:val="1"/>
                <w:bCs w:val="1"/>
                <w:sz w:val="20"/>
                <w:szCs w:val="20"/>
                <w:rtl w:val="0"/>
              </w:rPr>
              <w:t xml:space="preserve">Dedicación horaria de su equipo:</w:t>
            </w:r>
          </w:p>
          <w:p w:rsidR="00000000" w:rsidDel="00000000" w:rsidP="00000000" w:rsidRDefault="00000000" w:rsidRPr="00000000" w14:paraId="00000018">
            <w:pPr>
              <w:spacing w:after="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320" w:hanging="357"/>
              <w:jc w:val="both"/>
              <w:rPr>
                <w:color w:val="000000"/>
                <w:sz w:val="20"/>
                <w:szCs w:val="20"/>
                <w:highlight w:val="yellow"/>
              </w:rPr>
            </w:pPr>
            <w:r w:rsidDel="00000000" w:rsidR="00000000" w:rsidRPr="00000000">
              <w:rPr>
                <w:b w:val="1"/>
                <w:bCs w:val="1"/>
                <w:sz w:val="20"/>
                <w:szCs w:val="20"/>
                <w:highlight w:val="yellow"/>
                <w:rtl w:val="0"/>
              </w:rPr>
              <w:t xml:space="preserve">NNNN y MMMM:</w:t>
            </w:r>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01A">
            <w:pPr>
              <w:numPr>
                <w:ilvl w:val="0"/>
                <w:numId w:val="1"/>
              </w:numPr>
              <w:spacing w:after="0" w:lineRule="auto"/>
              <w:ind w:left="320" w:hanging="357"/>
              <w:jc w:val="both"/>
              <w:rPr>
                <w:sz w:val="20"/>
                <w:szCs w:val="20"/>
                <w:highlight w:val="yellow"/>
              </w:rPr>
            </w:pPr>
            <w:r w:rsidDel="00000000" w:rsidR="00000000" w:rsidRPr="00000000">
              <w:rPr>
                <w:sz w:val="20"/>
                <w:szCs w:val="20"/>
                <w:highlight w:val="yellow"/>
                <w:rtl w:val="0"/>
              </w:rPr>
              <w:t xml:space="preserve">El rol de estos señores será gestionar el BigData que actualmente administran, desarrollar la arquitectura del software a desarrollar, identificar las principales variables críticas que puedan afectar al proyecto y realizar el análisis de factibilidad necesario para asegurar el éxito del proyecto.</w:t>
            </w:r>
            <w:r w:rsidDel="00000000" w:rsidR="00000000" w:rsidRPr="00000000">
              <w:rPr>
                <w:rtl w:val="0"/>
              </w:rPr>
            </w:r>
          </w:p>
          <w:p w:rsidR="00000000" w:rsidDel="00000000" w:rsidP="00000000" w:rsidRDefault="00000000" w:rsidRPr="00000000" w14:paraId="0000001B">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Técnicos expertos en IA (dos por contratar): </w:t>
            </w:r>
            <w:r w:rsidDel="00000000" w:rsidR="00000000" w:rsidRPr="00000000">
              <w:rPr>
                <w:sz w:val="20"/>
                <w:szCs w:val="20"/>
                <w:rtl w:val="0"/>
              </w:rPr>
              <w:t xml:space="preserve">se contratará a dos especialistas en IA a tiempo completo (100%), a partir del quinto mes, para el logro de este proyecto. </w:t>
            </w:r>
            <w:r w:rsidDel="00000000" w:rsidR="00000000" w:rsidRPr="00000000">
              <w:rPr>
                <w:rtl w:val="0"/>
              </w:rPr>
            </w:r>
          </w:p>
          <w:p w:rsidR="00000000" w:rsidDel="00000000" w:rsidP="00000000" w:rsidRDefault="00000000" w:rsidRPr="00000000" w14:paraId="0000001C">
            <w:pPr>
              <w:numPr>
                <w:ilvl w:val="0"/>
                <w:numId w:val="1"/>
              </w:numPr>
              <w:spacing w:after="0" w:lineRule="auto"/>
              <w:ind w:left="320" w:hanging="357"/>
              <w:jc w:val="both"/>
              <w:rPr>
                <w:sz w:val="20"/>
                <w:szCs w:val="20"/>
                <w:u w:val="none"/>
              </w:rPr>
            </w:pPr>
            <w:r w:rsidDel="00000000" w:rsidR="00000000" w:rsidRPr="00000000">
              <w:rPr>
                <w:b w:val="1"/>
                <w:bCs w:val="1"/>
                <w:sz w:val="20"/>
                <w:szCs w:val="20"/>
                <w:rtl w:val="0"/>
              </w:rPr>
              <w:t xml:space="preserve">Técnicos expertos en construcción (dos por contratar): </w:t>
            </w:r>
            <w:r w:rsidDel="00000000" w:rsidR="00000000" w:rsidRPr="00000000">
              <w:rPr>
                <w:sz w:val="20"/>
                <w:szCs w:val="20"/>
                <w:rtl w:val="0"/>
              </w:rPr>
              <w:t xml:space="preserve">se contratará a partir del mes seis a dos ingenieros expertos en construcción, con gran experiencia en obra para asegurar que el enfoque de la plataforma P4 incorpore los aspectos más relevantes relacionados al mantenimiento de infraestructura y activos bienes raíces y sea algo útil para la industria y los propietarios. Se ha pensado en contratar ex administradores de obra o equivalentes para este fin.</w:t>
            </w:r>
            <w:r w:rsidDel="00000000" w:rsidR="00000000" w:rsidRPr="00000000">
              <w:rPr>
                <w:rtl w:val="0"/>
              </w:rPr>
            </w:r>
          </w:p>
          <w:p w:rsidR="00000000" w:rsidDel="00000000" w:rsidP="00000000" w:rsidRDefault="00000000" w:rsidRPr="00000000" w14:paraId="0000001D">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E">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F">
      <w:pPr>
        <w:spacing w:after="0" w:lineRule="auto"/>
        <w:rPr>
          <w:i w:val="0"/>
          <w:iCs w:val="0"/>
          <w:vertAlign w:val="baseline"/>
        </w:rPr>
      </w:pPr>
      <w:r w:rsidDel="00000000" w:rsidR="00000000" w:rsidRPr="00000000">
        <w:rPr>
          <w:rtl w:val="0"/>
        </w:rPr>
      </w:r>
    </w:p>
    <w:p w:rsidR="00000000" w:rsidDel="00000000" w:rsidP="00000000" w:rsidRDefault="00000000" w:rsidRPr="00000000" w14:paraId="00000020">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21">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2"/>
        <w:tblpPr w:leftFromText="141" w:rightFromText="141" w:topFromText="0" w:bottomFromText="0" w:vertAnchor="text" w:horzAnchor="text" w:tblpX="-121" w:tblpY="215"/>
        <w:tblW w:w="994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265"/>
        <w:gridCol w:w="825"/>
        <w:gridCol w:w="1369.9999999999998"/>
        <w:gridCol w:w="2545.0000000000005"/>
        <w:gridCol w:w="1500"/>
        <w:gridCol w:w="990"/>
        <w:tblGridChange w:id="0">
          <w:tblGrid>
            <w:gridCol w:w="450"/>
            <w:gridCol w:w="2265"/>
            <w:gridCol w:w="825"/>
            <w:gridCol w:w="1369.9999999999998"/>
            <w:gridCol w:w="2545.0000000000005"/>
            <w:gridCol w:w="1500"/>
            <w:gridCol w:w="990"/>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3">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A">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2D">
            <w:pPr>
              <w:spacing w:after="0" w:lineRule="auto"/>
              <w:jc w:val="both"/>
              <w:rPr>
                <w:sz w:val="20"/>
                <w:szCs w:val="20"/>
              </w:rPr>
            </w:pPr>
            <w:r w:rsidDel="00000000" w:rsidR="00000000" w:rsidRPr="00000000">
              <w:rPr>
                <w:sz w:val="20"/>
                <w:szCs w:val="20"/>
                <w:rtl w:val="0"/>
              </w:rPr>
              <w:t xml:space="preserve">P4 responde a dos de las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durante el proceso de mantenimiento y explotación comercial del bien raíz.</w:t>
            </w:r>
            <w:r w:rsidDel="00000000" w:rsidR="00000000" w:rsidRPr="00000000">
              <w:rPr>
                <w:sz w:val="20"/>
                <w:szCs w:val="20"/>
                <w:rtl w:val="0"/>
              </w:rPr>
              <w:t xml:space="preserve"> Después de que termina la etapa de construcción viene una etapa de postventa, la cual está regida por condiciones de mercado y también por la ley 20.016 que establece los plazos de garantía en la construcción, según sea terminaciones (3 años), instalaciones (5 años) o estructura (10 años). Pero el bien raíz está diseñado y construido para durar mucho más que esos plazos. </w:t>
            </w:r>
          </w:p>
          <w:p w:rsidR="00000000" w:rsidDel="00000000" w:rsidP="00000000" w:rsidRDefault="00000000" w:rsidRPr="00000000" w14:paraId="0000002E">
            <w:pPr>
              <w:spacing w:after="0" w:lineRule="auto"/>
              <w:jc w:val="both"/>
              <w:rPr>
                <w:sz w:val="20"/>
                <w:szCs w:val="20"/>
              </w:rPr>
            </w:pPr>
            <w:r w:rsidDel="00000000" w:rsidR="00000000" w:rsidRPr="00000000">
              <w:rPr>
                <w:sz w:val="20"/>
                <w:szCs w:val="20"/>
                <w:rtl w:val="0"/>
              </w:rPr>
              <w:t xml:space="preserve">Actualmente, existen varios softwares en el mercado orientados a esto (las chilenas Fracttal AI, Fracttal One y eGenya o las extranjeras Mansis, Tractian, Flix y Praxedo entre otras), sin embargo, muchos de los equipos de administración de los proyectos construidos aún funcionan de forma poco eficiente, sin incorporación de IA, con planillas de cálculo o sistemas manuales de registro. </w:t>
            </w:r>
          </w:p>
          <w:p w:rsidR="00000000" w:rsidDel="00000000" w:rsidP="00000000" w:rsidRDefault="00000000" w:rsidRPr="00000000" w14:paraId="0000002F">
            <w:pPr>
              <w:spacing w:after="0" w:lineRule="auto"/>
              <w:jc w:val="both"/>
              <w:rPr>
                <w:sz w:val="20"/>
                <w:szCs w:val="20"/>
              </w:rPr>
            </w:pPr>
            <w:r w:rsidDel="00000000" w:rsidR="00000000" w:rsidRPr="00000000">
              <w:rPr>
                <w:sz w:val="20"/>
                <w:szCs w:val="20"/>
                <w:rtl w:val="0"/>
              </w:rPr>
              <w:t xml:space="preserve">Todo esto hace que haya poca previsión y poca capacidad de predecir las fallas futuras y atenuar los costos asociados.</w:t>
            </w:r>
          </w:p>
          <w:p w:rsidR="00000000" w:rsidDel="00000000" w:rsidP="00000000" w:rsidRDefault="00000000" w:rsidRPr="00000000" w14:paraId="00000030">
            <w:pPr>
              <w:spacing w:after="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rtl w:val="0"/>
              </w:rPr>
            </w:r>
          </w:p>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A nivel de grandes grupos corporativos empresariales relacionados a la administración de propiedades, el uso de plataformas modernas con IA de tipo predictivo es bastante común, pero no así a nivel de edificios residenciales, comunidades o edificios públicos. </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Por otro lado, para implementar estas plataformas es recomendable comenzar a operar desde el modelo BIM, pero la mayoría de las veces, esto no sucede, pues estas plataformas están desconectadas de la fase de construcción de las obras y, entonces, requieren de un proceso manual de carga de la información.</w:t>
            </w:r>
          </w:p>
          <w:p w:rsidR="00000000" w:rsidDel="00000000" w:rsidP="00000000" w:rsidRDefault="00000000" w:rsidRPr="00000000" w14:paraId="00000035">
            <w:pPr>
              <w:spacing w:after="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Rule="auto"/>
              <w:jc w:val="both"/>
              <w:rPr>
                <w:sz w:val="20"/>
                <w:szCs w:val="20"/>
              </w:rPr>
            </w:pPr>
            <w:r w:rsidDel="00000000" w:rsidR="00000000" w:rsidRPr="00000000">
              <w:rPr>
                <w:sz w:val="20"/>
                <w:szCs w:val="20"/>
                <w:rtl w:val="0"/>
              </w:rPr>
              <w:t xml:space="preserve">Si bien la oportunidad detectada en esta brecha no es la incorporación de IA, sí lo es la unión de las etapas anteriores para entregar a estas plataformas o el mismo P4 un modelo muy completo con toda la historia del proyecto desde la búsqueda del terreno. </w:t>
            </w:r>
          </w:p>
          <w:p w:rsidR="00000000" w:rsidDel="00000000" w:rsidP="00000000" w:rsidRDefault="00000000" w:rsidRPr="00000000" w14:paraId="00000037">
            <w:pPr>
              <w:spacing w:after="0" w:lineRule="auto"/>
              <w:jc w:val="both"/>
              <w:rPr>
                <w:sz w:val="20"/>
                <w:szCs w:val="20"/>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B">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E">
            <w:pPr>
              <w:spacing w:after="0" w:lineRule="auto"/>
              <w:jc w:val="both"/>
              <w:rPr>
                <w:sz w:val="20"/>
                <w:szCs w:val="20"/>
              </w:rPr>
            </w:pPr>
            <w:r w:rsidDel="00000000" w:rsidR="00000000" w:rsidRPr="00000000">
              <w:rPr>
                <w:sz w:val="20"/>
                <w:szCs w:val="20"/>
                <w:rtl w:val="0"/>
              </w:rPr>
              <w:t xml:space="preserve">Mantenimiento predictivo y línea de vida del activo</w:t>
            </w:r>
          </w:p>
          <w:p w:rsidR="00000000" w:rsidDel="00000000" w:rsidP="00000000" w:rsidRDefault="00000000" w:rsidRPr="00000000" w14:paraId="0000003F">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3">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6">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047">
            <w:pPr>
              <w:spacing w:after="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Rule="auto"/>
              <w:jc w:val="both"/>
              <w:rPr>
                <w:sz w:val="20"/>
                <w:szCs w:val="20"/>
              </w:rPr>
            </w:pPr>
            <w:r w:rsidDel="00000000" w:rsidR="00000000" w:rsidRPr="00000000">
              <w:rPr>
                <w:sz w:val="20"/>
                <w:szCs w:val="20"/>
                <w:rtl w:val="0"/>
              </w:rPr>
              <w:t xml:space="preserve">El proyecto P4 ya tiene competencia en el mercado, pero se diferencia de ella porque viene integrado a los proyectos anteriores, contando con mucha información valiosa que permitirá hacer mejores predicciones al momento de anticiparse a las fallas de un bien raíz. </w:t>
            </w:r>
          </w:p>
          <w:p w:rsidR="00000000" w:rsidDel="00000000" w:rsidP="00000000" w:rsidRDefault="00000000" w:rsidRPr="00000000" w14:paraId="00000049">
            <w:pPr>
              <w:spacing w:after="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Rule="auto"/>
              <w:jc w:val="both"/>
              <w:rPr>
                <w:sz w:val="20"/>
                <w:szCs w:val="20"/>
              </w:rPr>
            </w:pPr>
            <w:r w:rsidDel="00000000" w:rsidR="00000000" w:rsidRPr="00000000">
              <w:rPr>
                <w:sz w:val="20"/>
                <w:szCs w:val="20"/>
                <w:rtl w:val="0"/>
              </w:rPr>
              <w:t xml:space="preserve">Calidad Cloud ya ha operado en más de 8000 proyectos en Latinoamérica por lo cual ya maneja mucha información del proceso de construcción de ellos y ahora podrá utilizar esa información para mejorar la predicción de fallas durante la vida útil del activo.</w:t>
            </w:r>
          </w:p>
          <w:p w:rsidR="00000000" w:rsidDel="00000000" w:rsidP="00000000" w:rsidRDefault="00000000" w:rsidRPr="00000000" w14:paraId="0000004B">
            <w:pPr>
              <w:spacing w:after="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Rule="auto"/>
              <w:jc w:val="both"/>
              <w:rPr>
                <w:sz w:val="20"/>
                <w:szCs w:val="20"/>
              </w:rPr>
            </w:pPr>
            <w:r w:rsidDel="00000000" w:rsidR="00000000" w:rsidRPr="00000000">
              <w:rPr>
                <w:sz w:val="20"/>
                <w:szCs w:val="20"/>
                <w:rtl w:val="0"/>
              </w:rPr>
              <w:t xml:space="preserve">La incorporación de IA para esta etapa es algo ya acordado, pero falta desarrollarlo con mayor profundidad para asegurar la calidad y oportunidad de la entrega de información relevante al propietario del activo.</w:t>
            </w:r>
          </w:p>
          <w:p w:rsidR="00000000" w:rsidDel="00000000" w:rsidP="00000000" w:rsidRDefault="00000000" w:rsidRPr="00000000" w14:paraId="0000004D">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1">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4">
            <w:pPr>
              <w:spacing w:after="0" w:lineRule="auto"/>
              <w:jc w:val="both"/>
              <w:rPr>
                <w:sz w:val="20"/>
                <w:szCs w:val="20"/>
                <w:vertAlign w:val="baseline"/>
              </w:rPr>
            </w:pPr>
            <w:r w:rsidDel="00000000" w:rsidR="00000000" w:rsidRPr="00000000">
              <w:rPr>
                <w:sz w:val="20"/>
                <w:szCs w:val="20"/>
                <w:rtl w:val="0"/>
              </w:rPr>
              <w:t xml:space="preserve">50 meses</w:t>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8">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B">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5C">
            <w:pPr>
              <w:spacing w:after="0" w:lineRule="auto"/>
              <w:ind w:left="0" w:firstLine="0"/>
              <w:jc w:val="both"/>
              <w:rPr>
                <w:sz w:val="20"/>
                <w:szCs w:val="20"/>
              </w:rPr>
            </w:pPr>
            <w:r w:rsidDel="00000000" w:rsidR="00000000" w:rsidRPr="00000000">
              <w:rPr>
                <w:sz w:val="20"/>
                <w:szCs w:val="20"/>
                <w:rtl w:val="0"/>
              </w:rPr>
              <w:t xml:space="preserve">P4 reporta a P0 el avance de sus actividades y los valores medidos de sus indicadores. P0 los consolida para el seguimiento del portafolio ante la gobernanza del Programa y Corfo, coordina a P4 con los demás proyectos.</w:t>
            </w:r>
          </w:p>
          <w:p w:rsidR="00000000" w:rsidDel="00000000" w:rsidP="00000000" w:rsidRDefault="00000000" w:rsidRPr="00000000" w14:paraId="0000005D">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E">
            <w:pPr>
              <w:spacing w:after="0" w:lineRule="auto"/>
              <w:ind w:left="0" w:firstLine="0"/>
              <w:jc w:val="both"/>
              <w:rPr>
                <w:b w:val="1"/>
                <w:bCs w:val="1"/>
                <w:sz w:val="20"/>
                <w:szCs w:val="20"/>
              </w:rPr>
            </w:pPr>
            <w:r w:rsidDel="00000000" w:rsidR="00000000" w:rsidRPr="00000000">
              <w:rPr>
                <w:b w:val="1"/>
                <w:bCs w:val="1"/>
                <w:sz w:val="20"/>
                <w:szCs w:val="20"/>
                <w:rtl w:val="0"/>
              </w:rPr>
              <w:t xml:space="preserve">P1 Búsqueda de terreno y P2 Diseño</w:t>
            </w:r>
          </w:p>
          <w:p w:rsidR="00000000" w:rsidDel="00000000" w:rsidP="00000000" w:rsidRDefault="00000000" w:rsidRPr="00000000" w14:paraId="0000005F">
            <w:pPr>
              <w:spacing w:after="0" w:lineRule="auto"/>
              <w:ind w:left="0" w:firstLine="0"/>
              <w:jc w:val="both"/>
              <w:rPr>
                <w:sz w:val="20"/>
                <w:szCs w:val="20"/>
              </w:rPr>
            </w:pPr>
            <w:r w:rsidDel="00000000" w:rsidR="00000000" w:rsidRPr="00000000">
              <w:rPr>
                <w:sz w:val="20"/>
                <w:szCs w:val="20"/>
                <w:rtl w:val="0"/>
              </w:rPr>
              <w:t xml:space="preserve">P4 recibirá indirectamente desde P1 y P2 la información del terreno elegido, pero les entregará en forma directa información sobre el comportamiento del activo en el tiempo, sus costos de operación y de mantenimiento, generando una buena retroalimentación a los tomadores de decisión en esas etapas de la línea de vida del proyecto.</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1">
            <w:pPr>
              <w:spacing w:after="0" w:lineRule="auto"/>
              <w:ind w:left="0" w:firstLine="0"/>
              <w:jc w:val="both"/>
              <w:rPr>
                <w:b w:val="1"/>
                <w:bCs w:val="1"/>
                <w:sz w:val="20"/>
                <w:szCs w:val="20"/>
              </w:rPr>
            </w:pPr>
            <w:r w:rsidDel="00000000" w:rsidR="00000000" w:rsidRPr="00000000">
              <w:rPr>
                <w:b w:val="1"/>
                <w:bCs w:val="1"/>
                <w:sz w:val="20"/>
                <w:szCs w:val="20"/>
                <w:rtl w:val="0"/>
              </w:rPr>
              <w:t xml:space="preserve">P3 Construcción.</w:t>
            </w:r>
          </w:p>
          <w:p w:rsidR="00000000" w:rsidDel="00000000" w:rsidP="00000000" w:rsidRDefault="00000000" w:rsidRPr="00000000" w14:paraId="00000062">
            <w:pPr>
              <w:spacing w:after="0" w:lineRule="auto"/>
              <w:ind w:left="0" w:firstLine="0"/>
              <w:jc w:val="both"/>
              <w:rPr>
                <w:sz w:val="20"/>
                <w:szCs w:val="20"/>
              </w:rPr>
            </w:pPr>
            <w:r w:rsidDel="00000000" w:rsidR="00000000" w:rsidRPr="00000000">
              <w:rPr>
                <w:sz w:val="20"/>
                <w:szCs w:val="20"/>
                <w:rtl w:val="0"/>
              </w:rPr>
              <w:t xml:space="preserve">Con P3 el vínculo es directo, pues usará toda la información generada durante la fase de construcción (P3) para mejorar la predicción ante eventuales fallas, pero por sobretodo, poder analizar las razones de la falla, evaluar una mejor solución alternativa y entregar a los constructores, especialistas y propietarios información útil para evitar repetir las mismas decisiones en los próximos proyectos.</w:t>
            </w:r>
          </w:p>
          <w:p w:rsidR="00000000" w:rsidDel="00000000" w:rsidP="00000000" w:rsidRDefault="00000000" w:rsidRPr="00000000" w14:paraId="00000063">
            <w:pPr>
              <w:spacing w:after="0" w:lineRule="auto"/>
              <w:ind w:left="0" w:firstLine="0"/>
              <w:jc w:val="both"/>
              <w:rPr>
                <w:sz w:val="20"/>
                <w:szCs w:val="20"/>
              </w:rPr>
            </w:pP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6A">
            <w:pPr>
              <w:spacing w:after="0" w:lineRule="auto"/>
              <w:jc w:val="both"/>
              <w:rPr>
                <w:sz w:val="20"/>
                <w:szCs w:val="20"/>
              </w:rPr>
            </w:pPr>
            <w:r w:rsidDel="00000000" w:rsidR="00000000" w:rsidRPr="00000000">
              <w:rPr>
                <w:sz w:val="20"/>
                <w:szCs w:val="20"/>
                <w:rtl w:val="0"/>
              </w:rPr>
              <w:t xml:space="preserve">Las mayores sinergias se producen entre P4 con P2 y P3. </w:t>
            </w:r>
          </w:p>
          <w:p w:rsidR="00000000" w:rsidDel="00000000" w:rsidP="00000000" w:rsidRDefault="00000000" w:rsidRPr="00000000" w14:paraId="0000006B">
            <w:pPr>
              <w:spacing w:after="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Rule="auto"/>
              <w:jc w:val="both"/>
              <w:rPr>
                <w:sz w:val="20"/>
                <w:szCs w:val="20"/>
              </w:rPr>
            </w:pPr>
            <w:r w:rsidDel="00000000" w:rsidR="00000000" w:rsidRPr="00000000">
              <w:rPr>
                <w:sz w:val="20"/>
                <w:szCs w:val="20"/>
                <w:rtl w:val="0"/>
              </w:rPr>
              <w:t xml:space="preserve">En el caso de P4 con P3 la relación es directa, pues todo lo que se genera durante P3 será el insumo directo para la etapa de mantenimiento. </w:t>
            </w:r>
          </w:p>
          <w:p w:rsidR="00000000" w:rsidDel="00000000" w:rsidP="00000000" w:rsidRDefault="00000000" w:rsidRPr="00000000" w14:paraId="0000006D">
            <w:pPr>
              <w:spacing w:after="0" w:lineRule="auto"/>
              <w:jc w:val="both"/>
              <w:rPr>
                <w:sz w:val="20"/>
                <w:szCs w:val="20"/>
              </w:rPr>
            </w:pPr>
            <w:r w:rsidDel="00000000" w:rsidR="00000000" w:rsidRPr="00000000">
              <w:rPr>
                <w:rtl w:val="0"/>
              </w:rPr>
            </w:r>
          </w:p>
          <w:p w:rsidR="00000000" w:rsidDel="00000000" w:rsidP="00000000" w:rsidRDefault="00000000" w:rsidRPr="00000000" w14:paraId="0000006E">
            <w:pPr>
              <w:spacing w:after="0" w:lineRule="auto"/>
              <w:jc w:val="both"/>
              <w:rPr>
                <w:sz w:val="20"/>
                <w:szCs w:val="20"/>
              </w:rPr>
            </w:pPr>
            <w:r w:rsidDel="00000000" w:rsidR="00000000" w:rsidRPr="00000000">
              <w:rPr>
                <w:sz w:val="20"/>
                <w:szCs w:val="20"/>
                <w:rtl w:val="0"/>
              </w:rPr>
              <w:t xml:space="preserve">En el caso de P4 con P2, la mayora parte de la información estará enfocada a mejorar decisiones y evitar algunas que, pareciendo económicas y baratas al inicio, terminan siendo graves y costosas al final. Por ejemplo, una fuga de agua que inunde el piso de abajo en un edificio y que se repita en muchos departamentos debido a la rotura de los flexibles en los wc de los baños. Se informará para que cambie la especificación y/o la compra de ese elemento, reemplazándolo por otro aunque sea un poco más caro. El sistema entregará la información para demostrar que lo barato salió caro al final de los tiempos. El costo del flexible es marginal comparado con el costo de la reparación del piso de abajo en un edificio, incluyendo el rehacer la pintura, los recubrimientos, alfombras, quizás algunos muebles y otros. </w:t>
            </w:r>
          </w:p>
          <w:p w:rsidR="00000000" w:rsidDel="00000000" w:rsidP="00000000" w:rsidRDefault="00000000" w:rsidRPr="00000000" w14:paraId="0000006F">
            <w:pPr>
              <w:spacing w:after="0" w:lineRule="auto"/>
              <w:jc w:val="both"/>
              <w:rPr>
                <w:sz w:val="20"/>
                <w:szCs w:val="20"/>
              </w:rPr>
            </w:pPr>
            <w:r w:rsidDel="00000000" w:rsidR="00000000" w:rsidRPr="00000000">
              <w:rPr>
                <w:rtl w:val="0"/>
              </w:rPr>
            </w:r>
          </w:p>
          <w:p w:rsidR="00000000" w:rsidDel="00000000" w:rsidP="00000000" w:rsidRDefault="00000000" w:rsidRPr="00000000" w14:paraId="00000070">
            <w:pPr>
              <w:spacing w:after="0" w:lineRule="auto"/>
              <w:jc w:val="both"/>
              <w:rPr>
                <w:sz w:val="20"/>
                <w:szCs w:val="20"/>
              </w:rPr>
            </w:pPr>
            <w:r w:rsidDel="00000000" w:rsidR="00000000" w:rsidRPr="00000000">
              <w:rPr>
                <w:sz w:val="20"/>
                <w:szCs w:val="20"/>
                <w:rtl w:val="0"/>
              </w:rPr>
              <w:t xml:space="preserve">El foco de la retroalimentación desde P4 hacia los anteriores tiene relación con que estas actividades sean insumos para disminuir la postventa, tener información efectiva durante el período de garantía de la construcción (3, 5, ó 10 años, según corresponda a terminaciones, instalaciones o estructura, respectivamente, de acuerdo a la ley chilena) y servir para conversar con las compañías de seguro cuando suceda alguna falla en el activo.</w:t>
            </w:r>
          </w:p>
          <w:p w:rsidR="00000000" w:rsidDel="00000000" w:rsidP="00000000" w:rsidRDefault="00000000" w:rsidRPr="00000000" w14:paraId="00000071">
            <w:pPr>
              <w:spacing w:after="0" w:lineRule="auto"/>
              <w:jc w:val="both"/>
              <w:rPr>
                <w:sz w:val="20"/>
                <w:szCs w:val="20"/>
              </w:rPr>
            </w:pPr>
            <w:r w:rsidDel="00000000" w:rsidR="00000000" w:rsidRPr="00000000">
              <w:rPr>
                <w:rtl w:val="0"/>
              </w:rPr>
            </w:r>
          </w:p>
          <w:p w:rsidR="00000000" w:rsidDel="00000000" w:rsidP="00000000" w:rsidRDefault="00000000" w:rsidRPr="00000000" w14:paraId="00000072">
            <w:pPr>
              <w:spacing w:after="0" w:lineRule="auto"/>
              <w:jc w:val="both"/>
              <w:rPr>
                <w:sz w:val="20"/>
                <w:szCs w:val="20"/>
              </w:rPr>
            </w:pPr>
            <w:r w:rsidDel="00000000" w:rsidR="00000000" w:rsidRPr="00000000">
              <w:rPr>
                <w:sz w:val="20"/>
                <w:szCs w:val="20"/>
                <w:rtl w:val="0"/>
              </w:rPr>
              <w:t xml:space="preserve">Respecto de P0, la relación radica en que, al igual que los demás proyectos “P”, P4 es una de las cuatro patas en que se afirma P0, como si fuera una mesa. El producto final a entregar necesitará de P4, como de los demás.</w:t>
            </w:r>
          </w:p>
          <w:p w:rsidR="00000000" w:rsidDel="00000000" w:rsidP="00000000" w:rsidRDefault="00000000" w:rsidRPr="00000000" w14:paraId="00000073">
            <w:pPr>
              <w:spacing w:after="0" w:lineRule="auto"/>
              <w:jc w:val="both"/>
              <w:rPr>
                <w:sz w:val="20"/>
                <w:szCs w:val="20"/>
              </w:rPr>
            </w:pPr>
            <w:r w:rsidDel="00000000" w:rsidR="00000000" w:rsidRPr="00000000">
              <w:rPr>
                <w:rtl w:val="0"/>
              </w:rPr>
            </w:r>
          </w:p>
          <w:p w:rsidR="00000000" w:rsidDel="00000000" w:rsidP="00000000" w:rsidRDefault="00000000" w:rsidRPr="00000000" w14:paraId="00000074">
            <w:pPr>
              <w:spacing w:after="0" w:lineRule="auto"/>
              <w:jc w:val="both"/>
              <w:rPr>
                <w:sz w:val="20"/>
                <w:szCs w:val="20"/>
              </w:rPr>
            </w:pPr>
            <w:r w:rsidDel="00000000" w:rsidR="00000000" w:rsidRPr="00000000">
              <w:rPr>
                <w:sz w:val="20"/>
                <w:szCs w:val="20"/>
                <w:rtl w:val="0"/>
              </w:rPr>
              <w:t xml:space="preserve">Todo lo anterior es relevante, pues durante la etapa de mantenimiento se desembolsa un capital que no siempre está presupuestado y que puede decidir entre una buena o mala rentabilidad del negocio.</w:t>
            </w:r>
          </w:p>
          <w:p w:rsidR="00000000" w:rsidDel="00000000" w:rsidP="00000000" w:rsidRDefault="00000000" w:rsidRPr="00000000" w14:paraId="00000075">
            <w:pPr>
              <w:spacing w:after="0" w:lineRule="auto"/>
              <w:jc w:val="both"/>
              <w:rPr>
                <w:sz w:val="20"/>
                <w:szCs w:val="20"/>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79">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07C">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0">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08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8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08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8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091">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5">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INTERMEDIO ESPERADO DEL DESARROLLO</w:t>
            </w:r>
          </w:p>
        </w:tc>
        <w:tc>
          <w:tcPr>
            <w:gridSpan w:val="4"/>
            <w:shd w:fill="d9d9d9" w:val="clear"/>
            <w:vAlign w:val="top"/>
          </w:tcPr>
          <w:p w:rsidR="00000000" w:rsidDel="00000000" w:rsidP="00000000" w:rsidRDefault="00000000" w:rsidRPr="00000000" w14:paraId="00000098">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C">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FINAL ESPERADO DEL DESARROLLO</w:t>
            </w:r>
          </w:p>
        </w:tc>
        <w:tc>
          <w:tcPr>
            <w:gridSpan w:val="4"/>
            <w:shd w:fill="bfbfbf" w:val="clear"/>
            <w:vAlign w:val="top"/>
          </w:tcPr>
          <w:p w:rsidR="00000000" w:rsidDel="00000000" w:rsidP="00000000" w:rsidRDefault="00000000" w:rsidRPr="00000000" w14:paraId="0000009F">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3">
            <w:pPr>
              <w:tabs>
                <w:tab w:val="left" w:leader="none" w:pos="709"/>
                <w:tab w:val="left" w:leader="none" w:pos="851"/>
              </w:tabs>
              <w:spacing w:after="0" w:lineRule="auto"/>
              <w:jc w:val="both"/>
              <w:rPr>
                <w:sz w:val="20"/>
                <w:szCs w:val="20"/>
                <w:highlight w:val="yellow"/>
                <w:vertAlign w:val="baseline"/>
              </w:rPr>
            </w:pPr>
            <w:r w:rsidDel="00000000" w:rsidR="00000000" w:rsidRPr="00000000">
              <w:rPr>
                <w:sz w:val="20"/>
                <w:szCs w:val="20"/>
                <w:vertAlign w:val="baseline"/>
                <w:rtl w:val="0"/>
              </w:rPr>
              <w:t xml:space="preserve">ODS ASOCIADOS</w:t>
            </w:r>
            <w:r w:rsidDel="00000000" w:rsidR="00000000" w:rsidRPr="00000000">
              <w:rPr>
                <w:sz w:val="20"/>
                <w:szCs w:val="20"/>
                <w:vertAlign w:val="superscript"/>
              </w:rPr>
              <w:footnoteReference w:customMarkFollows="0" w:id="3"/>
            </w:r>
            <w:r w:rsidDel="00000000" w:rsidR="00000000" w:rsidRPr="00000000">
              <w:rPr>
                <w:rtl w:val="0"/>
              </w:rPr>
            </w:r>
          </w:p>
        </w:tc>
        <w:tc>
          <w:tcPr>
            <w:gridSpan w:val="4"/>
            <w:vAlign w:val="top"/>
          </w:tcPr>
          <w:p w:rsidR="00000000" w:rsidDel="00000000" w:rsidP="00000000" w:rsidRDefault="00000000" w:rsidRPr="00000000" w14:paraId="000000A6">
            <w:pPr>
              <w:spacing w:after="0" w:lineRule="auto"/>
              <w:jc w:val="both"/>
              <w:rPr>
                <w:sz w:val="20"/>
                <w:szCs w:val="20"/>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Al ser un sistema que previene con bastante antelación cualquier falla en un bien raíz, se espera que se reduzca fuertemente los trabajos ruidosos, caros e intempestivos, permitiendo optimizar los ciclos de trabajo y los recursos. Esto transformará a cada activo en “vecino querido” y no en un “vecino problemático”, haciendo una ciudad más sustentable y amigable.</w:t>
            </w:r>
          </w:p>
          <w:p w:rsidR="00000000" w:rsidDel="00000000" w:rsidP="00000000" w:rsidRDefault="00000000" w:rsidRPr="00000000" w14:paraId="000000A7">
            <w:pPr>
              <w:spacing w:after="0" w:lineRule="auto"/>
              <w:jc w:val="both"/>
              <w:rPr>
                <w:sz w:val="20"/>
                <w:szCs w:val="20"/>
              </w:rPr>
            </w:pPr>
            <w:r w:rsidDel="00000000" w:rsidR="00000000" w:rsidRPr="00000000">
              <w:rPr>
                <w:rtl w:val="0"/>
              </w:rPr>
            </w:r>
          </w:p>
          <w:p w:rsidR="00000000" w:rsidDel="00000000" w:rsidP="00000000" w:rsidRDefault="00000000" w:rsidRPr="00000000" w14:paraId="000000A8">
            <w:pPr>
              <w:spacing w:after="0" w:lineRule="auto"/>
              <w:jc w:val="both"/>
              <w:rPr>
                <w:sz w:val="20"/>
                <w:szCs w:val="20"/>
                <w:shd w:fill="fff2cc" w:val="clear"/>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C">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REGIÓN(ES) DE EJECUCIÓN</w:t>
            </w:r>
          </w:p>
        </w:tc>
        <w:tc>
          <w:tcPr>
            <w:gridSpan w:val="4"/>
            <w:vAlign w:val="top"/>
          </w:tcPr>
          <w:p w:rsidR="00000000" w:rsidDel="00000000" w:rsidP="00000000" w:rsidRDefault="00000000" w:rsidRPr="00000000" w14:paraId="000000AF">
            <w:pPr>
              <w:spacing w:after="0" w:lineRule="auto"/>
              <w:jc w:val="both"/>
              <w:rPr>
                <w:sz w:val="20"/>
                <w:szCs w:val="20"/>
              </w:rPr>
            </w:pPr>
            <w:r w:rsidDel="00000000" w:rsidR="00000000" w:rsidRPr="00000000">
              <w:rPr>
                <w:sz w:val="20"/>
                <w:szCs w:val="20"/>
                <w:rtl w:val="0"/>
              </w:rPr>
              <w:t xml:space="preserve">Comenzaremos por proyectos desarrollados en la Región Metropolitana dado que los beneficiarios y coejecutores tienen sus casas matrices en esa región, pero el proyecto P4 es escalable a nivel mundial. </w:t>
            </w:r>
          </w:p>
          <w:p w:rsidR="00000000" w:rsidDel="00000000" w:rsidP="00000000" w:rsidRDefault="00000000" w:rsidRPr="00000000" w14:paraId="000000B0">
            <w:pPr>
              <w:spacing w:after="0" w:lineRule="auto"/>
              <w:jc w:val="both"/>
              <w:rPr>
                <w:sz w:val="20"/>
                <w:szCs w:val="20"/>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B4">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B">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D">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3">
            <w:pPr>
              <w:tabs>
                <w:tab w:val="left" w:leader="none" w:pos="709"/>
                <w:tab w:val="left" w:leader="none" w:pos="851"/>
              </w:tabs>
              <w:spacing w:after="0" w:lineRule="auto"/>
              <w:jc w:val="both"/>
              <w:rPr>
                <w:sz w:val="20"/>
                <w:szCs w:val="20"/>
                <w:highlight w:val="yellow"/>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r>
            <w:r w:rsidDel="00000000" w:rsidR="00000000" w:rsidRPr="00000000">
              <w:rPr>
                <w:sz w:val="20"/>
                <w:szCs w:val="20"/>
                <w:highlight w:val="yellow"/>
                <w:rtl w:val="0"/>
              </w:rPr>
              <w:t xml:space="preserve">XXXXX</w:t>
            </w:r>
          </w:p>
          <w:p w:rsidR="00000000" w:rsidDel="00000000" w:rsidP="00000000" w:rsidRDefault="00000000" w:rsidRPr="00000000" w14:paraId="000000C4">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C5">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Calidad Cloud.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Dirección y estrategia para desarrollar la plataforma de mantenimiento predictivo</w:t>
            </w:r>
            <w:r w:rsidDel="00000000" w:rsidR="00000000" w:rsidRPr="00000000">
              <w:rPr>
                <w:rtl w:val="0"/>
              </w:rPr>
            </w:r>
          </w:p>
          <w:p w:rsidR="00000000" w:rsidDel="00000000" w:rsidP="00000000" w:rsidRDefault="00000000" w:rsidRPr="00000000" w14:paraId="000000C8">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Desarrollador senior informático</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D">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UF: 0,87, aprox.: $35.715</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CF">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6">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8">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E">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D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E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p w:rsidR="00000000" w:rsidDel="00000000" w:rsidP="00000000" w:rsidRDefault="00000000" w:rsidRPr="00000000" w14:paraId="000000E1">
            <w:pPr>
              <w:tabs>
                <w:tab w:val="left" w:leader="none" w:pos="709"/>
                <w:tab w:val="left" w:leader="none" w:pos="851"/>
              </w:tabs>
              <w:spacing w:after="0" w:lineRule="auto"/>
              <w:jc w:val="both"/>
              <w:rPr>
                <w:b w:val="1"/>
                <w:bCs w:val="1"/>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3">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Diseño, estrategia y manejo de la BigData que provendrá de la etapa P3 y otras fuentes externas.</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5">
            <w:pPr>
              <w:spacing w:after="0" w:lineRule="auto"/>
              <w:rPr>
                <w:sz w:val="20"/>
                <w:szCs w:val="20"/>
              </w:rPr>
            </w:pPr>
            <w:r w:rsidDel="00000000" w:rsidR="00000000" w:rsidRPr="00000000">
              <w:rPr>
                <w:rtl w:val="0"/>
              </w:rPr>
            </w:r>
          </w:p>
          <w:p w:rsidR="00000000" w:rsidDel="00000000" w:rsidP="00000000" w:rsidRDefault="00000000" w:rsidRPr="00000000" w14:paraId="000000E6">
            <w:pPr>
              <w:spacing w:after="0" w:lineRule="auto"/>
              <w:rPr>
                <w:sz w:val="20"/>
                <w:szCs w:val="20"/>
              </w:rPr>
            </w:pPr>
            <w:r w:rsidDel="00000000" w:rsidR="00000000" w:rsidRPr="00000000">
              <w:rPr>
                <w:sz w:val="20"/>
                <w:szCs w:val="20"/>
                <w:rtl w:val="0"/>
              </w:rPr>
              <w:t xml:space="preserve">Desarrollador senior informático</w:t>
            </w:r>
          </w:p>
          <w:p w:rsidR="00000000" w:rsidDel="00000000" w:rsidP="00000000" w:rsidRDefault="00000000" w:rsidRPr="00000000" w14:paraId="000000E7">
            <w:pPr>
              <w:spacing w:after="0" w:lineRule="auto"/>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8">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100% de su tiempo laboral (40 horas semanales)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9">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Programadores (2) </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E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 </w:t>
            </w:r>
            <w:r w:rsidDel="00000000" w:rsidR="00000000" w:rsidRPr="00000000">
              <w:rPr>
                <w:rtl w:val="0"/>
              </w:rPr>
            </w:r>
          </w:p>
          <w:p w:rsidR="00000000" w:rsidDel="00000000" w:rsidP="00000000" w:rsidRDefault="00000000" w:rsidRPr="00000000" w14:paraId="000000E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E">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Programación y desarrollo de plataforma IA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0">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Conocimientos técnicos en programación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1">
            <w:pPr>
              <w:tabs>
                <w:tab w:val="left" w:leader="none" w:pos="6432"/>
              </w:tabs>
              <w:spacing w:after="0" w:lineRule="auto"/>
              <w:rPr>
                <w:sz w:val="20"/>
                <w:szCs w:val="20"/>
              </w:rPr>
            </w:pPr>
            <w:r w:rsidDel="00000000" w:rsidR="00000000" w:rsidRPr="00000000">
              <w:rPr>
                <w:sz w:val="20"/>
                <w:szCs w:val="20"/>
                <w:rtl w:val="0"/>
              </w:rPr>
              <w:t xml:space="preserve">100% de su tiempo laboral (40 horas semanales)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2">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Administradores de obra o constructores (2) </w:t>
            </w:r>
          </w:p>
          <w:p w:rsidR="00000000" w:rsidDel="00000000" w:rsidP="00000000" w:rsidRDefault="00000000" w:rsidRPr="00000000" w14:paraId="000000F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0F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7">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Definición de los parámetros que serán necesarios de considerar en la plataforma para que reporte información de utilidad al propietario para la administración de su proyecto y a los diseñadores, para los próximos proyectos.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9">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Conocimientos comprobados de experiencia en construcción de obras. Uno de ellos en vivienda y otro en proyectos de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A">
            <w:pPr>
              <w:tabs>
                <w:tab w:val="left" w:leader="none" w:pos="6432"/>
              </w:tabs>
              <w:spacing w:after="0" w:lineRule="auto"/>
              <w:rPr>
                <w:sz w:val="20"/>
                <w:szCs w:val="20"/>
              </w:rPr>
            </w:pPr>
            <w:r w:rsidDel="00000000" w:rsidR="00000000" w:rsidRPr="00000000">
              <w:rPr>
                <w:sz w:val="20"/>
                <w:szCs w:val="20"/>
                <w:rtl w:val="0"/>
              </w:rPr>
              <w:t xml:space="preserve">100% de su tiempo laboral (40 horas semanales) durante los primeros dos años, a partir del sexto 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B">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Situación Actual:</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Todos los proyectos construidos o bienes raíces, necesitan ser mantenidos en el tiempo para asegurar su funcionalidad y operación. El trabajo que esto involucra muchas veces es delegado en administradores de propiedades quienes, a su vez, pocas veces están conectados con las fases tempranas del mismo proyecto, cuando fueron su diseño y su construcción. Esto se aumenta cuando ya ha pasado un tiempo importante desde la fecha de construcción y llega un nuevo administrador a hacerse cargo del mantenimiento del activo. Normalmente, este nuevo encargado desconoce o tiene poco conocimiento sobre la historia del activo.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en día ya existen en el mercado, desde hace menos de 10 años, varios software que se encargan de administrar propiedades y, los más recientes, incluso son capaces de predecir fallas, pues han incorporado IA en sus modelos.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Sin embargo, todos ellos carecen de la historia completa del proyecto desde la búsqueda y elección del terreno, pues solo se alimentan del modelo BIM de la fase de construcción.</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desarrollo computacional con IA que reúna toda la información desde el origen del proyecto, desde que era una idea en la mano del propietario más toda la información proveniente de fuentes externas, especialmente normativas y nuevas leyes que vayan apareciendo en el mercado durante el tiempo de vida útil del proyecto ya construido.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 importante que el desarrollo considere dos tipos de entrega de reportes, a saber, el primero para el dueño vigente del activo con toda la información relevante de costos y tiempos para poder predecir de la mejor forma posible las eventuales fallas del bien raíz, además de entregar información comercial y contable del negocio inmobiliario (si procede) y el segundo, información sobre la historia del comportamiento del activo en el tiempo de operación para los tomadores de decisiones responsables de la búsqueda de terreno y del diseño, en caso de que el actual propietario quiera invertir en un nuevo proyecto similar al administrado.</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existen varios sistemas nacionales y extranjeros que ayudan en el mantenimiento predictivo de los bienes raíces, pero ninguno de ellos logra capturar la información desde el origen del proyecto. Esto último es relevante para poder predecir de mejor forma las eventuales fallas y encontrar, además, la razón de la falla, considerando para ese análisis información del proceso de diseño y compra de los materiales con que fue construido el proyecto.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1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1F">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0">
            <w:pPr>
              <w:spacing w:after="0" w:lineRule="auto"/>
              <w:jc w:val="both"/>
              <w:rPr>
                <w:i w:val="1"/>
                <w:iCs w:val="1"/>
                <w:sz w:val="20"/>
                <w:szCs w:val="20"/>
              </w:rPr>
            </w:pPr>
            <w:r w:rsidDel="00000000" w:rsidR="00000000" w:rsidRPr="00000000">
              <w:rPr>
                <w:i w:val="1"/>
                <w:iCs w:val="1"/>
                <w:sz w:val="20"/>
                <w:szCs w:val="20"/>
                <w:rtl w:val="0"/>
              </w:rPr>
              <w:t xml:space="preserve">Analizar la competencia existente en otros sistemas que solucionan el mantenimiento predictivo para identificar las oportunidades de mejora y las principales diferencias con el P4.</w:t>
            </w:r>
          </w:p>
          <w:p w:rsidR="00000000" w:rsidDel="00000000" w:rsidP="00000000" w:rsidRDefault="00000000" w:rsidRPr="00000000" w14:paraId="00000121">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22">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 a 4. </w:t>
            </w:r>
            <w:r w:rsidDel="00000000" w:rsidR="00000000" w:rsidRPr="00000000">
              <w:rPr>
                <w:b w:val="1"/>
                <w:bCs w:val="1"/>
                <w:sz w:val="20"/>
                <w:szCs w:val="20"/>
                <w:rtl w:val="0"/>
              </w:rPr>
              <w:t xml:space="preserve">Responsable</w:t>
            </w:r>
            <w:r w:rsidDel="00000000" w:rsidR="00000000" w:rsidRPr="00000000">
              <w:rPr>
                <w:sz w:val="20"/>
                <w:szCs w:val="20"/>
                <w:rtl w:val="0"/>
              </w:rPr>
              <w:t xml:space="preserve">: Calidad Cloud.</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2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9">
            <w:pPr>
              <w:spacing w:after="0" w:lineRule="auto"/>
              <w:jc w:val="both"/>
              <w:rPr>
                <w:i w:val="1"/>
                <w:iCs w:val="1"/>
                <w:sz w:val="20"/>
                <w:szCs w:val="20"/>
              </w:rPr>
            </w:pPr>
            <w:r w:rsidDel="00000000" w:rsidR="00000000" w:rsidRPr="00000000">
              <w:rPr>
                <w:i w:val="1"/>
                <w:iCs w:val="1"/>
                <w:sz w:val="20"/>
                <w:szCs w:val="20"/>
                <w:rtl w:val="0"/>
              </w:rPr>
              <w:t xml:space="preserve">Incorporar a los expertos en construcción para definir cuáles son las variables más importantes, las críticas y la jerarquía de ellas para incorporar en el modelo de arquitectura de software que servirá de base para el desarrollo de esta plataforma P4.</w:t>
            </w:r>
          </w:p>
          <w:p w:rsidR="00000000" w:rsidDel="00000000" w:rsidP="00000000" w:rsidRDefault="00000000" w:rsidRPr="00000000" w14:paraId="0000012A">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2B">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 a 6. </w:t>
            </w:r>
            <w:r w:rsidDel="00000000" w:rsidR="00000000" w:rsidRPr="00000000">
              <w:rPr>
                <w:b w:val="1"/>
                <w:bCs w:val="1"/>
                <w:sz w:val="20"/>
                <w:szCs w:val="20"/>
                <w:rtl w:val="0"/>
              </w:rPr>
              <w:t xml:space="preserve">Responsable</w:t>
            </w:r>
            <w:r w:rsidDel="00000000" w:rsidR="00000000" w:rsidRPr="00000000">
              <w:rPr>
                <w:sz w:val="20"/>
                <w:szCs w:val="20"/>
                <w:rtl w:val="0"/>
              </w:rPr>
              <w:t xml:space="preserve">: Calidad Cloud.</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1">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2">
            <w:pPr>
              <w:spacing w:after="0" w:lineRule="auto"/>
              <w:jc w:val="both"/>
              <w:rPr>
                <w:i w:val="1"/>
                <w:iCs w:val="1"/>
                <w:sz w:val="20"/>
                <w:szCs w:val="20"/>
              </w:rPr>
            </w:pPr>
            <w:r w:rsidDel="00000000" w:rsidR="00000000" w:rsidRPr="00000000">
              <w:rPr>
                <w:sz w:val="20"/>
                <w:szCs w:val="20"/>
                <w:rtl w:val="0"/>
              </w:rPr>
              <w:t xml:space="preserve">Diseño y desarrollo del sistema IA (software) más las pruebas necesarias para obtener el Prototipo Mínimo Funcional.</w:t>
            </w:r>
            <w:r w:rsidDel="00000000" w:rsidR="00000000" w:rsidRPr="00000000">
              <w:rPr>
                <w:rtl w:val="0"/>
              </w:rPr>
            </w:r>
          </w:p>
          <w:p w:rsidR="00000000" w:rsidDel="00000000" w:rsidP="00000000" w:rsidRDefault="00000000" w:rsidRPr="00000000" w14:paraId="00000133">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4">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6 a 12. </w:t>
            </w:r>
            <w:r w:rsidDel="00000000" w:rsidR="00000000" w:rsidRPr="00000000">
              <w:rPr>
                <w:b w:val="1"/>
                <w:bCs w:val="1"/>
                <w:sz w:val="20"/>
                <w:szCs w:val="20"/>
                <w:rtl w:val="0"/>
              </w:rPr>
              <w:t xml:space="preserve">Responsable</w:t>
            </w:r>
            <w:r w:rsidDel="00000000" w:rsidR="00000000" w:rsidRPr="00000000">
              <w:rPr>
                <w:sz w:val="20"/>
                <w:szCs w:val="20"/>
                <w:rtl w:val="0"/>
              </w:rPr>
              <w:t xml:space="preserve">: Calidad Cloud.</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A">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B">
            <w:pPr>
              <w:spacing w:after="0" w:lineRule="auto"/>
              <w:jc w:val="both"/>
              <w:rPr>
                <w:sz w:val="20"/>
                <w:szCs w:val="20"/>
              </w:rPr>
            </w:pPr>
            <w:r w:rsidDel="00000000" w:rsidR="00000000" w:rsidRPr="00000000">
              <w:rPr>
                <w:sz w:val="20"/>
                <w:szCs w:val="20"/>
                <w:rtl w:val="0"/>
              </w:rPr>
              <w:t xml:space="preserve">Comienza la fase de validación comercial independiente de P4, iniciando conversaciones con futuros posibles clientes (administradoras de bienes raíces) para evaluar y recibir retroalimentación de cuánto les aporta este proyecto P4 para hacer más eficiente la administración de sus proyectos.</w:t>
            </w:r>
          </w:p>
          <w:p w:rsidR="00000000" w:rsidDel="00000000" w:rsidP="00000000" w:rsidRDefault="00000000" w:rsidRPr="00000000" w14:paraId="0000013C">
            <w:pPr>
              <w:spacing w:after="0" w:lineRule="auto"/>
              <w:jc w:val="both"/>
              <w:rPr>
                <w:sz w:val="20"/>
                <w:szCs w:val="20"/>
              </w:rPr>
            </w:pPr>
            <w:r w:rsidDel="00000000" w:rsidR="00000000" w:rsidRPr="00000000">
              <w:rPr>
                <w:rtl w:val="0"/>
              </w:rPr>
            </w:r>
          </w:p>
          <w:p w:rsidR="00000000" w:rsidDel="00000000" w:rsidP="00000000" w:rsidRDefault="00000000" w:rsidRPr="00000000" w14:paraId="0000013D">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13 a 24. </w:t>
            </w:r>
            <w:r w:rsidDel="00000000" w:rsidR="00000000" w:rsidRPr="00000000">
              <w:rPr>
                <w:b w:val="1"/>
                <w:bCs w:val="1"/>
                <w:sz w:val="20"/>
                <w:szCs w:val="20"/>
                <w:rtl w:val="0"/>
              </w:rPr>
              <w:t xml:space="preserve">Responsable</w:t>
            </w:r>
            <w:r w:rsidDel="00000000" w:rsidR="00000000" w:rsidRPr="00000000">
              <w:rPr>
                <w:sz w:val="20"/>
                <w:szCs w:val="20"/>
                <w:rtl w:val="0"/>
              </w:rPr>
              <w:t xml:space="preserve">: Calidad Cloud.</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4">
            <w:pPr>
              <w:spacing w:after="0" w:lineRule="auto"/>
              <w:jc w:val="both"/>
              <w:rPr>
                <w:sz w:val="20"/>
                <w:szCs w:val="20"/>
              </w:rPr>
            </w:pPr>
            <w:r w:rsidDel="00000000" w:rsidR="00000000" w:rsidRPr="00000000">
              <w:rPr>
                <w:sz w:val="20"/>
                <w:szCs w:val="20"/>
                <w:rtl w:val="0"/>
              </w:rPr>
              <w:t xml:space="preserve">Perfeccionar el sistema a partir de la interconexión del P3 con los demás P (1, 2 y 4), mejorando la interfaz que verá el propietario (P0) hasta el término del proyecto.</w:t>
            </w:r>
          </w:p>
          <w:p w:rsidR="00000000" w:rsidDel="00000000" w:rsidP="00000000" w:rsidRDefault="00000000" w:rsidRPr="00000000" w14:paraId="00000145">
            <w:pPr>
              <w:spacing w:after="0" w:lineRule="auto"/>
              <w:jc w:val="both"/>
              <w:rPr>
                <w:sz w:val="20"/>
                <w:szCs w:val="20"/>
              </w:rPr>
            </w:pPr>
            <w:r w:rsidDel="00000000" w:rsidR="00000000" w:rsidRPr="00000000">
              <w:rPr>
                <w:rtl w:val="0"/>
              </w:rPr>
            </w:r>
          </w:p>
          <w:p w:rsidR="00000000" w:rsidDel="00000000" w:rsidP="00000000" w:rsidRDefault="00000000" w:rsidRPr="00000000" w14:paraId="00000146">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50. </w:t>
            </w:r>
            <w:r w:rsidDel="00000000" w:rsidR="00000000" w:rsidRPr="00000000">
              <w:rPr>
                <w:b w:val="1"/>
                <w:bCs w:val="1"/>
                <w:sz w:val="20"/>
                <w:szCs w:val="20"/>
                <w:rtl w:val="0"/>
              </w:rPr>
              <w:t xml:space="preserve">Responsable</w:t>
            </w:r>
            <w:r w:rsidDel="00000000" w:rsidR="00000000" w:rsidRPr="00000000">
              <w:rPr>
                <w:sz w:val="20"/>
                <w:szCs w:val="20"/>
                <w:rtl w:val="0"/>
              </w:rPr>
              <w:t xml:space="preserve">: Calidad Cloud.</w:t>
            </w:r>
          </w:p>
          <w:p w:rsidR="00000000" w:rsidDel="00000000" w:rsidP="00000000" w:rsidRDefault="00000000" w:rsidRPr="00000000" w14:paraId="00000147">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4D">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sdt>
              <w:sdtPr>
                <w:id w:val="-682099683"/>
                <w:tag w:val="goog_rdk_0"/>
              </w:sdtPr>
              <w:sdtContent>
                <w:commentRangeStart w:id="0"/>
              </w:sdtContent>
            </w:sdt>
            <w:sdt>
              <w:sdtPr>
                <w:id w:val="440718135"/>
                <w:tag w:val="goog_rdk_1"/>
              </w:sdtPr>
              <w:sdtContent>
                <w:commentRangeStart w:id="1"/>
              </w:sdtContent>
            </w:sdt>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54">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55">
            <w:pPr>
              <w:spacing w:after="0" w:lineRule="auto"/>
              <w:jc w:val="both"/>
              <w:rPr>
                <w:sz w:val="20"/>
                <w:szCs w:val="20"/>
              </w:rPr>
            </w:pPr>
            <w:r w:rsidDel="00000000" w:rsidR="00000000" w:rsidRPr="00000000">
              <w:rPr>
                <w:sz w:val="20"/>
                <w:szCs w:val="20"/>
                <w:rtl w:val="0"/>
              </w:rPr>
              <w:t xml:space="preserve">El numeral 8.5.c de las Base Técnicas exige levantar una línea de estos indicadores y medirlos durante la ejecución, al término del Programa y con posterioridad. </w:t>
            </w:r>
          </w:p>
          <w:p w:rsidR="00000000" w:rsidDel="00000000" w:rsidP="00000000" w:rsidRDefault="00000000" w:rsidRPr="00000000" w14:paraId="00000156">
            <w:pPr>
              <w:spacing w:after="0" w:lineRule="auto"/>
              <w:jc w:val="both"/>
              <w:rPr>
                <w:sz w:val="20"/>
                <w:szCs w:val="20"/>
              </w:rPr>
            </w:pPr>
            <w:r w:rsidDel="00000000" w:rsidR="00000000" w:rsidRPr="00000000">
              <w:rPr>
                <w:sz w:val="20"/>
                <w:szCs w:val="20"/>
                <w:rtl w:val="0"/>
              </w:rPr>
              <w:t xml:space="preserve">En el caso del P4 el principal resultado será desarrollar una plataforma novedosa e integrada con la construcción, que se diferenciará de las demás, precisamente, por optimizar la forma en que se llena la información, a partir del conocimiento completo del proyecto desde el origen. </w:t>
            </w:r>
          </w:p>
          <w:p w:rsidR="00000000" w:rsidDel="00000000" w:rsidP="00000000" w:rsidRDefault="00000000" w:rsidRPr="00000000" w14:paraId="00000157">
            <w:pPr>
              <w:spacing w:after="0" w:lineRule="auto"/>
              <w:jc w:val="both"/>
              <w:rPr>
                <w:sz w:val="20"/>
                <w:szCs w:val="20"/>
              </w:rPr>
            </w:pPr>
            <w:r w:rsidDel="00000000" w:rsidR="00000000" w:rsidRPr="00000000">
              <w:rPr>
                <w:sz w:val="20"/>
                <w:szCs w:val="20"/>
                <w:rtl w:val="0"/>
              </w:rPr>
              <w:t xml:space="preserve">Si bien, esto puede ser una traba para la comercialización, pues exigirá contar con las etapas anteriores, es solo temporal, mientras se difunde en el mercado. Puede retrasar uno o dos años su mayor explotación comercial, pero a mediano plazo será un éxito, pues todos los propietarios que construyan una obra nueva podrán contar con esta P4 que contendrá un resumen de toda la vida de su proyecto.</w:t>
            </w:r>
          </w:p>
          <w:p w:rsidR="00000000" w:rsidDel="00000000" w:rsidP="00000000" w:rsidRDefault="00000000" w:rsidRPr="00000000" w14:paraId="00000158">
            <w:pPr>
              <w:spacing w:after="0" w:lineRule="auto"/>
              <w:jc w:val="both"/>
              <w:rPr>
                <w:sz w:val="20"/>
                <w:szCs w:val="20"/>
              </w:rPr>
            </w:pP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5E">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5F">
            <w:pPr>
              <w:spacing w:after="0" w:lineRule="auto"/>
              <w:jc w:val="both"/>
              <w:rPr>
                <w:sz w:val="20"/>
                <w:szCs w:val="20"/>
              </w:rPr>
            </w:pPr>
            <w:r w:rsidDel="00000000" w:rsidR="00000000" w:rsidRPr="00000000">
              <w:rPr>
                <w:b w:val="1"/>
                <w:bCs w:val="1"/>
                <w:sz w:val="20"/>
                <w:szCs w:val="20"/>
                <w:rtl w:val="0"/>
              </w:rPr>
              <w:t xml:space="preserve">CORTO PLAZO (año 1)</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62">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63">
            <w:pPr>
              <w:spacing w:after="0" w:lineRule="auto"/>
              <w:jc w:val="both"/>
              <w:rPr>
                <w:sz w:val="20"/>
                <w:szCs w:val="20"/>
              </w:rPr>
            </w:pP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65">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66">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Arquitectura de software, criterios, parámetros y variables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69">
            <w:pPr>
              <w:spacing w:after="0" w:lineRule="auto"/>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tener definidas las variables clave en la construcción y que afectan al mantenimiento futuro, que deben ser medidas, unidas, homologadas y comunicadas entre software para mejorar la información que recibe el tomador de decisiones. </w:t>
            </w:r>
          </w:p>
          <w:p w:rsidR="00000000" w:rsidDel="00000000" w:rsidP="00000000" w:rsidRDefault="00000000" w:rsidRPr="00000000" w14:paraId="0000016A">
            <w:pPr>
              <w:spacing w:after="0" w:lineRule="auto"/>
              <w:jc w:val="both"/>
              <w:rPr>
                <w:sz w:val="20"/>
                <w:szCs w:val="20"/>
              </w:rPr>
            </w:pPr>
            <w:r w:rsidDel="00000000" w:rsidR="00000000" w:rsidRPr="00000000">
              <w:rPr>
                <w:b w:val="1"/>
                <w:bCs w:val="1"/>
                <w:sz w:val="20"/>
                <w:szCs w:val="20"/>
                <w:rtl w:val="0"/>
              </w:rPr>
              <w:t xml:space="preserve">Indicador 2: </w:t>
            </w:r>
            <w:r w:rsidDel="00000000" w:rsidR="00000000" w:rsidRPr="00000000">
              <w:rPr>
                <w:sz w:val="20"/>
                <w:szCs w:val="20"/>
                <w:rtl w:val="0"/>
              </w:rPr>
              <w:t xml:space="preserve">tener lista la arquitectura del software, el plano conceptual, las tablas de datos a crear, la interrelación entre ellas, el lenguaje que se usará, la plataforma IA a utilizar y los costos asociados. </w:t>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6D">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6E">
            <w:pPr>
              <w:spacing w:after="0" w:lineRule="auto"/>
              <w:jc w:val="both"/>
              <w:rPr>
                <w:sz w:val="20"/>
                <w:szCs w:val="20"/>
              </w:rPr>
            </w:pPr>
            <w:r w:rsidDel="00000000" w:rsidR="00000000" w:rsidRPr="00000000">
              <w:rPr>
                <w:sz w:val="20"/>
                <w:szCs w:val="20"/>
                <w:rtl w:val="0"/>
              </w:rPr>
              <w:t xml:space="preserve">Desarrollo del software, pruebas, QA y MVP</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1">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listo el MVP (prototipo mínimo funcional) que se va a probar en el mercado.</w:t>
            </w:r>
          </w:p>
          <w:p w:rsidR="00000000" w:rsidDel="00000000" w:rsidP="00000000" w:rsidRDefault="00000000" w:rsidRPr="00000000" w14:paraId="00000172">
            <w:pPr>
              <w:spacing w:after="0" w:lineRule="auto"/>
              <w:jc w:val="both"/>
              <w:rPr>
                <w:sz w:val="20"/>
                <w:szCs w:val="20"/>
              </w:rPr>
            </w:pPr>
            <w:r w:rsidDel="00000000" w:rsidR="00000000" w:rsidRPr="00000000">
              <w:rPr>
                <w:b w:val="1"/>
                <w:bCs w:val="1"/>
                <w:sz w:val="20"/>
                <w:szCs w:val="20"/>
                <w:rtl w:val="0"/>
              </w:rPr>
              <w:t xml:space="preserve">Verificación: </w:t>
            </w:r>
            <w:r w:rsidDel="00000000" w:rsidR="00000000" w:rsidRPr="00000000">
              <w:rPr>
                <w:sz w:val="20"/>
                <w:szCs w:val="20"/>
                <w:rtl w:val="0"/>
              </w:rPr>
              <w:t xml:space="preserve">pruebas exitosas de intercomunicación con P2 y P3</w:t>
            </w:r>
          </w:p>
        </w:tc>
      </w:tr>
      <w:tr>
        <w:trPr>
          <w:cantSplit w:val="0"/>
          <w:trHeight w:val="108"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75">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6">
            <w:pPr>
              <w:spacing w:after="0" w:lineRule="auto"/>
              <w:jc w:val="both"/>
              <w:rPr>
                <w:sz w:val="20"/>
                <w:szCs w:val="20"/>
              </w:rPr>
            </w:pPr>
            <w:r w:rsidDel="00000000" w:rsidR="00000000" w:rsidRPr="00000000">
              <w:rPr>
                <w:b w:val="1"/>
                <w:bCs w:val="1"/>
                <w:sz w:val="20"/>
                <w:szCs w:val="20"/>
                <w:rtl w:val="0"/>
              </w:rPr>
              <w:t xml:space="preserve">MEDIANO PLAZO (años 2 y 3)</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79">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7A">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7C">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D">
            <w:pPr>
              <w:spacing w:after="0" w:lineRule="auto"/>
              <w:jc w:val="both"/>
              <w:rPr>
                <w:sz w:val="20"/>
                <w:szCs w:val="20"/>
              </w:rPr>
            </w:pPr>
            <w:r w:rsidDel="00000000" w:rsidR="00000000" w:rsidRPr="00000000">
              <w:rPr>
                <w:sz w:val="20"/>
                <w:szCs w:val="20"/>
                <w:rtl w:val="0"/>
              </w:rPr>
              <w:t xml:space="preserve">Validación comercial del P4</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0">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al menos, 4 (cuatro) reuniones con administradores de propiedades para obtener su retroalimentación, y una reunión, al menos, con el CGAI (Colegio de Gestión y Administración Inmobiliaria) para validar que las variables y parámetros críticos incluidos en el desarrollo sean, efectivamente, criterios importantes para los administradores de edificios y condominios. </w:t>
            </w:r>
          </w:p>
          <w:p w:rsidR="00000000" w:rsidDel="00000000" w:rsidP="00000000" w:rsidRDefault="00000000" w:rsidRPr="00000000" w14:paraId="00000181">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84">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85">
            <w:pPr>
              <w:spacing w:after="0" w:lineRule="auto"/>
              <w:jc w:val="both"/>
              <w:rPr>
                <w:sz w:val="20"/>
                <w:szCs w:val="20"/>
              </w:rPr>
            </w:pPr>
            <w:r w:rsidDel="00000000" w:rsidR="00000000" w:rsidRPr="00000000">
              <w:rPr>
                <w:b w:val="1"/>
                <w:bCs w:val="1"/>
                <w:sz w:val="20"/>
                <w:szCs w:val="20"/>
                <w:rtl w:val="0"/>
              </w:rPr>
              <w:t xml:space="preserve">LARGO PLAZO (años 3 a 5)</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88">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89">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B">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C">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Entregar la información al propietario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F">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Indicador:</w:t>
            </w:r>
            <w:r w:rsidDel="00000000" w:rsidR="00000000" w:rsidRPr="00000000">
              <w:rPr>
                <w:sz w:val="20"/>
                <w:szCs w:val="20"/>
                <w:rtl w:val="0"/>
              </w:rPr>
              <w:t xml:space="preserve"> obtener un cliente que haya utilizado las 4 etapas o proyectos de este desarrollo general, comenzando en el P1, pasando por el P2 y P3, para terminar con el P4, aunque sea en una fase inicial.</w:t>
            </w:r>
            <w:r w:rsidDel="00000000" w:rsidR="00000000" w:rsidRPr="00000000">
              <w:rPr>
                <w:rtl w:val="0"/>
              </w:rPr>
            </w:r>
          </w:p>
        </w:tc>
      </w:tr>
    </w:tbl>
    <w:p w:rsidR="00000000" w:rsidDel="00000000" w:rsidP="00000000" w:rsidRDefault="00000000" w:rsidRPr="00000000" w14:paraId="00000192">
      <w:pPr>
        <w:spacing w:after="0" w:lineRule="auto"/>
        <w:ind w:left="-284" w:firstLine="0"/>
        <w:rPr>
          <w:i w:val="0"/>
          <w:iCs w:val="0"/>
          <w:sz w:val="20"/>
          <w:szCs w:val="20"/>
          <w:vertAlign w:val="baseline"/>
        </w:rPr>
      </w:pPr>
      <w:r w:rsidDel="00000000" w:rsidR="00000000" w:rsidRPr="00000000">
        <w:rPr>
          <w:rtl w:val="0"/>
        </w:rPr>
      </w:r>
    </w:p>
    <w:p w:rsidR="00000000" w:rsidDel="00000000" w:rsidP="00000000" w:rsidRDefault="00000000" w:rsidRPr="00000000" w14:paraId="00000193">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194">
      <w:pPr>
        <w:spacing w:after="0" w:lineRule="auto"/>
        <w:ind w:left="-284" w:right="-141" w:firstLine="0"/>
        <w:jc w:val="both"/>
        <w:rPr>
          <w:b w:val="0"/>
          <w:bCs w:val="0"/>
          <w:vertAlign w:val="baseline"/>
        </w:rPr>
      </w:pPr>
      <w:r w:rsidDel="00000000" w:rsidR="00000000" w:rsidRPr="00000000">
        <w:rPr>
          <w:rtl w:val="0"/>
        </w:rPr>
      </w:r>
    </w:p>
    <w:sectPr>
      <w:headerReference r:id="rId10" w:type="default"/>
      <w:footerReference r:id="rId11" w:type="default"/>
      <w:pgSz w:h="15840" w:w="12240" w:orient="portrait"/>
      <w:pgMar w:bottom="851" w:top="2127" w:left="1701" w:right="1041" w:header="0" w:footer="94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Gotschlich Stoffel" w:id="0" w:date="2025-06-16T16:12:00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que sean medibles</w:t>
      </w:r>
    </w:p>
  </w:comment>
  <w:comment w:author="Jorge Prieto" w:id="1" w:date="2026-09-27T17:50:07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¿Sirven éstos?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D" w15:done="0"/>
  <w15:commentEx w15:paraId="0000019E" w15:paraIdParent="000001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9"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-200019</wp:posOffset>
          </wp:positionH>
          <wp:positionV relativeFrom="paragraph">
            <wp:posOffset>114935</wp:posOffset>
          </wp:positionV>
          <wp:extent cx="974785" cy="312691"/>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iH/d6aeYQoRK1mXfggj6+rgHA==">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