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nuqwylefvtcb"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992"/>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Coejecutores. Describa y fundamente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(repita este cuadro por cada coejecutor participante del programa):</w:t>
      </w:r>
      <w:r w:rsidDel="00000000" w:rsidR="00000000" w:rsidRPr="00000000">
        <w:rPr>
          <w:rtl w:val="0"/>
        </w:rPr>
      </w:r>
    </w:p>
    <w:tbl>
      <w:tblPr>
        <w:tblStyle w:val="Table1"/>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3">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b w:val="1"/>
                <w:bCs w:val="1"/>
                <w:sz w:val="20"/>
                <w:szCs w:val="20"/>
                <w:vertAlign w:val="baseline"/>
                <w:rtl w:val="0"/>
              </w:rPr>
              <w:t xml:space="preserve">NOMBRE Y RUT COEJECUTOR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4">
            <w:pPr>
              <w:numPr>
                <w:ilvl w:val="0"/>
                <w:numId w:val="1"/>
              </w:numPr>
              <w:spacing w:after="0" w:lineRule="auto"/>
              <w:ind w:left="357" w:hanging="357"/>
              <w:jc w:val="both"/>
              <w:rPr>
                <w:color w:val="000000"/>
                <w:sz w:val="20"/>
                <w:szCs w:val="20"/>
              </w:rPr>
            </w:pPr>
            <w:r w:rsidDel="00000000" w:rsidR="00000000" w:rsidRPr="00000000">
              <w:rPr>
                <w:sz w:val="20"/>
                <w:szCs w:val="20"/>
                <w:rtl w:val="0"/>
              </w:rPr>
              <w:t xml:space="preserve">Geister Consultores es una oficina de consultoría especializada en el sistema BIM. Durante años, esta empresa ha colaborado y desarrollado muchos proyectos de gran envergadura, como hospitales, centros de salud, edificios comerciales, de infraestructura, de vivienda y muchos más, permitiendo que todos los especialistas de cada proyecto trabajen en un modo colaborativo, ordenado y eficiente. </w:t>
            </w:r>
          </w:p>
          <w:p w:rsidR="00000000" w:rsidDel="00000000" w:rsidP="00000000" w:rsidRDefault="00000000" w:rsidRPr="00000000" w14:paraId="00000005">
            <w:pPr>
              <w:numPr>
                <w:ilvl w:val="0"/>
                <w:numId w:val="1"/>
              </w:numPr>
              <w:spacing w:after="0" w:lineRule="auto"/>
              <w:ind w:left="357" w:hanging="357"/>
              <w:jc w:val="both"/>
              <w:rPr>
                <w:color w:val="000000"/>
                <w:sz w:val="20"/>
                <w:szCs w:val="20"/>
              </w:rPr>
            </w:pPr>
            <w:r w:rsidDel="00000000" w:rsidR="00000000" w:rsidRPr="00000000">
              <w:rPr>
                <w:sz w:val="20"/>
                <w:szCs w:val="20"/>
                <w:rtl w:val="0"/>
              </w:rPr>
              <w:t xml:space="preserve">El BIM es fundamental para lograr el resultado esperado en el proyecto P2 que aquí se postula, pues es la plataforma técnica con la cual se comunican, ordenan y coordinan todas las especialidades relacionadas a cada construcción y obra, desde el diseño hasta la puesta en marcha. Por lo tanto, es fundamental que en nuestro proyecto P2 participe gente con gran experiencia en el manejo de BIM y que esté acostumbrada a coordinar entre muchos participantes de un mismo proyecto.</w:t>
            </w:r>
          </w:p>
          <w:p w:rsidR="00000000" w:rsidDel="00000000" w:rsidP="00000000" w:rsidRDefault="00000000" w:rsidRPr="00000000" w14:paraId="00000006">
            <w:pPr>
              <w:numPr>
                <w:ilvl w:val="0"/>
                <w:numId w:val="1"/>
              </w:numPr>
              <w:spacing w:after="0" w:lineRule="auto"/>
              <w:ind w:left="357" w:hanging="357"/>
              <w:jc w:val="both"/>
              <w:rPr>
                <w:color w:val="000000"/>
                <w:sz w:val="20"/>
                <w:szCs w:val="20"/>
              </w:rPr>
            </w:pPr>
            <w:r w:rsidDel="00000000" w:rsidR="00000000" w:rsidRPr="00000000">
              <w:rPr>
                <w:sz w:val="20"/>
                <w:szCs w:val="20"/>
                <w:rtl w:val="0"/>
              </w:rPr>
              <w:t xml:space="preserve">Por otro lado, el gerente y fundador de Geister Consultores, el Señor Nicolás Geister, ha sido el promotor, gestor y coordinador de un estudio orientado a mejorar la eficiencia con la cual se relacionan los distintos especialistas de un proyecto en su fase de diseño, arquitectura y preinversión, entendiendo los tiempos que se necesitan en cada fase del diseño y cómo se correlacionan y se interconectan los diferentes especialistas. El estudio tiene como objetivo disminuir los tiempos muertos, los retrabajos (volver a hacer el trabajo) y mejorar la coordinación entre cada especialista. </w:t>
            </w:r>
          </w:p>
          <w:p w:rsidR="00000000" w:rsidDel="00000000" w:rsidP="00000000" w:rsidRDefault="00000000" w:rsidRPr="00000000" w14:paraId="00000007">
            <w:pPr>
              <w:numPr>
                <w:ilvl w:val="0"/>
                <w:numId w:val="1"/>
              </w:numPr>
              <w:spacing w:after="0" w:lineRule="auto"/>
              <w:ind w:left="357" w:hanging="357"/>
              <w:jc w:val="both"/>
              <w:rPr>
                <w:color w:val="000000"/>
                <w:sz w:val="20"/>
                <w:szCs w:val="20"/>
              </w:rPr>
            </w:pPr>
            <w:r w:rsidDel="00000000" w:rsidR="00000000" w:rsidRPr="00000000">
              <w:rPr>
                <w:sz w:val="20"/>
                <w:szCs w:val="20"/>
                <w:rtl w:val="0"/>
              </w:rPr>
              <w:t xml:space="preserve">El conocimiento del Sr. Geister en esta materia resulta de la mayor importancia para nuestro proyecto aquí postulado, para lograr que el producto final incorpore esta información y así el propietario del proyecto tenga en todo momento a la vista lo que implica un cambio de diseño en cada fase y en diferentes momentos del tiempo de un proyecto.</w:t>
            </w:r>
          </w:p>
          <w:p w:rsidR="00000000" w:rsidDel="00000000" w:rsidP="00000000" w:rsidRDefault="00000000" w:rsidRPr="00000000" w14:paraId="00000008">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A">
            <w:pPr>
              <w:numPr>
                <w:ilvl w:val="0"/>
                <w:numId w:val="1"/>
              </w:numPr>
              <w:spacing w:after="0" w:lineRule="auto"/>
              <w:ind w:left="357" w:hanging="357"/>
              <w:jc w:val="both"/>
              <w:rPr>
                <w:color w:val="000000"/>
                <w:sz w:val="20"/>
                <w:szCs w:val="20"/>
              </w:rPr>
            </w:pPr>
            <w:r w:rsidDel="00000000" w:rsidR="00000000" w:rsidRPr="00000000">
              <w:rPr>
                <w:sz w:val="20"/>
                <w:szCs w:val="20"/>
                <w:rtl w:val="0"/>
              </w:rPr>
              <w:t xml:space="preserve">El equipo de Geister Consultores está formado por arquitectos e ingenieros de gran experiencia en el modelamiento digital de proyectos de arquitectura en su fase de diseño y construcción e, incluso, en la modelación y levantamiento digital de edificios ya existentes, a través del uso intensivo de la metodología BIM.</w:t>
            </w:r>
          </w:p>
          <w:p w:rsidR="00000000" w:rsidDel="00000000" w:rsidP="00000000" w:rsidRDefault="00000000" w:rsidRPr="00000000" w14:paraId="0000000B">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Geister Consultores, con más de 15 años de experiencia en modelación de proyectos y más de 10 años en el uso de la metodología BIM, es una oficina de coordinación de especialidades que cuenta con haber participado en proyectos que suman más de un millón de metros cuadrados construidos.</w:t>
            </w:r>
          </w:p>
          <w:p w:rsidR="00000000" w:rsidDel="00000000" w:rsidP="00000000" w:rsidRDefault="00000000" w:rsidRPr="00000000" w14:paraId="0000000C">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Recientemente, esta oficina desarrolló un proyecto de Gemelos Digitales para la institución de educación DuocUC, con el cual se hizo un levantamiento en BIM para cada una de sus 34 sedes a lo largo del país. El objetivo de esto es poder desarrollar un modelo predictivo y preventivo que optimice los costos de mantenimiento de cada uno de sus edificios. </w:t>
            </w:r>
          </w:p>
          <w:p w:rsidR="00000000" w:rsidDel="00000000" w:rsidP="00000000" w:rsidRDefault="00000000" w:rsidRPr="00000000" w14:paraId="0000000D">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Precisamente, por todo lo anterior, es que resulta estratégica la participación del equipo de Geister Consultores en el desarrollo de este proyecto P2, como líderes del mismo.</w:t>
            </w:r>
          </w:p>
          <w:p w:rsidR="00000000" w:rsidDel="00000000" w:rsidP="00000000" w:rsidRDefault="00000000" w:rsidRPr="00000000" w14:paraId="0000000E">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0">
            <w:pPr>
              <w:numPr>
                <w:ilvl w:val="0"/>
                <w:numId w:val="1"/>
              </w:numPr>
              <w:spacing w:after="0" w:lineRule="auto"/>
              <w:ind w:left="320" w:hanging="357"/>
              <w:jc w:val="both"/>
              <w:rPr>
                <w:color w:val="000000"/>
                <w:sz w:val="20"/>
                <w:szCs w:val="20"/>
              </w:rPr>
            </w:pPr>
            <w:r w:rsidDel="00000000" w:rsidR="00000000" w:rsidRPr="00000000">
              <w:rPr>
                <w:b w:val="1"/>
                <w:bCs w:val="1"/>
                <w:sz w:val="20"/>
                <w:szCs w:val="20"/>
                <w:rtl w:val="0"/>
              </w:rPr>
              <w:t xml:space="preserve">Antonia Jiménez Varas, arquitecta BIM: </w:t>
            </w:r>
            <w:r w:rsidDel="00000000" w:rsidR="00000000" w:rsidRPr="00000000">
              <w:rPr>
                <w:sz w:val="20"/>
                <w:szCs w:val="20"/>
                <w:rtl w:val="0"/>
              </w:rPr>
              <w:t xml:space="preserve">El equipo de Geister Consultores dedicará el tiempo completo (40 horas semanales) de la arquitecta Antonia Jiménez al desarrollo del presente proyecto, durante los 50 meses que se tiene contemplado. </w:t>
            </w:r>
          </w:p>
          <w:p w:rsidR="00000000" w:rsidDel="00000000" w:rsidP="00000000" w:rsidRDefault="00000000" w:rsidRPr="00000000" w14:paraId="00000011">
            <w:pPr>
              <w:numPr>
                <w:ilvl w:val="0"/>
                <w:numId w:val="1"/>
              </w:numPr>
              <w:spacing w:after="0" w:lineRule="auto"/>
              <w:ind w:left="320" w:hanging="357"/>
              <w:jc w:val="both"/>
              <w:rPr>
                <w:color w:val="000000"/>
                <w:sz w:val="20"/>
                <w:szCs w:val="20"/>
              </w:rPr>
            </w:pPr>
            <w:r w:rsidDel="00000000" w:rsidR="00000000" w:rsidRPr="00000000">
              <w:rPr>
                <w:sz w:val="20"/>
                <w:szCs w:val="20"/>
                <w:rtl w:val="0"/>
              </w:rPr>
              <w:t xml:space="preserve">El rol de la arquitecta Jiménez será la ejecución del desarrollo de ese objetivo, la integración de BIM al resto del proyecto P2 y la integración del proyecto P2 con el P1 anterior. </w:t>
            </w:r>
          </w:p>
          <w:p w:rsidR="00000000" w:rsidDel="00000000" w:rsidP="00000000" w:rsidRDefault="00000000" w:rsidRPr="00000000" w14:paraId="00000012">
            <w:pPr>
              <w:numPr>
                <w:ilvl w:val="0"/>
                <w:numId w:val="1"/>
              </w:numPr>
              <w:spacing w:after="0" w:lineRule="auto"/>
              <w:ind w:left="320" w:hanging="357"/>
              <w:jc w:val="both"/>
              <w:rPr>
                <w:color w:val="000000"/>
                <w:sz w:val="20"/>
                <w:szCs w:val="20"/>
              </w:rPr>
            </w:pPr>
            <w:r w:rsidDel="00000000" w:rsidR="00000000" w:rsidRPr="00000000">
              <w:rPr>
                <w:b w:val="1"/>
                <w:bCs w:val="1"/>
                <w:sz w:val="20"/>
                <w:szCs w:val="20"/>
                <w:rtl w:val="0"/>
              </w:rPr>
              <w:t xml:space="preserve">Nicolás Geister Román, arquitecto BIM: </w:t>
            </w:r>
            <w:r w:rsidDel="00000000" w:rsidR="00000000" w:rsidRPr="00000000">
              <w:rPr>
                <w:sz w:val="20"/>
                <w:szCs w:val="20"/>
                <w:rtl w:val="0"/>
              </w:rPr>
              <w:t xml:space="preserve">dedicará el 50% de su tiempo durante el primer mes, 33% del tiempo entre los meses 2 y 4, 10% del tiempo entre los meses 5 y 12, para seguir adelante con un 5% de su tiempo hasta el final del proyecto. </w:t>
            </w:r>
          </w:p>
          <w:p w:rsidR="00000000" w:rsidDel="00000000" w:rsidP="00000000" w:rsidRDefault="00000000" w:rsidRPr="00000000" w14:paraId="00000013">
            <w:pPr>
              <w:numPr>
                <w:ilvl w:val="0"/>
                <w:numId w:val="1"/>
              </w:numPr>
              <w:spacing w:after="0" w:lineRule="auto"/>
              <w:ind w:left="320" w:hanging="357"/>
              <w:jc w:val="both"/>
              <w:rPr>
                <w:color w:val="000000"/>
                <w:sz w:val="20"/>
                <w:szCs w:val="20"/>
              </w:rPr>
            </w:pPr>
            <w:r w:rsidDel="00000000" w:rsidR="00000000" w:rsidRPr="00000000">
              <w:rPr>
                <w:sz w:val="20"/>
                <w:szCs w:val="20"/>
                <w:rtl w:val="0"/>
              </w:rPr>
              <w:t xml:space="preserve">El rol del Sr. Geister será la definición estratégica del diseño del proyecto P2 para lograr con éxito el desarrollo de la plataforma digital que permita aunar BIM  e IA enfocado al objetivo de optimizar el diseño, la coordinación de especialidades y la construcción. </w:t>
            </w:r>
          </w:p>
          <w:p w:rsidR="00000000" w:rsidDel="00000000" w:rsidP="00000000" w:rsidRDefault="00000000" w:rsidRPr="00000000" w14:paraId="00000014">
            <w:pPr>
              <w:numPr>
                <w:ilvl w:val="0"/>
                <w:numId w:val="1"/>
              </w:numPr>
              <w:spacing w:after="0" w:lineRule="auto"/>
              <w:ind w:left="320" w:hanging="357"/>
              <w:jc w:val="both"/>
              <w:rPr>
                <w:color w:val="000000"/>
                <w:sz w:val="20"/>
                <w:szCs w:val="20"/>
              </w:rPr>
            </w:pPr>
            <w:r w:rsidDel="00000000" w:rsidR="00000000" w:rsidRPr="00000000">
              <w:rPr>
                <w:b w:val="1"/>
                <w:bCs w:val="1"/>
                <w:sz w:val="20"/>
                <w:szCs w:val="20"/>
                <w:rtl w:val="0"/>
              </w:rPr>
              <w:t xml:space="preserve">Técnicos expertos en IA (dos por contratar): </w:t>
            </w:r>
            <w:r w:rsidDel="00000000" w:rsidR="00000000" w:rsidRPr="00000000">
              <w:rPr>
                <w:sz w:val="20"/>
                <w:szCs w:val="20"/>
                <w:rtl w:val="0"/>
              </w:rPr>
              <w:t xml:space="preserve">se contratará a dos especialistas en IA a tiempo completo (100%), a partir del quinto mes, para el logro de este proyecto. </w:t>
            </w:r>
          </w:p>
          <w:p w:rsidR="00000000" w:rsidDel="00000000" w:rsidP="00000000" w:rsidRDefault="00000000" w:rsidRPr="00000000" w14:paraId="00000015">
            <w:pPr>
              <w:numPr>
                <w:ilvl w:val="0"/>
                <w:numId w:val="1"/>
              </w:numPr>
              <w:spacing w:after="0" w:lineRule="auto"/>
              <w:ind w:left="320" w:hanging="357"/>
              <w:jc w:val="both"/>
              <w:rPr>
                <w:sz w:val="20"/>
                <w:szCs w:val="20"/>
                <w:u w:val="none"/>
              </w:rPr>
            </w:pPr>
            <w:r w:rsidDel="00000000" w:rsidR="00000000" w:rsidRPr="00000000">
              <w:rPr>
                <w:b w:val="1"/>
                <w:bCs w:val="1"/>
                <w:sz w:val="20"/>
                <w:szCs w:val="20"/>
                <w:rtl w:val="0"/>
              </w:rPr>
              <w:t xml:space="preserve">Técnico experto en modelación de negocios y evaluación de proyectos (uno por contratar): </w:t>
            </w:r>
            <w:r w:rsidDel="00000000" w:rsidR="00000000" w:rsidRPr="00000000">
              <w:rPr>
                <w:sz w:val="20"/>
                <w:szCs w:val="20"/>
                <w:rtl w:val="0"/>
              </w:rPr>
              <w:t xml:space="preserve">se contratará a partir del mes seis a dos ingenieros expertos en evaluación de proyectos, modelación económica y revisión de costos para generar el modelo económico de evaluación de TIR y VAN (rentabilidades) del proyecto, que esté íntimamente integrado con la fase de diseño y creación del proyecto de arquitectura, pero que a la vez, sea un insumo para el desarrollo de la plataforma con IA que </w:t>
            </w:r>
            <w:r w:rsidDel="00000000" w:rsidR="00000000" w:rsidRPr="00000000">
              <w:rPr>
                <w:sz w:val="20"/>
                <w:szCs w:val="20"/>
                <w:rtl w:val="0"/>
              </w:rPr>
              <w:t xml:space="preserve">manejará</w:t>
            </w:r>
            <w:r w:rsidDel="00000000" w:rsidR="00000000" w:rsidRPr="00000000">
              <w:rPr>
                <w:sz w:val="20"/>
                <w:szCs w:val="20"/>
                <w:rtl w:val="0"/>
              </w:rPr>
              <w:t xml:space="preserve"> la optimización del Cápex (costo de diseño y construcción) y el Ópex (costo operacional y de explotación comercial del bien raíz) en el tiempo. En este caso se evaluará la posible contratación de una oficina consultora experta en la optimización económica de diseños y proyectos, como alternativa a la contratación directa de dos ingenieros, siempre y cuando la experiencia de la primera sea sustancialmente mayor y dé más certezas y velocidad inicial al proyecto.</w:t>
            </w:r>
          </w:p>
          <w:p w:rsidR="00000000" w:rsidDel="00000000" w:rsidP="00000000" w:rsidRDefault="00000000" w:rsidRPr="00000000" w14:paraId="00000016">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017">
      <w:pPr>
        <w:spacing w:after="0" w:lineRule="auto"/>
        <w:rPr>
          <w:i w:val="0"/>
          <w:iCs w:val="0"/>
          <w:vertAlign w:val="baseline"/>
        </w:rPr>
      </w:pPr>
      <w:r w:rsidDel="00000000" w:rsidR="00000000" w:rsidRPr="00000000">
        <w:rPr>
          <w:rtl w:val="0"/>
        </w:rPr>
      </w:r>
    </w:p>
    <w:p w:rsidR="00000000" w:rsidDel="00000000" w:rsidP="00000000" w:rsidRDefault="00000000" w:rsidRPr="00000000" w14:paraId="00000018">
      <w:pPr>
        <w:spacing w:after="0" w:lineRule="auto"/>
        <w:rPr>
          <w:i w:val="0"/>
          <w:iCs w:val="0"/>
          <w:vertAlign w:val="baseline"/>
        </w:rPr>
      </w:pPr>
      <w:r w:rsidDel="00000000" w:rsidR="00000000" w:rsidRPr="00000000">
        <w:rPr>
          <w:rtl w:val="0"/>
        </w:rPr>
      </w:r>
    </w:p>
    <w:p w:rsidR="00000000" w:rsidDel="00000000" w:rsidP="00000000" w:rsidRDefault="00000000" w:rsidRPr="00000000" w14:paraId="00000019">
      <w:pPr>
        <w:ind w:left="-284" w:right="-141" w:firstLine="0"/>
        <w:jc w:val="both"/>
        <w:rPr>
          <w:b w:val="0"/>
          <w:bCs w:val="0"/>
          <w:i w:val="0"/>
          <w:iCs w:val="0"/>
          <w:vertAlign w:val="baseline"/>
        </w:rPr>
      </w:pPr>
      <w:r w:rsidDel="00000000" w:rsidR="00000000" w:rsidRPr="00000000">
        <w:rPr>
          <w:b w:val="1"/>
          <w:bCs w:val="1"/>
          <w:vertAlign w:val="baseline"/>
          <w:rtl w:val="0"/>
        </w:rPr>
        <w:t xml:space="preserve">8.- </w:t>
      </w:r>
      <w:r w:rsidDel="00000000" w:rsidR="00000000" w:rsidRPr="00000000">
        <w:rPr>
          <w:b w:val="1"/>
          <w:bCs w:val="1"/>
          <w:rtl w:val="0"/>
        </w:rPr>
        <w:t xml:space="preserve">DESCRIPCIÓN</w:t>
      </w:r>
      <w:r w:rsidDel="00000000" w:rsidR="00000000" w:rsidRPr="00000000">
        <w:rPr>
          <w:b w:val="1"/>
          <w:bCs w:val="1"/>
          <w:vertAlign w:val="baseline"/>
          <w:rtl w:val="0"/>
        </w:rPr>
        <w:t xml:space="preserve"> DE LOS PROYECTOS DEL PORTAFOLIO </w:t>
      </w:r>
      <w:r w:rsidDel="00000000" w:rsidR="00000000" w:rsidRPr="00000000">
        <w:rPr>
          <w:rtl w:val="0"/>
        </w:rPr>
      </w:r>
    </w:p>
    <w:p w:rsidR="00000000" w:rsidDel="00000000" w:rsidP="00000000" w:rsidRDefault="00000000" w:rsidRPr="00000000" w14:paraId="0000001A">
      <w:pPr>
        <w:spacing w:after="0" w:lineRule="auto"/>
        <w:ind w:left="-567" w:firstLine="0"/>
        <w:jc w:val="both"/>
        <w:rP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 Describir cada proyecto del portafolio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todas las actividades a desarrollar en cada proyecto, considerando la descripción establecida en el numeral 2, 3, 7 y 8 de las bases técnicas y los antecedentes de la Guía Técnica de la convocatoria, entre otros aspectos que considere necesarios).</w:t>
      </w:r>
      <w:r w:rsidDel="00000000" w:rsidR="00000000" w:rsidRPr="00000000">
        <w:rPr>
          <w:rtl w:val="0"/>
        </w:rPr>
      </w:r>
    </w:p>
    <w:tbl>
      <w:tblPr>
        <w:tblStyle w:val="Table2"/>
        <w:tblpPr w:leftFromText="141" w:rightFromText="141" w:topFromText="0" w:bottomFromText="0" w:vertAnchor="text" w:horzAnchor="text" w:tblpX="-121" w:tblpY="215"/>
        <w:tblW w:w="994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0"/>
        <w:gridCol w:w="2265"/>
        <w:gridCol w:w="825"/>
        <w:gridCol w:w="1925.0000000000005"/>
        <w:gridCol w:w="1989.9999999999995"/>
        <w:gridCol w:w="1500"/>
        <w:gridCol w:w="990"/>
        <w:tblGridChange w:id="0">
          <w:tblGrid>
            <w:gridCol w:w="450"/>
            <w:gridCol w:w="2265"/>
            <w:gridCol w:w="825"/>
            <w:gridCol w:w="1925.0000000000005"/>
            <w:gridCol w:w="1989.9999999999995"/>
            <w:gridCol w:w="1500"/>
            <w:gridCol w:w="990"/>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01C">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ANTECEDENTES PROYECTO N°</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023">
            <w:pPr>
              <w:spacing w:after="0" w:lineRule="auto"/>
              <w:jc w:val="both"/>
              <w:rPr>
                <w:sz w:val="20"/>
                <w:szCs w:val="20"/>
                <w:vertAlign w:val="baseline"/>
              </w:rPr>
            </w:pPr>
            <w:r w:rsidDel="00000000" w:rsidR="00000000" w:rsidRPr="00000000">
              <w:rPr>
                <w:color w:val="000000"/>
                <w:sz w:val="20"/>
                <w:szCs w:val="20"/>
                <w:vertAlign w:val="baseline"/>
                <w:rtl w:val="0"/>
              </w:rPr>
              <w:t xml:space="preserve">BRECHAS QUE ABORDARÁ</w:t>
            </w:r>
            <w:r w:rsidDel="00000000" w:rsidR="00000000" w:rsidRPr="00000000">
              <w:rPr>
                <w:color w:val="000000"/>
                <w:sz w:val="20"/>
                <w:szCs w:val="20"/>
                <w:vertAlign w:val="superscript"/>
              </w:rPr>
              <w:footnoteReference w:customMarkFollows="0" w:id="0"/>
            </w:r>
            <w:r w:rsidDel="00000000" w:rsidR="00000000" w:rsidRPr="00000000">
              <w:rPr>
                <w:rtl w:val="0"/>
              </w:rPr>
            </w:r>
          </w:p>
        </w:tc>
        <w:tc>
          <w:tcPr>
            <w:gridSpan w:val="4"/>
            <w:vAlign w:val="top"/>
          </w:tcPr>
          <w:p w:rsidR="00000000" w:rsidDel="00000000" w:rsidP="00000000" w:rsidRDefault="00000000" w:rsidRPr="00000000" w14:paraId="00000026">
            <w:pPr>
              <w:spacing w:after="0" w:lineRule="auto"/>
              <w:jc w:val="both"/>
              <w:rPr>
                <w:sz w:val="20"/>
                <w:szCs w:val="20"/>
              </w:rPr>
            </w:pPr>
            <w:r w:rsidDel="00000000" w:rsidR="00000000" w:rsidRPr="00000000">
              <w:rPr>
                <w:sz w:val="20"/>
                <w:szCs w:val="20"/>
                <w:rtl w:val="0"/>
              </w:rPr>
              <w:t xml:space="preserve">P2 responde a las tres brechas del numeral 2 de la guía técnica, no de forma genérica, sino que con una metodología propia para cada una.</w:t>
              <w:br w:type="textWrapping"/>
              <w:br w:type="textWrapping"/>
              <w:t xml:space="preserve">(1) </w:t>
            </w:r>
            <w:r w:rsidDel="00000000" w:rsidR="00000000" w:rsidRPr="00000000">
              <w:rPr>
                <w:b w:val="1"/>
                <w:bCs w:val="1"/>
                <w:sz w:val="20"/>
                <w:szCs w:val="20"/>
                <w:rtl w:val="0"/>
              </w:rPr>
              <w:t xml:space="preserve">Escasa incorporación de IA con fines productivos durante el proceso de diseño y optimización del diseño.</w:t>
            </w:r>
            <w:r w:rsidDel="00000000" w:rsidR="00000000" w:rsidRPr="00000000">
              <w:rPr>
                <w:sz w:val="20"/>
                <w:szCs w:val="20"/>
                <w:rtl w:val="0"/>
              </w:rPr>
              <w:t xml:space="preserve"> Actualmente, durante la fase de diseño de un proyecto cada especialista realiza su propio trabajo en diferentes momentos del diseño, se interrelacionan en forma poco eficiente (con ayuda digital de softwares para planos y, a veces, BIM) y muchas veces, se producen retrabajos importantes por cambios en la arquitectura o cálculo estructural (los que, normalmente, son los que mandan y dirigen al resto de los especialistas).  Todos los especialistas dependen unos de otros para terminar sus trabajos, por lo tanto, es muy necesaria la incorporación de un sistema que permita esta coordinación en forma eficiente. Es cierto que BIM está orientado a esto, pero en general, la implementación de BIM se realiza en grandes proyectos o aquellos donde existe una exigencia por parte del propietario, y no en todos los proyectos. Muchos especialistas deben entregar al inicio una propuesta, cuando el proyecto aún está en una fase muy inicial de diseño. Entonces, no ocupan BIM y solo IA para apoyarse en los escritos. Posteriormente, cuando el diseño ya está más avanzado, se “suben” a BIM, pero no a IA. El coordinador BIM, si existe, aúna los proyectos, pero no aplica IA para la optimización del proceso de integración ni para la coordinación entre los especialistas. Entonces, se produce una oportunidad para la IA de apoyar en este proceso. </w:t>
            </w:r>
          </w:p>
          <w:p w:rsidR="00000000" w:rsidDel="00000000" w:rsidP="00000000" w:rsidRDefault="00000000" w:rsidRPr="00000000" w14:paraId="00000027">
            <w:pPr>
              <w:spacing w:after="0" w:lineRule="auto"/>
              <w:jc w:val="both"/>
              <w:rPr>
                <w:sz w:val="20"/>
                <w:szCs w:val="20"/>
              </w:rPr>
            </w:pPr>
            <w:r w:rsidDel="00000000" w:rsidR="00000000" w:rsidRPr="00000000">
              <w:rPr>
                <w:rtl w:val="0"/>
              </w:rPr>
            </w:r>
          </w:p>
          <w:p w:rsidR="00000000" w:rsidDel="00000000" w:rsidP="00000000" w:rsidRDefault="00000000" w:rsidRPr="00000000" w14:paraId="00000028">
            <w:pPr>
              <w:spacing w:after="0" w:lineRule="auto"/>
              <w:jc w:val="both"/>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Falta de integración entre los problemas y las necesidades de los diferentes sectores económicos y/o productivos específicos, y la oferta potencial de tecnologías asociadas a IA.</w:t>
            </w:r>
            <w:r w:rsidDel="00000000" w:rsidR="00000000" w:rsidRPr="00000000">
              <w:rPr>
                <w:sz w:val="20"/>
                <w:szCs w:val="20"/>
                <w:rtl w:val="0"/>
              </w:rPr>
              <w:t xml:space="preserve"> </w:t>
            </w:r>
          </w:p>
          <w:p w:rsidR="00000000" w:rsidDel="00000000" w:rsidP="00000000" w:rsidRDefault="00000000" w:rsidRPr="00000000" w14:paraId="00000029">
            <w:pPr>
              <w:spacing w:after="0" w:lineRule="auto"/>
              <w:jc w:val="both"/>
              <w:rPr>
                <w:sz w:val="20"/>
                <w:szCs w:val="20"/>
              </w:rPr>
            </w:pPr>
            <w:r w:rsidDel="00000000" w:rsidR="00000000" w:rsidRPr="00000000">
              <w:rPr>
                <w:sz w:val="20"/>
                <w:szCs w:val="20"/>
                <w:rtl w:val="0"/>
              </w:rPr>
              <w:t xml:space="preserve">Normalmente, el propietario de un proyecto va cambiando instrucciones y mandatos durante la fase de diseño, los cuales obligan a los especialistas a ir modificando sus diseños. Estos cambios, a veces, responden a oportunidades o visiones de negocio del propietario, otras, a cambios legales o normativos, otras a materialidades y nuevas tecnologías disponibles, entre varias razones más. Pero, ninguno de estos cambios logra mostrar al propietario en forma oportuna y directa cómo se afectan inmediatamente los diseños, los tiempos y costos de los especialistas, y casi nunca muestran cómo impactarán durante la construcción y operación del proyecto en el tiempo. </w:t>
            </w:r>
          </w:p>
          <w:p w:rsidR="00000000" w:rsidDel="00000000" w:rsidP="00000000" w:rsidRDefault="00000000" w:rsidRPr="00000000" w14:paraId="0000002A">
            <w:pPr>
              <w:spacing w:after="0" w:lineRule="auto"/>
              <w:jc w:val="both"/>
              <w:rPr>
                <w:sz w:val="20"/>
                <w:szCs w:val="20"/>
              </w:rPr>
            </w:pPr>
            <w:r w:rsidDel="00000000" w:rsidR="00000000" w:rsidRPr="00000000">
              <w:rPr>
                <w:rtl w:val="0"/>
              </w:rPr>
            </w:r>
          </w:p>
          <w:p w:rsidR="00000000" w:rsidDel="00000000" w:rsidP="00000000" w:rsidRDefault="00000000" w:rsidRPr="00000000" w14:paraId="0000002B">
            <w:pPr>
              <w:spacing w:after="0" w:lineRule="auto"/>
              <w:jc w:val="both"/>
              <w:rPr>
                <w:sz w:val="20"/>
                <w:szCs w:val="20"/>
              </w:rPr>
            </w:pPr>
            <w:r w:rsidDel="00000000" w:rsidR="00000000" w:rsidRPr="00000000">
              <w:rPr>
                <w:sz w:val="20"/>
                <w:szCs w:val="20"/>
                <w:rtl w:val="0"/>
              </w:rPr>
              <w:t xml:space="preserve">Por otro lado, la explotación comercial del bien raíz que se construirá responderá al negocio que será desarrollado con ese activo. Pero, muchas veces, el tiempo que transcurre entre el diseño y la explotación es tan grande que el bien raíz queda “pequeño” u “obsoleto” al poco tiempo de haber sido construido e inaugurado (ejemplo: aeropuertos y hospitales, entre otros).</w:t>
            </w:r>
          </w:p>
          <w:p w:rsidR="00000000" w:rsidDel="00000000" w:rsidP="00000000" w:rsidRDefault="00000000" w:rsidRPr="00000000" w14:paraId="0000002C">
            <w:pPr>
              <w:spacing w:after="0" w:lineRule="auto"/>
              <w:jc w:val="both"/>
              <w:rPr>
                <w:sz w:val="20"/>
                <w:szCs w:val="20"/>
              </w:rPr>
            </w:pPr>
            <w:r w:rsidDel="00000000" w:rsidR="00000000" w:rsidRPr="00000000">
              <w:rPr>
                <w:rtl w:val="0"/>
              </w:rPr>
            </w:r>
          </w:p>
          <w:p w:rsidR="00000000" w:rsidDel="00000000" w:rsidP="00000000" w:rsidRDefault="00000000" w:rsidRPr="00000000" w14:paraId="0000002D">
            <w:pPr>
              <w:spacing w:after="0" w:lineRule="auto"/>
              <w:jc w:val="both"/>
              <w:rPr>
                <w:sz w:val="20"/>
                <w:szCs w:val="20"/>
              </w:rPr>
            </w:pPr>
            <w:r w:rsidDel="00000000" w:rsidR="00000000" w:rsidRPr="00000000">
              <w:rPr>
                <w:sz w:val="20"/>
                <w:szCs w:val="20"/>
                <w:rtl w:val="0"/>
              </w:rPr>
              <w:t xml:space="preserve">El proyecto P2 entrega aquí una gran oportunidad para que el propietario logre obtener información oportuna y confiable que permita evaluar cómo afecta cada cambio en forma instantánea y en el tiempo, de forma tal que pueda anticiparse con efectividad. La IA permitirá que toda la experiencia de otros proyectos desarrollados por el propietario le permita anticiparse con éxito a los nuevos desafíos.</w:t>
            </w:r>
            <w:r w:rsidDel="00000000" w:rsidR="00000000" w:rsidRPr="00000000">
              <w:rPr>
                <w:rtl w:val="0"/>
              </w:rPr>
            </w:r>
          </w:p>
          <w:p w:rsidR="00000000" w:rsidDel="00000000" w:rsidP="00000000" w:rsidRDefault="00000000" w:rsidRPr="00000000" w14:paraId="0000002E">
            <w:pPr>
              <w:spacing w:after="0" w:lineRule="auto"/>
              <w:jc w:val="both"/>
              <w:rPr>
                <w:sz w:val="20"/>
                <w:szCs w:val="20"/>
              </w:rPr>
            </w:pPr>
            <w:r w:rsidDel="00000000" w:rsidR="00000000" w:rsidRPr="00000000">
              <w:rPr>
                <w:rtl w:val="0"/>
              </w:rPr>
            </w:r>
          </w:p>
          <w:p w:rsidR="00000000" w:rsidDel="00000000" w:rsidP="00000000" w:rsidRDefault="00000000" w:rsidRPr="00000000" w14:paraId="0000002F">
            <w:pPr>
              <w:spacing w:after="0" w:lineRule="auto"/>
              <w:jc w:val="both"/>
              <w:rPr>
                <w:sz w:val="20"/>
                <w:szCs w:val="20"/>
              </w:rPr>
            </w:pPr>
            <w:r w:rsidDel="00000000" w:rsidR="00000000" w:rsidRPr="00000000">
              <w:rPr>
                <w:sz w:val="20"/>
                <w:szCs w:val="20"/>
                <w:rtl w:val="0"/>
              </w:rPr>
              <w:t xml:space="preserve">(3) </w:t>
            </w:r>
            <w:r w:rsidDel="00000000" w:rsidR="00000000" w:rsidRPr="00000000">
              <w:rPr>
                <w:b w:val="1"/>
                <w:bCs w:val="1"/>
                <w:sz w:val="20"/>
                <w:szCs w:val="20"/>
                <w:rtl w:val="0"/>
              </w:rPr>
              <w:t xml:space="preserve">Existencia de una oportunidad en la generación de soluciones, a través del desarrollo y/o la adaptación de tecnologías asociadas a la IA. </w:t>
            </w:r>
            <w:r w:rsidDel="00000000" w:rsidR="00000000" w:rsidRPr="00000000">
              <w:rPr>
                <w:rtl w:val="0"/>
              </w:rPr>
            </w:r>
          </w:p>
          <w:p w:rsidR="00000000" w:rsidDel="00000000" w:rsidP="00000000" w:rsidRDefault="00000000" w:rsidRPr="00000000" w14:paraId="00000030">
            <w:pPr>
              <w:spacing w:after="0" w:lineRule="auto"/>
              <w:jc w:val="both"/>
              <w:rPr>
                <w:sz w:val="20"/>
                <w:szCs w:val="20"/>
              </w:rPr>
            </w:pPr>
            <w:r w:rsidDel="00000000" w:rsidR="00000000" w:rsidRPr="00000000">
              <w:rPr>
                <w:sz w:val="20"/>
                <w:szCs w:val="20"/>
                <w:rtl w:val="0"/>
              </w:rPr>
              <w:t xml:space="preserve">Lograr que el propietario de un proyecto pueda ver con tiempo suficiente cómo se comportará su negocio a partir del nuevo bien raíz que está diseñando y construyendo es el objetivo de este proyecto P2. </w:t>
            </w:r>
          </w:p>
          <w:p w:rsidR="00000000" w:rsidDel="00000000" w:rsidP="00000000" w:rsidRDefault="00000000" w:rsidRPr="00000000" w14:paraId="00000031">
            <w:pPr>
              <w:spacing w:after="0" w:lineRule="auto"/>
              <w:jc w:val="both"/>
              <w:rPr>
                <w:sz w:val="20"/>
                <w:szCs w:val="20"/>
              </w:rPr>
            </w:pPr>
            <w:r w:rsidDel="00000000" w:rsidR="00000000" w:rsidRPr="00000000">
              <w:rPr>
                <w:sz w:val="20"/>
                <w:szCs w:val="20"/>
                <w:rtl w:val="0"/>
              </w:rPr>
              <w:t xml:space="preserve">A partir del P1 ya descrito, la incorporación de los diferentes especialistas con el uso de BIM, la incorporación de un experto en evaluación de proyectos y modelación de negocios, la reunión de información de proyectos anteriores, y la incorporación de la IA como gran administradora de esta BigData que se está generando, tendremos una plataforma que permita al propietario simular los diferentes escenarios económicos en los cuales se moverá su inversión en el futuro, durante la fase de explotación comercial de su bien raíz. </w:t>
            </w:r>
          </w:p>
          <w:p w:rsidR="00000000" w:rsidDel="00000000" w:rsidP="00000000" w:rsidRDefault="00000000" w:rsidRPr="00000000" w14:paraId="00000032">
            <w:pPr>
              <w:spacing w:after="0" w:lineRule="auto"/>
              <w:jc w:val="both"/>
              <w:rPr>
                <w:sz w:val="20"/>
                <w:szCs w:val="20"/>
              </w:rPr>
            </w:pPr>
            <w:r w:rsidDel="00000000" w:rsidR="00000000" w:rsidRPr="00000000">
              <w:rPr>
                <w:sz w:val="20"/>
                <w:szCs w:val="20"/>
                <w:rtl w:val="0"/>
              </w:rPr>
              <w:t xml:space="preserve">Gracias a esta plataforma, se podrá hacer modelos predictivos que impacten en la sustentabilidad, en un menor impacto ambiental, en una mejor integración del proyecto con las comunidades vecinas aledañas a él, una mejor estimación de los costos de cierre y demolición futura y tendrá una mirada sostenible para su empresa y el entorno más inmediato.</w:t>
            </w:r>
          </w:p>
          <w:p w:rsidR="00000000" w:rsidDel="00000000" w:rsidP="00000000" w:rsidRDefault="00000000" w:rsidRPr="00000000" w14:paraId="00000033">
            <w:pPr>
              <w:spacing w:after="0" w:lineRule="auto"/>
              <w:jc w:val="both"/>
              <w:rPr>
                <w:sz w:val="20"/>
                <w:szCs w:val="20"/>
              </w:rPr>
            </w:pP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037">
            <w:pPr>
              <w:spacing w:after="0" w:lineRule="auto"/>
              <w:jc w:val="both"/>
              <w:rPr>
                <w:sz w:val="20"/>
                <w:szCs w:val="20"/>
                <w:vertAlign w:val="baseline"/>
              </w:rPr>
            </w:pPr>
            <w:r w:rsidDel="00000000" w:rsidR="00000000" w:rsidRPr="00000000">
              <w:rPr>
                <w:sz w:val="20"/>
                <w:szCs w:val="20"/>
                <w:vertAlign w:val="baseline"/>
                <w:rtl w:val="0"/>
              </w:rPr>
              <w:t xml:space="preserve">NOMBRE DEL PROYECTO</w:t>
            </w:r>
          </w:p>
        </w:tc>
        <w:tc>
          <w:tcPr>
            <w:gridSpan w:val="4"/>
            <w:vAlign w:val="top"/>
          </w:tcPr>
          <w:p w:rsidR="00000000" w:rsidDel="00000000" w:rsidP="00000000" w:rsidRDefault="00000000" w:rsidRPr="00000000" w14:paraId="0000003A">
            <w:pPr>
              <w:spacing w:after="0" w:lineRule="auto"/>
              <w:jc w:val="both"/>
              <w:rPr>
                <w:sz w:val="20"/>
                <w:szCs w:val="20"/>
              </w:rPr>
            </w:pPr>
            <w:r w:rsidDel="00000000" w:rsidR="00000000" w:rsidRPr="00000000">
              <w:rPr>
                <w:sz w:val="20"/>
                <w:szCs w:val="20"/>
                <w:rtl w:val="0"/>
              </w:rPr>
              <w:t xml:space="preserve">Desarrollo y optimización del proyecto (Diseño, CAPEX, OPEX y plazos)</w:t>
            </w:r>
          </w:p>
          <w:p w:rsidR="00000000" w:rsidDel="00000000" w:rsidP="00000000" w:rsidRDefault="00000000" w:rsidRPr="00000000" w14:paraId="0000003B">
            <w:pPr>
              <w:spacing w:after="0" w:lineRule="auto"/>
              <w:jc w:val="both"/>
              <w:rPr>
                <w:sz w:val="20"/>
                <w:szCs w:val="20"/>
                <w:shd w:fill="fff2cc" w:val="clear"/>
              </w:rPr>
            </w:pP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03F">
            <w:pPr>
              <w:spacing w:after="0" w:lineRule="auto"/>
              <w:jc w:val="both"/>
              <w:rPr>
                <w:sz w:val="20"/>
                <w:szCs w:val="20"/>
                <w:vertAlign w:val="baseline"/>
              </w:rPr>
            </w:pPr>
            <w:r w:rsidDel="00000000" w:rsidR="00000000" w:rsidRPr="00000000">
              <w:rPr>
                <w:sz w:val="20"/>
                <w:szCs w:val="20"/>
                <w:vertAlign w:val="baseline"/>
                <w:rtl w:val="0"/>
              </w:rPr>
              <w:t xml:space="preserve">OBJETIVO</w:t>
            </w:r>
          </w:p>
        </w:tc>
        <w:tc>
          <w:tcPr>
            <w:gridSpan w:val="4"/>
            <w:vAlign w:val="top"/>
          </w:tcPr>
          <w:p w:rsidR="00000000" w:rsidDel="00000000" w:rsidP="00000000" w:rsidRDefault="00000000" w:rsidRPr="00000000" w14:paraId="00000042">
            <w:pPr>
              <w:spacing w:after="0" w:lineRule="auto"/>
              <w:jc w:val="both"/>
              <w:rPr>
                <w:i w:val="1"/>
                <w:iCs w:val="1"/>
                <w:sz w:val="20"/>
                <w:szCs w:val="20"/>
                <w:vertAlign w:val="baseline"/>
              </w:rPr>
            </w:pPr>
            <w:r w:rsidDel="00000000" w:rsidR="00000000" w:rsidRPr="00000000">
              <w:rPr>
                <w:i w:val="1"/>
                <w:iCs w:val="1"/>
                <w:sz w:val="20"/>
                <w:szCs w:val="20"/>
                <w:vertAlign w:val="baseline"/>
                <w:rtl w:val="0"/>
              </w:rPr>
              <w:t xml:space="preserve">Ej.: Determinar la línea base tecnológica y productiva de las empresas vinculadas al programa.</w:t>
            </w:r>
          </w:p>
          <w:p w:rsidR="00000000" w:rsidDel="00000000" w:rsidP="00000000" w:rsidRDefault="00000000" w:rsidRPr="00000000" w14:paraId="00000043">
            <w:pPr>
              <w:spacing w:after="0" w:lineRule="auto"/>
              <w:jc w:val="both"/>
              <w:rPr>
                <w:sz w:val="20"/>
                <w:szCs w:val="20"/>
              </w:rPr>
            </w:pPr>
            <w:r w:rsidDel="00000000" w:rsidR="00000000" w:rsidRPr="00000000">
              <w:rPr>
                <w:rtl w:val="0"/>
              </w:rPr>
            </w:r>
          </w:p>
          <w:p w:rsidR="00000000" w:rsidDel="00000000" w:rsidP="00000000" w:rsidRDefault="00000000" w:rsidRPr="00000000" w14:paraId="00000044">
            <w:pPr>
              <w:spacing w:after="0" w:lineRule="auto"/>
              <w:jc w:val="both"/>
              <w:rPr>
                <w:sz w:val="20"/>
                <w:szCs w:val="20"/>
              </w:rPr>
            </w:pPr>
            <w:r w:rsidDel="00000000" w:rsidR="00000000" w:rsidRPr="00000000">
              <w:rPr>
                <w:sz w:val="20"/>
                <w:szCs w:val="20"/>
                <w:rtl w:val="0"/>
              </w:rPr>
              <w:t xml:space="preserve">El proyecto P2 no parte de una idea en papel, sino que resulta ser la optimización y reunión de muchas otras formas de trabajar inconexas entre sí, actualmente. El P2 buscará, a través de IA, lograr una sola plataforma en donde cada propietario pueda supervisar el avance de los diseños encomendados a los especialistas y cuantificar en forma inmediata cómo afecta cualquier cambio indicado a sus proyectistas. Podemos imaginar esto como una mesa de sonido, en donde el propietario, cual DJ, mueve perillas (variables) y obtiene diferentes resultados (salida output).</w:t>
            </w:r>
          </w:p>
          <w:p w:rsidR="00000000" w:rsidDel="00000000" w:rsidP="00000000" w:rsidRDefault="00000000" w:rsidRPr="00000000" w14:paraId="00000045">
            <w:pPr>
              <w:spacing w:after="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Rule="auto"/>
              <w:jc w:val="both"/>
              <w:rPr>
                <w:sz w:val="20"/>
                <w:szCs w:val="20"/>
              </w:rPr>
            </w:pPr>
            <w:r w:rsidDel="00000000" w:rsidR="00000000" w:rsidRPr="00000000">
              <w:rPr>
                <w:sz w:val="20"/>
                <w:szCs w:val="20"/>
                <w:rtl w:val="0"/>
              </w:rPr>
              <w:t xml:space="preserve">Hoy en día todos los especialistas relacionados a algún proyecto trabajan con medios y herramientas digitales, por lo tanto, la data existe, pero debemos tratarla como BigData y para eso, la IA resulta fundamental. Ésta es la brecha tecnológica que desarrollaremos durante el proyecto P2.</w:t>
            </w:r>
          </w:p>
          <w:p w:rsidR="00000000" w:rsidDel="00000000" w:rsidP="00000000" w:rsidRDefault="00000000" w:rsidRPr="00000000" w14:paraId="00000047">
            <w:pPr>
              <w:spacing w:after="240" w:before="240" w:lineRule="auto"/>
              <w:jc w:val="both"/>
              <w:rPr>
                <w:sz w:val="20"/>
                <w:szCs w:val="20"/>
              </w:rPr>
            </w:pPr>
            <w:r w:rsidDel="00000000" w:rsidR="00000000" w:rsidRPr="00000000">
              <w:rPr>
                <w:sz w:val="20"/>
                <w:szCs w:val="20"/>
                <w:rtl w:val="0"/>
              </w:rPr>
              <w:t xml:space="preserve">En cuanto a la línea base productiva, hoy la pre-inversión obliga al propietario a juntar información dispersa entre muchos especialistas con distinto lenguaje, formato y plazo, lo que alarga el período de diseño cuando existe cualquier cambio o incluso, básicamente porque no todos los especialistas están alineados en BIM.</w:t>
            </w:r>
          </w:p>
          <w:p w:rsidR="00000000" w:rsidDel="00000000" w:rsidP="00000000" w:rsidRDefault="00000000" w:rsidRPr="00000000" w14:paraId="00000048">
            <w:pPr>
              <w:spacing w:after="0" w:lineRule="auto"/>
              <w:jc w:val="both"/>
              <w:rPr>
                <w:sz w:val="20"/>
                <w:szCs w:val="20"/>
              </w:rPr>
            </w:pP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04C">
            <w:pPr>
              <w:spacing w:after="0" w:lineRule="auto"/>
              <w:jc w:val="both"/>
              <w:rPr>
                <w:sz w:val="20"/>
                <w:szCs w:val="20"/>
                <w:vertAlign w:val="baseline"/>
              </w:rPr>
            </w:pPr>
            <w:r w:rsidDel="00000000" w:rsidR="00000000" w:rsidRPr="00000000">
              <w:rPr>
                <w:sz w:val="20"/>
                <w:szCs w:val="20"/>
                <w:vertAlign w:val="baseline"/>
                <w:rtl w:val="0"/>
              </w:rPr>
              <w:t xml:space="preserve">DURACIÓN (MESES)</w:t>
            </w:r>
          </w:p>
        </w:tc>
        <w:tc>
          <w:tcPr>
            <w:gridSpan w:val="4"/>
            <w:vAlign w:val="top"/>
          </w:tcPr>
          <w:p w:rsidR="00000000" w:rsidDel="00000000" w:rsidP="00000000" w:rsidRDefault="00000000" w:rsidRPr="00000000" w14:paraId="0000004F">
            <w:pPr>
              <w:spacing w:after="0" w:lineRule="auto"/>
              <w:jc w:val="both"/>
              <w:rPr>
                <w:sz w:val="20"/>
                <w:szCs w:val="20"/>
                <w:vertAlign w:val="baseline"/>
              </w:rPr>
            </w:pPr>
            <w:r w:rsidDel="00000000" w:rsidR="00000000" w:rsidRPr="00000000">
              <w:rPr>
                <w:sz w:val="20"/>
                <w:szCs w:val="20"/>
                <w:rtl w:val="0"/>
              </w:rPr>
              <w:t xml:space="preserve">50 meses</w:t>
            </w:r>
            <w:r w:rsidDel="00000000" w:rsidR="00000000" w:rsidRPr="00000000">
              <w:rPr>
                <w:i w:val="1"/>
                <w:iCs w:val="1"/>
                <w:sz w:val="20"/>
                <w:szCs w:val="20"/>
                <w:vertAlign w:val="baseline"/>
                <w:rtl w:val="0"/>
              </w:rPr>
              <w:br w:type="textWrapping"/>
            </w: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053">
            <w:pPr>
              <w:spacing w:after="0" w:lineRule="auto"/>
              <w:jc w:val="both"/>
              <w:rPr>
                <w:sz w:val="20"/>
                <w:szCs w:val="20"/>
                <w:vertAlign w:val="baseline"/>
              </w:rPr>
            </w:pPr>
            <w:r w:rsidDel="00000000" w:rsidR="00000000" w:rsidRPr="00000000">
              <w:rPr>
                <w:sz w:val="20"/>
                <w:szCs w:val="20"/>
                <w:vertAlign w:val="baseline"/>
                <w:rtl w:val="0"/>
              </w:rPr>
              <w:t xml:space="preserve">OTROS PROYECTOS DEL PORTAFOLIO CON LOS CUALES SE VINCULA</w:t>
            </w:r>
          </w:p>
        </w:tc>
        <w:tc>
          <w:tcPr>
            <w:gridSpan w:val="4"/>
            <w:vAlign w:val="top"/>
          </w:tcPr>
          <w:p w:rsidR="00000000" w:rsidDel="00000000" w:rsidP="00000000" w:rsidRDefault="00000000" w:rsidRPr="00000000" w14:paraId="00000056">
            <w:pPr>
              <w:spacing w:after="0" w:lineRule="auto"/>
              <w:ind w:left="0" w:firstLine="0"/>
              <w:jc w:val="both"/>
              <w:rPr>
                <w:b w:val="1"/>
                <w:bCs w:val="1"/>
                <w:sz w:val="20"/>
                <w:szCs w:val="20"/>
              </w:rPr>
            </w:pPr>
            <w:r w:rsidDel="00000000" w:rsidR="00000000" w:rsidRPr="00000000">
              <w:rPr>
                <w:b w:val="1"/>
                <w:bCs w:val="1"/>
                <w:sz w:val="20"/>
                <w:szCs w:val="20"/>
                <w:rtl w:val="0"/>
              </w:rPr>
              <w:t xml:space="preserve">P0. Gestión y Administración del programa.</w:t>
            </w:r>
          </w:p>
          <w:p w:rsidR="00000000" w:rsidDel="00000000" w:rsidP="00000000" w:rsidRDefault="00000000" w:rsidRPr="00000000" w14:paraId="00000057">
            <w:pPr>
              <w:spacing w:after="0" w:lineRule="auto"/>
              <w:ind w:left="0" w:firstLine="0"/>
              <w:jc w:val="both"/>
              <w:rPr>
                <w:sz w:val="20"/>
                <w:szCs w:val="20"/>
              </w:rPr>
            </w:pPr>
            <w:r w:rsidDel="00000000" w:rsidR="00000000" w:rsidRPr="00000000">
              <w:rPr>
                <w:sz w:val="20"/>
                <w:szCs w:val="20"/>
                <w:rtl w:val="0"/>
              </w:rPr>
              <w:t xml:space="preserve">P2 reporta a P0 el avance de sus actividades y los valores medidos de sus indicadores. P0 los consolida para el seguimiento del portafolio ante la gobernanza del Programa y Corfo, coordina a P2 con los demás proyectos.</w:t>
            </w:r>
          </w:p>
          <w:p w:rsidR="00000000" w:rsidDel="00000000" w:rsidP="00000000" w:rsidRDefault="00000000" w:rsidRPr="00000000" w14:paraId="00000058">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59">
            <w:pPr>
              <w:spacing w:after="0" w:lineRule="auto"/>
              <w:ind w:left="0" w:firstLine="0"/>
              <w:jc w:val="both"/>
              <w:rPr>
                <w:b w:val="1"/>
                <w:bCs w:val="1"/>
                <w:sz w:val="20"/>
                <w:szCs w:val="20"/>
              </w:rPr>
            </w:pPr>
            <w:r w:rsidDel="00000000" w:rsidR="00000000" w:rsidRPr="00000000">
              <w:rPr>
                <w:b w:val="1"/>
                <w:bCs w:val="1"/>
                <w:sz w:val="20"/>
                <w:szCs w:val="20"/>
                <w:rtl w:val="0"/>
              </w:rPr>
              <w:t xml:space="preserve">P1 Búsqueda de terreno.</w:t>
            </w:r>
          </w:p>
          <w:p w:rsidR="00000000" w:rsidDel="00000000" w:rsidP="00000000" w:rsidRDefault="00000000" w:rsidRPr="00000000" w14:paraId="0000005A">
            <w:pPr>
              <w:spacing w:after="0" w:lineRule="auto"/>
              <w:ind w:left="0" w:firstLine="0"/>
              <w:jc w:val="both"/>
              <w:rPr>
                <w:sz w:val="20"/>
                <w:szCs w:val="20"/>
              </w:rPr>
            </w:pPr>
            <w:r w:rsidDel="00000000" w:rsidR="00000000" w:rsidRPr="00000000">
              <w:rPr>
                <w:sz w:val="20"/>
                <w:szCs w:val="20"/>
                <w:rtl w:val="0"/>
              </w:rPr>
              <w:t xml:space="preserve">P2 recibirá directamente desde P1 la información del terreno elegido para pasar a la fase de saber qué se construirá sobre él (diseño), cuáles características tendrá (tamaño, materiales, tecnologías, etc.), cuáles permisos deberá obtener (ambientales, legales, sociales, etc.) y así terminar el P2 en lo que se conoce como “Ready to Build”, es decir, “Listo para Construir”.</w:t>
            </w:r>
          </w:p>
          <w:p w:rsidR="00000000" w:rsidDel="00000000" w:rsidP="00000000" w:rsidRDefault="00000000" w:rsidRPr="00000000" w14:paraId="0000005B">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5C">
            <w:pPr>
              <w:spacing w:after="0" w:lineRule="auto"/>
              <w:ind w:left="0" w:firstLine="0"/>
              <w:jc w:val="both"/>
              <w:rPr>
                <w:b w:val="1"/>
                <w:bCs w:val="1"/>
                <w:sz w:val="20"/>
                <w:szCs w:val="20"/>
              </w:rPr>
            </w:pPr>
            <w:r w:rsidDel="00000000" w:rsidR="00000000" w:rsidRPr="00000000">
              <w:rPr>
                <w:b w:val="1"/>
                <w:bCs w:val="1"/>
                <w:sz w:val="20"/>
                <w:szCs w:val="20"/>
                <w:rtl w:val="0"/>
              </w:rPr>
              <w:t xml:space="preserve">P3 Integración de especialistas “Zapatilla”</w:t>
            </w:r>
          </w:p>
          <w:p w:rsidR="00000000" w:rsidDel="00000000" w:rsidP="00000000" w:rsidRDefault="00000000" w:rsidRPr="00000000" w14:paraId="0000005D">
            <w:pPr>
              <w:spacing w:after="0" w:lineRule="auto"/>
              <w:ind w:left="0" w:firstLine="0"/>
              <w:jc w:val="both"/>
              <w:rPr>
                <w:sz w:val="20"/>
                <w:szCs w:val="20"/>
              </w:rPr>
            </w:pPr>
            <w:r w:rsidDel="00000000" w:rsidR="00000000" w:rsidRPr="00000000">
              <w:rPr>
                <w:sz w:val="20"/>
                <w:szCs w:val="20"/>
                <w:rtl w:val="0"/>
              </w:rPr>
              <w:t xml:space="preserve">El vínculo es directo. Toda la información diseño, costos, programa de construcción, de terreno, normativa y permisos que generan P1 y P2 queda disponible para P3 inmediatamente, de modo que los sistemas de la obra parten de datos ya estandarizados y no reconstruyen la información en su propio formato. La interfaz exacta se define con P3.</w:t>
            </w:r>
          </w:p>
          <w:p w:rsidR="00000000" w:rsidDel="00000000" w:rsidP="00000000" w:rsidRDefault="00000000" w:rsidRPr="00000000" w14:paraId="0000005E">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5F">
            <w:pPr>
              <w:spacing w:after="0" w:lineRule="auto"/>
              <w:ind w:left="0" w:firstLine="0"/>
              <w:jc w:val="both"/>
              <w:rPr>
                <w:b w:val="1"/>
                <w:bCs w:val="1"/>
                <w:sz w:val="20"/>
                <w:szCs w:val="20"/>
              </w:rPr>
            </w:pPr>
            <w:r w:rsidDel="00000000" w:rsidR="00000000" w:rsidRPr="00000000">
              <w:rPr>
                <w:b w:val="1"/>
                <w:bCs w:val="1"/>
                <w:sz w:val="20"/>
                <w:szCs w:val="20"/>
                <w:rtl w:val="0"/>
              </w:rPr>
              <w:t xml:space="preserve">P4 Mantenimiento.</w:t>
            </w:r>
          </w:p>
          <w:p w:rsidR="00000000" w:rsidDel="00000000" w:rsidP="00000000" w:rsidRDefault="00000000" w:rsidRPr="00000000" w14:paraId="00000060">
            <w:pPr>
              <w:spacing w:after="0" w:lineRule="auto"/>
              <w:ind w:left="0" w:firstLine="0"/>
              <w:jc w:val="both"/>
              <w:rPr>
                <w:sz w:val="20"/>
                <w:szCs w:val="20"/>
              </w:rPr>
            </w:pPr>
            <w:r w:rsidDel="00000000" w:rsidR="00000000" w:rsidRPr="00000000">
              <w:rPr>
                <w:sz w:val="20"/>
                <w:szCs w:val="20"/>
                <w:rtl w:val="0"/>
              </w:rPr>
              <w:t xml:space="preserve">P4 usa la información acumulada en las etapas anteriores, incluida la que P1 aporta sobre el terreno y la normativa, más la que P2 aporta respecto del diseño y modelo de negocios, y la que aporta P3 respecto de cómo fue construido el proyecto, en cuanto a su calidad, seguridad, cumplimiento de costos y de plazos, para anticipar fallas y mantenimientos del activo construido. </w:t>
            </w:r>
          </w:p>
          <w:p w:rsidR="00000000" w:rsidDel="00000000" w:rsidP="00000000" w:rsidRDefault="00000000" w:rsidRPr="00000000" w14:paraId="00000061">
            <w:pPr>
              <w:spacing w:after="0" w:lineRule="auto"/>
              <w:ind w:left="0" w:firstLine="0"/>
              <w:jc w:val="both"/>
              <w:rPr>
                <w:sz w:val="20"/>
                <w:szCs w:val="20"/>
              </w:rPr>
            </w:pPr>
            <w:r w:rsidDel="00000000" w:rsidR="00000000" w:rsidRPr="00000000">
              <w:rPr>
                <w:sz w:val="20"/>
                <w:szCs w:val="20"/>
                <w:rtl w:val="0"/>
              </w:rPr>
              <w:t xml:space="preserve">Con el circuito cerrado, P4 devuelve a P2 datos reales de operación y de costos de mantenimiento, que afinan la evaluación de rentabilidad de los próximos proyectos, para efectos de ratificar o cambiar los diseños, las tecnologías o materiales usados y/o el objeto del bien raíz en los próximos proyectos del mismo propietario.</w:t>
            </w:r>
          </w:p>
          <w:p w:rsidR="00000000" w:rsidDel="00000000" w:rsidP="00000000" w:rsidRDefault="00000000" w:rsidRPr="00000000" w14:paraId="00000062">
            <w:pPr>
              <w:spacing w:after="0" w:lineRule="auto"/>
              <w:ind w:left="0" w:firstLine="0"/>
              <w:jc w:val="both"/>
              <w:rPr>
                <w:sz w:val="20"/>
                <w:szCs w:val="20"/>
              </w:rPr>
            </w:pP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066">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IDENTIFICACIÓN DE SINERGIAS CON LOS PROYECTOS VINCULADOS </w:t>
            </w:r>
            <w:r w:rsidDel="00000000" w:rsidR="00000000" w:rsidRPr="00000000">
              <w:rPr>
                <w:b w:val="1"/>
                <w:bCs w:val="1"/>
                <w:color w:val="000000"/>
                <w:sz w:val="20"/>
                <w:szCs w:val="20"/>
                <w:vertAlign w:val="superscript"/>
              </w:rPr>
              <w:footnoteReference w:customMarkFollows="0" w:id="1"/>
            </w:r>
            <w:r w:rsidDel="00000000" w:rsidR="00000000" w:rsidRPr="00000000">
              <w:rPr>
                <w:rtl w:val="0"/>
              </w:rPr>
            </w:r>
          </w:p>
        </w:tc>
        <w:tc>
          <w:tcPr>
            <w:gridSpan w:val="4"/>
            <w:vAlign w:val="top"/>
          </w:tcPr>
          <w:p w:rsidR="00000000" w:rsidDel="00000000" w:rsidP="00000000" w:rsidRDefault="00000000" w:rsidRPr="00000000" w14:paraId="00000069">
            <w:pPr>
              <w:spacing w:after="0" w:lineRule="auto"/>
              <w:jc w:val="both"/>
              <w:rPr>
                <w:sz w:val="20"/>
                <w:szCs w:val="20"/>
              </w:rPr>
            </w:pPr>
            <w:r w:rsidDel="00000000" w:rsidR="00000000" w:rsidRPr="00000000">
              <w:rPr>
                <w:sz w:val="20"/>
                <w:szCs w:val="20"/>
                <w:rtl w:val="0"/>
              </w:rPr>
              <w:t xml:space="preserve">P2 recibe de P1 el terreno elegido para el proyecto, incluyendo todas las normas, reglas, leyes y otros que el diseño se debe obligar a cumplir. </w:t>
            </w:r>
          </w:p>
          <w:p w:rsidR="00000000" w:rsidDel="00000000" w:rsidP="00000000" w:rsidRDefault="00000000" w:rsidRPr="00000000" w14:paraId="0000006A">
            <w:pPr>
              <w:spacing w:after="0" w:lineRule="auto"/>
              <w:jc w:val="both"/>
              <w:rPr>
                <w:sz w:val="20"/>
                <w:szCs w:val="20"/>
              </w:rPr>
            </w:pPr>
            <w:r w:rsidDel="00000000" w:rsidR="00000000" w:rsidRPr="00000000">
              <w:rPr>
                <w:sz w:val="20"/>
                <w:szCs w:val="20"/>
                <w:rtl w:val="0"/>
              </w:rPr>
              <w:t xml:space="preserve">P2 entrega a P3 el proyecto desarrollado a nivel de costos, plazos y calidad, con el respectivo cronograma de construcción estimado, y las certezas normativas, jurídicas y económicas tempranas que permiten iniciar la construcción. </w:t>
            </w:r>
          </w:p>
          <w:p w:rsidR="00000000" w:rsidDel="00000000" w:rsidP="00000000" w:rsidRDefault="00000000" w:rsidRPr="00000000" w14:paraId="0000006B">
            <w:pPr>
              <w:spacing w:after="0" w:lineRule="auto"/>
              <w:jc w:val="both"/>
              <w:rPr>
                <w:sz w:val="20"/>
                <w:szCs w:val="20"/>
              </w:rPr>
            </w:pPr>
            <w:r w:rsidDel="00000000" w:rsidR="00000000" w:rsidRPr="00000000">
              <w:rPr>
                <w:sz w:val="20"/>
                <w:szCs w:val="20"/>
                <w:rtl w:val="0"/>
              </w:rPr>
              <w:t xml:space="preserve">P2 es fundamental para que P4 pueda desarrollar su objetivo, cual es el de prevenir y hacer predicciones de costos para el mantenimiento futuro del activo. </w:t>
            </w:r>
          </w:p>
          <w:p w:rsidR="00000000" w:rsidDel="00000000" w:rsidP="00000000" w:rsidRDefault="00000000" w:rsidRPr="00000000" w14:paraId="0000006C">
            <w:pPr>
              <w:spacing w:after="0" w:lineRule="auto"/>
              <w:jc w:val="both"/>
              <w:rPr>
                <w:sz w:val="20"/>
                <w:szCs w:val="20"/>
              </w:rPr>
            </w:pPr>
            <w:r w:rsidDel="00000000" w:rsidR="00000000" w:rsidRPr="00000000">
              <w:rPr>
                <w:sz w:val="20"/>
                <w:szCs w:val="20"/>
                <w:rtl w:val="0"/>
              </w:rPr>
              <w:t xml:space="preserve">Además, P3 y P4, a su vez, entregarán, según el ciclo de mejora continua, la información acumulada en Construcción y Mantenimiento para retroalimentar el diseño y evaluación de negocios de los próximos proyectos evaluados por el propietario.</w:t>
            </w:r>
          </w:p>
          <w:p w:rsidR="00000000" w:rsidDel="00000000" w:rsidP="00000000" w:rsidRDefault="00000000" w:rsidRPr="00000000" w14:paraId="0000006D">
            <w:pPr>
              <w:spacing w:after="0" w:lineRule="auto"/>
              <w:jc w:val="both"/>
              <w:rPr>
                <w:sz w:val="20"/>
                <w:szCs w:val="20"/>
              </w:rPr>
            </w:pPr>
            <w:r w:rsidDel="00000000" w:rsidR="00000000" w:rsidRPr="00000000">
              <w:rPr>
                <w:rtl w:val="0"/>
              </w:rPr>
            </w:r>
          </w:p>
          <w:p w:rsidR="00000000" w:rsidDel="00000000" w:rsidP="00000000" w:rsidRDefault="00000000" w:rsidRPr="00000000" w14:paraId="0000006E">
            <w:pPr>
              <w:spacing w:after="0" w:lineRule="auto"/>
              <w:jc w:val="both"/>
              <w:rPr>
                <w:sz w:val="20"/>
                <w:szCs w:val="20"/>
              </w:rPr>
            </w:pPr>
            <w:r w:rsidDel="00000000" w:rsidR="00000000" w:rsidRPr="00000000">
              <w:rPr>
                <w:sz w:val="20"/>
                <w:szCs w:val="20"/>
                <w:rtl w:val="0"/>
              </w:rPr>
              <w:t xml:space="preserve">Todo esto funciona por la estandarización de lenguajes y parámetros, en el que P1, P2, P3 y P4 usan un mismo esquema de datos. El gran desafío de P0 será la estandarización y homologación del lenguaje.</w:t>
            </w:r>
          </w:p>
          <w:p w:rsidR="00000000" w:rsidDel="00000000" w:rsidP="00000000" w:rsidRDefault="00000000" w:rsidRPr="00000000" w14:paraId="0000006F">
            <w:pPr>
              <w:spacing w:after="0" w:lineRule="auto"/>
              <w:jc w:val="both"/>
              <w:rPr>
                <w:sz w:val="20"/>
                <w:szCs w:val="20"/>
              </w:rPr>
            </w:pPr>
            <w:r w:rsidDel="00000000" w:rsidR="00000000" w:rsidRPr="00000000">
              <w:rPr>
                <w:rtl w:val="0"/>
              </w:rPr>
            </w:r>
          </w:p>
          <w:p w:rsidR="00000000" w:rsidDel="00000000" w:rsidP="00000000" w:rsidRDefault="00000000" w:rsidRPr="00000000" w14:paraId="00000070">
            <w:pPr>
              <w:spacing w:after="0" w:lineRule="auto"/>
              <w:jc w:val="both"/>
              <w:rPr>
                <w:sz w:val="20"/>
                <w:szCs w:val="20"/>
              </w:rPr>
            </w:pPr>
            <w:r w:rsidDel="00000000" w:rsidR="00000000" w:rsidRPr="00000000">
              <w:rPr>
                <w:sz w:val="20"/>
                <w:szCs w:val="20"/>
                <w:rtl w:val="0"/>
              </w:rPr>
              <w:t xml:space="preserve">Esta forma de operar es, en los términos del numeral 7 de la Guía Técnica, Transformación Digital aplicada al portafolio completo, no a un proyecto aislado: el mismo esquema de datos que cada uno de los “P” produce es el que permite que los cambios asociados a la aplicación de tecnología se propaguen de un proyecto a otro en vez de quedar contenidos dentro de un proyecto en específico, como sucede en la actualidad.</w:t>
            </w:r>
          </w:p>
        </w:tc>
      </w:tr>
      <w:tr>
        <w:trPr>
          <w:cantSplit w:val="0"/>
          <w:trHeight w:val="164" w:hRule="atLeast"/>
          <w:tblHeader w:val="0"/>
        </w:trPr>
        <w:tc>
          <w:tcPr>
            <w:gridSpan w:val="3"/>
            <w:vAlign w:val="top"/>
          </w:tcPr>
          <w:p w:rsidR="00000000" w:rsidDel="00000000" w:rsidP="00000000" w:rsidRDefault="00000000" w:rsidRPr="00000000" w14:paraId="00000074">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APORTE CORFO ($)</w:t>
            </w:r>
          </w:p>
        </w:tc>
        <w:tc>
          <w:tcPr>
            <w:gridSpan w:val="4"/>
            <w:vAlign w:val="top"/>
          </w:tcPr>
          <w:p w:rsidR="00000000" w:rsidDel="00000000" w:rsidP="00000000" w:rsidRDefault="00000000" w:rsidRPr="00000000" w14:paraId="00000077">
            <w:pPr>
              <w:spacing w:after="0" w:lineRule="auto"/>
              <w:jc w:val="both"/>
              <w:rPr>
                <w:color w:val="e36c0a"/>
                <w:sz w:val="20"/>
                <w:szCs w:val="20"/>
                <w:vertAlign w:val="baseline"/>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07B">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APORTE ENTIDADES DEL PROYECTO ($)</w:t>
            </w:r>
          </w:p>
        </w:tc>
        <w:tc>
          <w:tcPr>
            <w:gridSpan w:val="4"/>
            <w:vAlign w:val="top"/>
          </w:tcPr>
          <w:p w:rsidR="00000000" w:rsidDel="00000000" w:rsidP="00000000" w:rsidRDefault="00000000" w:rsidRPr="00000000" w14:paraId="0000007E">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82">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COSTO TOTAL DEL PROYECTO ($)</w:t>
            </w:r>
          </w:p>
        </w:tc>
        <w:tc>
          <w:tcPr>
            <w:gridSpan w:val="4"/>
            <w:vAlign w:val="top"/>
          </w:tcPr>
          <w:p w:rsidR="00000000" w:rsidDel="00000000" w:rsidP="00000000" w:rsidRDefault="00000000" w:rsidRPr="00000000" w14:paraId="00000085">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89">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w:t>
            </w:r>
            <w:r w:rsidDel="00000000" w:rsidR="00000000" w:rsidRPr="00000000">
              <w:rPr>
                <w:color w:val="000000"/>
                <w:sz w:val="20"/>
                <w:szCs w:val="20"/>
                <w:vertAlign w:val="superscript"/>
              </w:rPr>
              <w:footnoteReference w:customMarkFollows="0" w:id="2"/>
            </w:r>
            <w:r w:rsidDel="00000000" w:rsidR="00000000" w:rsidRPr="00000000">
              <w:rPr>
                <w:color w:val="000000"/>
                <w:sz w:val="20"/>
                <w:szCs w:val="20"/>
                <w:vertAlign w:val="baseline"/>
                <w:rtl w:val="0"/>
              </w:rPr>
              <w:t xml:space="preserve"> INICIAL DEL DESARROLLO </w:t>
            </w:r>
          </w:p>
        </w:tc>
        <w:tc>
          <w:tcPr>
            <w:gridSpan w:val="4"/>
            <w:shd w:fill="bfbfbf" w:val="clear"/>
            <w:vAlign w:val="top"/>
          </w:tcPr>
          <w:p w:rsidR="00000000" w:rsidDel="00000000" w:rsidP="00000000" w:rsidRDefault="00000000" w:rsidRPr="00000000" w14:paraId="0000008C">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090">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 INTERMEDIO ESPERADO DEL DESARROLLO</w:t>
            </w:r>
          </w:p>
        </w:tc>
        <w:tc>
          <w:tcPr>
            <w:gridSpan w:val="4"/>
            <w:shd w:fill="d9d9d9" w:val="clear"/>
            <w:vAlign w:val="top"/>
          </w:tcPr>
          <w:p w:rsidR="00000000" w:rsidDel="00000000" w:rsidP="00000000" w:rsidRDefault="00000000" w:rsidRPr="00000000" w14:paraId="00000093">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97">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 FINAL ESPERADO DEL DESARROLLO</w:t>
            </w:r>
          </w:p>
        </w:tc>
        <w:tc>
          <w:tcPr>
            <w:gridSpan w:val="4"/>
            <w:shd w:fill="bfbfbf" w:val="clear"/>
            <w:vAlign w:val="top"/>
          </w:tcPr>
          <w:p w:rsidR="00000000" w:rsidDel="00000000" w:rsidP="00000000" w:rsidRDefault="00000000" w:rsidRPr="00000000" w14:paraId="0000009A">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9E">
            <w:pPr>
              <w:tabs>
                <w:tab w:val="left" w:leader="none" w:pos="709"/>
                <w:tab w:val="left" w:leader="none" w:pos="851"/>
              </w:tabs>
              <w:spacing w:after="0" w:lineRule="auto"/>
              <w:jc w:val="both"/>
              <w:rPr>
                <w:sz w:val="20"/>
                <w:szCs w:val="20"/>
                <w:highlight w:val="yellow"/>
                <w:vertAlign w:val="baseline"/>
              </w:rPr>
            </w:pPr>
            <w:r w:rsidDel="00000000" w:rsidR="00000000" w:rsidRPr="00000000">
              <w:rPr>
                <w:sz w:val="20"/>
                <w:szCs w:val="20"/>
                <w:vertAlign w:val="baseline"/>
                <w:rtl w:val="0"/>
              </w:rPr>
              <w:t xml:space="preserve">ODS ASOCIADOS</w:t>
            </w:r>
            <w:r w:rsidDel="00000000" w:rsidR="00000000" w:rsidRPr="00000000">
              <w:rPr>
                <w:sz w:val="20"/>
                <w:szCs w:val="20"/>
                <w:vertAlign w:val="superscript"/>
              </w:rPr>
              <w:footnoteReference w:customMarkFollows="0" w:id="3"/>
            </w:r>
            <w:r w:rsidDel="00000000" w:rsidR="00000000" w:rsidRPr="00000000">
              <w:rPr>
                <w:rtl w:val="0"/>
              </w:rPr>
            </w:r>
          </w:p>
        </w:tc>
        <w:tc>
          <w:tcPr>
            <w:gridSpan w:val="4"/>
            <w:vAlign w:val="top"/>
          </w:tcPr>
          <w:p w:rsidR="00000000" w:rsidDel="00000000" w:rsidP="00000000" w:rsidRDefault="00000000" w:rsidRPr="00000000" w14:paraId="000000A1">
            <w:pPr>
              <w:spacing w:after="0" w:lineRule="auto"/>
              <w:jc w:val="both"/>
              <w:rPr>
                <w:b w:val="1"/>
                <w:bCs w:val="1"/>
                <w:sz w:val="20"/>
                <w:szCs w:val="20"/>
              </w:rPr>
            </w:pPr>
            <w:r w:rsidDel="00000000" w:rsidR="00000000" w:rsidRPr="00000000">
              <w:rPr>
                <w:b w:val="1"/>
                <w:bCs w:val="1"/>
                <w:sz w:val="20"/>
                <w:szCs w:val="20"/>
                <w:rtl w:val="0"/>
              </w:rPr>
              <w:t xml:space="preserve">ODS 7 (Energía Asequible y No Contaminante).</w:t>
            </w:r>
          </w:p>
          <w:p w:rsidR="00000000" w:rsidDel="00000000" w:rsidP="00000000" w:rsidRDefault="00000000" w:rsidRPr="00000000" w14:paraId="000000A2">
            <w:pPr>
              <w:spacing w:after="0" w:lineRule="auto"/>
              <w:jc w:val="both"/>
              <w:rPr>
                <w:sz w:val="20"/>
                <w:szCs w:val="20"/>
              </w:rPr>
            </w:pPr>
            <w:r w:rsidDel="00000000" w:rsidR="00000000" w:rsidRPr="00000000">
              <w:rPr>
                <w:sz w:val="20"/>
                <w:szCs w:val="20"/>
                <w:rtl w:val="0"/>
              </w:rPr>
              <w:t xml:space="preserve">Todos los especialistas trabajarán de forma colaborativa dentro del marco BIM apoyado por IA para asegurar la optimización del diseño. Todo será digital, sin necesidad de imprimir papel, con herramientas digitales ya conocidas, pero aunadas en torno a una plataforma única P2.</w:t>
            </w:r>
          </w:p>
          <w:p w:rsidR="00000000" w:rsidDel="00000000" w:rsidP="00000000" w:rsidRDefault="00000000" w:rsidRPr="00000000" w14:paraId="000000A3">
            <w:pP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A4">
            <w:pPr>
              <w:spacing w:after="0" w:lineRule="auto"/>
              <w:jc w:val="both"/>
              <w:rPr>
                <w:sz w:val="20"/>
                <w:szCs w:val="20"/>
              </w:rPr>
            </w:pPr>
            <w:r w:rsidDel="00000000" w:rsidR="00000000" w:rsidRPr="00000000">
              <w:rPr>
                <w:b w:val="1"/>
                <w:bCs w:val="1"/>
                <w:sz w:val="20"/>
                <w:szCs w:val="20"/>
                <w:rtl w:val="0"/>
              </w:rPr>
              <w:t xml:space="preserve">ODS 9 (Industria, Innovación e Infraestructura).</w:t>
            </w:r>
            <w:r w:rsidDel="00000000" w:rsidR="00000000" w:rsidRPr="00000000">
              <w:rPr>
                <w:sz w:val="20"/>
                <w:szCs w:val="20"/>
                <w:rtl w:val="0"/>
              </w:rPr>
              <w:br w:type="textWrapping"/>
              <w:t xml:space="preserve">P2 se ofrecerá como una innovación muy importante para el mercado de la construcción en general (inmobiliario, obras públicas, de infraestructura, mineras y otras), pues será la primera plataforma orientada a la toma de decisiones por parte del propietario, teniendo a la mano, en forma amigable toda la información previa a la inversión.</w:t>
            </w:r>
          </w:p>
          <w:p w:rsidR="00000000" w:rsidDel="00000000" w:rsidP="00000000" w:rsidRDefault="00000000" w:rsidRPr="00000000" w14:paraId="000000A5">
            <w:pPr>
              <w:spacing w:after="0" w:lineRule="auto"/>
              <w:jc w:val="both"/>
              <w:rPr>
                <w:sz w:val="20"/>
                <w:szCs w:val="20"/>
              </w:rPr>
            </w:pPr>
            <w:r w:rsidDel="00000000" w:rsidR="00000000" w:rsidRPr="00000000">
              <w:rPr>
                <w:rtl w:val="0"/>
              </w:rPr>
            </w:r>
          </w:p>
          <w:p w:rsidR="00000000" w:rsidDel="00000000" w:rsidP="00000000" w:rsidRDefault="00000000" w:rsidRPr="00000000" w14:paraId="000000A6">
            <w:pPr>
              <w:spacing w:after="0" w:lineRule="auto"/>
              <w:jc w:val="both"/>
              <w:rPr>
                <w:sz w:val="20"/>
                <w:szCs w:val="20"/>
              </w:rPr>
            </w:pPr>
            <w:r w:rsidDel="00000000" w:rsidR="00000000" w:rsidRPr="00000000">
              <w:rPr>
                <w:b w:val="1"/>
                <w:bCs w:val="1"/>
                <w:sz w:val="20"/>
                <w:szCs w:val="20"/>
                <w:rtl w:val="0"/>
              </w:rPr>
              <w:t xml:space="preserve">ODS 11 (Ciudades y Comunidades Sostenibles).</w:t>
              <w:br w:type="textWrapping"/>
            </w:r>
            <w:r w:rsidDel="00000000" w:rsidR="00000000" w:rsidRPr="00000000">
              <w:rPr>
                <w:sz w:val="20"/>
                <w:szCs w:val="20"/>
                <w:rtl w:val="0"/>
              </w:rPr>
              <w:t xml:space="preserve">Al ser un sistema que reúne toda la información pre-inversional, permitirá tomar mejores decisiones que afectan al propietario y a la comunidad. Se espera que esto permita mejorar la convivencia entre los diferentes actores en una comunidad y ciudad, haciéndola sostenible.</w:t>
            </w:r>
          </w:p>
          <w:p w:rsidR="00000000" w:rsidDel="00000000" w:rsidP="00000000" w:rsidRDefault="00000000" w:rsidRPr="00000000" w14:paraId="000000A7">
            <w:pPr>
              <w:spacing w:after="0" w:lineRule="auto"/>
              <w:jc w:val="both"/>
              <w:rPr>
                <w:sz w:val="20"/>
                <w:szCs w:val="20"/>
              </w:rPr>
            </w:pPr>
            <w:r w:rsidDel="00000000" w:rsidR="00000000" w:rsidRPr="00000000">
              <w:rPr>
                <w:rtl w:val="0"/>
              </w:rPr>
            </w:r>
          </w:p>
          <w:p w:rsidR="00000000" w:rsidDel="00000000" w:rsidP="00000000" w:rsidRDefault="00000000" w:rsidRPr="00000000" w14:paraId="000000A8">
            <w:pPr>
              <w:spacing w:after="0" w:lineRule="auto"/>
              <w:jc w:val="both"/>
              <w:rPr>
                <w:sz w:val="20"/>
                <w:szCs w:val="20"/>
                <w:shd w:fill="fff2cc" w:val="clear"/>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AC">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REGIÓN(ES) DE EJECUCIÓN</w:t>
            </w:r>
          </w:p>
        </w:tc>
        <w:tc>
          <w:tcPr>
            <w:gridSpan w:val="4"/>
            <w:vAlign w:val="top"/>
          </w:tcPr>
          <w:p w:rsidR="00000000" w:rsidDel="00000000" w:rsidP="00000000" w:rsidRDefault="00000000" w:rsidRPr="00000000" w14:paraId="000000AF">
            <w:pPr>
              <w:spacing w:after="0" w:lineRule="auto"/>
              <w:jc w:val="both"/>
              <w:rPr>
                <w:sz w:val="20"/>
                <w:szCs w:val="20"/>
              </w:rPr>
            </w:pPr>
            <w:r w:rsidDel="00000000" w:rsidR="00000000" w:rsidRPr="00000000">
              <w:rPr>
                <w:sz w:val="20"/>
                <w:szCs w:val="20"/>
                <w:rtl w:val="0"/>
              </w:rPr>
              <w:t xml:space="preserve">Comenzaremos por proyectos desarrollados en la Región Metropolitana dado que los beneficiarios y coejecutores tienen sus casas matrices en esa región, pero el proyecto P2 es escalable a nivel mundial.</w:t>
            </w:r>
          </w:p>
          <w:p w:rsidR="00000000" w:rsidDel="00000000" w:rsidP="00000000" w:rsidRDefault="00000000" w:rsidRPr="00000000" w14:paraId="000000B0">
            <w:pPr>
              <w:spacing w:after="0" w:lineRule="auto"/>
              <w:jc w:val="both"/>
              <w:rPr>
                <w:sz w:val="20"/>
                <w:szCs w:val="20"/>
              </w:rPr>
            </w:pP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0B4">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BB">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BD">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Valor</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3">
            <w:pPr>
              <w:tabs>
                <w:tab w:val="left" w:leader="none" w:pos="709"/>
                <w:tab w:val="left" w:leader="none" w:pos="851"/>
              </w:tabs>
              <w:spacing w:after="0" w:lineRule="auto"/>
              <w:jc w:val="both"/>
              <w:rPr>
                <w:sz w:val="20"/>
                <w:szCs w:val="20"/>
              </w:rPr>
            </w:pPr>
            <w:r w:rsidDel="00000000" w:rsidR="00000000" w:rsidRPr="00000000">
              <w:rPr>
                <w:b w:val="1"/>
                <w:bCs w:val="1"/>
                <w:sz w:val="20"/>
                <w:szCs w:val="20"/>
                <w:vertAlign w:val="baseline"/>
                <w:rtl w:val="0"/>
              </w:rPr>
              <w:t xml:space="preserve">Nombre del director/a: </w:t>
            </w:r>
            <w:r w:rsidDel="00000000" w:rsidR="00000000" w:rsidRPr="00000000">
              <w:rPr>
                <w:sz w:val="20"/>
                <w:szCs w:val="20"/>
                <w:rtl w:val="0"/>
              </w:rPr>
              <w:br w:type="textWrapping"/>
              <w:t xml:space="preserve">Nicolás Geister Román</w:t>
            </w:r>
          </w:p>
          <w:p w:rsidR="00000000" w:rsidDel="00000000" w:rsidP="00000000" w:rsidRDefault="00000000" w:rsidRPr="00000000" w14:paraId="000000C4">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sz w:val="20"/>
                <w:szCs w:val="20"/>
                <w:rtl w:val="0"/>
              </w:rPr>
              <w:t xml:space="preserve">14.203.758-0</w:t>
            </w:r>
            <w:r w:rsidDel="00000000" w:rsidR="00000000" w:rsidRPr="00000000">
              <w:rPr>
                <w:rtl w:val="0"/>
              </w:rPr>
            </w:r>
          </w:p>
          <w:p w:rsidR="00000000" w:rsidDel="00000000" w:rsidP="00000000" w:rsidRDefault="00000000" w:rsidRPr="00000000" w14:paraId="000000C5">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b w:val="1"/>
                <w:bCs w:val="1"/>
                <w:sz w:val="20"/>
                <w:szCs w:val="20"/>
                <w:rtl w:val="0"/>
              </w:rPr>
              <w:t xml:space="preserve"> </w:t>
              <w:br w:type="textWrapping"/>
            </w:r>
            <w:r w:rsidDel="00000000" w:rsidR="00000000" w:rsidRPr="00000000">
              <w:rPr>
                <w:sz w:val="20"/>
                <w:szCs w:val="20"/>
                <w:rtl w:val="0"/>
              </w:rPr>
              <w:t xml:space="preserve">Geister Consultores Ltda.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7">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Dirección y estrategia para desarrollar el modelo que definirá la interrelación e interoperación entre los diferentes especialistas, supervisión del uso de BIM y la conexión de todos ellos con la plataforma IA a desarrollar en el P2.</w:t>
            </w:r>
            <w:r w:rsidDel="00000000" w:rsidR="00000000" w:rsidRPr="00000000">
              <w:rPr>
                <w:rtl w:val="0"/>
              </w:rPr>
            </w:r>
          </w:p>
          <w:p w:rsidR="00000000" w:rsidDel="00000000" w:rsidP="00000000" w:rsidRDefault="00000000" w:rsidRPr="00000000" w14:paraId="000000C8">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Experto en BIM y grandes conocimientos en IA</w:t>
            </w: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Mes 1 50%, Meses 2 al 4: 33%,</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Meses 5 al 12: 10%,</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Meses 13 al 47: 5% y Meses 48 y 49: 20% de su tiempo.</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UF: 1,50, aprox.: $61.500</w:t>
            </w: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0D2">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9">
            <w:pPr>
              <w:tabs>
                <w:tab w:val="left" w:leader="none" w:pos="6432"/>
              </w:tabs>
              <w:spacing w:after="0" w:lineRule="auto"/>
              <w:jc w:val="both"/>
              <w:rPr>
                <w:color w:val="00000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B">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Dedicación horaria</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1">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b w:val="1"/>
                <w:bCs w:val="1"/>
                <w:sz w:val="20"/>
                <w:szCs w:val="20"/>
                <w:rtl w:val="0"/>
              </w:rPr>
              <w:t xml:space="preserve"> </w:t>
            </w:r>
            <w:r w:rsidDel="00000000" w:rsidR="00000000" w:rsidRPr="00000000">
              <w:rPr>
                <w:sz w:val="20"/>
                <w:szCs w:val="20"/>
                <w:rtl w:val="0"/>
              </w:rPr>
              <w:t xml:space="preserve">Antonia Jiménez Varas,</w:t>
            </w:r>
            <w:r w:rsidDel="00000000" w:rsidR="00000000" w:rsidRPr="00000000">
              <w:rPr>
                <w:rtl w:val="0"/>
              </w:rPr>
            </w:r>
          </w:p>
          <w:p w:rsidR="00000000" w:rsidDel="00000000" w:rsidP="00000000" w:rsidRDefault="00000000" w:rsidRPr="00000000" w14:paraId="000000E2">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rtl w:val="0"/>
              </w:rPr>
            </w:r>
          </w:p>
          <w:p w:rsidR="00000000" w:rsidDel="00000000" w:rsidP="00000000" w:rsidRDefault="00000000" w:rsidRPr="00000000" w14:paraId="000000E3">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 </w:t>
              <w:br w:type="textWrapping"/>
            </w:r>
            <w:r w:rsidDel="00000000" w:rsidR="00000000" w:rsidRPr="00000000">
              <w:rPr>
                <w:sz w:val="20"/>
                <w:szCs w:val="20"/>
                <w:rtl w:val="0"/>
              </w:rPr>
              <w:t xml:space="preserve">Geister Consultores Ltda.</w:t>
            </w:r>
          </w:p>
          <w:p w:rsidR="00000000" w:rsidDel="00000000" w:rsidP="00000000" w:rsidRDefault="00000000" w:rsidRPr="00000000" w14:paraId="000000E4">
            <w:pPr>
              <w:tabs>
                <w:tab w:val="left" w:leader="none" w:pos="709"/>
                <w:tab w:val="left" w:leader="none" w:pos="851"/>
              </w:tabs>
              <w:spacing w:after="0" w:lineRule="auto"/>
              <w:jc w:val="both"/>
              <w:rPr>
                <w:b w:val="1"/>
                <w:bCs w:val="1"/>
                <w:sz w:val="20"/>
                <w:szCs w:val="20"/>
              </w:rPr>
            </w:pP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6">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La ejecución del desarrollo del objetivo del P2, su correcta implementación, la supervisión de los especialistas que participen, la integración de BIM al resto del proyecto P2, la integración del proyecto P2 con el P1 anterior y la preparación de la forma en que P2 se comunicará con el P3 posteriormente.</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E8">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Arquitecta experta en BIM y Metaverso (espacios virtuales)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E9">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100% de su tiempo laboral (40 horas semanales) durante todo el proyecto.</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A">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B">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Programadores (2) </w:t>
            </w:r>
            <w:r w:rsidDel="00000000" w:rsidR="00000000" w:rsidRPr="00000000">
              <w:rPr>
                <w:b w:val="1"/>
                <w:bCs w:val="1"/>
                <w:sz w:val="20"/>
                <w:szCs w:val="20"/>
                <w:rtl w:val="0"/>
              </w:rPr>
              <w:br w:type="textWrapping"/>
            </w:r>
            <w:r w:rsidDel="00000000" w:rsidR="00000000" w:rsidRPr="00000000">
              <w:rPr>
                <w:rtl w:val="0"/>
              </w:rPr>
            </w:r>
          </w:p>
          <w:p w:rsidR="00000000" w:rsidDel="00000000" w:rsidP="00000000" w:rsidRDefault="00000000" w:rsidRPr="00000000" w14:paraId="000000EC">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 </w:t>
            </w:r>
            <w:r w:rsidDel="00000000" w:rsidR="00000000" w:rsidRPr="00000000">
              <w:rPr>
                <w:rtl w:val="0"/>
              </w:rPr>
            </w:r>
          </w:p>
          <w:p w:rsidR="00000000" w:rsidDel="00000000" w:rsidP="00000000" w:rsidRDefault="00000000" w:rsidRPr="00000000" w14:paraId="000000ED">
            <w:pPr>
              <w:tabs>
                <w:tab w:val="left" w:leader="none" w:pos="709"/>
                <w:tab w:val="left" w:leader="none" w:pos="851"/>
              </w:tabs>
              <w:spacing w:after="0" w:lineRule="auto"/>
              <w:jc w:val="both"/>
              <w:rPr>
                <w:b w:val="1"/>
                <w:bCs w:val="1"/>
                <w:sz w:val="20"/>
                <w:szCs w:val="20"/>
              </w:rPr>
            </w:pPr>
            <w:r w:rsidDel="00000000" w:rsidR="00000000" w:rsidRPr="00000000">
              <w:rPr>
                <w:b w:val="1"/>
                <w:bCs w:val="1"/>
                <w:sz w:val="20"/>
                <w:szCs w:val="20"/>
                <w:rtl w:val="0"/>
              </w:rPr>
              <w:t xml:space="preserve">Entidad: </w:t>
            </w:r>
          </w:p>
          <w:p w:rsidR="00000000" w:rsidDel="00000000" w:rsidP="00000000" w:rsidRDefault="00000000" w:rsidRPr="00000000" w14:paraId="000000EE">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Geister Consultores Ltda.</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0">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Programación y desarrollo de plataforma IA </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2">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Conocimientos técnicos en programación e IA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3">
            <w:pPr>
              <w:tabs>
                <w:tab w:val="left" w:leader="none" w:pos="6432"/>
              </w:tabs>
              <w:spacing w:after="0" w:lineRule="auto"/>
              <w:jc w:val="both"/>
              <w:rPr>
                <w:sz w:val="20"/>
                <w:szCs w:val="20"/>
              </w:rPr>
            </w:pPr>
            <w:r w:rsidDel="00000000" w:rsidR="00000000" w:rsidRPr="00000000">
              <w:rPr>
                <w:sz w:val="20"/>
                <w:szCs w:val="20"/>
                <w:rtl w:val="0"/>
              </w:rPr>
              <w:t xml:space="preserve">100% de su tiempo laboral (40 horas semanales) durante todo el proyecto.</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F4">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5">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Evaluadores de Proyecto y Modeladores de Negocio (1) </w:t>
            </w:r>
          </w:p>
          <w:p w:rsidR="00000000" w:rsidDel="00000000" w:rsidP="00000000" w:rsidRDefault="00000000" w:rsidRPr="00000000" w14:paraId="000000F6">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0F7">
            <w:pPr>
              <w:tabs>
                <w:tab w:val="left" w:leader="none" w:pos="709"/>
                <w:tab w:val="left" w:leader="none" w:pos="851"/>
              </w:tabs>
              <w:spacing w:after="0" w:lineRule="auto"/>
              <w:jc w:val="both"/>
              <w:rPr>
                <w:b w:val="1"/>
                <w:bCs w:val="1"/>
                <w:sz w:val="20"/>
                <w:szCs w:val="20"/>
              </w:rPr>
            </w:pPr>
            <w:r w:rsidDel="00000000" w:rsidR="00000000" w:rsidRPr="00000000">
              <w:rPr>
                <w:b w:val="1"/>
                <w:bCs w:val="1"/>
                <w:sz w:val="20"/>
                <w:szCs w:val="20"/>
                <w:rtl w:val="0"/>
              </w:rPr>
              <w:t xml:space="preserve">Entidad: </w:t>
            </w:r>
          </w:p>
          <w:p w:rsidR="00000000" w:rsidDel="00000000" w:rsidP="00000000" w:rsidRDefault="00000000" w:rsidRPr="00000000" w14:paraId="000000F8">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Geister Consultores Ltda.</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A">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Definición de los parámetros y modelo de evaluación de proyectos que se usará para desarrollar el algoritmo informático con el cual operará la IA en el P2. Deberán desarrollar estos parámetros a partir de la experiencia de evaluaciones reales de proyectos y modelos de negocios ya existentes.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C">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Conocimientos económicos y técnicos en evaluación de proyectos reales y modelación de negocios.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D">
            <w:pPr>
              <w:tabs>
                <w:tab w:val="left" w:leader="none" w:pos="6432"/>
              </w:tabs>
              <w:spacing w:after="0" w:lineRule="auto"/>
              <w:jc w:val="both"/>
              <w:rPr>
                <w:sz w:val="20"/>
                <w:szCs w:val="20"/>
              </w:rPr>
            </w:pPr>
            <w:r w:rsidDel="00000000" w:rsidR="00000000" w:rsidRPr="00000000">
              <w:rPr>
                <w:sz w:val="20"/>
                <w:szCs w:val="20"/>
                <w:rtl w:val="0"/>
              </w:rPr>
              <w:t xml:space="preserve">100% de su tiempo laboral (40 horas semanales) durante los primeros dos años, a partir del sexto mes, solamente.</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FE">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b w:val="1"/>
                <w:bCs w:val="1"/>
                <w:sz w:val="20"/>
                <w:szCs w:val="20"/>
                <w:rtl w:val="0"/>
              </w:rPr>
              <w:t xml:space="preserve">METODOLOGÍA</w:t>
            </w: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Situación Actual:</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fase de diseño y preparación del proyecto, actualmente, es un período de mucha coordinación entre diferentes especialistas que responden a un gestor o coordinador mayor, el que tiene la responsabilidad de aunar todos los proyectos para responder al propietario. </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Las herramientas tecnológicas han ido evolucionando y desarrollando cada vez mejores soluciones, que permiten aumentar la velocidad de dibujo, diseño y evaluación. Pero además, se han desarrollado herramientas como el BIM que permiten ir a una mejor coordinación entre especialistas, a través de implementar una metodología de trabajo basada en el dibujo 3D. </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Sin embargo, toda esta maravilla tecnológica aún genera desconexiones importantes y descoordinaciones que se traducen en pérdida de oportunidad, pérdida de eficiencia y retrabajos que amplían fuertemente los tiempos de desarrollo y diseño de un proyecto. No todos los especialistas trabajan en BIM, no todos están bien coordinados y todavía hay mucho desarrollo manual desconectado del BIM. Respecto de la IA, en el área de diseño su uso aún es incipiente y tímido, remitiéndose apenas al uso de los asistentes IA solo como consulta. </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Desde el punto de vista del propietario de un proyecto, la información que él necesita para tomar decisiones que afectan al diseño todavía está desconectada de la implicancia que trae tomar una u otra decisión. Por ejemplo, comprar una máquina barata que incluye un alto costo de operación, versus una de última generación, más cara, pero que es eficiente en su costo operacional, puede traer implicancias en su OPEX, pero también en el diseño del espacio en donde va a ser instalada esa máquina. o en la ingeniería de los insumos eléctricos, hídricos o de energía que consumirá. Otro ejemplo puede ser el instalar o no sistemas fotovoltaicos en los techos del edificio. Esta decisión afecta el consumo energético futuro, pero también el diseño de la estructura del edificio.</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 propietario aún debe juntar manualmente mucha información, de diferentes fuentes y expertos, para poder tener clara conciencia sobre los efectos de tomar una decisión u otra.</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oportunidad, entonces, es desarrollar una plataforma P2 que considere todas las variables desarrolladas por los diferentes especialistas, más las instrucciones del propietario, la información que proviene del P1 y permita realizar la evaluación del negocio en diferentes escenarios, modificando variables y viendo cómo eso afecta al proceso de diseño,  construcción y mantenimiento futuro del bien raíz construido.</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Solución Propuesta:</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Un desarrollo computacional con IA que reúne toda la información de los especialistas en BIM para crear el BigData, bajo los criterios del estudio de interrelación entre especialistas del cual es gestor el Sr. Geister, más los criterios y modelos de cálculo usados en la evaluación de proyectos, para entregar al propietario el mejor y más completo diseño posible de modo de mejorar y asegurar la fases de construcción (p3) y disminuir los costos de mantenimiento (P4).</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Estado actual:</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Hoy el Sr. Geister administra con éxito el desarrollo en BIM de muchos proyectos de arquitectura, en fase de diseño, por lo cual tenemos certeza de entregar el liderazgo de este P2 a un experto. Pero además, también el Sr. Geister tiene grandes conocimientos en la intercomunicación entre los especialistas y los tiempos necesarios de cada uno para el término de cada subproyecto o especialidad. </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Por otro lado, existen muchos evaluadores de proyecto que manejan muy bien los criterios de evaluación, pero no trabajan sobre una plataforma IA predictiva, sino que, generalmente, sobre planillas de cálculo complejas. </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20">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27">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28">
            <w:pPr>
              <w:spacing w:after="0" w:lineRule="auto"/>
              <w:jc w:val="both"/>
              <w:rPr>
                <w:i w:val="1"/>
                <w:iCs w:val="1"/>
                <w:sz w:val="20"/>
                <w:szCs w:val="20"/>
              </w:rPr>
            </w:pPr>
            <w:r w:rsidDel="00000000" w:rsidR="00000000" w:rsidRPr="00000000">
              <w:rPr>
                <w:i w:val="1"/>
                <w:iCs w:val="1"/>
                <w:sz w:val="20"/>
                <w:szCs w:val="20"/>
                <w:rtl w:val="0"/>
              </w:rPr>
              <w:t xml:space="preserve">Revisar, analizar y completar, si corresponde, el estudio de interrelación de tiempos entre especialistas para dar una idea clara de cómo debemos establecer los criterios de conexión e intercomunicación entre cada uno de ellos. </w:t>
            </w:r>
          </w:p>
          <w:p w:rsidR="00000000" w:rsidDel="00000000" w:rsidP="00000000" w:rsidRDefault="00000000" w:rsidRPr="00000000" w14:paraId="00000129">
            <w:pPr>
              <w:spacing w:after="0" w:lineRule="auto"/>
              <w:jc w:val="both"/>
              <w:rPr>
                <w:i w:val="1"/>
                <w:iCs w:val="1"/>
                <w:sz w:val="20"/>
                <w:szCs w:val="20"/>
              </w:rPr>
            </w:pPr>
            <w:r w:rsidDel="00000000" w:rsidR="00000000" w:rsidRPr="00000000">
              <w:rPr>
                <w:i w:val="1"/>
                <w:iCs w:val="1"/>
                <w:sz w:val="20"/>
                <w:szCs w:val="20"/>
                <w:rtl w:val="0"/>
              </w:rPr>
              <w:t xml:space="preserve">Revisar experiencia de proyectos anteriores que permita identificar las variables críticas, las urgentes, jerarquizar y ponderar las variables, todas las que afectarán especialmente al costo de postventa y mantenimiento del bien raíz.</w:t>
            </w:r>
          </w:p>
          <w:p w:rsidR="00000000" w:rsidDel="00000000" w:rsidP="00000000" w:rsidRDefault="00000000" w:rsidRPr="00000000" w14:paraId="0000012A">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2B">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1 a 4. </w:t>
            </w:r>
            <w:r w:rsidDel="00000000" w:rsidR="00000000" w:rsidRPr="00000000">
              <w:rPr>
                <w:b w:val="1"/>
                <w:bCs w:val="1"/>
                <w:sz w:val="20"/>
                <w:szCs w:val="20"/>
                <w:rtl w:val="0"/>
              </w:rPr>
              <w:t xml:space="preserve">Responsable</w:t>
            </w:r>
            <w:r w:rsidDel="00000000" w:rsidR="00000000" w:rsidRPr="00000000">
              <w:rPr>
                <w:sz w:val="20"/>
                <w:szCs w:val="20"/>
                <w:rtl w:val="0"/>
              </w:rPr>
              <w:t xml:space="preserve">: Geister Consultores.</w:t>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31">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32">
            <w:pPr>
              <w:spacing w:after="0" w:lineRule="auto"/>
              <w:jc w:val="both"/>
              <w:rPr>
                <w:i w:val="1"/>
                <w:iCs w:val="1"/>
                <w:sz w:val="20"/>
                <w:szCs w:val="20"/>
              </w:rPr>
            </w:pPr>
            <w:r w:rsidDel="00000000" w:rsidR="00000000" w:rsidRPr="00000000">
              <w:rPr>
                <w:i w:val="1"/>
                <w:iCs w:val="1"/>
                <w:sz w:val="20"/>
                <w:szCs w:val="20"/>
                <w:rtl w:val="0"/>
              </w:rPr>
              <w:t xml:space="preserve">Revisar y analizar las variables económicas que afectan al mantenimiento y explotación comercial de un bien raíz y que son parte relevante de la evaluación de proyecto que calcula la rentabilidad de un proyecto (TIR y VAN) a nivel financiero y social (DS49 o un camino, por ejemplo) o puramente económico (cuando el propietario es un privado).</w:t>
            </w:r>
          </w:p>
          <w:p w:rsidR="00000000" w:rsidDel="00000000" w:rsidP="00000000" w:rsidRDefault="00000000" w:rsidRPr="00000000" w14:paraId="00000133">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34">
            <w:pPr>
              <w:spacing w:after="0" w:lineRule="auto"/>
              <w:jc w:val="both"/>
              <w:rPr>
                <w:i w:val="1"/>
                <w:iCs w:val="1"/>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6</w:t>
            </w:r>
            <w:r w:rsidDel="00000000" w:rsidR="00000000" w:rsidRPr="00000000">
              <w:rPr>
                <w:sz w:val="20"/>
                <w:szCs w:val="20"/>
                <w:rtl w:val="0"/>
              </w:rPr>
              <w:t xml:space="preserve"> a 8. </w:t>
            </w:r>
            <w:r w:rsidDel="00000000" w:rsidR="00000000" w:rsidRPr="00000000">
              <w:rPr>
                <w:b w:val="1"/>
                <w:bCs w:val="1"/>
                <w:sz w:val="20"/>
                <w:szCs w:val="20"/>
                <w:rtl w:val="0"/>
              </w:rPr>
              <w:t xml:space="preserve">Responsable</w:t>
            </w:r>
            <w:r w:rsidDel="00000000" w:rsidR="00000000" w:rsidRPr="00000000">
              <w:rPr>
                <w:sz w:val="20"/>
                <w:szCs w:val="20"/>
                <w:rtl w:val="0"/>
              </w:rPr>
              <w:t xml:space="preserve">: Geister Consultores.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3A">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3B">
            <w:pPr>
              <w:spacing w:after="0" w:lineRule="auto"/>
              <w:jc w:val="both"/>
              <w:rPr>
                <w:i w:val="1"/>
                <w:iCs w:val="1"/>
                <w:sz w:val="20"/>
                <w:szCs w:val="20"/>
              </w:rPr>
            </w:pPr>
            <w:r w:rsidDel="00000000" w:rsidR="00000000" w:rsidRPr="00000000">
              <w:rPr>
                <w:i w:val="1"/>
                <w:iCs w:val="1"/>
                <w:sz w:val="20"/>
                <w:szCs w:val="20"/>
                <w:rtl w:val="0"/>
              </w:rPr>
              <w:t xml:space="preserve">Diseñar la estructura y arquitectura del software que desarrollará la plataforma IA, usando los criterios de las etapas anteriores, pero que también permita recibir la información proveniente de cada subproyecto de especialidad en BIM.</w:t>
            </w:r>
          </w:p>
          <w:p w:rsidR="00000000" w:rsidDel="00000000" w:rsidP="00000000" w:rsidRDefault="00000000" w:rsidRPr="00000000" w14:paraId="0000013C">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3D">
            <w:pPr>
              <w:spacing w:after="0" w:lineRule="auto"/>
              <w:jc w:val="both"/>
              <w:rPr>
                <w:i w:val="1"/>
                <w:iCs w:val="1"/>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8</w:t>
            </w:r>
            <w:r w:rsidDel="00000000" w:rsidR="00000000" w:rsidRPr="00000000">
              <w:rPr>
                <w:sz w:val="20"/>
                <w:szCs w:val="20"/>
                <w:rtl w:val="0"/>
              </w:rPr>
              <w:t xml:space="preserve"> a 12. </w:t>
            </w:r>
            <w:r w:rsidDel="00000000" w:rsidR="00000000" w:rsidRPr="00000000">
              <w:rPr>
                <w:b w:val="1"/>
                <w:bCs w:val="1"/>
                <w:sz w:val="20"/>
                <w:szCs w:val="20"/>
                <w:rtl w:val="0"/>
              </w:rPr>
              <w:t xml:space="preserve">Responsable</w:t>
            </w:r>
            <w:r w:rsidDel="00000000" w:rsidR="00000000" w:rsidRPr="00000000">
              <w:rPr>
                <w:sz w:val="20"/>
                <w:szCs w:val="20"/>
                <w:rtl w:val="0"/>
              </w:rPr>
              <w:t xml:space="preserve">: Geister Consultores.</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43">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4</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44">
            <w:pPr>
              <w:spacing w:after="0" w:lineRule="auto"/>
              <w:jc w:val="both"/>
              <w:rPr>
                <w:sz w:val="20"/>
                <w:szCs w:val="20"/>
              </w:rPr>
            </w:pPr>
            <w:r w:rsidDel="00000000" w:rsidR="00000000" w:rsidRPr="00000000">
              <w:rPr>
                <w:sz w:val="20"/>
                <w:szCs w:val="20"/>
                <w:rtl w:val="0"/>
              </w:rPr>
              <w:t xml:space="preserve">Diseño y desarrollo del sistema IA (software) más las pruebas necesarias para obtener el Prototipo Mínimo Funcional.</w:t>
            </w:r>
          </w:p>
          <w:p w:rsidR="00000000" w:rsidDel="00000000" w:rsidP="00000000" w:rsidRDefault="00000000" w:rsidRPr="00000000" w14:paraId="00000145">
            <w:pPr>
              <w:spacing w:after="0" w:lineRule="auto"/>
              <w:jc w:val="both"/>
              <w:rPr>
                <w:sz w:val="20"/>
                <w:szCs w:val="20"/>
              </w:rPr>
            </w:pPr>
            <w:r w:rsidDel="00000000" w:rsidR="00000000" w:rsidRPr="00000000">
              <w:rPr>
                <w:rtl w:val="0"/>
              </w:rPr>
            </w:r>
          </w:p>
          <w:p w:rsidR="00000000" w:rsidDel="00000000" w:rsidP="00000000" w:rsidRDefault="00000000" w:rsidRPr="00000000" w14:paraId="00000146">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13</w:t>
            </w:r>
            <w:r w:rsidDel="00000000" w:rsidR="00000000" w:rsidRPr="00000000">
              <w:rPr>
                <w:sz w:val="20"/>
                <w:szCs w:val="20"/>
                <w:rtl w:val="0"/>
              </w:rPr>
              <w:t xml:space="preserve"> a 24. </w:t>
            </w:r>
            <w:r w:rsidDel="00000000" w:rsidR="00000000" w:rsidRPr="00000000">
              <w:rPr>
                <w:b w:val="1"/>
                <w:bCs w:val="1"/>
                <w:sz w:val="20"/>
                <w:szCs w:val="20"/>
                <w:rtl w:val="0"/>
              </w:rPr>
              <w:t xml:space="preserve">Responsable</w:t>
            </w:r>
            <w:r w:rsidDel="00000000" w:rsidR="00000000" w:rsidRPr="00000000">
              <w:rPr>
                <w:sz w:val="20"/>
                <w:szCs w:val="20"/>
                <w:rtl w:val="0"/>
              </w:rPr>
              <w:t xml:space="preserve">: Geister Consultores.</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4C">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5</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4D">
            <w:pPr>
              <w:spacing w:after="0" w:lineRule="auto"/>
              <w:jc w:val="both"/>
              <w:rPr>
                <w:sz w:val="20"/>
                <w:szCs w:val="20"/>
              </w:rPr>
            </w:pPr>
            <w:r w:rsidDel="00000000" w:rsidR="00000000" w:rsidRPr="00000000">
              <w:rPr>
                <w:sz w:val="20"/>
                <w:szCs w:val="20"/>
                <w:rtl w:val="0"/>
              </w:rPr>
              <w:t xml:space="preserve">Comienza la fase de validación comercial independiente de P2, iniciando conversaciones con futuros posibles clientes (Minvu - Serviu, MOP, industriales, centros de salud, desarrollos inmobiliarios </w:t>
            </w:r>
            <w:r w:rsidDel="00000000" w:rsidR="00000000" w:rsidRPr="00000000">
              <w:rPr>
                <w:i w:val="1"/>
                <w:iCs w:val="1"/>
                <w:sz w:val="20"/>
                <w:szCs w:val="20"/>
                <w:rtl w:val="0"/>
              </w:rPr>
              <w:t xml:space="preserve">“multifamilies”</w:t>
            </w:r>
            <w:r w:rsidDel="00000000" w:rsidR="00000000" w:rsidRPr="00000000">
              <w:rPr>
                <w:sz w:val="20"/>
                <w:szCs w:val="20"/>
                <w:rtl w:val="0"/>
              </w:rPr>
              <w:t xml:space="preserve">, mineros y otros) para evaluar y recibir retroalimentación de cuánto les aporta este proyecto P2 a la toma de decisiones futuras de su propia cartera de inversiones.</w:t>
            </w:r>
          </w:p>
          <w:p w:rsidR="00000000" w:rsidDel="00000000" w:rsidP="00000000" w:rsidRDefault="00000000" w:rsidRPr="00000000" w14:paraId="0000014E">
            <w:pPr>
              <w:spacing w:after="0" w:lineRule="auto"/>
              <w:jc w:val="both"/>
              <w:rPr>
                <w:sz w:val="20"/>
                <w:szCs w:val="20"/>
              </w:rPr>
            </w:pPr>
            <w:r w:rsidDel="00000000" w:rsidR="00000000" w:rsidRPr="00000000">
              <w:rPr>
                <w:rtl w:val="0"/>
              </w:rPr>
            </w:r>
          </w:p>
          <w:p w:rsidR="00000000" w:rsidDel="00000000" w:rsidP="00000000" w:rsidRDefault="00000000" w:rsidRPr="00000000" w14:paraId="0000014F">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25</w:t>
            </w:r>
            <w:r w:rsidDel="00000000" w:rsidR="00000000" w:rsidRPr="00000000">
              <w:rPr>
                <w:sz w:val="20"/>
                <w:szCs w:val="20"/>
                <w:rtl w:val="0"/>
              </w:rPr>
              <w:t xml:space="preserve"> a 30. </w:t>
            </w:r>
            <w:r w:rsidDel="00000000" w:rsidR="00000000" w:rsidRPr="00000000">
              <w:rPr>
                <w:b w:val="1"/>
                <w:bCs w:val="1"/>
                <w:sz w:val="20"/>
                <w:szCs w:val="20"/>
                <w:rtl w:val="0"/>
              </w:rPr>
              <w:t xml:space="preserve">Responsable</w:t>
            </w:r>
            <w:r w:rsidDel="00000000" w:rsidR="00000000" w:rsidRPr="00000000">
              <w:rPr>
                <w:sz w:val="20"/>
                <w:szCs w:val="20"/>
                <w:rtl w:val="0"/>
              </w:rPr>
              <w:t xml:space="preserve">: Geister Consultores.</w:t>
            </w:r>
          </w:p>
          <w:p w:rsidR="00000000" w:rsidDel="00000000" w:rsidP="00000000" w:rsidRDefault="00000000" w:rsidRPr="00000000" w14:paraId="00000150">
            <w:pPr>
              <w:spacing w:after="0" w:lineRule="auto"/>
              <w:jc w:val="both"/>
              <w:rPr>
                <w:sz w:val="20"/>
                <w:szCs w:val="20"/>
              </w:rPr>
            </w:pPr>
            <w:r w:rsidDel="00000000" w:rsidR="00000000" w:rsidRPr="00000000">
              <w:rPr>
                <w:sz w:val="20"/>
                <w:szCs w:val="20"/>
                <w:rtl w:val="0"/>
              </w:rPr>
              <w:t xml:space="preserve">En esta fase colaborarán los responsables de las etapas P3 y P4 que tienen sistemas informáticos en el mercado, que se venden en forma recurrente desde hace muchos años en Chile y Latinoamérica.</w:t>
            </w:r>
          </w:p>
          <w:p w:rsidR="00000000" w:rsidDel="00000000" w:rsidP="00000000" w:rsidRDefault="00000000" w:rsidRPr="00000000" w14:paraId="00000151">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57">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6</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58">
            <w:pPr>
              <w:spacing w:after="0" w:lineRule="auto"/>
              <w:jc w:val="both"/>
              <w:rPr>
                <w:sz w:val="20"/>
                <w:szCs w:val="20"/>
              </w:rPr>
            </w:pPr>
            <w:r w:rsidDel="00000000" w:rsidR="00000000" w:rsidRPr="00000000">
              <w:rPr>
                <w:sz w:val="20"/>
                <w:szCs w:val="20"/>
                <w:rtl w:val="0"/>
              </w:rPr>
              <w:t xml:space="preserve">Perfeccionar el sistema a partir de la interconexión del P2 con los demás P (1, 3 y 4), mejorando la interfaz que verá el propietario (P0) hasta el término del proyecto.</w:t>
            </w:r>
          </w:p>
          <w:p w:rsidR="00000000" w:rsidDel="00000000" w:rsidP="00000000" w:rsidRDefault="00000000" w:rsidRPr="00000000" w14:paraId="00000159">
            <w:pPr>
              <w:spacing w:after="0" w:lineRule="auto"/>
              <w:jc w:val="both"/>
              <w:rPr>
                <w:sz w:val="20"/>
                <w:szCs w:val="20"/>
              </w:rPr>
            </w:pPr>
            <w:r w:rsidDel="00000000" w:rsidR="00000000" w:rsidRPr="00000000">
              <w:rPr>
                <w:rtl w:val="0"/>
              </w:rPr>
            </w:r>
          </w:p>
          <w:p w:rsidR="00000000" w:rsidDel="00000000" w:rsidP="00000000" w:rsidRDefault="00000000" w:rsidRPr="00000000" w14:paraId="0000015A">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25 a 50. </w:t>
            </w:r>
            <w:r w:rsidDel="00000000" w:rsidR="00000000" w:rsidRPr="00000000">
              <w:rPr>
                <w:b w:val="1"/>
                <w:bCs w:val="1"/>
                <w:sz w:val="20"/>
                <w:szCs w:val="20"/>
                <w:rtl w:val="0"/>
              </w:rPr>
              <w:t xml:space="preserve">Responsable</w:t>
            </w:r>
            <w:r w:rsidDel="00000000" w:rsidR="00000000" w:rsidRPr="00000000">
              <w:rPr>
                <w:sz w:val="20"/>
                <w:szCs w:val="20"/>
                <w:rtl w:val="0"/>
              </w:rPr>
              <w:t xml:space="preserve">: Geister Consultores.</w:t>
            </w:r>
          </w:p>
          <w:p w:rsidR="00000000" w:rsidDel="00000000" w:rsidP="00000000" w:rsidRDefault="00000000" w:rsidRPr="00000000" w14:paraId="0000015B">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61">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sdt>
              <w:sdtPr>
                <w:id w:val="761428891"/>
                <w:tag w:val="goog_rdk_0"/>
              </w:sdtPr>
              <w:sdtContent>
                <w:commentRangeStart w:id="0"/>
              </w:sdtContent>
            </w:sdt>
            <w:sdt>
              <w:sdtPr>
                <w:id w:val="1196758370"/>
                <w:tag w:val="goog_rdk_1"/>
              </w:sdtPr>
              <w:sdtContent>
                <w:commentRangeStart w:id="1"/>
              </w:sdtContent>
            </w:sdt>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INDICADORES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r>
        <w:trPr>
          <w:cantSplit w:val="0"/>
          <w:trHeight w:val="334.285714285706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168">
            <w:pPr>
              <w:tabs>
                <w:tab w:val="left" w:leader="none" w:pos="709"/>
                <w:tab w:val="left" w:leader="none" w:pos="851"/>
              </w:tabs>
              <w:spacing w:after="0" w:lineRule="auto"/>
              <w:jc w:val="both"/>
              <w:rPr>
                <w:b w:val="1"/>
                <w:bCs w:val="1"/>
                <w:sz w:val="20"/>
                <w:szCs w:val="20"/>
                <w:vertAlign w:val="baseline"/>
              </w:rPr>
            </w:pPr>
            <w:r w:rsidDel="00000000" w:rsidR="00000000" w:rsidRPr="00000000">
              <w:rPr>
                <w:rtl w:val="0"/>
              </w:rPr>
            </w:r>
          </w:p>
        </w:tc>
        <w:tc>
          <w:tcPr>
            <w:gridSpan w:val="6"/>
            <w:tcBorders>
              <w:left w:color="000000" w:space="0" w:sz="6" w:val="single"/>
              <w:right w:color="000000" w:space="0" w:sz="6" w:val="single"/>
            </w:tcBorders>
            <w:vAlign w:val="center"/>
          </w:tcPr>
          <w:p w:rsidR="00000000" w:rsidDel="00000000" w:rsidP="00000000" w:rsidRDefault="00000000" w:rsidRPr="00000000" w14:paraId="00000169">
            <w:pPr>
              <w:spacing w:after="0" w:lineRule="auto"/>
              <w:jc w:val="both"/>
              <w:rPr>
                <w:sz w:val="20"/>
                <w:szCs w:val="20"/>
              </w:rPr>
            </w:pPr>
            <w:r w:rsidDel="00000000" w:rsidR="00000000" w:rsidRPr="00000000">
              <w:rPr>
                <w:sz w:val="20"/>
                <w:szCs w:val="20"/>
                <w:rtl w:val="0"/>
              </w:rPr>
              <w:t xml:space="preserve">El numeral 8.5.c de las Base Técnicas exige levantar una línea de estos indicadores y medirlos durante la ejecución, al término del Programa y con posterioridad. </w:t>
            </w:r>
          </w:p>
          <w:p w:rsidR="00000000" w:rsidDel="00000000" w:rsidP="00000000" w:rsidRDefault="00000000" w:rsidRPr="00000000" w14:paraId="0000016A">
            <w:pPr>
              <w:spacing w:after="0" w:lineRule="auto"/>
              <w:jc w:val="both"/>
              <w:rPr>
                <w:sz w:val="20"/>
                <w:szCs w:val="20"/>
              </w:rPr>
            </w:pPr>
            <w:r w:rsidDel="00000000" w:rsidR="00000000" w:rsidRPr="00000000">
              <w:rPr>
                <w:sz w:val="20"/>
                <w:szCs w:val="20"/>
                <w:rtl w:val="0"/>
              </w:rPr>
              <w:t xml:space="preserve">En el caso del P2 no existe un modelo real único, sino que existe la experiencia de cientos y miles de proyectos desarrollados a lo largo de la historia que muestran cómo existe una falta de coordinación entre los especialistas, a pesar del uso de BIM en algunos de ellos. </w:t>
            </w:r>
          </w:p>
          <w:p w:rsidR="00000000" w:rsidDel="00000000" w:rsidP="00000000" w:rsidRDefault="00000000" w:rsidRPr="00000000" w14:paraId="0000016B">
            <w:pPr>
              <w:spacing w:after="0" w:lineRule="auto"/>
              <w:jc w:val="both"/>
              <w:rPr>
                <w:sz w:val="20"/>
                <w:szCs w:val="20"/>
              </w:rPr>
            </w:pPr>
            <w:r w:rsidDel="00000000" w:rsidR="00000000" w:rsidRPr="00000000">
              <w:rPr>
                <w:sz w:val="20"/>
                <w:szCs w:val="20"/>
                <w:rtl w:val="0"/>
              </w:rPr>
              <w:t xml:space="preserve">Programas nacionales que existieron, como PlanBIM o la exigencia del MOP para desarrollar todos sus proyectos en BIM desde Enero del 2020, o iniciativas privadas como BIM Forum o la Hoja de Ruta BIM y la Aceleradora BIM de la CCHC (Cámara Chilena de la Construcción) han sido motivadores en el uso de esta metodología, pero no han impuesto ni obligado su uso masivamente. </w:t>
            </w:r>
          </w:p>
          <w:p w:rsidR="00000000" w:rsidDel="00000000" w:rsidP="00000000" w:rsidRDefault="00000000" w:rsidRPr="00000000" w14:paraId="0000016C">
            <w:pPr>
              <w:spacing w:after="0" w:lineRule="auto"/>
              <w:jc w:val="both"/>
              <w:rPr>
                <w:sz w:val="20"/>
                <w:szCs w:val="20"/>
              </w:rPr>
            </w:pPr>
            <w:r w:rsidDel="00000000" w:rsidR="00000000" w:rsidRPr="00000000">
              <w:rPr>
                <w:sz w:val="20"/>
                <w:szCs w:val="20"/>
                <w:rtl w:val="0"/>
              </w:rPr>
              <w:t xml:space="preserve">Actualmente, la encuesta anual desarrollada por la Universidad de Chile sobre el porcentaje de adopción de BIM en los proyectos apenas alcanza un tímido 35% y espera que se llegue al 70% en una década más. </w:t>
            </w:r>
          </w:p>
          <w:p w:rsidR="00000000" w:rsidDel="00000000" w:rsidP="00000000" w:rsidRDefault="00000000" w:rsidRPr="00000000" w14:paraId="0000016D">
            <w:pPr>
              <w:spacing w:after="0" w:lineRule="auto"/>
              <w:jc w:val="both"/>
              <w:rPr>
                <w:sz w:val="20"/>
                <w:szCs w:val="20"/>
              </w:rPr>
            </w:pPr>
            <w:r w:rsidDel="00000000" w:rsidR="00000000" w:rsidRPr="00000000">
              <w:rPr>
                <w:sz w:val="20"/>
                <w:szCs w:val="20"/>
                <w:rtl w:val="0"/>
              </w:rPr>
              <w:t xml:space="preserve">Por lo tanto, esperar que BIM sea el elemento que concentre a los especialistas para ayudar al propietario a tomar decisiones es casi una utopía. Por eso, el desarrollar una plataforma con IA debiera ser la mejor decisión para ayudar al propietario.</w:t>
            </w:r>
          </w:p>
          <w:p w:rsidR="00000000" w:rsidDel="00000000" w:rsidP="00000000" w:rsidRDefault="00000000" w:rsidRPr="00000000" w14:paraId="0000016E">
            <w:pPr>
              <w:spacing w:after="0" w:lineRule="auto"/>
              <w:jc w:val="both"/>
              <w:rPr>
                <w:sz w:val="20"/>
                <w:szCs w:val="20"/>
              </w:rPr>
            </w:pPr>
            <w:r w:rsidDel="00000000" w:rsidR="00000000" w:rsidRPr="00000000">
              <w:rPr>
                <w:rtl w:val="0"/>
              </w:rPr>
            </w:r>
          </w:p>
        </w:tc>
      </w:tr>
      <w:tr>
        <w:trPr>
          <w:cantSplit w:val="0"/>
          <w:trHeight w:val="334.2857142857065"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74">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75">
            <w:pPr>
              <w:spacing w:after="0" w:lineRule="auto"/>
              <w:jc w:val="both"/>
              <w:rPr>
                <w:sz w:val="20"/>
                <w:szCs w:val="20"/>
              </w:rPr>
            </w:pPr>
            <w:r w:rsidDel="00000000" w:rsidR="00000000" w:rsidRPr="00000000">
              <w:rPr>
                <w:b w:val="1"/>
                <w:bCs w:val="1"/>
                <w:sz w:val="20"/>
                <w:szCs w:val="20"/>
                <w:rtl w:val="0"/>
              </w:rPr>
              <w:t xml:space="preserve">CORTO PLAZO (año 1)</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78">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79">
            <w:pPr>
              <w:spacing w:after="0" w:lineRule="auto"/>
              <w:jc w:val="both"/>
              <w:rPr>
                <w:sz w:val="20"/>
                <w:szCs w:val="20"/>
              </w:rPr>
            </w:pP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7B">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7C">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Arquitectura de software, criterios, parámetros y variables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7F">
            <w:pPr>
              <w:spacing w:after="0" w:lineRule="auto"/>
              <w:jc w:val="both"/>
              <w:rPr>
                <w:sz w:val="20"/>
                <w:szCs w:val="20"/>
              </w:rPr>
            </w:pPr>
            <w:r w:rsidDel="00000000" w:rsidR="00000000" w:rsidRPr="00000000">
              <w:rPr>
                <w:b w:val="1"/>
                <w:bCs w:val="1"/>
                <w:sz w:val="20"/>
                <w:szCs w:val="20"/>
                <w:rtl w:val="0"/>
              </w:rPr>
              <w:t xml:space="preserve">Indicador 1:</w:t>
            </w:r>
            <w:r w:rsidDel="00000000" w:rsidR="00000000" w:rsidRPr="00000000">
              <w:rPr>
                <w:sz w:val="20"/>
                <w:szCs w:val="20"/>
                <w:rtl w:val="0"/>
              </w:rPr>
              <w:t xml:space="preserve"> tener definidos los tiempos y variables que afectan a la interoperabilidad entre los especialistas. </w:t>
            </w:r>
            <w:r w:rsidDel="00000000" w:rsidR="00000000" w:rsidRPr="00000000">
              <w:rPr>
                <w:b w:val="1"/>
                <w:bCs w:val="1"/>
                <w:sz w:val="20"/>
                <w:szCs w:val="20"/>
                <w:rtl w:val="0"/>
              </w:rPr>
              <w:t xml:space="preserve">Línea base:</w:t>
            </w:r>
            <w:r w:rsidDel="00000000" w:rsidR="00000000" w:rsidRPr="00000000">
              <w:rPr>
                <w:sz w:val="20"/>
                <w:szCs w:val="20"/>
                <w:rtl w:val="0"/>
              </w:rPr>
              <w:t xml:space="preserve"> estudio de interrelación entre especialistas del Sr. Geister.</w:t>
            </w:r>
          </w:p>
          <w:p w:rsidR="00000000" w:rsidDel="00000000" w:rsidP="00000000" w:rsidRDefault="00000000" w:rsidRPr="00000000" w14:paraId="00000180">
            <w:pPr>
              <w:spacing w:after="0" w:lineRule="auto"/>
              <w:jc w:val="both"/>
              <w:rPr>
                <w:sz w:val="20"/>
                <w:szCs w:val="20"/>
              </w:rPr>
            </w:pPr>
            <w:r w:rsidDel="00000000" w:rsidR="00000000" w:rsidRPr="00000000">
              <w:rPr>
                <w:b w:val="1"/>
                <w:bCs w:val="1"/>
                <w:sz w:val="20"/>
                <w:szCs w:val="20"/>
                <w:rtl w:val="0"/>
              </w:rPr>
              <w:t xml:space="preserve">Indicador 2: </w:t>
            </w:r>
            <w:r w:rsidDel="00000000" w:rsidR="00000000" w:rsidRPr="00000000">
              <w:rPr>
                <w:sz w:val="20"/>
                <w:szCs w:val="20"/>
                <w:rtl w:val="0"/>
              </w:rPr>
              <w:t xml:space="preserve">tener definidas las variables económicas, financieras y sociales que se incorporan en una evaluación de negocios en todo proyecto y las que son específicas a proyectos también específicos (ejemplo: tipo de cambio dólar a pesos afecta a todos, pero el costo de la energía no aplica fuertemente a viviendas sociales DS49). </w:t>
            </w:r>
            <w:r w:rsidDel="00000000" w:rsidR="00000000" w:rsidRPr="00000000">
              <w:rPr>
                <w:b w:val="1"/>
                <w:bCs w:val="1"/>
                <w:sz w:val="20"/>
                <w:szCs w:val="20"/>
                <w:rtl w:val="0"/>
              </w:rPr>
              <w:t xml:space="preserve">Línea Base:</w:t>
            </w:r>
            <w:r w:rsidDel="00000000" w:rsidR="00000000" w:rsidRPr="00000000">
              <w:rPr>
                <w:sz w:val="20"/>
                <w:szCs w:val="20"/>
                <w:rtl w:val="0"/>
              </w:rPr>
              <w:t xml:space="preserve"> experiencia en evaluación de proyectos que afectan al TIR, VAN tanto puramente económico, como también rentabilidad social.</w:t>
            </w:r>
          </w:p>
          <w:p w:rsidR="00000000" w:rsidDel="00000000" w:rsidP="00000000" w:rsidRDefault="00000000" w:rsidRPr="00000000" w14:paraId="00000181">
            <w:pPr>
              <w:spacing w:after="0" w:lineRule="auto"/>
              <w:jc w:val="both"/>
              <w:rPr>
                <w:sz w:val="20"/>
                <w:szCs w:val="20"/>
              </w:rPr>
            </w:pPr>
            <w:r w:rsidDel="00000000" w:rsidR="00000000" w:rsidRPr="00000000">
              <w:rPr>
                <w:b w:val="1"/>
                <w:bCs w:val="1"/>
                <w:sz w:val="20"/>
                <w:szCs w:val="20"/>
                <w:rtl w:val="0"/>
              </w:rPr>
              <w:t xml:space="preserve">Indicador 3: </w:t>
            </w:r>
            <w:r w:rsidDel="00000000" w:rsidR="00000000" w:rsidRPr="00000000">
              <w:rPr>
                <w:sz w:val="20"/>
                <w:szCs w:val="20"/>
                <w:rtl w:val="0"/>
              </w:rPr>
              <w:t xml:space="preserve">tener lista la arquitectura del software, el plano conceptual, las tablas de datos a crear, la interrelación entre ellas, el lenguaje que se usará, la plataforma IA a utilizar y los costos asociados. </w:t>
            </w: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84">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85">
            <w:pPr>
              <w:spacing w:after="0" w:lineRule="auto"/>
              <w:jc w:val="both"/>
              <w:rPr>
                <w:sz w:val="20"/>
                <w:szCs w:val="20"/>
              </w:rPr>
            </w:pPr>
            <w:r w:rsidDel="00000000" w:rsidR="00000000" w:rsidRPr="00000000">
              <w:rPr>
                <w:b w:val="1"/>
                <w:bCs w:val="1"/>
                <w:sz w:val="20"/>
                <w:szCs w:val="20"/>
                <w:rtl w:val="0"/>
              </w:rPr>
              <w:t xml:space="preserve">MEDIANO PLAZO (años 2 y 3)</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88">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89">
            <w:pPr>
              <w:spacing w:after="0" w:lineRule="auto"/>
              <w:jc w:val="both"/>
              <w:rPr>
                <w:sz w:val="20"/>
                <w:szCs w:val="20"/>
              </w:rPr>
            </w:pP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8B">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8C">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Desarrollo del software, pruebas, QA y MVP</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8F">
            <w:pPr>
              <w:spacing w:after="0" w:lineRule="auto"/>
              <w:jc w:val="both"/>
              <w:rPr>
                <w:sz w:val="20"/>
                <w:szCs w:val="20"/>
              </w:rPr>
            </w:pPr>
            <w:r w:rsidDel="00000000" w:rsidR="00000000" w:rsidRPr="00000000">
              <w:rPr>
                <w:b w:val="1"/>
                <w:bCs w:val="1"/>
                <w:sz w:val="20"/>
                <w:szCs w:val="20"/>
                <w:rtl w:val="0"/>
              </w:rPr>
              <w:t xml:space="preserve">Indicador: </w:t>
            </w:r>
            <w:r w:rsidDel="00000000" w:rsidR="00000000" w:rsidRPr="00000000">
              <w:rPr>
                <w:sz w:val="20"/>
                <w:szCs w:val="20"/>
                <w:rtl w:val="0"/>
              </w:rPr>
              <w:t xml:space="preserve">tener listo el MVP (prototipo mínimo funcional) que se va a probar en el mercado y que se va a conectar con el P3.</w:t>
            </w:r>
          </w:p>
          <w:p w:rsidR="00000000" w:rsidDel="00000000" w:rsidP="00000000" w:rsidRDefault="00000000" w:rsidRPr="00000000" w14:paraId="00000190">
            <w:pPr>
              <w:spacing w:after="0" w:lineRule="auto"/>
              <w:jc w:val="both"/>
              <w:rPr>
                <w:sz w:val="20"/>
                <w:szCs w:val="20"/>
              </w:rPr>
            </w:pPr>
            <w:r w:rsidDel="00000000" w:rsidR="00000000" w:rsidRPr="00000000">
              <w:rPr>
                <w:b w:val="1"/>
                <w:bCs w:val="1"/>
                <w:sz w:val="20"/>
                <w:szCs w:val="20"/>
                <w:rtl w:val="0"/>
              </w:rPr>
              <w:t xml:space="preserve">Verificación: </w:t>
            </w:r>
            <w:r w:rsidDel="00000000" w:rsidR="00000000" w:rsidRPr="00000000">
              <w:rPr>
                <w:sz w:val="20"/>
                <w:szCs w:val="20"/>
                <w:rtl w:val="0"/>
              </w:rPr>
              <w:t xml:space="preserve">pruebas exitosas de intercomunicación con P1 y P3</w:t>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93">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94">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Integración con BIM IFC Estándar</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97">
            <w:pPr>
              <w:spacing w:after="0" w:lineRule="auto"/>
              <w:jc w:val="both"/>
              <w:rPr>
                <w:sz w:val="20"/>
                <w:szCs w:val="20"/>
              </w:rPr>
            </w:pPr>
            <w:r w:rsidDel="00000000" w:rsidR="00000000" w:rsidRPr="00000000">
              <w:rPr>
                <w:b w:val="1"/>
                <w:bCs w:val="1"/>
                <w:sz w:val="20"/>
                <w:szCs w:val="20"/>
                <w:rtl w:val="0"/>
              </w:rPr>
              <w:t xml:space="preserve">Indicador:</w:t>
            </w:r>
            <w:r w:rsidDel="00000000" w:rsidR="00000000" w:rsidRPr="00000000">
              <w:rPr>
                <w:sz w:val="20"/>
                <w:szCs w:val="20"/>
                <w:rtl w:val="0"/>
              </w:rPr>
              <w:t xml:space="preserve"> tener éxito en la integración del P2 con el estándar IFC de BIM para asegurar que cualquier desarrollo en BIM se pueda comunicar con P2, sin importar la marca de la licencia de software BIM utilizada por el especialista. </w:t>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9A">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4</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9B">
            <w:pPr>
              <w:spacing w:after="0" w:lineRule="auto"/>
              <w:jc w:val="both"/>
              <w:rPr>
                <w:sz w:val="20"/>
                <w:szCs w:val="20"/>
              </w:rPr>
            </w:pPr>
            <w:r w:rsidDel="00000000" w:rsidR="00000000" w:rsidRPr="00000000">
              <w:rPr>
                <w:sz w:val="20"/>
                <w:szCs w:val="20"/>
                <w:rtl w:val="0"/>
              </w:rPr>
              <w:t xml:space="preserve">Validación comercial del P2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9E">
            <w:pPr>
              <w:spacing w:after="0" w:lineRule="auto"/>
              <w:jc w:val="both"/>
              <w:rPr>
                <w:sz w:val="20"/>
                <w:szCs w:val="20"/>
              </w:rPr>
            </w:pPr>
            <w:r w:rsidDel="00000000" w:rsidR="00000000" w:rsidRPr="00000000">
              <w:rPr>
                <w:b w:val="1"/>
                <w:bCs w:val="1"/>
                <w:sz w:val="20"/>
                <w:szCs w:val="20"/>
                <w:rtl w:val="0"/>
              </w:rPr>
              <w:t xml:space="preserve">Indicador: </w:t>
            </w:r>
            <w:r w:rsidDel="00000000" w:rsidR="00000000" w:rsidRPr="00000000">
              <w:rPr>
                <w:sz w:val="20"/>
                <w:szCs w:val="20"/>
                <w:rtl w:val="0"/>
              </w:rPr>
              <w:t xml:space="preserve">tener una reunión con el SERVIU para presentar el P2 y 2 (dos) reuniones con mandantes privados para obtener su retroalimentación, pero que hayan demostrado el interés y hayan validado la existencia del P2 como producto independiente de los otros proyectos.</w:t>
            </w:r>
          </w:p>
          <w:p w:rsidR="00000000" w:rsidDel="00000000" w:rsidP="00000000" w:rsidRDefault="00000000" w:rsidRPr="00000000" w14:paraId="0000019F">
            <w:pPr>
              <w:spacing w:after="0" w:lineRule="auto"/>
              <w:jc w:val="both"/>
              <w:rPr>
                <w:sz w:val="20"/>
                <w:szCs w:val="20"/>
              </w:rPr>
            </w:pPr>
            <w:r w:rsidDel="00000000" w:rsidR="00000000" w:rsidRPr="00000000">
              <w:rPr>
                <w:b w:val="1"/>
                <w:bCs w:val="1"/>
                <w:sz w:val="20"/>
                <w:szCs w:val="20"/>
                <w:rtl w:val="0"/>
              </w:rPr>
              <w:t xml:space="preserve">Objetivo:</w:t>
            </w:r>
            <w:r w:rsidDel="00000000" w:rsidR="00000000" w:rsidRPr="00000000">
              <w:rPr>
                <w:sz w:val="20"/>
                <w:szCs w:val="20"/>
                <w:rtl w:val="0"/>
              </w:rPr>
              <w:t xml:space="preserve"> poder comercializar el P2 sin necesidad de los otros proyectos, como un “subproducto” del P0.</w:t>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A2">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A3">
            <w:pPr>
              <w:spacing w:after="0" w:lineRule="auto"/>
              <w:jc w:val="both"/>
              <w:rPr>
                <w:sz w:val="20"/>
                <w:szCs w:val="20"/>
              </w:rPr>
            </w:pPr>
            <w:r w:rsidDel="00000000" w:rsidR="00000000" w:rsidRPr="00000000">
              <w:rPr>
                <w:b w:val="1"/>
                <w:bCs w:val="1"/>
                <w:sz w:val="20"/>
                <w:szCs w:val="20"/>
                <w:rtl w:val="0"/>
              </w:rPr>
              <w:t xml:space="preserve">LARGO PLAZO (años 3 a 5)</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A6">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A7">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A9">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5</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AA">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Obtener el primer cliente P2</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AD">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b w:val="1"/>
                <w:bCs w:val="1"/>
                <w:sz w:val="20"/>
                <w:szCs w:val="20"/>
                <w:rtl w:val="0"/>
              </w:rPr>
              <w:t xml:space="preserve">Indicador:</w:t>
            </w:r>
            <w:r w:rsidDel="00000000" w:rsidR="00000000" w:rsidRPr="00000000">
              <w:rPr>
                <w:sz w:val="20"/>
                <w:szCs w:val="20"/>
                <w:rtl w:val="0"/>
              </w:rPr>
              <w:t xml:space="preserve"> obtener el primer cliente de P2 independiente</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B0">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6</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B1">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P2 con P4</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B4">
            <w:pPr>
              <w:spacing w:after="0" w:lineRule="auto"/>
              <w:jc w:val="both"/>
              <w:rPr>
                <w:sz w:val="20"/>
                <w:szCs w:val="20"/>
              </w:rPr>
            </w:pPr>
            <w:r w:rsidDel="00000000" w:rsidR="00000000" w:rsidRPr="00000000">
              <w:rPr>
                <w:b w:val="1"/>
                <w:bCs w:val="1"/>
                <w:sz w:val="20"/>
                <w:szCs w:val="20"/>
                <w:rtl w:val="0"/>
              </w:rPr>
              <w:t xml:space="preserve">Indicador: </w:t>
            </w:r>
            <w:r w:rsidDel="00000000" w:rsidR="00000000" w:rsidRPr="00000000">
              <w:rPr>
                <w:sz w:val="20"/>
                <w:szCs w:val="20"/>
                <w:rtl w:val="0"/>
              </w:rPr>
              <w:t xml:space="preserve">obtener pruebas exitosas de la integración entre P4 y P2. Los datos obtenidos durante la historia y vida útil de un proyecto (P4) deberán ser un insumo adicional para P2 en su búsqueda de optimización del resultado del diseño. </w:t>
            </w:r>
          </w:p>
          <w:p w:rsidR="00000000" w:rsidDel="00000000" w:rsidP="00000000" w:rsidRDefault="00000000" w:rsidRPr="00000000" w14:paraId="000001B5">
            <w:pPr>
              <w:spacing w:after="0" w:lineRule="auto"/>
              <w:jc w:val="both"/>
              <w:rPr>
                <w:sz w:val="20"/>
                <w:szCs w:val="20"/>
              </w:rPr>
            </w:pPr>
            <w:r w:rsidDel="00000000" w:rsidR="00000000" w:rsidRPr="00000000">
              <w:rPr>
                <w:b w:val="1"/>
                <w:bCs w:val="1"/>
                <w:sz w:val="20"/>
                <w:szCs w:val="20"/>
                <w:rtl w:val="0"/>
              </w:rPr>
              <w:t xml:space="preserve">Observación: </w:t>
            </w:r>
            <w:r w:rsidDel="00000000" w:rsidR="00000000" w:rsidRPr="00000000">
              <w:rPr>
                <w:sz w:val="20"/>
                <w:szCs w:val="20"/>
                <w:rtl w:val="0"/>
              </w:rPr>
              <w:t xml:space="preserve">dado que no tendremos casos reales (línea base) de historia del mantenimiento de edificios y bienes raíces en general, se trabajará con la información de PostVenta del CoEjecutor del P4 Calidad Cloud, quienes tienen mucha información y experiencia de control de Postventas de proyectos construidos. </w:t>
            </w:r>
          </w:p>
          <w:p w:rsidR="00000000" w:rsidDel="00000000" w:rsidP="00000000" w:rsidRDefault="00000000" w:rsidRPr="00000000" w14:paraId="000001B6">
            <w:pPr>
              <w:spacing w:after="0" w:lineRule="auto"/>
              <w:jc w:val="both"/>
              <w:rPr>
                <w:sz w:val="20"/>
                <w:szCs w:val="20"/>
              </w:rPr>
            </w:pPr>
            <w:r w:rsidDel="00000000" w:rsidR="00000000" w:rsidRPr="00000000">
              <w:rPr>
                <w:sz w:val="20"/>
                <w:szCs w:val="20"/>
                <w:rtl w:val="0"/>
              </w:rPr>
              <w:t xml:space="preserve">Se pedirá además, la colaboración del Colegio de Gestión y Administración Inmobiliaria de Chile (CGAI-Chile) para que nos dé información y retroalimentación al respecto.</w:t>
            </w:r>
          </w:p>
          <w:p w:rsidR="00000000" w:rsidDel="00000000" w:rsidP="00000000" w:rsidRDefault="00000000" w:rsidRPr="00000000" w14:paraId="000001B7">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1BA">
      <w:pPr>
        <w:spacing w:after="0" w:lineRule="auto"/>
        <w:ind w:left="-284" w:firstLine="0"/>
        <w:rPr>
          <w:i w:val="0"/>
          <w:iCs w:val="0"/>
          <w:sz w:val="20"/>
          <w:szCs w:val="20"/>
          <w:vertAlign w:val="baseline"/>
        </w:rPr>
      </w:pPr>
      <w:r w:rsidDel="00000000" w:rsidR="00000000" w:rsidRPr="00000000">
        <w:rPr>
          <w:i w:val="1"/>
          <w:iCs w:val="1"/>
          <w:sz w:val="20"/>
          <w:szCs w:val="20"/>
          <w:vertAlign w:val="baseline"/>
          <w:rtl w:val="0"/>
        </w:rPr>
        <w:t xml:space="preserve">Nota: Repetir el cuadro por cada proyecto del portafolio propuesto.</w:t>
      </w:r>
      <w:r w:rsidDel="00000000" w:rsidR="00000000" w:rsidRPr="00000000">
        <w:rPr>
          <w:rtl w:val="0"/>
        </w:rPr>
      </w:r>
    </w:p>
    <w:p w:rsidR="00000000" w:rsidDel="00000000" w:rsidP="00000000" w:rsidRDefault="00000000" w:rsidRPr="00000000" w14:paraId="000001BB">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1BC">
      <w:pPr>
        <w:spacing w:after="0" w:lineRule="auto"/>
        <w:ind w:left="-284" w:right="-141" w:firstLine="0"/>
        <w:jc w:val="both"/>
        <w:rPr>
          <w:b w:val="0"/>
          <w:bCs w:val="0"/>
          <w:vertAlign w:val="baseline"/>
        </w:rPr>
      </w:pPr>
      <w:r w:rsidDel="00000000" w:rsidR="00000000" w:rsidRPr="00000000">
        <w:rPr>
          <w:rtl w:val="0"/>
        </w:rPr>
      </w:r>
    </w:p>
    <w:sectPr>
      <w:headerReference r:id="rId10" w:type="default"/>
      <w:footerReference r:id="rId11" w:type="default"/>
      <w:pgSz w:h="15840" w:w="12240" w:orient="portrait"/>
      <w:pgMar w:bottom="851" w:top="2127" w:left="1701" w:right="1041" w:header="0" w:footer="94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ia Gotschlich Stoffel" w:id="0" w:date="2025-06-16T16:12:00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Indicadores que sean medibles</w:t>
      </w:r>
    </w:p>
  </w:comment>
  <w:comment w:author="Jorge Prieto" w:id="1" w:date="2026-09-27T17:50:07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¿Sirven éstos?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5" w15:done="0"/>
  <w15:commentEx w15:paraId="000001C6" w15:paraIdParent="000001C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al menos las brechas establecidas en la Guía Técnica de la convocatoria, entre otras que se consideren necesarias. </w:t>
      </w:r>
    </w:p>
  </w:footnote>
  <w:footnote w:id="1">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haciendo eficiente el uso de los recursos y evitando la duplicación de actividades.</w:t>
      </w:r>
    </w:p>
  </w:footnote>
  <w:footnote w:id="2">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la Guía Técnica, los proyectos presentados en el portafolio del programa deben iniciarse con un TRL (Technological </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Readiness Level ) igual o superior a 5 (TRL5, Validación en entorno relevante).</w:t>
      </w:r>
    </w:p>
  </w:footnote>
  <w:footnote w:id="3">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Indique con cuáles Objetivos de Desarrollo Sostenible (ODS-Naciones Unidas) se asocia el proyecto.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6336665</wp:posOffset>
          </wp:positionH>
          <wp:positionV relativeFrom="page">
            <wp:posOffset>190500</wp:posOffset>
          </wp:positionV>
          <wp:extent cx="658495" cy="648970"/>
          <wp:effectExtent b="0" l="0" r="0" t="0"/>
          <wp:wrapNone/>
          <wp:docPr id="5" name="image2.jpg"/>
          <a:graphic>
            <a:graphicData uri="http://schemas.openxmlformats.org/drawingml/2006/picture">
              <pic:pic>
                <pic:nvPicPr>
                  <pic:cNvPr id="0" name="image2.jpg"/>
                  <pic:cNvPicPr preferRelativeResize="0"/>
                </pic:nvPicPr>
                <pic:blipFill>
                  <a:blip r:embed="rId1"/>
                  <a:srcRect b="0" l="84756" r="0" t="-2989"/>
                  <a:stretch>
                    <a:fillRect/>
                  </a:stretch>
                </pic:blipFill>
                <pic:spPr>
                  <a:xfrm>
                    <a:off x="0" y="0"/>
                    <a:ext cx="658495" cy="64897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-200021</wp:posOffset>
          </wp:positionH>
          <wp:positionV relativeFrom="paragraph">
            <wp:posOffset>114935</wp:posOffset>
          </wp:positionV>
          <wp:extent cx="974785" cy="312691"/>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74785" cy="3126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Título1">
    <w:name w:val="Título 1"/>
    <w:basedOn w:val="Normal"/>
    <w:next w:val="Normal"/>
    <w:autoRedefine w:val="0"/>
    <w:hidden w:val="0"/>
    <w:qFormat w:val="0"/>
    <w:pPr>
      <w:widowControl w:val="0"/>
      <w:suppressAutoHyphens w:val="1"/>
      <w:spacing w:after="0" w:line="1" w:lineRule="atLeast"/>
      <w:ind w:left="-284" w:right="-142" w:leftChars="-1" w:rightChars="0" w:firstLineChars="-1"/>
      <w:jc w:val="both"/>
      <w:textDirection w:val="btLr"/>
      <w:textAlignment w:val="top"/>
      <w:outlineLvl w:val="0"/>
    </w:pPr>
    <w:rPr>
      <w:b w:val="1"/>
      <w:bCs w:val="1"/>
      <w:iCs w:val="1"/>
      <w:w w:val="100"/>
      <w:position w:val="-1"/>
      <w:sz w:val="22"/>
      <w:szCs w:val="22"/>
      <w:effect w:val="none"/>
      <w:vertAlign w:val="baseline"/>
      <w:cs w:val="0"/>
      <w:em w:val="none"/>
      <w:lang w:bidi="ar-SA" w:eastAsia="en-US" w:val="es-CL"/>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Cambria" w:eastAsia="Times New Roman" w:hAnsi="Cambria"/>
      <w:b w:val="1"/>
      <w:bCs w:val="1"/>
      <w:i w:val="1"/>
      <w:iCs w:val="1"/>
      <w:w w:val="100"/>
      <w:position w:val="-1"/>
      <w:sz w:val="28"/>
      <w:szCs w:val="28"/>
      <w:effect w:val="none"/>
      <w:vertAlign w:val="baseline"/>
      <w:cs w:val="0"/>
      <w:em w:val="none"/>
      <w:lang w:bidi="ar-SA" w:eastAsia="en-US" w:val="es-ES"/>
    </w:rPr>
  </w:style>
  <w:style w:type="paragraph" w:styleId="Título3">
    <w:name w:val="Título 3"/>
    <w:basedOn w:val="Normal"/>
    <w:next w:val="Normal"/>
    <w:autoRedefine w:val="0"/>
    <w:hidden w:val="0"/>
    <w:qFormat w:val="0"/>
    <w:pPr>
      <w:widowControl w:val="0"/>
      <w:suppressAutoHyphens w:val="1"/>
      <w:spacing w:after="120" w:line="1" w:lineRule="atLeast"/>
      <w:ind w:left="720" w:leftChars="-1" w:rightChars="0" w:hanging="720" w:firstLineChars="-1"/>
      <w:jc w:val="both"/>
      <w:textDirection w:val="btLr"/>
      <w:textAlignment w:val="top"/>
      <w:outlineLvl w:val="2"/>
    </w:pPr>
    <w:rPr>
      <w:b w:val="1"/>
      <w:w w:val="100"/>
      <w:position w:val="-1"/>
      <w:sz w:val="22"/>
      <w:szCs w:val="20"/>
      <w:effect w:val="none"/>
      <w:vertAlign w:val="baseline"/>
      <w:cs w:val="0"/>
      <w:em w:val="none"/>
      <w:lang w:bidi="ar-SA" w:eastAsia="es-ES" w:val="en-US"/>
    </w:rPr>
  </w:style>
  <w:style w:type="paragraph" w:styleId="Título4">
    <w:name w:val="Título 4"/>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s-ES"/>
    </w:rPr>
  </w:style>
  <w:style w:type="paragraph" w:styleId="Título5">
    <w:name w:val="Título 5"/>
    <w:basedOn w:val="Normal"/>
    <w:next w:val="Normal"/>
    <w:autoRedefine w:val="0"/>
    <w:hidden w:val="0"/>
    <w:qFormat w:val="0"/>
    <w:pPr>
      <w:keepNext w:val="1"/>
      <w:suppressAutoHyphens w:val="1"/>
      <w:spacing w:after="0" w:line="1" w:lineRule="atLeast"/>
      <w:ind w:left="1008" w:leftChars="-1" w:rightChars="0" w:hanging="1008" w:firstLineChars="-1"/>
      <w:jc w:val="both"/>
      <w:textDirection w:val="btLr"/>
      <w:textAlignment w:val="top"/>
      <w:outlineLvl w:val="4"/>
    </w:pPr>
    <w:rPr>
      <w:rFonts w:ascii="Helv" w:eastAsia="Times New Roman" w:hAnsi="Helv"/>
      <w:b w:val="1"/>
      <w:w w:val="100"/>
      <w:position w:val="-1"/>
      <w:sz w:val="22"/>
      <w:szCs w:val="20"/>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after="0" w:line="1" w:lineRule="atLeast"/>
      <w:ind w:left="1152" w:leftChars="-1" w:rightChars="0" w:hanging="1152" w:firstLineChars="-1"/>
      <w:jc w:val="both"/>
      <w:textDirection w:val="btLr"/>
      <w:textAlignment w:val="top"/>
      <w:outlineLvl w:val="5"/>
    </w:pPr>
    <w:rPr>
      <w:rFonts w:ascii="Helv" w:eastAsia="Times New Roman" w:hAnsi="Helv"/>
      <w:b w:val="1"/>
      <w:w w:val="100"/>
      <w:position w:val="-1"/>
      <w:sz w:val="22"/>
      <w:szCs w:val="20"/>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after="0" w:line="1" w:lineRule="atLeast"/>
      <w:ind w:left="1296" w:leftChars="-1" w:rightChars="0" w:hanging="1296" w:firstLineChars="-1"/>
      <w:jc w:val="both"/>
      <w:textDirection w:val="btLr"/>
      <w:textAlignment w:val="top"/>
      <w:outlineLvl w:val="6"/>
    </w:pPr>
    <w:rPr>
      <w:b w:val="1"/>
      <w:w w:val="100"/>
      <w:position w:val="-1"/>
      <w:sz w:val="22"/>
      <w:szCs w:val="20"/>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after="0" w:line="1" w:lineRule="atLeast"/>
      <w:ind w:left="1440" w:leftChars="-1" w:rightChars="0" w:hanging="1440" w:firstLineChars="-1"/>
      <w:jc w:val="both"/>
      <w:textDirection w:val="btLr"/>
      <w:textAlignment w:val="top"/>
      <w:outlineLvl w:val="7"/>
    </w:pPr>
    <w:rPr>
      <w:rFonts w:ascii="Arial" w:eastAsia="Times New Roman" w:hAnsi="Arial"/>
      <w:b w:val="1"/>
      <w:w w:val="100"/>
      <w:position w:val="-1"/>
      <w:sz w:val="22"/>
      <w:szCs w:val="20"/>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after="0" w:line="1" w:lineRule="atLeast"/>
      <w:ind w:left="1584" w:leftChars="-1" w:rightChars="0" w:hanging="1584" w:firstLineChars="-1"/>
      <w:jc w:val="both"/>
      <w:textDirection w:val="btLr"/>
      <w:textAlignment w:val="top"/>
      <w:outlineLvl w:val="8"/>
    </w:pPr>
    <w:rPr>
      <w:rFonts w:ascii="Helv" w:eastAsia="Times New Roman" w:hAnsi="Helv"/>
      <w:b w:val="1"/>
      <w:w w:val="100"/>
      <w:position w:val="-1"/>
      <w:sz w:val="22"/>
      <w:szCs w:val="20"/>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onotapie,Char1">
    <w:name w:val="Texto nota pie,Char1"/>
    <w:basedOn w:val="Normal"/>
    <w:next w:val="Textonotapie,Char1"/>
    <w:autoRedefine w:val="0"/>
    <w:hidden w:val="0"/>
    <w:qFormat w:val="0"/>
    <w:pPr>
      <w:suppressAutoHyphens w:val="1"/>
      <w:spacing w:after="0" w:line="1" w:lineRule="atLeast"/>
      <w:ind w:left="284" w:leftChars="-1" w:rightChars="0" w:firstLineChars="-1"/>
      <w:textDirection w:val="btLr"/>
      <w:textAlignment w:val="top"/>
      <w:outlineLvl w:val="0"/>
    </w:pPr>
    <w:rPr>
      <w:rFonts w:ascii="Arial Unicode MS" w:cs="Arial" w:eastAsia="Times New Roman" w:hAnsi="Arial Unicode MS"/>
      <w:bCs w:val="1"/>
      <w:w w:val="100"/>
      <w:position w:val="-1"/>
      <w:sz w:val="20"/>
      <w:szCs w:val="20"/>
      <w:effect w:val="none"/>
      <w:vertAlign w:val="baseline"/>
      <w:cs w:val="0"/>
      <w:em w:val="none"/>
      <w:lang w:bidi="ar-SA" w:eastAsia="en-US" w:val="es-CL"/>
    </w:rPr>
  </w:style>
  <w:style w:type="character" w:styleId="TextonotapieCar,Char1Car">
    <w:name w:val="Texto nota pie Car,Char1 Car"/>
    <w:next w:val="TextonotapieCar,Char1Car"/>
    <w:autoRedefine w:val="0"/>
    <w:hidden w:val="0"/>
    <w:qFormat w:val="0"/>
    <w:rPr>
      <w:rFonts w:ascii="Arial Unicode MS" w:cs="Arial" w:eastAsia="Times New Roman" w:hAnsi="Arial Unicode MS"/>
      <w:bCs w:val="1"/>
      <w:w w:val="100"/>
      <w:position w:val="-1"/>
      <w:effect w:val="none"/>
      <w:vertAlign w:val="baseline"/>
      <w:cs w:val="0"/>
      <w:em w:val="none"/>
      <w:lang w:eastAsia="en-US" w:val="es-CL"/>
    </w:rPr>
  </w:style>
  <w:style w:type="paragraph" w:styleId="Párrafodelista,Viñeta1,Párrafodelistax">
    <w:name w:val="Párrafo de lista,Viñeta 1,Párrafo de listax"/>
    <w:basedOn w:val="Normal"/>
    <w:next w:val="Párrafodelista,Viñeta1,Párrafodelistax"/>
    <w:autoRedefine w:val="0"/>
    <w:hidden w:val="0"/>
    <w:qFormat w:val="0"/>
    <w:pPr>
      <w:suppressAutoHyphens w:val="1"/>
      <w:spacing w:after="0" w:line="1" w:lineRule="atLeast"/>
      <w:ind w:left="708"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notaalfinalCar">
    <w:name w:val="Texto nota al final Car"/>
    <w:next w:val="TextonotaalfinalCar"/>
    <w:autoRedefine w:val="0"/>
    <w:hidden w:val="0"/>
    <w:qFormat w:val="0"/>
    <w:rPr>
      <w:w w:val="100"/>
      <w:position w:val="-1"/>
      <w:effect w:val="none"/>
      <w:vertAlign w:val="baseline"/>
      <w:cs w:val="0"/>
      <w:em w:val="none"/>
      <w:lang w:eastAsia="en-US"/>
    </w:rPr>
  </w:style>
  <w:style w:type="character" w:styleId="Ref.denotaalfinal">
    <w:name w:val="Ref. de nota al final"/>
    <w:next w:val="Ref.denotaalfinal"/>
    <w:autoRedefine w:val="0"/>
    <w:hidden w:val="0"/>
    <w:qFormat w:val="1"/>
    <w:rPr>
      <w:w w:val="100"/>
      <w:position w:val="-1"/>
      <w:effect w:val="none"/>
      <w:vertAlign w:val="superscript"/>
      <w:cs w:val="0"/>
      <w:em w:val="none"/>
      <w:lang/>
    </w:rPr>
  </w:style>
  <w:style w:type="paragraph" w:styleId="Normal3">
    <w:name w:val="Normal3"/>
    <w:basedOn w:val="Normal"/>
    <w:next w:val="Normal3"/>
    <w:autoRedefine w:val="0"/>
    <w:hidden w:val="0"/>
    <w:qFormat w:val="0"/>
    <w:pPr>
      <w:suppressAutoHyphens w:val="1"/>
      <w:spacing w:after="0" w:line="360" w:lineRule="auto"/>
      <w:ind w:left="284"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character" w:styleId="Normal3Car1">
    <w:name w:val="Normal3 Car1"/>
    <w:next w:val="Normal3Car1"/>
    <w:autoRedefine w:val="0"/>
    <w:hidden w:val="0"/>
    <w:qFormat w:val="0"/>
    <w:rPr>
      <w:rFonts w:ascii="Tahoma" w:cs="Tahoma" w:eastAsia="Times New Roman" w:hAnsi="Tahoma"/>
      <w:w w:val="100"/>
      <w:position w:val="-1"/>
      <w:effect w:val="none"/>
      <w:vertAlign w:val="baseline"/>
      <w:cs w:val="0"/>
      <w:em w:val="none"/>
      <w:lang w:val="es-ES"/>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Estilo8pt">
    <w:name w:val="Estilo 8 pt"/>
    <w:next w:val="Estilo8pt"/>
    <w:autoRedefine w:val="0"/>
    <w:hidden w:val="0"/>
    <w:qFormat w:val="0"/>
    <w:rPr>
      <w:rFonts w:ascii="Tahoma" w:cs="Tahoma" w:hAnsi="Tahoma" w:hint="default"/>
      <w:w w:val="100"/>
      <w:position w:val="-1"/>
      <w:sz w:val="16"/>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Título1Car">
    <w:name w:val="Título 1 Car"/>
    <w:next w:val="Título1Car"/>
    <w:autoRedefine w:val="0"/>
    <w:hidden w:val="0"/>
    <w:qFormat w:val="0"/>
    <w:rPr>
      <w:b w:val="1"/>
      <w:bCs w:val="1"/>
      <w:iCs w:val="1"/>
      <w:w w:val="100"/>
      <w:position w:val="-1"/>
      <w:sz w:val="22"/>
      <w:szCs w:val="22"/>
      <w:effect w:val="none"/>
      <w:vertAlign w:val="baseline"/>
      <w:cs w:val="0"/>
      <w:em w:val="none"/>
      <w:lang w:eastAsia="en-US"/>
    </w:rPr>
  </w:style>
  <w:style w:type="paragraph" w:styleId="Textodeglobo">
    <w:name w:val="Texto de globo"/>
    <w:basedOn w:val="Normal"/>
    <w:next w:val="Textodeglobo"/>
    <w:autoRedefine w:val="0"/>
    <w:hidden w:val="0"/>
    <w:qFormat w:val="1"/>
    <w:pPr>
      <w:suppressAutoHyphens w:val="1"/>
      <w:spacing w:after="0"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en-US" w:val="es-ES"/>
    </w:rPr>
  </w:style>
  <w:style w:type="paragraph" w:styleId="TítuloTDC">
    <w:name w:val="Título TDC"/>
    <w:basedOn w:val="Título1"/>
    <w:next w:val="Normal"/>
    <w:autoRedefine w:val="0"/>
    <w:hidden w:val="0"/>
    <w:qFormat w:val="1"/>
    <w:pPr>
      <w:keepNext w:val="1"/>
      <w:keepLines w:val="1"/>
      <w:widowControl w:val="1"/>
      <w:suppressAutoHyphens w:val="1"/>
      <w:spacing w:after="0" w:before="480" w:line="276" w:lineRule="auto"/>
      <w:ind w:left="0" w:right="-142" w:leftChars="-1" w:rightChars="0" w:firstLineChars="-1"/>
      <w:jc w:val="both"/>
      <w:textDirection w:val="btLr"/>
      <w:textAlignment w:val="top"/>
      <w:outlineLvl w:val="9"/>
    </w:pPr>
    <w:rPr>
      <w:rFonts w:ascii="Cambria" w:hAnsi="Cambria"/>
      <w:b w:val="1"/>
      <w:bCs w:val="1"/>
      <w:iCs w:val="1"/>
      <w:color w:val="365f91"/>
      <w:w w:val="100"/>
      <w:position w:val="-1"/>
      <w:sz w:val="22"/>
      <w:szCs w:val="28"/>
      <w:effect w:val="none"/>
      <w:vertAlign w:val="baseline"/>
      <w:cs w:val="0"/>
      <w:em w:val="none"/>
      <w:lang w:bidi="ar-SA" w:eastAsia="es-CL" w:val="es-CL"/>
    </w:rPr>
  </w:style>
  <w:style w:type="paragraph" w:styleId="TDC1">
    <w:name w:val="TDC 1"/>
    <w:basedOn w:val="Normal"/>
    <w:next w:val="Normal"/>
    <w:autoRedefine w:val="0"/>
    <w:hidden w:val="0"/>
    <w:qFormat w:val="1"/>
    <w:pPr>
      <w:tabs>
        <w:tab w:val="left" w:leader="none" w:pos="426"/>
        <w:tab w:val="right" w:leader="none" w:pos="9214"/>
      </w:tabs>
      <w:suppressAutoHyphens w:val="1"/>
      <w:spacing w:after="0" w:before="360" w:line="1" w:lineRule="atLeast"/>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n-US" w:val="es-ES"/>
    </w:rPr>
  </w:style>
  <w:style w:type="paragraph" w:styleId="TDC2">
    <w:name w:val="TDC 2"/>
    <w:basedOn w:val="Normal"/>
    <w:next w:val="Normal"/>
    <w:autoRedefine w:val="0"/>
    <w:hidden w:val="0"/>
    <w:qFormat w:val="1"/>
    <w:pPr>
      <w:tabs>
        <w:tab w:val="left" w:leader="none" w:pos="0"/>
        <w:tab w:val="left" w:leader="none" w:pos="440"/>
        <w:tab w:val="left" w:leader="none" w:pos="567"/>
        <w:tab w:val="right" w:leader="none" w:pos="9214"/>
      </w:tabs>
      <w:suppressAutoHyphens w:val="1"/>
      <w:spacing w:after="0" w:before="240" w:line="1" w:lineRule="atLeast"/>
      <w:ind w:leftChars="-1" w:rightChars="0" w:firstLineChars="-1"/>
      <w:jc w:val="both"/>
      <w:textDirection w:val="btLr"/>
      <w:textAlignment w:val="top"/>
      <w:outlineLvl w:val="0"/>
    </w:pPr>
    <w:rPr>
      <w:b w:val="1"/>
      <w:bCs w:val="1"/>
      <w:noProof w:val="1"/>
      <w:w w:val="100"/>
      <w:position w:val="-1"/>
      <w:sz w:val="22"/>
      <w:szCs w:val="20"/>
      <w:effect w:val="none"/>
      <w:vertAlign w:val="baseline"/>
      <w:cs w:val="0"/>
      <w:em w:val="none"/>
      <w:lang w:bidi="ar-SA" w:eastAsia="und" w:val="und"/>
    </w:rPr>
  </w:style>
  <w:style w:type="paragraph" w:styleId="TDC3">
    <w:name w:val="TDC 3"/>
    <w:basedOn w:val="Normal"/>
    <w:next w:val="Normal"/>
    <w:autoRedefine w:val="0"/>
    <w:hidden w:val="0"/>
    <w:qFormat w:val="1"/>
    <w:pPr>
      <w:suppressAutoHyphens w:val="1"/>
      <w:spacing w:after="0" w:line="1" w:lineRule="atLeast"/>
      <w:ind w:left="2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5">
    <w:name w:val="TDC 5"/>
    <w:basedOn w:val="Normal"/>
    <w:next w:val="Normal"/>
    <w:autoRedefine w:val="0"/>
    <w:hidden w:val="0"/>
    <w:qFormat w:val="1"/>
    <w:pPr>
      <w:suppressAutoHyphens w:val="1"/>
      <w:spacing w:after="0" w:line="1" w:lineRule="atLeast"/>
      <w:ind w:left="66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ítulo3Car">
    <w:name w:val="Título 3 Car"/>
    <w:next w:val="Título3Car"/>
    <w:autoRedefine w:val="0"/>
    <w:hidden w:val="0"/>
    <w:qFormat w:val="0"/>
    <w:rPr>
      <w:b w:val="1"/>
      <w:w w:val="100"/>
      <w:position w:val="-1"/>
      <w:sz w:val="22"/>
      <w:effect w:val="none"/>
      <w:vertAlign w:val="baseline"/>
      <w:cs w:val="0"/>
      <w:em w:val="none"/>
      <w:lang w:eastAsia="es-ES" w:val="en-US"/>
    </w:rPr>
  </w:style>
  <w:style w:type="character" w:styleId="Título5Car">
    <w:name w:val="Título 5 Car"/>
    <w:next w:val="Título5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6Car">
    <w:name w:val="Título 6 Car"/>
    <w:next w:val="Título6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7Car">
    <w:name w:val="Título 7 Car"/>
    <w:next w:val="Título7Car"/>
    <w:autoRedefine w:val="0"/>
    <w:hidden w:val="0"/>
    <w:qFormat w:val="0"/>
    <w:rPr>
      <w:b w:val="1"/>
      <w:w w:val="100"/>
      <w:position w:val="-1"/>
      <w:sz w:val="22"/>
      <w:effect w:val="none"/>
      <w:vertAlign w:val="baseline"/>
      <w:cs w:val="0"/>
      <w:em w:val="none"/>
      <w:lang w:eastAsia="es-ES" w:val="es-ES"/>
    </w:rPr>
  </w:style>
  <w:style w:type="character" w:styleId="Título8Car">
    <w:name w:val="Título 8 Car"/>
    <w:next w:val="Título8Car"/>
    <w:autoRedefine w:val="0"/>
    <w:hidden w:val="0"/>
    <w:qFormat w:val="0"/>
    <w:rPr>
      <w:rFonts w:ascii="Arial" w:eastAsia="Times New Roman" w:hAnsi="Arial"/>
      <w:b w:val="1"/>
      <w:w w:val="100"/>
      <w:position w:val="-1"/>
      <w:sz w:val="22"/>
      <w:effect w:val="none"/>
      <w:vertAlign w:val="baseline"/>
      <w:cs w:val="0"/>
      <w:em w:val="none"/>
      <w:lang w:eastAsia="es-ES" w:val="es-ES"/>
    </w:rPr>
  </w:style>
  <w:style w:type="character" w:styleId="Título9Car">
    <w:name w:val="Título 9 Car"/>
    <w:next w:val="Título9Car"/>
    <w:autoRedefine w:val="0"/>
    <w:hidden w:val="0"/>
    <w:qFormat w:val="0"/>
    <w:rPr>
      <w:rFonts w:ascii="Helv" w:eastAsia="Times New Roman" w:hAnsi="Helv"/>
      <w:b w:val="1"/>
      <w:w w:val="100"/>
      <w:position w:val="-1"/>
      <w:sz w:val="22"/>
      <w:effect w:val="none"/>
      <w:vertAlign w:val="baseline"/>
      <w:cs w:val="0"/>
      <w:em w:val="none"/>
      <w:lang w:eastAsia="es-ES" w:val="es-ES"/>
    </w:rPr>
  </w:style>
  <w:style w:type="paragraph" w:styleId="TT">
    <w:name w:val="TT"/>
    <w:basedOn w:val="Título4"/>
    <w:next w:val="TT"/>
    <w:autoRedefine w:val="0"/>
    <w:hidden w:val="0"/>
    <w:qFormat w:val="0"/>
    <w:pPr>
      <w:keepNext w:val="0"/>
      <w:widowControl w:val="0"/>
      <w:suppressAutoHyphens w:val="1"/>
      <w:spacing w:after="80" w:before="0" w:line="1" w:lineRule="atLeast"/>
      <w:ind w:leftChars="-1" w:rightChars="0" w:firstLineChars="-1"/>
      <w:jc w:val="both"/>
      <w:textDirection w:val="btLr"/>
      <w:textAlignment w:val="top"/>
      <w:outlineLvl w:val="3"/>
    </w:pPr>
    <w:rPr>
      <w:rFonts w:ascii="Tahoma" w:eastAsia="Times New Roman" w:hAnsi="Tahoma"/>
      <w:b w:val="1"/>
      <w:bCs w:val="0"/>
      <w:w w:val="100"/>
      <w:position w:val="-1"/>
      <w:sz w:val="20"/>
      <w:szCs w:val="20"/>
      <w:effect w:val="none"/>
      <w:vertAlign w:val="baseline"/>
      <w:cs w:val="0"/>
      <w:em w:val="none"/>
      <w:lang w:bidi="ar-SA" w:eastAsia="es-ES" w:val="es-ES"/>
    </w:rPr>
  </w:style>
  <w:style w:type="paragraph" w:styleId="viñeta1">
    <w:name w:val="viñeta 1"/>
    <w:basedOn w:val="Normal"/>
    <w:next w:val="viñeta1"/>
    <w:autoRedefine w:val="0"/>
    <w:hidden w:val="0"/>
    <w:qFormat w:val="0"/>
    <w:pPr>
      <w:numPr>
        <w:ilvl w:val="1"/>
        <w:numId w:val="1"/>
      </w:num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paragraph" w:styleId="listado2">
    <w:name w:val="listado 2"/>
    <w:basedOn w:val="Normal"/>
    <w:next w:val="listado2"/>
    <w:autoRedefine w:val="0"/>
    <w:hidden w:val="0"/>
    <w:qFormat w:val="0"/>
    <w:p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character" w:styleId="Normal1">
    <w:name w:val="Normal1"/>
    <w:next w:val="Normal1"/>
    <w:autoRedefine w:val="0"/>
    <w:hidden w:val="0"/>
    <w:qFormat w:val="0"/>
    <w:rPr>
      <w:rFonts w:ascii="Tahoma" w:hAnsi="Tahoma"/>
      <w:w w:val="100"/>
      <w:position w:val="-1"/>
      <w:sz w:val="20"/>
      <w:effect w:val="none"/>
      <w:vertAlign w:val="baseline"/>
      <w:cs w:val="0"/>
      <w:em w:val="none"/>
      <w:lang/>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suppressAutoHyphens w:val="1"/>
      <w:spacing w:after="0"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s-ES" w:val="es-ES"/>
    </w:rPr>
  </w:style>
  <w:style w:type="character" w:styleId="TextocomentarioCar">
    <w:name w:val="Texto comentario Car"/>
    <w:next w:val="TextocomentarioCar"/>
    <w:autoRedefine w:val="0"/>
    <w:hidden w:val="0"/>
    <w:qFormat w:val="0"/>
    <w:rPr>
      <w:w w:val="100"/>
      <w:position w:val="-1"/>
      <w:effect w:val="none"/>
      <w:vertAlign w:val="baseline"/>
      <w:cs w:val="0"/>
      <w:em w:val="none"/>
      <w:lang w:eastAsia="es-ES" w:val="es-ES"/>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val="es-ES"/>
    </w:rPr>
  </w:style>
  <w:style w:type="paragraph" w:styleId="Asuntodelcomentario">
    <w:name w:val="Asunto del comentario"/>
    <w:basedOn w:val="Textocomentario"/>
    <w:next w:val="Textocomentario"/>
    <w:autoRedefine w:val="0"/>
    <w:hidden w:val="0"/>
    <w:qFormat w:val="1"/>
    <w:pPr>
      <w:suppressAutoHyphens w:val="1"/>
      <w:spacing w:after="200" w:line="276" w:lineRule="auto"/>
      <w:ind w:leftChars="-1" w:rightChars="0" w:firstLineChars="-1"/>
      <w:jc w:val="left"/>
      <w:textDirection w:val="btLr"/>
      <w:textAlignment w:val="top"/>
      <w:outlineLvl w:val="0"/>
    </w:pPr>
    <w:rPr>
      <w:b w:val="1"/>
      <w:bCs w:val="1"/>
      <w:w w:val="100"/>
      <w:position w:val="-1"/>
      <w:sz w:val="20"/>
      <w:szCs w:val="20"/>
      <w:effect w:val="none"/>
      <w:vertAlign w:val="baseline"/>
      <w:cs w:val="0"/>
      <w:em w:val="none"/>
      <w:lang w:bidi="ar-SA" w:eastAsia="en-US" w:val="es-ES"/>
    </w:rPr>
  </w:style>
  <w:style w:type="character" w:styleId="AsuntodelcomentarioCar">
    <w:name w:val="Asunto del comentario Car"/>
    <w:next w:val="AsuntodelcomentarioCar"/>
    <w:autoRedefine w:val="0"/>
    <w:hidden w:val="0"/>
    <w:qFormat w:val="0"/>
    <w:rPr>
      <w:b w:val="1"/>
      <w:bCs w:val="1"/>
      <w:w w:val="100"/>
      <w:position w:val="-1"/>
      <w:effect w:val="none"/>
      <w:vertAlign w:val="baseline"/>
      <w:cs w:val="0"/>
      <w:em w:val="none"/>
      <w:lang w:eastAsia="en-US" w:val="es-ES"/>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color w:val="000000"/>
      <w:w w:val="100"/>
      <w:position w:val="-1"/>
      <w:sz w:val="24"/>
      <w:szCs w:val="24"/>
      <w:effect w:val="none"/>
      <w:vertAlign w:val="baseline"/>
      <w:cs w:val="0"/>
      <w:em w:val="none"/>
      <w:lang w:bidi="ar-SA" w:eastAsia="es-ES" w:val="es-ES"/>
    </w:rPr>
  </w:style>
  <w:style w:type="character" w:styleId="DefaultCar">
    <w:name w:val="Default Car"/>
    <w:next w:val="DefaultCar"/>
    <w:autoRedefine w:val="0"/>
    <w:hidden w:val="0"/>
    <w:qFormat w:val="0"/>
    <w:rPr>
      <w:rFonts w:ascii="Arial" w:cs="Arial" w:eastAsia="Times New Roman" w:hAnsi="Arial"/>
      <w:color w:val="000000"/>
      <w:w w:val="100"/>
      <w:position w:val="-1"/>
      <w:sz w:val="24"/>
      <w:szCs w:val="24"/>
      <w:effect w:val="none"/>
      <w:vertAlign w:val="baseline"/>
      <w:cs w:val="0"/>
      <w:em w:val="none"/>
      <w:lang w:eastAsia="es-ES" w:val="es-ES"/>
    </w:rPr>
  </w:style>
  <w:style w:type="character" w:styleId="Título2Car">
    <w:name w:val="Título 2 Car"/>
    <w:next w:val="Título2C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eastAsia="en-US" w:val="es-ES"/>
    </w:rPr>
  </w:style>
  <w:style w:type="paragraph" w:styleId="TDC4">
    <w:name w:val="TDC 4"/>
    <w:basedOn w:val="Normal"/>
    <w:next w:val="Normal"/>
    <w:autoRedefine w:val="0"/>
    <w:hidden w:val="0"/>
    <w:qFormat w:val="1"/>
    <w:pPr>
      <w:suppressAutoHyphens w:val="1"/>
      <w:spacing w:after="0" w:line="1" w:lineRule="atLeast"/>
      <w:ind w:left="4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6">
    <w:name w:val="TDC 6"/>
    <w:basedOn w:val="Normal"/>
    <w:next w:val="Normal"/>
    <w:autoRedefine w:val="0"/>
    <w:hidden w:val="0"/>
    <w:qFormat w:val="1"/>
    <w:pPr>
      <w:suppressAutoHyphens w:val="1"/>
      <w:spacing w:after="0" w:line="1" w:lineRule="atLeast"/>
      <w:ind w:left="88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7">
    <w:name w:val="TDC 7"/>
    <w:basedOn w:val="Normal"/>
    <w:next w:val="Normal"/>
    <w:autoRedefine w:val="0"/>
    <w:hidden w:val="0"/>
    <w:qFormat w:val="1"/>
    <w:pPr>
      <w:suppressAutoHyphens w:val="1"/>
      <w:spacing w:after="0" w:line="1" w:lineRule="atLeast"/>
      <w:ind w:left="110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8">
    <w:name w:val="TDC 8"/>
    <w:basedOn w:val="Normal"/>
    <w:next w:val="Normal"/>
    <w:autoRedefine w:val="0"/>
    <w:hidden w:val="0"/>
    <w:qFormat w:val="1"/>
    <w:pPr>
      <w:suppressAutoHyphens w:val="1"/>
      <w:spacing w:after="0" w:line="1" w:lineRule="atLeast"/>
      <w:ind w:left="13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9">
    <w:name w:val="TDC 9"/>
    <w:basedOn w:val="Normal"/>
    <w:next w:val="Normal"/>
    <w:autoRedefine w:val="0"/>
    <w:hidden w:val="0"/>
    <w:qFormat w:val="1"/>
    <w:pPr>
      <w:suppressAutoHyphens w:val="1"/>
      <w:spacing w:after="0" w:line="1" w:lineRule="atLeast"/>
      <w:ind w:left="15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delmarcadordeposición">
    <w:name w:val="Texto del marcador de posición"/>
    <w:next w:val="Textodelmarcadordeposición"/>
    <w:autoRedefine w:val="0"/>
    <w:hidden w:val="0"/>
    <w:qFormat w:val="0"/>
    <w:rPr>
      <w:color w:val="808080"/>
      <w:w w:val="100"/>
      <w:position w:val="-1"/>
      <w:effect w:val="none"/>
      <w:vertAlign w:val="baseline"/>
      <w:cs w:val="0"/>
      <w:em w:val="none"/>
      <w:lang/>
    </w:rPr>
  </w:style>
  <w:style w:type="character" w:styleId="spf_field_label_required">
    <w:name w:val="spf_field_label_required"/>
    <w:next w:val="spf_field_label_required"/>
    <w:autoRedefine w:val="0"/>
    <w:hidden w:val="0"/>
    <w:qFormat w:val="0"/>
    <w:rPr>
      <w:w w:val="100"/>
      <w:position w:val="-1"/>
      <w:effect w:val="none"/>
      <w:vertAlign w:val="baseline"/>
      <w:cs w:val="0"/>
      <w:em w:val="none"/>
      <w:lang/>
    </w:rPr>
  </w:style>
  <w:style w:type="character" w:styleId="spf_field_required2">
    <w:name w:val="spf_field_required2"/>
    <w:next w:val="spf_field_required2"/>
    <w:autoRedefine w:val="0"/>
    <w:hidden w:val="0"/>
    <w:qFormat w:val="0"/>
    <w:rPr>
      <w:vanish w:val="1"/>
      <w:w w:val="100"/>
      <w:position w:val="-1"/>
      <w:effect w:val="none"/>
      <w:vertAlign w:val="baseline"/>
      <w:cs w:val="0"/>
      <w:em w:val="none"/>
      <w:lang/>
    </w:rPr>
  </w:style>
  <w:style w:type="character" w:styleId="spf_field_help_text2">
    <w:name w:val="spf_field_help_text2"/>
    <w:next w:val="spf_field_help_text2"/>
    <w:autoRedefine w:val="0"/>
    <w:hidden w:val="0"/>
    <w:qFormat w:val="0"/>
    <w:rPr>
      <w:i w:val="1"/>
      <w:iCs w:val="1"/>
      <w:color w:val="999999"/>
      <w:w w:val="100"/>
      <w:position w:val="-1"/>
      <w:sz w:val="18"/>
      <w:szCs w:val="18"/>
      <w:effect w:val="none"/>
      <w:vertAlign w:val="baseline"/>
      <w:cs w:val="0"/>
      <w:em w:val="none"/>
      <w:lang/>
    </w:rPr>
  </w:style>
  <w:style w:type="character" w:styleId="hps">
    <w:name w:val="hps"/>
    <w:next w:val="hps"/>
    <w:autoRedefine w:val="0"/>
    <w:hidden w:val="0"/>
    <w:qFormat w:val="0"/>
    <w:rPr>
      <w:w w:val="100"/>
      <w:position w:val="-1"/>
      <w:effect w:val="none"/>
      <w:vertAlign w:val="baseline"/>
      <w:cs w:val="0"/>
      <w:em w:val="none"/>
      <w:lang/>
    </w:rPr>
  </w:style>
  <w:style w:type="character" w:styleId="short_text">
    <w:name w:val="short_text"/>
    <w:next w:val="short_text"/>
    <w:autoRedefine w:val="0"/>
    <w:hidden w:val="0"/>
    <w:qFormat w:val="0"/>
    <w:rPr>
      <w:w w:val="100"/>
      <w:position w:val="-1"/>
      <w:effect w:val="none"/>
      <w:vertAlign w:val="baseline"/>
      <w:cs w:val="0"/>
      <w:em w:val="none"/>
      <w:lang/>
    </w:rPr>
  </w:style>
  <w:style w:type="character" w:styleId="titulo_linea_apoyo_1">
    <w:name w:val="titulo_linea_apoyo_1"/>
    <w:next w:val="titulo_linea_apoyo_1"/>
    <w:autoRedefine w:val="0"/>
    <w:hidden w:val="0"/>
    <w:qFormat w:val="0"/>
    <w:rPr>
      <w:w w:val="100"/>
      <w:position w:val="-1"/>
      <w:effect w:val="none"/>
      <w:vertAlign w:val="baseline"/>
      <w:cs w:val="0"/>
      <w:em w:val="none"/>
      <w:lang/>
    </w:rPr>
  </w:style>
  <w:style w:type="character" w:styleId="PárrafodelistaCar,Viñeta1Car,PárrafodelistaxCar">
    <w:name w:val="Párrafo de lista Car,Viñeta 1 Car,Párrafo de listax Car"/>
    <w:next w:val="PárrafodelistaCar,Viñeta1Car,PárrafodelistaxCar"/>
    <w:autoRedefine w:val="0"/>
    <w:hidden w:val="0"/>
    <w:qFormat w:val="0"/>
    <w:rPr>
      <w:rFonts w:ascii="Tahoma" w:cs="Tahoma" w:eastAsia="Times New Roman" w:hAnsi="Tahoma"/>
      <w:w w:val="100"/>
      <w:position w:val="-1"/>
      <w:effect w:val="none"/>
      <w:vertAlign w:val="baseline"/>
      <w:cs w:val="0"/>
      <w:em w:val="none"/>
      <w:lang w:eastAsia="es-ES" w:val="es-ES"/>
    </w:rPr>
  </w:style>
  <w:style w:type="paragraph" w:styleId="HTMLconformatoprevio">
    <w:name w:val="HTML con formato previo"/>
    <w:basedOn w:val="Normal"/>
    <w:next w:val="HTMLconformatoprevio"/>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after="0" w:line="1" w:lineRule="atLeast"/>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s-CL" w:val="es-CL"/>
    </w:rPr>
  </w:style>
  <w:style w:type="character" w:styleId="HTMLconformatoprevioCar">
    <w:name w:val="HTML con formato previo Car"/>
    <w:next w:val="HTMLconformatoprevioCar"/>
    <w:autoRedefine w:val="0"/>
    <w:hidden w:val="0"/>
    <w:qFormat w:val="0"/>
    <w:rPr>
      <w:rFonts w:ascii="Courier New" w:cs="Courier New" w:eastAsia="Times New Roman" w:hAnsi="Courier New"/>
      <w:w w:val="100"/>
      <w:position w:val="-1"/>
      <w:effect w:val="none"/>
      <w:vertAlign w:val="baseline"/>
      <w:cs w:val="0"/>
      <w:em w:val="none"/>
      <w:lang/>
    </w:rPr>
  </w:style>
  <w:style w:type="character" w:styleId="SinespaciadoCar">
    <w:name w:val="Sin espaciado Car"/>
    <w:next w:val="SinespaciadoCar"/>
    <w:autoRedefine w:val="0"/>
    <w:hidden w:val="0"/>
    <w:qFormat w:val="0"/>
    <w:rPr>
      <w:w w:val="100"/>
      <w:position w:val="-1"/>
      <w:sz w:val="22"/>
      <w:szCs w:val="22"/>
      <w:effect w:val="none"/>
      <w:vertAlign w:val="baseline"/>
      <w:cs w:val="0"/>
      <w:em w:val="none"/>
      <w:lang w:eastAsia="en-US" w:val="es-ES"/>
    </w:rPr>
  </w:style>
  <w:style w:type="table" w:styleId="Estilo1">
    <w:name w:val="Estilo1"/>
    <w:basedOn w:val="Tablaweb1"/>
    <w:next w:val="Estilo1"/>
    <w:autoRedefine w:val="0"/>
    <w:hidden w:val="0"/>
    <w:qFormat w:val="0"/>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table" w:styleId="Tablaweb1">
    <w:name w:val="Tabla web 1"/>
    <w:basedOn w:val="Tablanormal"/>
    <w:next w:val="Tablaweb1"/>
    <w:autoRedefine w:val="0"/>
    <w:hidden w:val="0"/>
    <w:qFormat w:val="1"/>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Tablaweb1"/>
      <w:jc w:val="left"/>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0Mj4y0PS2To5yJ61yowPO1XE3A==">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2025-06-16T19:50:00Z</dcterms:created>
  <dc:creator>msalvo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str>0x0101000D2FD5C241A1494FA576161CC2FAEAEE</vt:lpstr>
  </property>
  <property fmtid="{D5CDD505-2E9C-101B-9397-08002B2CF9AE}" pid="3" name="lcf76f155ced4ddcb4097134ff3c332f">
    <vt:lpstr/>
  </property>
  <property fmtid="{D5CDD505-2E9C-101B-9397-08002B2CF9AE}" pid="4" name="TaxCatchAll">
    <vt:lpstr/>
  </property>
  <property fmtid="{D5CDD505-2E9C-101B-9397-08002B2CF9AE}" pid="5" name="Observ">
    <vt:lpstr>ok</vt:lpstr>
  </property>
</Properties>
</file>