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Georgia" w:hAnsi="Georgia"/>
          <w:b/>
          <w:color w:val="6E1423"/>
          <w:sz w:val="30"/>
        </w:rPr>
        <w:t>MINUTA DE CONTRATO DE ARRENDAMENTO DE ESTABELECIMENTO</w:t>
      </w:r>
    </w:p>
    <w:p>
      <w:pPr>
        <w:jc w:val="center"/>
      </w:pPr>
      <w:r>
        <w:rPr>
          <w:rFonts w:ascii="Georgia" w:hAnsi="Georgia"/>
          <w:b/>
          <w:color w:val="6E1423"/>
          <w:sz w:val="30"/>
        </w:rPr>
        <w:t>VETERINÁRIO COM OPÇÃO DE COMPRA</w:t>
      </w:r>
    </w:p>
    <w:p>
      <w:pPr>
        <w:spacing w:after="200"/>
        <w:jc w:val="center"/>
      </w:pPr>
      <w:r>
        <w:rPr>
          <w:i/>
          <w:color w:val="6E6260"/>
          <w:sz w:val="19"/>
        </w:rPr>
        <w:t>Documento modelo (rascunho) para orientar a negociação. NÃO substitui a revisão de um advogado antes da assinatura.</w:t>
      </w:r>
    </w:p>
    <w:p>
      <w:pPr>
        <w:spacing w:before="180" w:after="60"/>
      </w:pPr>
      <w:r>
        <w:rPr>
          <w:rFonts w:ascii="Georgia" w:hAnsi="Georgia"/>
          <w:b/>
          <w:color w:val="6E1423"/>
          <w:sz w:val="23"/>
        </w:rPr>
        <w:t>DAS PARTES</w:t>
      </w:r>
    </w:p>
    <w:p>
      <w:pPr>
        <w:spacing w:after="100" w:line="276" w:lineRule="auto"/>
        <w:jc w:val="both"/>
      </w:pPr>
      <w:r>
        <w:rPr>
          <w:sz w:val="20"/>
        </w:rPr>
        <w:t>ARRENDADORA (atual proprietária): [Nome completo], [nacionalidade], [estado civil], [profissão], portadora do CPF nº [___], titular do estabelecimento veterinário situado à [endereço completo], no Itaim Paulista, São Paulo/SP.</w:t>
      </w:r>
    </w:p>
    <w:p>
      <w:pPr>
        <w:spacing w:after="100" w:line="276" w:lineRule="auto"/>
        <w:jc w:val="both"/>
      </w:pPr>
      <w:r>
        <w:rPr>
          <w:sz w:val="20"/>
        </w:rPr>
        <w:t>ARRENDATÁRIA (gestora): Susana Vidal Mattioli de Lima, médica veterinária, inscrita no CRMV-SP sob o nº [___], portadora do CPF nº [___], residente em [endereço].</w:t>
      </w:r>
    </w:p>
    <w:p>
      <w:pPr>
        <w:spacing w:after="100" w:line="276" w:lineRule="auto"/>
        <w:jc w:val="both"/>
      </w:pPr>
      <w:r>
        <w:rPr>
          <w:sz w:val="20"/>
        </w:rPr>
        <w:t>As partes, de comum acordo, celebram o presente Contrato de Arrendamento de Estabelecimento com Opção de Compra, que se regerá pelas cláusulas a seguir e, no que couber, pelo Código Civil (art. 1.142 e seguintes) e pela legislação aplicável.</w:t>
      </w:r>
    </w:p>
    <w:p>
      <w:pPr>
        <w:spacing w:before="180" w:after="60"/>
      </w:pPr>
      <w:r>
        <w:rPr>
          <w:rFonts w:ascii="Georgia" w:hAnsi="Georgia"/>
          <w:b/>
          <w:color w:val="6E1423"/>
          <w:sz w:val="23"/>
        </w:rPr>
        <w:t>CLÁUSULA 1 – DO OBJETO</w:t>
      </w:r>
    </w:p>
    <w:p>
      <w:pPr>
        <w:spacing w:after="100" w:line="276" w:lineRule="auto"/>
        <w:jc w:val="both"/>
      </w:pPr>
      <w:r>
        <w:rPr>
          <w:sz w:val="20"/>
        </w:rPr>
        <w:t>A ARRENDADORA cede à ARRENDATÁRIA, a título de arrendamento, o estabelecimento veterinário (o ponto, as instalações, os móveis, os equipamentos e a clientela) para exploração da atividade de clínica veterinária, mantendo a ARRENDADORA a propriedade do imóvel e dos bens até eventual exercício da opção de compra prevista neste contrato.</w:t>
      </w:r>
    </w:p>
    <w:p>
      <w:pPr>
        <w:spacing w:after="100" w:line="276" w:lineRule="auto"/>
        <w:jc w:val="both"/>
      </w:pPr>
      <w:r>
        <w:rPr>
          <w:sz w:val="20"/>
        </w:rPr>
        <w:t>Parágrafo único. Integra este contrato o inventário de bens e equipamentos (Anexo I), com estado de conservação e valor de referência de cada item.</w:t>
      </w:r>
    </w:p>
    <w:p>
      <w:pPr>
        <w:spacing w:before="180" w:after="60"/>
      </w:pPr>
      <w:r>
        <w:rPr>
          <w:rFonts w:ascii="Georgia" w:hAnsi="Georgia"/>
          <w:b/>
          <w:color w:val="6E1423"/>
          <w:sz w:val="23"/>
        </w:rPr>
        <w:t>CLÁUSULA 2 – DO PRAZO</w:t>
      </w:r>
    </w:p>
    <w:p>
      <w:pPr>
        <w:spacing w:after="100" w:line="276" w:lineRule="auto"/>
        <w:jc w:val="both"/>
      </w:pPr>
      <w:r>
        <w:rPr>
          <w:sz w:val="20"/>
        </w:rPr>
        <w:t>O presente contrato vigora pelo prazo de [24 / 36 / 48] meses, iniciando-se em [data], renovável por igual período mediante acordo escrito entre as partes.</w:t>
      </w:r>
    </w:p>
    <w:p>
      <w:pPr>
        <w:spacing w:before="180" w:after="60"/>
      </w:pPr>
      <w:r>
        <w:rPr>
          <w:rFonts w:ascii="Georgia" w:hAnsi="Georgia"/>
          <w:b/>
          <w:color w:val="6E1423"/>
          <w:sz w:val="23"/>
        </w:rPr>
        <w:t>CLÁUSULA 3 – DO VALOR E DA FORMA DE PAGAMENTO</w:t>
      </w:r>
    </w:p>
    <w:p>
      <w:pPr>
        <w:spacing w:after="100" w:line="276" w:lineRule="auto"/>
        <w:jc w:val="both"/>
      </w:pPr>
      <w:r>
        <w:rPr>
          <w:sz w:val="20"/>
        </w:rPr>
        <w:t>A ARRENDATÁRIA pagará à ARRENDADORA a quantia mensal de R$ [15.000,00], até o dia [___] de cada mês, a título de arrendamento. As partes deverão deixar expresso se este valor inclui ou não o aluguel do imóvel (hoje de R$ 8.000,00): [ ] inclui / [ ] não inclui.</w:t>
      </w:r>
    </w:p>
    <w:p>
      <w:pPr>
        <w:spacing w:before="180" w:after="60"/>
      </w:pPr>
      <w:r>
        <w:rPr>
          <w:rFonts w:ascii="Georgia" w:hAnsi="Georgia"/>
          <w:b/>
          <w:color w:val="6E1423"/>
          <w:sz w:val="23"/>
        </w:rPr>
        <w:t>CLÁUSULA 4 – DA OPÇÃO DE COMPRA (AQUISIÇÃO GRADUAL)</w:t>
      </w:r>
    </w:p>
    <w:p>
      <w:pPr>
        <w:spacing w:after="100" w:line="276" w:lineRule="auto"/>
        <w:jc w:val="both"/>
      </w:pPr>
      <w:r>
        <w:rPr>
          <w:sz w:val="20"/>
        </w:rPr>
        <w:t>Fica assegurada à ARRENDATÁRIA a OPÇÃO DE COMPRA do estabelecimento e/ou dos equipamentos, que poderá ser exercida a qualquer tempo durante a vigência do contrato, nas seguintes condições:</w:t>
      </w:r>
    </w:p>
    <w:p>
      <w:pPr>
        <w:spacing w:after="60"/>
        <w:ind w:left="397"/>
      </w:pPr>
      <w:r>
        <w:rPr>
          <w:b/>
          <w:color w:val="B08838"/>
        </w:rPr>
        <w:t xml:space="preserve">• </w:t>
      </w:r>
      <w:r>
        <w:rPr>
          <w:sz w:val="20"/>
        </w:rPr>
        <w:t>Parte da mensalidade vira crédito: do valor mensal pago, o percentual de [__%] (ou o montante de R$ [____]) será acumulado como CRÉDITO da ARRENDATÁRIA, abatido do preço de compra ao final.</w:t>
      </w:r>
    </w:p>
    <w:p>
      <w:pPr>
        <w:spacing w:after="60"/>
        <w:ind w:left="397"/>
      </w:pPr>
      <w:r>
        <w:rPr>
          <w:b/>
          <w:color w:val="B08838"/>
        </w:rPr>
        <w:t xml:space="preserve">• </w:t>
      </w:r>
      <w:r>
        <w:rPr>
          <w:sz w:val="20"/>
        </w:rPr>
        <w:t>Preço de compra: o valor total do estabelecimento e/ou dos equipamentos fica desde já fixado em R$ [_____] (Anexo I), corrigido por [índice] ao ano.</w:t>
      </w:r>
    </w:p>
    <w:p>
      <w:pPr>
        <w:spacing w:after="60"/>
        <w:ind w:left="397"/>
      </w:pPr>
      <w:r>
        <w:rPr>
          <w:b/>
          <w:color w:val="B08838"/>
        </w:rPr>
        <w:t xml:space="preserve">• </w:t>
      </w:r>
      <w:r>
        <w:rPr>
          <w:sz w:val="20"/>
        </w:rPr>
        <w:t>Aquisição por etapas: a ARRENDATÁRIA poderá comprar os equipamentos gradualmente (item a item, conforme o Anexo I), transferindo a propriedade de cada bem à medida que for integralmente pago.</w:t>
      </w:r>
    </w:p>
    <w:p>
      <w:pPr>
        <w:spacing w:after="60"/>
        <w:ind w:left="397"/>
      </w:pPr>
      <w:r>
        <w:rPr>
          <w:b/>
          <w:color w:val="B08838"/>
        </w:rPr>
        <w:t xml:space="preserve">• </w:t>
      </w:r>
      <w:r>
        <w:rPr>
          <w:sz w:val="20"/>
        </w:rPr>
        <w:t>Ao final do prazo, exercida a opção, os créditos acumulados são abatidos e o saldo, se houver, é quitado à vista ou parcelado conforme acordo.</w:t>
      </w:r>
    </w:p>
    <w:p>
      <w:pPr>
        <w:spacing w:before="180" w:after="60"/>
      </w:pPr>
      <w:r>
        <w:rPr>
          <w:rFonts w:ascii="Georgia" w:hAnsi="Georgia"/>
          <w:b/>
          <w:color w:val="6E1423"/>
          <w:sz w:val="23"/>
        </w:rPr>
        <w:t>CLÁUSULA 5 – DOS EQUIPAMENTOS (COMODATO ATÉ A COMPRA)</w:t>
      </w:r>
    </w:p>
    <w:p>
      <w:pPr>
        <w:spacing w:after="100" w:line="276" w:lineRule="auto"/>
        <w:jc w:val="both"/>
      </w:pPr>
      <w:r>
        <w:rPr>
          <w:sz w:val="20"/>
        </w:rPr>
        <w:t>Até o pagamento integral de cada equipamento, os bens permanecem de propriedade da ARRENDADORA, em regime de comodato, cabendo à ARRENDATÁRIA sua guarda, manutenção e conservação. Quitado o bem, lavra-se termo de transferência de propriedade em favor da ARRENDATÁRIA (Anexo II).</w:t>
      </w:r>
    </w:p>
    <w:p>
      <w:pPr>
        <w:spacing w:before="180" w:after="60"/>
      </w:pPr>
      <w:r>
        <w:rPr>
          <w:rFonts w:ascii="Georgia" w:hAnsi="Georgia"/>
          <w:b/>
          <w:color w:val="6E1423"/>
          <w:sz w:val="23"/>
        </w:rPr>
        <w:t>CLÁUSULA 6 – DAS OBRIGAÇÕES DA ARRENDATÁRIA</w:t>
      </w:r>
    </w:p>
    <w:p>
      <w:pPr>
        <w:spacing w:after="60"/>
        <w:ind w:left="397"/>
      </w:pPr>
      <w:r>
        <w:rPr>
          <w:b/>
          <w:color w:val="B08838"/>
        </w:rPr>
        <w:t xml:space="preserve">• </w:t>
      </w:r>
      <w:r>
        <w:rPr>
          <w:sz w:val="20"/>
        </w:rPr>
        <w:t>Explorar a clínica com zelo, mantendo o padrão de atendimento e a reputação do ponto.</w:t>
      </w:r>
    </w:p>
    <w:p>
      <w:pPr>
        <w:spacing w:after="60"/>
        <w:ind w:left="397"/>
      </w:pPr>
      <w:r>
        <w:rPr>
          <w:b/>
          <w:color w:val="B08838"/>
        </w:rPr>
        <w:t xml:space="preserve">• </w:t>
      </w:r>
      <w:r>
        <w:rPr>
          <w:sz w:val="20"/>
        </w:rPr>
        <w:t>Responsabilizar-se pela responsabilidade técnica junto ao CRMV-SP, com ART homologada.</w:t>
      </w:r>
    </w:p>
    <w:p>
      <w:pPr>
        <w:spacing w:after="60"/>
        <w:ind w:left="397"/>
      </w:pPr>
      <w:r>
        <w:rPr>
          <w:b/>
          <w:color w:val="B08838"/>
        </w:rPr>
        <w:t xml:space="preserve">• </w:t>
      </w:r>
      <w:r>
        <w:rPr>
          <w:sz w:val="20"/>
        </w:rPr>
        <w:t>Arcar com custos operacionais: pessoal, insumos, tributos da atividade, contas de consumo e manutenção.</w:t>
      </w:r>
    </w:p>
    <w:p>
      <w:pPr>
        <w:spacing w:after="60"/>
        <w:ind w:left="397"/>
      </w:pPr>
      <w:r>
        <w:rPr>
          <w:b/>
          <w:color w:val="B08838"/>
        </w:rPr>
        <w:t xml:space="preserve">• </w:t>
      </w:r>
      <w:r>
        <w:rPr>
          <w:sz w:val="20"/>
        </w:rPr>
        <w:t>Manter os equipamentos em bom estado e segurados, quando aplicável.</w:t>
      </w:r>
    </w:p>
    <w:p>
      <w:pPr>
        <w:spacing w:before="180" w:after="60"/>
      </w:pPr>
      <w:r>
        <w:rPr>
          <w:rFonts w:ascii="Georgia" w:hAnsi="Georgia"/>
          <w:b/>
          <w:color w:val="6E1423"/>
          <w:sz w:val="23"/>
        </w:rPr>
        <w:t>CLÁUSULA 7 – DAS OBRIGAÇÕES DA ARRENDADORA</w:t>
      </w:r>
    </w:p>
    <w:p>
      <w:pPr>
        <w:spacing w:after="60"/>
        <w:ind w:left="397"/>
      </w:pPr>
      <w:r>
        <w:rPr>
          <w:b/>
          <w:color w:val="B08838"/>
        </w:rPr>
        <w:t xml:space="preserve">• </w:t>
      </w:r>
      <w:r>
        <w:rPr>
          <w:sz w:val="20"/>
        </w:rPr>
        <w:t>Garantir o uso pacífico do estabelecimento e a entrega dos bens do Anexo I em funcionamento.</w:t>
      </w:r>
    </w:p>
    <w:p>
      <w:pPr>
        <w:spacing w:after="60"/>
        <w:ind w:left="397"/>
      </w:pPr>
      <w:r>
        <w:rPr>
          <w:b/>
          <w:color w:val="B08838"/>
        </w:rPr>
        <w:t xml:space="preserve">• </w:t>
      </w:r>
      <w:r>
        <w:rPr>
          <w:sz w:val="20"/>
        </w:rPr>
        <w:t>Não interferir na gestão da clínica durante a vigência do contrato.</w:t>
      </w:r>
    </w:p>
    <w:p>
      <w:pPr>
        <w:spacing w:after="60"/>
        <w:ind w:left="397"/>
      </w:pPr>
      <w:r>
        <w:rPr>
          <w:b/>
          <w:color w:val="B08838"/>
        </w:rPr>
        <w:t xml:space="preserve">• </w:t>
      </w:r>
      <w:r>
        <w:rPr>
          <w:sz w:val="20"/>
        </w:rPr>
        <w:t>Transferir a propriedade dos bens quitados, nos termos da Cláusula 4 e 5.</w:t>
      </w:r>
    </w:p>
    <w:p>
      <w:pPr>
        <w:spacing w:before="180" w:after="60"/>
      </w:pPr>
      <w:r>
        <w:rPr>
          <w:rFonts w:ascii="Georgia" w:hAnsi="Georgia"/>
          <w:b/>
          <w:color w:val="6E1423"/>
          <w:sz w:val="23"/>
        </w:rPr>
        <w:t>CLÁUSULA 8 – DA RESPONSABILIDADE TÉCNICA E LICENÇAS</w:t>
      </w:r>
    </w:p>
    <w:p>
      <w:pPr>
        <w:spacing w:after="100" w:line="276" w:lineRule="auto"/>
        <w:jc w:val="both"/>
      </w:pPr>
      <w:r>
        <w:rPr>
          <w:sz w:val="20"/>
        </w:rPr>
        <w:t>A ARRENDATÁRIA assume a responsabilidade técnica da clínica perante o CRMV-SP e a manutenção das licenças sanitárias e municipais necessárias ao funcionamento, conforme a legislação vigente.</w:t>
      </w:r>
    </w:p>
    <w:p>
      <w:pPr>
        <w:spacing w:before="180" w:after="60"/>
      </w:pPr>
      <w:r>
        <w:rPr>
          <w:rFonts w:ascii="Georgia" w:hAnsi="Georgia"/>
          <w:b/>
          <w:color w:val="6E1423"/>
          <w:sz w:val="23"/>
        </w:rPr>
        <w:t>CLÁUSULA 9 – DA RESCISÃO</w:t>
      </w:r>
    </w:p>
    <w:p>
      <w:pPr>
        <w:spacing w:after="100" w:line="276" w:lineRule="auto"/>
        <w:jc w:val="both"/>
      </w:pPr>
      <w:r>
        <w:rPr>
          <w:sz w:val="20"/>
        </w:rPr>
        <w:t>O contrato poderá ser rescindido: (a) por acordo entre as partes; (b) por inadimplemento não sanado em [30] dias após notificação; (c) ao término do prazo, sem renovação. Em caso de rescisão antes do exercício da opção de compra, os créditos acumulados serão tratados conforme [devolução / retenção parcial], a ser definido pelas partes.</w:t>
      </w:r>
    </w:p>
    <w:p>
      <w:pPr>
        <w:spacing w:before="180" w:after="60"/>
      </w:pPr>
      <w:r>
        <w:rPr>
          <w:rFonts w:ascii="Georgia" w:hAnsi="Georgia"/>
          <w:b/>
          <w:color w:val="6E1423"/>
          <w:sz w:val="23"/>
        </w:rPr>
        <w:t>CLÁUSULA 10 – DO FORO</w:t>
      </w:r>
    </w:p>
    <w:p>
      <w:pPr>
        <w:spacing w:after="100" w:line="276" w:lineRule="auto"/>
        <w:jc w:val="both"/>
      </w:pPr>
      <w:r>
        <w:rPr>
          <w:sz w:val="20"/>
        </w:rPr>
        <w:t>Fica eleito o foro da Comarca de São Paulo/SP para dirimir eventuais controvérsias oriundas deste contrato.</w:t>
      </w:r>
    </w:p>
    <w:p>
      <w:pPr>
        <w:spacing w:after="100" w:line="276" w:lineRule="auto"/>
        <w:jc w:val="both"/>
      </w:pPr>
      <w:r>
        <w:rPr>
          <w:sz w:val="20"/>
        </w:rPr>
      </w:r>
    </w:p>
    <w:p>
      <w:pPr>
        <w:spacing w:after="100" w:line="276" w:lineRule="auto"/>
        <w:jc w:val="both"/>
      </w:pPr>
      <w:r>
        <w:rPr>
          <w:sz w:val="20"/>
        </w:rPr>
        <w:t>E, por estarem justas e contratadas, as partes assinam o presente em duas vias de igual teor.</w:t>
      </w:r>
    </w:p>
    <w:p>
      <w:pPr>
        <w:spacing w:after="100" w:line="276" w:lineRule="auto"/>
        <w:jc w:val="both"/>
      </w:pPr>
      <w:r>
        <w:rPr>
          <w:sz w:val="20"/>
        </w:rPr>
      </w:r>
    </w:p>
    <w:p>
      <w:pPr>
        <w:spacing w:after="100" w:line="276" w:lineRule="auto"/>
        <w:jc w:val="both"/>
      </w:pPr>
      <w:r>
        <w:rPr>
          <w:sz w:val="20"/>
        </w:rPr>
        <w:t>São Paulo, ____ de ______________ de 20____.</w:t>
      </w:r>
    </w:p>
    <w:p>
      <w:pPr>
        <w:spacing w:after="100" w:line="276" w:lineRule="auto"/>
        <w:jc w:val="both"/>
      </w:pPr>
      <w:r>
        <w:rPr>
          <w:sz w:val="20"/>
        </w:rPr>
      </w:r>
    </w:p>
    <w:p>
      <w:pPr>
        <w:spacing w:after="100" w:line="276" w:lineRule="auto"/>
        <w:jc w:val="both"/>
      </w:pPr>
      <w:r>
        <w:rPr>
          <w:sz w:val="20"/>
        </w:rPr>
        <w:t>______________________________________     ______________________________________</w:t>
      </w:r>
    </w:p>
    <w:p>
      <w:pPr>
        <w:spacing w:after="100" w:line="276" w:lineRule="auto"/>
        <w:jc w:val="both"/>
      </w:pPr>
      <w:r>
        <w:rPr>
          <w:sz w:val="20"/>
        </w:rPr>
        <w:t>ARRENDADORA                                                          ARRENDATÁRIA (Susana Vidal Mattioli de Lima)</w:t>
      </w:r>
    </w:p>
    <w:p>
      <w:pPr>
        <w:spacing w:after="100" w:line="276" w:lineRule="auto"/>
        <w:jc w:val="both"/>
      </w:pPr>
      <w:r>
        <w:rPr>
          <w:sz w:val="20"/>
        </w:rPr>
      </w:r>
    </w:p>
    <w:p>
      <w:r>
        <w:rPr>
          <w:i/>
          <w:color w:val="6E6260"/>
          <w:sz w:val="17"/>
        </w:rPr>
        <w:t>Aviso: esta é uma minuta modelo, de caráter orientativo, gerada para apoiar a negociação. Valores, prazos, percentuais e cláusulas devem ser revisados e adequados por um advogado antes da assinatura.</w:t>
      </w:r>
    </w:p>
    <w:sectPr w:rsidR="00FC693F" w:rsidRPr="0006063C" w:rsidSect="00034616">
      <w:pgSz w:w="11906" w:h="16838"/>
      <w:pgMar w:top="1134" w:right="1361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A1E1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