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Открыть домашнюю директорию через терминал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Определить имя папки, в которой вы находитесь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pwd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/c/Users/gavrc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Создать внутри этой папки каталог с именем test1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test1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Перейти в папку test1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test1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Проверка, что переход выполнен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~/test1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pwd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/c/Users/gavrc/test1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Создать файл 1,2 и 3 внутри каталога test1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~/test1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touch 1.txt 2.txt 3.txt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Проверить содержимое каталога test1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~/test1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1.txt  2.txt  3.txt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Перейти в домашнюю директорию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~/test1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</w:t>
      </w:r>
    </w:p>
    <w:p w:rsidR="00000000" w:rsidDel="00000000" w:rsidP="00000000" w:rsidRDefault="00000000" w:rsidRPr="00000000" w14:paraId="00000022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Проверка, что переход выполнен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pwd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/c/Users/gavrc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Создать папку test2 внутри домашней директории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test2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Удалить папку test2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rmdir test2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Удалить файл 2 из папки test1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test1/2.txt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Проверка, что файл 2 был удален из папки test1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test1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1.txt  3.txt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Создать папку в домашней директории test3 и добавить в нее два файла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папки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test3</w:t>
        <w:br w:type="textWrapping"/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Создание файлов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touch test3/1.txt test3/2.txt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Проверка, что файлы были созданы в папке test3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test3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1.txt  2.txt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Удалить папку test3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rm -r test3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Создать папку test4 в домашней директории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test4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Переместить файлы 1 и 3 из папки test1 в папку test4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Перемещение файлов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 test1/1.txt test4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mv test1/3.txt test4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Проверка, что файлы были перемещены из папки test1 в папку test4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test4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1.txt  3.txt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ls test1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Добавить в файл 1 три строки со словами line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line &gt; test4/1.txt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line &gt;&gt; test4/1.txt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line &gt;&gt; test4/1.txt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Посмотреть содержимое файла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test4/1.txt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Добавьте в файл 3 три строки со словами line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test4/1.txt &gt;&gt; test4/3.txt</w:t>
        <w:br w:type="textWrapping"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Проверка содержимого файла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test4/3.txt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Просмотрите содержимое двух файлов (1 и 3) сразу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test4/1.txt test4/3.txt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Используя один из редакторов замените все строки в файле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gavrc@DESKTOP-PS9G51S MINGW64 ~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nano test4/1.txt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(to replace): line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with: Hello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Проверка, что строки в файле были заменены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cat test4/1.txt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sectPr>
      <w:pgSz w:h="15840" w:w="12240" w:orient="portrait"/>
      <w:pgMar w:bottom="396.3779527559075" w:top="425.1968503937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