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70" w:tblpY="370"/>
        <w:tblW w:w="8759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960"/>
        <w:gridCol w:w="360"/>
        <w:gridCol w:w="2867"/>
        <w:gridCol w:w="1559"/>
        <w:gridCol w:w="1813"/>
        <w:tblGridChange w:id="0">
          <w:tblGrid>
            <w:gridCol w:w="1200"/>
            <w:gridCol w:w="960"/>
            <w:gridCol w:w="360"/>
            <w:gridCol w:w="2867"/>
            <w:gridCol w:w="1559"/>
            <w:gridCol w:w="181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FICHA DE 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1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&lt;&lt;Nombre del documento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7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&lt;&lt;Versión del documento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D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&lt;&lt;Fecha en la que se crea el documento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3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&lt;&lt;Fecha en la que se modifica el documento actual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&lt;&lt;Lista de los responsables del documento</w:t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F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&lt;&lt;Nombre del líder o coordinador de proyecto</w:t>
            </w:r>
          </w:p>
        </w:tc>
      </w:tr>
      <w:tr>
        <w:trPr>
          <w:cantSplit w:val="1"/>
          <w:trHeight w:val="210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NÚMERO DE VERSIÓN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OBSERVACIONES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 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&lt;&lt;Fecha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&lt;&lt;Numero de versión que se modifico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&lt;&lt;Descripción de las modificaciones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3">
            <w:pPr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&lt;&lt;Nombre de quien realiza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highlight w:val="yellow"/>
                <w:vertAlign w:val="baseline"/>
                <w:rtl w:val="0"/>
              </w:rPr>
              <w:t xml:space="preserve">&lt;&lt;Numero de versión que genera 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validado por las partes en fecha: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Firmado por: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Firmado por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&lt;&lt;Elabore la tabla de contenido del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360" w:before="60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276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y Objetivos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color w:val="000000"/>
          <w:highlight w:val="yellow"/>
          <w:vertAlign w:val="baseline"/>
        </w:rPr>
      </w:pPr>
      <w:r w:rsidDel="00000000" w:rsidR="00000000" w:rsidRPr="00000000">
        <w:rPr>
          <w:color w:val="000000"/>
          <w:highlight w:val="yellow"/>
          <w:vertAlign w:val="baseline"/>
          <w:rtl w:val="0"/>
        </w:rPr>
        <w:t xml:space="preserve">El Plan de capacitación tiene como objetivo de guiar a las personas xxxx involucradas en el proyecto xxxxxx en el manejo y gestión de xxxxxx  donde se abordaran temas como xxxxxxxxxxxxxxxxxxxxxxx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highlight w:val="yellow"/>
          <w:vertAlign w:val="baseline"/>
          <w:rtl w:val="0"/>
        </w:rPr>
        <w:t xml:space="preserve">La capacitación uniformiza criterios sensibilizando y capacitando a  xxxxxxxx con la responsabilidad que tiene en el manejo de 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276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involucrado</w:t>
      </w:r>
    </w:p>
    <w:tbl>
      <w:tblPr>
        <w:tblStyle w:val="Table3"/>
        <w:tblW w:w="85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21"/>
        <w:gridCol w:w="2015"/>
        <w:tblGridChange w:id="0">
          <w:tblGrid>
            <w:gridCol w:w="6521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0" w:line="276" w:lineRule="auto"/>
        <w:ind w:left="720" w:right="0" w:hanging="72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7F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&lt;&lt;Definición de todos los términos, abreviaturas y acrónimos necesarios para interpretar apropiadamente este documento. </w:t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360" w:before="60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DEL SISTEMA DE INFORMACIÓN (SI)</w:t>
      </w:r>
    </w:p>
    <w:p w:rsidR="00000000" w:rsidDel="00000000" w:rsidP="00000000" w:rsidRDefault="00000000" w:rsidRPr="00000000" w14:paraId="00000081">
      <w:pPr>
        <w:rPr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&lt;&lt;Escriba la presentación del software al usuario final, indicando nombre del producto y funcionalidades del producto (procesos), apoye esta presentación con la imagen que mas identifique al product</w:t>
      </w:r>
      <w:r w:rsidDel="00000000" w:rsidR="00000000" w:rsidRPr="00000000">
        <w:rPr>
          <w:highlight w:val="yellow"/>
          <w:rtl w:val="0"/>
        </w:rPr>
        <w:t xml:space="preserve">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360" w:before="60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CONVENCIONES</w:t>
      </w:r>
    </w:p>
    <w:p w:rsidR="00000000" w:rsidDel="00000000" w:rsidP="00000000" w:rsidRDefault="00000000" w:rsidRPr="00000000" w14:paraId="000000A3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&lt;&lt;Si utiliza dentro del manual algunas convenciones, normativas de presentación o de utilización explíquelas en este numeral, observe el siguiente ejemplo</w:t>
      </w:r>
    </w:p>
    <w:p w:rsidR="00000000" w:rsidDel="00000000" w:rsidP="00000000" w:rsidRDefault="00000000" w:rsidRPr="00000000" w14:paraId="000000A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360" w:before="60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Y FUNCIONES DE LA CAPACITACIÓN </w:t>
      </w:r>
    </w:p>
    <w:p w:rsidR="00000000" w:rsidDel="00000000" w:rsidP="00000000" w:rsidRDefault="00000000" w:rsidRPr="00000000" w14:paraId="000000A8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Se describe detalladamente el paso a paso de las fases y momentos de la capacitación (tener en cuenta también los tiempos), por ejemplo: </w:t>
      </w:r>
    </w:p>
    <w:p w:rsidR="00000000" w:rsidDel="00000000" w:rsidP="00000000" w:rsidRDefault="00000000" w:rsidRPr="00000000" w14:paraId="000000A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Consta de dos fases de capacitación:</w:t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Entrenamiento de lideres o supervisores de las jornadas de encuestas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Entrenamiento de encuestadores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A continuación se describen las etapas necesarias para entrenar a los grupos: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Book Antiqua" w:cs="Book Antiqua" w:eastAsia="Book Antiqua" w:hAnsi="Book Antiqua"/>
          <w:b w:val="0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deeaf6" w:val="clear"/>
        <w:spacing w:line="240" w:lineRule="auto"/>
        <w:jc w:val="both"/>
        <w:rPr>
          <w:rFonts w:ascii="Book Antiqua" w:cs="Book Antiqua" w:eastAsia="Book Antiqua" w:hAnsi="Book Antiqua"/>
          <w:b w:val="0"/>
          <w:color w:val="000000"/>
          <w:highlight w:val="yellow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000000"/>
          <w:highlight w:val="yellow"/>
          <w:u w:val="single"/>
          <w:vertAlign w:val="baseline"/>
          <w:rtl w:val="0"/>
        </w:rPr>
        <w:t xml:space="preserve">ETAPA 1: ENTRENAMIENTO DE LÍDERES O SUPERVISORES DE LAS JORNADAS DE ENCUESTAS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Objetivo de la actividad: Definir el procedimiento y rol de los líderes o supervisores de las jornadas, identificando el rol que se debe asumir y las normas a cumplir.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Temas a tratar: Habilidades de liderazgo, objetivo de la actividad, normas o reglas de juego.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Total de personas: 6   ( 02 propuestas por la municipalidad y 04 contratados)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Intensidad horaria: 4 horas</w:t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Book Antiqua" w:cs="Book Antiqua" w:eastAsia="Book Antiqua" w:hAnsi="Book Antiqua"/>
          <w:b w:val="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deeaf6" w:val="clear"/>
        <w:spacing w:line="240" w:lineRule="auto"/>
        <w:jc w:val="both"/>
        <w:rPr>
          <w:rFonts w:ascii="Book Antiqua" w:cs="Book Antiqua" w:eastAsia="Book Antiqua" w:hAnsi="Book Antiqua"/>
          <w:b w:val="0"/>
          <w:highlight w:val="yellow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highlight w:val="yellow"/>
          <w:u w:val="single"/>
          <w:vertAlign w:val="baseline"/>
          <w:rtl w:val="0"/>
        </w:rPr>
        <w:t xml:space="preserve">ETAPA 2: ENTRENAMIENTO DE ENCUESTADORES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Objetivo de la actividad: Entrenar al personal voluntarios que va a realizar las encuestas en la zona rural y urbana.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Temas a tratar: Rol del encuestador, habilidades clave para llevar a cabo el cuestionario, articulación de reglas del juego, localización de las encuestas, actividades prácticas.</w:t>
      </w:r>
    </w:p>
    <w:p w:rsidR="00000000" w:rsidDel="00000000" w:rsidP="00000000" w:rsidRDefault="00000000" w:rsidRPr="00000000" w14:paraId="000000C0">
      <w:pPr>
        <w:spacing w:line="240" w:lineRule="auto"/>
        <w:ind w:left="360" w:firstLine="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Total de personas: 10 a 15 personas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line="240" w:lineRule="auto"/>
        <w:ind w:left="360" w:hanging="360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Intensidad horaria: 12 horas, distribuidos en dos días.  (2 horas de trabajo en campo)</w:t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deeaf6" w:val="clear"/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u w:val="singl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u w:val="single"/>
          <w:vertAlign w:val="baseline"/>
          <w:rtl w:val="0"/>
        </w:rPr>
        <w:t xml:space="preserve">PROPUESTA DE AGENDA PARA LOS DOS GRUPOS</w:t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Presentación de la campaña (alcance, propósitos e impactos esperados)</w:t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Introducción: Propósito y Metas del Cuestionario de Encuesta  </w:t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Rol del Encuestador: Discusión y Preguntas &amp; Respuestas </w:t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Revisión del Cuestionario de Encuesta 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Distribuir copias del cuestionario de encuesta; Leer como grupo, Demostrar cómo hacer cada pregunta y cómo aplicar preguntas filtro (para Audiencias Meta específicas); instruya cómo registrar diferentes respuestas.</w:t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Práctica de Rol: Entrevista a un Enumerador  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Hacer el cuestionario con un encuestador voluntario; Demuestre los errores comunes de los encuestadores (como hacer gestos de que está de acuerdo o en desacuerdo con el encuestado, llenar las respuestas antes de que el encuestado termine de hablar, entrar en debate con el encuestado, decirle al encuestado la respuesta correcta, etc.); Demuestre situaciones comunes con los encuestados (como pedir que aclaren una pregunta, dar una respuesta que no aparece en el cuestionario, etc.); Revise los Lineamientos y Reglas con los entrevistadores.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Seleccionando a Encuestados: Cómo elegir a quién entrevistar 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Describa el proceso y protocolos de muestreo; Revise cómo seleccionar cada N° casa, cómo seleccionar a un encuestado en esa casa; Explique cómo abordar a las personas para entrevistarlas en los sitios. 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Practica de Entrevistas Entre Sí 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Ponga a los encuestadores en parejas; Haga un resumen de observaciones, preocupaciones y necesidades de apoyo adicionales.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Lleve a Cabo el Cuestionario de Encuesta 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Notas de Coordinador de Campaña: Cada enumerador debe salir y seguir el procedimiento de muestreo y llevar a cabo al menos una encuesta (de preferencia 2 o 3); ¡Úselas como su cuestionario de prueba preliminar!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Book Antiqua" w:cs="Book Antiqua" w:eastAsia="Book Antiqua" w:hAnsi="Book Antiqua"/>
          <w:color w:val="000000"/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Book Antiqua" w:cs="Book Antiqua" w:eastAsia="Book Antiqua" w:hAnsi="Book Antiqua"/>
          <w:color w:val="000000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color w:val="000000"/>
          <w:highlight w:val="yellow"/>
          <w:vertAlign w:val="baseline"/>
          <w:rtl w:val="0"/>
        </w:rPr>
        <w:t xml:space="preserve">Resumen: Llevar a cabo una reflexión sobre el ejercicio; ¿Cómo estuvo la entrevista?, ¿Hubo problemas?, ¿Hubo preguntas problemáticas que necesitan modificarse? Explique cómo manejar las encuestas finalizadas y mantener la confidencialidad.</w:t>
      </w:r>
      <w:r w:rsidDel="00000000" w:rsidR="00000000" w:rsidRPr="00000000">
        <w:rPr>
          <w:rFonts w:ascii="Book Antiqua" w:cs="Book Antiqua" w:eastAsia="Book Antiqua" w:hAnsi="Book Antiqua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Book Antiqua" w:cs="Book Antiqua" w:eastAsia="Book Antiqua" w:hAnsi="Book Antiqua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360" w:before="60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LOGISTICA</w:t>
      </w:r>
    </w:p>
    <w:p w:rsidR="00000000" w:rsidDel="00000000" w:rsidP="00000000" w:rsidRDefault="00000000" w:rsidRPr="00000000" w14:paraId="000000E5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Se realiza detalladamente la logística necesaria para realizar la capacitación como lugares, elementos necesarios y tiempos</w:t>
      </w:r>
    </w:p>
    <w:p w:rsidR="00000000" w:rsidDel="00000000" w:rsidP="00000000" w:rsidRDefault="00000000" w:rsidRPr="00000000" w14:paraId="000000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360" w:before="60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</w:t>
      </w:r>
    </w:p>
    <w:p w:rsidR="00000000" w:rsidDel="00000000" w:rsidP="00000000" w:rsidRDefault="00000000" w:rsidRPr="00000000" w14:paraId="000000E9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Se realiza el presupuesto o materiales requeridos necesario para la realización de la capacitación. Ejemplo:</w:t>
      </w:r>
    </w:p>
    <w:p w:rsidR="00000000" w:rsidDel="00000000" w:rsidP="00000000" w:rsidRDefault="00000000" w:rsidRPr="00000000" w14:paraId="000000EA">
      <w:pPr>
        <w:rPr>
          <w:highlight w:val="yellow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12.0" w:type="dxa"/>
        <w:jc w:val="center"/>
        <w:tblLayout w:type="fixed"/>
        <w:tblLook w:val="0000"/>
      </w:tblPr>
      <w:tblGrid>
        <w:gridCol w:w="3952"/>
        <w:gridCol w:w="1200"/>
        <w:gridCol w:w="1200"/>
        <w:gridCol w:w="1060"/>
        <w:gridCol w:w="1200"/>
        <w:tblGridChange w:id="0">
          <w:tblGrid>
            <w:gridCol w:w="3952"/>
            <w:gridCol w:w="1200"/>
            <w:gridCol w:w="1200"/>
            <w:gridCol w:w="1060"/>
            <w:gridCol w:w="12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ff" w:val="clear"/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ff" w:val="clear"/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ff" w:val="clear"/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ff" w:val="clear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ff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MATERIALES Y UTILES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Lápices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Unid.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Esferos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Caja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Papel A4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Resma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Carpetas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Docena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MATERIAL DE IMPRESIÓN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Documentos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OTROS SERVICIOS DE TERCEROS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Servicios profesionales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Aseo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EQUIPOS BIENES DURADEROS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Proyector Multimedia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Alquiler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right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vertAlign w:val="baseline"/>
                <w:rtl w:val="0"/>
              </w:rPr>
              <w:t xml:space="preserve">REFRIGERIOS Y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SUB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80.00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IMPREVISTOS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40" w:lineRule="auto"/>
              <w:jc w:val="right"/>
              <w:rPr>
                <w:b w:val="0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vertAlign w:val="baseline"/>
                <w:rtl w:val="0"/>
              </w:rPr>
              <w:t xml:space="preserve">88.00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>
          <w:rFonts w:ascii="Book Antiqua" w:cs="Book Antiqua" w:eastAsia="Book Antiqua" w:hAnsi="Book Antiqua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Book Antiqua" w:cs="Book Antiqua" w:eastAsia="Book Antiqua" w:hAnsi="Book Antiqua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highlight w:val="yellow"/>
          <w:vertAlign w:val="baseline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alibri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keepLines w:val="1"/>
      <w:pBdr>
        <w:bottom w:color="auto" w:space="1" w:sz="4" w:val="single"/>
      </w:pBdr>
      <w:suppressAutoHyphens w:val="1"/>
      <w:spacing w:after="360" w:before="600" w:line="276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ap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es-CO" w:val="es-CO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 w:bidi="ar-SA" w:eastAsia="es-CO" w:val="es-CO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color w:val="4f81bd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3"/>
    </w:pPr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5">
    <w:name w:val="Título 5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4"/>
    </w:pPr>
    <w:rPr>
      <w:rFonts w:ascii="Cambria" w:cs="Times New Roman" w:eastAsia="Times New Roman" w:hAnsi="Cambria"/>
      <w:color w:val="243f60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6">
    <w:name w:val="Título 6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5"/>
    </w:pPr>
    <w:rPr>
      <w:rFonts w:ascii="Cambria" w:cs="Times New Roman" w:eastAsia="Times New Roman" w:hAnsi="Cambria"/>
      <w:i w:val="1"/>
      <w:iCs w:val="1"/>
      <w:color w:val="243f60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7">
    <w:name w:val="Título 7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6"/>
    </w:pPr>
    <w:rPr>
      <w:rFonts w:ascii="Cambria" w:cs="Times New Roman" w:eastAsia="Times New Roman" w:hAnsi="Cambria"/>
      <w:i w:val="1"/>
      <w:iCs w:val="1"/>
      <w:color w:val="404040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Título8">
    <w:name w:val="Título 8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7"/>
    </w:pPr>
    <w:rPr>
      <w:rFonts w:ascii="Cambria" w:cs="Times New Roman" w:eastAsia="Times New Roman" w:hAnsi="Cambria"/>
      <w:color w:val="404040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ítulo9">
    <w:name w:val="Título 9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after="0" w:before="200" w:line="276" w:lineRule="auto"/>
      <w:ind w:leftChars="-1" w:rightChars="0" w:firstLineChars="-1"/>
      <w:textDirection w:val="btLr"/>
      <w:textAlignment w:val="top"/>
      <w:outlineLvl w:val="8"/>
    </w:pPr>
    <w:rPr>
      <w:rFonts w:ascii="Cambria" w:cs="Times New Roman" w:eastAsia="Times New Roman" w:hAnsi="Cambria"/>
      <w:i w:val="1"/>
      <w:iCs w:val="1"/>
      <w:color w:val="404040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MIDR">
    <w:name w:val="MIDR"/>
    <w:basedOn w:val="Normal"/>
    <w:next w:val="MIDR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rFonts w:ascii="Comic Sans MS" w:hAnsi="Comic Sans MS"/>
      <w:color w:val="0000ff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NormalNegrillas">
    <w:name w:val="Normal Negrillas"/>
    <w:basedOn w:val="Normal"/>
    <w:next w:val="NormalNegrillas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w w:val="100"/>
      <w:position w:val="-1"/>
      <w:sz w:val="22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NormalPequeño">
    <w:name w:val="Normal Pequeño"/>
    <w:basedOn w:val="Normal"/>
    <w:next w:val="NormalPequeño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18"/>
      <w:szCs w:val="20"/>
      <w:effect w:val="none"/>
      <w:vertAlign w:val="baseline"/>
      <w:cs w:val="0"/>
      <w:em w:val="none"/>
      <w:lang w:bidi="ar-SA" w:eastAsia="es-CO" w:val="es-CO"/>
    </w:rPr>
  </w:style>
  <w:style w:type="character" w:styleId="NormalC">
    <w:name w:val="NormalC"/>
    <w:next w:val="NormalC"/>
    <w:autoRedefine w:val="0"/>
    <w:hidden w:val="0"/>
    <w:qFormat w:val="0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pBdr>
        <w:bottom w:color="4f81bd" w:space="4" w:sz="8" w:val="single"/>
      </w:pBdr>
      <w:suppressAutoHyphens w:val="1"/>
      <w:spacing w:after="300" w:line="240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bidi="ar-SA" w:eastAsia="es-CO" w:val="es-CO"/>
    </w:rPr>
  </w:style>
  <w:style w:type="character" w:styleId="TítuloCar">
    <w:name w:val="Título Car"/>
    <w:next w:val="TítuloCar"/>
    <w:autoRedefine w:val="0"/>
    <w:hidden w:val="0"/>
    <w:qFormat w:val="0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aps w:val="1"/>
      <w:w w:val="100"/>
      <w:position w:val="-1"/>
      <w:sz w:val="24"/>
      <w:szCs w:val="2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Título4Car">
    <w:name w:val="Título 4 Car"/>
    <w:next w:val="Título4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Times New Roman" w:eastAsia="Times New Roman" w:hAnsi="Cambria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Times New Roman" w:eastAsia="Times New Roman" w:hAnsi="Cambria"/>
      <w:i w:val="1"/>
      <w:iCs w:val="1"/>
      <w:color w:val="243f60"/>
      <w:w w:val="100"/>
      <w:position w:val="-1"/>
      <w:effect w:val="none"/>
      <w:vertAlign w:val="baseline"/>
      <w:cs w:val="0"/>
      <w:em w:val="none"/>
      <w:lang/>
    </w:rPr>
  </w:style>
  <w:style w:type="character" w:styleId="Título7Car">
    <w:name w:val="Título 7 Car"/>
    <w:next w:val="Título7Car"/>
    <w:autoRedefine w:val="0"/>
    <w:hidden w:val="0"/>
    <w:qFormat w:val="0"/>
    <w:rPr>
      <w:rFonts w:ascii="Cambria" w:cs="Times New Roman" w:eastAsia="Times New Roman" w:hAnsi="Cambria"/>
      <w:i w:val="1"/>
      <w:iCs w:val="1"/>
      <w:color w:val="404040"/>
      <w:w w:val="100"/>
      <w:position w:val="-1"/>
      <w:effect w:val="none"/>
      <w:vertAlign w:val="baseline"/>
      <w:cs w:val="0"/>
      <w:em w:val="none"/>
      <w:lang/>
    </w:rPr>
  </w:style>
  <w:style w:type="character" w:styleId="Título8Car">
    <w:name w:val="Título 8 Car"/>
    <w:next w:val="Título8Car"/>
    <w:autoRedefine w:val="0"/>
    <w:hidden w:val="0"/>
    <w:qFormat w:val="0"/>
    <w:rPr>
      <w:rFonts w:ascii="Cambria" w:cs="Times New Roman" w:eastAsia="Times New Roman" w:hAnsi="Cambria"/>
      <w:color w:val="40404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Título9Car">
    <w:name w:val="Título 9 Car"/>
    <w:next w:val="Título9Car"/>
    <w:autoRedefine w:val="0"/>
    <w:hidden w:val="0"/>
    <w:qFormat w:val="0"/>
    <w:rPr>
      <w:rFonts w:ascii="Cambria" w:cs="Times New Roman" w:eastAsia="Times New Roman" w:hAnsi="Cambria"/>
      <w:i w:val="1"/>
      <w:iCs w:val="1"/>
      <w:color w:val="404040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Epígrafe">
    <w:name w:val="Epígrafe"/>
    <w:basedOn w:val="Normal"/>
    <w:next w:val="Normal"/>
    <w:autoRedefine w:val="0"/>
    <w:hidden w:val="0"/>
    <w:qFormat w:val="1"/>
    <w:pPr>
      <w:suppressAutoHyphens w:val="1"/>
      <w:spacing w:line="240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4f81bd"/>
      <w:w w:val="100"/>
      <w:position w:val="-1"/>
      <w:sz w:val="18"/>
      <w:szCs w:val="18"/>
      <w:effect w:val="none"/>
      <w:vertAlign w:val="baseline"/>
      <w:cs w:val="0"/>
      <w:em w:val="none"/>
      <w:lang w:bidi="ar-SA" w:eastAsia="es-CO" w:val="es-CO"/>
    </w:rPr>
  </w:style>
  <w:style w:type="paragraph" w:styleId="Subtítulo">
    <w:name w:val="Subtítulo"/>
    <w:basedOn w:val="Título8"/>
    <w:next w:val="Normal"/>
    <w:autoRedefine w:val="0"/>
    <w:hidden w:val="0"/>
    <w:qFormat w:val="0"/>
    <w:pPr>
      <w:keepNext w:val="1"/>
      <w:keepLines w:val="1"/>
      <w:numPr>
        <w:ilvl w:val="1"/>
        <w:numId w:val="0"/>
      </w:numPr>
      <w:suppressAutoHyphens w:val="1"/>
      <w:spacing w:after="120" w:before="600" w:line="276" w:lineRule="auto"/>
      <w:ind w:leftChars="-1" w:rightChars="0" w:firstLineChars="-1"/>
      <w:textDirection w:val="btLr"/>
      <w:textAlignment w:val="top"/>
      <w:outlineLvl w:val="7"/>
    </w:pPr>
    <w:rPr>
      <w:rFonts w:ascii="Arial" w:cs="Times New Roman" w:eastAsia="Times New Roman" w:hAnsi="Arial"/>
      <w:b w:val="1"/>
      <w:iCs w:val="1"/>
      <w:color w:val="auto"/>
      <w:spacing w:val="15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type="character" w:styleId="SubtítuloCar">
    <w:name w:val="Subtítulo Car"/>
    <w:next w:val="SubtítuloCar"/>
    <w:autoRedefine w:val="0"/>
    <w:hidden w:val="0"/>
    <w:qFormat w:val="0"/>
    <w:rPr>
      <w:rFonts w:ascii="Arial" w:eastAsia="Times New Roman" w:hAnsi="Arial"/>
      <w:b w:val="1"/>
      <w:iCs w:val="1"/>
      <w:spacing w:val="15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paragraph" w:styleId="Cita">
    <w:name w:val="Cita"/>
    <w:basedOn w:val="Normal"/>
    <w:next w:val="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character" w:styleId="CitaCar">
    <w:name w:val="Cita Car"/>
    <w:next w:val="CitaCar"/>
    <w:autoRedefine w:val="0"/>
    <w:hidden w:val="0"/>
    <w:qFormat w:val="0"/>
    <w:rPr>
      <w:i w:val="1"/>
      <w:iCs w:val="1"/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Citadestacada">
    <w:name w:val="Cita destacada"/>
    <w:basedOn w:val="Normal"/>
    <w:next w:val="Normal"/>
    <w:autoRedefine w:val="0"/>
    <w:hidden w:val="0"/>
    <w:qFormat w:val="0"/>
    <w:pPr>
      <w:pBdr>
        <w:bottom w:color="4f81bd" w:space="4" w:sz="4" w:val="single"/>
      </w:pBdr>
      <w:suppressAutoHyphens w:val="1"/>
      <w:spacing w:after="280" w:before="200" w:line="276" w:lineRule="auto"/>
      <w:ind w:left="936" w:right="936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i w:val="1"/>
      <w:iCs w:val="1"/>
      <w:color w:val="4f81bd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character" w:styleId="CitadestacadaCar">
    <w:name w:val="Cita destacada Car"/>
    <w:next w:val="CitadestacadaCar"/>
    <w:autoRedefine w:val="0"/>
    <w:hidden w:val="0"/>
    <w:qFormat w:val="0"/>
    <w:rPr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Énfasissutil">
    <w:name w:val="Énfasis sutil"/>
    <w:next w:val="Énfasissutil"/>
    <w:autoRedefine w:val="0"/>
    <w:hidden w:val="0"/>
    <w:qFormat w:val="0"/>
    <w:rPr>
      <w:i w:val="1"/>
      <w:iCs w:val="1"/>
      <w:color w:val="808080"/>
      <w:w w:val="100"/>
      <w:position w:val="-1"/>
      <w:effect w:val="none"/>
      <w:vertAlign w:val="baseline"/>
      <w:cs w:val="0"/>
      <w:em w:val="none"/>
      <w:lang/>
    </w:rPr>
  </w:style>
  <w:style w:type="character" w:styleId="Énfasisintenso">
    <w:name w:val="Énfasis intenso"/>
    <w:next w:val="Énfasisintenso"/>
    <w:autoRedefine w:val="0"/>
    <w:hidden w:val="0"/>
    <w:qFormat w:val="0"/>
    <w:rPr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/>
    </w:rPr>
  </w:style>
  <w:style w:type="character" w:styleId="Referenciasutil">
    <w:name w:val="Referencia sutil"/>
    <w:next w:val="Referenciasutil"/>
    <w:autoRedefine w:val="0"/>
    <w:hidden w:val="0"/>
    <w:qFormat w:val="0"/>
    <w:rPr>
      <w:smallCaps w:val="1"/>
      <w:color w:val="c0504d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Referenciaintensa">
    <w:name w:val="Referencia intensa"/>
    <w:next w:val="Referenciaintensa"/>
    <w:autoRedefine w:val="0"/>
    <w:hidden w:val="0"/>
    <w:qFormat w:val="0"/>
    <w:rPr>
      <w:b w:val="1"/>
      <w:bCs w:val="1"/>
      <w:smallCaps w:val="1"/>
      <w:color w:val="c0504d"/>
      <w:spacing w:val="5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dellibro">
    <w:name w:val="Título del libro"/>
    <w:next w:val="Títulodellibro"/>
    <w:autoRedefine w:val="0"/>
    <w:hidden w:val="0"/>
    <w:qFormat w:val="0"/>
    <w:rPr>
      <w:b w:val="1"/>
      <w:bCs w:val="1"/>
      <w:smallCaps w:val="1"/>
      <w:spacing w:val="5"/>
      <w:w w:val="100"/>
      <w:position w:val="-1"/>
      <w:effect w:val="none"/>
      <w:vertAlign w:val="baseline"/>
      <w:cs w:val="0"/>
      <w:em w:val="none"/>
      <w:lang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pBdr>
        <w:bottom w:color="auto" w:space="1" w:sz="4" w:val="single"/>
      </w:pBdr>
      <w:suppressAutoHyphens w:val="1"/>
      <w:spacing w:after="360" w:before="600" w:line="276" w:lineRule="auto"/>
      <w:ind w:leftChars="-1" w:rightChars="0" w:firstLineChars="-1"/>
      <w:textDirection w:val="btLr"/>
      <w:textAlignment w:val="top"/>
      <w:outlineLvl w:val="9"/>
    </w:pPr>
    <w:rPr>
      <w:rFonts w:ascii="Arial" w:eastAsia="Times New Roman" w:hAnsi="Arial"/>
      <w:b w:val="1"/>
      <w:bCs w:val="1"/>
      <w:cap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es-CO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after="0" w:before="360" w:line="276" w:lineRule="auto"/>
      <w:ind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after="0" w:before="240" w:line="276" w:lineRule="auto"/>
      <w:ind w:leftChars="-1" w:rightChars="0" w:firstLineChars="-1"/>
      <w:textDirection w:val="btLr"/>
      <w:textAlignment w:val="top"/>
      <w:outlineLvl w:val="0"/>
    </w:pPr>
    <w:rPr>
      <w:rFonts w:ascii="Arial" w:cs="Calibri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44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66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88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110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132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after="0" w:line="276" w:lineRule="auto"/>
      <w:ind w:left="1540" w:leftChars="-1" w:rightChars="0" w:firstLineChars="-1"/>
      <w:textDirection w:val="btLr"/>
      <w:textAlignment w:val="top"/>
      <w:outlineLvl w:val="0"/>
    </w:pPr>
    <w:rPr>
      <w:rFonts w:ascii="Arial" w:cs="Calibri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CO" w:val="es-CO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itulo11">
    <w:name w:val="Titulo 11"/>
    <w:basedOn w:val="Título1"/>
    <w:next w:val="Titulo11"/>
    <w:autoRedefine w:val="0"/>
    <w:hidden w:val="0"/>
    <w:qFormat w:val="0"/>
    <w:pPr>
      <w:keepNext w:val="1"/>
      <w:keepLines w:val="1"/>
      <w:pBdr>
        <w:bottom w:color="auto" w:space="0" w:sz="0" w:val="none"/>
      </w:pBdr>
      <w:suppressAutoHyphens w:val="1"/>
      <w:spacing w:after="360" w:before="360" w:line="276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aps w:val="1"/>
      <w:w w:val="100"/>
      <w:position w:val="-1"/>
      <w:sz w:val="24"/>
      <w:szCs w:val="28"/>
      <w:effect w:val="none"/>
      <w:vertAlign w:val="baseline"/>
      <w:cs w:val="0"/>
      <w:em w:val="none"/>
      <w:lang w:bidi="ar-SA" w:eastAsia="es-CO" w:val="es-CO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ulo11Car">
    <w:name w:val="Titulo 11 Car"/>
    <w:basedOn w:val="Título1Car"/>
    <w:next w:val="Titulo11Car"/>
    <w:autoRedefine w:val="0"/>
    <w:hidden w:val="0"/>
    <w:qFormat w:val="0"/>
    <w:rPr>
      <w:rFonts w:ascii="Arial" w:eastAsia="Times New Roman" w:hAnsi="Arial"/>
      <w:b w:val="1"/>
      <w:bCs w:val="1"/>
      <w:caps w:val="1"/>
      <w:w w:val="100"/>
      <w:position w:val="-1"/>
      <w:sz w:val="24"/>
      <w:szCs w:val="28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s-CO" w:val="es-CO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CO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UnChzJo78z6yWT1ehkCc1lhF/w==">CgMxLjA4AHIhMW9qV1RqN1lIV2tTTGR0VjR1QkZRTGREVmZQeHU4dnc3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2016-10-28T17:59:00Z</dcterms:created>
  <dc:creator>SIIUB</dc:creator>
</cp:coreProperties>
</file>