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B78" w:rsidRDefault="00812B78" w:rsidP="00812B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Отч</w:t>
      </w:r>
      <w:r w:rsidR="00EA02F2">
        <w:rPr>
          <w:rFonts w:ascii="Times New Roman" w:hAnsi="Times New Roman" w:cs="Times New Roman"/>
          <w:sz w:val="28"/>
          <w:szCs w:val="28"/>
          <w:lang w:val="en-US"/>
        </w:rPr>
        <w:t>ёт</w:t>
      </w:r>
      <w:proofErr w:type="spellEnd"/>
    </w:p>
    <w:p w:rsidR="00EA02F2" w:rsidRDefault="00EA02F2" w:rsidP="00EA02F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Привязка Базы данных</w:t>
      </w:r>
    </w:p>
    <w:p w:rsidR="00EA02F2" w:rsidRPr="00EA02F2" w:rsidRDefault="00EA02F2" w:rsidP="00EA02F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добавить новый элемент</w:t>
      </w:r>
    </w:p>
    <w:p w:rsidR="00C134EB" w:rsidRDefault="00E53A89">
      <w:r w:rsidRPr="00E53A89">
        <w:rPr>
          <w:noProof/>
          <w:lang w:eastAsia="ru-RU"/>
        </w:rPr>
        <w:drawing>
          <wp:inline distT="0" distB="0" distL="0" distR="0" wp14:anchorId="383FBE5D" wp14:editId="067CF999">
            <wp:extent cx="5940425" cy="4135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2F2" w:rsidRPr="00EA02F2" w:rsidRDefault="00EA02F2">
      <w:pPr>
        <w:rPr>
          <w:rFonts w:ascii="Times New Roman" w:hAnsi="Times New Roman" w:cs="Times New Roman"/>
          <w:sz w:val="28"/>
          <w:szCs w:val="28"/>
        </w:rPr>
      </w:pPr>
      <w:r w:rsidRPr="00EA02F2">
        <w:rPr>
          <w:rFonts w:ascii="Times New Roman" w:hAnsi="Times New Roman" w:cs="Times New Roman"/>
          <w:sz w:val="28"/>
          <w:szCs w:val="28"/>
        </w:rPr>
        <w:t xml:space="preserve"> 1.2Выбираем модель </w:t>
      </w:r>
      <w:r w:rsidRPr="00EA02F2"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EA02F2">
        <w:rPr>
          <w:rFonts w:ascii="Times New Roman" w:hAnsi="Times New Roman" w:cs="Times New Roman"/>
          <w:sz w:val="28"/>
          <w:szCs w:val="28"/>
        </w:rPr>
        <w:t>.</w:t>
      </w:r>
      <w:r w:rsidRPr="00EA02F2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EA02F2">
        <w:rPr>
          <w:rFonts w:ascii="Times New Roman" w:hAnsi="Times New Roman" w:cs="Times New Roman"/>
          <w:sz w:val="28"/>
          <w:szCs w:val="28"/>
        </w:rPr>
        <w:t xml:space="preserve"> </w:t>
      </w:r>
      <w:r w:rsidRPr="00EA02F2">
        <w:rPr>
          <w:rFonts w:ascii="Times New Roman" w:hAnsi="Times New Roman" w:cs="Times New Roman"/>
          <w:sz w:val="28"/>
          <w:szCs w:val="28"/>
          <w:lang w:val="en-US"/>
        </w:rPr>
        <w:t>EDM</w:t>
      </w:r>
      <w:r w:rsidRPr="00EA02F2">
        <w:rPr>
          <w:rFonts w:ascii="Times New Roman" w:hAnsi="Times New Roman" w:cs="Times New Roman"/>
          <w:sz w:val="28"/>
          <w:szCs w:val="28"/>
        </w:rPr>
        <w:t xml:space="preserve"> и называем</w:t>
      </w:r>
    </w:p>
    <w:p w:rsidR="00E53A89" w:rsidRDefault="00E53A89">
      <w:pPr>
        <w:rPr>
          <w:rFonts w:ascii="Times New Roman" w:hAnsi="Times New Roman" w:cs="Times New Roman"/>
          <w:sz w:val="28"/>
          <w:szCs w:val="28"/>
        </w:rPr>
      </w:pPr>
      <w:r w:rsidRPr="00EA02F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5AB5633" wp14:editId="7E2DE76D">
            <wp:extent cx="5940425" cy="40900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2F2" w:rsidRPr="00EA02F2" w:rsidRDefault="00EA02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1.3Выбираем Конструктор </w:t>
      </w:r>
      <w:r>
        <w:rPr>
          <w:rFonts w:ascii="Times New Roman" w:hAnsi="Times New Roman" w:cs="Times New Roman"/>
          <w:sz w:val="28"/>
          <w:szCs w:val="28"/>
          <w:lang w:val="en-US"/>
        </w:rPr>
        <w:t>EF</w:t>
      </w:r>
      <w:r w:rsidRPr="00EA02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базы данных</w:t>
      </w:r>
    </w:p>
    <w:p w:rsidR="00E53A89" w:rsidRDefault="00E53A89">
      <w:pPr>
        <w:rPr>
          <w:rFonts w:ascii="Times New Roman" w:hAnsi="Times New Roman" w:cs="Times New Roman"/>
          <w:sz w:val="28"/>
          <w:szCs w:val="28"/>
        </w:rPr>
      </w:pPr>
      <w:r w:rsidRPr="00EA02F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16A2B2F" wp14:editId="30ACB200">
            <wp:extent cx="5715798" cy="519185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2F2" w:rsidRPr="00EA02F2" w:rsidRDefault="00EA02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1.4Вводим названия связи и выбираем базу данных.</w:t>
      </w:r>
    </w:p>
    <w:p w:rsidR="00E53A89" w:rsidRDefault="00E53A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02F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D15AC29" wp14:editId="4B551135">
            <wp:extent cx="5191850" cy="6258798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2F2" w:rsidRPr="00EA02F2" w:rsidRDefault="00EA02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1.5 Выбираем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таблицы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нужны</w:t>
      </w:r>
    </w:p>
    <w:p w:rsidR="00E53A89" w:rsidRDefault="00E53A89">
      <w:pPr>
        <w:rPr>
          <w:rFonts w:ascii="Times New Roman" w:hAnsi="Times New Roman" w:cs="Times New Roman"/>
          <w:sz w:val="28"/>
          <w:szCs w:val="28"/>
        </w:rPr>
      </w:pPr>
      <w:r w:rsidRPr="00EA02F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B148AEE" wp14:editId="1E24F27B">
            <wp:extent cx="5801535" cy="5229955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345" w:rsidRDefault="00AC6345">
      <w:pPr>
        <w:rPr>
          <w:rFonts w:ascii="Times New Roman" w:hAnsi="Times New Roman" w:cs="Times New Roman"/>
          <w:sz w:val="28"/>
          <w:szCs w:val="28"/>
        </w:rPr>
      </w:pPr>
      <w:r w:rsidRPr="00AC63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C380C1" wp14:editId="46F62E25">
            <wp:extent cx="4563112" cy="253400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2F2" w:rsidRDefault="00EA02F2" w:rsidP="00EA02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код для чтения</w:t>
      </w:r>
    </w:p>
    <w:p w:rsidR="00AC6345" w:rsidRPr="00AC6345" w:rsidRDefault="00AC6345" w:rsidP="00AC634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Model.Context.cs</w:t>
      </w:r>
      <w:proofErr w:type="spellEnd"/>
    </w:p>
    <w:p w:rsidR="00EA02F2" w:rsidRDefault="00EA02F2" w:rsidP="00EA02F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02F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A0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02F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A0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02F2">
        <w:rPr>
          <w:rFonts w:ascii="Cascadia Mono" w:hAnsi="Cascadia Mono" w:cs="Cascadia Mono"/>
          <w:color w:val="000000"/>
          <w:sz w:val="19"/>
          <w:szCs w:val="19"/>
          <w:lang w:val="en-US"/>
        </w:rPr>
        <w:t>basedEntities</w:t>
      </w:r>
      <w:proofErr w:type="spellEnd"/>
      <w:r w:rsidRPr="00EA0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_Context;</w:t>
      </w:r>
    </w:p>
    <w:p w:rsidR="00AC6345" w:rsidRDefault="00AC6345" w:rsidP="00EA02F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C6345" w:rsidRPr="00EA02F2" w:rsidRDefault="00AC6345" w:rsidP="00AC6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02F2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public</w:t>
      </w:r>
      <w:r w:rsidRPr="00EA0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02F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A0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02F2">
        <w:rPr>
          <w:rFonts w:ascii="Cascadia Mono" w:hAnsi="Cascadia Mono" w:cs="Cascadia Mono"/>
          <w:color w:val="000000"/>
          <w:sz w:val="19"/>
          <w:szCs w:val="19"/>
          <w:lang w:val="en-US"/>
        </w:rPr>
        <w:t>basedEntities</w:t>
      </w:r>
      <w:proofErr w:type="spellEnd"/>
      <w:r w:rsidRPr="00EA0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02F2">
        <w:rPr>
          <w:rFonts w:ascii="Cascadia Mono" w:hAnsi="Cascadia Mono" w:cs="Cascadia Mono"/>
          <w:color w:val="000000"/>
          <w:sz w:val="19"/>
          <w:szCs w:val="19"/>
          <w:lang w:val="en-US"/>
        </w:rPr>
        <w:t>GetContext</w:t>
      </w:r>
      <w:proofErr w:type="spellEnd"/>
      <w:r w:rsidRPr="00EA02F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02F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C6345" w:rsidRPr="00EA02F2" w:rsidRDefault="00AC6345" w:rsidP="00AC6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0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C6345" w:rsidRPr="00EA02F2" w:rsidRDefault="00AC6345" w:rsidP="00AC6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0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02F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0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(_Context == </w:t>
      </w:r>
      <w:r w:rsidRPr="00EA02F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EA02F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C6345" w:rsidRPr="00EA02F2" w:rsidRDefault="00AC6345" w:rsidP="00AC6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0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_Context = </w:t>
      </w:r>
      <w:r w:rsidRPr="00EA02F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A0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02F2">
        <w:rPr>
          <w:rFonts w:ascii="Cascadia Mono" w:hAnsi="Cascadia Mono" w:cs="Cascadia Mono"/>
          <w:color w:val="000000"/>
          <w:sz w:val="19"/>
          <w:szCs w:val="19"/>
          <w:lang w:val="en-US"/>
        </w:rPr>
        <w:t>basedEntities</w:t>
      </w:r>
      <w:proofErr w:type="spellEnd"/>
      <w:r w:rsidRPr="00EA02F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02F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C6345" w:rsidRPr="00EA02F2" w:rsidRDefault="00AC6345" w:rsidP="00AC6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0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02F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0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_Context;</w:t>
      </w:r>
    </w:p>
    <w:p w:rsidR="00AC6345" w:rsidRDefault="00AC6345" w:rsidP="00AC6345">
      <w:pPr>
        <w:rPr>
          <w:rFonts w:ascii="Cascadia Mono" w:hAnsi="Cascadia Mono" w:cs="Cascadia Mono"/>
          <w:color w:val="000000"/>
          <w:sz w:val="19"/>
          <w:szCs w:val="19"/>
        </w:rPr>
      </w:pPr>
      <w:r w:rsidRPr="00EA0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C6345" w:rsidRDefault="00AC6345" w:rsidP="00EA02F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02F2" w:rsidRPr="00EA02F2" w:rsidRDefault="00EA02F2" w:rsidP="00EA02F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12B78" w:rsidRDefault="00812B7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EA02F2">
        <w:rPr>
          <w:rFonts w:ascii="Times New Roman" w:hAnsi="Times New Roman" w:cs="Times New Roman"/>
          <w:color w:val="000000"/>
          <w:sz w:val="28"/>
          <w:szCs w:val="28"/>
          <w:lang w:val="en-US"/>
        </w:rPr>
        <w:t>DGridPersona.ItemsSource</w:t>
      </w:r>
      <w:proofErr w:type="spellEnd"/>
      <w:r w:rsidRPr="00EA02F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EA02F2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basedEntities.GetContext</w:t>
      </w:r>
      <w:proofErr w:type="spellEnd"/>
      <w:r w:rsidRPr="00EA02F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 w:rsidRPr="00EA02F2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  <w:proofErr w:type="spellStart"/>
      <w:r w:rsidRPr="00EA02F2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Persona.ToList</w:t>
      </w:r>
      <w:proofErr w:type="spellEnd"/>
      <w:proofErr w:type="gramEnd"/>
      <w:r w:rsidRPr="00EA02F2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EA02F2" w:rsidRPr="00AC6345" w:rsidRDefault="00EA02F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C6345" w:rsidRPr="00A639AF" w:rsidRDefault="00AC6345" w:rsidP="00EA02F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C6345" w:rsidRPr="00AC6345" w:rsidRDefault="00AC6345" w:rsidP="00AC6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C6345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C6345" w:rsidRPr="00AC6345" w:rsidRDefault="00AC6345" w:rsidP="00AC6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C6345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proofErr w:type="spellEnd"/>
      <w:r w:rsidRPr="00AC634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AC6345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C6345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="DGridPersona"</w:t>
      </w:r>
      <w:r w:rsidRPr="00AC634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C6345">
        <w:rPr>
          <w:rFonts w:ascii="Cascadia Mono" w:hAnsi="Cascadia Mono" w:cs="Cascadia Mono"/>
          <w:color w:val="FF0000"/>
          <w:sz w:val="19"/>
          <w:szCs w:val="19"/>
          <w:lang w:val="en-US"/>
        </w:rPr>
        <w:t>AutoGenerateColumns</w:t>
      </w:r>
      <w:proofErr w:type="spellEnd"/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="False"&gt;</w:t>
      </w:r>
    </w:p>
    <w:p w:rsidR="00AC6345" w:rsidRPr="00AC6345" w:rsidRDefault="00AC6345" w:rsidP="00AC6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AC6345" w:rsidRPr="00AC6345" w:rsidRDefault="00AC6345" w:rsidP="00AC6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C6345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C6345" w:rsidRPr="00AC6345" w:rsidRDefault="00AC6345" w:rsidP="00AC6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C6345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</w:p>
    <w:p w:rsidR="00AC6345" w:rsidRPr="00AC6345" w:rsidRDefault="00AC6345" w:rsidP="00AC6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AC634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Имя</w:t>
      </w:r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AC634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</w:p>
    <w:p w:rsidR="00AC6345" w:rsidRPr="00AC6345" w:rsidRDefault="00AC6345" w:rsidP="00AC6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AC634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AC6345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AC634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C6345">
        <w:rPr>
          <w:rFonts w:ascii="Cascadia Mono" w:hAnsi="Cascadia Mono" w:cs="Cascadia Mono"/>
          <w:color w:val="FF0000"/>
          <w:sz w:val="19"/>
          <w:szCs w:val="19"/>
          <w:lang w:val="en-US"/>
        </w:rPr>
        <w:t>FirstName</w:t>
      </w:r>
      <w:proofErr w:type="spellEnd"/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AC6345" w:rsidRPr="00AC6345" w:rsidRDefault="00AC6345" w:rsidP="00AC6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C6345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</w:p>
    <w:p w:rsidR="00AC6345" w:rsidRPr="00AC6345" w:rsidRDefault="00AC6345" w:rsidP="00AC6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AC634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Фамилия</w:t>
      </w:r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AC634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</w:p>
    <w:p w:rsidR="00AC6345" w:rsidRPr="00AC6345" w:rsidRDefault="00AC6345" w:rsidP="00AC6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AC634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AC6345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AC634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C6345">
        <w:rPr>
          <w:rFonts w:ascii="Cascadia Mono" w:hAnsi="Cascadia Mono" w:cs="Cascadia Mono"/>
          <w:color w:val="FF0000"/>
          <w:sz w:val="19"/>
          <w:szCs w:val="19"/>
          <w:lang w:val="en-US"/>
        </w:rPr>
        <w:t>LastName</w:t>
      </w:r>
      <w:proofErr w:type="spellEnd"/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AC6345" w:rsidRPr="00AC6345" w:rsidRDefault="00AC6345" w:rsidP="00AC6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C6345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</w:p>
    <w:p w:rsidR="00AC6345" w:rsidRPr="00AC6345" w:rsidRDefault="00AC6345" w:rsidP="00AC6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AC634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Адрес</w:t>
      </w:r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AC634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</w:p>
    <w:p w:rsidR="00AC6345" w:rsidRPr="00AC6345" w:rsidRDefault="00AC6345" w:rsidP="00AC6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AC634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AC6345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AC634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Age</w:t>
      </w:r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AC6345" w:rsidRPr="00AC6345" w:rsidRDefault="00AC6345" w:rsidP="00AC6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C6345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</w:p>
    <w:p w:rsidR="00AC6345" w:rsidRPr="00AC6345" w:rsidRDefault="00AC6345" w:rsidP="00AC6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AC634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Телефон</w:t>
      </w:r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AC634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</w:p>
    <w:p w:rsidR="00AC6345" w:rsidRPr="00AC6345" w:rsidRDefault="00AC6345" w:rsidP="00AC6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AC634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AC6345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AC634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C6345">
        <w:rPr>
          <w:rFonts w:ascii="Cascadia Mono" w:hAnsi="Cascadia Mono" w:cs="Cascadia Mono"/>
          <w:color w:val="FF0000"/>
          <w:sz w:val="19"/>
          <w:szCs w:val="19"/>
          <w:lang w:val="en-US"/>
        </w:rPr>
        <w:t>IDGroup</w:t>
      </w:r>
      <w:proofErr w:type="spellEnd"/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AC6345" w:rsidRPr="00AC6345" w:rsidRDefault="00AC6345" w:rsidP="00AC6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C6345" w:rsidRPr="00AC6345" w:rsidRDefault="00AC6345" w:rsidP="00AC6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AC6345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C6345" w:rsidRDefault="00AC6345" w:rsidP="00AC6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6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C6345" w:rsidRDefault="00AC6345" w:rsidP="00AC6345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639AF" w:rsidRDefault="00A639AF" w:rsidP="00AC6345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Base.Context.cs</w:t>
      </w:r>
      <w:proofErr w:type="spellEnd"/>
    </w:p>
    <w:p w:rsidR="00A639AF" w:rsidRDefault="00A639AF" w:rsidP="00AC634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39A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5AE0E327" wp14:editId="798C1F71">
            <wp:extent cx="5620534" cy="436305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9AF" w:rsidRDefault="00A639AF" w:rsidP="00AC634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PageUser.xaml.cs</w:t>
      </w:r>
      <w:proofErr w:type="spellEnd"/>
    </w:p>
    <w:p w:rsidR="00A639AF" w:rsidRDefault="00A639AF" w:rsidP="00AC634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39AF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12D528E7" wp14:editId="7C59B6DD">
            <wp:extent cx="5658640" cy="52394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9AF" w:rsidRDefault="00A639AF" w:rsidP="00AC634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Pageuser.xaml</w:t>
      </w:r>
      <w:proofErr w:type="spellEnd"/>
    </w:p>
    <w:p w:rsidR="00DE0EDA" w:rsidRDefault="00DE0EDA" w:rsidP="00AC634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E0ED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20438552" wp14:editId="16F7FE4F">
            <wp:extent cx="4991797" cy="41534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39AF" w:rsidRPr="00A639AF" w:rsidRDefault="00A639AF" w:rsidP="00AC634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39AF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59F1CF35" wp14:editId="1D495213">
            <wp:extent cx="4991797" cy="41534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9AF" w:rsidRPr="00A63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587DDB"/>
    <w:multiLevelType w:val="hybridMultilevel"/>
    <w:tmpl w:val="56D0F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0A5"/>
    <w:rsid w:val="00120479"/>
    <w:rsid w:val="00812B78"/>
    <w:rsid w:val="00A639AF"/>
    <w:rsid w:val="00A950A5"/>
    <w:rsid w:val="00AC6345"/>
    <w:rsid w:val="00C134EB"/>
    <w:rsid w:val="00DE0EDA"/>
    <w:rsid w:val="00E53A89"/>
    <w:rsid w:val="00EA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7573E"/>
  <w15:chartTrackingRefBased/>
  <w15:docId w15:val="{0EB560E8-D36F-472A-B957-645E7C08E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6</cp:revision>
  <dcterms:created xsi:type="dcterms:W3CDTF">2022-09-12T07:14:00Z</dcterms:created>
  <dcterms:modified xsi:type="dcterms:W3CDTF">2022-09-16T08:34:00Z</dcterms:modified>
</cp:coreProperties>
</file>