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B1D808" w14:textId="77777777" w:rsidR="001E69BC" w:rsidRPr="002C277C" w:rsidRDefault="00F64CAA" w:rsidP="0096053F">
      <w:pPr>
        <w:pStyle w:val="Title"/>
        <w:rPr>
          <w:sz w:val="52"/>
        </w:rPr>
      </w:pPr>
      <w:r w:rsidRPr="002C277C">
        <w:rPr>
          <w:sz w:val="52"/>
        </w:rPr>
        <w:t xml:space="preserve">Manual for scientific instruments on the NAROM student </w:t>
      </w:r>
      <w:r w:rsidR="0063425D" w:rsidRPr="002C277C">
        <w:rPr>
          <w:sz w:val="52"/>
        </w:rPr>
        <w:t>rocket campaign</w:t>
      </w:r>
    </w:p>
    <w:p w14:paraId="0001A0AC" w14:textId="77777777" w:rsidR="005D4A20" w:rsidRDefault="0063425D" w:rsidP="005D4A20">
      <w:pPr>
        <w:spacing w:line="240" w:lineRule="auto"/>
        <w:contextualSpacing/>
        <w:jc w:val="both"/>
        <w:rPr>
          <w:i/>
        </w:rPr>
      </w:pPr>
      <w:r w:rsidRPr="00DF47CD">
        <w:rPr>
          <w:i/>
        </w:rPr>
        <w:t xml:space="preserve">Note: this manual will only make sense when the reader has </w:t>
      </w:r>
      <w:r w:rsidR="002F1BF2">
        <w:rPr>
          <w:i/>
        </w:rPr>
        <w:t>a fairly</w:t>
      </w:r>
      <w:r w:rsidR="00DF47CD">
        <w:rPr>
          <w:i/>
        </w:rPr>
        <w:t xml:space="preserve"> </w:t>
      </w:r>
      <w:r w:rsidRPr="00DF47CD">
        <w:rPr>
          <w:i/>
        </w:rPr>
        <w:t xml:space="preserve">good overview of how the NAROM encoder </w:t>
      </w:r>
      <w:r w:rsidR="00DF47CD" w:rsidRPr="00DF47CD">
        <w:rPr>
          <w:i/>
        </w:rPr>
        <w:t>work.</w:t>
      </w:r>
    </w:p>
    <w:p w14:paraId="110494A7" w14:textId="4F620FB6" w:rsidR="00F64CAA" w:rsidRPr="005D4A20" w:rsidRDefault="00F64CAA" w:rsidP="00E3325E">
      <w:pPr>
        <w:jc w:val="both"/>
        <w:rPr>
          <w:i/>
        </w:rPr>
      </w:pPr>
      <w:r>
        <w:rPr>
          <w:lang w:val="en-US"/>
        </w:rPr>
        <w:t>There are numerous sensors on the NAROM student rocket, some of which are analog and some are digital. The digital sensors are more “modern”, but the analog sensors are good for educational purposes and has certain parame</w:t>
      </w:r>
      <w:bookmarkStart w:id="0" w:name="_GoBack"/>
      <w:bookmarkEnd w:id="0"/>
      <w:r>
        <w:rPr>
          <w:lang w:val="en-US"/>
        </w:rPr>
        <w:t>ters that you cannot find (affordably) on digital ones: e.g. the bandwidth of the magnetic field sensors and the huge span of the accelerometer. A mix between the two will fit the student rocket very well (remember that the acceleration are high and the spin is fast).</w:t>
      </w:r>
    </w:p>
    <w:p w14:paraId="392F3CCB" w14:textId="2ABBA909" w:rsidR="00060F20" w:rsidRDefault="00060F20" w:rsidP="00E3325E">
      <w:pPr>
        <w:jc w:val="both"/>
        <w:rPr>
          <w:lang w:val="en-US"/>
        </w:rPr>
      </w:pPr>
      <w:r>
        <w:rPr>
          <w:lang w:val="en-US"/>
        </w:rPr>
        <w:t xml:space="preserve">In this document we start by giving an overview of the sensors, then some background information of the differences between analog and digital sensors are given, before going more in-depth on each of the scientific sensors that we will make and use. All sensors will have a short description, schematics and parts list, and </w:t>
      </w:r>
      <w:r w:rsidR="00A84127">
        <w:rPr>
          <w:lang w:val="en-US"/>
        </w:rPr>
        <w:t>any information that is needed to build and use the sensor board.</w:t>
      </w:r>
    </w:p>
    <w:p w14:paraId="7C507F4E" w14:textId="15FDF462" w:rsidR="00A84127" w:rsidRDefault="00A84127" w:rsidP="00E3325E">
      <w:pPr>
        <w:jc w:val="both"/>
        <w:rPr>
          <w:lang w:val="en-US"/>
        </w:rPr>
      </w:pPr>
      <w:r>
        <w:rPr>
          <w:lang w:val="en-US"/>
        </w:rPr>
        <w:t>Note that the term “sensor” is used for the measuring IC itself (often a black chip) and that “sensor board” is used for each PCB with electronics on it, that being the sensor and any other electronics needed.</w:t>
      </w:r>
    </w:p>
    <w:bookmarkStart w:id="1" w:name="_Toc534964570" w:displacedByCustomXml="next"/>
    <w:sdt>
      <w:sdtPr>
        <w:rPr>
          <w:rFonts w:asciiTheme="minorHAnsi" w:eastAsiaTheme="minorHAnsi" w:hAnsiTheme="minorHAnsi" w:cstheme="minorBidi"/>
          <w:color w:val="auto"/>
          <w:sz w:val="22"/>
          <w:szCs w:val="22"/>
        </w:rPr>
        <w:id w:val="1258636191"/>
        <w:docPartObj>
          <w:docPartGallery w:val="Table of Contents"/>
          <w:docPartUnique/>
        </w:docPartObj>
      </w:sdtPr>
      <w:sdtEndPr>
        <w:rPr>
          <w:b/>
          <w:bCs/>
          <w:noProof/>
        </w:rPr>
      </w:sdtEndPr>
      <w:sdtContent>
        <w:p w14:paraId="799617DF" w14:textId="0461583C" w:rsidR="0096053F" w:rsidRDefault="0096053F" w:rsidP="00455C34">
          <w:pPr>
            <w:pStyle w:val="Heading1"/>
            <w:ind w:left="360"/>
          </w:pPr>
          <w:r w:rsidRPr="00455C34">
            <w:t>Contents</w:t>
          </w:r>
          <w:bookmarkEnd w:id="1"/>
        </w:p>
        <w:p w14:paraId="706A0953" w14:textId="22B50541" w:rsidR="005D4A20" w:rsidRDefault="0096053F">
          <w:pPr>
            <w:pStyle w:val="TOC1"/>
            <w:tabs>
              <w:tab w:val="right" w:leader="dot" w:pos="9062"/>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34964570" w:history="1">
            <w:r w:rsidR="005D4A20" w:rsidRPr="00E05514">
              <w:rPr>
                <w:rStyle w:val="Hyperlink"/>
                <w:noProof/>
              </w:rPr>
              <w:t>Contents</w:t>
            </w:r>
            <w:r w:rsidR="005D4A20">
              <w:rPr>
                <w:noProof/>
                <w:webHidden/>
              </w:rPr>
              <w:tab/>
            </w:r>
            <w:r w:rsidR="005D4A20">
              <w:rPr>
                <w:noProof/>
                <w:webHidden/>
              </w:rPr>
              <w:fldChar w:fldCharType="begin"/>
            </w:r>
            <w:r w:rsidR="005D4A20">
              <w:rPr>
                <w:noProof/>
                <w:webHidden/>
              </w:rPr>
              <w:instrText xml:space="preserve"> PAGEREF _Toc534964570 \h </w:instrText>
            </w:r>
            <w:r w:rsidR="005D4A20">
              <w:rPr>
                <w:noProof/>
                <w:webHidden/>
              </w:rPr>
            </w:r>
            <w:r w:rsidR="005D4A20">
              <w:rPr>
                <w:noProof/>
                <w:webHidden/>
              </w:rPr>
              <w:fldChar w:fldCharType="separate"/>
            </w:r>
            <w:r w:rsidR="005D4A20">
              <w:rPr>
                <w:noProof/>
                <w:webHidden/>
              </w:rPr>
              <w:t>1</w:t>
            </w:r>
            <w:r w:rsidR="005D4A20">
              <w:rPr>
                <w:noProof/>
                <w:webHidden/>
              </w:rPr>
              <w:fldChar w:fldCharType="end"/>
            </w:r>
          </w:hyperlink>
        </w:p>
        <w:p w14:paraId="2EF49D28" w14:textId="5E3294EC" w:rsidR="005D4A20" w:rsidRDefault="005D4A20">
          <w:pPr>
            <w:pStyle w:val="TOC1"/>
            <w:tabs>
              <w:tab w:val="left" w:pos="440"/>
              <w:tab w:val="right" w:leader="dot" w:pos="9062"/>
            </w:tabs>
            <w:rPr>
              <w:rFonts w:cstheme="minorBidi"/>
              <w:noProof/>
            </w:rPr>
          </w:pPr>
          <w:hyperlink w:anchor="_Toc534964571" w:history="1">
            <w:r w:rsidRPr="00E05514">
              <w:rPr>
                <w:rStyle w:val="Hyperlink"/>
                <w:noProof/>
              </w:rPr>
              <w:t>1.</w:t>
            </w:r>
            <w:r>
              <w:rPr>
                <w:rFonts w:cstheme="minorBidi"/>
                <w:noProof/>
              </w:rPr>
              <w:tab/>
            </w:r>
            <w:r w:rsidRPr="00E05514">
              <w:rPr>
                <w:rStyle w:val="Hyperlink"/>
                <w:noProof/>
              </w:rPr>
              <w:t>Brief overview of the sensors</w:t>
            </w:r>
            <w:r>
              <w:rPr>
                <w:noProof/>
                <w:webHidden/>
              </w:rPr>
              <w:tab/>
            </w:r>
            <w:r>
              <w:rPr>
                <w:noProof/>
                <w:webHidden/>
              </w:rPr>
              <w:fldChar w:fldCharType="begin"/>
            </w:r>
            <w:r>
              <w:rPr>
                <w:noProof/>
                <w:webHidden/>
              </w:rPr>
              <w:instrText xml:space="preserve"> PAGEREF _Toc534964571 \h </w:instrText>
            </w:r>
            <w:r>
              <w:rPr>
                <w:noProof/>
                <w:webHidden/>
              </w:rPr>
            </w:r>
            <w:r>
              <w:rPr>
                <w:noProof/>
                <w:webHidden/>
              </w:rPr>
              <w:fldChar w:fldCharType="separate"/>
            </w:r>
            <w:r>
              <w:rPr>
                <w:noProof/>
                <w:webHidden/>
              </w:rPr>
              <w:t>2</w:t>
            </w:r>
            <w:r>
              <w:rPr>
                <w:noProof/>
                <w:webHidden/>
              </w:rPr>
              <w:fldChar w:fldCharType="end"/>
            </w:r>
          </w:hyperlink>
        </w:p>
        <w:p w14:paraId="793DD694" w14:textId="106231AE" w:rsidR="005D4A20" w:rsidRDefault="005D4A20">
          <w:pPr>
            <w:pStyle w:val="TOC1"/>
            <w:tabs>
              <w:tab w:val="left" w:pos="440"/>
              <w:tab w:val="right" w:leader="dot" w:pos="9062"/>
            </w:tabs>
            <w:rPr>
              <w:rFonts w:cstheme="minorBidi"/>
              <w:noProof/>
            </w:rPr>
          </w:pPr>
          <w:hyperlink w:anchor="_Toc534964572" w:history="1">
            <w:r w:rsidRPr="00E05514">
              <w:rPr>
                <w:rStyle w:val="Hyperlink"/>
                <w:noProof/>
              </w:rPr>
              <w:t>2.</w:t>
            </w:r>
            <w:r>
              <w:rPr>
                <w:rFonts w:cstheme="minorBidi"/>
                <w:noProof/>
              </w:rPr>
              <w:tab/>
            </w:r>
            <w:r w:rsidRPr="00E05514">
              <w:rPr>
                <w:rStyle w:val="Hyperlink"/>
                <w:noProof/>
              </w:rPr>
              <w:t>Difference of analog and digital sensors</w:t>
            </w:r>
            <w:r>
              <w:rPr>
                <w:noProof/>
                <w:webHidden/>
              </w:rPr>
              <w:tab/>
            </w:r>
            <w:r>
              <w:rPr>
                <w:noProof/>
                <w:webHidden/>
              </w:rPr>
              <w:fldChar w:fldCharType="begin"/>
            </w:r>
            <w:r>
              <w:rPr>
                <w:noProof/>
                <w:webHidden/>
              </w:rPr>
              <w:instrText xml:space="preserve"> PAGEREF _Toc534964572 \h </w:instrText>
            </w:r>
            <w:r>
              <w:rPr>
                <w:noProof/>
                <w:webHidden/>
              </w:rPr>
            </w:r>
            <w:r>
              <w:rPr>
                <w:noProof/>
                <w:webHidden/>
              </w:rPr>
              <w:fldChar w:fldCharType="separate"/>
            </w:r>
            <w:r>
              <w:rPr>
                <w:noProof/>
                <w:webHidden/>
              </w:rPr>
              <w:t>2</w:t>
            </w:r>
            <w:r>
              <w:rPr>
                <w:noProof/>
                <w:webHidden/>
              </w:rPr>
              <w:fldChar w:fldCharType="end"/>
            </w:r>
          </w:hyperlink>
        </w:p>
        <w:p w14:paraId="545DDDCE" w14:textId="12BFBE19" w:rsidR="005D4A20" w:rsidRDefault="005D4A20">
          <w:pPr>
            <w:pStyle w:val="TOC1"/>
            <w:tabs>
              <w:tab w:val="left" w:pos="440"/>
              <w:tab w:val="right" w:leader="dot" w:pos="9062"/>
            </w:tabs>
            <w:rPr>
              <w:rFonts w:cstheme="minorBidi"/>
              <w:noProof/>
            </w:rPr>
          </w:pPr>
          <w:hyperlink w:anchor="_Toc534964573" w:history="1">
            <w:r w:rsidRPr="00E05514">
              <w:rPr>
                <w:rStyle w:val="Hyperlink"/>
                <w:noProof/>
              </w:rPr>
              <w:t>3.</w:t>
            </w:r>
            <w:r>
              <w:rPr>
                <w:rFonts w:cstheme="minorBidi"/>
                <w:noProof/>
              </w:rPr>
              <w:tab/>
            </w:r>
            <w:r w:rsidRPr="00E05514">
              <w:rPr>
                <w:rStyle w:val="Hyperlink"/>
                <w:noProof/>
              </w:rPr>
              <w:t>Details of the digital sensors</w:t>
            </w:r>
            <w:r>
              <w:rPr>
                <w:noProof/>
                <w:webHidden/>
              </w:rPr>
              <w:tab/>
            </w:r>
            <w:r>
              <w:rPr>
                <w:noProof/>
                <w:webHidden/>
              </w:rPr>
              <w:fldChar w:fldCharType="begin"/>
            </w:r>
            <w:r>
              <w:rPr>
                <w:noProof/>
                <w:webHidden/>
              </w:rPr>
              <w:instrText xml:space="preserve"> PAGEREF _Toc534964573 \h </w:instrText>
            </w:r>
            <w:r>
              <w:rPr>
                <w:noProof/>
                <w:webHidden/>
              </w:rPr>
            </w:r>
            <w:r>
              <w:rPr>
                <w:noProof/>
                <w:webHidden/>
              </w:rPr>
              <w:fldChar w:fldCharType="separate"/>
            </w:r>
            <w:r>
              <w:rPr>
                <w:noProof/>
                <w:webHidden/>
              </w:rPr>
              <w:t>3</w:t>
            </w:r>
            <w:r>
              <w:rPr>
                <w:noProof/>
                <w:webHidden/>
              </w:rPr>
              <w:fldChar w:fldCharType="end"/>
            </w:r>
          </w:hyperlink>
        </w:p>
        <w:p w14:paraId="3013135C" w14:textId="35B46072" w:rsidR="005D4A20" w:rsidRDefault="005D4A20">
          <w:pPr>
            <w:pStyle w:val="TOC2"/>
            <w:tabs>
              <w:tab w:val="left" w:pos="880"/>
              <w:tab w:val="right" w:leader="dot" w:pos="9062"/>
            </w:tabs>
            <w:rPr>
              <w:rFonts w:cstheme="minorBidi"/>
              <w:noProof/>
            </w:rPr>
          </w:pPr>
          <w:hyperlink w:anchor="_Toc534964574" w:history="1">
            <w:r w:rsidRPr="00E05514">
              <w:rPr>
                <w:rStyle w:val="Hyperlink"/>
                <w:noProof/>
              </w:rPr>
              <w:t>3.1.</w:t>
            </w:r>
            <w:r>
              <w:rPr>
                <w:rFonts w:cstheme="minorBidi"/>
                <w:noProof/>
              </w:rPr>
              <w:tab/>
            </w:r>
            <w:r w:rsidRPr="00E05514">
              <w:rPr>
                <w:rStyle w:val="Hyperlink"/>
                <w:noProof/>
              </w:rPr>
              <w:t>Rocket encoder interface</w:t>
            </w:r>
            <w:r>
              <w:rPr>
                <w:noProof/>
                <w:webHidden/>
              </w:rPr>
              <w:tab/>
            </w:r>
            <w:r>
              <w:rPr>
                <w:noProof/>
                <w:webHidden/>
              </w:rPr>
              <w:fldChar w:fldCharType="begin"/>
            </w:r>
            <w:r>
              <w:rPr>
                <w:noProof/>
                <w:webHidden/>
              </w:rPr>
              <w:instrText xml:space="preserve"> PAGEREF _Toc534964574 \h </w:instrText>
            </w:r>
            <w:r>
              <w:rPr>
                <w:noProof/>
                <w:webHidden/>
              </w:rPr>
            </w:r>
            <w:r>
              <w:rPr>
                <w:noProof/>
                <w:webHidden/>
              </w:rPr>
              <w:fldChar w:fldCharType="separate"/>
            </w:r>
            <w:r>
              <w:rPr>
                <w:noProof/>
                <w:webHidden/>
              </w:rPr>
              <w:t>3</w:t>
            </w:r>
            <w:r>
              <w:rPr>
                <w:noProof/>
                <w:webHidden/>
              </w:rPr>
              <w:fldChar w:fldCharType="end"/>
            </w:r>
          </w:hyperlink>
        </w:p>
        <w:p w14:paraId="66DA7CFF" w14:textId="00C42242" w:rsidR="005D4A20" w:rsidRDefault="005D4A20">
          <w:pPr>
            <w:pStyle w:val="TOC2"/>
            <w:tabs>
              <w:tab w:val="left" w:pos="880"/>
              <w:tab w:val="right" w:leader="dot" w:pos="9062"/>
            </w:tabs>
            <w:rPr>
              <w:rFonts w:cstheme="minorBidi"/>
              <w:noProof/>
            </w:rPr>
          </w:pPr>
          <w:hyperlink w:anchor="_Toc534964575" w:history="1">
            <w:r w:rsidRPr="00E05514">
              <w:rPr>
                <w:rStyle w:val="Hyperlink"/>
                <w:noProof/>
              </w:rPr>
              <w:t>3.2.</w:t>
            </w:r>
            <w:r>
              <w:rPr>
                <w:rFonts w:cstheme="minorBidi"/>
                <w:noProof/>
              </w:rPr>
              <w:tab/>
            </w:r>
            <w:r w:rsidRPr="00E05514">
              <w:rPr>
                <w:rStyle w:val="Hyperlink"/>
                <w:noProof/>
              </w:rPr>
              <w:t>The Teensy LC development board</w:t>
            </w:r>
            <w:r>
              <w:rPr>
                <w:noProof/>
                <w:webHidden/>
              </w:rPr>
              <w:tab/>
            </w:r>
            <w:r>
              <w:rPr>
                <w:noProof/>
                <w:webHidden/>
              </w:rPr>
              <w:fldChar w:fldCharType="begin"/>
            </w:r>
            <w:r>
              <w:rPr>
                <w:noProof/>
                <w:webHidden/>
              </w:rPr>
              <w:instrText xml:space="preserve"> PAGEREF _Toc534964575 \h </w:instrText>
            </w:r>
            <w:r>
              <w:rPr>
                <w:noProof/>
                <w:webHidden/>
              </w:rPr>
            </w:r>
            <w:r>
              <w:rPr>
                <w:noProof/>
                <w:webHidden/>
              </w:rPr>
              <w:fldChar w:fldCharType="separate"/>
            </w:r>
            <w:r>
              <w:rPr>
                <w:noProof/>
                <w:webHidden/>
              </w:rPr>
              <w:t>4</w:t>
            </w:r>
            <w:r>
              <w:rPr>
                <w:noProof/>
                <w:webHidden/>
              </w:rPr>
              <w:fldChar w:fldCharType="end"/>
            </w:r>
          </w:hyperlink>
        </w:p>
        <w:p w14:paraId="66FA34E6" w14:textId="3EAC60D3" w:rsidR="005D4A20" w:rsidRDefault="005D4A20">
          <w:pPr>
            <w:pStyle w:val="TOC1"/>
            <w:tabs>
              <w:tab w:val="left" w:pos="440"/>
              <w:tab w:val="right" w:leader="dot" w:pos="9062"/>
            </w:tabs>
            <w:rPr>
              <w:rFonts w:cstheme="minorBidi"/>
              <w:noProof/>
            </w:rPr>
          </w:pPr>
          <w:hyperlink w:anchor="_Toc534964576" w:history="1">
            <w:r w:rsidRPr="00E05514">
              <w:rPr>
                <w:rStyle w:val="Hyperlink"/>
                <w:noProof/>
              </w:rPr>
              <w:t>4.</w:t>
            </w:r>
            <w:r>
              <w:rPr>
                <w:rFonts w:cstheme="minorBidi"/>
                <w:noProof/>
              </w:rPr>
              <w:tab/>
            </w:r>
            <w:r w:rsidRPr="00E05514">
              <w:rPr>
                <w:rStyle w:val="Hyperlink"/>
                <w:noProof/>
              </w:rPr>
              <w:t>In-depth description of sensor boards</w:t>
            </w:r>
            <w:r>
              <w:rPr>
                <w:noProof/>
                <w:webHidden/>
              </w:rPr>
              <w:tab/>
            </w:r>
            <w:r>
              <w:rPr>
                <w:noProof/>
                <w:webHidden/>
              </w:rPr>
              <w:fldChar w:fldCharType="begin"/>
            </w:r>
            <w:r>
              <w:rPr>
                <w:noProof/>
                <w:webHidden/>
              </w:rPr>
              <w:instrText xml:space="preserve"> PAGEREF _Toc534964576 \h </w:instrText>
            </w:r>
            <w:r>
              <w:rPr>
                <w:noProof/>
                <w:webHidden/>
              </w:rPr>
            </w:r>
            <w:r>
              <w:rPr>
                <w:noProof/>
                <w:webHidden/>
              </w:rPr>
              <w:fldChar w:fldCharType="separate"/>
            </w:r>
            <w:r>
              <w:rPr>
                <w:noProof/>
                <w:webHidden/>
              </w:rPr>
              <w:t>4</w:t>
            </w:r>
            <w:r>
              <w:rPr>
                <w:noProof/>
                <w:webHidden/>
              </w:rPr>
              <w:fldChar w:fldCharType="end"/>
            </w:r>
          </w:hyperlink>
        </w:p>
        <w:p w14:paraId="27CC5BD5" w14:textId="0AA8858F" w:rsidR="005D4A20" w:rsidRDefault="005D4A20">
          <w:pPr>
            <w:pStyle w:val="TOC2"/>
            <w:tabs>
              <w:tab w:val="left" w:pos="880"/>
              <w:tab w:val="right" w:leader="dot" w:pos="9062"/>
            </w:tabs>
            <w:rPr>
              <w:rFonts w:cstheme="minorBidi"/>
              <w:noProof/>
            </w:rPr>
          </w:pPr>
          <w:hyperlink w:anchor="_Toc534964577" w:history="1">
            <w:r w:rsidRPr="00E05514">
              <w:rPr>
                <w:rStyle w:val="Hyperlink"/>
                <w:noProof/>
              </w:rPr>
              <w:t>4.1.</w:t>
            </w:r>
            <w:r>
              <w:rPr>
                <w:rFonts w:cstheme="minorBidi"/>
                <w:noProof/>
              </w:rPr>
              <w:tab/>
            </w:r>
            <w:r w:rsidRPr="00E05514">
              <w:rPr>
                <w:rStyle w:val="Hyperlink"/>
                <w:noProof/>
              </w:rPr>
              <w:t>Analog accelerometer (MMA3202)</w:t>
            </w:r>
            <w:r>
              <w:rPr>
                <w:noProof/>
                <w:webHidden/>
              </w:rPr>
              <w:tab/>
            </w:r>
            <w:r>
              <w:rPr>
                <w:noProof/>
                <w:webHidden/>
              </w:rPr>
              <w:fldChar w:fldCharType="begin"/>
            </w:r>
            <w:r>
              <w:rPr>
                <w:noProof/>
                <w:webHidden/>
              </w:rPr>
              <w:instrText xml:space="preserve"> PAGEREF _Toc534964577 \h </w:instrText>
            </w:r>
            <w:r>
              <w:rPr>
                <w:noProof/>
                <w:webHidden/>
              </w:rPr>
            </w:r>
            <w:r>
              <w:rPr>
                <w:noProof/>
                <w:webHidden/>
              </w:rPr>
              <w:fldChar w:fldCharType="separate"/>
            </w:r>
            <w:r>
              <w:rPr>
                <w:noProof/>
                <w:webHidden/>
              </w:rPr>
              <w:t>4</w:t>
            </w:r>
            <w:r>
              <w:rPr>
                <w:noProof/>
                <w:webHidden/>
              </w:rPr>
              <w:fldChar w:fldCharType="end"/>
            </w:r>
          </w:hyperlink>
        </w:p>
        <w:p w14:paraId="65EBD304" w14:textId="7545064E" w:rsidR="005D4A20" w:rsidRDefault="005D4A20">
          <w:pPr>
            <w:pStyle w:val="TOC2"/>
            <w:tabs>
              <w:tab w:val="left" w:pos="880"/>
              <w:tab w:val="right" w:leader="dot" w:pos="9062"/>
            </w:tabs>
            <w:rPr>
              <w:rFonts w:cstheme="minorBidi"/>
              <w:noProof/>
            </w:rPr>
          </w:pPr>
          <w:hyperlink w:anchor="_Toc534964578" w:history="1">
            <w:r w:rsidRPr="00E05514">
              <w:rPr>
                <w:rStyle w:val="Hyperlink"/>
                <w:noProof/>
              </w:rPr>
              <w:t>4.2.</w:t>
            </w:r>
            <w:r>
              <w:rPr>
                <w:rFonts w:cstheme="minorBidi"/>
                <w:noProof/>
              </w:rPr>
              <w:tab/>
            </w:r>
            <w:r w:rsidRPr="00E05514">
              <w:rPr>
                <w:rStyle w:val="Hyperlink"/>
                <w:noProof/>
              </w:rPr>
              <w:t>Magnetometer (KMZ51)</w:t>
            </w:r>
            <w:r>
              <w:rPr>
                <w:noProof/>
                <w:webHidden/>
              </w:rPr>
              <w:tab/>
            </w:r>
            <w:r>
              <w:rPr>
                <w:noProof/>
                <w:webHidden/>
              </w:rPr>
              <w:fldChar w:fldCharType="begin"/>
            </w:r>
            <w:r>
              <w:rPr>
                <w:noProof/>
                <w:webHidden/>
              </w:rPr>
              <w:instrText xml:space="preserve"> PAGEREF _Toc534964578 \h </w:instrText>
            </w:r>
            <w:r>
              <w:rPr>
                <w:noProof/>
                <w:webHidden/>
              </w:rPr>
            </w:r>
            <w:r>
              <w:rPr>
                <w:noProof/>
                <w:webHidden/>
              </w:rPr>
              <w:fldChar w:fldCharType="separate"/>
            </w:r>
            <w:r>
              <w:rPr>
                <w:noProof/>
                <w:webHidden/>
              </w:rPr>
              <w:t>6</w:t>
            </w:r>
            <w:r>
              <w:rPr>
                <w:noProof/>
                <w:webHidden/>
              </w:rPr>
              <w:fldChar w:fldCharType="end"/>
            </w:r>
          </w:hyperlink>
        </w:p>
        <w:p w14:paraId="230B3C16" w14:textId="5FA4F71A" w:rsidR="005D4A20" w:rsidRDefault="005D4A20">
          <w:pPr>
            <w:pStyle w:val="TOC2"/>
            <w:tabs>
              <w:tab w:val="left" w:pos="880"/>
              <w:tab w:val="right" w:leader="dot" w:pos="9062"/>
            </w:tabs>
            <w:rPr>
              <w:rFonts w:cstheme="minorBidi"/>
              <w:noProof/>
            </w:rPr>
          </w:pPr>
          <w:hyperlink w:anchor="_Toc534964579" w:history="1">
            <w:r w:rsidRPr="00E05514">
              <w:rPr>
                <w:rStyle w:val="Hyperlink"/>
                <w:noProof/>
              </w:rPr>
              <w:t>4.3.</w:t>
            </w:r>
            <w:r>
              <w:rPr>
                <w:rFonts w:cstheme="minorBidi"/>
                <w:noProof/>
              </w:rPr>
              <w:tab/>
            </w:r>
            <w:r w:rsidRPr="00E05514">
              <w:rPr>
                <w:rStyle w:val="Hyperlink"/>
                <w:noProof/>
              </w:rPr>
              <w:t>Pressure (MPX5100AP)</w:t>
            </w:r>
            <w:r>
              <w:rPr>
                <w:noProof/>
                <w:webHidden/>
              </w:rPr>
              <w:tab/>
            </w:r>
            <w:r>
              <w:rPr>
                <w:noProof/>
                <w:webHidden/>
              </w:rPr>
              <w:fldChar w:fldCharType="begin"/>
            </w:r>
            <w:r>
              <w:rPr>
                <w:noProof/>
                <w:webHidden/>
              </w:rPr>
              <w:instrText xml:space="preserve"> PAGEREF _Toc534964579 \h </w:instrText>
            </w:r>
            <w:r>
              <w:rPr>
                <w:noProof/>
                <w:webHidden/>
              </w:rPr>
            </w:r>
            <w:r>
              <w:rPr>
                <w:noProof/>
                <w:webHidden/>
              </w:rPr>
              <w:fldChar w:fldCharType="separate"/>
            </w:r>
            <w:r>
              <w:rPr>
                <w:noProof/>
                <w:webHidden/>
              </w:rPr>
              <w:t>7</w:t>
            </w:r>
            <w:r>
              <w:rPr>
                <w:noProof/>
                <w:webHidden/>
              </w:rPr>
              <w:fldChar w:fldCharType="end"/>
            </w:r>
          </w:hyperlink>
        </w:p>
        <w:p w14:paraId="010CE699" w14:textId="06B61162" w:rsidR="005D4A20" w:rsidRDefault="005D4A20">
          <w:pPr>
            <w:pStyle w:val="TOC2"/>
            <w:tabs>
              <w:tab w:val="left" w:pos="880"/>
              <w:tab w:val="right" w:leader="dot" w:pos="9062"/>
            </w:tabs>
            <w:rPr>
              <w:rFonts w:cstheme="minorBidi"/>
              <w:noProof/>
            </w:rPr>
          </w:pPr>
          <w:hyperlink w:anchor="_Toc534964580" w:history="1">
            <w:r w:rsidRPr="00E05514">
              <w:rPr>
                <w:rStyle w:val="Hyperlink"/>
                <w:noProof/>
              </w:rPr>
              <w:t>4.4.</w:t>
            </w:r>
            <w:r>
              <w:rPr>
                <w:rFonts w:cstheme="minorBidi"/>
                <w:noProof/>
              </w:rPr>
              <w:tab/>
            </w:r>
            <w:r w:rsidRPr="00E05514">
              <w:rPr>
                <w:rStyle w:val="Hyperlink"/>
                <w:noProof/>
              </w:rPr>
              <w:t>NTC Temperature array</w:t>
            </w:r>
            <w:r>
              <w:rPr>
                <w:noProof/>
                <w:webHidden/>
              </w:rPr>
              <w:tab/>
            </w:r>
            <w:r>
              <w:rPr>
                <w:noProof/>
                <w:webHidden/>
              </w:rPr>
              <w:fldChar w:fldCharType="begin"/>
            </w:r>
            <w:r>
              <w:rPr>
                <w:noProof/>
                <w:webHidden/>
              </w:rPr>
              <w:instrText xml:space="preserve"> PAGEREF _Toc534964580 \h </w:instrText>
            </w:r>
            <w:r>
              <w:rPr>
                <w:noProof/>
                <w:webHidden/>
              </w:rPr>
            </w:r>
            <w:r>
              <w:rPr>
                <w:noProof/>
                <w:webHidden/>
              </w:rPr>
              <w:fldChar w:fldCharType="separate"/>
            </w:r>
            <w:r>
              <w:rPr>
                <w:noProof/>
                <w:webHidden/>
              </w:rPr>
              <w:t>9</w:t>
            </w:r>
            <w:r>
              <w:rPr>
                <w:noProof/>
                <w:webHidden/>
              </w:rPr>
              <w:fldChar w:fldCharType="end"/>
            </w:r>
          </w:hyperlink>
        </w:p>
        <w:p w14:paraId="66F71D73" w14:textId="58D36DAE" w:rsidR="005D4A20" w:rsidRDefault="005D4A20">
          <w:pPr>
            <w:pStyle w:val="TOC2"/>
            <w:tabs>
              <w:tab w:val="left" w:pos="1100"/>
              <w:tab w:val="right" w:leader="dot" w:pos="9062"/>
            </w:tabs>
            <w:rPr>
              <w:rFonts w:cstheme="minorBidi"/>
              <w:noProof/>
            </w:rPr>
          </w:pPr>
          <w:hyperlink w:anchor="_Toc534964581" w:history="1">
            <w:r w:rsidRPr="00E05514">
              <w:rPr>
                <w:rStyle w:val="Hyperlink"/>
                <w:noProof/>
              </w:rPr>
              <w:t>4.4.1.</w:t>
            </w:r>
            <w:r>
              <w:rPr>
                <w:rFonts w:cstheme="minorBidi"/>
                <w:noProof/>
              </w:rPr>
              <w:tab/>
            </w:r>
            <w:r w:rsidRPr="00E05514">
              <w:rPr>
                <w:rStyle w:val="Hyperlink"/>
                <w:noProof/>
              </w:rPr>
              <w:t>Using the NTC resistor as a sensor</w:t>
            </w:r>
            <w:r>
              <w:rPr>
                <w:noProof/>
                <w:webHidden/>
              </w:rPr>
              <w:tab/>
            </w:r>
            <w:r>
              <w:rPr>
                <w:noProof/>
                <w:webHidden/>
              </w:rPr>
              <w:fldChar w:fldCharType="begin"/>
            </w:r>
            <w:r>
              <w:rPr>
                <w:noProof/>
                <w:webHidden/>
              </w:rPr>
              <w:instrText xml:space="preserve"> PAGEREF _Toc534964581 \h </w:instrText>
            </w:r>
            <w:r>
              <w:rPr>
                <w:noProof/>
                <w:webHidden/>
              </w:rPr>
            </w:r>
            <w:r>
              <w:rPr>
                <w:noProof/>
                <w:webHidden/>
              </w:rPr>
              <w:fldChar w:fldCharType="separate"/>
            </w:r>
            <w:r>
              <w:rPr>
                <w:noProof/>
                <w:webHidden/>
              </w:rPr>
              <w:t>9</w:t>
            </w:r>
            <w:r>
              <w:rPr>
                <w:noProof/>
                <w:webHidden/>
              </w:rPr>
              <w:fldChar w:fldCharType="end"/>
            </w:r>
          </w:hyperlink>
        </w:p>
        <w:p w14:paraId="3131A284" w14:textId="3D5078EF" w:rsidR="005D4A20" w:rsidRDefault="005D4A20">
          <w:pPr>
            <w:pStyle w:val="TOC2"/>
            <w:tabs>
              <w:tab w:val="left" w:pos="1100"/>
              <w:tab w:val="right" w:leader="dot" w:pos="9062"/>
            </w:tabs>
            <w:rPr>
              <w:rFonts w:cstheme="minorBidi"/>
              <w:noProof/>
            </w:rPr>
          </w:pPr>
          <w:hyperlink w:anchor="_Toc534964582" w:history="1">
            <w:r w:rsidRPr="00E05514">
              <w:rPr>
                <w:rStyle w:val="Hyperlink"/>
                <w:noProof/>
              </w:rPr>
              <w:t>4.4.2.</w:t>
            </w:r>
            <w:r>
              <w:rPr>
                <w:rFonts w:cstheme="minorBidi"/>
                <w:noProof/>
              </w:rPr>
              <w:tab/>
            </w:r>
            <w:r w:rsidRPr="00E05514">
              <w:rPr>
                <w:rStyle w:val="Hyperlink"/>
                <w:noProof/>
              </w:rPr>
              <w:t>The temperature array vertical frame</w:t>
            </w:r>
            <w:r>
              <w:rPr>
                <w:noProof/>
                <w:webHidden/>
              </w:rPr>
              <w:tab/>
            </w:r>
            <w:r>
              <w:rPr>
                <w:noProof/>
                <w:webHidden/>
              </w:rPr>
              <w:fldChar w:fldCharType="begin"/>
            </w:r>
            <w:r>
              <w:rPr>
                <w:noProof/>
                <w:webHidden/>
              </w:rPr>
              <w:instrText xml:space="preserve"> PAGEREF _Toc534964582 \h </w:instrText>
            </w:r>
            <w:r>
              <w:rPr>
                <w:noProof/>
                <w:webHidden/>
              </w:rPr>
            </w:r>
            <w:r>
              <w:rPr>
                <w:noProof/>
                <w:webHidden/>
              </w:rPr>
              <w:fldChar w:fldCharType="separate"/>
            </w:r>
            <w:r>
              <w:rPr>
                <w:noProof/>
                <w:webHidden/>
              </w:rPr>
              <w:t>11</w:t>
            </w:r>
            <w:r>
              <w:rPr>
                <w:noProof/>
                <w:webHidden/>
              </w:rPr>
              <w:fldChar w:fldCharType="end"/>
            </w:r>
          </w:hyperlink>
        </w:p>
        <w:p w14:paraId="583469CF" w14:textId="26BFE46B" w:rsidR="005D4A20" w:rsidRDefault="005D4A20">
          <w:pPr>
            <w:pStyle w:val="TOC2"/>
            <w:tabs>
              <w:tab w:val="left" w:pos="1100"/>
              <w:tab w:val="right" w:leader="dot" w:pos="9062"/>
            </w:tabs>
            <w:rPr>
              <w:rFonts w:cstheme="minorBidi"/>
              <w:noProof/>
            </w:rPr>
          </w:pPr>
          <w:hyperlink w:anchor="_Toc534964583" w:history="1">
            <w:r w:rsidRPr="00E05514">
              <w:rPr>
                <w:rStyle w:val="Hyperlink"/>
                <w:noProof/>
              </w:rPr>
              <w:t>4.4.3.</w:t>
            </w:r>
            <w:r>
              <w:rPr>
                <w:rFonts w:cstheme="minorBidi"/>
                <w:noProof/>
              </w:rPr>
              <w:tab/>
            </w:r>
            <w:r w:rsidRPr="00E05514">
              <w:rPr>
                <w:rStyle w:val="Hyperlink"/>
                <w:noProof/>
              </w:rPr>
              <w:t>Converting from ADC raw values to voltage</w:t>
            </w:r>
            <w:r>
              <w:rPr>
                <w:noProof/>
                <w:webHidden/>
              </w:rPr>
              <w:tab/>
            </w:r>
            <w:r>
              <w:rPr>
                <w:noProof/>
                <w:webHidden/>
              </w:rPr>
              <w:fldChar w:fldCharType="begin"/>
            </w:r>
            <w:r>
              <w:rPr>
                <w:noProof/>
                <w:webHidden/>
              </w:rPr>
              <w:instrText xml:space="preserve"> PAGEREF _Toc534964583 \h </w:instrText>
            </w:r>
            <w:r>
              <w:rPr>
                <w:noProof/>
                <w:webHidden/>
              </w:rPr>
            </w:r>
            <w:r>
              <w:rPr>
                <w:noProof/>
                <w:webHidden/>
              </w:rPr>
              <w:fldChar w:fldCharType="separate"/>
            </w:r>
            <w:r>
              <w:rPr>
                <w:noProof/>
                <w:webHidden/>
              </w:rPr>
              <w:t>12</w:t>
            </w:r>
            <w:r>
              <w:rPr>
                <w:noProof/>
                <w:webHidden/>
              </w:rPr>
              <w:fldChar w:fldCharType="end"/>
            </w:r>
          </w:hyperlink>
        </w:p>
        <w:p w14:paraId="6DCC0B74" w14:textId="1D319B2A" w:rsidR="005D4A20" w:rsidRDefault="005D4A20">
          <w:pPr>
            <w:pStyle w:val="TOC2"/>
            <w:tabs>
              <w:tab w:val="left" w:pos="880"/>
              <w:tab w:val="right" w:leader="dot" w:pos="9062"/>
            </w:tabs>
            <w:rPr>
              <w:rFonts w:cstheme="minorBidi"/>
              <w:noProof/>
            </w:rPr>
          </w:pPr>
          <w:hyperlink w:anchor="_Toc534964584" w:history="1">
            <w:r w:rsidRPr="00E05514">
              <w:rPr>
                <w:rStyle w:val="Hyperlink"/>
                <w:noProof/>
              </w:rPr>
              <w:t>4.5.</w:t>
            </w:r>
            <w:r>
              <w:rPr>
                <w:rFonts w:cstheme="minorBidi"/>
                <w:noProof/>
              </w:rPr>
              <w:tab/>
            </w:r>
            <w:r w:rsidRPr="00E05514">
              <w:rPr>
                <w:rStyle w:val="Hyperlink"/>
                <w:noProof/>
              </w:rPr>
              <w:t>IMU (LSM9DS1)</w:t>
            </w:r>
            <w:r>
              <w:rPr>
                <w:noProof/>
                <w:webHidden/>
              </w:rPr>
              <w:tab/>
            </w:r>
            <w:r>
              <w:rPr>
                <w:noProof/>
                <w:webHidden/>
              </w:rPr>
              <w:fldChar w:fldCharType="begin"/>
            </w:r>
            <w:r>
              <w:rPr>
                <w:noProof/>
                <w:webHidden/>
              </w:rPr>
              <w:instrText xml:space="preserve"> PAGEREF _Toc534964584 \h </w:instrText>
            </w:r>
            <w:r>
              <w:rPr>
                <w:noProof/>
                <w:webHidden/>
              </w:rPr>
            </w:r>
            <w:r>
              <w:rPr>
                <w:noProof/>
                <w:webHidden/>
              </w:rPr>
              <w:fldChar w:fldCharType="separate"/>
            </w:r>
            <w:r>
              <w:rPr>
                <w:noProof/>
                <w:webHidden/>
              </w:rPr>
              <w:t>13</w:t>
            </w:r>
            <w:r>
              <w:rPr>
                <w:noProof/>
                <w:webHidden/>
              </w:rPr>
              <w:fldChar w:fldCharType="end"/>
            </w:r>
          </w:hyperlink>
        </w:p>
        <w:p w14:paraId="47E05880" w14:textId="74698B58" w:rsidR="005D4A20" w:rsidRDefault="005D4A20">
          <w:pPr>
            <w:pStyle w:val="TOC2"/>
            <w:tabs>
              <w:tab w:val="left" w:pos="1100"/>
              <w:tab w:val="right" w:leader="dot" w:pos="9062"/>
            </w:tabs>
            <w:rPr>
              <w:rFonts w:cstheme="minorBidi"/>
              <w:noProof/>
            </w:rPr>
          </w:pPr>
          <w:hyperlink w:anchor="_Toc534964585" w:history="1">
            <w:r w:rsidRPr="00E05514">
              <w:rPr>
                <w:rStyle w:val="Hyperlink"/>
                <w:noProof/>
              </w:rPr>
              <w:t>4.5.1.</w:t>
            </w:r>
            <w:r>
              <w:rPr>
                <w:rFonts w:cstheme="minorBidi"/>
                <w:noProof/>
              </w:rPr>
              <w:tab/>
            </w:r>
            <w:r w:rsidRPr="00E05514">
              <w:rPr>
                <w:rStyle w:val="Hyperlink"/>
                <w:noProof/>
              </w:rPr>
              <w:t>The IMU and GPS vertical frame</w:t>
            </w:r>
            <w:r>
              <w:rPr>
                <w:noProof/>
                <w:webHidden/>
              </w:rPr>
              <w:tab/>
            </w:r>
            <w:r>
              <w:rPr>
                <w:noProof/>
                <w:webHidden/>
              </w:rPr>
              <w:fldChar w:fldCharType="begin"/>
            </w:r>
            <w:r>
              <w:rPr>
                <w:noProof/>
                <w:webHidden/>
              </w:rPr>
              <w:instrText xml:space="preserve"> PAGEREF _Toc534964585 \h </w:instrText>
            </w:r>
            <w:r>
              <w:rPr>
                <w:noProof/>
                <w:webHidden/>
              </w:rPr>
            </w:r>
            <w:r>
              <w:rPr>
                <w:noProof/>
                <w:webHidden/>
              </w:rPr>
              <w:fldChar w:fldCharType="separate"/>
            </w:r>
            <w:r>
              <w:rPr>
                <w:noProof/>
                <w:webHidden/>
              </w:rPr>
              <w:t>13</w:t>
            </w:r>
            <w:r>
              <w:rPr>
                <w:noProof/>
                <w:webHidden/>
              </w:rPr>
              <w:fldChar w:fldCharType="end"/>
            </w:r>
          </w:hyperlink>
        </w:p>
        <w:p w14:paraId="04B00DFB" w14:textId="48795CD0" w:rsidR="005D4A20" w:rsidRDefault="005D4A20">
          <w:pPr>
            <w:pStyle w:val="TOC2"/>
            <w:tabs>
              <w:tab w:val="left" w:pos="880"/>
              <w:tab w:val="right" w:leader="dot" w:pos="9062"/>
            </w:tabs>
            <w:rPr>
              <w:rFonts w:cstheme="minorBidi"/>
              <w:noProof/>
            </w:rPr>
          </w:pPr>
          <w:hyperlink w:anchor="_Toc534964586" w:history="1">
            <w:r w:rsidRPr="00E05514">
              <w:rPr>
                <w:rStyle w:val="Hyperlink"/>
                <w:noProof/>
              </w:rPr>
              <w:t>4.6.</w:t>
            </w:r>
            <w:r>
              <w:rPr>
                <w:rFonts w:cstheme="minorBidi"/>
                <w:noProof/>
              </w:rPr>
              <w:tab/>
            </w:r>
            <w:r w:rsidRPr="00E05514">
              <w:rPr>
                <w:rStyle w:val="Hyperlink"/>
                <w:noProof/>
              </w:rPr>
              <w:t>GPS sensor (Skytraq Venus 638)</w:t>
            </w:r>
            <w:r>
              <w:rPr>
                <w:noProof/>
                <w:webHidden/>
              </w:rPr>
              <w:tab/>
            </w:r>
            <w:r>
              <w:rPr>
                <w:noProof/>
                <w:webHidden/>
              </w:rPr>
              <w:fldChar w:fldCharType="begin"/>
            </w:r>
            <w:r>
              <w:rPr>
                <w:noProof/>
                <w:webHidden/>
              </w:rPr>
              <w:instrText xml:space="preserve"> PAGEREF _Toc534964586 \h </w:instrText>
            </w:r>
            <w:r>
              <w:rPr>
                <w:noProof/>
                <w:webHidden/>
              </w:rPr>
            </w:r>
            <w:r>
              <w:rPr>
                <w:noProof/>
                <w:webHidden/>
              </w:rPr>
              <w:fldChar w:fldCharType="separate"/>
            </w:r>
            <w:r>
              <w:rPr>
                <w:noProof/>
                <w:webHidden/>
              </w:rPr>
              <w:t>15</w:t>
            </w:r>
            <w:r>
              <w:rPr>
                <w:noProof/>
                <w:webHidden/>
              </w:rPr>
              <w:fldChar w:fldCharType="end"/>
            </w:r>
          </w:hyperlink>
        </w:p>
        <w:p w14:paraId="711503BD" w14:textId="65004116" w:rsidR="005D4A20" w:rsidRDefault="005D4A20">
          <w:pPr>
            <w:pStyle w:val="TOC2"/>
            <w:tabs>
              <w:tab w:val="left" w:pos="880"/>
              <w:tab w:val="right" w:leader="dot" w:pos="9062"/>
            </w:tabs>
            <w:rPr>
              <w:rFonts w:cstheme="minorBidi"/>
              <w:noProof/>
            </w:rPr>
          </w:pPr>
          <w:hyperlink w:anchor="_Toc534964587" w:history="1">
            <w:r w:rsidRPr="00E05514">
              <w:rPr>
                <w:rStyle w:val="Hyperlink"/>
                <w:noProof/>
              </w:rPr>
              <w:t>4.7.</w:t>
            </w:r>
            <w:r>
              <w:rPr>
                <w:rFonts w:cstheme="minorBidi"/>
                <w:noProof/>
              </w:rPr>
              <w:tab/>
            </w:r>
            <w:r w:rsidRPr="00E05514">
              <w:rPr>
                <w:rStyle w:val="Hyperlink"/>
                <w:noProof/>
              </w:rPr>
              <w:t>PTU (weather balloon sonde)</w:t>
            </w:r>
            <w:r>
              <w:rPr>
                <w:noProof/>
                <w:webHidden/>
              </w:rPr>
              <w:tab/>
            </w:r>
            <w:r>
              <w:rPr>
                <w:noProof/>
                <w:webHidden/>
              </w:rPr>
              <w:fldChar w:fldCharType="begin"/>
            </w:r>
            <w:r>
              <w:rPr>
                <w:noProof/>
                <w:webHidden/>
              </w:rPr>
              <w:instrText xml:space="preserve"> PAGEREF _Toc534964587 \h </w:instrText>
            </w:r>
            <w:r>
              <w:rPr>
                <w:noProof/>
                <w:webHidden/>
              </w:rPr>
            </w:r>
            <w:r>
              <w:rPr>
                <w:noProof/>
                <w:webHidden/>
              </w:rPr>
              <w:fldChar w:fldCharType="separate"/>
            </w:r>
            <w:r>
              <w:rPr>
                <w:noProof/>
                <w:webHidden/>
              </w:rPr>
              <w:t>17</w:t>
            </w:r>
            <w:r>
              <w:rPr>
                <w:noProof/>
                <w:webHidden/>
              </w:rPr>
              <w:fldChar w:fldCharType="end"/>
            </w:r>
          </w:hyperlink>
        </w:p>
        <w:p w14:paraId="4E3D5448" w14:textId="7B420F15" w:rsidR="005D4A20" w:rsidRDefault="005D4A20">
          <w:pPr>
            <w:pStyle w:val="TOC1"/>
            <w:tabs>
              <w:tab w:val="right" w:leader="dot" w:pos="9062"/>
            </w:tabs>
            <w:rPr>
              <w:rFonts w:cstheme="minorBidi"/>
              <w:noProof/>
            </w:rPr>
          </w:pPr>
          <w:hyperlink w:anchor="_Toc534964588" w:history="1">
            <w:r>
              <w:rPr>
                <w:noProof/>
                <w:webHidden/>
              </w:rPr>
              <w:tab/>
            </w:r>
            <w:r>
              <w:rPr>
                <w:noProof/>
                <w:webHidden/>
              </w:rPr>
              <w:fldChar w:fldCharType="begin"/>
            </w:r>
            <w:r>
              <w:rPr>
                <w:noProof/>
                <w:webHidden/>
              </w:rPr>
              <w:instrText xml:space="preserve"> PAGEREF _Toc534964588 \h </w:instrText>
            </w:r>
            <w:r>
              <w:rPr>
                <w:noProof/>
                <w:webHidden/>
              </w:rPr>
            </w:r>
            <w:r>
              <w:rPr>
                <w:noProof/>
                <w:webHidden/>
              </w:rPr>
              <w:fldChar w:fldCharType="separate"/>
            </w:r>
            <w:r>
              <w:rPr>
                <w:noProof/>
                <w:webHidden/>
              </w:rPr>
              <w:t>20</w:t>
            </w:r>
            <w:r>
              <w:rPr>
                <w:noProof/>
                <w:webHidden/>
              </w:rPr>
              <w:fldChar w:fldCharType="end"/>
            </w:r>
          </w:hyperlink>
        </w:p>
        <w:p w14:paraId="21D73A48" w14:textId="4A54579F" w:rsidR="005D4A20" w:rsidRDefault="005D4A20">
          <w:pPr>
            <w:pStyle w:val="TOC1"/>
            <w:tabs>
              <w:tab w:val="left" w:pos="440"/>
              <w:tab w:val="right" w:leader="dot" w:pos="9062"/>
            </w:tabs>
            <w:rPr>
              <w:rFonts w:cstheme="minorBidi"/>
              <w:noProof/>
            </w:rPr>
          </w:pPr>
          <w:hyperlink w:anchor="_Toc534964589" w:history="1">
            <w:r w:rsidRPr="00E05514">
              <w:rPr>
                <w:rStyle w:val="Hyperlink"/>
                <w:noProof/>
              </w:rPr>
              <w:t>5.</w:t>
            </w:r>
            <w:r>
              <w:rPr>
                <w:rFonts w:cstheme="minorBidi"/>
                <w:noProof/>
              </w:rPr>
              <w:tab/>
            </w:r>
            <w:r w:rsidRPr="00E05514">
              <w:rPr>
                <w:rStyle w:val="Hyperlink"/>
                <w:noProof/>
              </w:rPr>
              <w:t>NAROM PTU template</w:t>
            </w:r>
            <w:r>
              <w:rPr>
                <w:noProof/>
                <w:webHidden/>
              </w:rPr>
              <w:tab/>
            </w:r>
            <w:r>
              <w:rPr>
                <w:noProof/>
                <w:webHidden/>
              </w:rPr>
              <w:fldChar w:fldCharType="begin"/>
            </w:r>
            <w:r>
              <w:rPr>
                <w:noProof/>
                <w:webHidden/>
              </w:rPr>
              <w:instrText xml:space="preserve"> PAGEREF _Toc534964589 \h </w:instrText>
            </w:r>
            <w:r>
              <w:rPr>
                <w:noProof/>
                <w:webHidden/>
              </w:rPr>
            </w:r>
            <w:r>
              <w:rPr>
                <w:noProof/>
                <w:webHidden/>
              </w:rPr>
              <w:fldChar w:fldCharType="separate"/>
            </w:r>
            <w:r>
              <w:rPr>
                <w:noProof/>
                <w:webHidden/>
              </w:rPr>
              <w:t>20</w:t>
            </w:r>
            <w:r>
              <w:rPr>
                <w:noProof/>
                <w:webHidden/>
              </w:rPr>
              <w:fldChar w:fldCharType="end"/>
            </w:r>
          </w:hyperlink>
        </w:p>
        <w:p w14:paraId="0E1EC252" w14:textId="2DD5ED3C" w:rsidR="0096053F" w:rsidRDefault="0096053F">
          <w:r>
            <w:rPr>
              <w:b/>
              <w:bCs/>
              <w:noProof/>
            </w:rPr>
            <w:lastRenderedPageBreak/>
            <w:fldChar w:fldCharType="end"/>
          </w:r>
        </w:p>
      </w:sdtContent>
    </w:sdt>
    <w:p w14:paraId="77C79212" w14:textId="77777777" w:rsidR="0063425D" w:rsidRDefault="0063425D" w:rsidP="00455C34">
      <w:pPr>
        <w:pStyle w:val="Heading1"/>
        <w:numPr>
          <w:ilvl w:val="0"/>
          <w:numId w:val="5"/>
        </w:numPr>
        <w:rPr>
          <w:lang w:val="en-US"/>
        </w:rPr>
      </w:pPr>
      <w:bookmarkStart w:id="2" w:name="_Toc534964571"/>
      <w:r>
        <w:rPr>
          <w:lang w:val="en-US"/>
        </w:rPr>
        <w:t>Brief overview of the sensors</w:t>
      </w:r>
      <w:bookmarkEnd w:id="2"/>
    </w:p>
    <w:p w14:paraId="3E3BC0B7" w14:textId="77777777" w:rsidR="00F64CAA" w:rsidRDefault="00F64CAA" w:rsidP="00E3325E">
      <w:pPr>
        <w:jc w:val="both"/>
        <w:rPr>
          <w:lang w:val="en-US"/>
        </w:rPr>
      </w:pPr>
      <w:r>
        <w:rPr>
          <w:lang w:val="en-US"/>
        </w:rPr>
        <w:t>This document will introduce the various scientific instruments (there are others sensors that are monitoring the payload).</w:t>
      </w:r>
    </w:p>
    <w:p w14:paraId="155CEFD8" w14:textId="77777777" w:rsidR="00F64CAA" w:rsidRDefault="00F64CAA" w:rsidP="00E3325E">
      <w:pPr>
        <w:jc w:val="both"/>
        <w:rPr>
          <w:lang w:val="en-US"/>
        </w:rPr>
      </w:pPr>
      <w:r>
        <w:rPr>
          <w:lang w:val="en-US"/>
        </w:rPr>
        <w:t>The analog sensors are:</w:t>
      </w:r>
    </w:p>
    <w:p w14:paraId="2969F043" w14:textId="77777777" w:rsidR="00F64CAA" w:rsidRDefault="00F64CAA" w:rsidP="00E3325E">
      <w:pPr>
        <w:pStyle w:val="ListParagraph"/>
        <w:numPr>
          <w:ilvl w:val="0"/>
          <w:numId w:val="1"/>
        </w:numPr>
        <w:jc w:val="both"/>
        <w:rPr>
          <w:lang w:val="en-US"/>
        </w:rPr>
      </w:pPr>
      <w:r>
        <w:rPr>
          <w:lang w:val="en-US"/>
        </w:rPr>
        <w:t>Accelerometer parallel (x axis) and perpendicular (y axis) to the axis of travel</w:t>
      </w:r>
    </w:p>
    <w:p w14:paraId="6032F60E" w14:textId="77777777" w:rsidR="00F64CAA" w:rsidRDefault="00F64CAA" w:rsidP="00E3325E">
      <w:pPr>
        <w:pStyle w:val="ListParagraph"/>
        <w:numPr>
          <w:ilvl w:val="0"/>
          <w:numId w:val="1"/>
        </w:numPr>
        <w:jc w:val="both"/>
        <w:rPr>
          <w:lang w:val="en-US"/>
        </w:rPr>
      </w:pPr>
      <w:r>
        <w:rPr>
          <w:lang w:val="en-US"/>
        </w:rPr>
        <w:t>Magnetometer (y axis)</w:t>
      </w:r>
    </w:p>
    <w:p w14:paraId="1E166E60" w14:textId="77777777" w:rsidR="00F64CAA" w:rsidRDefault="00F64CAA" w:rsidP="00E3325E">
      <w:pPr>
        <w:pStyle w:val="ListParagraph"/>
        <w:numPr>
          <w:ilvl w:val="0"/>
          <w:numId w:val="1"/>
        </w:numPr>
        <w:jc w:val="both"/>
        <w:rPr>
          <w:lang w:val="en-US"/>
        </w:rPr>
      </w:pPr>
      <w:r>
        <w:rPr>
          <w:lang w:val="en-US"/>
        </w:rPr>
        <w:t>Pressure sensor</w:t>
      </w:r>
    </w:p>
    <w:p w14:paraId="5D9512F1" w14:textId="77777777" w:rsidR="00F64CAA" w:rsidRDefault="00F64CAA" w:rsidP="00E3325E">
      <w:pPr>
        <w:jc w:val="both"/>
        <w:rPr>
          <w:lang w:val="en-US"/>
        </w:rPr>
      </w:pPr>
      <w:r>
        <w:rPr>
          <w:lang w:val="en-US"/>
        </w:rPr>
        <w:t xml:space="preserve">The </w:t>
      </w:r>
      <w:r w:rsidR="0063425D">
        <w:rPr>
          <w:lang w:val="en-US"/>
        </w:rPr>
        <w:t>temperature and light sensor is not considered a scientific payload, but they are also analog.</w:t>
      </w:r>
    </w:p>
    <w:p w14:paraId="3B049EFD" w14:textId="77777777" w:rsidR="0063425D" w:rsidRDefault="0063425D" w:rsidP="00E3325E">
      <w:pPr>
        <w:jc w:val="both"/>
        <w:rPr>
          <w:lang w:val="en-US"/>
        </w:rPr>
      </w:pPr>
      <w:r>
        <w:rPr>
          <w:lang w:val="en-US"/>
        </w:rPr>
        <w:t>The digital sensors are:</w:t>
      </w:r>
    </w:p>
    <w:p w14:paraId="3B5417EB" w14:textId="77777777" w:rsidR="0063425D" w:rsidRDefault="0063425D" w:rsidP="00E3325E">
      <w:pPr>
        <w:pStyle w:val="ListParagraph"/>
        <w:numPr>
          <w:ilvl w:val="0"/>
          <w:numId w:val="2"/>
        </w:numPr>
        <w:jc w:val="both"/>
        <w:rPr>
          <w:lang w:val="en-US"/>
        </w:rPr>
      </w:pPr>
      <w:r>
        <w:rPr>
          <w:lang w:val="en-US"/>
        </w:rPr>
        <w:t>Temperature array</w:t>
      </w:r>
    </w:p>
    <w:p w14:paraId="24265B34" w14:textId="77777777" w:rsidR="0063425D" w:rsidRDefault="0063425D" w:rsidP="00E3325E">
      <w:pPr>
        <w:pStyle w:val="ListParagraph"/>
        <w:numPr>
          <w:ilvl w:val="0"/>
          <w:numId w:val="2"/>
        </w:numPr>
        <w:jc w:val="both"/>
        <w:rPr>
          <w:lang w:val="en-US"/>
        </w:rPr>
      </w:pPr>
      <w:r>
        <w:rPr>
          <w:lang w:val="en-US"/>
        </w:rPr>
        <w:t>IMU (3 axis accelerometer, gyroscope and magnetometer)</w:t>
      </w:r>
    </w:p>
    <w:p w14:paraId="6E85A2A5" w14:textId="77777777" w:rsidR="0063425D" w:rsidRDefault="0063425D" w:rsidP="00E3325E">
      <w:pPr>
        <w:pStyle w:val="ListParagraph"/>
        <w:numPr>
          <w:ilvl w:val="0"/>
          <w:numId w:val="2"/>
        </w:numPr>
        <w:jc w:val="both"/>
        <w:rPr>
          <w:lang w:val="en-US"/>
        </w:rPr>
      </w:pPr>
      <w:r>
        <w:rPr>
          <w:lang w:val="en-US"/>
        </w:rPr>
        <w:t>GPS</w:t>
      </w:r>
    </w:p>
    <w:p w14:paraId="17BD7C18" w14:textId="77777777" w:rsidR="0063425D" w:rsidRDefault="0063425D" w:rsidP="00E3325E">
      <w:pPr>
        <w:jc w:val="both"/>
        <w:rPr>
          <w:lang w:val="en-US"/>
        </w:rPr>
      </w:pPr>
      <w:r>
        <w:rPr>
          <w:lang w:val="en-US"/>
        </w:rPr>
        <w:t>When we launch a rocket, it is important to have data about the state of the atmosphere, so two weather balloons are also launched (in addition to the two student balloon release, you will also get data from the ASC balloon release that are done one hour prior to the launch). For each student balloon release, some of the students will also make a weather balloon sonde (called a PTU sonde). This contains these sensors:</w:t>
      </w:r>
    </w:p>
    <w:p w14:paraId="5B4E6AC6" w14:textId="77777777" w:rsidR="0063425D" w:rsidRDefault="0063425D" w:rsidP="00E3325E">
      <w:pPr>
        <w:pStyle w:val="ListParagraph"/>
        <w:numPr>
          <w:ilvl w:val="0"/>
          <w:numId w:val="3"/>
        </w:numPr>
        <w:jc w:val="both"/>
        <w:rPr>
          <w:lang w:val="en-US"/>
        </w:rPr>
      </w:pPr>
      <w:r>
        <w:rPr>
          <w:lang w:val="en-US"/>
        </w:rPr>
        <w:t>Absolute pressure</w:t>
      </w:r>
    </w:p>
    <w:p w14:paraId="6A6327C3" w14:textId="77777777" w:rsidR="0063425D" w:rsidRDefault="0063425D" w:rsidP="00E3325E">
      <w:pPr>
        <w:pStyle w:val="ListParagraph"/>
        <w:numPr>
          <w:ilvl w:val="0"/>
          <w:numId w:val="3"/>
        </w:numPr>
        <w:jc w:val="both"/>
        <w:rPr>
          <w:lang w:val="en-US"/>
        </w:rPr>
      </w:pPr>
      <w:r>
        <w:rPr>
          <w:lang w:val="en-US"/>
        </w:rPr>
        <w:t>GPS</w:t>
      </w:r>
    </w:p>
    <w:p w14:paraId="78F94B03" w14:textId="77777777" w:rsidR="0063425D" w:rsidRDefault="0063425D" w:rsidP="00E3325E">
      <w:pPr>
        <w:pStyle w:val="ListParagraph"/>
        <w:numPr>
          <w:ilvl w:val="0"/>
          <w:numId w:val="3"/>
        </w:numPr>
        <w:jc w:val="both"/>
        <w:rPr>
          <w:lang w:val="en-US"/>
        </w:rPr>
      </w:pPr>
      <w:r>
        <w:rPr>
          <w:lang w:val="en-US"/>
        </w:rPr>
        <w:t>Temperature</w:t>
      </w:r>
    </w:p>
    <w:p w14:paraId="0EBFB6DE" w14:textId="77777777" w:rsidR="0063425D" w:rsidRDefault="0063425D" w:rsidP="00E3325E">
      <w:pPr>
        <w:jc w:val="both"/>
        <w:rPr>
          <w:lang w:val="en-US"/>
        </w:rPr>
      </w:pPr>
    </w:p>
    <w:p w14:paraId="6BD71107" w14:textId="731849E2" w:rsidR="0063425D" w:rsidRDefault="0063425D" w:rsidP="00455C34">
      <w:pPr>
        <w:pStyle w:val="Heading1"/>
        <w:numPr>
          <w:ilvl w:val="0"/>
          <w:numId w:val="5"/>
        </w:numPr>
        <w:rPr>
          <w:lang w:val="en-US"/>
        </w:rPr>
      </w:pPr>
      <w:bookmarkStart w:id="3" w:name="_Toc534964572"/>
      <w:r>
        <w:rPr>
          <w:lang w:val="en-US"/>
        </w:rPr>
        <w:t xml:space="preserve">Difference of </w:t>
      </w:r>
      <w:r w:rsidRPr="00455C34">
        <w:t>analog</w:t>
      </w:r>
      <w:r>
        <w:rPr>
          <w:lang w:val="en-US"/>
        </w:rPr>
        <w:t xml:space="preserve"> and digital sensors</w:t>
      </w:r>
      <w:bookmarkEnd w:id="3"/>
    </w:p>
    <w:p w14:paraId="05D762A2" w14:textId="42E2B8A9" w:rsidR="00FE73DE" w:rsidRPr="00FE73DE" w:rsidRDefault="00FE73DE" w:rsidP="00FE73DE">
      <w:pPr>
        <w:rPr>
          <w:i/>
          <w:lang w:val="en-US"/>
        </w:rPr>
      </w:pPr>
      <w:r w:rsidRPr="00FE73DE">
        <w:rPr>
          <w:i/>
          <w:lang w:val="en-US"/>
        </w:rPr>
        <w:t>(Consider this section as background information).</w:t>
      </w:r>
    </w:p>
    <w:p w14:paraId="34B52418" w14:textId="77777777" w:rsidR="0063425D" w:rsidRDefault="0063425D" w:rsidP="00E3325E">
      <w:pPr>
        <w:jc w:val="both"/>
        <w:rPr>
          <w:lang w:val="en-US"/>
        </w:rPr>
      </w:pPr>
      <w:r>
        <w:rPr>
          <w:lang w:val="en-US"/>
        </w:rPr>
        <w:t>One can ask what the difference is between the digital and analog sensors. Almost all sensors are inherently analog in nature, since nature is not digital at all. All of the sensors on the rocket and weather balloon on the student campaign is indeed analog, but the distinction we make here is how the information from the sensors are transferred to the encoder/main board.</w:t>
      </w:r>
    </w:p>
    <w:p w14:paraId="24366B96" w14:textId="4E69A5E5" w:rsidR="0063425D" w:rsidRDefault="0063425D" w:rsidP="00E3325E">
      <w:pPr>
        <w:jc w:val="both"/>
        <w:rPr>
          <w:rFonts w:eastAsiaTheme="minorEastAsia"/>
          <w:lang w:val="en-US"/>
        </w:rPr>
      </w:pPr>
      <w:r>
        <w:rPr>
          <w:lang w:val="en-US"/>
        </w:rPr>
        <w:t xml:space="preserve">Let us take measuring the acceleration as an example. On the student rocket </w:t>
      </w:r>
      <w:r w:rsidR="00DF47CD">
        <w:rPr>
          <w:lang w:val="en-US"/>
        </w:rPr>
        <w:t>two different sensors measure the acceleration</w:t>
      </w:r>
      <w:r>
        <w:rPr>
          <w:lang w:val="en-US"/>
        </w:rPr>
        <w:t>: an analog and a digital</w:t>
      </w:r>
      <w:r w:rsidR="00DF47CD">
        <w:rPr>
          <w:lang w:val="en-US"/>
        </w:rPr>
        <w:t xml:space="preserve"> (on the IMU). The analog accelerometer measures in two</w:t>
      </w:r>
      <w:r w:rsidR="00C922A7">
        <w:rPr>
          <w:lang w:val="en-US"/>
        </w:rPr>
        <w:t xml:space="preserve"> directions with a huge range: </w:t>
      </w:r>
      <m:oMath>
        <m:r>
          <w:rPr>
            <w:rFonts w:ascii="Cambria Math" w:hAnsi="Cambria Math"/>
            <w:lang w:val="en-US"/>
          </w:rPr>
          <m:t>± 100g</m:t>
        </m:r>
      </m:oMath>
      <w:r w:rsidR="00C922A7">
        <w:rPr>
          <w:rFonts w:eastAsiaTheme="minorEastAsia"/>
          <w:lang w:val="en-US"/>
        </w:rPr>
        <w:t xml:space="preserve"> in the axis of travel and </w:t>
      </w:r>
      <m:oMath>
        <m:r>
          <w:rPr>
            <w:rFonts w:ascii="Cambria Math" w:eastAsiaTheme="minorEastAsia" w:hAnsi="Cambria Math"/>
            <w:lang w:val="en-US"/>
          </w:rPr>
          <m:t>±50g</m:t>
        </m:r>
      </m:oMath>
      <w:r w:rsidR="00C922A7">
        <w:rPr>
          <w:rFonts w:eastAsiaTheme="minorEastAsia"/>
          <w:lang w:val="en-US"/>
        </w:rPr>
        <w:t xml:space="preserve"> perpendicular to it (in the plane of the sensor bracket), and the digital sensor has a range of </w:t>
      </w:r>
      <m:oMath>
        <m:r>
          <w:rPr>
            <w:rFonts w:ascii="Cambria Math" w:eastAsiaTheme="minorEastAsia" w:hAnsi="Cambria Math"/>
            <w:lang w:val="en-US"/>
          </w:rPr>
          <m:t>±16g</m:t>
        </m:r>
      </m:oMath>
      <w:r w:rsidR="00C922A7">
        <w:rPr>
          <w:rFonts w:eastAsiaTheme="minorEastAsia"/>
          <w:lang w:val="en-US"/>
        </w:rPr>
        <w:t xml:space="preserve"> in all the three measuring direction, which is less than the maximum acceleration during the rocket thrust phase.</w:t>
      </w:r>
    </w:p>
    <w:p w14:paraId="2C6E1E50" w14:textId="76985053" w:rsidR="00C922A7" w:rsidRDefault="00C922A7" w:rsidP="00E3325E">
      <w:pPr>
        <w:jc w:val="both"/>
        <w:rPr>
          <w:rFonts w:eastAsiaTheme="minorEastAsia"/>
          <w:lang w:val="en-US"/>
        </w:rPr>
      </w:pPr>
      <w:r>
        <w:rPr>
          <w:rFonts w:eastAsiaTheme="minorEastAsia"/>
          <w:lang w:val="en-US"/>
        </w:rPr>
        <w:t xml:space="preserve">Both sensors will actually work in quite the same manner: in each measuring axis a very tiny MEMS silicon mechanism will respond to acceleration in a certain way, often changing its capacitance. This capacitance can be </w:t>
      </w:r>
      <w:r w:rsidR="00E3325E">
        <w:rPr>
          <w:rFonts w:eastAsiaTheme="minorEastAsia"/>
          <w:lang w:val="en-US"/>
        </w:rPr>
        <w:t xml:space="preserve">converted to a voltage (or how a voltage is changing) using clever techniques. </w:t>
      </w:r>
    </w:p>
    <w:p w14:paraId="6A854649" w14:textId="77777777" w:rsidR="0021265E" w:rsidRDefault="00E3325E" w:rsidP="0021265E">
      <w:pPr>
        <w:jc w:val="both"/>
        <w:rPr>
          <w:rFonts w:eastAsiaTheme="minorEastAsia"/>
          <w:lang w:val="en-US"/>
        </w:rPr>
      </w:pPr>
      <w:r>
        <w:rPr>
          <w:rFonts w:eastAsiaTheme="minorEastAsia"/>
          <w:lang w:val="en-US"/>
        </w:rPr>
        <w:t xml:space="preserve">Here the similarity </w:t>
      </w:r>
      <w:r w:rsidR="0021265E">
        <w:rPr>
          <w:rFonts w:eastAsiaTheme="minorEastAsia"/>
          <w:lang w:val="en-US"/>
        </w:rPr>
        <w:t>ends between the two sensors:</w:t>
      </w:r>
    </w:p>
    <w:p w14:paraId="2E371B02" w14:textId="79EB655E" w:rsidR="0021265E" w:rsidRDefault="0021265E" w:rsidP="0021265E">
      <w:pPr>
        <w:pStyle w:val="ListParagraph"/>
        <w:numPr>
          <w:ilvl w:val="0"/>
          <w:numId w:val="4"/>
        </w:numPr>
        <w:jc w:val="both"/>
        <w:rPr>
          <w:rFonts w:eastAsiaTheme="minorEastAsia"/>
          <w:lang w:val="en-US"/>
        </w:rPr>
      </w:pPr>
      <w:r>
        <w:rPr>
          <w:rFonts w:eastAsiaTheme="minorEastAsia"/>
          <w:lang w:val="en-US"/>
        </w:rPr>
        <w:lastRenderedPageBreak/>
        <w:t>O</w:t>
      </w:r>
      <w:r w:rsidRPr="0021265E">
        <w:rPr>
          <w:rFonts w:eastAsiaTheme="minorEastAsia"/>
          <w:lang w:val="en-US"/>
        </w:rPr>
        <w:t>n the “analog” sensor capacitance is converted to a voltage, amplified, filtered and finally compensated for temperature before the voltage is set as an output on one of the sensor pins, and it is up to the user to use this information either further in the analog domain or converted to the digital domain.</w:t>
      </w:r>
    </w:p>
    <w:p w14:paraId="3AC6F0BC" w14:textId="4548B707" w:rsidR="0021265E" w:rsidRDefault="0021265E" w:rsidP="0021265E">
      <w:pPr>
        <w:pStyle w:val="ListParagraph"/>
        <w:numPr>
          <w:ilvl w:val="0"/>
          <w:numId w:val="4"/>
        </w:numPr>
        <w:jc w:val="both"/>
        <w:rPr>
          <w:rFonts w:eastAsiaTheme="minorEastAsia"/>
          <w:lang w:val="en-US"/>
        </w:rPr>
      </w:pPr>
      <w:r>
        <w:rPr>
          <w:rFonts w:eastAsiaTheme="minorEastAsia"/>
          <w:lang w:val="en-US"/>
        </w:rPr>
        <w:t>The digital sensor, however, has a small embedded digital “computer” that converts this capacitance to the digital domain (no information is given to how this is done)</w:t>
      </w:r>
      <w:r w:rsidR="00FE73DE">
        <w:rPr>
          <w:rFonts w:eastAsiaTheme="minorEastAsia"/>
          <w:lang w:val="en-US"/>
        </w:rPr>
        <w:t xml:space="preserve"> by a. analog to digital converter (ADC)</w:t>
      </w:r>
      <w:r>
        <w:rPr>
          <w:rFonts w:eastAsiaTheme="minorEastAsia"/>
          <w:lang w:val="en-US"/>
        </w:rPr>
        <w:t>, filtered and stored on-chip</w:t>
      </w:r>
      <w:r w:rsidR="00FE73DE">
        <w:rPr>
          <w:rFonts w:eastAsiaTheme="minorEastAsia"/>
          <w:lang w:val="en-US"/>
        </w:rPr>
        <w:t xml:space="preserve"> on the embedded memory</w:t>
      </w:r>
      <w:r>
        <w:rPr>
          <w:rFonts w:eastAsiaTheme="minorEastAsia"/>
          <w:lang w:val="en-US"/>
        </w:rPr>
        <w:t xml:space="preserve">. On this digital part, there is also a serial, digital interface (both I2C and SPI, specifically). In our case, we use the I2C interface, and the “master” (normally a microcontroller, which it is on our sensor boards) reads </w:t>
      </w:r>
      <w:r w:rsidR="00FE73DE">
        <w:rPr>
          <w:rFonts w:eastAsiaTheme="minorEastAsia"/>
          <w:lang w:val="en-US"/>
        </w:rPr>
        <w:t>the measurements made by the ADC. Also, since the sensor is “smart”, the user can decide certain parameters, with the most important ones the sampling rate, bandwidth (how high or low frequencies one can measure) and absolute measurement range (</w:t>
      </w:r>
      <m:oMath>
        <m:r>
          <w:rPr>
            <w:rFonts w:ascii="Cambria Math" w:eastAsiaTheme="minorEastAsia" w:hAnsi="Cambria Math"/>
            <w:lang w:val="en-US"/>
          </w:rPr>
          <m:t>±2g, ±4g, ±8g</m:t>
        </m:r>
      </m:oMath>
      <w:r w:rsidR="00FE73DE">
        <w:rPr>
          <w:rFonts w:eastAsiaTheme="minorEastAsia"/>
          <w:lang w:val="en-US"/>
        </w:rPr>
        <w:t xml:space="preserve"> and </w:t>
      </w:r>
      <m:oMath>
        <m:r>
          <w:rPr>
            <w:rFonts w:ascii="Cambria Math" w:eastAsiaTheme="minorEastAsia" w:hAnsi="Cambria Math"/>
            <w:lang w:val="en-US"/>
          </w:rPr>
          <m:t>±16g</m:t>
        </m:r>
      </m:oMath>
      <w:r w:rsidR="00FE73DE">
        <w:rPr>
          <w:rFonts w:eastAsiaTheme="minorEastAsia"/>
          <w:lang w:val="en-US"/>
        </w:rPr>
        <w:t xml:space="preserve"> in our case).</w:t>
      </w:r>
    </w:p>
    <w:p w14:paraId="11A25F96" w14:textId="0FDED677" w:rsidR="00FE73DE" w:rsidRDefault="00FE73DE" w:rsidP="00FE73DE">
      <w:pPr>
        <w:jc w:val="both"/>
        <w:rPr>
          <w:rFonts w:eastAsiaTheme="minorEastAsia"/>
          <w:lang w:val="en-US"/>
        </w:rPr>
      </w:pPr>
      <w:r>
        <w:rPr>
          <w:rFonts w:eastAsiaTheme="minorEastAsia"/>
          <w:lang w:val="en-US"/>
        </w:rPr>
        <w:t>Although the digital sensors are more complex, in the modern world we live in, the digital sensors is widely used and made in so huge numbers that they are often much, much cheaper than using only analog sensors.</w:t>
      </w:r>
    </w:p>
    <w:p w14:paraId="72D65949" w14:textId="5DD39A6B" w:rsidR="00FE73DE" w:rsidRDefault="00FE73DE" w:rsidP="00FE73DE">
      <w:pPr>
        <w:jc w:val="both"/>
        <w:rPr>
          <w:rFonts w:eastAsiaTheme="minorEastAsia"/>
          <w:lang w:val="en-US"/>
        </w:rPr>
      </w:pPr>
    </w:p>
    <w:p w14:paraId="19D7F143" w14:textId="2CB49A12" w:rsidR="009608D1" w:rsidRDefault="009608D1" w:rsidP="009608D1">
      <w:pPr>
        <w:pStyle w:val="Heading1"/>
        <w:numPr>
          <w:ilvl w:val="0"/>
          <w:numId w:val="5"/>
        </w:numPr>
        <w:rPr>
          <w:rFonts w:eastAsiaTheme="minorEastAsia"/>
          <w:lang w:val="en-US"/>
        </w:rPr>
      </w:pPr>
      <w:bookmarkStart w:id="4" w:name="_Toc534964573"/>
      <w:r>
        <w:rPr>
          <w:rFonts w:eastAsiaTheme="minorEastAsia"/>
          <w:lang w:val="en-US"/>
        </w:rPr>
        <w:t>Details of the digital sensors</w:t>
      </w:r>
      <w:bookmarkEnd w:id="4"/>
    </w:p>
    <w:p w14:paraId="66E57D65" w14:textId="43F5F84A" w:rsidR="009608D1" w:rsidRDefault="009608D1" w:rsidP="009608D1">
      <w:pPr>
        <w:rPr>
          <w:lang w:val="en-US"/>
        </w:rPr>
      </w:pPr>
      <w:r>
        <w:rPr>
          <w:lang w:val="en-US"/>
        </w:rPr>
        <w:t>As discussed in the previous section, the digital sensors has only a tiny fraction of all of its “workings” in the analog domain with the rest in the digital domain. The encoder only read a custom digital interface and cannot work with the more well-known interfaces like I2C, SPI and UART, which is most commonly used by sensors as the ones we’re going to work with. Hence, we need a controller that read the sensor data and pack these in a specific way and send this to the encoder on the custom encoder interface, and a normal microcontroller is chosen for this purpose. This is described in-depth in this section.</w:t>
      </w:r>
    </w:p>
    <w:p w14:paraId="4E430041" w14:textId="0B0A6556" w:rsidR="009608D1" w:rsidRDefault="009608D1" w:rsidP="009608D1">
      <w:pPr>
        <w:rPr>
          <w:lang w:val="en-US"/>
        </w:rPr>
      </w:pPr>
      <w:r>
        <w:rPr>
          <w:lang w:val="en-US"/>
        </w:rPr>
        <w:t>The interfaces used on some of the digital sensors here is only I2C (the IMU) and GPS (UART) is not further discussed here. These are well-known interfaces and huge amount of documentation and tutorial exist, and the reader is referred to these (Wikipedia is a great resources for this).</w:t>
      </w:r>
    </w:p>
    <w:p w14:paraId="0F8B82AE" w14:textId="3764A37B" w:rsidR="009608D1" w:rsidRDefault="009608D1" w:rsidP="00991574">
      <w:pPr>
        <w:pStyle w:val="Heading2"/>
        <w:numPr>
          <w:ilvl w:val="1"/>
          <w:numId w:val="5"/>
        </w:numPr>
        <w:rPr>
          <w:lang w:val="en-US"/>
        </w:rPr>
      </w:pPr>
      <w:bookmarkStart w:id="5" w:name="_Toc534964574"/>
      <w:r>
        <w:rPr>
          <w:lang w:val="en-US"/>
        </w:rPr>
        <w:t>Rocket encoder interface</w:t>
      </w:r>
      <w:bookmarkEnd w:id="5"/>
    </w:p>
    <w:p w14:paraId="2AE08598" w14:textId="5F7D2B32" w:rsidR="009608D1" w:rsidRDefault="009608D1" w:rsidP="009608D1">
      <w:pPr>
        <w:rPr>
          <w:lang w:val="en-US"/>
        </w:rPr>
      </w:pPr>
      <w:r>
        <w:rPr>
          <w:lang w:val="en-US"/>
        </w:rPr>
        <w:t>The encoder is an Atmel Atmega 328P (the same as on the famous Arduino Uno development board), which is not very powerful</w:t>
      </w:r>
      <w:r w:rsidR="00430F4B">
        <w:rPr>
          <w:lang w:val="en-US"/>
        </w:rPr>
        <w:t xml:space="preserve"> (it runs on 16 MHz). To minimize time spend on reading data from the digital sensors, a parallel interface is chosen. The microcontroller only use 1 clock cycle to read each sensor.</w:t>
      </w:r>
    </w:p>
    <w:p w14:paraId="5FEF15F2" w14:textId="14B9647F" w:rsidR="00430F4B" w:rsidRDefault="00430F4B" w:rsidP="009608D1">
      <w:pPr>
        <w:rPr>
          <w:lang w:val="en-US"/>
        </w:rPr>
      </w:pPr>
      <w:r>
        <w:rPr>
          <w:lang w:val="en-US"/>
        </w:rPr>
        <w:t xml:space="preserve">The physical connector </w:t>
      </w:r>
      <w:r w:rsidR="006D5474">
        <w:rPr>
          <w:lang w:val="en-US"/>
        </w:rPr>
        <w:t>on the encoder interface has a pinout given as:</w:t>
      </w:r>
    </w:p>
    <w:p w14:paraId="472A9F21" w14:textId="6A50AB09" w:rsidR="006D5474" w:rsidRDefault="006D5474" w:rsidP="006D5474">
      <w:pPr>
        <w:jc w:val="center"/>
        <w:rPr>
          <w:lang w:val="en-US"/>
        </w:rPr>
      </w:pPr>
      <w:r>
        <w:rPr>
          <w:noProof/>
          <w:lang w:val="en-US"/>
        </w:rPr>
        <w:drawing>
          <wp:inline distT="0" distB="0" distL="0" distR="0" wp14:anchorId="78F57BA3" wp14:editId="79FA3C4A">
            <wp:extent cx="2813050" cy="155004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9870" cy="1559316"/>
                    </a:xfrm>
                    <a:prstGeom prst="rect">
                      <a:avLst/>
                    </a:prstGeom>
                    <a:noFill/>
                    <a:ln>
                      <a:noFill/>
                    </a:ln>
                  </pic:spPr>
                </pic:pic>
              </a:graphicData>
            </a:graphic>
          </wp:inline>
        </w:drawing>
      </w:r>
    </w:p>
    <w:p w14:paraId="465CA24C" w14:textId="07AE4F81" w:rsidR="006D5474" w:rsidRDefault="006D5474" w:rsidP="006D5474">
      <w:pPr>
        <w:rPr>
          <w:lang w:val="en-US"/>
        </w:rPr>
      </w:pPr>
      <w:r>
        <w:rPr>
          <w:lang w:val="en-US"/>
        </w:rPr>
        <w:lastRenderedPageBreak/>
        <w:t>The connector is of the type Micronector/Datamate 2x7 with polarity, note the two black lines that mechanically unables the connector to connect the the board except in the correct polarity. Pin 1 and 2 is power, 3 and 4 is ground, 5 and 6 is a clock signal from the encoder to the sensor board and 7 to 14 is the data from the sensor to the encoder, with D0 is the most significant bit (often called MSb) and D7 the least significant bit (LSb).</w:t>
      </w:r>
    </w:p>
    <w:p w14:paraId="452CCE39" w14:textId="3BF310F4" w:rsidR="006D5474" w:rsidRDefault="006D5474" w:rsidP="006D5474">
      <w:pPr>
        <w:rPr>
          <w:lang w:val="en-US"/>
        </w:rPr>
      </w:pPr>
      <w:r>
        <w:rPr>
          <w:lang w:val="en-US"/>
        </w:rPr>
        <w:t xml:space="preserve">For each new byte that is transmitted (one byte per encoder frame) the encoder first set the D_Clock signal (also called the digital clock signal) is first set to 5V (logical high) for 64 microseconds before going low, and the port is sampled by the encoder 64 microseconds after the signal going low again. That is, the encoder samples the parallel data port 128 microseconds after going high. Note that the sensor board do not have any information of anything that happens on the encoder except the clock signal. This means that we cannot sync the data according to the frame counter or any other information, and hence we need to come up with our own format of the data. This format is discussed in the </w:t>
      </w:r>
      <w:r w:rsidR="00751470">
        <w:rPr>
          <w:lang w:val="en-US"/>
        </w:rPr>
        <w:t>sections for each sensor.</w:t>
      </w:r>
    </w:p>
    <w:p w14:paraId="76DE3DC6" w14:textId="1F50164D" w:rsidR="00991574" w:rsidRDefault="00991574" w:rsidP="00991574">
      <w:pPr>
        <w:pStyle w:val="Heading2"/>
        <w:numPr>
          <w:ilvl w:val="1"/>
          <w:numId w:val="5"/>
        </w:numPr>
        <w:rPr>
          <w:lang w:val="en-US"/>
        </w:rPr>
      </w:pPr>
      <w:bookmarkStart w:id="6" w:name="_Toc534964575"/>
      <w:r>
        <w:rPr>
          <w:lang w:val="en-US"/>
        </w:rPr>
        <w:t>The Teensy LC development board</w:t>
      </w:r>
      <w:bookmarkEnd w:id="6"/>
    </w:p>
    <w:p w14:paraId="5E74566C" w14:textId="74FB44F8" w:rsidR="00991574" w:rsidRDefault="00991574" w:rsidP="00991574">
      <w:pPr>
        <w:rPr>
          <w:lang w:val="en-US"/>
        </w:rPr>
      </w:pPr>
      <w:r>
        <w:rPr>
          <w:lang w:val="en-US"/>
        </w:rPr>
        <w:t>As already discussed, we need something between all the sensors and the encoder. The temperature array sensor board (discussed later) samples analog sensors, and the other digital sensor boards uses digital sensors and works more as a buffer. What they all have in common is that a microcontroller gathers all the information that we will send to the encoder, stacks them in a given format and send the information to the encoder through the custom interface.</w:t>
      </w:r>
    </w:p>
    <w:p w14:paraId="6395C68F" w14:textId="3210E711" w:rsidR="00430F4B" w:rsidRDefault="00991574" w:rsidP="009608D1">
      <w:pPr>
        <w:rPr>
          <w:lang w:val="en-US"/>
        </w:rPr>
      </w:pPr>
      <w:r>
        <w:rPr>
          <w:lang w:val="en-US"/>
        </w:rPr>
        <w:t xml:space="preserve">For this job we have chosen is the Teensy LC development board, based on a Freescale (now NXP) Kinetis </w:t>
      </w:r>
      <w:r w:rsidRPr="00991574">
        <w:rPr>
          <w:lang w:val="en-US"/>
        </w:rPr>
        <w:t>KL26</w:t>
      </w:r>
      <w:r>
        <w:rPr>
          <w:lang w:val="en-US"/>
        </w:rPr>
        <w:t xml:space="preserve"> Cortex M0+ microcontroller running at 48 MHz. This is an affordable, simple to use and low-power microcontroller board which is perfect for our needs. To keep it student friendly, all </w:t>
      </w:r>
      <w:r w:rsidR="00E74DDA">
        <w:rPr>
          <w:lang w:val="en-US"/>
        </w:rPr>
        <w:t xml:space="preserve">the </w:t>
      </w:r>
      <w:r>
        <w:rPr>
          <w:lang w:val="en-US"/>
        </w:rPr>
        <w:t xml:space="preserve">programming is done using the Arduino IDE, and all the </w:t>
      </w:r>
      <w:r w:rsidR="00E74DDA">
        <w:rPr>
          <w:lang w:val="en-US"/>
        </w:rPr>
        <w:t xml:space="preserve">pre-made </w:t>
      </w:r>
      <w:r>
        <w:rPr>
          <w:lang w:val="en-US"/>
        </w:rPr>
        <w:t>code is available for the students to read, copy and used later if needed.</w:t>
      </w:r>
    </w:p>
    <w:p w14:paraId="3F7874D2" w14:textId="0BCF9C31" w:rsidR="00A67BD0" w:rsidRDefault="00A67BD0" w:rsidP="00A67BD0">
      <w:pPr>
        <w:spacing w:line="240" w:lineRule="auto"/>
        <w:contextualSpacing/>
        <w:rPr>
          <w:lang w:val="en-US"/>
        </w:rPr>
      </w:pPr>
      <w:r>
        <w:rPr>
          <w:lang w:val="en-US"/>
        </w:rPr>
        <w:t>More details on the board and its capabilities, pinout, schematics and more is found here:</w:t>
      </w:r>
    </w:p>
    <w:p w14:paraId="36A7C5AA" w14:textId="30DDD4F6" w:rsidR="00A67BD0" w:rsidRDefault="00C53D60" w:rsidP="00A67BD0">
      <w:pPr>
        <w:spacing w:line="240" w:lineRule="auto"/>
        <w:contextualSpacing/>
        <w:rPr>
          <w:lang w:val="en-US"/>
        </w:rPr>
      </w:pPr>
      <w:hyperlink r:id="rId10" w:history="1">
        <w:r w:rsidR="00A67BD0" w:rsidRPr="00F37D2E">
          <w:rPr>
            <w:rStyle w:val="Hyperlink"/>
            <w:lang w:val="en-US"/>
          </w:rPr>
          <w:t>https://www.pjrc.com/teensy/teensyLC.html</w:t>
        </w:r>
      </w:hyperlink>
    </w:p>
    <w:p w14:paraId="7BFB559F" w14:textId="5E02F6E4" w:rsidR="00A67BD0" w:rsidRDefault="00C53D60" w:rsidP="00A67BD0">
      <w:pPr>
        <w:spacing w:line="240" w:lineRule="auto"/>
        <w:contextualSpacing/>
        <w:rPr>
          <w:lang w:val="en-US"/>
        </w:rPr>
      </w:pPr>
      <w:hyperlink r:id="rId11" w:history="1">
        <w:r w:rsidR="00A67BD0" w:rsidRPr="00F37D2E">
          <w:rPr>
            <w:rStyle w:val="Hyperlink"/>
            <w:lang w:val="en-US"/>
          </w:rPr>
          <w:t>https://www.pjrc.com/teensy/schematic.html</w:t>
        </w:r>
      </w:hyperlink>
    </w:p>
    <w:p w14:paraId="379522F7" w14:textId="786E17DC" w:rsidR="00A67BD0" w:rsidRDefault="00C53D60" w:rsidP="00A67BD0">
      <w:pPr>
        <w:spacing w:line="240" w:lineRule="auto"/>
        <w:contextualSpacing/>
        <w:rPr>
          <w:lang w:val="en-US"/>
        </w:rPr>
      </w:pPr>
      <w:hyperlink r:id="rId12" w:history="1">
        <w:r w:rsidR="00A67BD0" w:rsidRPr="00F37D2E">
          <w:rPr>
            <w:rStyle w:val="Hyperlink"/>
            <w:lang w:val="en-US"/>
          </w:rPr>
          <w:t>https://www.pjrc.com/teensy/pinout.html</w:t>
        </w:r>
      </w:hyperlink>
    </w:p>
    <w:p w14:paraId="6322B070" w14:textId="184A0DA3" w:rsidR="0096053F" w:rsidRDefault="0096053F" w:rsidP="00455C34">
      <w:pPr>
        <w:pStyle w:val="Heading1"/>
        <w:numPr>
          <w:ilvl w:val="0"/>
          <w:numId w:val="5"/>
        </w:numPr>
        <w:rPr>
          <w:lang w:val="en-US"/>
        </w:rPr>
      </w:pPr>
      <w:bookmarkStart w:id="7" w:name="_Toc534964576"/>
      <w:r>
        <w:rPr>
          <w:lang w:val="en-US"/>
        </w:rPr>
        <w:t>In-depth description of sensor boards</w:t>
      </w:r>
      <w:bookmarkEnd w:id="7"/>
    </w:p>
    <w:p w14:paraId="6BF9DF4F" w14:textId="053114FA" w:rsidR="0096053F" w:rsidRPr="0096053F" w:rsidRDefault="0096053F" w:rsidP="0096053F">
      <w:pPr>
        <w:rPr>
          <w:lang w:val="en-US"/>
        </w:rPr>
      </w:pPr>
      <w:r>
        <w:rPr>
          <w:lang w:val="en-US"/>
        </w:rPr>
        <w:t>Here follows an in-depth description of each sensor board with graphics of the PCB layout, the schematics and a list of components.</w:t>
      </w:r>
    </w:p>
    <w:p w14:paraId="1AE63516" w14:textId="1CEF0BA4" w:rsidR="00E3325E" w:rsidRDefault="00FD28EC" w:rsidP="003F1A95">
      <w:pPr>
        <w:pStyle w:val="Heading2"/>
        <w:numPr>
          <w:ilvl w:val="1"/>
          <w:numId w:val="5"/>
        </w:numPr>
        <w:rPr>
          <w:lang w:val="en-US"/>
        </w:rPr>
      </w:pPr>
      <w:bookmarkStart w:id="8" w:name="_Toc534964577"/>
      <w:r>
        <w:rPr>
          <w:lang w:val="en-US"/>
        </w:rPr>
        <w:t xml:space="preserve">Analog </w:t>
      </w:r>
      <w:r w:rsidRPr="00455C34">
        <w:t>accelerometer</w:t>
      </w:r>
      <w:r>
        <w:rPr>
          <w:lang w:val="en-US"/>
        </w:rPr>
        <w:t xml:space="preserve"> (MMA3202)</w:t>
      </w:r>
      <w:bookmarkEnd w:id="8"/>
    </w:p>
    <w:p w14:paraId="0196F8FD" w14:textId="48097DC3" w:rsidR="00366E9B" w:rsidRDefault="00366E9B" w:rsidP="00366E9B">
      <w:pPr>
        <w:rPr>
          <w:rFonts w:eastAsiaTheme="minorEastAsia"/>
          <w:lang w:val="en-US"/>
        </w:rPr>
      </w:pPr>
      <w:r>
        <w:rPr>
          <w:lang w:val="en-US"/>
        </w:rPr>
        <w:t xml:space="preserve">How the MMA3202 analog 2-axis acceleration sensor works is described in the previous section, and will not be described further here. On both axes the output will be at half the input voltage. Since the student rocket encoder is a 5V based system, which is also the sensor input voltage, the output will be 2.5 volts when the axis acceleration is 0g. This is called the voltage offset. For increasing acceleration in the x axis (remember that the x axis was </w:t>
      </w:r>
      <m:oMath>
        <m:r>
          <w:rPr>
            <w:rFonts w:ascii="Cambria Math" w:hAnsi="Cambria Math"/>
            <w:lang w:val="en-US"/>
          </w:rPr>
          <m:t>± 100g</m:t>
        </m:r>
      </m:oMath>
      <w:r>
        <w:rPr>
          <w:rFonts w:eastAsiaTheme="minorEastAsia"/>
          <w:lang w:val="en-US"/>
        </w:rPr>
        <w:t>)</w:t>
      </w:r>
      <w:r>
        <w:rPr>
          <w:lang w:val="en-US"/>
        </w:rPr>
        <w:t>, the output will increase with 20 mV/g (</w:t>
      </w:r>
      <m:oMath>
        <m:r>
          <w:rPr>
            <w:rFonts w:ascii="Cambria Math" w:hAnsi="Cambria Math"/>
            <w:lang w:val="en-US"/>
          </w:rPr>
          <m:t>g = 9.81 m/</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oMath>
      <w:r>
        <w:rPr>
          <w:lang w:val="en-US"/>
        </w:rPr>
        <w:t xml:space="preserve">). With increasing negative acceleration, however, the output will decrease with the same amount. For the y axis, that same factor is 40 mV/g (since this axis is </w:t>
      </w:r>
      <m:oMath>
        <m:r>
          <w:rPr>
            <w:rFonts w:ascii="Cambria Math" w:hAnsi="Cambria Math"/>
            <w:lang w:val="en-US"/>
          </w:rPr>
          <m:t>±50g</m:t>
        </m:r>
      </m:oMath>
      <w:r>
        <w:rPr>
          <w:rFonts w:eastAsiaTheme="minorEastAsia"/>
          <w:lang w:val="en-US"/>
        </w:rPr>
        <w:t>, half of the range on the x axis).</w:t>
      </w:r>
    </w:p>
    <w:p w14:paraId="2F2A89B1" w14:textId="4AD09A9F" w:rsidR="00366E9B" w:rsidRDefault="00366E9B" w:rsidP="00366E9B">
      <w:pPr>
        <w:rPr>
          <w:rFonts w:eastAsiaTheme="minorEastAsia"/>
          <w:lang w:val="en-US"/>
        </w:rPr>
      </w:pPr>
      <w:r>
        <w:rPr>
          <w:rFonts w:eastAsiaTheme="minorEastAsia"/>
          <w:lang w:val="en-US"/>
        </w:rPr>
        <w:t xml:space="preserve">So, as an example, when the acceleration on the </w:t>
      </w:r>
      <w:r w:rsidR="00C00A4D">
        <w:rPr>
          <w:rFonts w:eastAsiaTheme="minorEastAsia"/>
          <w:lang w:val="en-US"/>
        </w:rPr>
        <w:t>y</w:t>
      </w:r>
      <w:r>
        <w:rPr>
          <w:rFonts w:eastAsiaTheme="minorEastAsia"/>
          <w:lang w:val="en-US"/>
        </w:rPr>
        <w:t xml:space="preserve"> axis is 2g (</w:t>
      </w:r>
      <m:oMath>
        <m:r>
          <w:rPr>
            <w:rFonts w:ascii="Cambria Math" w:eastAsiaTheme="minorEastAsia" w:hAnsi="Cambria Math"/>
            <w:lang w:val="en-US"/>
          </w:rPr>
          <m:t>=2⋅9.81</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=19.62 m/</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oMath>
      <w:r>
        <w:rPr>
          <w:rFonts w:eastAsiaTheme="minorEastAsia"/>
          <w:lang w:val="en-US"/>
        </w:rPr>
        <w:t xml:space="preserve">), the output from the sensor on that axis will be </w:t>
      </w:r>
      <m:oMath>
        <m:r>
          <w:rPr>
            <w:rFonts w:ascii="Cambria Math" w:eastAsiaTheme="minorEastAsia" w:hAnsi="Cambria Math"/>
            <w:lang w:val="en-US"/>
          </w:rPr>
          <m:t>2.5V+2⋅0.04V=2.58 V.</m:t>
        </m:r>
      </m:oMath>
    </w:p>
    <w:p w14:paraId="3FC8B448" w14:textId="7821FF6A" w:rsidR="009C0AF3" w:rsidRDefault="009C0AF3" w:rsidP="00366E9B">
      <w:pPr>
        <w:rPr>
          <w:rFonts w:eastAsiaTheme="minorEastAsia"/>
          <w:lang w:val="en-US"/>
        </w:rPr>
      </w:pPr>
      <w:r>
        <w:rPr>
          <w:rFonts w:eastAsiaTheme="minorEastAsia"/>
          <w:lang w:val="en-US"/>
        </w:rPr>
        <w:lastRenderedPageBreak/>
        <w:t xml:space="preserve">This is how it is in theory, but with this sensor, the offset of 2.5 volts is not super accurate. In practice, it can vary with </w:t>
      </w:r>
      <m:oMath>
        <m:r>
          <w:rPr>
            <w:rFonts w:ascii="Cambria Math" w:eastAsiaTheme="minorEastAsia" w:hAnsi="Cambria Math"/>
            <w:lang w:val="en-US"/>
          </w:rPr>
          <m:t>±0.1</m:t>
        </m:r>
      </m:oMath>
      <w:r>
        <w:rPr>
          <w:rFonts w:eastAsiaTheme="minorEastAsia"/>
          <w:lang w:val="en-US"/>
        </w:rPr>
        <w:t xml:space="preserve"> volt. How can we then know what the acceleration is , one can ask? When the sensor is mounted in the rocket, on the launcher, we can very precisely know what the acceleration is (since we know the angle of the rocket, which is the angle of the launche</w:t>
      </w:r>
      <w:r w:rsidR="00DD0441">
        <w:rPr>
          <w:rFonts w:eastAsiaTheme="minorEastAsia"/>
          <w:lang w:val="en-US"/>
        </w:rPr>
        <w:t xml:space="preserve">r), </w:t>
      </w:r>
      <w:r w:rsidR="00DD0441" w:rsidRPr="00DD0441">
        <w:rPr>
          <w:rFonts w:eastAsiaTheme="minorEastAsia"/>
          <w:i/>
          <w:lang w:val="en-US"/>
        </w:rPr>
        <w:t>you</w:t>
      </w:r>
      <w:r>
        <w:rPr>
          <w:rFonts w:eastAsiaTheme="minorEastAsia"/>
          <w:lang w:val="en-US"/>
        </w:rPr>
        <w:t xml:space="preserve"> can calibrate the sensor using this information.</w:t>
      </w:r>
    </w:p>
    <w:p w14:paraId="44BB9CB5" w14:textId="38BE3387" w:rsidR="00161C8F" w:rsidRDefault="006A2548" w:rsidP="00366E9B">
      <w:pPr>
        <w:rPr>
          <w:rFonts w:eastAsiaTheme="minorEastAsia"/>
          <w:lang w:val="en-US"/>
        </w:rPr>
      </w:pPr>
      <w:r>
        <w:rPr>
          <w:rFonts w:eastAsiaTheme="minorEastAsia"/>
          <w:lang w:val="en-US"/>
        </w:rPr>
        <w:t xml:space="preserve">The sensor has a built in two-pole </w:t>
      </w:r>
      <w:r w:rsidR="00F0429F">
        <w:rPr>
          <w:rFonts w:eastAsiaTheme="minorEastAsia"/>
          <w:lang w:val="en-US"/>
        </w:rPr>
        <w:t xml:space="preserve">Bessel </w:t>
      </w:r>
      <w:r>
        <w:rPr>
          <w:rFonts w:eastAsiaTheme="minorEastAsia"/>
          <w:lang w:val="en-US"/>
        </w:rPr>
        <w:t xml:space="preserve">filter </w:t>
      </w:r>
      <w:r w:rsidR="00F0429F">
        <w:rPr>
          <w:rFonts w:eastAsiaTheme="minorEastAsia"/>
          <w:lang w:val="en-US"/>
        </w:rPr>
        <w:t>of 400 Hz knee frequency.</w:t>
      </w:r>
      <w:r w:rsidR="004E349F">
        <w:rPr>
          <w:rFonts w:eastAsiaTheme="minorEastAsia"/>
          <w:lang w:val="en-US"/>
        </w:rPr>
        <w:t xml:space="preserve"> And per the datasheet to reduce noise from the Bessel filter (which is a switched capacitor filter),</w:t>
      </w:r>
      <w:r>
        <w:rPr>
          <w:rFonts w:eastAsiaTheme="minorEastAsia"/>
          <w:lang w:val="en-US"/>
        </w:rPr>
        <w:t xml:space="preserve"> the se</w:t>
      </w:r>
      <w:r w:rsidR="00161C8F">
        <w:rPr>
          <w:rFonts w:eastAsiaTheme="minorEastAsia"/>
          <w:lang w:val="en-US"/>
        </w:rPr>
        <w:t>nsor board has a simple first-order</w:t>
      </w:r>
      <w:r>
        <w:rPr>
          <w:rFonts w:eastAsiaTheme="minorEastAsia"/>
          <w:lang w:val="en-US"/>
        </w:rPr>
        <w:t xml:space="preserve"> low-pass RC-filter consisting of t</w:t>
      </w:r>
      <w:r w:rsidR="00D30D9B">
        <w:rPr>
          <w:rFonts w:eastAsiaTheme="minorEastAsia"/>
          <w:lang w:val="en-US"/>
        </w:rPr>
        <w:t>he resistor/capacitor pair</w:t>
      </w:r>
      <w:r>
        <w:rPr>
          <w:rFonts w:eastAsiaTheme="minorEastAsia"/>
          <w:lang w:val="en-US"/>
        </w:rPr>
        <w:t>s</w:t>
      </w:r>
      <w:r w:rsidR="00D30D9B">
        <w:rPr>
          <w:rFonts w:eastAsiaTheme="minorEastAsia"/>
          <w:lang w:val="en-US"/>
        </w:rPr>
        <w:t xml:space="preserve"> (R1/C2 and R2/C3)</w:t>
      </w:r>
      <w:r>
        <w:rPr>
          <w:rFonts w:eastAsiaTheme="minorEastAsia"/>
          <w:lang w:val="en-US"/>
        </w:rPr>
        <w:t>.</w:t>
      </w:r>
      <w:r w:rsidR="00161C8F">
        <w:rPr>
          <w:rFonts w:eastAsiaTheme="minorEastAsia"/>
          <w:lang w:val="en-US"/>
        </w:rPr>
        <w:t xml:space="preserve"> The so-called knee frequency where the amplitude has dropped to half power (called the -3dB point) of such a filter can be calculated using the equation</w:t>
      </w:r>
    </w:p>
    <w:p w14:paraId="235D6445" w14:textId="642A34C9" w:rsidR="00161C8F" w:rsidRPr="00445C29" w:rsidRDefault="00C53D60" w:rsidP="00366E9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-3 dB</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2πRC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 xml:space="preserve">2π⋅1E3 </m:t>
              </m:r>
              <m:r>
                <m:rPr>
                  <m:sty m:val="p"/>
                </m:rPr>
                <w:rPr>
                  <w:rFonts w:ascii="Cambria Math" w:eastAsiaTheme="minorEastAsia" w:hAnsi="Cambria Math"/>
                  <w:lang w:val="en-US"/>
                </w:rPr>
                <m:t>ohm</m:t>
              </m:r>
              <m:r>
                <w:rPr>
                  <w:rFonts w:ascii="Cambria Math" w:eastAsiaTheme="minorEastAsia" w:hAnsi="Cambria Math"/>
                  <w:lang w:val="en-US"/>
                </w:rPr>
                <m:t xml:space="preserve">⋅0.01E-6 </m:t>
              </m:r>
              <m:r>
                <m:rPr>
                  <m:sty m:val="p"/>
                </m:rPr>
                <w:rPr>
                  <w:rFonts w:ascii="Cambria Math" w:eastAsiaTheme="minorEastAsia" w:hAnsi="Cambria Math"/>
                  <w:lang w:val="en-US"/>
                </w:rPr>
                <m:t>Farad</m:t>
              </m:r>
            </m:den>
          </m:f>
          <m:r>
            <w:rPr>
              <w:rFonts w:ascii="Cambria Math" w:eastAsiaTheme="minorEastAsia" w:hAnsi="Cambria Math"/>
              <w:lang w:val="en-US"/>
            </w:rPr>
            <m:t>=16 kHz.</m:t>
          </m:r>
        </m:oMath>
      </m:oMathPara>
    </w:p>
    <w:p w14:paraId="774CD60F" w14:textId="35C009CB" w:rsidR="002F1BF2" w:rsidRDefault="002D50BE" w:rsidP="002D50BE">
      <w:pPr>
        <w:pStyle w:val="Subtitle"/>
        <w:rPr>
          <w:lang w:val="en-US"/>
        </w:rPr>
      </w:pPr>
      <w:r>
        <w:rPr>
          <w:lang w:val="en-US"/>
        </w:rPr>
        <w:t>Datasheet</w:t>
      </w:r>
    </w:p>
    <w:p w14:paraId="3F0F1AAE" w14:textId="77777777" w:rsidR="002D50BE" w:rsidRDefault="002D50BE" w:rsidP="002D50BE">
      <w:pPr>
        <w:spacing w:line="240" w:lineRule="auto"/>
        <w:contextualSpacing/>
        <w:rPr>
          <w:rFonts w:eastAsiaTheme="minorEastAsia"/>
          <w:lang w:val="en-US"/>
        </w:rPr>
      </w:pPr>
      <w:r w:rsidRPr="00F46F74">
        <w:rPr>
          <w:rFonts w:eastAsiaTheme="minorEastAsia"/>
          <w:lang w:val="en-US"/>
        </w:rPr>
        <w:t>The datasheet of</w:t>
      </w:r>
      <w:r>
        <w:rPr>
          <w:rFonts w:eastAsiaTheme="minorEastAsia"/>
          <w:lang w:val="en-US"/>
        </w:rPr>
        <w:t xml:space="preserve"> this sensor can be found here:</w:t>
      </w:r>
    </w:p>
    <w:p w14:paraId="417F5263" w14:textId="77777777" w:rsidR="002D50BE" w:rsidRDefault="00C53D60" w:rsidP="002D50BE">
      <w:pPr>
        <w:spacing w:line="240" w:lineRule="auto"/>
        <w:contextualSpacing/>
        <w:rPr>
          <w:rFonts w:eastAsiaTheme="minorEastAsia"/>
          <w:lang w:val="en-US"/>
        </w:rPr>
      </w:pPr>
      <w:hyperlink r:id="rId13" w:history="1">
        <w:r w:rsidR="002D50BE" w:rsidRPr="00121801">
          <w:rPr>
            <w:rStyle w:val="Hyperlink"/>
            <w:rFonts w:eastAsiaTheme="minorEastAsia"/>
            <w:lang w:val="en-US"/>
          </w:rPr>
          <w:t>https://www.nxp.com/docs/en/data-sheet/MMA3202KEG.pdf</w:t>
        </w:r>
      </w:hyperlink>
    </w:p>
    <w:p w14:paraId="23449095" w14:textId="0B8C066A" w:rsidR="002D50BE" w:rsidRDefault="002D50BE" w:rsidP="00366E9B">
      <w:pPr>
        <w:rPr>
          <w:rFonts w:eastAsiaTheme="minorEastAsia"/>
          <w:lang w:val="en-US"/>
        </w:rPr>
      </w:pPr>
    </w:p>
    <w:p w14:paraId="68DFB4E1" w14:textId="5623D850" w:rsidR="009C0AF3" w:rsidRDefault="00D30D9B" w:rsidP="002F1BF2">
      <w:pPr>
        <w:pStyle w:val="Subtitle"/>
        <w:rPr>
          <w:lang w:val="en-US"/>
        </w:rPr>
      </w:pPr>
      <w:r>
        <w:rPr>
          <w:lang w:val="en-US"/>
        </w:rPr>
        <w:t>PCB, s</w:t>
      </w:r>
      <w:r w:rsidR="009C0AF3">
        <w:rPr>
          <w:lang w:val="en-US"/>
        </w:rPr>
        <w:t>chematics</w:t>
      </w:r>
      <w:r w:rsidR="003F1A95">
        <w:rPr>
          <w:lang w:val="en-US"/>
        </w:rPr>
        <w:t xml:space="preserve"> </w:t>
      </w:r>
      <w:r>
        <w:rPr>
          <w:lang w:val="en-US"/>
        </w:rPr>
        <w:t xml:space="preserve">and </w:t>
      </w:r>
      <w:r w:rsidR="003F1A95">
        <w:rPr>
          <w:lang w:val="en-US"/>
        </w:rPr>
        <w:t>list of components</w:t>
      </w:r>
    </w:p>
    <w:p w14:paraId="382E6348" w14:textId="17420087" w:rsidR="00D30D9B" w:rsidRPr="00D30D9B" w:rsidRDefault="00D30D9B" w:rsidP="00D30D9B">
      <w:pPr>
        <w:rPr>
          <w:lang w:val="en-US"/>
        </w:rPr>
      </w:pPr>
      <w:r>
        <w:rPr>
          <w:noProof/>
          <w:lang w:val="en-US"/>
        </w:rPr>
        <w:drawing>
          <wp:inline distT="0" distB="0" distL="0" distR="0" wp14:anchorId="2E9A8D82" wp14:editId="7A337543">
            <wp:extent cx="2558504" cy="1609725"/>
            <wp:effectExtent l="0" t="0" r="0" b="0"/>
            <wp:docPr id="13931506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558504" cy="1609725"/>
                    </a:xfrm>
                    <a:prstGeom prst="rect">
                      <a:avLst/>
                    </a:prstGeom>
                  </pic:spPr>
                </pic:pic>
              </a:graphicData>
            </a:graphic>
          </wp:inline>
        </w:drawing>
      </w:r>
      <w:r>
        <w:rPr>
          <w:lang w:val="en-US"/>
        </w:rPr>
        <w:tab/>
      </w:r>
      <w:r>
        <w:rPr>
          <w:noProof/>
          <w:lang w:val="en-US"/>
        </w:rPr>
        <w:drawing>
          <wp:inline distT="0" distB="0" distL="0" distR="0" wp14:anchorId="5A1AEA65" wp14:editId="71B6427F">
            <wp:extent cx="2566987" cy="1625759"/>
            <wp:effectExtent l="0" t="0" r="5080" b="0"/>
            <wp:docPr id="9825301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573952" cy="1630170"/>
                    </a:xfrm>
                    <a:prstGeom prst="rect">
                      <a:avLst/>
                    </a:prstGeom>
                  </pic:spPr>
                </pic:pic>
              </a:graphicData>
            </a:graphic>
          </wp:inline>
        </w:drawing>
      </w:r>
    </w:p>
    <w:p w14:paraId="2AE3E9B0" w14:textId="717D167B" w:rsidR="003F1A95" w:rsidRDefault="003F1A95" w:rsidP="003F1A95">
      <w:pPr>
        <w:rPr>
          <w:lang w:val="en-US"/>
        </w:rPr>
      </w:pPr>
    </w:p>
    <w:tbl>
      <w:tblPr>
        <w:tblStyle w:val="TableGrid"/>
        <w:tblW w:w="0" w:type="auto"/>
        <w:tblLook w:val="04A0" w:firstRow="1" w:lastRow="0" w:firstColumn="1" w:lastColumn="0" w:noHBand="0" w:noVBand="1"/>
      </w:tblPr>
      <w:tblGrid>
        <w:gridCol w:w="2265"/>
        <w:gridCol w:w="2692"/>
        <w:gridCol w:w="1839"/>
      </w:tblGrid>
      <w:tr w:rsidR="001329E3" w14:paraId="3800E736" w14:textId="77777777" w:rsidTr="005116EC">
        <w:tc>
          <w:tcPr>
            <w:tcW w:w="2265" w:type="dxa"/>
          </w:tcPr>
          <w:p w14:paraId="3EF89744" w14:textId="77777777" w:rsidR="001329E3" w:rsidRPr="008718D3" w:rsidRDefault="001329E3" w:rsidP="005116EC">
            <w:pPr>
              <w:rPr>
                <w:rFonts w:asciiTheme="minorHAnsi" w:hAnsiTheme="minorHAnsi" w:cstheme="minorHAnsi"/>
                <w:b/>
                <w:bCs/>
                <w:lang w:val="en-GB"/>
              </w:rPr>
            </w:pPr>
            <w:r w:rsidRPr="008718D3">
              <w:rPr>
                <w:rFonts w:asciiTheme="minorHAnsi" w:hAnsiTheme="minorHAnsi" w:cstheme="minorHAnsi"/>
                <w:b/>
                <w:bCs/>
                <w:lang w:val="en-GB"/>
              </w:rPr>
              <w:t>Nomination</w:t>
            </w:r>
          </w:p>
        </w:tc>
        <w:tc>
          <w:tcPr>
            <w:tcW w:w="2692" w:type="dxa"/>
          </w:tcPr>
          <w:p w14:paraId="61CFDB20" w14:textId="77777777" w:rsidR="001329E3" w:rsidRPr="008718D3" w:rsidRDefault="001329E3" w:rsidP="005116EC">
            <w:pPr>
              <w:rPr>
                <w:rFonts w:asciiTheme="minorHAnsi" w:hAnsiTheme="minorHAnsi" w:cstheme="minorHAnsi"/>
                <w:b/>
                <w:bCs/>
                <w:lang w:val="en-GB"/>
              </w:rPr>
            </w:pPr>
            <w:r w:rsidRPr="008718D3">
              <w:rPr>
                <w:rFonts w:asciiTheme="minorHAnsi" w:hAnsiTheme="minorHAnsi" w:cstheme="minorHAnsi"/>
                <w:b/>
                <w:bCs/>
                <w:lang w:val="en-GB"/>
              </w:rPr>
              <w:t>Components</w:t>
            </w:r>
          </w:p>
        </w:tc>
        <w:tc>
          <w:tcPr>
            <w:tcW w:w="1839" w:type="dxa"/>
          </w:tcPr>
          <w:p w14:paraId="7E164924" w14:textId="77777777" w:rsidR="001329E3" w:rsidRPr="008718D3" w:rsidRDefault="001329E3" w:rsidP="005116EC">
            <w:pPr>
              <w:rPr>
                <w:rFonts w:asciiTheme="minorHAnsi" w:hAnsiTheme="minorHAnsi" w:cstheme="minorHAnsi"/>
                <w:b/>
                <w:bCs/>
                <w:lang w:val="en-GB"/>
              </w:rPr>
            </w:pPr>
            <w:r w:rsidRPr="008718D3">
              <w:rPr>
                <w:rFonts w:asciiTheme="minorHAnsi" w:hAnsiTheme="minorHAnsi" w:cstheme="minorHAnsi"/>
                <w:b/>
                <w:bCs/>
                <w:lang w:val="en-GB"/>
              </w:rPr>
              <w:t>Amount</w:t>
            </w:r>
          </w:p>
        </w:tc>
      </w:tr>
      <w:tr w:rsidR="001329E3" w14:paraId="5B2CADC1" w14:textId="77777777" w:rsidTr="005116EC">
        <w:tc>
          <w:tcPr>
            <w:tcW w:w="2265" w:type="dxa"/>
          </w:tcPr>
          <w:p w14:paraId="15B2C349"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R1, R2</w:t>
            </w:r>
          </w:p>
        </w:tc>
        <w:tc>
          <w:tcPr>
            <w:tcW w:w="2692" w:type="dxa"/>
          </w:tcPr>
          <w:p w14:paraId="05FA71A2"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Resistor 1 kΩ</w:t>
            </w:r>
          </w:p>
        </w:tc>
        <w:tc>
          <w:tcPr>
            <w:tcW w:w="1839" w:type="dxa"/>
          </w:tcPr>
          <w:p w14:paraId="73E60A79"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2</w:t>
            </w:r>
          </w:p>
        </w:tc>
      </w:tr>
      <w:tr w:rsidR="001329E3" w14:paraId="469167D7" w14:textId="77777777" w:rsidTr="005116EC">
        <w:tc>
          <w:tcPr>
            <w:tcW w:w="2265" w:type="dxa"/>
          </w:tcPr>
          <w:p w14:paraId="5C12B13C"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C1</w:t>
            </w:r>
          </w:p>
        </w:tc>
        <w:tc>
          <w:tcPr>
            <w:tcW w:w="2692" w:type="dxa"/>
          </w:tcPr>
          <w:p w14:paraId="542628C2"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Capacitor 0.1 µF</w:t>
            </w:r>
          </w:p>
        </w:tc>
        <w:tc>
          <w:tcPr>
            <w:tcW w:w="1839" w:type="dxa"/>
          </w:tcPr>
          <w:p w14:paraId="56F66BC6"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1</w:t>
            </w:r>
          </w:p>
        </w:tc>
      </w:tr>
      <w:tr w:rsidR="001329E3" w14:paraId="3F7554A9" w14:textId="77777777" w:rsidTr="005116EC">
        <w:tc>
          <w:tcPr>
            <w:tcW w:w="2265" w:type="dxa"/>
          </w:tcPr>
          <w:p w14:paraId="534985EF"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C2, C3</w:t>
            </w:r>
          </w:p>
        </w:tc>
        <w:tc>
          <w:tcPr>
            <w:tcW w:w="2692" w:type="dxa"/>
          </w:tcPr>
          <w:p w14:paraId="46A41211"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Capacitor 0.01 µF</w:t>
            </w:r>
          </w:p>
        </w:tc>
        <w:tc>
          <w:tcPr>
            <w:tcW w:w="1839" w:type="dxa"/>
          </w:tcPr>
          <w:p w14:paraId="1F55F3C3"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2</w:t>
            </w:r>
          </w:p>
        </w:tc>
      </w:tr>
      <w:tr w:rsidR="001329E3" w14:paraId="46DF2A08" w14:textId="77777777" w:rsidTr="005116EC">
        <w:tc>
          <w:tcPr>
            <w:tcW w:w="2265" w:type="dxa"/>
          </w:tcPr>
          <w:p w14:paraId="133DA28D"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U1</w:t>
            </w:r>
          </w:p>
        </w:tc>
        <w:tc>
          <w:tcPr>
            <w:tcW w:w="2692" w:type="dxa"/>
          </w:tcPr>
          <w:p w14:paraId="3E91B5D1"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Accelerometer MMA3202</w:t>
            </w:r>
          </w:p>
        </w:tc>
        <w:tc>
          <w:tcPr>
            <w:tcW w:w="1839" w:type="dxa"/>
          </w:tcPr>
          <w:p w14:paraId="76F8EE69"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1</w:t>
            </w:r>
          </w:p>
        </w:tc>
      </w:tr>
      <w:tr w:rsidR="001329E3" w14:paraId="39B69624" w14:textId="77777777" w:rsidTr="005116EC">
        <w:tc>
          <w:tcPr>
            <w:tcW w:w="2265" w:type="dxa"/>
          </w:tcPr>
          <w:p w14:paraId="7A5C405B"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J1, J2</w:t>
            </w:r>
          </w:p>
        </w:tc>
        <w:tc>
          <w:tcPr>
            <w:tcW w:w="2692" w:type="dxa"/>
          </w:tcPr>
          <w:p w14:paraId="401DDFE4" w14:textId="204F551E"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Micronnector-4x1</w:t>
            </w:r>
            <w:r w:rsidR="00E6132F">
              <w:rPr>
                <w:rFonts w:asciiTheme="minorHAnsi" w:hAnsiTheme="minorHAnsi" w:cstheme="minorHAnsi"/>
                <w:lang w:val="en-GB"/>
              </w:rPr>
              <w:t xml:space="preserve"> (Datamate)</w:t>
            </w:r>
          </w:p>
        </w:tc>
        <w:tc>
          <w:tcPr>
            <w:tcW w:w="1839" w:type="dxa"/>
          </w:tcPr>
          <w:p w14:paraId="5522F8FB" w14:textId="77777777" w:rsidR="001329E3" w:rsidRPr="008718D3" w:rsidRDefault="001329E3" w:rsidP="005116EC">
            <w:pPr>
              <w:rPr>
                <w:rFonts w:asciiTheme="minorHAnsi" w:hAnsiTheme="minorHAnsi" w:cstheme="minorHAnsi"/>
                <w:lang w:val="en-GB"/>
              </w:rPr>
            </w:pPr>
            <w:r w:rsidRPr="008718D3">
              <w:rPr>
                <w:rFonts w:asciiTheme="minorHAnsi" w:hAnsiTheme="minorHAnsi" w:cstheme="minorHAnsi"/>
                <w:lang w:val="en-GB"/>
              </w:rPr>
              <w:t>2</w:t>
            </w:r>
          </w:p>
        </w:tc>
      </w:tr>
    </w:tbl>
    <w:p w14:paraId="442A2CE9" w14:textId="3756C757" w:rsidR="001329E3" w:rsidRDefault="001329E3" w:rsidP="003F1A95">
      <w:pPr>
        <w:rPr>
          <w:noProof/>
          <w:lang w:val="en-US"/>
        </w:rPr>
      </w:pPr>
    </w:p>
    <w:p w14:paraId="05DB0F3B" w14:textId="0430E05C" w:rsidR="001329E3" w:rsidRDefault="001329E3" w:rsidP="003F1A95">
      <w:pPr>
        <w:rPr>
          <w:noProof/>
          <w:lang w:val="en-US"/>
        </w:rPr>
      </w:pPr>
      <w:r>
        <w:rPr>
          <w:noProof/>
          <w:lang w:val="en-US"/>
        </w:rPr>
        <w:lastRenderedPageBreak/>
        <w:drawing>
          <wp:anchor distT="0" distB="0" distL="114300" distR="114300" simplePos="0" relativeHeight="251658240" behindDoc="0" locked="0" layoutInCell="1" allowOverlap="1" wp14:anchorId="2E826D18" wp14:editId="44EB55C4">
            <wp:simplePos x="0" y="0"/>
            <wp:positionH relativeFrom="column">
              <wp:posOffset>-563245</wp:posOffset>
            </wp:positionH>
            <wp:positionV relativeFrom="paragraph">
              <wp:posOffset>0</wp:posOffset>
            </wp:positionV>
            <wp:extent cx="6939280" cy="3326130"/>
            <wp:effectExtent l="0" t="0" r="0" b="7620"/>
            <wp:wrapSquare wrapText="bothSides"/>
            <wp:docPr id="917181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939280" cy="3326130"/>
                    </a:xfrm>
                    <a:prstGeom prst="rect">
                      <a:avLst/>
                    </a:prstGeom>
                  </pic:spPr>
                </pic:pic>
              </a:graphicData>
            </a:graphic>
            <wp14:sizeRelH relativeFrom="margin">
              <wp14:pctWidth>0</wp14:pctWidth>
            </wp14:sizeRelH>
            <wp14:sizeRelV relativeFrom="margin">
              <wp14:pctHeight>0</wp14:pctHeight>
            </wp14:sizeRelV>
          </wp:anchor>
        </w:drawing>
      </w:r>
    </w:p>
    <w:p w14:paraId="6616F124" w14:textId="3C357BE7" w:rsidR="004763FD" w:rsidRDefault="003F1A95" w:rsidP="004763FD">
      <w:pPr>
        <w:pStyle w:val="Heading2"/>
        <w:numPr>
          <w:ilvl w:val="1"/>
          <w:numId w:val="5"/>
        </w:numPr>
        <w:rPr>
          <w:lang w:val="en-US"/>
        </w:rPr>
      </w:pPr>
      <w:bookmarkStart w:id="9" w:name="_Toc534964578"/>
      <w:r>
        <w:rPr>
          <w:lang w:val="en-US"/>
        </w:rPr>
        <w:t>Magnetometer (KMZ51)</w:t>
      </w:r>
      <w:bookmarkEnd w:id="9"/>
    </w:p>
    <w:p w14:paraId="7337FB26" w14:textId="67EAE7CB" w:rsidR="004B594F" w:rsidRPr="004B594F" w:rsidRDefault="004B594F" w:rsidP="004B594F">
      <w:pPr>
        <w:rPr>
          <w:lang w:val="en-US"/>
        </w:rPr>
      </w:pPr>
      <w:r w:rsidRPr="004B594F">
        <w:rPr>
          <w:lang w:val="en-US"/>
        </w:rPr>
        <w:t xml:space="preserve">The KMZ51 </w:t>
      </w:r>
      <w:r>
        <w:rPr>
          <w:lang w:val="en-US"/>
        </w:rPr>
        <w:t>one-ax</w:t>
      </w:r>
      <w:r w:rsidRPr="004B594F">
        <w:rPr>
          <w:lang w:val="en-US"/>
        </w:rPr>
        <w:t xml:space="preserve">is </w:t>
      </w:r>
      <w:r>
        <w:rPr>
          <w:lang w:val="en-US"/>
        </w:rPr>
        <w:t xml:space="preserve">very </w:t>
      </w:r>
      <w:r w:rsidRPr="004B594F">
        <w:rPr>
          <w:lang w:val="en-US"/>
        </w:rPr>
        <w:t>sensitive magnetic field sensor, employing the magneto</w:t>
      </w:r>
      <w:r>
        <w:rPr>
          <w:lang w:val="en-US"/>
        </w:rPr>
        <w:t xml:space="preserve"> </w:t>
      </w:r>
      <w:r w:rsidRPr="004B594F">
        <w:rPr>
          <w:lang w:val="en-US"/>
        </w:rPr>
        <w:t>resistive e</w:t>
      </w:r>
      <w:r>
        <w:rPr>
          <w:lang w:val="en-US"/>
        </w:rPr>
        <w:t>ff</w:t>
      </w:r>
      <w:r w:rsidRPr="004B594F">
        <w:rPr>
          <w:lang w:val="en-US"/>
        </w:rPr>
        <w:t>ect of thin-film perm alloy.</w:t>
      </w:r>
      <w:r>
        <w:rPr>
          <w:lang w:val="en-US"/>
        </w:rPr>
        <w:t xml:space="preserve"> It is used on the student rocket to measure the spin. We do not need to know what the magnetic field actually is, only how the magnetic field varies as the rocket spins around its own axis, so we only need to calculate the output voltage from the sensor. Please make sure that the sensor is oriented such that the measuring axis is oriented perpendicular to the axis of travel.</w:t>
      </w:r>
    </w:p>
    <w:p w14:paraId="2150AEF5" w14:textId="02B9A42C" w:rsidR="004763FD" w:rsidRDefault="004B594F" w:rsidP="004763FD">
      <w:pPr>
        <w:rPr>
          <w:lang w:val="en-US"/>
        </w:rPr>
      </w:pPr>
      <w:r>
        <w:rPr>
          <w:lang w:val="en-US"/>
        </w:rPr>
        <w:t>T</w:t>
      </w:r>
      <w:r w:rsidR="009C3DFF">
        <w:rPr>
          <w:lang w:val="en-US"/>
        </w:rPr>
        <w:t>he sensor board has an sensor voltage amplifier using an instrument amplifier</w:t>
      </w:r>
      <w:r w:rsidR="00BD06A3">
        <w:rPr>
          <w:lang w:val="en-US"/>
        </w:rPr>
        <w:t xml:space="preserve"> (INA122)</w:t>
      </w:r>
      <w:r w:rsidR="009C3DFF">
        <w:rPr>
          <w:lang w:val="en-US"/>
        </w:rPr>
        <w:t>, where you as a user need to set the gain of the amplifier according to the local magnetic field strength. This amplification make sure that we use the full dynamic range of the encoder ADC (we want the output to span the full range from 0 to 5 volts). By trial and error, adjust the amplifier gain variable resistor RG while watching the output at an oscilloscope (make sure to use a time span of a few seconds on the oscilloscope) and rotating the sensor.</w:t>
      </w:r>
    </w:p>
    <w:p w14:paraId="24435EB7" w14:textId="089A02E7" w:rsidR="009C3DFF" w:rsidRDefault="009C3DFF" w:rsidP="004763FD">
      <w:pPr>
        <w:rPr>
          <w:lang w:val="en-US"/>
        </w:rPr>
      </w:pPr>
      <w:r>
        <w:rPr>
          <w:lang w:val="en-US"/>
        </w:rPr>
        <w:t>The sensor is known to “hang” if it has been subjected to a strong, external field. If you find that the output varies close to nothing while adjusting the gain of the amplifier, you might need to reset the sensor. The sensor needs a short pulse of about 1 A at the “Reset” gates, and NAROM has a capacitor-resistor-device that we use for this purpose. Ask your instructor for this, charge the device up to about 15 volts using a bench power supply (note the polarity of the device) and apply this to the connectors marked “Reset” (which are also polarized).</w:t>
      </w:r>
    </w:p>
    <w:p w14:paraId="176DFD76" w14:textId="77777777" w:rsidR="00AF141B" w:rsidRDefault="00AF141B" w:rsidP="004763FD">
      <w:pPr>
        <w:rPr>
          <w:lang w:val="en-US"/>
        </w:rPr>
      </w:pPr>
    </w:p>
    <w:p w14:paraId="004E227C" w14:textId="3E6474CA" w:rsidR="00E826FD" w:rsidRDefault="00E826FD" w:rsidP="00E826FD">
      <w:pPr>
        <w:pStyle w:val="Subtitle"/>
        <w:rPr>
          <w:lang w:val="en-US"/>
        </w:rPr>
      </w:pPr>
      <w:r>
        <w:rPr>
          <w:lang w:val="en-US"/>
        </w:rPr>
        <w:t>Datasheet</w:t>
      </w:r>
      <w:r w:rsidR="00932FCB">
        <w:rPr>
          <w:lang w:val="en-US"/>
        </w:rPr>
        <w:t>s</w:t>
      </w:r>
    </w:p>
    <w:p w14:paraId="7A17A346" w14:textId="77777777" w:rsidR="00E826FD" w:rsidRDefault="00E826FD" w:rsidP="00E826FD">
      <w:pPr>
        <w:spacing w:line="240" w:lineRule="auto"/>
        <w:contextualSpacing/>
        <w:rPr>
          <w:lang w:val="en-US"/>
        </w:rPr>
      </w:pPr>
      <w:r>
        <w:rPr>
          <w:lang w:val="en-US"/>
        </w:rPr>
        <w:t>The datasheet of the KMZ51 sensor can be found here:</w:t>
      </w:r>
    </w:p>
    <w:p w14:paraId="77DFADA9" w14:textId="77777777" w:rsidR="00E826FD" w:rsidRDefault="00C53D60" w:rsidP="00E826FD">
      <w:pPr>
        <w:spacing w:line="240" w:lineRule="auto"/>
        <w:contextualSpacing/>
        <w:rPr>
          <w:lang w:val="en-US"/>
        </w:rPr>
      </w:pPr>
      <w:hyperlink r:id="rId17" w:history="1">
        <w:r w:rsidR="00E826FD" w:rsidRPr="00121801">
          <w:rPr>
            <w:rStyle w:val="Hyperlink"/>
            <w:lang w:val="en-US"/>
          </w:rPr>
          <w:t>https://media.digikey.com/pdf/Data%20Sheets/NXP%20PDFs/kmz51_3.pdf</w:t>
        </w:r>
      </w:hyperlink>
    </w:p>
    <w:p w14:paraId="5B1628B3" w14:textId="77777777" w:rsidR="00E826FD" w:rsidRDefault="00E826FD" w:rsidP="00E826FD">
      <w:pPr>
        <w:spacing w:line="240" w:lineRule="auto"/>
        <w:contextualSpacing/>
        <w:rPr>
          <w:lang w:val="en-US"/>
        </w:rPr>
      </w:pPr>
      <w:r>
        <w:rPr>
          <w:lang w:val="en-US"/>
        </w:rPr>
        <w:t>The datasheet of the INA122 instrument amplifier is found here:</w:t>
      </w:r>
    </w:p>
    <w:p w14:paraId="7C24420D" w14:textId="77777777" w:rsidR="00E826FD" w:rsidRDefault="00C53D60" w:rsidP="00E826FD">
      <w:pPr>
        <w:spacing w:line="240" w:lineRule="auto"/>
        <w:contextualSpacing/>
        <w:rPr>
          <w:lang w:val="en-US"/>
        </w:rPr>
      </w:pPr>
      <w:hyperlink r:id="rId18" w:history="1">
        <w:r w:rsidR="00E826FD" w:rsidRPr="00121801">
          <w:rPr>
            <w:rStyle w:val="Hyperlink"/>
            <w:lang w:val="en-US"/>
          </w:rPr>
          <w:t>http://www.ti.com/lit/ds/symlink/ina122.pdf</w:t>
        </w:r>
      </w:hyperlink>
    </w:p>
    <w:p w14:paraId="10345B27" w14:textId="77777777" w:rsidR="00E826FD" w:rsidRDefault="00E826FD" w:rsidP="004763FD">
      <w:pPr>
        <w:rPr>
          <w:lang w:val="en-US"/>
        </w:rPr>
      </w:pPr>
    </w:p>
    <w:p w14:paraId="6DE226AB" w14:textId="77777777" w:rsidR="009C3DFF" w:rsidRDefault="009C3DFF" w:rsidP="00FF1074">
      <w:pPr>
        <w:pStyle w:val="Subtitle"/>
        <w:rPr>
          <w:lang w:val="en-US"/>
        </w:rPr>
      </w:pPr>
      <w:r>
        <w:rPr>
          <w:lang w:val="en-US"/>
        </w:rPr>
        <w:lastRenderedPageBreak/>
        <w:t>PCB, schematics and list of components</w:t>
      </w:r>
    </w:p>
    <w:p w14:paraId="74CA9753" w14:textId="348217D9" w:rsidR="009C3DFF" w:rsidRDefault="009C3DFF" w:rsidP="004763FD">
      <w:pPr>
        <w:rPr>
          <w:lang w:val="en-US"/>
        </w:rPr>
      </w:pPr>
      <w:r>
        <w:rPr>
          <w:noProof/>
          <w:lang w:val="en-US"/>
        </w:rPr>
        <w:drawing>
          <wp:inline distT="0" distB="0" distL="0" distR="0" wp14:anchorId="1802105D" wp14:editId="223A792F">
            <wp:extent cx="2515714" cy="1590675"/>
            <wp:effectExtent l="0" t="0" r="0" b="0"/>
            <wp:docPr id="25787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515714" cy="1590675"/>
                    </a:xfrm>
                    <a:prstGeom prst="rect">
                      <a:avLst/>
                    </a:prstGeom>
                  </pic:spPr>
                </pic:pic>
              </a:graphicData>
            </a:graphic>
          </wp:inline>
        </w:drawing>
      </w:r>
      <w:r>
        <w:rPr>
          <w:lang w:val="en-US"/>
        </w:rPr>
        <w:tab/>
      </w:r>
      <w:r>
        <w:rPr>
          <w:noProof/>
          <w:lang w:val="en-US"/>
        </w:rPr>
        <w:drawing>
          <wp:inline distT="0" distB="0" distL="0" distR="0" wp14:anchorId="21CB57BE" wp14:editId="10F1E819">
            <wp:extent cx="2515235" cy="1587803"/>
            <wp:effectExtent l="0" t="0" r="0" b="0"/>
            <wp:docPr id="4368685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flipV="1">
                      <a:off x="0" y="0"/>
                      <a:ext cx="2515235" cy="1587803"/>
                    </a:xfrm>
                    <a:prstGeom prst="rect">
                      <a:avLst/>
                    </a:prstGeom>
                  </pic:spPr>
                </pic:pic>
              </a:graphicData>
            </a:graphic>
          </wp:inline>
        </w:drawing>
      </w:r>
    </w:p>
    <w:p w14:paraId="7DD99CD2" w14:textId="77777777" w:rsidR="00E6132F" w:rsidRDefault="00E6132F" w:rsidP="004763FD">
      <w:pPr>
        <w:rPr>
          <w:lang w:val="en-US"/>
        </w:rPr>
      </w:pPr>
    </w:p>
    <w:tbl>
      <w:tblPr>
        <w:tblStyle w:val="TableGrid"/>
        <w:tblW w:w="0" w:type="auto"/>
        <w:tblLook w:val="04A0" w:firstRow="1" w:lastRow="0" w:firstColumn="1" w:lastColumn="0" w:noHBand="0" w:noVBand="1"/>
      </w:tblPr>
      <w:tblGrid>
        <w:gridCol w:w="1838"/>
        <w:gridCol w:w="2977"/>
        <w:gridCol w:w="1134"/>
      </w:tblGrid>
      <w:tr w:rsidR="009C3DFF" w14:paraId="5F63556E" w14:textId="77777777" w:rsidTr="009C3DFF">
        <w:tc>
          <w:tcPr>
            <w:tcW w:w="1838" w:type="dxa"/>
          </w:tcPr>
          <w:p w14:paraId="0B06A6DF" w14:textId="77777777" w:rsidR="009C3DFF" w:rsidRPr="008718D3" w:rsidRDefault="009C3DFF" w:rsidP="005116EC">
            <w:pPr>
              <w:rPr>
                <w:rFonts w:asciiTheme="minorHAnsi" w:hAnsiTheme="minorHAnsi" w:cstheme="minorHAnsi"/>
                <w:b/>
                <w:bCs/>
                <w:lang w:val="en-US"/>
              </w:rPr>
            </w:pPr>
            <w:r w:rsidRPr="008718D3">
              <w:rPr>
                <w:rFonts w:asciiTheme="minorHAnsi" w:hAnsiTheme="minorHAnsi" w:cstheme="minorHAnsi"/>
                <w:b/>
                <w:bCs/>
                <w:lang w:val="en-US"/>
              </w:rPr>
              <w:t>Nomination</w:t>
            </w:r>
          </w:p>
        </w:tc>
        <w:tc>
          <w:tcPr>
            <w:tcW w:w="2977" w:type="dxa"/>
          </w:tcPr>
          <w:p w14:paraId="193C793A" w14:textId="77777777" w:rsidR="009C3DFF" w:rsidRPr="008718D3" w:rsidRDefault="009C3DFF" w:rsidP="005116EC">
            <w:pPr>
              <w:rPr>
                <w:rFonts w:asciiTheme="minorHAnsi" w:hAnsiTheme="minorHAnsi" w:cstheme="minorHAnsi"/>
                <w:b/>
                <w:bCs/>
                <w:lang w:val="en-US"/>
              </w:rPr>
            </w:pPr>
            <w:r w:rsidRPr="008718D3">
              <w:rPr>
                <w:rFonts w:asciiTheme="minorHAnsi" w:hAnsiTheme="minorHAnsi" w:cstheme="minorHAnsi"/>
                <w:b/>
                <w:bCs/>
                <w:lang w:val="en-US"/>
              </w:rPr>
              <w:t>Components</w:t>
            </w:r>
          </w:p>
        </w:tc>
        <w:tc>
          <w:tcPr>
            <w:tcW w:w="1134" w:type="dxa"/>
          </w:tcPr>
          <w:p w14:paraId="40037319" w14:textId="77777777" w:rsidR="009C3DFF" w:rsidRPr="008718D3" w:rsidRDefault="009C3DFF" w:rsidP="005116EC">
            <w:pPr>
              <w:rPr>
                <w:rFonts w:asciiTheme="minorHAnsi" w:hAnsiTheme="minorHAnsi" w:cstheme="minorHAnsi"/>
                <w:b/>
                <w:bCs/>
                <w:lang w:val="en-US"/>
              </w:rPr>
            </w:pPr>
            <w:r w:rsidRPr="008718D3">
              <w:rPr>
                <w:rFonts w:asciiTheme="minorHAnsi" w:hAnsiTheme="minorHAnsi" w:cstheme="minorHAnsi"/>
                <w:b/>
                <w:bCs/>
                <w:lang w:val="en-US"/>
              </w:rPr>
              <w:t>Amount</w:t>
            </w:r>
          </w:p>
        </w:tc>
      </w:tr>
      <w:tr w:rsidR="009C3DFF" w14:paraId="6F97D63F" w14:textId="77777777" w:rsidTr="009C3DFF">
        <w:tc>
          <w:tcPr>
            <w:tcW w:w="1838" w:type="dxa"/>
          </w:tcPr>
          <w:p w14:paraId="00D14484"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R1, R2</w:t>
            </w:r>
          </w:p>
        </w:tc>
        <w:tc>
          <w:tcPr>
            <w:tcW w:w="2977" w:type="dxa"/>
          </w:tcPr>
          <w:p w14:paraId="773E307A"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Resistor 10 kΩ</w:t>
            </w:r>
          </w:p>
        </w:tc>
        <w:tc>
          <w:tcPr>
            <w:tcW w:w="1134" w:type="dxa"/>
          </w:tcPr>
          <w:p w14:paraId="27D69ED3"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2</w:t>
            </w:r>
          </w:p>
        </w:tc>
      </w:tr>
      <w:tr w:rsidR="009C3DFF" w14:paraId="5B791AF9" w14:textId="77777777" w:rsidTr="009C3DFF">
        <w:tc>
          <w:tcPr>
            <w:tcW w:w="1838" w:type="dxa"/>
          </w:tcPr>
          <w:p w14:paraId="2F0327AC"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RG</w:t>
            </w:r>
          </w:p>
        </w:tc>
        <w:tc>
          <w:tcPr>
            <w:tcW w:w="2977" w:type="dxa"/>
          </w:tcPr>
          <w:p w14:paraId="2715C3D5"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Variable Resistance 0 – 2 kΩ</w:t>
            </w:r>
          </w:p>
        </w:tc>
        <w:tc>
          <w:tcPr>
            <w:tcW w:w="1134" w:type="dxa"/>
          </w:tcPr>
          <w:p w14:paraId="09068DC3"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1</w:t>
            </w:r>
          </w:p>
        </w:tc>
      </w:tr>
      <w:tr w:rsidR="009C3DFF" w14:paraId="642B43E7" w14:textId="77777777" w:rsidTr="009C3DFF">
        <w:tc>
          <w:tcPr>
            <w:tcW w:w="1838" w:type="dxa"/>
          </w:tcPr>
          <w:p w14:paraId="500CB7F2"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C1, C2</w:t>
            </w:r>
          </w:p>
        </w:tc>
        <w:tc>
          <w:tcPr>
            <w:tcW w:w="2977" w:type="dxa"/>
          </w:tcPr>
          <w:p w14:paraId="12F99190"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Capacitor 100 nF</w:t>
            </w:r>
          </w:p>
        </w:tc>
        <w:tc>
          <w:tcPr>
            <w:tcW w:w="1134" w:type="dxa"/>
          </w:tcPr>
          <w:p w14:paraId="0B520234"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2</w:t>
            </w:r>
          </w:p>
        </w:tc>
      </w:tr>
      <w:tr w:rsidR="009C3DFF" w14:paraId="52CF9423" w14:textId="77777777" w:rsidTr="009C3DFF">
        <w:tc>
          <w:tcPr>
            <w:tcW w:w="1838" w:type="dxa"/>
          </w:tcPr>
          <w:p w14:paraId="6AD8EBE7"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J1</w:t>
            </w:r>
          </w:p>
        </w:tc>
        <w:tc>
          <w:tcPr>
            <w:tcW w:w="2977" w:type="dxa"/>
          </w:tcPr>
          <w:p w14:paraId="1EDEE7D8" w14:textId="6F078E9E"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Micronnector-4x1</w:t>
            </w:r>
            <w:r w:rsidR="00E6132F">
              <w:rPr>
                <w:rFonts w:asciiTheme="minorHAnsi" w:hAnsiTheme="minorHAnsi" w:cstheme="minorHAnsi"/>
                <w:lang w:val="en-US"/>
              </w:rPr>
              <w:t xml:space="preserve"> (Datamate)</w:t>
            </w:r>
          </w:p>
        </w:tc>
        <w:tc>
          <w:tcPr>
            <w:tcW w:w="1134" w:type="dxa"/>
          </w:tcPr>
          <w:p w14:paraId="687104BC"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1</w:t>
            </w:r>
          </w:p>
        </w:tc>
      </w:tr>
      <w:tr w:rsidR="009C3DFF" w14:paraId="4FBF12C7" w14:textId="77777777" w:rsidTr="009C3DFF">
        <w:tc>
          <w:tcPr>
            <w:tcW w:w="1838" w:type="dxa"/>
          </w:tcPr>
          <w:p w14:paraId="0072D584"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U1</w:t>
            </w:r>
          </w:p>
        </w:tc>
        <w:tc>
          <w:tcPr>
            <w:tcW w:w="2977" w:type="dxa"/>
          </w:tcPr>
          <w:p w14:paraId="5075D16A"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Magnetometer KMZ51</w:t>
            </w:r>
          </w:p>
        </w:tc>
        <w:tc>
          <w:tcPr>
            <w:tcW w:w="1134" w:type="dxa"/>
          </w:tcPr>
          <w:p w14:paraId="52EFACA5"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1</w:t>
            </w:r>
          </w:p>
        </w:tc>
      </w:tr>
      <w:tr w:rsidR="009C3DFF" w14:paraId="40CE2F9C" w14:textId="77777777" w:rsidTr="009C3DFF">
        <w:tc>
          <w:tcPr>
            <w:tcW w:w="1838" w:type="dxa"/>
          </w:tcPr>
          <w:p w14:paraId="70403827"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U2</w:t>
            </w:r>
          </w:p>
        </w:tc>
        <w:tc>
          <w:tcPr>
            <w:tcW w:w="2977" w:type="dxa"/>
          </w:tcPr>
          <w:p w14:paraId="6AB72488"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Instr.amp INA122UA</w:t>
            </w:r>
          </w:p>
        </w:tc>
        <w:tc>
          <w:tcPr>
            <w:tcW w:w="1134" w:type="dxa"/>
          </w:tcPr>
          <w:p w14:paraId="0F0152B2" w14:textId="77777777" w:rsidR="009C3DFF" w:rsidRPr="008718D3" w:rsidRDefault="009C3DFF" w:rsidP="005116EC">
            <w:pPr>
              <w:rPr>
                <w:rFonts w:asciiTheme="minorHAnsi" w:hAnsiTheme="minorHAnsi" w:cstheme="minorHAnsi"/>
                <w:lang w:val="en-US"/>
              </w:rPr>
            </w:pPr>
            <w:r w:rsidRPr="008718D3">
              <w:rPr>
                <w:rFonts w:asciiTheme="minorHAnsi" w:hAnsiTheme="minorHAnsi" w:cstheme="minorHAnsi"/>
                <w:lang w:val="en-US"/>
              </w:rPr>
              <w:t>1</w:t>
            </w:r>
          </w:p>
        </w:tc>
      </w:tr>
    </w:tbl>
    <w:p w14:paraId="1125FF49" w14:textId="271239D7" w:rsidR="009C3DFF" w:rsidRDefault="009C3DFF" w:rsidP="004763FD">
      <w:pPr>
        <w:rPr>
          <w:lang w:val="en-US"/>
        </w:rPr>
      </w:pPr>
      <w:r>
        <w:rPr>
          <w:noProof/>
          <w:lang w:val="en-US"/>
        </w:rPr>
        <w:drawing>
          <wp:anchor distT="0" distB="0" distL="114300" distR="114300" simplePos="0" relativeHeight="251658241" behindDoc="0" locked="0" layoutInCell="1" allowOverlap="1" wp14:anchorId="0ADAF24D" wp14:editId="0C040CFE">
            <wp:simplePos x="0" y="0"/>
            <wp:positionH relativeFrom="column">
              <wp:posOffset>-394970</wp:posOffset>
            </wp:positionH>
            <wp:positionV relativeFrom="paragraph">
              <wp:posOffset>283210</wp:posOffset>
            </wp:positionV>
            <wp:extent cx="6551930" cy="2998470"/>
            <wp:effectExtent l="0" t="0" r="1270" b="0"/>
            <wp:wrapSquare wrapText="bothSides"/>
            <wp:docPr id="20616129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551930" cy="2998470"/>
                    </a:xfrm>
                    <a:prstGeom prst="rect">
                      <a:avLst/>
                    </a:prstGeom>
                  </pic:spPr>
                </pic:pic>
              </a:graphicData>
            </a:graphic>
            <wp14:sizeRelH relativeFrom="margin">
              <wp14:pctWidth>0</wp14:pctWidth>
            </wp14:sizeRelH>
            <wp14:sizeRelV relativeFrom="margin">
              <wp14:pctHeight>0</wp14:pctHeight>
            </wp14:sizeRelV>
          </wp:anchor>
        </w:drawing>
      </w:r>
    </w:p>
    <w:p w14:paraId="4F32B800" w14:textId="77777777" w:rsidR="009C3DFF" w:rsidRDefault="009C3DFF" w:rsidP="004763FD">
      <w:pPr>
        <w:rPr>
          <w:lang w:val="en-US"/>
        </w:rPr>
      </w:pPr>
    </w:p>
    <w:p w14:paraId="5D94953B" w14:textId="33654F6E" w:rsidR="004763FD" w:rsidRPr="004763FD" w:rsidRDefault="004763FD" w:rsidP="004763FD">
      <w:pPr>
        <w:pStyle w:val="Heading2"/>
        <w:numPr>
          <w:ilvl w:val="1"/>
          <w:numId w:val="5"/>
        </w:numPr>
        <w:rPr>
          <w:lang w:val="en-US"/>
        </w:rPr>
      </w:pPr>
      <w:bookmarkStart w:id="10" w:name="_Toc534964579"/>
      <w:r w:rsidRPr="004763FD">
        <w:rPr>
          <w:lang w:val="en-US"/>
        </w:rPr>
        <w:t>Pressure (MPX5100AP)</w:t>
      </w:r>
      <w:bookmarkEnd w:id="10"/>
    </w:p>
    <w:p w14:paraId="2557A632" w14:textId="68B21AEF" w:rsidR="00980C48" w:rsidRDefault="00980C48" w:rsidP="00980C48">
      <w:pPr>
        <w:rPr>
          <w:lang w:val="en-US"/>
        </w:rPr>
      </w:pPr>
      <w:r w:rsidRPr="00980C48">
        <w:rPr>
          <w:lang w:val="en-US"/>
        </w:rPr>
        <w:t xml:space="preserve">The </w:t>
      </w:r>
      <w:r>
        <w:rPr>
          <w:lang w:val="en-US"/>
        </w:rPr>
        <w:t xml:space="preserve">chosen analog absolute pressure sensor is the </w:t>
      </w:r>
      <w:r w:rsidRPr="00980C48">
        <w:rPr>
          <w:lang w:val="en-US"/>
        </w:rPr>
        <w:t>MPX5100A</w:t>
      </w:r>
      <w:r>
        <w:rPr>
          <w:lang w:val="en-US"/>
        </w:rPr>
        <w:t xml:space="preserve"> from Freescale, now NXP (a differential variant exist in the same series)</w:t>
      </w:r>
      <w:r w:rsidRPr="00980C48">
        <w:rPr>
          <w:lang w:val="en-US"/>
        </w:rPr>
        <w:t>. The sensor</w:t>
      </w:r>
      <w:r>
        <w:rPr>
          <w:lang w:val="en-US"/>
        </w:rPr>
        <w:t xml:space="preserve"> has a measurement range from 15 to 115 kPa, and</w:t>
      </w:r>
      <w:r w:rsidRPr="00980C48">
        <w:rPr>
          <w:lang w:val="en-US"/>
        </w:rPr>
        <w:t xml:space="preserve"> is pre calibrated</w:t>
      </w:r>
      <w:r>
        <w:rPr>
          <w:lang w:val="en-US"/>
        </w:rPr>
        <w:t xml:space="preserve"> </w:t>
      </w:r>
      <w:r w:rsidRPr="00980C48">
        <w:rPr>
          <w:lang w:val="en-US"/>
        </w:rPr>
        <w:t>and temperature compensated. The pressure element is a piezoresistive transducer</w:t>
      </w:r>
      <w:r>
        <w:rPr>
          <w:lang w:val="en-US"/>
        </w:rPr>
        <w:t>, and is very easy to design and construct with few external components. Note that the pressure sensor has a given orientation, so make sure to note which way you solder it on the sensor PCB. The output voltage is proportional to the external pressure.</w:t>
      </w:r>
    </w:p>
    <w:p w14:paraId="2D9CEDFD" w14:textId="060B43BE" w:rsidR="004763FD" w:rsidRDefault="00980C48" w:rsidP="00980C48">
      <w:pPr>
        <w:rPr>
          <w:lang w:val="en-US"/>
        </w:rPr>
      </w:pPr>
      <w:r>
        <w:rPr>
          <w:lang w:val="en-US"/>
        </w:rPr>
        <w:lastRenderedPageBreak/>
        <w:t xml:space="preserve">The datasheet described how the sensor works, but in short the sensor has an internal reference pressure, and when </w:t>
      </w:r>
      <w:r w:rsidR="00E22EF8">
        <w:rPr>
          <w:lang w:val="en-US"/>
        </w:rPr>
        <w:t>the external pressure changes, a movable film changes the internal pressure slightly which again presses on the internal measurement element. See Figure 4 in the datasheet.</w:t>
      </w:r>
    </w:p>
    <w:p w14:paraId="79328F2F" w14:textId="5D7CD0A3" w:rsidR="00E22EF8" w:rsidRDefault="00E22EF8" w:rsidP="00980C48">
      <w:pPr>
        <w:rPr>
          <w:lang w:val="en-US"/>
        </w:rPr>
      </w:pPr>
      <w:r>
        <w:rPr>
          <w:lang w:val="en-US"/>
        </w:rPr>
        <w:t>As also stated in the datasheet, the transfer function for the output voltage to absolute pressure is</w:t>
      </w:r>
    </w:p>
    <w:p w14:paraId="185CF374" w14:textId="711FA2D3" w:rsidR="00E22EF8" w:rsidRPr="00E22EF8" w:rsidRDefault="00C53D60" w:rsidP="00980C4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P⋅0.009-0.095</m:t>
              </m:r>
            </m:e>
          </m:d>
          <m:r>
            <w:rPr>
              <w:rFonts w:ascii="Cambria Math" w:hAnsi="Cambria Math"/>
              <w:lang w:val="en-US"/>
            </w:rPr>
            <m:t>±error</m:t>
          </m:r>
          <m:r>
            <w:rPr>
              <w:rFonts w:ascii="Cambria Math" w:eastAsiaTheme="minorEastAsia" w:hAnsi="Cambria Math"/>
              <w:lang w:val="en-US"/>
            </w:rPr>
            <m:t>,</m:t>
          </m:r>
        </m:oMath>
      </m:oMathPara>
    </w:p>
    <w:p w14:paraId="65B67794" w14:textId="418AD940" w:rsidR="00E22EF8" w:rsidRDefault="00E22EF8" w:rsidP="00980C48">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S</m:t>
            </m:r>
          </m:sub>
        </m:sSub>
      </m:oMath>
      <w:r>
        <w:rPr>
          <w:rFonts w:eastAsiaTheme="minorEastAsia"/>
          <w:lang w:val="en-US"/>
        </w:rPr>
        <w:t xml:space="preserve"> is the supply voltage which is </w:t>
      </w:r>
      <m:oMath>
        <m:r>
          <w:rPr>
            <w:rFonts w:ascii="Cambria Math" w:eastAsiaTheme="minorEastAsia" w:hAnsi="Cambria Math"/>
            <w:lang w:val="en-US"/>
          </w:rPr>
          <m:t>5V</m:t>
        </m:r>
      </m:oMath>
      <w:r>
        <w:rPr>
          <w:rFonts w:eastAsiaTheme="minorEastAsia"/>
          <w:lang w:val="en-US"/>
        </w:rPr>
        <w:t xml:space="preserve"> in our case, </w:t>
      </w:r>
      <m:oMath>
        <m:r>
          <w:rPr>
            <w:rFonts w:ascii="Cambria Math" w:eastAsiaTheme="minorEastAsia" w:hAnsi="Cambria Math"/>
            <w:lang w:val="en-US"/>
          </w:rPr>
          <m:t>P</m:t>
        </m:r>
      </m:oMath>
      <w:r>
        <w:rPr>
          <w:rFonts w:eastAsiaTheme="minorEastAsia"/>
          <w:lang w:val="en-US"/>
        </w:rPr>
        <w:t xml:space="preserve"> in units of kPa. The maximum error term is (see the datasheet for more details on this), for a temperature between 0 and 85 degrees Celsius and a supply voltage of </w:t>
      </w:r>
      <m:oMath>
        <m:r>
          <w:rPr>
            <w:rFonts w:ascii="Cambria Math" w:eastAsiaTheme="minorEastAsia" w:hAnsi="Cambria Math"/>
            <w:lang w:val="en-US"/>
          </w:rPr>
          <m:t>5V</m:t>
        </m:r>
      </m:oMath>
      <w:r>
        <w:rPr>
          <w:rFonts w:eastAsiaTheme="minorEastAsia"/>
          <w:lang w:val="en-US"/>
        </w:rPr>
        <w:t>, given as</w:t>
      </w:r>
    </w:p>
    <w:p w14:paraId="382925EE" w14:textId="65135530" w:rsidR="00E22EF8" w:rsidRDefault="00E22EF8" w:rsidP="00980C48">
      <w:pPr>
        <w:rPr>
          <w:lang w:val="en-US"/>
        </w:rPr>
      </w:pPr>
      <m:oMathPara>
        <m:oMath>
          <m:r>
            <w:rPr>
              <w:rFonts w:ascii="Cambria Math" w:hAnsi="Cambria Math"/>
              <w:lang w:val="en-US"/>
            </w:rPr>
            <m:t>error=5⋅0.009⋅2.5 kPa=0.1125 kPa.</m:t>
          </m:r>
        </m:oMath>
      </m:oMathPara>
    </w:p>
    <w:p w14:paraId="2CEC7C95" w14:textId="2057F2CC" w:rsidR="00980C48" w:rsidRDefault="00BA0D24" w:rsidP="00980C48">
      <w:pPr>
        <w:rPr>
          <w:lang w:val="en-US"/>
        </w:rPr>
      </w:pPr>
      <w:r>
        <w:rPr>
          <w:lang w:val="en-US"/>
        </w:rPr>
        <w:t>Using pressure data to calculate the altitude is very valuable. When we know the ground pressure and ground temperature, we can find the altitude from all pressure measurements using the equation</w:t>
      </w:r>
    </w:p>
    <w:p w14:paraId="690A43A0" w14:textId="55B15234" w:rsidR="00BA0D24" w:rsidRDefault="00BA0D24" w:rsidP="00980C48">
      <w:pPr>
        <w:rPr>
          <w:rFonts w:eastAsiaTheme="minorEastAsia"/>
          <w:lang w:val="en-US"/>
        </w:rPr>
      </w:pPr>
      <m:oMathPara>
        <m:oMath>
          <m:r>
            <w:rPr>
              <w:rFonts w:ascii="Cambria Math" w:hAnsi="Cambria Math"/>
              <w:lang w:val="en-US"/>
            </w:rPr>
            <m:t>h=</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r>
                <w:rPr>
                  <w:rFonts w:ascii="Cambria Math" w:hAnsi="Cambria Math"/>
                  <w:lang w:val="en-US"/>
                </w:rPr>
                <m:t>α</m:t>
              </m:r>
            </m:den>
          </m:f>
          <m:d>
            <m:dPr>
              <m:begChr m:val="["/>
              <m:endChr m:val="]"/>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den>
                      </m:f>
                    </m:e>
                  </m:d>
                </m:e>
                <m:sup>
                  <m:r>
                    <w:rPr>
                      <w:rFonts w:ascii="Cambria Math" w:hAnsi="Cambria Math"/>
                      <w:lang w:val="en-US"/>
                    </w:rPr>
                    <m:t>-</m:t>
                  </m:r>
                  <m:f>
                    <m:fPr>
                      <m:ctrlPr>
                        <w:rPr>
                          <w:rFonts w:ascii="Cambria Math" w:hAnsi="Cambria Math"/>
                          <w:i/>
                          <w:lang w:val="en-US"/>
                        </w:rPr>
                      </m:ctrlPr>
                    </m:fPr>
                    <m:num>
                      <m:r>
                        <w:rPr>
                          <w:rFonts w:ascii="Cambria Math" w:hAnsi="Cambria Math"/>
                          <w:lang w:val="en-US"/>
                        </w:rPr>
                        <m:t>αR</m:t>
                      </m:r>
                    </m:num>
                    <m:den>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sup>
              </m:sSup>
              <m:r>
                <w:rPr>
                  <w:rFonts w:ascii="Cambria Math" w:hAnsi="Cambria Math"/>
                  <w:lang w:val="en-US"/>
                </w:rPr>
                <m:t>-1</m:t>
              </m:r>
            </m:e>
          </m:d>
          <m:r>
            <w:rPr>
              <w:rFonts w:ascii="Cambria Math" w:hAnsi="Cambria Math"/>
              <w:lang w:val="en-US"/>
            </w:rPr>
            <m:t>,</m:t>
          </m:r>
        </m:oMath>
      </m:oMathPara>
    </w:p>
    <w:p w14:paraId="2E736AF5" w14:textId="6481CC46" w:rsidR="00BA0D24" w:rsidRDefault="00BA0D24" w:rsidP="00980C48">
      <w:pPr>
        <w:rPr>
          <w:rFonts w:eastAsiaTheme="minorEastAsia"/>
          <w:lang w:val="en-US"/>
        </w:rPr>
      </w:pPr>
      <w:r>
        <w:rPr>
          <w:rFonts w:eastAsiaTheme="minorEastAsia"/>
          <w:lang w:val="en-US"/>
        </w:rPr>
        <w:t xml:space="preserve">where </w:t>
      </w:r>
      <m:oMath>
        <m:r>
          <w:rPr>
            <w:rFonts w:ascii="Cambria Math" w:eastAsiaTheme="minorEastAsia" w:hAnsi="Cambria Math"/>
            <w:lang w:val="en-US"/>
          </w:rPr>
          <m:t>α=-0.0065 K/m</m:t>
        </m:r>
      </m:oMath>
      <w:r>
        <w:rPr>
          <w:rFonts w:eastAsiaTheme="minorEastAsia"/>
          <w:lang w:val="en-US"/>
        </w:rPr>
        <w:t xml:space="preserve"> is the temperature gradient in the troposphere, </w:t>
      </w:r>
      <m:oMath>
        <m:r>
          <w:rPr>
            <w:rFonts w:ascii="Cambria Math" w:eastAsiaTheme="minorEastAsia" w:hAnsi="Cambria Math"/>
            <w:lang w:val="en-US"/>
          </w:rPr>
          <m:t>R=287.06</m:t>
        </m:r>
        <m:f>
          <m:fPr>
            <m:ctrlPr>
              <w:rPr>
                <w:rFonts w:ascii="Cambria Math" w:eastAsiaTheme="minorEastAsia" w:hAnsi="Cambria Math"/>
                <w:i/>
                <w:lang w:val="en-US"/>
              </w:rPr>
            </m:ctrlPr>
          </m:fPr>
          <m:num>
            <m:r>
              <w:rPr>
                <w:rFonts w:ascii="Cambria Math" w:eastAsiaTheme="minorEastAsia" w:hAnsi="Cambria Math"/>
                <w:lang w:val="en-US"/>
              </w:rPr>
              <m:t>J</m:t>
            </m:r>
          </m:num>
          <m:den>
            <m:r>
              <w:rPr>
                <w:rFonts w:ascii="Cambria Math" w:eastAsiaTheme="minorEastAsia" w:hAnsi="Cambria Math"/>
                <w:lang w:val="en-US"/>
              </w:rPr>
              <m:t>kg⋅K</m:t>
            </m:r>
          </m:den>
        </m:f>
      </m:oMath>
      <w:r>
        <w:rPr>
          <w:rFonts w:eastAsiaTheme="minorEastAsia"/>
          <w:lang w:val="en-US"/>
        </w:rPr>
        <w:t xml:space="preserve"> is the </w:t>
      </w:r>
      <w:r w:rsidR="00A97850">
        <w:rPr>
          <w:rFonts w:eastAsiaTheme="minorEastAsia"/>
          <w:lang w:val="en-US"/>
        </w:rPr>
        <w:t xml:space="preserve">atmospheric </w:t>
      </w:r>
      <w:r>
        <w:rPr>
          <w:rFonts w:eastAsiaTheme="minorEastAsia"/>
          <w:lang w:val="en-US"/>
        </w:rPr>
        <w:t xml:space="preserve">specific gas constant,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0</m:t>
            </m:r>
          </m:sub>
        </m:sSub>
        <m:r>
          <w:rPr>
            <w:rFonts w:ascii="Cambria Math" w:eastAsiaTheme="minorEastAsia" w:hAnsi="Cambria Math"/>
            <w:lang w:val="en-US"/>
          </w:rPr>
          <m:t>=9.81 m/</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oMath>
      <w:r>
        <w:rPr>
          <w:rFonts w:eastAsiaTheme="minorEastAsia"/>
          <w:lang w:val="en-US"/>
        </w:rPr>
        <w:t xml:space="preserve"> is the gravitational acceler</w:t>
      </w:r>
      <w:r w:rsidR="00A97850">
        <w:rPr>
          <w:rFonts w:eastAsiaTheme="minorEastAsia"/>
          <w:lang w:val="en-US"/>
        </w:rPr>
        <w:t xml:space="preserve">ation at the ground. </w:t>
      </w:r>
      <w:r w:rsidR="00A924B9">
        <w:rPr>
          <w:rFonts w:eastAsiaTheme="minorEastAsia"/>
          <w:lang w:val="en-US"/>
        </w:rPr>
        <w:t xml:space="preserve">This equation give the altitude in meters above the launch site. </w:t>
      </w:r>
      <w:r w:rsidR="00A97850">
        <w:rPr>
          <w:rFonts w:eastAsiaTheme="minorEastAsia"/>
          <w:lang w:val="en-US"/>
        </w:rPr>
        <w:t xml:space="preserve">The ground temperature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oMath>
      <w:r w:rsidR="00A97850">
        <w:rPr>
          <w:rFonts w:eastAsiaTheme="minorEastAsia"/>
          <w:lang w:val="en-US"/>
        </w:rPr>
        <w:t xml:space="preserve"> in Kelvin you need to get as accurate as possible (this is said on the intercom during the countdown and is </w:t>
      </w:r>
      <w:r w:rsidR="00A924B9">
        <w:rPr>
          <w:rFonts w:eastAsiaTheme="minorEastAsia"/>
          <w:lang w:val="en-US"/>
        </w:rPr>
        <w:t>precisely measured in</w:t>
      </w:r>
      <w:r w:rsidR="00A97850">
        <w:rPr>
          <w:rFonts w:eastAsiaTheme="minorEastAsia"/>
          <w:lang w:val="en-US"/>
        </w:rPr>
        <w:t xml:space="preserve"> the </w:t>
      </w:r>
      <w:r w:rsidR="00A924B9">
        <w:rPr>
          <w:rFonts w:eastAsiaTheme="minorEastAsia"/>
          <w:lang w:val="en-US"/>
        </w:rPr>
        <w:t>launch area</w:t>
      </w:r>
      <w:r w:rsidR="00A97850">
        <w:rPr>
          <w:rFonts w:eastAsiaTheme="minorEastAsia"/>
          <w:lang w:val="en-US"/>
        </w:rPr>
        <w:t xml:space="preserve">) and the ground pressure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A97850">
        <w:rPr>
          <w:rFonts w:eastAsiaTheme="minorEastAsia"/>
          <w:lang w:val="en-US"/>
        </w:rPr>
        <w:t xml:space="preserve"> (units does not matter, since this is a ratio between ground and actual pressure) is as measured from the sensor. Using the data from the sensor as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A97850">
        <w:rPr>
          <w:rFonts w:eastAsiaTheme="minorEastAsia"/>
          <w:lang w:val="en-US"/>
        </w:rPr>
        <w:t xml:space="preserve"> </w:t>
      </w:r>
      <w:r w:rsidR="006754BD">
        <w:rPr>
          <w:rFonts w:eastAsiaTheme="minorEastAsia"/>
          <w:lang w:val="en-US"/>
        </w:rPr>
        <w:t xml:space="preserve">(and not the most accurate pressure measurement outside of the rocket body) cancels out </w:t>
      </w:r>
      <w:r w:rsidR="00A97850">
        <w:rPr>
          <w:rFonts w:eastAsiaTheme="minorEastAsia"/>
          <w:lang w:val="en-US"/>
        </w:rPr>
        <w:t xml:space="preserve">any error in the calibration </w:t>
      </w:r>
      <w:r w:rsidR="006754BD">
        <w:rPr>
          <w:rFonts w:eastAsiaTheme="minorEastAsia"/>
          <w:lang w:val="en-US"/>
        </w:rPr>
        <w:t>factor on the sensor</w:t>
      </w:r>
      <w:r w:rsidR="00A97850">
        <w:rPr>
          <w:rFonts w:eastAsiaTheme="minorEastAsia"/>
          <w:lang w:val="en-US"/>
        </w:rPr>
        <w:t>.</w:t>
      </w:r>
    </w:p>
    <w:p w14:paraId="03420214" w14:textId="1FBB0C17" w:rsidR="00A97850" w:rsidRDefault="00A97850" w:rsidP="00A97850">
      <w:pPr>
        <w:spacing w:line="240" w:lineRule="auto"/>
        <w:contextualSpacing/>
        <w:rPr>
          <w:rFonts w:eastAsiaTheme="minorEastAsia"/>
          <w:lang w:val="en-US"/>
        </w:rPr>
      </w:pPr>
      <w:r>
        <w:rPr>
          <w:rFonts w:eastAsiaTheme="minorEastAsia"/>
          <w:lang w:val="en-US"/>
        </w:rPr>
        <w:t>To see where this equation comes from, see this site:</w:t>
      </w:r>
    </w:p>
    <w:p w14:paraId="65CB9323" w14:textId="5B97FDE9" w:rsidR="00A97850" w:rsidRDefault="00C53D60" w:rsidP="00A97850">
      <w:pPr>
        <w:spacing w:line="240" w:lineRule="auto"/>
        <w:contextualSpacing/>
        <w:rPr>
          <w:lang w:val="en-US"/>
        </w:rPr>
      </w:pPr>
      <w:hyperlink r:id="rId22" w:history="1">
        <w:r w:rsidR="00A97850" w:rsidRPr="00F37D2E">
          <w:rPr>
            <w:rStyle w:val="Hyperlink"/>
            <w:lang w:val="en-US"/>
          </w:rPr>
          <w:t>https://www.narom.no/undervisningsressurser/the-cansat-book/the-primary-mission/using-the-sensors/altitude-calculations/</w:t>
        </w:r>
      </w:hyperlink>
    </w:p>
    <w:p w14:paraId="12737EAF" w14:textId="77777777" w:rsidR="00A97850" w:rsidRDefault="00A97850" w:rsidP="00980C48">
      <w:pPr>
        <w:rPr>
          <w:lang w:val="en-US"/>
        </w:rPr>
      </w:pPr>
    </w:p>
    <w:p w14:paraId="59BB3673" w14:textId="0CE58181" w:rsidR="0057451B" w:rsidRDefault="0057451B" w:rsidP="0057451B">
      <w:pPr>
        <w:pStyle w:val="Subtitle"/>
        <w:rPr>
          <w:lang w:val="en-US"/>
        </w:rPr>
      </w:pPr>
      <w:r>
        <w:rPr>
          <w:lang w:val="en-US"/>
        </w:rPr>
        <w:t>Datasheet</w:t>
      </w:r>
    </w:p>
    <w:p w14:paraId="5BA5D90D" w14:textId="16F01802" w:rsidR="00087523" w:rsidRDefault="00980C48" w:rsidP="00980C48">
      <w:pPr>
        <w:spacing w:line="240" w:lineRule="auto"/>
        <w:contextualSpacing/>
        <w:rPr>
          <w:lang w:val="en-US"/>
        </w:rPr>
      </w:pPr>
      <w:r>
        <w:rPr>
          <w:lang w:val="en-US"/>
        </w:rPr>
        <w:t>The datasheet can be found here:</w:t>
      </w:r>
    </w:p>
    <w:p w14:paraId="13D5CD1C" w14:textId="4D2783E9" w:rsidR="00980C48" w:rsidRDefault="00C53D60" w:rsidP="00980C48">
      <w:pPr>
        <w:spacing w:line="240" w:lineRule="auto"/>
        <w:contextualSpacing/>
        <w:rPr>
          <w:lang w:val="en-US"/>
        </w:rPr>
      </w:pPr>
      <w:hyperlink r:id="rId23" w:history="1">
        <w:r w:rsidR="00E22EF8" w:rsidRPr="00F37D2E">
          <w:rPr>
            <w:rStyle w:val="Hyperlink"/>
            <w:lang w:val="en-US"/>
          </w:rPr>
          <w:t>https://www.nxp.com/docs/en/data-sheet/MPX5100.pdf</w:t>
        </w:r>
      </w:hyperlink>
    </w:p>
    <w:p w14:paraId="480AE1E5" w14:textId="77777777" w:rsidR="00E22EF8" w:rsidRPr="00087523" w:rsidRDefault="00E22EF8" w:rsidP="00980C48">
      <w:pPr>
        <w:spacing w:line="240" w:lineRule="auto"/>
        <w:contextualSpacing/>
        <w:rPr>
          <w:lang w:val="en-US"/>
        </w:rPr>
      </w:pPr>
    </w:p>
    <w:p w14:paraId="59723072" w14:textId="77777777" w:rsidR="00DE7E04" w:rsidRDefault="00DE7E04" w:rsidP="00DE7E04">
      <w:pPr>
        <w:pStyle w:val="Subtitle"/>
        <w:rPr>
          <w:lang w:val="en-US"/>
        </w:rPr>
      </w:pPr>
      <w:r>
        <w:rPr>
          <w:lang w:val="en-US"/>
        </w:rPr>
        <w:t>PCB, schematics and list of components</w:t>
      </w:r>
    </w:p>
    <w:p w14:paraId="1FD61643" w14:textId="18D3A3C7" w:rsidR="00DE7E04" w:rsidRDefault="00E6132F" w:rsidP="004763FD">
      <w:pPr>
        <w:rPr>
          <w:lang w:val="en-US"/>
        </w:rPr>
      </w:pPr>
      <w:r>
        <w:rPr>
          <w:noProof/>
          <w:lang w:val="en-US"/>
        </w:rPr>
        <w:drawing>
          <wp:inline distT="0" distB="0" distL="0" distR="0" wp14:anchorId="4FB9C5F2" wp14:editId="24EBB007">
            <wp:extent cx="1949450" cy="1230637"/>
            <wp:effectExtent l="0" t="0" r="0" b="7620"/>
            <wp:docPr id="5565548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9450" cy="1230637"/>
                    </a:xfrm>
                    <a:prstGeom prst="rect">
                      <a:avLst/>
                    </a:prstGeom>
                  </pic:spPr>
                </pic:pic>
              </a:graphicData>
            </a:graphic>
          </wp:inline>
        </w:drawing>
      </w:r>
      <w:r>
        <w:rPr>
          <w:lang w:val="en-US"/>
        </w:rPr>
        <w:tab/>
      </w:r>
      <w:r>
        <w:rPr>
          <w:noProof/>
          <w:lang w:val="en-US"/>
        </w:rPr>
        <w:drawing>
          <wp:inline distT="0" distB="0" distL="0" distR="0" wp14:anchorId="21031409" wp14:editId="0E24686D">
            <wp:extent cx="1968500" cy="1238863"/>
            <wp:effectExtent l="0" t="0" r="0" b="0"/>
            <wp:docPr id="12331421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8500" cy="1238863"/>
                    </a:xfrm>
                    <a:prstGeom prst="rect">
                      <a:avLst/>
                    </a:prstGeom>
                  </pic:spPr>
                </pic:pic>
              </a:graphicData>
            </a:graphic>
          </wp:inline>
        </w:drawing>
      </w:r>
    </w:p>
    <w:p w14:paraId="0A3EBC66" w14:textId="77777777" w:rsidR="005E3CAA" w:rsidRDefault="005E3CAA" w:rsidP="004763FD">
      <w:pPr>
        <w:rPr>
          <w:lang w:val="en-US"/>
        </w:rPr>
      </w:pPr>
    </w:p>
    <w:tbl>
      <w:tblPr>
        <w:tblStyle w:val="TableGrid"/>
        <w:tblW w:w="0" w:type="auto"/>
        <w:tblLook w:val="04A0" w:firstRow="1" w:lastRow="0" w:firstColumn="1" w:lastColumn="0" w:noHBand="0" w:noVBand="1"/>
      </w:tblPr>
      <w:tblGrid>
        <w:gridCol w:w="2265"/>
        <w:gridCol w:w="2833"/>
        <w:gridCol w:w="892"/>
      </w:tblGrid>
      <w:tr w:rsidR="00E6132F" w:rsidRPr="00E6132F" w14:paraId="325287D0" w14:textId="77777777" w:rsidTr="00E6132F">
        <w:tc>
          <w:tcPr>
            <w:tcW w:w="2265" w:type="dxa"/>
          </w:tcPr>
          <w:p w14:paraId="6F438C51" w14:textId="77777777" w:rsidR="00E6132F" w:rsidRPr="00E6132F" w:rsidRDefault="00E6132F" w:rsidP="005116EC">
            <w:pPr>
              <w:rPr>
                <w:rFonts w:asciiTheme="minorHAnsi" w:hAnsiTheme="minorHAnsi" w:cstheme="minorHAnsi"/>
                <w:b/>
                <w:bCs/>
                <w:lang w:val="en-GB"/>
              </w:rPr>
            </w:pPr>
            <w:r w:rsidRPr="00E6132F">
              <w:rPr>
                <w:rFonts w:asciiTheme="minorHAnsi" w:hAnsiTheme="minorHAnsi" w:cstheme="minorHAnsi"/>
                <w:b/>
                <w:bCs/>
                <w:lang w:val="en-GB"/>
              </w:rPr>
              <w:t>Nomination</w:t>
            </w:r>
          </w:p>
        </w:tc>
        <w:tc>
          <w:tcPr>
            <w:tcW w:w="2833" w:type="dxa"/>
          </w:tcPr>
          <w:p w14:paraId="0D6AED46" w14:textId="77777777" w:rsidR="00E6132F" w:rsidRPr="00E6132F" w:rsidRDefault="00E6132F" w:rsidP="005116EC">
            <w:pPr>
              <w:rPr>
                <w:rFonts w:asciiTheme="minorHAnsi" w:hAnsiTheme="minorHAnsi" w:cstheme="minorHAnsi"/>
                <w:b/>
                <w:bCs/>
                <w:lang w:val="en-GB"/>
              </w:rPr>
            </w:pPr>
            <w:r w:rsidRPr="00E6132F">
              <w:rPr>
                <w:rFonts w:asciiTheme="minorHAnsi" w:hAnsiTheme="minorHAnsi" w:cstheme="minorHAnsi"/>
                <w:b/>
                <w:bCs/>
                <w:lang w:val="en-GB"/>
              </w:rPr>
              <w:t>Components</w:t>
            </w:r>
          </w:p>
        </w:tc>
        <w:tc>
          <w:tcPr>
            <w:tcW w:w="851" w:type="dxa"/>
          </w:tcPr>
          <w:p w14:paraId="5A1D54FE" w14:textId="77777777" w:rsidR="00E6132F" w:rsidRPr="00E6132F" w:rsidRDefault="00E6132F" w:rsidP="005116EC">
            <w:pPr>
              <w:rPr>
                <w:rFonts w:asciiTheme="minorHAnsi" w:hAnsiTheme="minorHAnsi" w:cstheme="minorHAnsi"/>
                <w:b/>
                <w:bCs/>
                <w:lang w:val="en-GB"/>
              </w:rPr>
            </w:pPr>
            <w:r w:rsidRPr="00E6132F">
              <w:rPr>
                <w:rFonts w:asciiTheme="minorHAnsi" w:hAnsiTheme="minorHAnsi" w:cstheme="minorHAnsi"/>
                <w:b/>
                <w:bCs/>
                <w:lang w:val="en-GB"/>
              </w:rPr>
              <w:t>Amount</w:t>
            </w:r>
          </w:p>
        </w:tc>
      </w:tr>
      <w:tr w:rsidR="00E6132F" w:rsidRPr="00E6132F" w14:paraId="4B8E6EF0" w14:textId="77777777" w:rsidTr="00E6132F">
        <w:tc>
          <w:tcPr>
            <w:tcW w:w="2265" w:type="dxa"/>
          </w:tcPr>
          <w:p w14:paraId="233113DA"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lastRenderedPageBreak/>
              <w:t>C1</w:t>
            </w:r>
          </w:p>
        </w:tc>
        <w:tc>
          <w:tcPr>
            <w:tcW w:w="2833" w:type="dxa"/>
          </w:tcPr>
          <w:p w14:paraId="2CD34B24"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Capacitor 10 nF</w:t>
            </w:r>
          </w:p>
        </w:tc>
        <w:tc>
          <w:tcPr>
            <w:tcW w:w="851" w:type="dxa"/>
          </w:tcPr>
          <w:p w14:paraId="40F67FB7"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1</w:t>
            </w:r>
          </w:p>
        </w:tc>
      </w:tr>
      <w:tr w:rsidR="00E6132F" w:rsidRPr="00E6132F" w14:paraId="10576152" w14:textId="77777777" w:rsidTr="00E6132F">
        <w:tc>
          <w:tcPr>
            <w:tcW w:w="2265" w:type="dxa"/>
          </w:tcPr>
          <w:p w14:paraId="3242D6C3"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C2</w:t>
            </w:r>
          </w:p>
        </w:tc>
        <w:tc>
          <w:tcPr>
            <w:tcW w:w="2833" w:type="dxa"/>
          </w:tcPr>
          <w:p w14:paraId="4935CE0E"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Capacitor 1 µF</w:t>
            </w:r>
          </w:p>
        </w:tc>
        <w:tc>
          <w:tcPr>
            <w:tcW w:w="851" w:type="dxa"/>
          </w:tcPr>
          <w:p w14:paraId="302ED969"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1</w:t>
            </w:r>
          </w:p>
        </w:tc>
      </w:tr>
      <w:tr w:rsidR="00E6132F" w:rsidRPr="00E6132F" w14:paraId="4A319AD6" w14:textId="77777777" w:rsidTr="00E6132F">
        <w:tc>
          <w:tcPr>
            <w:tcW w:w="2265" w:type="dxa"/>
          </w:tcPr>
          <w:p w14:paraId="033D47E8"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U1</w:t>
            </w:r>
          </w:p>
        </w:tc>
        <w:tc>
          <w:tcPr>
            <w:tcW w:w="2833" w:type="dxa"/>
          </w:tcPr>
          <w:p w14:paraId="60FC3CD6"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Pressursensor, MPX5100</w:t>
            </w:r>
          </w:p>
        </w:tc>
        <w:tc>
          <w:tcPr>
            <w:tcW w:w="851" w:type="dxa"/>
          </w:tcPr>
          <w:p w14:paraId="47B6C85E"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1</w:t>
            </w:r>
          </w:p>
        </w:tc>
      </w:tr>
      <w:tr w:rsidR="00E6132F" w:rsidRPr="00E6132F" w14:paraId="58FB0724" w14:textId="77777777" w:rsidTr="00E6132F">
        <w:tc>
          <w:tcPr>
            <w:tcW w:w="2265" w:type="dxa"/>
          </w:tcPr>
          <w:p w14:paraId="6C0DD1AA"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J1</w:t>
            </w:r>
          </w:p>
        </w:tc>
        <w:tc>
          <w:tcPr>
            <w:tcW w:w="2833" w:type="dxa"/>
          </w:tcPr>
          <w:p w14:paraId="6931635D" w14:textId="4E9D0658"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Micronnector, 4x1</w:t>
            </w:r>
            <w:r>
              <w:rPr>
                <w:rFonts w:asciiTheme="minorHAnsi" w:hAnsiTheme="minorHAnsi" w:cstheme="minorHAnsi"/>
                <w:lang w:val="en-GB"/>
              </w:rPr>
              <w:t xml:space="preserve"> (Datamate)</w:t>
            </w:r>
          </w:p>
        </w:tc>
        <w:tc>
          <w:tcPr>
            <w:tcW w:w="851" w:type="dxa"/>
          </w:tcPr>
          <w:p w14:paraId="26BDC353" w14:textId="77777777" w:rsidR="00E6132F" w:rsidRPr="00E6132F" w:rsidRDefault="00E6132F" w:rsidP="005116EC">
            <w:pPr>
              <w:rPr>
                <w:rFonts w:asciiTheme="minorHAnsi" w:hAnsiTheme="minorHAnsi" w:cstheme="minorHAnsi"/>
                <w:lang w:val="en-GB"/>
              </w:rPr>
            </w:pPr>
            <w:r w:rsidRPr="00E6132F">
              <w:rPr>
                <w:rFonts w:asciiTheme="minorHAnsi" w:hAnsiTheme="minorHAnsi" w:cstheme="minorHAnsi"/>
                <w:lang w:val="en-GB"/>
              </w:rPr>
              <w:t>1</w:t>
            </w:r>
          </w:p>
        </w:tc>
      </w:tr>
    </w:tbl>
    <w:p w14:paraId="5860AB49" w14:textId="370581EC" w:rsidR="00E6132F" w:rsidRDefault="001111DC" w:rsidP="004763FD">
      <w:pPr>
        <w:rPr>
          <w:noProof/>
          <w:lang w:val="en-US"/>
        </w:rPr>
      </w:pPr>
      <w:r>
        <w:rPr>
          <w:noProof/>
          <w:lang w:val="en-US"/>
        </w:rPr>
        <w:drawing>
          <wp:anchor distT="0" distB="0" distL="114300" distR="114300" simplePos="0" relativeHeight="251658242" behindDoc="0" locked="0" layoutInCell="1" allowOverlap="1" wp14:anchorId="3F21485D" wp14:editId="58C1B7FD">
            <wp:simplePos x="0" y="0"/>
            <wp:positionH relativeFrom="column">
              <wp:posOffset>-29845</wp:posOffset>
            </wp:positionH>
            <wp:positionV relativeFrom="paragraph">
              <wp:posOffset>405130</wp:posOffset>
            </wp:positionV>
            <wp:extent cx="5441950" cy="103632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1950" cy="103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CB222" w14:textId="28B4B160" w:rsidR="00AA530F" w:rsidRDefault="00AA530F" w:rsidP="004763FD">
      <w:pPr>
        <w:rPr>
          <w:lang w:val="en-US"/>
        </w:rPr>
      </w:pPr>
    </w:p>
    <w:p w14:paraId="10FA4607" w14:textId="7319760A" w:rsidR="00E6132F" w:rsidRDefault="00E6132F" w:rsidP="004763FD">
      <w:pPr>
        <w:rPr>
          <w:lang w:val="en-US"/>
        </w:rPr>
      </w:pPr>
    </w:p>
    <w:p w14:paraId="013A8044" w14:textId="22CA9926" w:rsidR="004763FD" w:rsidRDefault="004763FD" w:rsidP="004763FD">
      <w:pPr>
        <w:pStyle w:val="Heading2"/>
        <w:numPr>
          <w:ilvl w:val="1"/>
          <w:numId w:val="5"/>
        </w:numPr>
        <w:rPr>
          <w:lang w:val="en-US"/>
        </w:rPr>
      </w:pPr>
      <w:bookmarkStart w:id="11" w:name="_Toc534964580"/>
      <w:r w:rsidRPr="004763FD">
        <w:rPr>
          <w:lang w:val="en-US"/>
        </w:rPr>
        <w:t>NTC Temperature array</w:t>
      </w:r>
      <w:bookmarkEnd w:id="11"/>
    </w:p>
    <w:p w14:paraId="51621A80" w14:textId="30694BEB" w:rsidR="004763FD" w:rsidRDefault="00AD0B17" w:rsidP="004763FD">
      <w:pPr>
        <w:rPr>
          <w:lang w:val="en-US"/>
        </w:rPr>
      </w:pPr>
      <w:r>
        <w:rPr>
          <w:lang w:val="en-US"/>
        </w:rPr>
        <w:t>Measuring how the air drag affects the temperature on the rocket is really interesting. On this sensor board, we have a microcontroller board that measures 10 or 12 temperature sensors that is mounted/glued (by you) along the nose cone on the inside of the outer structure. When the atmosphere heats up the nose cone outer shell, the heat will spread to the inside and is what we measure by the sensors. Since we have multiple readings along the nose cone we can measure the absolute temperature, but also the temperature gradient. The nose cone has a very smooth curve with changing angles along the travelling direction, which will affects how much the skin is heated.</w:t>
      </w:r>
    </w:p>
    <w:p w14:paraId="370BEEA0" w14:textId="0FE5F96D" w:rsidR="00566777" w:rsidRDefault="00215735" w:rsidP="00566777">
      <w:pPr>
        <w:rPr>
          <w:lang w:val="en-US"/>
        </w:rPr>
      </w:pPr>
      <w:r>
        <w:rPr>
          <w:lang w:val="en-US"/>
        </w:rPr>
        <w:t>Contrary to what is often believed, it is not the friction from the air acting on the rocket that is heating the surface of the rocket, but an adiabatic-like process where the rocket is increasing the pressure in the air close to its body, which heats the air itself which again heat the rocket body.</w:t>
      </w:r>
    </w:p>
    <w:p w14:paraId="049E7589" w14:textId="66B5425D" w:rsidR="00762531" w:rsidRDefault="00762531" w:rsidP="00566777">
      <w:pPr>
        <w:rPr>
          <w:lang w:val="en-US"/>
        </w:rPr>
      </w:pPr>
      <w:r>
        <w:rPr>
          <w:lang w:val="en-US"/>
        </w:rPr>
        <w:t>So, we know that we want to measure 12 temperature sensors. We need to find a sensor that will fit our need. We want a sensor that is low-cost, has a simple interface since we want to limit the number of wires and most important: has a low mass. The reason to have a small sensor with a low mass, is generally that temperature sensors with a lower mass reacts quicker to temperature changes since it is less mass to heat up/cool down.</w:t>
      </w:r>
    </w:p>
    <w:p w14:paraId="52BFC4D2" w14:textId="3020ED65" w:rsidR="00762531" w:rsidRDefault="00762531" w:rsidP="00566777">
      <w:pPr>
        <w:rPr>
          <w:lang w:val="en-US"/>
        </w:rPr>
      </w:pPr>
      <w:r>
        <w:rPr>
          <w:lang w:val="en-US"/>
        </w:rPr>
        <w:t>A sensor type that fit all of these criteria is the negative temperature coefficient sensors, or NTC for short. They are simple resistors with a resistance that is dependent on the temperature. For the NTC sensors, they have a decreasing resistance with increasing temperature, but PTC, or positive temperature coefficient, also increases. PTC would also fit our needs, but NTC is so commonly used in all types of electronics, and made in so huge numbers that they are more widespread on the market. Both would fit our needs equally good.</w:t>
      </w:r>
    </w:p>
    <w:p w14:paraId="1377EF1E" w14:textId="4DC560D1" w:rsidR="0033053D" w:rsidRPr="00C411F3" w:rsidRDefault="0033053D" w:rsidP="0033053D">
      <w:pPr>
        <w:pStyle w:val="Heading2"/>
        <w:numPr>
          <w:ilvl w:val="2"/>
          <w:numId w:val="5"/>
        </w:numPr>
        <w:rPr>
          <w:lang w:val="en-US"/>
        </w:rPr>
      </w:pPr>
      <w:bookmarkStart w:id="12" w:name="_Toc534964581"/>
      <w:r>
        <w:rPr>
          <w:lang w:val="en-US"/>
        </w:rPr>
        <w:t>Using the NTC resistor as a sensor</w:t>
      </w:r>
      <w:r w:rsidR="00C53D60">
        <w:rPr>
          <w:noProof/>
        </w:rPr>
        <w:pict w14:anchorId="206A9C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300.6pt;width:134.5pt;height:133pt;z-index:251658243;mso-position-horizontal-relative:margin;mso-position-vertical-relative:margin">
            <v:imagedata r:id="rId27" o:title="Impedance_voltage_divider"/>
            <w10:wrap type="square" anchorx="margin" anchory="margin"/>
          </v:shape>
        </w:pict>
      </w:r>
      <w:bookmarkEnd w:id="12"/>
    </w:p>
    <w:p w14:paraId="1BC5E2CB" w14:textId="1A3030F9" w:rsidR="00431DEB" w:rsidRDefault="00431DEB" w:rsidP="00566777">
      <w:pPr>
        <w:rPr>
          <w:lang w:val="en-US"/>
        </w:rPr>
      </w:pPr>
      <w:r>
        <w:rPr>
          <w:lang w:val="en-US"/>
        </w:rPr>
        <w:t>If the NTC sensor is to be used as a temperature sensor, we cant just measure the resistance as a voltage output. We need to design a circuit that makes us able to convert the NTC resistance as a voltage. We use a voltage divider for this purpose:</w:t>
      </w:r>
    </w:p>
    <w:p w14:paraId="5C0065C6" w14:textId="7B1D1555" w:rsidR="0033053D" w:rsidRDefault="0033053D" w:rsidP="00566777">
      <w:pPr>
        <w:rPr>
          <w:rFonts w:eastAsiaTheme="minorEastAsia"/>
          <w:lang w:val="en-US"/>
        </w:rPr>
      </w:pPr>
      <w:r>
        <w:rPr>
          <w:lang w:val="en-US"/>
        </w:rPr>
        <w:lastRenderedPageBreak/>
        <w:t xml:space="preserve">As seen in the Figure, the circuit consist of the resistors. On of the resistors is the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NTC</m:t>
            </m:r>
          </m:sub>
        </m:sSub>
      </m:oMath>
      <w:r>
        <w:rPr>
          <w:rFonts w:eastAsiaTheme="minorEastAsia"/>
          <w:lang w:val="en-US"/>
        </w:rPr>
        <w:t xml:space="preserve"> which is the sensor itself and the other is a resistor of fixed value named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fixed</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w:r>
        <w:rPr>
          <w:rFonts w:eastAsiaTheme="minorEastAsia"/>
          <w:lang w:val="en-US"/>
        </w:rPr>
        <w:t xml:space="preserve"> is a fixed voltage, 3.3v in our case, and the voltage on the lower side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NTC</m:t>
            </m:r>
          </m:sub>
        </m:sSub>
      </m:oMath>
      <w:r>
        <w:rPr>
          <w:rFonts w:eastAsiaTheme="minorEastAsia"/>
          <w:lang w:val="en-US"/>
        </w:rPr>
        <w:t xml:space="preserve"> is called ground (0 volts). In the middle of the two resistors is a voltage depending on both of the resistor values, and it is this voltage that we measure with the Teensy microcontroller board (with the A0 channel in this case, but the name of the ADC channel is not important and will vary.</w:t>
      </w:r>
    </w:p>
    <w:p w14:paraId="670B5371" w14:textId="057B91C0" w:rsidR="007A7065" w:rsidRDefault="0033053D" w:rsidP="00566777">
      <w:pPr>
        <w:rPr>
          <w:rFonts w:eastAsiaTheme="minorEastAsia"/>
          <w:lang w:val="en-US"/>
        </w:rPr>
      </w:pPr>
      <w:r>
        <w:rPr>
          <w:rFonts w:eastAsiaTheme="minorEastAsia"/>
          <w:lang w:val="en-US"/>
        </w:rPr>
        <w:t xml:space="preserve">From </w:t>
      </w:r>
      <w:r w:rsidR="007A7065">
        <w:rPr>
          <w:rFonts w:eastAsiaTheme="minorEastAsia"/>
          <w:lang w:val="en-US"/>
        </w:rPr>
        <w:t xml:space="preserve">Kirchhoff's law </w:t>
      </w:r>
      <w:r>
        <w:rPr>
          <w:rFonts w:eastAsiaTheme="minorEastAsia"/>
          <w:lang w:val="en-US"/>
        </w:rPr>
        <w:t xml:space="preserve">we know that the current that goes through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fixed</m:t>
            </m:r>
          </m:sub>
        </m:sSub>
      </m:oMath>
      <w:r>
        <w:rPr>
          <w:rFonts w:eastAsiaTheme="minorEastAsia"/>
          <w:lang w:val="en-US"/>
        </w:rPr>
        <w:t xml:space="preserve"> must go through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NTC</m:t>
            </m:r>
          </m:sub>
        </m:sSub>
      </m:oMath>
      <w:r>
        <w:rPr>
          <w:rFonts w:eastAsiaTheme="minorEastAsia"/>
          <w:lang w:val="en-US"/>
        </w:rPr>
        <w:t xml:space="preserve"> as long as no current go through to the microcontroller, which is a good approximation as an ADC channel is so-called high-impedance input</w:t>
      </w:r>
      <w:r w:rsidR="007A7065">
        <w:rPr>
          <w:rFonts w:eastAsiaTheme="minorEastAsia"/>
          <w:lang w:val="en-US"/>
        </w:rPr>
        <w:t xml:space="preserve">. We write this as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fixed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NTC+fixed</m:t>
            </m:r>
          </m:sub>
        </m:sSub>
      </m:oMath>
      <w:r w:rsidR="007A7065">
        <w:rPr>
          <w:rFonts w:eastAsiaTheme="minorEastAsia"/>
          <w:lang w:val="en-US"/>
        </w:rPr>
        <w:t xml:space="preserve"> (the latter meaning that the current through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fixed</m:t>
            </m:r>
          </m:sub>
        </m:sSub>
      </m:oMath>
      <w:r w:rsidR="007A7065">
        <w:rPr>
          <w:rFonts w:eastAsiaTheme="minorEastAsia"/>
          <w:lang w:val="en-US"/>
        </w:rPr>
        <w:t xml:space="preserve"> is the same as going through both resistors at the same time. We all know that the voltage (</w:t>
      </w:r>
      <m:oMath>
        <m:r>
          <w:rPr>
            <w:rFonts w:ascii="Cambria Math" w:eastAsiaTheme="minorEastAsia" w:hAnsi="Cambria Math"/>
            <w:lang w:val="en-US"/>
          </w:rPr>
          <m:t>U</m:t>
        </m:r>
      </m:oMath>
      <w:r w:rsidR="007A7065">
        <w:rPr>
          <w:rFonts w:eastAsiaTheme="minorEastAsia"/>
          <w:lang w:val="en-US"/>
        </w:rPr>
        <w:t>), resistance (</w:t>
      </w:r>
      <m:oMath>
        <m:r>
          <w:rPr>
            <w:rFonts w:ascii="Cambria Math" w:eastAsiaTheme="minorEastAsia" w:hAnsi="Cambria Math"/>
            <w:lang w:val="en-US"/>
          </w:rPr>
          <m:t>R</m:t>
        </m:r>
      </m:oMath>
      <w:r w:rsidR="007A7065">
        <w:rPr>
          <w:rFonts w:eastAsiaTheme="minorEastAsia"/>
          <w:lang w:val="en-US"/>
        </w:rPr>
        <w:t>) and current (</w:t>
      </w:r>
      <m:oMath>
        <m:r>
          <w:rPr>
            <w:rFonts w:ascii="Cambria Math" w:eastAsiaTheme="minorEastAsia" w:hAnsi="Cambria Math"/>
            <w:lang w:val="en-US"/>
          </w:rPr>
          <m:t>I)</m:t>
        </m:r>
      </m:oMath>
      <w:r w:rsidR="007A7065">
        <w:rPr>
          <w:rFonts w:eastAsiaTheme="minorEastAsia"/>
          <w:lang w:val="en-US"/>
        </w:rPr>
        <w:t xml:space="preserve"> relationship on a resistor follows Ohm’s law, </w:t>
      </w:r>
      <m:oMath>
        <m:r>
          <w:rPr>
            <w:rFonts w:ascii="Cambria Math" w:eastAsiaTheme="minorEastAsia" w:hAnsi="Cambria Math"/>
            <w:lang w:val="en-US"/>
          </w:rPr>
          <m:t>U=R I</m:t>
        </m:r>
      </m:oMath>
      <w:r w:rsidR="007A7065">
        <w:rPr>
          <w:rFonts w:eastAsiaTheme="minorEastAsia"/>
          <w:lang w:val="en-US"/>
        </w:rPr>
        <w:t>.</w:t>
      </w:r>
    </w:p>
    <w:p w14:paraId="1E579E65" w14:textId="6C1DE804" w:rsidR="007A7065" w:rsidRDefault="007A7065" w:rsidP="007A7065">
      <w:pPr>
        <w:rPr>
          <w:rFonts w:eastAsiaTheme="minorEastAsia"/>
          <w:lang w:val="en-US"/>
        </w:rPr>
      </w:pPr>
      <w:r>
        <w:rPr>
          <w:rFonts w:eastAsiaTheme="minorEastAsia"/>
          <w:lang w:val="en-US"/>
        </w:rPr>
        <w:t xml:space="preserve">Ohm’s law can be rewritten as the current through the resistor </w:t>
      </w:r>
      <m:oMath>
        <m:r>
          <w:rPr>
            <w:rFonts w:ascii="Cambria Math" w:eastAsiaTheme="minorEastAsia" w:hAnsi="Cambria Math"/>
            <w:lang w:val="en-US"/>
          </w:rPr>
          <m:t>I=U/R</m:t>
        </m:r>
      </m:oMath>
      <w:r>
        <w:rPr>
          <w:rFonts w:eastAsiaTheme="minorEastAsia"/>
          <w:lang w:val="en-US"/>
        </w:rPr>
        <w:t>, and combing this equation with  with Kirchhoff's law</w:t>
      </w:r>
      <w:r>
        <w:rPr>
          <w:lang w:val="en-US"/>
        </w:rPr>
        <w:t xml:space="preserve"> gives us (from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NTC</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NTC+fixed</m:t>
            </m:r>
          </m:sub>
        </m:sSub>
      </m:oMath>
      <w:r>
        <w:rPr>
          <w:rFonts w:eastAsiaTheme="minorEastAsia"/>
          <w:lang w:val="en-US"/>
        </w:rPr>
        <w:t>)</w:t>
      </w:r>
    </w:p>
    <w:p w14:paraId="525AE002" w14:textId="579FD4B6" w:rsidR="007A7065" w:rsidRPr="007A7065" w:rsidRDefault="00C53D60" w:rsidP="007A7065">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hAnsi="Cambria Math"/>
                      <w:lang w:val="en-US"/>
                    </w:rPr>
                    <m:t>U</m:t>
                  </m:r>
                  <m:ctrlPr>
                    <w:rPr>
                      <w:rFonts w:ascii="Cambria Math" w:hAnsi="Cambria Math"/>
                      <w:i/>
                      <w:lang w:val="en-US"/>
                    </w:rPr>
                  </m:ctrlPr>
                </m:e>
                <m:sub>
                  <m:r>
                    <w:rPr>
                      <w:rFonts w:ascii="Cambria Math" w:hAnsi="Cambria Math"/>
                      <w:lang w:val="en-US"/>
                    </w:rPr>
                    <m:t>out</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NTC</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in</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fixed</m:t>
                  </m:r>
                </m:sub>
              </m:sSub>
            </m:den>
          </m:f>
          <m:r>
            <w:rPr>
              <w:rFonts w:ascii="Cambria Math" w:eastAsiaTheme="minorEastAsia" w:hAnsi="Cambria Math"/>
              <w:lang w:val="en-US"/>
            </w:rPr>
            <m:t>.</m:t>
          </m:r>
        </m:oMath>
      </m:oMathPara>
    </w:p>
    <w:p w14:paraId="23A8B88C" w14:textId="60C02AC3" w:rsidR="00335CB0" w:rsidRDefault="007A7065" w:rsidP="007A7065">
      <w:pPr>
        <w:rPr>
          <w:rFonts w:eastAsiaTheme="minorEastAsia"/>
          <w:i/>
          <w:lang w:val="en-US"/>
        </w:rPr>
      </w:pPr>
      <w:r>
        <w:rPr>
          <w:rFonts w:eastAsiaTheme="minorEastAsia"/>
          <w:lang w:val="en-US"/>
        </w:rPr>
        <w:t xml:space="preserve">We know what the value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fixed</m:t>
            </m:r>
          </m:sub>
        </m:sSub>
      </m:oMath>
      <w:r>
        <w:rPr>
          <w:rFonts w:eastAsiaTheme="minorEastAsia"/>
          <w:lang w:val="en-US"/>
        </w:rPr>
        <w:t xml:space="preserve"> is (actually, you will need to find/calculate it), and we also know what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in</m:t>
            </m:r>
          </m:sub>
        </m:sSub>
      </m:oMath>
      <w:r>
        <w:rPr>
          <w:rFonts w:eastAsiaTheme="minorEastAsia"/>
          <w:lang w:val="en-US"/>
        </w:rPr>
        <w:t xml:space="preserve"> is (3.3 volts, as already discussed) and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out</m:t>
            </m:r>
          </m:sub>
        </m:sSub>
      </m:oMath>
      <w:r>
        <w:rPr>
          <w:rFonts w:eastAsiaTheme="minorEastAsia"/>
          <w:lang w:val="en-US"/>
        </w:rPr>
        <w:t xml:space="preserve"> is measured by the Teensy microcontroller. This only leave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NTC</m:t>
            </m:r>
          </m:sub>
        </m:sSub>
      </m:oMath>
      <w:r>
        <w:rPr>
          <w:rFonts w:eastAsiaTheme="minorEastAsia"/>
          <w:lang w:val="en-US"/>
        </w:rPr>
        <w:t xml:space="preserve"> as an unknown, </w:t>
      </w:r>
      <w:r w:rsidR="0056083D">
        <w:rPr>
          <w:rFonts w:eastAsiaTheme="minorEastAsia"/>
          <w:lang w:val="en-US"/>
        </w:rPr>
        <w:t>which you need to solve the equation for</w:t>
      </w:r>
      <w:r>
        <w:rPr>
          <w:rFonts w:eastAsiaTheme="minorEastAsia"/>
          <w:lang w:val="en-US"/>
        </w:rPr>
        <w:t>.</w:t>
      </w:r>
      <w:r w:rsidRPr="007A7065">
        <w:rPr>
          <w:rFonts w:eastAsiaTheme="minorEastAsia"/>
          <w:i/>
          <w:lang w:val="en-US"/>
        </w:rPr>
        <w:t xml:space="preserve"> Note that this will vary during the flight</w:t>
      </w:r>
      <w:r w:rsidR="00335CB0">
        <w:rPr>
          <w:rFonts w:eastAsiaTheme="minorEastAsia"/>
          <w:i/>
          <w:lang w:val="en-US"/>
        </w:rPr>
        <w:t>.</w:t>
      </w:r>
    </w:p>
    <w:p w14:paraId="3E08A6A0" w14:textId="4381394D" w:rsidR="00335CB0" w:rsidRDefault="00335CB0" w:rsidP="007A7065">
      <w:pPr>
        <w:rPr>
          <w:rFonts w:eastAsiaTheme="minorEastAsia"/>
          <w:lang w:val="en-US"/>
        </w:rPr>
      </w:pPr>
      <w:r>
        <w:rPr>
          <w:rFonts w:eastAsiaTheme="minorEastAsia"/>
          <w:lang w:val="en-US"/>
        </w:rPr>
        <w:t>We still need an equation for the relationship between the resistance and temperature. For all NTC sensors this is described by the Extended Steinhart-Hart equation, usually given as</w:t>
      </w:r>
    </w:p>
    <w:p w14:paraId="1F026124" w14:textId="546CBFBD" w:rsidR="00335CB0" w:rsidRDefault="00335CB0" w:rsidP="007A7065">
      <w:pPr>
        <w:rPr>
          <w:rFonts w:eastAsiaTheme="minorEastAsia"/>
          <w:i/>
          <w:lang w:val="en-US"/>
        </w:rPr>
      </w:pPr>
      <m:oMathPara>
        <m:oMath>
          <m:r>
            <w:rPr>
              <w:rFonts w:ascii="Cambria Math" w:eastAsiaTheme="minorEastAsia" w:hAnsi="Cambria Math"/>
              <w:lang w:val="en-US"/>
            </w:rPr>
            <m:t xml:space="preserve">T=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NTC</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ref</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ln</m:t>
                          </m:r>
                        </m:e>
                        <m:sup>
                          <m:r>
                            <m:rPr>
                              <m:sty m:val="p"/>
                            </m:rPr>
                            <w:rPr>
                              <w:rFonts w:ascii="Cambria Math" w:eastAsiaTheme="minorEastAsia" w:hAnsi="Cambria Math"/>
                              <w:lang w:val="en-US"/>
                            </w:rPr>
                            <m:t>2</m:t>
                          </m:r>
                        </m:sup>
                      </m:sSup>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NTC</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ref</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ln</m:t>
                          </m:r>
                        </m:e>
                        <m:sup>
                          <m:r>
                            <m:rPr>
                              <m:sty m:val="p"/>
                            </m:rPr>
                            <w:rPr>
                              <w:rFonts w:ascii="Cambria Math" w:eastAsiaTheme="minorEastAsia" w:hAnsi="Cambria Math"/>
                              <w:lang w:val="en-US"/>
                            </w:rPr>
                            <m:t>3</m:t>
                          </m:r>
                        </m:sup>
                      </m:sSup>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NTC</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ref</m:t>
                              </m:r>
                            </m:sub>
                          </m:sSub>
                        </m:den>
                      </m:f>
                    </m:e>
                  </m:func>
                </m:e>
              </m:d>
            </m:e>
            <m:sup>
              <m:r>
                <w:rPr>
                  <w:rFonts w:ascii="Cambria Math" w:eastAsiaTheme="minorEastAsia" w:hAnsi="Cambria Math"/>
                  <w:lang w:val="en-US"/>
                </w:rPr>
                <m:t>-1</m:t>
              </m:r>
            </m:sup>
          </m:sSup>
          <m:r>
            <w:rPr>
              <w:rFonts w:ascii="Cambria Math" w:eastAsiaTheme="minorEastAsia" w:hAnsi="Cambria Math"/>
              <w:lang w:val="en-US"/>
            </w:rPr>
            <m:t>,</m:t>
          </m:r>
        </m:oMath>
      </m:oMathPara>
    </w:p>
    <w:p w14:paraId="29B02DD9" w14:textId="01F01C28" w:rsidR="007A7065" w:rsidRDefault="00335CB0" w:rsidP="007A7065">
      <w:pPr>
        <w:rPr>
          <w:rFonts w:eastAsiaTheme="minorEastAsia"/>
          <w:lang w:val="en-US"/>
        </w:rPr>
      </w:pPr>
      <w:r>
        <w:rPr>
          <w:rFonts w:eastAsiaTheme="minorEastAsia"/>
          <w:i/>
          <w:lang w:val="en-US"/>
        </w:rPr>
        <w:t>w</w:t>
      </w:r>
      <w:r>
        <w:rPr>
          <w:rFonts w:eastAsiaTheme="minorEastAsia"/>
          <w:lang w:val="en-US"/>
        </w:rPr>
        <w:t xml:space="preserve">here </w:t>
      </w:r>
      <m:oMath>
        <m:r>
          <w:rPr>
            <w:rFonts w:ascii="Cambria Math" w:eastAsiaTheme="minorEastAsia" w:hAnsi="Cambria Math"/>
            <w:lang w:val="en-US"/>
          </w:rPr>
          <m:t>T</m:t>
        </m:r>
      </m:oMath>
      <w:r>
        <w:rPr>
          <w:rFonts w:eastAsiaTheme="minorEastAsia"/>
          <w:lang w:val="en-US"/>
        </w:rPr>
        <w:t xml:space="preserve"> is the temperature in Kelvin,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NTC</m:t>
            </m:r>
          </m:sub>
        </m:sSub>
      </m:oMath>
      <w:r w:rsidR="002C0168">
        <w:rPr>
          <w:rFonts w:eastAsiaTheme="minorEastAsia"/>
          <w:lang w:val="en-US"/>
        </w:rPr>
        <w:t xml:space="preserve"> is the current NTC resistance at that temperature and </w:t>
      </w:r>
      <w:r w:rsidR="002C0168" w:rsidRPr="002C0168">
        <w:rPr>
          <w:rFonts w:ascii="Cambria Math" w:eastAsiaTheme="minorEastAsia" w:hAnsi="Cambria Math"/>
          <w:lang w:val="en-US"/>
        </w:rPr>
        <w:t>ln</w:t>
      </w:r>
      <w:r w:rsidR="002C0168">
        <w:rPr>
          <w:rFonts w:eastAsiaTheme="minorEastAsia"/>
          <w:lang w:val="en-US"/>
        </w:rPr>
        <w:t xml:space="preserve"> is the natural logarithm with base </w:t>
      </w:r>
      <m:oMath>
        <m:r>
          <w:rPr>
            <w:rFonts w:ascii="Cambria Math" w:eastAsiaTheme="minorEastAsia" w:hAnsi="Cambria Math"/>
            <w:lang w:val="en-US"/>
          </w:rPr>
          <m:t>e.</m:t>
        </m:r>
      </m:oMath>
      <w:r w:rsidR="002C0168">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ref</m:t>
            </m:r>
          </m:sub>
        </m:sSub>
      </m:oMath>
      <w:r w:rsidR="002C0168">
        <w:rPr>
          <w:rFonts w:eastAsiaTheme="minorEastAsia"/>
          <w:lang w:val="en-US"/>
        </w:rPr>
        <w:t xml:space="preserve"> is a reference value all NTC sensors has, and is the resistance value at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ref</m:t>
            </m:r>
          </m:sub>
        </m:sSub>
        <m:r>
          <w:rPr>
            <w:rFonts w:ascii="Cambria Math" w:eastAsiaTheme="minorEastAsia" w:hAnsi="Cambria Math"/>
            <w:lang w:val="en-US"/>
          </w:rPr>
          <m:t>=25℃.</m:t>
        </m:r>
      </m:oMath>
      <w:r w:rsidR="002C0168">
        <w:rPr>
          <w:rFonts w:eastAsiaTheme="minorEastAsia"/>
          <w:lang w:val="en-US"/>
        </w:rPr>
        <w:t xml:space="preserve"> For the sensor we have chosen, this is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ref</m:t>
            </m:r>
          </m:sub>
        </m:sSub>
        <m:r>
          <w:rPr>
            <w:rFonts w:ascii="Cambria Math" w:eastAsiaTheme="minorEastAsia" w:hAnsi="Cambria Math"/>
            <w:lang w:val="en-US"/>
          </w:rPr>
          <m:t xml:space="preserve">=10k </m:t>
        </m:r>
        <m:r>
          <m:rPr>
            <m:sty m:val="p"/>
          </m:rPr>
          <w:rPr>
            <w:rFonts w:ascii="Cambria Math" w:eastAsiaTheme="minorEastAsia" w:hAnsi="Cambria Math"/>
            <w:lang w:val="en-US"/>
          </w:rPr>
          <m:t>Ω</m:t>
        </m:r>
        <m:r>
          <w:rPr>
            <w:rFonts w:ascii="Cambria Math" w:eastAsiaTheme="minorEastAsia" w:hAnsi="Cambria Math"/>
            <w:lang w:val="en-US"/>
          </w:rPr>
          <m:t>.</m:t>
        </m:r>
      </m:oMath>
      <w:r w:rsidR="00174FE8">
        <w:rPr>
          <w:rFonts w:eastAsiaTheme="minorEastAsia"/>
          <w:lang w:val="en-US"/>
        </w:rPr>
        <w:t xml:space="preserve"> The constants in this equation is given in the datasheet: your sensor will have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25/85</m:t>
            </m:r>
          </m:sub>
        </m:sSub>
        <m:r>
          <w:rPr>
            <w:rFonts w:ascii="Cambria Math" w:eastAsiaTheme="minorEastAsia" w:hAnsi="Cambria Math"/>
            <w:lang w:val="en-US"/>
          </w:rPr>
          <m:t xml:space="preserve">=3977 </m:t>
        </m:r>
        <m:r>
          <m:rPr>
            <m:sty m:val="p"/>
          </m:rPr>
          <w:rPr>
            <w:rFonts w:ascii="Cambria Math" w:eastAsiaTheme="minorEastAsia" w:hAnsi="Cambria Math"/>
            <w:lang w:val="en-US"/>
          </w:rPr>
          <m:t>K</m:t>
        </m:r>
      </m:oMath>
      <w:r w:rsidR="0056083D">
        <w:rPr>
          <w:rFonts w:eastAsiaTheme="minorEastAsia"/>
          <w:lang w:val="en-US"/>
        </w:rPr>
        <w:t>.</w:t>
      </w:r>
      <w:r w:rsidR="00626B87">
        <w:rPr>
          <w:rFonts w:eastAsiaTheme="minorEastAsia"/>
          <w:lang w:val="en-US"/>
        </w:rPr>
        <w:t xml:space="preserve"> Plotting the equation with the constants as from the datasheet, we get this resistor/temperature relationship:</w:t>
      </w:r>
    </w:p>
    <w:p w14:paraId="7F75A3B7" w14:textId="0F43A8FD" w:rsidR="00626B87" w:rsidRPr="00174FE8" w:rsidRDefault="00C53D60" w:rsidP="00626B87">
      <w:pPr>
        <w:jc w:val="center"/>
        <w:rPr>
          <w:rFonts w:eastAsiaTheme="minorEastAsia"/>
          <w:lang w:val="en-US"/>
        </w:rPr>
      </w:pPr>
      <w:r>
        <w:rPr>
          <w:rFonts w:eastAsiaTheme="minorEastAsia"/>
          <w:lang w:val="en-US"/>
        </w:rPr>
        <w:pict w14:anchorId="09D58BBB">
          <v:shape id="_x0000_i1025" type="#_x0000_t75" style="width:304.1pt;height:163.35pt">
            <v:imagedata r:id="rId28" o:title="temp vs r_ntc"/>
          </v:shape>
        </w:pict>
      </w:r>
    </w:p>
    <w:p w14:paraId="08339B91" w14:textId="1C6B1828" w:rsidR="002C0168" w:rsidRDefault="00626B87" w:rsidP="007A7065">
      <w:pPr>
        <w:rPr>
          <w:rFonts w:eastAsiaTheme="minorEastAsia"/>
          <w:lang w:val="en-US"/>
        </w:rPr>
      </w:pPr>
      <w:r>
        <w:rPr>
          <w:rFonts w:eastAsiaTheme="minorEastAsia"/>
          <w:lang w:val="en-US"/>
        </w:rPr>
        <w:t xml:space="preserve">Note: </w:t>
      </w:r>
      <w:r w:rsidR="002C0168">
        <w:rPr>
          <w:rFonts w:eastAsiaTheme="minorEastAsia"/>
          <w:lang w:val="en-US"/>
        </w:rPr>
        <w:t xml:space="preserve">Often the Steinhart-Hart equation neglects the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sidR="002C0168">
        <w:rPr>
          <w:rFonts w:eastAsiaTheme="minorEastAsia"/>
          <w:lang w:val="en-US"/>
        </w:rPr>
        <w:t xml:space="preserve"> term, which often contributes little to the final result.</w:t>
      </w:r>
    </w:p>
    <w:p w14:paraId="6E6F1064" w14:textId="7D85ED84" w:rsidR="00174FE8" w:rsidRDefault="00174FE8" w:rsidP="007A7065">
      <w:pPr>
        <w:rPr>
          <w:rFonts w:eastAsiaTheme="minorEastAsia"/>
          <w:lang w:val="en-US"/>
        </w:rPr>
      </w:pPr>
      <w:r>
        <w:rPr>
          <w:rFonts w:eastAsiaTheme="minorEastAsia"/>
          <w:lang w:val="en-US"/>
        </w:rPr>
        <w:lastRenderedPageBreak/>
        <w:t xml:space="preserve">We have still not found the value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fixed</m:t>
            </m:r>
          </m:sub>
        </m:sSub>
      </m:oMath>
      <w:r>
        <w:rPr>
          <w:rFonts w:eastAsiaTheme="minorEastAsia"/>
          <w:lang w:val="en-US"/>
        </w:rPr>
        <w:t xml:space="preserve">. What you need to do is first to find what temperature range you would expect to have. Then, calculate the resistance value of the sensor at the minimum and maximum temperature in that range. Set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fixed</m:t>
            </m:r>
          </m:sub>
        </m:sSub>
      </m:oMath>
      <w:r>
        <w:rPr>
          <w:rFonts w:eastAsiaTheme="minorEastAsia"/>
          <w:lang w:val="en-US"/>
        </w:rPr>
        <w:t xml:space="preserve"> to the middle of those two resistance values. Resistors have only certain, specific values, so you need to take the resistor values that are closest to the theoretic value you have calculated.</w:t>
      </w:r>
    </w:p>
    <w:p w14:paraId="7162CA5D" w14:textId="439C5D7D" w:rsidR="00812568" w:rsidRDefault="00174FE8" w:rsidP="00626B87">
      <w:pPr>
        <w:rPr>
          <w:rFonts w:eastAsiaTheme="minorEastAsia"/>
          <w:lang w:val="en-US"/>
        </w:rPr>
      </w:pPr>
      <w:r>
        <w:rPr>
          <w:rFonts w:eastAsiaTheme="minorEastAsia"/>
          <w:lang w:val="en-US"/>
        </w:rPr>
        <w:t xml:space="preserve">The reason to find the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fixed</m:t>
            </m:r>
          </m:sub>
        </m:sSub>
      </m:oMath>
      <w:r>
        <w:rPr>
          <w:rFonts w:eastAsiaTheme="minorEastAsia"/>
          <w:lang w:val="en-US"/>
        </w:rPr>
        <w:t xml:space="preserve"> value like you do here is to maximize the dynamic range of the ADC. Let’s take an example: we want to measure from 0 to 30 degrees Centigrade. At 0 degrees,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NTC</m:t>
            </m:r>
          </m:sub>
        </m:sSub>
      </m:oMath>
      <w:r>
        <w:rPr>
          <w:rFonts w:eastAsiaTheme="minorEastAsia"/>
          <w:lang w:val="en-US"/>
        </w:rPr>
        <w:t xml:space="preserve"> will be about </w:t>
      </w:r>
      <m:oMath>
        <m:r>
          <w:rPr>
            <w:rFonts w:ascii="Cambria Math" w:eastAsiaTheme="minorEastAsia" w:hAnsi="Cambria Math"/>
            <w:lang w:val="en-US"/>
          </w:rPr>
          <m:t>32.5 k</m:t>
        </m:r>
        <m:r>
          <m:rPr>
            <m:sty m:val="p"/>
          </m:rPr>
          <w:rPr>
            <w:rFonts w:ascii="Cambria Math" w:eastAsiaTheme="minorEastAsia" w:hAnsi="Cambria Math"/>
            <w:lang w:val="en-US"/>
          </w:rPr>
          <m:t>Ω</m:t>
        </m:r>
      </m:oMath>
      <w:r w:rsidR="00626B87">
        <w:rPr>
          <w:rFonts w:eastAsiaTheme="minorEastAsia"/>
          <w:lang w:val="en-US"/>
        </w:rPr>
        <w:t xml:space="preserve"> and at 30 degrees about 8 k</w:t>
      </w:r>
      <m:oMath>
        <m:r>
          <m:rPr>
            <m:sty m:val="p"/>
          </m:rPr>
          <w:rPr>
            <w:rFonts w:ascii="Cambria Math" w:eastAsiaTheme="minorEastAsia" w:hAnsi="Cambria Math"/>
            <w:lang w:val="en-US"/>
          </w:rPr>
          <m:t>Ω</m:t>
        </m:r>
      </m:oMath>
      <w:r w:rsidR="00626B87">
        <w:rPr>
          <w:rFonts w:eastAsiaTheme="minorEastAsia"/>
          <w:lang w:val="en-US"/>
        </w:rPr>
        <w:t xml:space="preserve">. Since we expect to be within those values all the time, we want to measure a voltage very close to the input voltage of 3.3V when we are at 0 degrees and very close to 0 volts at 30 degrees. We want this since we then use the entire span of the measurement range we have, and get a much better resolution than choosing the wrong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fixed</m:t>
            </m:r>
          </m:sub>
        </m:sSub>
      </m:oMath>
      <w:r w:rsidR="00626B87">
        <w:rPr>
          <w:rFonts w:eastAsiaTheme="minorEastAsia"/>
          <w:lang w:val="en-US"/>
        </w:rPr>
        <w:t>.</w:t>
      </w:r>
      <w:r w:rsidR="00812568">
        <w:rPr>
          <w:rFonts w:eastAsiaTheme="minorEastAsia"/>
          <w:lang w:val="en-US"/>
        </w:rPr>
        <w:t xml:space="preserve"> For this particular example with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NTC</m:t>
            </m:r>
          </m:sub>
        </m:sSub>
      </m:oMath>
      <w:r w:rsidR="00812568">
        <w:rPr>
          <w:rFonts w:eastAsiaTheme="minorEastAsia"/>
          <w:lang w:val="en-US"/>
        </w:rPr>
        <w:t xml:space="preserve"> varying from 8k to 32.5k, the middle is 20.25k. The closest possible “normal” resistor value is 20k, so this would be the best choice.</w:t>
      </w:r>
    </w:p>
    <w:p w14:paraId="60BB5987" w14:textId="132B405C" w:rsidR="003967FC" w:rsidRDefault="003967FC" w:rsidP="00626B87">
      <w:pPr>
        <w:rPr>
          <w:rFonts w:eastAsiaTheme="minorEastAsia"/>
          <w:lang w:val="en-US"/>
        </w:rPr>
      </w:pPr>
      <w:r>
        <w:rPr>
          <w:rFonts w:eastAsiaTheme="minorEastAsia"/>
          <w:lang w:val="en-US"/>
        </w:rPr>
        <w:t>Note that in the schematics, the fixed resistance values is set to 500 ohms, but that would be a terrible choice in your case. Calculate the correct value, and use resistors you find closest to it. (Actually, 500 ohms are more rare, the closest normal value would be 470 ohms.)</w:t>
      </w:r>
    </w:p>
    <w:p w14:paraId="2A04FA3C" w14:textId="77777777" w:rsidR="00812568" w:rsidRDefault="00812568" w:rsidP="00626B87">
      <w:pPr>
        <w:rPr>
          <w:rFonts w:eastAsiaTheme="minorEastAsia"/>
          <w:lang w:val="en-US"/>
        </w:rPr>
      </w:pPr>
    </w:p>
    <w:p w14:paraId="77A2BF91" w14:textId="2A7C941A" w:rsidR="007A7065" w:rsidRDefault="0002019A" w:rsidP="00C411F3">
      <w:pPr>
        <w:pStyle w:val="Heading2"/>
        <w:numPr>
          <w:ilvl w:val="2"/>
          <w:numId w:val="5"/>
        </w:numPr>
        <w:rPr>
          <w:lang w:val="en-US"/>
        </w:rPr>
      </w:pPr>
      <w:bookmarkStart w:id="13" w:name="_Toc534964582"/>
      <w:r>
        <w:rPr>
          <w:lang w:val="en-US"/>
        </w:rPr>
        <w:t>The t</w:t>
      </w:r>
      <w:r w:rsidR="00C411F3">
        <w:rPr>
          <w:lang w:val="en-US"/>
        </w:rPr>
        <w:t>emperature array vertical frame</w:t>
      </w:r>
      <w:bookmarkEnd w:id="13"/>
    </w:p>
    <w:p w14:paraId="26E532B8" w14:textId="1C682348" w:rsidR="003967FC" w:rsidRDefault="003967FC" w:rsidP="003967FC">
      <w:pPr>
        <w:rPr>
          <w:lang w:val="en-US"/>
        </w:rPr>
      </w:pPr>
      <w:r>
        <w:rPr>
          <w:lang w:val="en-US"/>
        </w:rPr>
        <w:t>So now you can work with the sensors, we need to set them in system. We know that we want to use 10 or 12 NTC sensors. First you need to find the position of all the sensors in the nose cone, then make</w:t>
      </w:r>
      <w:r w:rsidR="00AD33AB">
        <w:rPr>
          <w:lang w:val="en-US"/>
        </w:rPr>
        <w:t xml:space="preserve"> a wire from the board to all the sensors. One sensor should have one leg connected to a common ground that all the sensors uses and the other one that goes straight to the sensor board.</w:t>
      </w:r>
    </w:p>
    <w:p w14:paraId="621E52C0" w14:textId="7020B9B8" w:rsidR="00AD33AB" w:rsidRPr="003967FC" w:rsidRDefault="00AD33AB" w:rsidP="003967FC">
      <w:pPr>
        <w:rPr>
          <w:lang w:val="en-US"/>
        </w:rPr>
      </w:pPr>
      <w:r>
        <w:rPr>
          <w:lang w:val="en-US"/>
        </w:rPr>
        <w:t xml:space="preserve">On the board, the Teensy measures all these sensors and send them to the encoder. We need to make a so-called </w:t>
      </w:r>
      <w:r w:rsidRPr="00AD33AB">
        <w:rPr>
          <w:i/>
          <w:lang w:val="en-US"/>
        </w:rPr>
        <w:t>vertical frame</w:t>
      </w:r>
      <w:r>
        <w:rPr>
          <w:lang w:val="en-US"/>
        </w:rPr>
        <w:t>, which is a frame of all these data that are stacked in the normal encoder frame. So one byte of the temperature array data is sent for each encoder frame to the ground.</w:t>
      </w:r>
    </w:p>
    <w:p w14:paraId="2B60538F" w14:textId="62139031" w:rsidR="0033053D" w:rsidRDefault="00AD33AB" w:rsidP="00566777">
      <w:pPr>
        <w:rPr>
          <w:lang w:val="en-US"/>
        </w:rPr>
      </w:pPr>
      <w:r>
        <w:rPr>
          <w:lang w:val="en-US"/>
        </w:rPr>
        <w:t>The first two bytes of the vertical frame is a two byte frame sync: 160 and 161. Following that, all the twelve bit data values are sent in two bytes, so the 24 bytes following after the 161 are all the data values: each two byte data points are the 12 bits in the least significant bytes, with the first byte contains four 0’s and the four most significant bytes of the measure ADC value.</w:t>
      </w:r>
      <w:r w:rsidR="003037F5">
        <w:rPr>
          <w:lang w:val="en-US"/>
        </w:rPr>
        <w:t xml:space="preserve"> A stream of data values looks like this (read this from left to right before skipping to the next line and continue left to right) with an example in parenthesis:</w:t>
      </w:r>
    </w:p>
    <w:tbl>
      <w:tblPr>
        <w:tblStyle w:val="TableGrid"/>
        <w:tblW w:w="0" w:type="auto"/>
        <w:tblLook w:val="04A0" w:firstRow="1" w:lastRow="0" w:firstColumn="1" w:lastColumn="0" w:noHBand="0" w:noVBand="1"/>
      </w:tblPr>
      <w:tblGrid>
        <w:gridCol w:w="1006"/>
        <w:gridCol w:w="1007"/>
        <w:gridCol w:w="1007"/>
        <w:gridCol w:w="1007"/>
        <w:gridCol w:w="1007"/>
        <w:gridCol w:w="1007"/>
        <w:gridCol w:w="1007"/>
        <w:gridCol w:w="1007"/>
        <w:gridCol w:w="1007"/>
      </w:tblGrid>
      <w:tr w:rsidR="003037F5" w14:paraId="68A0C4F0" w14:textId="77777777" w:rsidTr="0015214D">
        <w:tc>
          <w:tcPr>
            <w:tcW w:w="1006" w:type="dxa"/>
            <w:shd w:val="clear" w:color="auto" w:fill="FBE4D5" w:themeFill="accent2" w:themeFillTint="33"/>
          </w:tcPr>
          <w:p w14:paraId="3C64EE33" w14:textId="77777777"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7 MSB</w:t>
            </w:r>
          </w:p>
          <w:p w14:paraId="6C35D156" w14:textId="06850E53" w:rsidR="003037F5" w:rsidRPr="003037F5" w:rsidRDefault="0015214D" w:rsidP="003037F5">
            <w:pPr>
              <w:rPr>
                <w:rFonts w:asciiTheme="minorHAnsi" w:hAnsiTheme="minorHAnsi" w:cstheme="minorHAnsi"/>
                <w:lang w:val="en-US"/>
              </w:rPr>
            </w:pPr>
            <w:r>
              <w:rPr>
                <w:rFonts w:asciiTheme="minorHAnsi" w:hAnsiTheme="minorHAnsi" w:cstheme="minorHAnsi"/>
                <w:lang w:val="en-US"/>
              </w:rPr>
              <w:t>(14</w:t>
            </w:r>
            <w:r w:rsidR="003037F5">
              <w:rPr>
                <w:rFonts w:asciiTheme="minorHAnsi" w:hAnsiTheme="minorHAnsi" w:cstheme="minorHAnsi"/>
                <w:lang w:val="en-US"/>
              </w:rPr>
              <w:t>)</w:t>
            </w:r>
          </w:p>
        </w:tc>
        <w:tc>
          <w:tcPr>
            <w:tcW w:w="1007" w:type="dxa"/>
            <w:shd w:val="clear" w:color="auto" w:fill="DEEAF6" w:themeFill="accent1" w:themeFillTint="33"/>
          </w:tcPr>
          <w:p w14:paraId="195A25DF" w14:textId="77777777" w:rsidR="003037F5" w:rsidRDefault="003037F5" w:rsidP="003037F5">
            <w:pPr>
              <w:rPr>
                <w:rFonts w:asciiTheme="minorHAnsi" w:hAnsiTheme="minorHAnsi" w:cstheme="minorHAnsi"/>
                <w:lang w:val="en-US"/>
              </w:rPr>
            </w:pPr>
            <w:r>
              <w:rPr>
                <w:rFonts w:asciiTheme="minorHAnsi" w:hAnsiTheme="minorHAnsi" w:cstheme="minorHAnsi"/>
                <w:lang w:val="en-US"/>
              </w:rPr>
              <w:t>A7 LSB</w:t>
            </w:r>
          </w:p>
          <w:p w14:paraId="67ACB4A5" w14:textId="412B4014"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188</w:t>
            </w:r>
            <w:r>
              <w:rPr>
                <w:rFonts w:asciiTheme="minorHAnsi" w:hAnsiTheme="minorHAnsi" w:cstheme="minorHAnsi"/>
                <w:lang w:val="en-US"/>
              </w:rPr>
              <w:t>)</w:t>
            </w:r>
          </w:p>
        </w:tc>
        <w:tc>
          <w:tcPr>
            <w:tcW w:w="1007" w:type="dxa"/>
            <w:shd w:val="clear" w:color="auto" w:fill="FBE4D5" w:themeFill="accent2" w:themeFillTint="33"/>
          </w:tcPr>
          <w:p w14:paraId="561681B6" w14:textId="405BAD29"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8 MSB</w:t>
            </w:r>
          </w:p>
          <w:p w14:paraId="679B0710" w14:textId="09B3024E"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5</w:t>
            </w:r>
            <w:r>
              <w:rPr>
                <w:rFonts w:asciiTheme="minorHAnsi" w:hAnsiTheme="minorHAnsi" w:cstheme="minorHAnsi"/>
                <w:lang w:val="en-US"/>
              </w:rPr>
              <w:t>)</w:t>
            </w:r>
          </w:p>
        </w:tc>
        <w:tc>
          <w:tcPr>
            <w:tcW w:w="1007" w:type="dxa"/>
            <w:shd w:val="clear" w:color="auto" w:fill="DEEAF6" w:themeFill="accent1" w:themeFillTint="33"/>
          </w:tcPr>
          <w:p w14:paraId="6241296C" w14:textId="0C1DFCFB" w:rsidR="003037F5" w:rsidRDefault="003037F5" w:rsidP="003037F5">
            <w:pPr>
              <w:rPr>
                <w:rFonts w:asciiTheme="minorHAnsi" w:hAnsiTheme="minorHAnsi" w:cstheme="minorHAnsi"/>
                <w:lang w:val="en-US"/>
              </w:rPr>
            </w:pPr>
            <w:r>
              <w:rPr>
                <w:rFonts w:asciiTheme="minorHAnsi" w:hAnsiTheme="minorHAnsi" w:cstheme="minorHAnsi"/>
                <w:lang w:val="en-US"/>
              </w:rPr>
              <w:t>A8 LSB</w:t>
            </w:r>
          </w:p>
          <w:p w14:paraId="416AEAF2" w14:textId="5D476B0F"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93</w:t>
            </w:r>
            <w:r>
              <w:rPr>
                <w:rFonts w:asciiTheme="minorHAnsi" w:hAnsiTheme="minorHAnsi" w:cstheme="minorHAnsi"/>
                <w:lang w:val="en-US"/>
              </w:rPr>
              <w:t>)</w:t>
            </w:r>
          </w:p>
        </w:tc>
        <w:tc>
          <w:tcPr>
            <w:tcW w:w="1007" w:type="dxa"/>
            <w:shd w:val="clear" w:color="auto" w:fill="FBE4D5" w:themeFill="accent2" w:themeFillTint="33"/>
          </w:tcPr>
          <w:p w14:paraId="2D369D05" w14:textId="658B07D7"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9 MSB</w:t>
            </w:r>
          </w:p>
          <w:p w14:paraId="3DC4229A" w14:textId="53C3BD20"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5</w:t>
            </w:r>
            <w:r>
              <w:rPr>
                <w:rFonts w:asciiTheme="minorHAnsi" w:hAnsiTheme="minorHAnsi" w:cstheme="minorHAnsi"/>
                <w:lang w:val="en-US"/>
              </w:rPr>
              <w:t>)</w:t>
            </w:r>
          </w:p>
        </w:tc>
        <w:tc>
          <w:tcPr>
            <w:tcW w:w="1007" w:type="dxa"/>
            <w:shd w:val="clear" w:color="auto" w:fill="DEEAF6" w:themeFill="accent1" w:themeFillTint="33"/>
          </w:tcPr>
          <w:p w14:paraId="63BD1092" w14:textId="44554B79" w:rsidR="003037F5" w:rsidRDefault="003037F5" w:rsidP="003037F5">
            <w:pPr>
              <w:rPr>
                <w:rFonts w:asciiTheme="minorHAnsi" w:hAnsiTheme="minorHAnsi" w:cstheme="minorHAnsi"/>
                <w:lang w:val="en-US"/>
              </w:rPr>
            </w:pPr>
            <w:r>
              <w:rPr>
                <w:rFonts w:asciiTheme="minorHAnsi" w:hAnsiTheme="minorHAnsi" w:cstheme="minorHAnsi"/>
                <w:lang w:val="en-US"/>
              </w:rPr>
              <w:t>A9 LSB</w:t>
            </w:r>
          </w:p>
          <w:p w14:paraId="28703BDF" w14:textId="67BDBE56"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133</w:t>
            </w:r>
            <w:r>
              <w:rPr>
                <w:rFonts w:asciiTheme="minorHAnsi" w:hAnsiTheme="minorHAnsi" w:cstheme="minorHAnsi"/>
                <w:lang w:val="en-US"/>
              </w:rPr>
              <w:t>)</w:t>
            </w:r>
          </w:p>
        </w:tc>
        <w:tc>
          <w:tcPr>
            <w:tcW w:w="1007" w:type="dxa"/>
            <w:shd w:val="clear" w:color="auto" w:fill="FBE4D5" w:themeFill="accent2" w:themeFillTint="33"/>
          </w:tcPr>
          <w:p w14:paraId="5D1ED82B" w14:textId="23E1AA5E"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10 MSB</w:t>
            </w:r>
          </w:p>
          <w:p w14:paraId="74B5B040" w14:textId="5940DCC6"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2</w:t>
            </w:r>
            <w:r>
              <w:rPr>
                <w:rFonts w:asciiTheme="minorHAnsi" w:hAnsiTheme="minorHAnsi" w:cstheme="minorHAnsi"/>
                <w:lang w:val="en-US"/>
              </w:rPr>
              <w:t>)</w:t>
            </w:r>
          </w:p>
        </w:tc>
        <w:tc>
          <w:tcPr>
            <w:tcW w:w="1007" w:type="dxa"/>
            <w:shd w:val="clear" w:color="auto" w:fill="DEEAF6" w:themeFill="accent1" w:themeFillTint="33"/>
          </w:tcPr>
          <w:p w14:paraId="58AD5AA4" w14:textId="74FC3D1B" w:rsidR="003037F5" w:rsidRDefault="003037F5" w:rsidP="003037F5">
            <w:pPr>
              <w:rPr>
                <w:rFonts w:asciiTheme="minorHAnsi" w:hAnsiTheme="minorHAnsi" w:cstheme="minorHAnsi"/>
                <w:lang w:val="en-US"/>
              </w:rPr>
            </w:pPr>
            <w:r>
              <w:rPr>
                <w:rFonts w:asciiTheme="minorHAnsi" w:hAnsiTheme="minorHAnsi" w:cstheme="minorHAnsi"/>
                <w:lang w:val="en-US"/>
              </w:rPr>
              <w:t>A10 LSB</w:t>
            </w:r>
          </w:p>
          <w:p w14:paraId="79378A12" w14:textId="62C24EE1"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120</w:t>
            </w:r>
            <w:r>
              <w:rPr>
                <w:rFonts w:asciiTheme="minorHAnsi" w:hAnsiTheme="minorHAnsi" w:cstheme="minorHAnsi"/>
                <w:lang w:val="en-US"/>
              </w:rPr>
              <w:t>)</w:t>
            </w:r>
          </w:p>
        </w:tc>
        <w:tc>
          <w:tcPr>
            <w:tcW w:w="1007" w:type="dxa"/>
            <w:shd w:val="clear" w:color="auto" w:fill="FBE4D5" w:themeFill="accent2" w:themeFillTint="33"/>
          </w:tcPr>
          <w:p w14:paraId="6FC44B7D" w14:textId="4B5793E3"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11 MSB</w:t>
            </w:r>
          </w:p>
          <w:p w14:paraId="62B8DA6F" w14:textId="1839C217"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2</w:t>
            </w:r>
            <w:r>
              <w:rPr>
                <w:rFonts w:asciiTheme="minorHAnsi" w:hAnsiTheme="minorHAnsi" w:cstheme="minorHAnsi"/>
                <w:lang w:val="en-US"/>
              </w:rPr>
              <w:t>)</w:t>
            </w:r>
          </w:p>
        </w:tc>
      </w:tr>
      <w:tr w:rsidR="003037F5" w14:paraId="12D5F6DB" w14:textId="77777777" w:rsidTr="0015214D">
        <w:tc>
          <w:tcPr>
            <w:tcW w:w="1006" w:type="dxa"/>
            <w:shd w:val="clear" w:color="auto" w:fill="DEEAF6" w:themeFill="accent1" w:themeFillTint="33"/>
          </w:tcPr>
          <w:p w14:paraId="592E46D0" w14:textId="77647BCA" w:rsidR="003037F5" w:rsidRDefault="003037F5" w:rsidP="003037F5">
            <w:pPr>
              <w:rPr>
                <w:rFonts w:asciiTheme="minorHAnsi" w:hAnsiTheme="minorHAnsi" w:cstheme="minorHAnsi"/>
                <w:lang w:val="en-US"/>
              </w:rPr>
            </w:pPr>
            <w:r>
              <w:rPr>
                <w:rFonts w:asciiTheme="minorHAnsi" w:hAnsiTheme="minorHAnsi" w:cstheme="minorHAnsi"/>
                <w:lang w:val="en-US"/>
              </w:rPr>
              <w:t>A11 LSB</w:t>
            </w:r>
          </w:p>
          <w:p w14:paraId="7AB02B9D" w14:textId="219C65A8"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67</w:t>
            </w:r>
            <w:r>
              <w:rPr>
                <w:rFonts w:asciiTheme="minorHAnsi" w:hAnsiTheme="minorHAnsi" w:cstheme="minorHAnsi"/>
                <w:lang w:val="en-US"/>
              </w:rPr>
              <w:t>)</w:t>
            </w:r>
          </w:p>
        </w:tc>
        <w:tc>
          <w:tcPr>
            <w:tcW w:w="1007" w:type="dxa"/>
            <w:shd w:val="clear" w:color="auto" w:fill="FFC000"/>
          </w:tcPr>
          <w:p w14:paraId="4A94757D" w14:textId="36117076" w:rsidR="003037F5" w:rsidRDefault="003037F5" w:rsidP="003037F5">
            <w:pPr>
              <w:rPr>
                <w:rFonts w:asciiTheme="minorHAnsi" w:hAnsiTheme="minorHAnsi" w:cstheme="minorHAnsi"/>
                <w:lang w:val="en-US"/>
              </w:rPr>
            </w:pPr>
            <w:r>
              <w:rPr>
                <w:rFonts w:asciiTheme="minorHAnsi" w:hAnsiTheme="minorHAnsi" w:cstheme="minorHAnsi"/>
                <w:lang w:val="en-US"/>
              </w:rPr>
              <w:t>FS1</w:t>
            </w:r>
          </w:p>
          <w:p w14:paraId="53860C9C" w14:textId="6C3A51DE" w:rsidR="003037F5" w:rsidRPr="003037F5" w:rsidRDefault="003037F5" w:rsidP="003037F5">
            <w:pPr>
              <w:rPr>
                <w:rFonts w:asciiTheme="minorHAnsi" w:hAnsiTheme="minorHAnsi" w:cstheme="minorHAnsi"/>
                <w:lang w:val="en-US"/>
              </w:rPr>
            </w:pPr>
            <w:r>
              <w:rPr>
                <w:rFonts w:asciiTheme="minorHAnsi" w:hAnsiTheme="minorHAnsi" w:cstheme="minorHAnsi"/>
                <w:lang w:val="en-US"/>
              </w:rPr>
              <w:t>(</w:t>
            </w:r>
            <w:r w:rsidRPr="0015214D">
              <w:rPr>
                <w:rFonts w:asciiTheme="minorHAnsi" w:hAnsiTheme="minorHAnsi" w:cstheme="minorHAnsi"/>
                <w:b/>
                <w:lang w:val="en-US"/>
              </w:rPr>
              <w:t>160</w:t>
            </w:r>
            <w:r>
              <w:rPr>
                <w:rFonts w:asciiTheme="minorHAnsi" w:hAnsiTheme="minorHAnsi" w:cstheme="minorHAnsi"/>
                <w:lang w:val="en-US"/>
              </w:rPr>
              <w:t>)</w:t>
            </w:r>
          </w:p>
        </w:tc>
        <w:tc>
          <w:tcPr>
            <w:tcW w:w="1007" w:type="dxa"/>
            <w:shd w:val="clear" w:color="auto" w:fill="FFC000"/>
          </w:tcPr>
          <w:p w14:paraId="3F1EA2C6" w14:textId="56141E7B" w:rsidR="003037F5" w:rsidRDefault="003037F5" w:rsidP="003037F5">
            <w:pPr>
              <w:rPr>
                <w:rFonts w:asciiTheme="minorHAnsi" w:hAnsiTheme="minorHAnsi" w:cstheme="minorHAnsi"/>
                <w:lang w:val="en-US"/>
              </w:rPr>
            </w:pPr>
            <w:r>
              <w:rPr>
                <w:rFonts w:asciiTheme="minorHAnsi" w:hAnsiTheme="minorHAnsi" w:cstheme="minorHAnsi"/>
                <w:lang w:val="en-US"/>
              </w:rPr>
              <w:t>FS2</w:t>
            </w:r>
          </w:p>
          <w:p w14:paraId="589EB023" w14:textId="1131FD66" w:rsidR="003037F5" w:rsidRPr="003037F5" w:rsidRDefault="003037F5" w:rsidP="003037F5">
            <w:pPr>
              <w:rPr>
                <w:rFonts w:asciiTheme="minorHAnsi" w:hAnsiTheme="minorHAnsi" w:cstheme="minorHAnsi"/>
                <w:lang w:val="en-US"/>
              </w:rPr>
            </w:pPr>
            <w:r>
              <w:rPr>
                <w:rFonts w:asciiTheme="minorHAnsi" w:hAnsiTheme="minorHAnsi" w:cstheme="minorHAnsi"/>
                <w:lang w:val="en-US"/>
              </w:rPr>
              <w:t>(</w:t>
            </w:r>
            <w:r w:rsidRPr="0015214D">
              <w:rPr>
                <w:rFonts w:asciiTheme="minorHAnsi" w:hAnsiTheme="minorHAnsi" w:cstheme="minorHAnsi"/>
                <w:b/>
                <w:lang w:val="en-US"/>
              </w:rPr>
              <w:t>161</w:t>
            </w:r>
            <w:r>
              <w:rPr>
                <w:rFonts w:asciiTheme="minorHAnsi" w:hAnsiTheme="minorHAnsi" w:cstheme="minorHAnsi"/>
                <w:lang w:val="en-US"/>
              </w:rPr>
              <w:t>)</w:t>
            </w:r>
          </w:p>
        </w:tc>
        <w:tc>
          <w:tcPr>
            <w:tcW w:w="1007" w:type="dxa"/>
            <w:shd w:val="clear" w:color="auto" w:fill="FBE4D5" w:themeFill="accent2" w:themeFillTint="33"/>
          </w:tcPr>
          <w:p w14:paraId="28BBB377" w14:textId="15FBA3A4"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0 MSB</w:t>
            </w:r>
          </w:p>
          <w:p w14:paraId="5AD80508" w14:textId="18CC988F"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12</w:t>
            </w:r>
            <w:r>
              <w:rPr>
                <w:rFonts w:asciiTheme="minorHAnsi" w:hAnsiTheme="minorHAnsi" w:cstheme="minorHAnsi"/>
                <w:lang w:val="en-US"/>
              </w:rPr>
              <w:t>)</w:t>
            </w:r>
          </w:p>
        </w:tc>
        <w:tc>
          <w:tcPr>
            <w:tcW w:w="1007" w:type="dxa"/>
            <w:shd w:val="clear" w:color="auto" w:fill="DEEAF6" w:themeFill="accent1" w:themeFillTint="33"/>
          </w:tcPr>
          <w:p w14:paraId="1C21EFE5" w14:textId="27279DF7" w:rsidR="003037F5" w:rsidRDefault="003037F5" w:rsidP="003037F5">
            <w:pPr>
              <w:rPr>
                <w:rFonts w:asciiTheme="minorHAnsi" w:hAnsiTheme="minorHAnsi" w:cstheme="minorHAnsi"/>
                <w:lang w:val="en-US"/>
              </w:rPr>
            </w:pPr>
            <w:r>
              <w:rPr>
                <w:rFonts w:asciiTheme="minorHAnsi" w:hAnsiTheme="minorHAnsi" w:cstheme="minorHAnsi"/>
                <w:lang w:val="en-US"/>
              </w:rPr>
              <w:t>A0 LSB</w:t>
            </w:r>
          </w:p>
          <w:p w14:paraId="2C45E756" w14:textId="06A2CB22"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21</w:t>
            </w:r>
            <w:r>
              <w:rPr>
                <w:rFonts w:asciiTheme="minorHAnsi" w:hAnsiTheme="minorHAnsi" w:cstheme="minorHAnsi"/>
                <w:lang w:val="en-US"/>
              </w:rPr>
              <w:t>)</w:t>
            </w:r>
          </w:p>
        </w:tc>
        <w:tc>
          <w:tcPr>
            <w:tcW w:w="1007" w:type="dxa"/>
            <w:shd w:val="clear" w:color="auto" w:fill="FBE4D5" w:themeFill="accent2" w:themeFillTint="33"/>
          </w:tcPr>
          <w:p w14:paraId="6BBC635A" w14:textId="7DE6FC33"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1 MSB</w:t>
            </w:r>
          </w:p>
          <w:p w14:paraId="10C8A982" w14:textId="74447C44"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3</w:t>
            </w:r>
            <w:r>
              <w:rPr>
                <w:rFonts w:asciiTheme="minorHAnsi" w:hAnsiTheme="minorHAnsi" w:cstheme="minorHAnsi"/>
                <w:lang w:val="en-US"/>
              </w:rPr>
              <w:t>)</w:t>
            </w:r>
          </w:p>
        </w:tc>
        <w:tc>
          <w:tcPr>
            <w:tcW w:w="1007" w:type="dxa"/>
            <w:shd w:val="clear" w:color="auto" w:fill="DEEAF6" w:themeFill="accent1" w:themeFillTint="33"/>
          </w:tcPr>
          <w:p w14:paraId="664EE8E4" w14:textId="6B3F441F" w:rsidR="003037F5" w:rsidRDefault="003037F5" w:rsidP="003037F5">
            <w:pPr>
              <w:rPr>
                <w:rFonts w:asciiTheme="minorHAnsi" w:hAnsiTheme="minorHAnsi" w:cstheme="minorHAnsi"/>
                <w:lang w:val="en-US"/>
              </w:rPr>
            </w:pPr>
            <w:r>
              <w:rPr>
                <w:rFonts w:asciiTheme="minorHAnsi" w:hAnsiTheme="minorHAnsi" w:cstheme="minorHAnsi"/>
                <w:lang w:val="en-US"/>
              </w:rPr>
              <w:t>A1 LSB</w:t>
            </w:r>
          </w:p>
          <w:p w14:paraId="7D1B9CD7" w14:textId="61798652"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197</w:t>
            </w:r>
            <w:r>
              <w:rPr>
                <w:rFonts w:asciiTheme="minorHAnsi" w:hAnsiTheme="minorHAnsi" w:cstheme="minorHAnsi"/>
                <w:lang w:val="en-US"/>
              </w:rPr>
              <w:t>)</w:t>
            </w:r>
          </w:p>
        </w:tc>
        <w:tc>
          <w:tcPr>
            <w:tcW w:w="1007" w:type="dxa"/>
            <w:shd w:val="clear" w:color="auto" w:fill="FBE4D5" w:themeFill="accent2" w:themeFillTint="33"/>
          </w:tcPr>
          <w:p w14:paraId="24C11A44" w14:textId="3E6DD319"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2 MSB</w:t>
            </w:r>
          </w:p>
          <w:p w14:paraId="275CE249" w14:textId="4101E28C"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3</w:t>
            </w:r>
            <w:r>
              <w:rPr>
                <w:rFonts w:asciiTheme="minorHAnsi" w:hAnsiTheme="minorHAnsi" w:cstheme="minorHAnsi"/>
                <w:lang w:val="en-US"/>
              </w:rPr>
              <w:t>)</w:t>
            </w:r>
          </w:p>
        </w:tc>
        <w:tc>
          <w:tcPr>
            <w:tcW w:w="1007" w:type="dxa"/>
            <w:shd w:val="clear" w:color="auto" w:fill="DEEAF6" w:themeFill="accent1" w:themeFillTint="33"/>
          </w:tcPr>
          <w:p w14:paraId="2E78816E" w14:textId="3333EF6E" w:rsidR="003037F5" w:rsidRDefault="003037F5" w:rsidP="003037F5">
            <w:pPr>
              <w:rPr>
                <w:rFonts w:asciiTheme="minorHAnsi" w:hAnsiTheme="minorHAnsi" w:cstheme="minorHAnsi"/>
                <w:lang w:val="en-US"/>
              </w:rPr>
            </w:pPr>
            <w:r>
              <w:rPr>
                <w:rFonts w:asciiTheme="minorHAnsi" w:hAnsiTheme="minorHAnsi" w:cstheme="minorHAnsi"/>
                <w:lang w:val="en-US"/>
              </w:rPr>
              <w:t>A2 LSB</w:t>
            </w:r>
          </w:p>
          <w:p w14:paraId="3161DFDD" w14:textId="22483B5C"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202</w:t>
            </w:r>
            <w:r>
              <w:rPr>
                <w:rFonts w:asciiTheme="minorHAnsi" w:hAnsiTheme="minorHAnsi" w:cstheme="minorHAnsi"/>
                <w:lang w:val="en-US"/>
              </w:rPr>
              <w:t>)</w:t>
            </w:r>
          </w:p>
        </w:tc>
      </w:tr>
      <w:tr w:rsidR="003037F5" w14:paraId="629E4380" w14:textId="77777777" w:rsidTr="0015214D">
        <w:tc>
          <w:tcPr>
            <w:tcW w:w="1006" w:type="dxa"/>
            <w:shd w:val="clear" w:color="auto" w:fill="FBE4D5" w:themeFill="accent2" w:themeFillTint="33"/>
          </w:tcPr>
          <w:p w14:paraId="2EEF42F2" w14:textId="1899F92B"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3 MSB</w:t>
            </w:r>
          </w:p>
          <w:p w14:paraId="356BF3AB" w14:textId="2BE80F23" w:rsidR="003037F5" w:rsidRPr="003037F5" w:rsidRDefault="003037F5" w:rsidP="003037F5">
            <w:pPr>
              <w:rPr>
                <w:rFonts w:asciiTheme="minorHAnsi" w:hAnsiTheme="minorHAnsi" w:cstheme="minorHAnsi"/>
                <w:lang w:val="en-US"/>
              </w:rPr>
            </w:pPr>
            <w:r>
              <w:rPr>
                <w:rFonts w:asciiTheme="minorHAnsi" w:hAnsiTheme="minorHAnsi" w:cstheme="minorHAnsi"/>
                <w:lang w:val="en-US"/>
              </w:rPr>
              <w:t>(15)</w:t>
            </w:r>
          </w:p>
        </w:tc>
        <w:tc>
          <w:tcPr>
            <w:tcW w:w="1007" w:type="dxa"/>
            <w:shd w:val="clear" w:color="auto" w:fill="DEEAF6" w:themeFill="accent1" w:themeFillTint="33"/>
          </w:tcPr>
          <w:p w14:paraId="009987A9" w14:textId="0FEE63B8" w:rsidR="003037F5" w:rsidRDefault="003037F5" w:rsidP="003037F5">
            <w:pPr>
              <w:rPr>
                <w:rFonts w:asciiTheme="minorHAnsi" w:hAnsiTheme="minorHAnsi" w:cstheme="minorHAnsi"/>
                <w:lang w:val="en-US"/>
              </w:rPr>
            </w:pPr>
            <w:r>
              <w:rPr>
                <w:rFonts w:asciiTheme="minorHAnsi" w:hAnsiTheme="minorHAnsi" w:cstheme="minorHAnsi"/>
                <w:lang w:val="en-US"/>
              </w:rPr>
              <w:t>A3 LSB</w:t>
            </w:r>
          </w:p>
          <w:p w14:paraId="096FC53C" w14:textId="03379BA6"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22</w:t>
            </w:r>
            <w:r>
              <w:rPr>
                <w:rFonts w:asciiTheme="minorHAnsi" w:hAnsiTheme="minorHAnsi" w:cstheme="minorHAnsi"/>
                <w:lang w:val="en-US"/>
              </w:rPr>
              <w:t>)</w:t>
            </w:r>
          </w:p>
        </w:tc>
        <w:tc>
          <w:tcPr>
            <w:tcW w:w="1007" w:type="dxa"/>
            <w:shd w:val="clear" w:color="auto" w:fill="FBE4D5" w:themeFill="accent2" w:themeFillTint="33"/>
          </w:tcPr>
          <w:p w14:paraId="290F730E" w14:textId="5291F6C0"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4 MSB</w:t>
            </w:r>
          </w:p>
          <w:p w14:paraId="1FEE47AB" w14:textId="28BA62DA"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3</w:t>
            </w:r>
            <w:r>
              <w:rPr>
                <w:rFonts w:asciiTheme="minorHAnsi" w:hAnsiTheme="minorHAnsi" w:cstheme="minorHAnsi"/>
                <w:lang w:val="en-US"/>
              </w:rPr>
              <w:t>)</w:t>
            </w:r>
          </w:p>
        </w:tc>
        <w:tc>
          <w:tcPr>
            <w:tcW w:w="1007" w:type="dxa"/>
            <w:shd w:val="clear" w:color="auto" w:fill="DEEAF6" w:themeFill="accent1" w:themeFillTint="33"/>
          </w:tcPr>
          <w:p w14:paraId="16A2DC97" w14:textId="4B89B3B2" w:rsidR="003037F5" w:rsidRDefault="003037F5" w:rsidP="003037F5">
            <w:pPr>
              <w:rPr>
                <w:rFonts w:asciiTheme="minorHAnsi" w:hAnsiTheme="minorHAnsi" w:cstheme="minorHAnsi"/>
                <w:lang w:val="en-US"/>
              </w:rPr>
            </w:pPr>
            <w:r>
              <w:rPr>
                <w:rFonts w:asciiTheme="minorHAnsi" w:hAnsiTheme="minorHAnsi" w:cstheme="minorHAnsi"/>
                <w:lang w:val="en-US"/>
              </w:rPr>
              <w:t>A4 LSB</w:t>
            </w:r>
          </w:p>
          <w:p w14:paraId="13403FCB" w14:textId="6CA597A2"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157</w:t>
            </w:r>
            <w:r>
              <w:rPr>
                <w:rFonts w:asciiTheme="minorHAnsi" w:hAnsiTheme="minorHAnsi" w:cstheme="minorHAnsi"/>
                <w:lang w:val="en-US"/>
              </w:rPr>
              <w:t>)</w:t>
            </w:r>
          </w:p>
        </w:tc>
        <w:tc>
          <w:tcPr>
            <w:tcW w:w="1007" w:type="dxa"/>
            <w:shd w:val="clear" w:color="auto" w:fill="FBE4D5" w:themeFill="accent2" w:themeFillTint="33"/>
          </w:tcPr>
          <w:p w14:paraId="5F078824" w14:textId="5B14A600"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5 MSB</w:t>
            </w:r>
          </w:p>
          <w:p w14:paraId="22DC0BF7" w14:textId="6EB311B0"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3</w:t>
            </w:r>
            <w:r>
              <w:rPr>
                <w:rFonts w:asciiTheme="minorHAnsi" w:hAnsiTheme="minorHAnsi" w:cstheme="minorHAnsi"/>
                <w:lang w:val="en-US"/>
              </w:rPr>
              <w:t>)</w:t>
            </w:r>
          </w:p>
        </w:tc>
        <w:tc>
          <w:tcPr>
            <w:tcW w:w="1007" w:type="dxa"/>
            <w:shd w:val="clear" w:color="auto" w:fill="DEEAF6" w:themeFill="accent1" w:themeFillTint="33"/>
          </w:tcPr>
          <w:p w14:paraId="4AD1FCF2" w14:textId="74E31CFA" w:rsidR="003037F5" w:rsidRDefault="003037F5" w:rsidP="003037F5">
            <w:pPr>
              <w:rPr>
                <w:rFonts w:asciiTheme="minorHAnsi" w:hAnsiTheme="minorHAnsi" w:cstheme="minorHAnsi"/>
                <w:lang w:val="en-US"/>
              </w:rPr>
            </w:pPr>
            <w:r>
              <w:rPr>
                <w:rFonts w:asciiTheme="minorHAnsi" w:hAnsiTheme="minorHAnsi" w:cstheme="minorHAnsi"/>
                <w:lang w:val="en-US"/>
              </w:rPr>
              <w:t>A5 LSB</w:t>
            </w:r>
          </w:p>
          <w:p w14:paraId="6EC3C590" w14:textId="5DD70865"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65</w:t>
            </w:r>
            <w:r>
              <w:rPr>
                <w:rFonts w:asciiTheme="minorHAnsi" w:hAnsiTheme="minorHAnsi" w:cstheme="minorHAnsi"/>
                <w:lang w:val="en-US"/>
              </w:rPr>
              <w:t>)</w:t>
            </w:r>
          </w:p>
        </w:tc>
        <w:tc>
          <w:tcPr>
            <w:tcW w:w="1007" w:type="dxa"/>
            <w:shd w:val="clear" w:color="auto" w:fill="FBE4D5" w:themeFill="accent2" w:themeFillTint="33"/>
          </w:tcPr>
          <w:p w14:paraId="1125D82F" w14:textId="211E9C02"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6 MSB</w:t>
            </w:r>
          </w:p>
          <w:p w14:paraId="677F2669" w14:textId="1E5DC8E6"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4</w:t>
            </w:r>
            <w:r>
              <w:rPr>
                <w:rFonts w:asciiTheme="minorHAnsi" w:hAnsiTheme="minorHAnsi" w:cstheme="minorHAnsi"/>
                <w:lang w:val="en-US"/>
              </w:rPr>
              <w:t>)</w:t>
            </w:r>
          </w:p>
        </w:tc>
        <w:tc>
          <w:tcPr>
            <w:tcW w:w="1007" w:type="dxa"/>
            <w:shd w:val="clear" w:color="auto" w:fill="DEEAF6" w:themeFill="accent1" w:themeFillTint="33"/>
          </w:tcPr>
          <w:p w14:paraId="6FB904FE" w14:textId="2E53C455" w:rsidR="003037F5" w:rsidRDefault="003037F5" w:rsidP="003037F5">
            <w:pPr>
              <w:rPr>
                <w:rFonts w:asciiTheme="minorHAnsi" w:hAnsiTheme="minorHAnsi" w:cstheme="minorHAnsi"/>
                <w:lang w:val="en-US"/>
              </w:rPr>
            </w:pPr>
            <w:r>
              <w:rPr>
                <w:rFonts w:asciiTheme="minorHAnsi" w:hAnsiTheme="minorHAnsi" w:cstheme="minorHAnsi"/>
                <w:lang w:val="en-US"/>
              </w:rPr>
              <w:t>A6 LSB</w:t>
            </w:r>
          </w:p>
          <w:p w14:paraId="13F18927" w14:textId="15D06AA1"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88</w:t>
            </w:r>
            <w:r>
              <w:rPr>
                <w:rFonts w:asciiTheme="minorHAnsi" w:hAnsiTheme="minorHAnsi" w:cstheme="minorHAnsi"/>
                <w:lang w:val="en-US"/>
              </w:rPr>
              <w:t>)</w:t>
            </w:r>
          </w:p>
        </w:tc>
        <w:tc>
          <w:tcPr>
            <w:tcW w:w="1007" w:type="dxa"/>
            <w:shd w:val="clear" w:color="auto" w:fill="FBE4D5" w:themeFill="accent2" w:themeFillTint="33"/>
          </w:tcPr>
          <w:p w14:paraId="5DE506D3" w14:textId="5E9FAEEB"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7 MSB</w:t>
            </w:r>
          </w:p>
          <w:p w14:paraId="34274C13" w14:textId="04A163B6"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4</w:t>
            </w:r>
            <w:r>
              <w:rPr>
                <w:rFonts w:asciiTheme="minorHAnsi" w:hAnsiTheme="minorHAnsi" w:cstheme="minorHAnsi"/>
                <w:lang w:val="en-US"/>
              </w:rPr>
              <w:t>)</w:t>
            </w:r>
          </w:p>
        </w:tc>
      </w:tr>
      <w:tr w:rsidR="003037F5" w14:paraId="026FE5AA" w14:textId="77777777" w:rsidTr="0015214D">
        <w:tc>
          <w:tcPr>
            <w:tcW w:w="1006" w:type="dxa"/>
            <w:shd w:val="clear" w:color="auto" w:fill="DEEAF6" w:themeFill="accent1" w:themeFillTint="33"/>
          </w:tcPr>
          <w:p w14:paraId="6506CB0F" w14:textId="189FD513" w:rsidR="003037F5" w:rsidRDefault="003037F5" w:rsidP="003037F5">
            <w:pPr>
              <w:rPr>
                <w:rFonts w:asciiTheme="minorHAnsi" w:hAnsiTheme="minorHAnsi" w:cstheme="minorHAnsi"/>
                <w:lang w:val="en-US"/>
              </w:rPr>
            </w:pPr>
            <w:r>
              <w:rPr>
                <w:rFonts w:asciiTheme="minorHAnsi" w:hAnsiTheme="minorHAnsi" w:cstheme="minorHAnsi"/>
                <w:lang w:val="en-US"/>
              </w:rPr>
              <w:t>A7 LSB</w:t>
            </w:r>
          </w:p>
          <w:p w14:paraId="6C907417" w14:textId="415DAB32"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157</w:t>
            </w:r>
            <w:r>
              <w:rPr>
                <w:rFonts w:asciiTheme="minorHAnsi" w:hAnsiTheme="minorHAnsi" w:cstheme="minorHAnsi"/>
                <w:lang w:val="en-US"/>
              </w:rPr>
              <w:t>)</w:t>
            </w:r>
          </w:p>
        </w:tc>
        <w:tc>
          <w:tcPr>
            <w:tcW w:w="1007" w:type="dxa"/>
            <w:shd w:val="clear" w:color="auto" w:fill="FBE4D5" w:themeFill="accent2" w:themeFillTint="33"/>
          </w:tcPr>
          <w:p w14:paraId="78E31307" w14:textId="29232508"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8 MSB</w:t>
            </w:r>
          </w:p>
          <w:p w14:paraId="7CC29A73" w14:textId="0BAC5D12"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3</w:t>
            </w:r>
            <w:r>
              <w:rPr>
                <w:rFonts w:asciiTheme="minorHAnsi" w:hAnsiTheme="minorHAnsi" w:cstheme="minorHAnsi"/>
                <w:lang w:val="en-US"/>
              </w:rPr>
              <w:t>)</w:t>
            </w:r>
          </w:p>
        </w:tc>
        <w:tc>
          <w:tcPr>
            <w:tcW w:w="1007" w:type="dxa"/>
            <w:shd w:val="clear" w:color="auto" w:fill="DEEAF6" w:themeFill="accent1" w:themeFillTint="33"/>
          </w:tcPr>
          <w:p w14:paraId="415138A7" w14:textId="5CB5F3EC" w:rsidR="003037F5" w:rsidRDefault="003037F5" w:rsidP="003037F5">
            <w:pPr>
              <w:rPr>
                <w:rFonts w:asciiTheme="minorHAnsi" w:hAnsiTheme="minorHAnsi" w:cstheme="minorHAnsi"/>
                <w:lang w:val="en-US"/>
              </w:rPr>
            </w:pPr>
            <w:r>
              <w:rPr>
                <w:rFonts w:asciiTheme="minorHAnsi" w:hAnsiTheme="minorHAnsi" w:cstheme="minorHAnsi"/>
                <w:lang w:val="en-US"/>
              </w:rPr>
              <w:t>A8 LSB</w:t>
            </w:r>
          </w:p>
          <w:p w14:paraId="50AC36F8" w14:textId="7DE9528B"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192</w:t>
            </w:r>
            <w:r>
              <w:rPr>
                <w:rFonts w:asciiTheme="minorHAnsi" w:hAnsiTheme="minorHAnsi" w:cstheme="minorHAnsi"/>
                <w:lang w:val="en-US"/>
              </w:rPr>
              <w:t>)</w:t>
            </w:r>
          </w:p>
        </w:tc>
        <w:tc>
          <w:tcPr>
            <w:tcW w:w="1007" w:type="dxa"/>
            <w:shd w:val="clear" w:color="auto" w:fill="FBE4D5" w:themeFill="accent2" w:themeFillTint="33"/>
          </w:tcPr>
          <w:p w14:paraId="1BF25F6A" w14:textId="12CB3FC8"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9 MSB</w:t>
            </w:r>
          </w:p>
          <w:p w14:paraId="79C5B868" w14:textId="0551CEF1"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3</w:t>
            </w:r>
            <w:r>
              <w:rPr>
                <w:rFonts w:asciiTheme="minorHAnsi" w:hAnsiTheme="minorHAnsi" w:cstheme="minorHAnsi"/>
                <w:lang w:val="en-US"/>
              </w:rPr>
              <w:t>)</w:t>
            </w:r>
          </w:p>
        </w:tc>
        <w:tc>
          <w:tcPr>
            <w:tcW w:w="1007" w:type="dxa"/>
            <w:shd w:val="clear" w:color="auto" w:fill="DEEAF6" w:themeFill="accent1" w:themeFillTint="33"/>
          </w:tcPr>
          <w:p w14:paraId="7530AC92" w14:textId="1F265D8B" w:rsidR="003037F5" w:rsidRDefault="003037F5" w:rsidP="003037F5">
            <w:pPr>
              <w:rPr>
                <w:rFonts w:asciiTheme="minorHAnsi" w:hAnsiTheme="minorHAnsi" w:cstheme="minorHAnsi"/>
                <w:lang w:val="en-US"/>
              </w:rPr>
            </w:pPr>
            <w:r>
              <w:rPr>
                <w:rFonts w:asciiTheme="minorHAnsi" w:hAnsiTheme="minorHAnsi" w:cstheme="minorHAnsi"/>
                <w:lang w:val="en-US"/>
              </w:rPr>
              <w:t>A9 LSB</w:t>
            </w:r>
          </w:p>
          <w:p w14:paraId="314078B3" w14:textId="08432821"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20</w:t>
            </w:r>
            <w:r>
              <w:rPr>
                <w:rFonts w:asciiTheme="minorHAnsi" w:hAnsiTheme="minorHAnsi" w:cstheme="minorHAnsi"/>
                <w:lang w:val="en-US"/>
              </w:rPr>
              <w:t>)</w:t>
            </w:r>
          </w:p>
        </w:tc>
        <w:tc>
          <w:tcPr>
            <w:tcW w:w="1007" w:type="dxa"/>
            <w:shd w:val="clear" w:color="auto" w:fill="FBE4D5" w:themeFill="accent2" w:themeFillTint="33"/>
          </w:tcPr>
          <w:p w14:paraId="673329AF" w14:textId="1D995675"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10 MSB</w:t>
            </w:r>
          </w:p>
          <w:p w14:paraId="11633BE1" w14:textId="7EDB8C51"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2</w:t>
            </w:r>
            <w:r>
              <w:rPr>
                <w:rFonts w:asciiTheme="minorHAnsi" w:hAnsiTheme="minorHAnsi" w:cstheme="minorHAnsi"/>
                <w:lang w:val="en-US"/>
              </w:rPr>
              <w:t>)</w:t>
            </w:r>
          </w:p>
        </w:tc>
        <w:tc>
          <w:tcPr>
            <w:tcW w:w="1007" w:type="dxa"/>
            <w:shd w:val="clear" w:color="auto" w:fill="DEEAF6" w:themeFill="accent1" w:themeFillTint="33"/>
          </w:tcPr>
          <w:p w14:paraId="2BA7489E" w14:textId="0DD263DC" w:rsidR="003037F5" w:rsidRDefault="003037F5" w:rsidP="003037F5">
            <w:pPr>
              <w:rPr>
                <w:rFonts w:asciiTheme="minorHAnsi" w:hAnsiTheme="minorHAnsi" w:cstheme="minorHAnsi"/>
                <w:lang w:val="en-US"/>
              </w:rPr>
            </w:pPr>
            <w:r>
              <w:rPr>
                <w:rFonts w:asciiTheme="minorHAnsi" w:hAnsiTheme="minorHAnsi" w:cstheme="minorHAnsi"/>
                <w:lang w:val="en-US"/>
              </w:rPr>
              <w:t>A10 LSB</w:t>
            </w:r>
          </w:p>
          <w:p w14:paraId="26FCD9D7" w14:textId="6321454D" w:rsidR="003037F5" w:rsidRPr="003037F5" w:rsidRDefault="003037F5" w:rsidP="0015214D">
            <w:pPr>
              <w:rPr>
                <w:rFonts w:asciiTheme="minorHAnsi" w:hAnsiTheme="minorHAnsi" w:cstheme="minorHAnsi"/>
                <w:lang w:val="en-US"/>
              </w:rPr>
            </w:pPr>
            <w:r>
              <w:rPr>
                <w:rFonts w:asciiTheme="minorHAnsi" w:hAnsiTheme="minorHAnsi" w:cstheme="minorHAnsi"/>
                <w:lang w:val="en-US"/>
              </w:rPr>
              <w:t>(</w:t>
            </w:r>
            <w:r w:rsidR="0015214D">
              <w:rPr>
                <w:rFonts w:asciiTheme="minorHAnsi" w:hAnsiTheme="minorHAnsi" w:cstheme="minorHAnsi"/>
                <w:lang w:val="en-US"/>
              </w:rPr>
              <w:t>78</w:t>
            </w:r>
            <w:r>
              <w:rPr>
                <w:rFonts w:asciiTheme="minorHAnsi" w:hAnsiTheme="minorHAnsi" w:cstheme="minorHAnsi"/>
                <w:lang w:val="en-US"/>
              </w:rPr>
              <w:t>)</w:t>
            </w:r>
          </w:p>
        </w:tc>
        <w:tc>
          <w:tcPr>
            <w:tcW w:w="1007" w:type="dxa"/>
            <w:shd w:val="clear" w:color="auto" w:fill="FBE4D5" w:themeFill="accent2" w:themeFillTint="33"/>
          </w:tcPr>
          <w:p w14:paraId="5EB70D6E" w14:textId="4C4AB581" w:rsidR="003037F5" w:rsidRDefault="003037F5" w:rsidP="003037F5">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11 MSB</w:t>
            </w:r>
          </w:p>
          <w:p w14:paraId="4D3DE24C" w14:textId="50B771F2" w:rsidR="003037F5" w:rsidRPr="003037F5" w:rsidRDefault="003037F5" w:rsidP="0015214D">
            <w:pPr>
              <w:rPr>
                <w:rFonts w:asciiTheme="minorHAnsi" w:hAnsiTheme="minorHAnsi" w:cstheme="minorHAnsi"/>
                <w:lang w:val="en-US"/>
              </w:rPr>
            </w:pPr>
            <w:r>
              <w:rPr>
                <w:rFonts w:asciiTheme="minorHAnsi" w:hAnsiTheme="minorHAnsi" w:cstheme="minorHAnsi"/>
                <w:lang w:val="en-US"/>
              </w:rPr>
              <w:t>(1</w:t>
            </w:r>
            <w:r w:rsidR="0015214D">
              <w:rPr>
                <w:rFonts w:asciiTheme="minorHAnsi" w:hAnsiTheme="minorHAnsi" w:cstheme="minorHAnsi"/>
                <w:lang w:val="en-US"/>
              </w:rPr>
              <w:t>4</w:t>
            </w:r>
            <w:r>
              <w:rPr>
                <w:rFonts w:asciiTheme="minorHAnsi" w:hAnsiTheme="minorHAnsi" w:cstheme="minorHAnsi"/>
                <w:lang w:val="en-US"/>
              </w:rPr>
              <w:t>)</w:t>
            </w:r>
          </w:p>
        </w:tc>
        <w:tc>
          <w:tcPr>
            <w:tcW w:w="1007" w:type="dxa"/>
            <w:shd w:val="clear" w:color="auto" w:fill="DEEAF6" w:themeFill="accent1" w:themeFillTint="33"/>
          </w:tcPr>
          <w:p w14:paraId="1B689A7A" w14:textId="53D93660" w:rsidR="003037F5" w:rsidRDefault="003037F5" w:rsidP="003037F5">
            <w:pPr>
              <w:rPr>
                <w:rFonts w:asciiTheme="minorHAnsi" w:hAnsiTheme="minorHAnsi" w:cstheme="minorHAnsi"/>
                <w:lang w:val="en-US"/>
              </w:rPr>
            </w:pPr>
            <w:r>
              <w:rPr>
                <w:rFonts w:asciiTheme="minorHAnsi" w:hAnsiTheme="minorHAnsi" w:cstheme="minorHAnsi"/>
                <w:lang w:val="en-US"/>
              </w:rPr>
              <w:t>A11 LSB</w:t>
            </w:r>
          </w:p>
          <w:p w14:paraId="5A1F6B9A" w14:textId="0E6C7903" w:rsidR="003037F5" w:rsidRPr="003037F5" w:rsidRDefault="003037F5" w:rsidP="0015214D">
            <w:pPr>
              <w:rPr>
                <w:rFonts w:asciiTheme="minorHAnsi" w:hAnsiTheme="minorHAnsi" w:cstheme="minorHAnsi"/>
                <w:lang w:val="en-US"/>
              </w:rPr>
            </w:pPr>
            <w:r>
              <w:rPr>
                <w:rFonts w:asciiTheme="minorHAnsi" w:hAnsiTheme="minorHAnsi" w:cstheme="minorHAnsi"/>
                <w:lang w:val="en-US"/>
              </w:rPr>
              <w:t>(2)</w:t>
            </w:r>
          </w:p>
        </w:tc>
      </w:tr>
      <w:tr w:rsidR="0015214D" w14:paraId="0F0C8918" w14:textId="77777777" w:rsidTr="0015214D">
        <w:tc>
          <w:tcPr>
            <w:tcW w:w="1006" w:type="dxa"/>
            <w:shd w:val="clear" w:color="auto" w:fill="FFC000" w:themeFill="accent4"/>
          </w:tcPr>
          <w:p w14:paraId="63E29B11" w14:textId="77777777" w:rsidR="0015214D" w:rsidRDefault="0015214D" w:rsidP="0015214D">
            <w:pPr>
              <w:rPr>
                <w:rFonts w:asciiTheme="minorHAnsi" w:hAnsiTheme="minorHAnsi" w:cstheme="minorHAnsi"/>
                <w:lang w:val="en-US"/>
              </w:rPr>
            </w:pPr>
            <w:r>
              <w:rPr>
                <w:rFonts w:asciiTheme="minorHAnsi" w:hAnsiTheme="minorHAnsi" w:cstheme="minorHAnsi"/>
                <w:lang w:val="en-US"/>
              </w:rPr>
              <w:t>FS1</w:t>
            </w:r>
          </w:p>
          <w:p w14:paraId="7CCB775B" w14:textId="0763C4AE" w:rsidR="0015214D" w:rsidRDefault="0015214D" w:rsidP="0015214D">
            <w:pPr>
              <w:rPr>
                <w:rFonts w:cstheme="minorHAnsi"/>
                <w:lang w:val="en-US"/>
              </w:rPr>
            </w:pPr>
            <w:r>
              <w:rPr>
                <w:rFonts w:asciiTheme="minorHAnsi" w:hAnsiTheme="minorHAnsi" w:cstheme="minorHAnsi"/>
                <w:lang w:val="en-US"/>
              </w:rPr>
              <w:t>(</w:t>
            </w:r>
            <w:r w:rsidRPr="0015214D">
              <w:rPr>
                <w:rFonts w:asciiTheme="minorHAnsi" w:hAnsiTheme="minorHAnsi" w:cstheme="minorHAnsi"/>
                <w:b/>
                <w:lang w:val="en-US"/>
              </w:rPr>
              <w:t>160</w:t>
            </w:r>
            <w:r>
              <w:rPr>
                <w:rFonts w:asciiTheme="minorHAnsi" w:hAnsiTheme="minorHAnsi" w:cstheme="minorHAnsi"/>
                <w:lang w:val="en-US"/>
              </w:rPr>
              <w:t>)</w:t>
            </w:r>
          </w:p>
        </w:tc>
        <w:tc>
          <w:tcPr>
            <w:tcW w:w="1007" w:type="dxa"/>
            <w:shd w:val="clear" w:color="auto" w:fill="FFC000" w:themeFill="accent4"/>
          </w:tcPr>
          <w:p w14:paraId="197CF119" w14:textId="77777777" w:rsidR="0015214D" w:rsidRDefault="0015214D" w:rsidP="0015214D">
            <w:pPr>
              <w:rPr>
                <w:rFonts w:asciiTheme="minorHAnsi" w:hAnsiTheme="minorHAnsi" w:cstheme="minorHAnsi"/>
                <w:lang w:val="en-US"/>
              </w:rPr>
            </w:pPr>
            <w:r>
              <w:rPr>
                <w:rFonts w:asciiTheme="minorHAnsi" w:hAnsiTheme="minorHAnsi" w:cstheme="minorHAnsi"/>
                <w:lang w:val="en-US"/>
              </w:rPr>
              <w:t>FS2</w:t>
            </w:r>
          </w:p>
          <w:p w14:paraId="24AED2F3" w14:textId="693A1429" w:rsidR="0015214D" w:rsidRPr="003037F5" w:rsidRDefault="0015214D" w:rsidP="0015214D">
            <w:pPr>
              <w:rPr>
                <w:rFonts w:cstheme="minorHAnsi"/>
                <w:lang w:val="en-US"/>
              </w:rPr>
            </w:pPr>
            <w:r>
              <w:rPr>
                <w:rFonts w:asciiTheme="minorHAnsi" w:hAnsiTheme="minorHAnsi" w:cstheme="minorHAnsi"/>
                <w:lang w:val="en-US"/>
              </w:rPr>
              <w:t>(</w:t>
            </w:r>
            <w:r w:rsidRPr="0015214D">
              <w:rPr>
                <w:rFonts w:asciiTheme="minorHAnsi" w:hAnsiTheme="minorHAnsi" w:cstheme="minorHAnsi"/>
                <w:b/>
                <w:lang w:val="en-US"/>
              </w:rPr>
              <w:t>161</w:t>
            </w:r>
            <w:r>
              <w:rPr>
                <w:rFonts w:asciiTheme="minorHAnsi" w:hAnsiTheme="minorHAnsi" w:cstheme="minorHAnsi"/>
                <w:lang w:val="en-US"/>
              </w:rPr>
              <w:t>)</w:t>
            </w:r>
          </w:p>
        </w:tc>
        <w:tc>
          <w:tcPr>
            <w:tcW w:w="1007" w:type="dxa"/>
            <w:shd w:val="clear" w:color="auto" w:fill="FBE4D5" w:themeFill="accent2" w:themeFillTint="33"/>
          </w:tcPr>
          <w:p w14:paraId="74245F0E" w14:textId="77777777" w:rsidR="0015214D" w:rsidRDefault="0015214D" w:rsidP="0015214D">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0 MSB</w:t>
            </w:r>
          </w:p>
          <w:p w14:paraId="61DF758A" w14:textId="19AF8F18" w:rsidR="0015214D" w:rsidRDefault="0015214D" w:rsidP="0015214D">
            <w:pPr>
              <w:rPr>
                <w:rFonts w:cstheme="minorHAnsi"/>
                <w:lang w:val="en-US"/>
              </w:rPr>
            </w:pPr>
            <w:r>
              <w:rPr>
                <w:rFonts w:asciiTheme="minorHAnsi" w:hAnsiTheme="minorHAnsi" w:cstheme="minorHAnsi"/>
                <w:lang w:val="en-US"/>
              </w:rPr>
              <w:t>(12)</w:t>
            </w:r>
          </w:p>
        </w:tc>
        <w:tc>
          <w:tcPr>
            <w:tcW w:w="1007" w:type="dxa"/>
            <w:shd w:val="clear" w:color="auto" w:fill="DEEAF6" w:themeFill="accent1" w:themeFillTint="33"/>
          </w:tcPr>
          <w:p w14:paraId="15CE1928" w14:textId="77777777" w:rsidR="0015214D" w:rsidRDefault="0015214D" w:rsidP="0015214D">
            <w:pPr>
              <w:rPr>
                <w:rFonts w:asciiTheme="minorHAnsi" w:hAnsiTheme="minorHAnsi" w:cstheme="minorHAnsi"/>
                <w:lang w:val="en-US"/>
              </w:rPr>
            </w:pPr>
            <w:r>
              <w:rPr>
                <w:rFonts w:asciiTheme="minorHAnsi" w:hAnsiTheme="minorHAnsi" w:cstheme="minorHAnsi"/>
                <w:lang w:val="en-US"/>
              </w:rPr>
              <w:t>A0 LSB</w:t>
            </w:r>
          </w:p>
          <w:p w14:paraId="54AD10FD" w14:textId="2AF37D67" w:rsidR="0015214D" w:rsidRPr="003037F5" w:rsidRDefault="0015214D" w:rsidP="0015214D">
            <w:pPr>
              <w:rPr>
                <w:rFonts w:cstheme="minorHAnsi"/>
                <w:lang w:val="en-US"/>
              </w:rPr>
            </w:pPr>
            <w:r>
              <w:rPr>
                <w:rFonts w:asciiTheme="minorHAnsi" w:hAnsiTheme="minorHAnsi" w:cstheme="minorHAnsi"/>
                <w:lang w:val="en-US"/>
              </w:rPr>
              <w:t>(190)</w:t>
            </w:r>
          </w:p>
        </w:tc>
        <w:tc>
          <w:tcPr>
            <w:tcW w:w="1007" w:type="dxa"/>
            <w:shd w:val="clear" w:color="auto" w:fill="FBE4D5" w:themeFill="accent2" w:themeFillTint="33"/>
          </w:tcPr>
          <w:p w14:paraId="27C66FAA" w14:textId="77777777" w:rsidR="0015214D" w:rsidRDefault="0015214D" w:rsidP="0015214D">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1 MSB</w:t>
            </w:r>
          </w:p>
          <w:p w14:paraId="0E719C4B" w14:textId="65D4A937" w:rsidR="0015214D" w:rsidRDefault="0015214D" w:rsidP="0015214D">
            <w:pPr>
              <w:rPr>
                <w:rFonts w:cstheme="minorHAnsi"/>
                <w:lang w:val="en-US"/>
              </w:rPr>
            </w:pPr>
            <w:r>
              <w:rPr>
                <w:rFonts w:asciiTheme="minorHAnsi" w:hAnsiTheme="minorHAnsi" w:cstheme="minorHAnsi"/>
                <w:lang w:val="en-US"/>
              </w:rPr>
              <w:t>(11)</w:t>
            </w:r>
          </w:p>
        </w:tc>
        <w:tc>
          <w:tcPr>
            <w:tcW w:w="1007" w:type="dxa"/>
            <w:shd w:val="clear" w:color="auto" w:fill="DEEAF6" w:themeFill="accent1" w:themeFillTint="33"/>
          </w:tcPr>
          <w:p w14:paraId="31E606FE" w14:textId="77777777" w:rsidR="0015214D" w:rsidRDefault="0015214D" w:rsidP="0015214D">
            <w:pPr>
              <w:rPr>
                <w:rFonts w:asciiTheme="minorHAnsi" w:hAnsiTheme="minorHAnsi" w:cstheme="minorHAnsi"/>
                <w:lang w:val="en-US"/>
              </w:rPr>
            </w:pPr>
            <w:r>
              <w:rPr>
                <w:rFonts w:asciiTheme="minorHAnsi" w:hAnsiTheme="minorHAnsi" w:cstheme="minorHAnsi"/>
                <w:lang w:val="en-US"/>
              </w:rPr>
              <w:t>A1 LSB</w:t>
            </w:r>
          </w:p>
          <w:p w14:paraId="3785AFAE" w14:textId="3BDE2347" w:rsidR="0015214D" w:rsidRPr="003037F5" w:rsidRDefault="0015214D" w:rsidP="0015214D">
            <w:pPr>
              <w:rPr>
                <w:rFonts w:cstheme="minorHAnsi"/>
                <w:lang w:val="en-US"/>
              </w:rPr>
            </w:pPr>
            <w:r>
              <w:rPr>
                <w:rFonts w:asciiTheme="minorHAnsi" w:hAnsiTheme="minorHAnsi" w:cstheme="minorHAnsi"/>
                <w:lang w:val="en-US"/>
              </w:rPr>
              <w:t>(228)</w:t>
            </w:r>
          </w:p>
        </w:tc>
        <w:tc>
          <w:tcPr>
            <w:tcW w:w="1007" w:type="dxa"/>
            <w:shd w:val="clear" w:color="auto" w:fill="FBE4D5" w:themeFill="accent2" w:themeFillTint="33"/>
          </w:tcPr>
          <w:p w14:paraId="01AEC33F" w14:textId="77777777" w:rsidR="0015214D" w:rsidRDefault="0015214D" w:rsidP="0015214D">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2 MSB</w:t>
            </w:r>
          </w:p>
          <w:p w14:paraId="1EB17629" w14:textId="09F28544" w:rsidR="0015214D" w:rsidRDefault="0015214D" w:rsidP="0015214D">
            <w:pPr>
              <w:rPr>
                <w:rFonts w:cstheme="minorHAnsi"/>
                <w:lang w:val="en-US"/>
              </w:rPr>
            </w:pPr>
            <w:r>
              <w:rPr>
                <w:rFonts w:asciiTheme="minorHAnsi" w:hAnsiTheme="minorHAnsi" w:cstheme="minorHAnsi"/>
                <w:lang w:val="en-US"/>
              </w:rPr>
              <w:t>(14)</w:t>
            </w:r>
          </w:p>
        </w:tc>
        <w:tc>
          <w:tcPr>
            <w:tcW w:w="1007" w:type="dxa"/>
            <w:shd w:val="clear" w:color="auto" w:fill="DEEAF6" w:themeFill="accent1" w:themeFillTint="33"/>
          </w:tcPr>
          <w:p w14:paraId="0EBD86B5" w14:textId="77777777" w:rsidR="0015214D" w:rsidRDefault="0015214D" w:rsidP="0015214D">
            <w:pPr>
              <w:rPr>
                <w:rFonts w:asciiTheme="minorHAnsi" w:hAnsiTheme="minorHAnsi" w:cstheme="minorHAnsi"/>
                <w:lang w:val="en-US"/>
              </w:rPr>
            </w:pPr>
            <w:r>
              <w:rPr>
                <w:rFonts w:asciiTheme="minorHAnsi" w:hAnsiTheme="minorHAnsi" w:cstheme="minorHAnsi"/>
                <w:lang w:val="en-US"/>
              </w:rPr>
              <w:t>A2 LSB</w:t>
            </w:r>
          </w:p>
          <w:p w14:paraId="190ED578" w14:textId="7894B5EA" w:rsidR="0015214D" w:rsidRPr="003037F5" w:rsidRDefault="0015214D" w:rsidP="0015214D">
            <w:pPr>
              <w:rPr>
                <w:rFonts w:cstheme="minorHAnsi"/>
                <w:lang w:val="en-US"/>
              </w:rPr>
            </w:pPr>
            <w:r>
              <w:rPr>
                <w:rFonts w:asciiTheme="minorHAnsi" w:hAnsiTheme="minorHAnsi" w:cstheme="minorHAnsi"/>
                <w:lang w:val="en-US"/>
              </w:rPr>
              <w:t>(171)</w:t>
            </w:r>
          </w:p>
        </w:tc>
        <w:tc>
          <w:tcPr>
            <w:tcW w:w="1007" w:type="dxa"/>
            <w:shd w:val="clear" w:color="auto" w:fill="FBE4D5" w:themeFill="accent2" w:themeFillTint="33"/>
          </w:tcPr>
          <w:p w14:paraId="0FCC7D7F" w14:textId="77777777" w:rsidR="0015214D" w:rsidRDefault="0015214D" w:rsidP="0015214D">
            <w:pPr>
              <w:rPr>
                <w:rFonts w:asciiTheme="minorHAnsi" w:hAnsiTheme="minorHAnsi" w:cstheme="minorHAnsi"/>
                <w:lang w:val="en-US"/>
              </w:rPr>
            </w:pPr>
            <w:r w:rsidRPr="003037F5">
              <w:rPr>
                <w:rFonts w:asciiTheme="minorHAnsi" w:hAnsiTheme="minorHAnsi" w:cstheme="minorHAnsi"/>
                <w:lang w:val="en-US"/>
              </w:rPr>
              <w:t>A</w:t>
            </w:r>
            <w:r>
              <w:rPr>
                <w:rFonts w:asciiTheme="minorHAnsi" w:hAnsiTheme="minorHAnsi" w:cstheme="minorHAnsi"/>
                <w:lang w:val="en-US"/>
              </w:rPr>
              <w:t>3 MSB</w:t>
            </w:r>
          </w:p>
          <w:p w14:paraId="69201683" w14:textId="1E859E07" w:rsidR="0015214D" w:rsidRDefault="0015214D" w:rsidP="0015214D">
            <w:pPr>
              <w:rPr>
                <w:rFonts w:cstheme="minorHAnsi"/>
                <w:lang w:val="en-US"/>
              </w:rPr>
            </w:pPr>
            <w:r>
              <w:rPr>
                <w:rFonts w:asciiTheme="minorHAnsi" w:hAnsiTheme="minorHAnsi" w:cstheme="minorHAnsi"/>
                <w:lang w:val="en-US"/>
              </w:rPr>
              <w:t>(12)</w:t>
            </w:r>
          </w:p>
        </w:tc>
      </w:tr>
    </w:tbl>
    <w:p w14:paraId="120F6395" w14:textId="77777777" w:rsidR="003037F5" w:rsidRDefault="003037F5" w:rsidP="00566777">
      <w:pPr>
        <w:rPr>
          <w:lang w:val="en-US"/>
        </w:rPr>
      </w:pPr>
    </w:p>
    <w:p w14:paraId="6335A9B1" w14:textId="63B3E62A" w:rsidR="0015214D" w:rsidRDefault="0015214D" w:rsidP="0015214D">
      <w:pPr>
        <w:rPr>
          <w:lang w:val="en-US"/>
        </w:rPr>
      </w:pPr>
      <w:r>
        <w:rPr>
          <w:lang w:val="en-US"/>
        </w:rPr>
        <w:lastRenderedPageBreak/>
        <w:t xml:space="preserve">This will continue until we remove the power to the rocket (or splashdown for the flight). Can you see the system here? In this example, we start at some random point, A7 MSB in this case, and count two bytes for each analog channel until we have A11 LSB, which is the last byte of the frame. All new vertical frames start with the </w:t>
      </w:r>
      <w:r w:rsidR="00052E52">
        <w:rPr>
          <w:lang w:val="en-US"/>
        </w:rPr>
        <w:t xml:space="preserve">frame sync byte </w:t>
      </w:r>
      <w:r>
        <w:rPr>
          <w:lang w:val="en-US"/>
        </w:rPr>
        <w:t>FS1</w:t>
      </w:r>
      <w:r w:rsidR="00052E52">
        <w:rPr>
          <w:lang w:val="en-US"/>
        </w:rPr>
        <w:t xml:space="preserve"> which is always 160. Following FS1 is the other part of the frame word, 160 which is also constant.</w:t>
      </w:r>
    </w:p>
    <w:p w14:paraId="0791D14C" w14:textId="25DA504E" w:rsidR="00052E52" w:rsidRDefault="00052E52" w:rsidP="00052E52">
      <w:pPr>
        <w:pStyle w:val="Heading2"/>
        <w:numPr>
          <w:ilvl w:val="2"/>
          <w:numId w:val="5"/>
        </w:numPr>
        <w:rPr>
          <w:lang w:val="en-US"/>
        </w:rPr>
      </w:pPr>
      <w:bookmarkStart w:id="14" w:name="_Toc534964583"/>
      <w:r>
        <w:rPr>
          <w:lang w:val="en-US"/>
        </w:rPr>
        <w:t>Converting from ADC raw values to voltage</w:t>
      </w:r>
      <w:bookmarkEnd w:id="14"/>
    </w:p>
    <w:p w14:paraId="6B227E96" w14:textId="1FE09D8B" w:rsidR="00052E52" w:rsidRDefault="00052E52" w:rsidP="0015214D">
      <w:pPr>
        <w:rPr>
          <w:lang w:val="en-US"/>
        </w:rPr>
      </w:pPr>
      <w:r>
        <w:rPr>
          <w:lang w:val="en-US"/>
        </w:rPr>
        <w:t>So how can we find the ADC raw value from this? It’s actually quite easy. Let us take the first A7 as an example. The MSB contains the most significant four bits, and the LSB contains the least significant 8 bits. So to find the raw value we just take</w:t>
      </w:r>
    </w:p>
    <w:p w14:paraId="07089DA3" w14:textId="5A9EB3FA" w:rsidR="00052E52" w:rsidRDefault="00052E52" w:rsidP="0015214D">
      <w:pPr>
        <w:rPr>
          <w:rFonts w:eastAsiaTheme="minorEastAsia"/>
          <w:lang w:val="en-US"/>
        </w:rPr>
      </w:pPr>
      <m:oMathPara>
        <m:oMath>
          <m:r>
            <m:rPr>
              <m:sty m:val="p"/>
            </m:rPr>
            <w:rPr>
              <w:rFonts w:ascii="Cambria Math" w:hAnsi="Cambria Math"/>
              <w:lang w:val="en-US"/>
            </w:rPr>
            <m:t>ADC RAW value</m:t>
          </m:r>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A7 MSB</m:t>
              </m:r>
            </m:e>
          </m:d>
          <m:r>
            <w:rPr>
              <w:rFonts w:ascii="Cambria Math" w:hAnsi="Cambria Math"/>
              <w:lang w:val="en-US"/>
            </w:rPr>
            <m:t>⋅256+</m:t>
          </m:r>
          <m:d>
            <m:dPr>
              <m:ctrlPr>
                <w:rPr>
                  <w:rFonts w:ascii="Cambria Math" w:hAnsi="Cambria Math"/>
                  <w:i/>
                  <w:lang w:val="en-US"/>
                </w:rPr>
              </m:ctrlPr>
            </m:dPr>
            <m:e>
              <m:r>
                <m:rPr>
                  <m:sty m:val="p"/>
                </m:rPr>
                <w:rPr>
                  <w:rFonts w:ascii="Cambria Math" w:hAnsi="Cambria Math"/>
                  <w:lang w:val="en-US"/>
                </w:rPr>
                <m:t>A7 LSB</m:t>
              </m:r>
            </m:e>
          </m:d>
          <m:r>
            <w:rPr>
              <w:rFonts w:ascii="Cambria Math" w:eastAsiaTheme="minorEastAsia" w:hAnsi="Cambria Math"/>
              <w:lang w:val="en-US"/>
            </w:rPr>
            <m:t>=14⋅256+188= 3772.</m:t>
          </m:r>
        </m:oMath>
      </m:oMathPara>
    </w:p>
    <w:p w14:paraId="703E54CC" w14:textId="77777777" w:rsidR="00052E52" w:rsidRDefault="00052E52" w:rsidP="0015214D">
      <w:pPr>
        <w:rPr>
          <w:rFonts w:eastAsiaTheme="minorEastAsia"/>
          <w:lang w:val="en-US"/>
        </w:rPr>
      </w:pPr>
      <w:r>
        <w:rPr>
          <w:rFonts w:eastAsiaTheme="minorEastAsia"/>
          <w:lang w:val="en-US"/>
        </w:rPr>
        <w:t xml:space="preserve">This is the 12-bit value returned from the ADC on the microcontroller. Since this is a 12 bit value, the maximum value we can get is 4095 (this is </w:t>
      </w:r>
      <m:oMath>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12</m:t>
            </m:r>
          </m:sup>
        </m:sSup>
        <m:r>
          <w:rPr>
            <w:rFonts w:ascii="Cambria Math" w:eastAsiaTheme="minorEastAsia" w:hAnsi="Cambria Math"/>
            <w:lang w:val="en-US"/>
          </w:rPr>
          <m:t>-1</m:t>
        </m:r>
      </m:oMath>
      <w:r>
        <w:rPr>
          <w:rFonts w:eastAsiaTheme="minorEastAsia"/>
          <w:lang w:val="en-US"/>
        </w:rPr>
        <w:t xml:space="preserve"> since we start counting at 0). So to convert this to the actual voltage between 0 and 3.3 volt, we multiply with the input voltage 3.3 and divide by 4095:</w:t>
      </w:r>
    </w:p>
    <w:p w14:paraId="1C4447A4" w14:textId="4F575064" w:rsidR="00052E52" w:rsidRPr="00052E52" w:rsidRDefault="00C53D60" w:rsidP="0015214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actual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in</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m:rPr>
                  <m:sty m:val="p"/>
                </m:rPr>
                <w:rPr>
                  <w:rFonts w:ascii="Cambria Math" w:eastAsiaTheme="minorEastAsia" w:hAnsi="Cambria Math"/>
                  <w:lang w:val="en-US"/>
                </w:rPr>
                <m:t>ADC RAW value</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12</m:t>
                  </m:r>
                </m:sup>
              </m:sSup>
              <m:r>
                <w:rPr>
                  <w:rFonts w:ascii="Cambria Math" w:eastAsiaTheme="minorEastAsia" w:hAnsi="Cambria Math"/>
                  <w:lang w:val="en-US"/>
                </w:rPr>
                <m:t>-1</m:t>
              </m:r>
            </m:den>
          </m:f>
          <m:r>
            <w:rPr>
              <w:rFonts w:ascii="Cambria Math" w:eastAsiaTheme="minorEastAsia" w:hAnsi="Cambria Math"/>
              <w:lang w:val="en-US"/>
            </w:rPr>
            <m:t>=3.3 V</m:t>
          </m:r>
          <m:f>
            <m:fPr>
              <m:ctrlPr>
                <w:rPr>
                  <w:rFonts w:ascii="Cambria Math" w:eastAsiaTheme="minorEastAsia" w:hAnsi="Cambria Math"/>
                  <w:i/>
                  <w:lang w:val="en-US"/>
                </w:rPr>
              </m:ctrlPr>
            </m:fPr>
            <m:num>
              <m:r>
                <w:rPr>
                  <w:rFonts w:ascii="Cambria Math" w:eastAsiaTheme="minorEastAsia" w:hAnsi="Cambria Math"/>
                  <w:lang w:val="en-US"/>
                </w:rPr>
                <m:t>3772</m:t>
              </m:r>
            </m:num>
            <m:den>
              <m:r>
                <w:rPr>
                  <w:rFonts w:ascii="Cambria Math" w:eastAsiaTheme="minorEastAsia" w:hAnsi="Cambria Math"/>
                  <w:lang w:val="en-US"/>
                </w:rPr>
                <m:t>4095</m:t>
              </m:r>
            </m:den>
          </m:f>
          <m:r>
            <w:rPr>
              <w:rFonts w:ascii="Cambria Math" w:eastAsiaTheme="minorEastAsia" w:hAnsi="Cambria Math"/>
              <w:lang w:val="en-US"/>
            </w:rPr>
            <m:t>=3.0397 V.</m:t>
          </m:r>
        </m:oMath>
      </m:oMathPara>
    </w:p>
    <w:p w14:paraId="2E916888" w14:textId="77777777" w:rsidR="00762531" w:rsidRDefault="00762531" w:rsidP="00566777">
      <w:pPr>
        <w:rPr>
          <w:lang w:val="en-US"/>
        </w:rPr>
      </w:pPr>
    </w:p>
    <w:p w14:paraId="7896651F" w14:textId="04C0A91F" w:rsidR="0057451B" w:rsidRDefault="0057451B" w:rsidP="0057451B">
      <w:pPr>
        <w:pStyle w:val="Subtitle"/>
        <w:rPr>
          <w:lang w:val="en-US"/>
        </w:rPr>
      </w:pPr>
      <w:r>
        <w:rPr>
          <w:lang w:val="en-US"/>
        </w:rPr>
        <w:t>Datasheet</w:t>
      </w:r>
    </w:p>
    <w:p w14:paraId="6E24B139" w14:textId="7A02F3A0" w:rsidR="00431DEB" w:rsidRDefault="00431DEB" w:rsidP="00431DEB">
      <w:pPr>
        <w:spacing w:line="240" w:lineRule="auto"/>
        <w:contextualSpacing/>
        <w:rPr>
          <w:lang w:val="en-US"/>
        </w:rPr>
      </w:pPr>
      <w:r>
        <w:rPr>
          <w:lang w:val="en-US"/>
        </w:rPr>
        <w:t>The datasheet of the NTC sensor can be found here:</w:t>
      </w:r>
    </w:p>
    <w:p w14:paraId="71955A7B" w14:textId="3F8C8027" w:rsidR="00431DEB" w:rsidRDefault="00C53D60" w:rsidP="00431DEB">
      <w:pPr>
        <w:spacing w:line="240" w:lineRule="auto"/>
        <w:contextualSpacing/>
        <w:rPr>
          <w:lang w:val="en-US"/>
        </w:rPr>
      </w:pPr>
      <w:hyperlink r:id="rId29" w:history="1">
        <w:r w:rsidR="00431DEB" w:rsidRPr="00F37D2E">
          <w:rPr>
            <w:rStyle w:val="Hyperlink"/>
            <w:lang w:val="en-US"/>
          </w:rPr>
          <w:t>http://www.farnell.com/datasheets/2046880.pdf?_ga=2.164327679.1735290799.1539256440-468541697.1539256440</w:t>
        </w:r>
      </w:hyperlink>
    </w:p>
    <w:p w14:paraId="0C1D3289" w14:textId="77777777" w:rsidR="00EE2A15" w:rsidRDefault="00EE2A15" w:rsidP="00431DEB">
      <w:pPr>
        <w:spacing w:line="240" w:lineRule="auto"/>
        <w:contextualSpacing/>
        <w:rPr>
          <w:lang w:val="en-US"/>
        </w:rPr>
      </w:pPr>
    </w:p>
    <w:p w14:paraId="18CB64F7" w14:textId="05F46D47" w:rsidR="00431DEB" w:rsidRDefault="00431DEB" w:rsidP="00431DEB">
      <w:pPr>
        <w:spacing w:line="240" w:lineRule="auto"/>
        <w:contextualSpacing/>
        <w:rPr>
          <w:lang w:val="en-US"/>
        </w:rPr>
      </w:pPr>
      <w:r>
        <w:rPr>
          <w:lang w:val="en-US"/>
        </w:rPr>
        <w:t>However, this datasheet is not particularly good, so if you are not looking for some very specific information, you should use instead the datasheet to a very similar NTC sensor from the same manufacturer that describes much better how this sensor works and how it should be used</w:t>
      </w:r>
      <w:r w:rsidR="00EE2A15">
        <w:rPr>
          <w:lang w:val="en-US"/>
        </w:rPr>
        <w:t xml:space="preserve"> for everything</w:t>
      </w:r>
      <w:r>
        <w:rPr>
          <w:lang w:val="en-US"/>
        </w:rPr>
        <w:t>. You can find the datasheet here:</w:t>
      </w:r>
    </w:p>
    <w:p w14:paraId="6207EAC4" w14:textId="63FE0F66" w:rsidR="00431DEB" w:rsidRDefault="00C53D60" w:rsidP="00431DEB">
      <w:pPr>
        <w:spacing w:line="240" w:lineRule="auto"/>
        <w:contextualSpacing/>
        <w:rPr>
          <w:lang w:val="en-US"/>
        </w:rPr>
      </w:pPr>
      <w:hyperlink r:id="rId30" w:history="1">
        <w:r w:rsidR="00431DEB" w:rsidRPr="00F37D2E">
          <w:rPr>
            <w:rStyle w:val="Hyperlink"/>
            <w:lang w:val="en-US"/>
          </w:rPr>
          <w:t>https://www.narom.no/wp-content/uploads/2016/11/TempSensor-NTC.pdf</w:t>
        </w:r>
      </w:hyperlink>
    </w:p>
    <w:p w14:paraId="251D88D3" w14:textId="77777777" w:rsidR="0057451B" w:rsidRDefault="0057451B" w:rsidP="004763FD">
      <w:pPr>
        <w:rPr>
          <w:lang w:val="en-US"/>
        </w:rPr>
      </w:pPr>
    </w:p>
    <w:p w14:paraId="673788DA" w14:textId="21E63976" w:rsidR="00DE7E04" w:rsidRDefault="00DE7E04" w:rsidP="00DE7E04">
      <w:pPr>
        <w:pStyle w:val="Subtitle"/>
        <w:rPr>
          <w:lang w:val="en-US"/>
        </w:rPr>
      </w:pPr>
      <w:r>
        <w:rPr>
          <w:lang w:val="en-US"/>
        </w:rPr>
        <w:t>PCB, schematics and list of components</w:t>
      </w:r>
    </w:p>
    <w:p w14:paraId="18371E8A" w14:textId="7D0B558C" w:rsidR="00BD2708" w:rsidRDefault="00BD2708" w:rsidP="00BD2708">
      <w:pPr>
        <w:rPr>
          <w:lang w:val="en-US"/>
        </w:rPr>
      </w:pPr>
      <w:r>
        <w:rPr>
          <w:noProof/>
          <w:lang w:val="en-US"/>
        </w:rPr>
        <w:drawing>
          <wp:inline distT="0" distB="0" distL="0" distR="0" wp14:anchorId="630388F7" wp14:editId="19AA5F7F">
            <wp:extent cx="1878965" cy="1173425"/>
            <wp:effectExtent l="0" t="0" r="6985" b="8255"/>
            <wp:docPr id="16166840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flipV="1">
                      <a:off x="0" y="0"/>
                      <a:ext cx="1878965" cy="1173425"/>
                    </a:xfrm>
                    <a:prstGeom prst="rect">
                      <a:avLst/>
                    </a:prstGeom>
                  </pic:spPr>
                </pic:pic>
              </a:graphicData>
            </a:graphic>
          </wp:inline>
        </w:drawing>
      </w:r>
      <w:r>
        <w:rPr>
          <w:lang w:val="en-US"/>
        </w:rPr>
        <w:tab/>
      </w:r>
      <w:r>
        <w:rPr>
          <w:noProof/>
          <w:lang w:val="en-US"/>
        </w:rPr>
        <w:drawing>
          <wp:inline distT="0" distB="0" distL="0" distR="0" wp14:anchorId="04BD853A" wp14:editId="75ACB0E6">
            <wp:extent cx="1878981" cy="1181819"/>
            <wp:effectExtent l="0" t="0" r="6985" b="0"/>
            <wp:docPr id="2142732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78981" cy="1181819"/>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3402"/>
        <w:gridCol w:w="1134"/>
      </w:tblGrid>
      <w:tr w:rsidR="00BD2708" w14:paraId="0BE8104E" w14:textId="77777777" w:rsidTr="006E34E6">
        <w:tc>
          <w:tcPr>
            <w:tcW w:w="1555" w:type="dxa"/>
          </w:tcPr>
          <w:p w14:paraId="232C6335" w14:textId="77777777" w:rsidR="00BD2708" w:rsidRPr="00216405" w:rsidRDefault="00BD2708" w:rsidP="00216405">
            <w:pPr>
              <w:rPr>
                <w:rFonts w:asciiTheme="minorHAnsi" w:hAnsiTheme="minorHAnsi" w:cstheme="minorHAnsi"/>
                <w:b/>
                <w:bCs/>
                <w:lang w:val="en-US"/>
              </w:rPr>
            </w:pPr>
            <w:r w:rsidRPr="00216405">
              <w:rPr>
                <w:rFonts w:asciiTheme="minorHAnsi" w:hAnsiTheme="minorHAnsi" w:cstheme="minorHAnsi"/>
                <w:b/>
                <w:bCs/>
                <w:lang w:val="en-US"/>
              </w:rPr>
              <w:t>Nomination</w:t>
            </w:r>
          </w:p>
        </w:tc>
        <w:tc>
          <w:tcPr>
            <w:tcW w:w="3402" w:type="dxa"/>
          </w:tcPr>
          <w:p w14:paraId="78E6B833" w14:textId="77777777" w:rsidR="00BD2708" w:rsidRPr="00216405" w:rsidRDefault="00BD2708" w:rsidP="00216405">
            <w:pPr>
              <w:rPr>
                <w:rFonts w:asciiTheme="minorHAnsi" w:hAnsiTheme="minorHAnsi" w:cstheme="minorHAnsi"/>
                <w:b/>
                <w:bCs/>
                <w:lang w:val="en-US"/>
              </w:rPr>
            </w:pPr>
            <w:r w:rsidRPr="00216405">
              <w:rPr>
                <w:rFonts w:asciiTheme="minorHAnsi" w:hAnsiTheme="minorHAnsi" w:cstheme="minorHAnsi"/>
                <w:b/>
                <w:bCs/>
                <w:lang w:val="en-US"/>
              </w:rPr>
              <w:t>Components</w:t>
            </w:r>
          </w:p>
        </w:tc>
        <w:tc>
          <w:tcPr>
            <w:tcW w:w="1134" w:type="dxa"/>
          </w:tcPr>
          <w:p w14:paraId="46357576" w14:textId="77777777" w:rsidR="00BD2708" w:rsidRPr="00216405" w:rsidRDefault="00BD2708" w:rsidP="00216405">
            <w:pPr>
              <w:rPr>
                <w:rFonts w:asciiTheme="minorHAnsi" w:hAnsiTheme="minorHAnsi" w:cstheme="minorHAnsi"/>
                <w:b/>
                <w:bCs/>
                <w:lang w:val="en-US"/>
              </w:rPr>
            </w:pPr>
            <w:r w:rsidRPr="00216405">
              <w:rPr>
                <w:rFonts w:asciiTheme="minorHAnsi" w:hAnsiTheme="minorHAnsi" w:cstheme="minorHAnsi"/>
                <w:b/>
                <w:bCs/>
                <w:lang w:val="en-US"/>
              </w:rPr>
              <w:t>Amount</w:t>
            </w:r>
          </w:p>
        </w:tc>
      </w:tr>
      <w:tr w:rsidR="00BD2708" w:rsidRPr="00F31EDB" w14:paraId="051616F1" w14:textId="77777777" w:rsidTr="006E34E6">
        <w:tc>
          <w:tcPr>
            <w:tcW w:w="1555" w:type="dxa"/>
          </w:tcPr>
          <w:p w14:paraId="60C62B0B"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R1 - R12</w:t>
            </w:r>
          </w:p>
        </w:tc>
        <w:tc>
          <w:tcPr>
            <w:tcW w:w="3402" w:type="dxa"/>
          </w:tcPr>
          <w:p w14:paraId="2D6E335E" w14:textId="27F0B353" w:rsidR="00BD2708" w:rsidRPr="00216405" w:rsidRDefault="00BD2708" w:rsidP="006E34E6">
            <w:pPr>
              <w:rPr>
                <w:rFonts w:asciiTheme="minorHAnsi" w:hAnsiTheme="minorHAnsi" w:cstheme="minorHAnsi"/>
                <w:lang w:val="en-US"/>
              </w:rPr>
            </w:pPr>
            <w:r w:rsidRPr="00216405">
              <w:rPr>
                <w:rFonts w:asciiTheme="minorHAnsi" w:hAnsiTheme="minorHAnsi" w:cstheme="minorHAnsi"/>
                <w:lang w:val="en-US"/>
              </w:rPr>
              <w:t xml:space="preserve">Resistor </w:t>
            </w:r>
            <w:r w:rsidR="006E34E6" w:rsidRPr="00216405">
              <w:rPr>
                <w:rFonts w:asciiTheme="minorHAnsi" w:hAnsiTheme="minorHAnsi" w:cstheme="minorHAnsi"/>
                <w:lang w:val="en-US"/>
              </w:rPr>
              <w:t>(</w:t>
            </w:r>
            <w:r w:rsidRPr="00216405">
              <w:rPr>
                <w:rFonts w:asciiTheme="minorHAnsi" w:hAnsiTheme="minorHAnsi" w:cstheme="minorHAnsi"/>
                <w:lang w:val="en-US"/>
              </w:rPr>
              <w:t>value is for you to calculate</w:t>
            </w:r>
            <w:r w:rsidR="006E34E6" w:rsidRPr="00216405">
              <w:rPr>
                <w:rFonts w:asciiTheme="minorHAnsi" w:hAnsiTheme="minorHAnsi" w:cstheme="minorHAnsi"/>
                <w:lang w:val="en-US"/>
              </w:rPr>
              <w:t>)</w:t>
            </w:r>
          </w:p>
        </w:tc>
        <w:tc>
          <w:tcPr>
            <w:tcW w:w="1134" w:type="dxa"/>
          </w:tcPr>
          <w:p w14:paraId="77B565FA"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12</w:t>
            </w:r>
          </w:p>
        </w:tc>
      </w:tr>
      <w:tr w:rsidR="00BD2708" w:rsidRPr="00F31EDB" w14:paraId="6151E5BE" w14:textId="77777777" w:rsidTr="006E34E6">
        <w:tc>
          <w:tcPr>
            <w:tcW w:w="1555" w:type="dxa"/>
          </w:tcPr>
          <w:p w14:paraId="3B7ADD6A"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Rt1 – Rt12</w:t>
            </w:r>
          </w:p>
        </w:tc>
        <w:tc>
          <w:tcPr>
            <w:tcW w:w="3402" w:type="dxa"/>
          </w:tcPr>
          <w:p w14:paraId="738CF862"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NTC Thermistor 10 kΩ</w:t>
            </w:r>
          </w:p>
        </w:tc>
        <w:tc>
          <w:tcPr>
            <w:tcW w:w="1134" w:type="dxa"/>
          </w:tcPr>
          <w:p w14:paraId="0221AF62"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12</w:t>
            </w:r>
          </w:p>
        </w:tc>
      </w:tr>
      <w:tr w:rsidR="00BD2708" w:rsidRPr="00DD5600" w14:paraId="5439D704" w14:textId="77777777" w:rsidTr="006E34E6">
        <w:tc>
          <w:tcPr>
            <w:tcW w:w="1555" w:type="dxa"/>
          </w:tcPr>
          <w:p w14:paraId="1DE78B23" w14:textId="77777777" w:rsidR="00BD2708" w:rsidRPr="00216405" w:rsidRDefault="00BD2708" w:rsidP="00216405">
            <w:pPr>
              <w:rPr>
                <w:rFonts w:asciiTheme="minorHAnsi" w:hAnsiTheme="minorHAnsi" w:cstheme="minorHAnsi"/>
                <w:dstrike/>
                <w:color w:val="A6A6A6" w:themeColor="background1" w:themeShade="A6"/>
                <w:lang w:val="en-US"/>
              </w:rPr>
            </w:pPr>
            <w:r w:rsidRPr="00216405">
              <w:rPr>
                <w:rFonts w:asciiTheme="minorHAnsi" w:hAnsiTheme="minorHAnsi" w:cstheme="minorHAnsi"/>
                <w:dstrike/>
                <w:color w:val="A6A6A6" w:themeColor="background1" w:themeShade="A6"/>
                <w:lang w:val="en-US"/>
              </w:rPr>
              <w:t xml:space="preserve">D1 </w:t>
            </w:r>
          </w:p>
        </w:tc>
        <w:tc>
          <w:tcPr>
            <w:tcW w:w="3402" w:type="dxa"/>
          </w:tcPr>
          <w:p w14:paraId="56D1716A" w14:textId="0B0F6AB7" w:rsidR="00BD2708" w:rsidRPr="00216405" w:rsidRDefault="00BD2708" w:rsidP="00216405">
            <w:pPr>
              <w:rPr>
                <w:rFonts w:asciiTheme="minorHAnsi" w:hAnsiTheme="minorHAnsi" w:cstheme="minorHAnsi"/>
                <w:dstrike/>
                <w:color w:val="A6A6A6" w:themeColor="background1" w:themeShade="A6"/>
                <w:lang w:val="en-US"/>
              </w:rPr>
            </w:pPr>
            <w:r w:rsidRPr="00216405">
              <w:rPr>
                <w:rFonts w:asciiTheme="minorHAnsi" w:hAnsiTheme="minorHAnsi" w:cstheme="minorHAnsi"/>
                <w:dstrike/>
                <w:color w:val="A6A6A6" w:themeColor="background1" w:themeShade="A6"/>
                <w:lang w:val="en-US"/>
              </w:rPr>
              <w:t>LED</w:t>
            </w:r>
            <w:r w:rsidRPr="00216405">
              <w:rPr>
                <w:rFonts w:asciiTheme="minorHAnsi" w:hAnsiTheme="minorHAnsi" w:cstheme="minorHAnsi"/>
                <w:color w:val="A6A6A6" w:themeColor="background1" w:themeShade="A6"/>
                <w:lang w:val="en-US"/>
              </w:rPr>
              <w:t xml:space="preserve"> (not used)</w:t>
            </w:r>
          </w:p>
        </w:tc>
        <w:tc>
          <w:tcPr>
            <w:tcW w:w="1134" w:type="dxa"/>
          </w:tcPr>
          <w:p w14:paraId="3BF8D616" w14:textId="77777777" w:rsidR="00BD2708" w:rsidRPr="00216405" w:rsidRDefault="00BD2708" w:rsidP="00216405">
            <w:pPr>
              <w:rPr>
                <w:rFonts w:asciiTheme="minorHAnsi" w:hAnsiTheme="minorHAnsi" w:cstheme="minorHAnsi"/>
                <w:dstrike/>
                <w:color w:val="A6A6A6" w:themeColor="background1" w:themeShade="A6"/>
                <w:lang w:val="en-US"/>
              </w:rPr>
            </w:pPr>
            <w:r w:rsidRPr="00216405">
              <w:rPr>
                <w:rFonts w:asciiTheme="minorHAnsi" w:hAnsiTheme="minorHAnsi" w:cstheme="minorHAnsi"/>
                <w:dstrike/>
                <w:color w:val="A6A6A6" w:themeColor="background1" w:themeShade="A6"/>
                <w:lang w:val="en-US"/>
              </w:rPr>
              <w:t>1</w:t>
            </w:r>
          </w:p>
        </w:tc>
      </w:tr>
      <w:tr w:rsidR="00BD2708" w:rsidRPr="00DD5600" w14:paraId="1DF2267F" w14:textId="77777777" w:rsidTr="006E34E6">
        <w:tc>
          <w:tcPr>
            <w:tcW w:w="1555" w:type="dxa"/>
          </w:tcPr>
          <w:p w14:paraId="49FAAA2A" w14:textId="77777777" w:rsidR="00BD2708" w:rsidRPr="00216405" w:rsidRDefault="00BD2708" w:rsidP="00216405">
            <w:pPr>
              <w:rPr>
                <w:rFonts w:asciiTheme="minorHAnsi" w:hAnsiTheme="minorHAnsi" w:cstheme="minorHAnsi"/>
                <w:dstrike/>
                <w:color w:val="A6A6A6" w:themeColor="background1" w:themeShade="A6"/>
                <w:lang w:val="en-US"/>
              </w:rPr>
            </w:pPr>
            <w:r w:rsidRPr="00216405">
              <w:rPr>
                <w:rFonts w:asciiTheme="minorHAnsi" w:hAnsiTheme="minorHAnsi" w:cstheme="minorHAnsi"/>
                <w:dstrike/>
                <w:color w:val="A6A6A6" w:themeColor="background1" w:themeShade="A6"/>
                <w:lang w:val="en-US"/>
              </w:rPr>
              <w:t>R13</w:t>
            </w:r>
          </w:p>
        </w:tc>
        <w:tc>
          <w:tcPr>
            <w:tcW w:w="3402" w:type="dxa"/>
          </w:tcPr>
          <w:p w14:paraId="305EF4CF" w14:textId="4E8007C1" w:rsidR="00BD2708" w:rsidRPr="00216405" w:rsidRDefault="00BD2708" w:rsidP="00BD2708">
            <w:pPr>
              <w:rPr>
                <w:rFonts w:asciiTheme="minorHAnsi" w:hAnsiTheme="minorHAnsi" w:cstheme="minorHAnsi"/>
                <w:dstrike/>
                <w:color w:val="A6A6A6" w:themeColor="background1" w:themeShade="A6"/>
                <w:lang w:val="en-US"/>
              </w:rPr>
            </w:pPr>
            <w:r w:rsidRPr="00216405">
              <w:rPr>
                <w:rFonts w:asciiTheme="minorHAnsi" w:hAnsiTheme="minorHAnsi" w:cstheme="minorHAnsi"/>
                <w:dstrike/>
                <w:color w:val="A6A6A6" w:themeColor="background1" w:themeShade="A6"/>
                <w:lang w:val="en-US"/>
              </w:rPr>
              <w:t>Resistor 470 Ω</w:t>
            </w:r>
            <w:r w:rsidRPr="00216405">
              <w:rPr>
                <w:rFonts w:asciiTheme="minorHAnsi" w:hAnsiTheme="minorHAnsi" w:cstheme="minorHAnsi"/>
                <w:color w:val="A6A6A6" w:themeColor="background1" w:themeShade="A6"/>
                <w:lang w:val="en-US"/>
              </w:rPr>
              <w:t xml:space="preserve"> (not used)</w:t>
            </w:r>
          </w:p>
        </w:tc>
        <w:tc>
          <w:tcPr>
            <w:tcW w:w="1134" w:type="dxa"/>
          </w:tcPr>
          <w:p w14:paraId="45E28416" w14:textId="77777777" w:rsidR="00BD2708" w:rsidRPr="00216405" w:rsidRDefault="00BD2708" w:rsidP="00216405">
            <w:pPr>
              <w:rPr>
                <w:rFonts w:asciiTheme="minorHAnsi" w:hAnsiTheme="minorHAnsi" w:cstheme="minorHAnsi"/>
                <w:dstrike/>
                <w:color w:val="A6A6A6" w:themeColor="background1" w:themeShade="A6"/>
                <w:lang w:val="en-US"/>
              </w:rPr>
            </w:pPr>
            <w:r w:rsidRPr="00216405">
              <w:rPr>
                <w:rFonts w:asciiTheme="minorHAnsi" w:hAnsiTheme="minorHAnsi" w:cstheme="minorHAnsi"/>
                <w:dstrike/>
                <w:color w:val="A6A6A6" w:themeColor="background1" w:themeShade="A6"/>
                <w:lang w:val="en-US"/>
              </w:rPr>
              <w:t>1</w:t>
            </w:r>
          </w:p>
        </w:tc>
      </w:tr>
      <w:tr w:rsidR="00BD2708" w:rsidRPr="00F31EDB" w14:paraId="78B405B1" w14:textId="77777777" w:rsidTr="006E34E6">
        <w:tc>
          <w:tcPr>
            <w:tcW w:w="1555" w:type="dxa"/>
          </w:tcPr>
          <w:p w14:paraId="6DBB9C31"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P1 – P2</w:t>
            </w:r>
          </w:p>
        </w:tc>
        <w:tc>
          <w:tcPr>
            <w:tcW w:w="3402" w:type="dxa"/>
          </w:tcPr>
          <w:p w14:paraId="5163FDA2" w14:textId="7DEDEE01" w:rsidR="00BD2708" w:rsidRPr="00216405" w:rsidRDefault="00BD2708" w:rsidP="00BD2708">
            <w:pPr>
              <w:rPr>
                <w:rFonts w:asciiTheme="minorHAnsi" w:hAnsiTheme="minorHAnsi" w:cstheme="minorHAnsi"/>
                <w:lang w:val="en-US"/>
              </w:rPr>
            </w:pPr>
            <w:r w:rsidRPr="00216405">
              <w:rPr>
                <w:rFonts w:asciiTheme="minorHAnsi" w:hAnsiTheme="minorHAnsi" w:cstheme="minorHAnsi"/>
                <w:lang w:val="en-US"/>
              </w:rPr>
              <w:t xml:space="preserve">Datamate Connector 2x7 pin male </w:t>
            </w:r>
          </w:p>
        </w:tc>
        <w:tc>
          <w:tcPr>
            <w:tcW w:w="1134" w:type="dxa"/>
          </w:tcPr>
          <w:p w14:paraId="0406172F"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2</w:t>
            </w:r>
          </w:p>
        </w:tc>
      </w:tr>
      <w:tr w:rsidR="00BD2708" w:rsidRPr="00F31EDB" w14:paraId="638C5EEB" w14:textId="77777777" w:rsidTr="006E34E6">
        <w:tc>
          <w:tcPr>
            <w:tcW w:w="1555" w:type="dxa"/>
          </w:tcPr>
          <w:p w14:paraId="2D4B4A2B"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U1</w:t>
            </w:r>
          </w:p>
        </w:tc>
        <w:tc>
          <w:tcPr>
            <w:tcW w:w="3402" w:type="dxa"/>
          </w:tcPr>
          <w:p w14:paraId="3C6918A1"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 xml:space="preserve">Teensy LC microcontroller </w:t>
            </w:r>
          </w:p>
        </w:tc>
        <w:tc>
          <w:tcPr>
            <w:tcW w:w="1134" w:type="dxa"/>
          </w:tcPr>
          <w:p w14:paraId="26E2BD7E" w14:textId="77777777" w:rsidR="00BD2708" w:rsidRPr="00216405" w:rsidRDefault="00BD2708" w:rsidP="00216405">
            <w:pPr>
              <w:rPr>
                <w:rFonts w:asciiTheme="minorHAnsi" w:hAnsiTheme="minorHAnsi" w:cstheme="minorHAnsi"/>
                <w:lang w:val="en-US"/>
              </w:rPr>
            </w:pPr>
            <w:r w:rsidRPr="00216405">
              <w:rPr>
                <w:rFonts w:asciiTheme="minorHAnsi" w:hAnsiTheme="minorHAnsi" w:cstheme="minorHAnsi"/>
                <w:lang w:val="en-US"/>
              </w:rPr>
              <w:t>1</w:t>
            </w:r>
          </w:p>
        </w:tc>
      </w:tr>
    </w:tbl>
    <w:p w14:paraId="36DDCE93" w14:textId="77777777" w:rsidR="00BD2708" w:rsidRPr="00BD2708" w:rsidRDefault="00BD2708" w:rsidP="00BD2708">
      <w:pPr>
        <w:rPr>
          <w:lang w:val="en-US"/>
        </w:rPr>
      </w:pPr>
    </w:p>
    <w:p w14:paraId="753B0F21" w14:textId="17CEC7DB" w:rsidR="00BD2708" w:rsidRDefault="00BD2708" w:rsidP="004763FD">
      <w:pPr>
        <w:rPr>
          <w:lang w:val="en-US"/>
        </w:rPr>
      </w:pPr>
      <w:r w:rsidRPr="00086113">
        <w:rPr>
          <w:noProof/>
          <w:lang w:val="en-US"/>
        </w:rPr>
        <w:lastRenderedPageBreak/>
        <w:drawing>
          <wp:anchor distT="0" distB="0" distL="114300" distR="114300" simplePos="0" relativeHeight="251658244" behindDoc="0" locked="0" layoutInCell="1" allowOverlap="1" wp14:anchorId="29A81C07" wp14:editId="032F2880">
            <wp:simplePos x="0" y="0"/>
            <wp:positionH relativeFrom="margin">
              <wp:align>center</wp:align>
            </wp:positionH>
            <wp:positionV relativeFrom="margin">
              <wp:align>top</wp:align>
            </wp:positionV>
            <wp:extent cx="4592955" cy="3264535"/>
            <wp:effectExtent l="0" t="0" r="0" b="0"/>
            <wp:wrapSquare wrapText="bothSides"/>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romarraysens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2955" cy="3264535"/>
                    </a:xfrm>
                    <a:prstGeom prst="rect">
                      <a:avLst/>
                    </a:prstGeom>
                  </pic:spPr>
                </pic:pic>
              </a:graphicData>
            </a:graphic>
            <wp14:sizeRelH relativeFrom="margin">
              <wp14:pctWidth>0</wp14:pctWidth>
            </wp14:sizeRelH>
            <wp14:sizeRelV relativeFrom="margin">
              <wp14:pctHeight>0</wp14:pctHeight>
            </wp14:sizeRelV>
          </wp:anchor>
        </w:drawing>
      </w:r>
    </w:p>
    <w:p w14:paraId="6DACA083" w14:textId="096B79D3" w:rsidR="00BD2708" w:rsidRDefault="00BD2708" w:rsidP="004763FD">
      <w:pPr>
        <w:rPr>
          <w:lang w:val="en-US"/>
        </w:rPr>
      </w:pPr>
    </w:p>
    <w:p w14:paraId="3B9865E0" w14:textId="15FF7D32" w:rsidR="00BD2708" w:rsidRDefault="00BD2708" w:rsidP="004763FD">
      <w:pPr>
        <w:rPr>
          <w:lang w:val="en-US"/>
        </w:rPr>
      </w:pPr>
    </w:p>
    <w:p w14:paraId="04E1749E" w14:textId="3A859654" w:rsidR="00BD2708" w:rsidRDefault="00BD2708" w:rsidP="004763FD">
      <w:pPr>
        <w:rPr>
          <w:lang w:val="en-US"/>
        </w:rPr>
      </w:pPr>
    </w:p>
    <w:p w14:paraId="2FB2498B" w14:textId="65373595" w:rsidR="00BD2708" w:rsidRDefault="00BD2708" w:rsidP="004763FD">
      <w:pPr>
        <w:rPr>
          <w:lang w:val="en-US"/>
        </w:rPr>
      </w:pPr>
    </w:p>
    <w:p w14:paraId="7C4D06FA" w14:textId="22F1047B" w:rsidR="00BD2708" w:rsidRDefault="00BD2708" w:rsidP="004763FD">
      <w:pPr>
        <w:rPr>
          <w:lang w:val="en-US"/>
        </w:rPr>
      </w:pPr>
    </w:p>
    <w:p w14:paraId="134599E9" w14:textId="589B557D" w:rsidR="00BD2708" w:rsidRDefault="00BD2708" w:rsidP="004763FD">
      <w:pPr>
        <w:rPr>
          <w:lang w:val="en-US"/>
        </w:rPr>
      </w:pPr>
    </w:p>
    <w:p w14:paraId="5A2B902C" w14:textId="5446DA2D" w:rsidR="00BD2708" w:rsidRDefault="00BD2708" w:rsidP="004763FD">
      <w:pPr>
        <w:rPr>
          <w:lang w:val="en-US"/>
        </w:rPr>
      </w:pPr>
    </w:p>
    <w:p w14:paraId="3D2CC34B" w14:textId="77777777" w:rsidR="00BD2708" w:rsidRDefault="00BD2708" w:rsidP="004763FD">
      <w:pPr>
        <w:rPr>
          <w:lang w:val="en-US"/>
        </w:rPr>
      </w:pPr>
    </w:p>
    <w:p w14:paraId="6AA8E1D5" w14:textId="7259AB35" w:rsidR="00DE7E04" w:rsidRDefault="00DE7E04" w:rsidP="004763FD">
      <w:pPr>
        <w:rPr>
          <w:lang w:val="en-US"/>
        </w:rPr>
      </w:pPr>
    </w:p>
    <w:p w14:paraId="7509F40E" w14:textId="26B218E9" w:rsidR="00BD2708" w:rsidRDefault="00BD2708" w:rsidP="004763FD">
      <w:pPr>
        <w:rPr>
          <w:lang w:val="en-US"/>
        </w:rPr>
      </w:pPr>
    </w:p>
    <w:p w14:paraId="19726269" w14:textId="77777777" w:rsidR="00BD2708" w:rsidRDefault="00BD2708" w:rsidP="004763FD">
      <w:pPr>
        <w:rPr>
          <w:lang w:val="en-US"/>
        </w:rPr>
      </w:pPr>
    </w:p>
    <w:p w14:paraId="6F871463" w14:textId="15CE30B2" w:rsidR="004763FD" w:rsidRDefault="004763FD" w:rsidP="004763FD">
      <w:pPr>
        <w:pStyle w:val="Heading2"/>
        <w:numPr>
          <w:ilvl w:val="1"/>
          <w:numId w:val="5"/>
        </w:numPr>
        <w:rPr>
          <w:lang w:val="en-US"/>
        </w:rPr>
      </w:pPr>
      <w:bookmarkStart w:id="15" w:name="_Toc534964584"/>
      <w:r w:rsidRPr="004763FD">
        <w:rPr>
          <w:lang w:val="en-US"/>
        </w:rPr>
        <w:t>IMU (LSM9DS1)</w:t>
      </w:r>
      <w:bookmarkEnd w:id="15"/>
    </w:p>
    <w:p w14:paraId="222EE798" w14:textId="337A53F8" w:rsidR="004763FD" w:rsidRDefault="002F0C49" w:rsidP="004763FD">
      <w:pPr>
        <w:rPr>
          <w:lang w:val="en-US"/>
        </w:rPr>
      </w:pPr>
      <w:r>
        <w:rPr>
          <w:lang w:val="en-US"/>
        </w:rPr>
        <w:t xml:space="preserve">The onboard inertial reference unit (IMU) is based on the LSM9DS1 </w:t>
      </w:r>
      <w:r w:rsidR="00AD40C4">
        <w:rPr>
          <w:lang w:val="en-US"/>
        </w:rPr>
        <w:t xml:space="preserve">from STmicroelectronics (a French-Italian semiconductor company) </w:t>
      </w:r>
      <w:r>
        <w:rPr>
          <w:lang w:val="en-US"/>
        </w:rPr>
        <w:t>sensor which contains a 3-axis accelerometer (measures linear “motion”/acceleration), 3-axis gyroscope (measures rotation, or actually angular speed) and 3-axis magnetometer. The IMU is inertial</w:t>
      </w:r>
      <w:r w:rsidR="00312290">
        <w:rPr>
          <w:lang w:val="en-US"/>
        </w:rPr>
        <w:t>,</w:t>
      </w:r>
      <w:r>
        <w:rPr>
          <w:lang w:val="en-US"/>
        </w:rPr>
        <w:t xml:space="preserve"> mean</w:t>
      </w:r>
      <w:r w:rsidR="00312290">
        <w:rPr>
          <w:lang w:val="en-US"/>
        </w:rPr>
        <w:t>ing</w:t>
      </w:r>
      <w:r>
        <w:rPr>
          <w:lang w:val="en-US"/>
        </w:rPr>
        <w:t xml:space="preserve"> that is does not rely on external </w:t>
      </w:r>
      <w:r w:rsidR="00312290">
        <w:rPr>
          <w:lang w:val="en-US"/>
        </w:rPr>
        <w:t>“things”</w:t>
      </w:r>
      <w:r>
        <w:rPr>
          <w:lang w:val="en-US"/>
        </w:rPr>
        <w:t xml:space="preserve"> at all to measures orientation, in principle at least, except the external gravitational and magnetic field.</w:t>
      </w:r>
      <w:r w:rsidR="00312290">
        <w:rPr>
          <w:lang w:val="en-US"/>
        </w:rPr>
        <w:t xml:space="preserve"> For instance, a GPS sensor is not inertial since it relies on GPS satellites. For a vehicle that only uses IMU to navigate uses dead reckoning.</w:t>
      </w:r>
    </w:p>
    <w:p w14:paraId="3422D0D5" w14:textId="34763685" w:rsidR="00312290" w:rsidRDefault="00312290" w:rsidP="004763FD">
      <w:pPr>
        <w:rPr>
          <w:lang w:val="en-US"/>
        </w:rPr>
      </w:pPr>
      <w:r>
        <w:rPr>
          <w:lang w:val="en-US"/>
        </w:rPr>
        <w:t>The upside for using an IMU for measuring position and velocity of a vehicle (car, drone, plane, boat) is that it does not rely on anything external except for the gravitational and magnetic field that is always there (though magnetic field can be disturbed). The downside is that the sensors in an IMU has noise, drifts and offsets, so an IMU is not accurate over time. Combining measurements from an IMU with e.g. an GPS will often be an excellent measure to navigate and locating position.</w:t>
      </w:r>
    </w:p>
    <w:p w14:paraId="36166EA0" w14:textId="5A6731BD" w:rsidR="00312290" w:rsidRDefault="00312290" w:rsidP="004763FD">
      <w:pPr>
        <w:rPr>
          <w:lang w:val="en-US"/>
        </w:rPr>
      </w:pPr>
      <w:r>
        <w:rPr>
          <w:lang w:val="en-US"/>
        </w:rPr>
        <w:t>The LSM9DS1 have these measurement ranges:</w:t>
      </w:r>
    </w:p>
    <w:p w14:paraId="43EBFAFF" w14:textId="5578D251" w:rsidR="00312290" w:rsidRPr="00312290" w:rsidRDefault="00312290" w:rsidP="00312290">
      <w:pPr>
        <w:pStyle w:val="ListParagraph"/>
        <w:numPr>
          <w:ilvl w:val="0"/>
          <w:numId w:val="7"/>
        </w:numPr>
        <w:rPr>
          <w:lang w:val="en-US"/>
        </w:rPr>
      </w:pPr>
      <w:r>
        <w:rPr>
          <w:lang w:val="en-US"/>
        </w:rPr>
        <w:t xml:space="preserve">Acceleration: </w:t>
      </w:r>
      <m:oMath>
        <m:r>
          <w:rPr>
            <w:rFonts w:ascii="Cambria Math" w:hAnsi="Cambria Math"/>
            <w:lang w:val="en-US"/>
          </w:rPr>
          <m:t>±2g</m:t>
        </m:r>
      </m:oMath>
      <w:r>
        <w:rPr>
          <w:rFonts w:eastAsiaTheme="minorEastAsia"/>
          <w:lang w:val="en-US"/>
        </w:rPr>
        <w:t xml:space="preserve">, </w:t>
      </w:r>
      <m:oMath>
        <m:r>
          <w:rPr>
            <w:rFonts w:ascii="Cambria Math" w:eastAsiaTheme="minorEastAsia" w:hAnsi="Cambria Math"/>
            <w:lang w:val="en-US"/>
          </w:rPr>
          <m:t>±4g</m:t>
        </m:r>
      </m:oMath>
      <w:r>
        <w:rPr>
          <w:rFonts w:eastAsiaTheme="minorEastAsia"/>
          <w:lang w:val="en-US"/>
        </w:rPr>
        <w:t xml:space="preserve">, </w:t>
      </w:r>
      <m:oMath>
        <m:r>
          <w:rPr>
            <w:rFonts w:ascii="Cambria Math" w:eastAsiaTheme="minorEastAsia" w:hAnsi="Cambria Math"/>
            <w:lang w:val="en-US"/>
          </w:rPr>
          <m:t>±8g</m:t>
        </m:r>
      </m:oMath>
      <w:r>
        <w:rPr>
          <w:rFonts w:eastAsiaTheme="minorEastAsia"/>
          <w:lang w:val="en-US"/>
        </w:rPr>
        <w:t xml:space="preserve"> and </w:t>
      </w:r>
      <m:oMath>
        <m:r>
          <w:rPr>
            <w:rFonts w:ascii="Cambria Math" w:eastAsiaTheme="minorEastAsia" w:hAnsi="Cambria Math"/>
            <w:lang w:val="en-US"/>
          </w:rPr>
          <m:t>±16g</m:t>
        </m:r>
      </m:oMath>
      <w:r>
        <w:rPr>
          <w:rFonts w:eastAsiaTheme="minorEastAsia"/>
          <w:lang w:val="en-US"/>
        </w:rPr>
        <w:t>.</w:t>
      </w:r>
    </w:p>
    <w:p w14:paraId="17295F78" w14:textId="295AB476" w:rsidR="00312290" w:rsidRPr="00312290" w:rsidRDefault="00312290" w:rsidP="00312290">
      <w:pPr>
        <w:pStyle w:val="ListParagraph"/>
        <w:numPr>
          <w:ilvl w:val="0"/>
          <w:numId w:val="7"/>
        </w:numPr>
        <w:rPr>
          <w:lang w:val="en-US"/>
        </w:rPr>
      </w:pPr>
      <w:r>
        <w:rPr>
          <w:rFonts w:eastAsiaTheme="minorEastAsia"/>
          <w:lang w:val="en-US"/>
        </w:rPr>
        <w:t xml:space="preserve">Gyro: </w:t>
      </w:r>
      <m:oMath>
        <m:r>
          <w:rPr>
            <w:rFonts w:ascii="Cambria Math" w:eastAsiaTheme="minorEastAsia" w:hAnsi="Cambria Math"/>
            <w:lang w:val="en-US"/>
          </w:rPr>
          <m:t>±250</m:t>
        </m:r>
      </m:oMath>
      <w:r>
        <w:rPr>
          <w:rFonts w:eastAsiaTheme="minorEastAsia"/>
          <w:lang w:val="en-US"/>
        </w:rPr>
        <w:t xml:space="preserve">, </w:t>
      </w:r>
      <m:oMath>
        <m:r>
          <w:rPr>
            <w:rFonts w:ascii="Cambria Math" w:eastAsiaTheme="minorEastAsia" w:hAnsi="Cambria Math"/>
            <w:lang w:val="en-US"/>
          </w:rPr>
          <m:t xml:space="preserve">±500, </m:t>
        </m:r>
      </m:oMath>
      <w:r>
        <w:rPr>
          <w:rFonts w:eastAsiaTheme="minorEastAsia"/>
          <w:lang w:val="en-US"/>
        </w:rPr>
        <w:t xml:space="preserve"> </w:t>
      </w:r>
      <m:oMath>
        <m:r>
          <w:rPr>
            <w:rFonts w:ascii="Cambria Math" w:eastAsiaTheme="minorEastAsia" w:hAnsi="Cambria Math"/>
            <w:lang w:val="en-US"/>
          </w:rPr>
          <m:t>±1000</m:t>
        </m:r>
      </m:oMath>
      <w:r>
        <w:rPr>
          <w:rFonts w:eastAsiaTheme="minorEastAsia"/>
          <w:lang w:val="en-US"/>
        </w:rPr>
        <w:t xml:space="preserve"> and </w:t>
      </w:r>
      <m:oMath>
        <m:r>
          <w:rPr>
            <w:rFonts w:ascii="Cambria Math" w:eastAsiaTheme="minorEastAsia" w:hAnsi="Cambria Math"/>
            <w:lang w:val="en-US"/>
          </w:rPr>
          <m:t xml:space="preserve">± 2000 </m:t>
        </m:r>
        <m:r>
          <m:rPr>
            <m:sty m:val="p"/>
          </m:rPr>
          <w:rPr>
            <w:rFonts w:ascii="Cambria Math" w:eastAsiaTheme="minorEastAsia" w:hAnsi="Cambria Math"/>
            <w:lang w:val="en-US"/>
          </w:rPr>
          <m:t>degrees/sec.</m:t>
        </m:r>
      </m:oMath>
    </w:p>
    <w:p w14:paraId="17C9DF39" w14:textId="5332C193" w:rsidR="00312290" w:rsidRPr="00C411F3" w:rsidRDefault="00312290" w:rsidP="00312290">
      <w:pPr>
        <w:pStyle w:val="ListParagraph"/>
        <w:numPr>
          <w:ilvl w:val="0"/>
          <w:numId w:val="7"/>
        </w:numPr>
        <w:rPr>
          <w:lang w:val="en-US"/>
        </w:rPr>
      </w:pPr>
      <w:r>
        <w:rPr>
          <w:rFonts w:eastAsiaTheme="minorEastAsia"/>
          <w:lang w:val="en-US"/>
        </w:rPr>
        <w:t xml:space="preserve">Magnetometer: </w:t>
      </w:r>
      <m:oMath>
        <m:r>
          <w:rPr>
            <w:rFonts w:ascii="Cambria Math" w:eastAsiaTheme="minorEastAsia" w:hAnsi="Cambria Math"/>
            <w:lang w:val="en-US"/>
          </w:rPr>
          <m:t>±4, ±8</m:t>
        </m:r>
      </m:oMath>
      <w:r>
        <w:rPr>
          <w:rFonts w:eastAsiaTheme="minorEastAsia"/>
          <w:lang w:val="en-US"/>
        </w:rPr>
        <w:t xml:space="preserve">, </w:t>
      </w:r>
      <m:oMath>
        <m:r>
          <w:rPr>
            <w:rFonts w:ascii="Cambria Math" w:eastAsiaTheme="minorEastAsia" w:hAnsi="Cambria Math"/>
            <w:lang w:val="en-US"/>
          </w:rPr>
          <m:t>±12</m:t>
        </m:r>
      </m:oMath>
      <w:r>
        <w:rPr>
          <w:rFonts w:eastAsiaTheme="minorEastAsia"/>
          <w:lang w:val="en-US"/>
        </w:rPr>
        <w:t xml:space="preserve">, </w:t>
      </w:r>
      <m:oMath>
        <m:r>
          <w:rPr>
            <w:rFonts w:ascii="Cambria Math" w:eastAsiaTheme="minorEastAsia" w:hAnsi="Cambria Math"/>
            <w:lang w:val="en-US"/>
          </w:rPr>
          <m:t xml:space="preserve">±16 </m:t>
        </m:r>
        <m:r>
          <m:rPr>
            <m:sty m:val="p"/>
          </m:rPr>
          <w:rPr>
            <w:rFonts w:ascii="Cambria Math" w:eastAsiaTheme="minorEastAsia" w:hAnsi="Cambria Math"/>
            <w:lang w:val="en-US"/>
          </w:rPr>
          <m:t>Gauss</m:t>
        </m:r>
        <m:r>
          <w:rPr>
            <w:rFonts w:ascii="Cambria Math" w:eastAsiaTheme="minorEastAsia" w:hAnsi="Cambria Math"/>
            <w:lang w:val="en-US"/>
          </w:rPr>
          <m:t>.</m:t>
        </m:r>
      </m:oMath>
      <w:r>
        <w:rPr>
          <w:rFonts w:eastAsiaTheme="minorEastAsia"/>
          <w:lang w:val="en-US"/>
        </w:rPr>
        <w:t xml:space="preserve"> </w:t>
      </w:r>
      <w:r w:rsidR="00C411F3">
        <w:rPr>
          <w:rFonts w:eastAsiaTheme="minorEastAsia"/>
          <w:lang w:val="en-US"/>
        </w:rPr>
        <w:t xml:space="preserve">Converting from Gauss to the SI unit of Tesla is easy: </w:t>
      </w:r>
      <m:oMath>
        <m:r>
          <w:rPr>
            <w:rFonts w:ascii="Cambria Math" w:eastAsiaTheme="minorEastAsia" w:hAnsi="Cambria Math"/>
            <w:lang w:val="en-US"/>
          </w:rPr>
          <m:t xml:space="preserve">1 </m:t>
        </m:r>
        <m:r>
          <m:rPr>
            <m:sty m:val="p"/>
          </m:rPr>
          <w:rPr>
            <w:rFonts w:ascii="Cambria Math" w:eastAsiaTheme="minorEastAsia" w:hAnsi="Cambria Math"/>
            <w:lang w:val="en-US"/>
          </w:rPr>
          <m:t>Gauss</m:t>
        </m:r>
        <m:r>
          <w:rPr>
            <w:rFonts w:ascii="Cambria Math" w:eastAsiaTheme="minorEastAsia" w:hAnsi="Cambria Math"/>
            <w:lang w:val="en-US"/>
          </w:rPr>
          <m:t>=100 μT.</m:t>
        </m:r>
      </m:oMath>
      <w:r w:rsidR="00C411F3">
        <w:rPr>
          <w:rFonts w:eastAsiaTheme="minorEastAsia"/>
          <w:lang w:val="en-US"/>
        </w:rPr>
        <w:t xml:space="preserve"> The Earths magnetic field is about </w:t>
      </w:r>
      <m:oMath>
        <m:r>
          <w:rPr>
            <w:rFonts w:ascii="Cambria Math" w:eastAsiaTheme="minorEastAsia" w:hAnsi="Cambria Math"/>
            <w:lang w:val="en-US"/>
          </w:rPr>
          <m:t>60 μT</m:t>
        </m:r>
      </m:oMath>
      <w:r w:rsidR="00C411F3">
        <w:rPr>
          <w:rFonts w:eastAsiaTheme="minorEastAsia"/>
          <w:lang w:val="en-US"/>
        </w:rPr>
        <w:t xml:space="preserve"> close to the poles and around </w:t>
      </w:r>
      <m:oMath>
        <m:r>
          <w:rPr>
            <w:rFonts w:ascii="Cambria Math" w:eastAsiaTheme="minorEastAsia" w:hAnsi="Cambria Math"/>
            <w:lang w:val="en-US"/>
          </w:rPr>
          <m:t>30 μT</m:t>
        </m:r>
      </m:oMath>
      <w:r w:rsidR="00C411F3">
        <w:rPr>
          <w:rFonts w:eastAsiaTheme="minorEastAsia"/>
          <w:lang w:val="en-US"/>
        </w:rPr>
        <w:t xml:space="preserve"> at the equator.</w:t>
      </w:r>
    </w:p>
    <w:p w14:paraId="5D38F553" w14:textId="26C724FF" w:rsidR="00C411F3" w:rsidRDefault="00C411F3" w:rsidP="00C411F3">
      <w:pPr>
        <w:rPr>
          <w:lang w:val="en-US"/>
        </w:rPr>
      </w:pPr>
      <w:r>
        <w:rPr>
          <w:lang w:val="en-US"/>
        </w:rPr>
        <w:t>To convert the data send from the rocket to the ground by hand is somewhat more tedious than for the temperature array sensor board, so we use a ready made MATLAB script for this purpose.</w:t>
      </w:r>
    </w:p>
    <w:p w14:paraId="40E3127E" w14:textId="46177379" w:rsidR="00C411F3" w:rsidRDefault="00E80B1B" w:rsidP="00C411F3">
      <w:pPr>
        <w:pStyle w:val="Heading2"/>
        <w:numPr>
          <w:ilvl w:val="2"/>
          <w:numId w:val="5"/>
        </w:numPr>
        <w:rPr>
          <w:lang w:val="en-US"/>
        </w:rPr>
      </w:pPr>
      <w:bookmarkStart w:id="16" w:name="_Toc534964585"/>
      <w:r>
        <w:rPr>
          <w:lang w:val="en-US"/>
        </w:rPr>
        <w:t>The</w:t>
      </w:r>
      <w:r w:rsidR="00C411F3">
        <w:rPr>
          <w:lang w:val="en-US"/>
        </w:rPr>
        <w:t xml:space="preserve"> IMU and GPS vertical frame</w:t>
      </w:r>
      <w:bookmarkEnd w:id="16"/>
    </w:p>
    <w:p w14:paraId="05C02FA3" w14:textId="15DC487A" w:rsidR="00152BD6" w:rsidRDefault="00C411F3" w:rsidP="00C411F3">
      <w:pPr>
        <w:rPr>
          <w:lang w:val="en-US"/>
        </w:rPr>
      </w:pPr>
      <w:r>
        <w:rPr>
          <w:lang w:val="en-US"/>
        </w:rPr>
        <w:t>For the IMU sensor board, it collects data from the IMU sensor, but also from the GPS sensor board. The reason for this is that the GPS sensor do not use that much data and is perfect to send along the IMU data. Note also that the NAROM encoder only has two digital interfaces</w:t>
      </w:r>
      <w:r w:rsidR="00152BD6">
        <w:rPr>
          <w:lang w:val="en-US"/>
        </w:rPr>
        <w:t>, and one of these is already used by the temperature array.</w:t>
      </w:r>
    </w:p>
    <w:p w14:paraId="3ED523B9" w14:textId="78740734" w:rsidR="00B46C9A" w:rsidRDefault="00B46C9A" w:rsidP="00B46C9A">
      <w:r>
        <w:rPr>
          <w:noProof/>
          <w:lang w:val="en-US"/>
        </w:rPr>
        <w:lastRenderedPageBreak/>
        <w:drawing>
          <wp:anchor distT="0" distB="0" distL="114300" distR="114300" simplePos="0" relativeHeight="251658245" behindDoc="0" locked="0" layoutInCell="1" allowOverlap="1" wp14:anchorId="3D75C1CB" wp14:editId="76668153">
            <wp:simplePos x="0" y="0"/>
            <wp:positionH relativeFrom="column">
              <wp:posOffset>-635635</wp:posOffset>
            </wp:positionH>
            <wp:positionV relativeFrom="paragraph">
              <wp:posOffset>1203325</wp:posOffset>
            </wp:positionV>
            <wp:extent cx="6913245" cy="27698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13245"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40C4">
        <w:rPr>
          <w:lang w:val="en-US"/>
        </w:rPr>
        <w:t xml:space="preserve">We use the same approach as for the temperature array. Each vertical frame start with a two-byte frame sync with 160 and 161 decimal number. However, we know want to combine two different sensors. The GPS sensor is a 20 Hz sensor. It turns out that it fit quite well to have four subframes of the IMU sensor for each GPS data subframe. Each subframe in the vertical frame start with a frame sync value of </w:t>
      </w:r>
      <w:r>
        <w:rPr>
          <w:lang w:val="en-US"/>
        </w:rPr>
        <w:t xml:space="preserve">160, but only the other subframe sync words (the second of the two framesync bytes) is counting up from 1 to 4. </w:t>
      </w:r>
    </w:p>
    <w:p w14:paraId="16453DD2" w14:textId="1C7E439E" w:rsidR="00B46C9A" w:rsidRDefault="00B46C9A" w:rsidP="00B46C9A">
      <w:pPr>
        <w:rPr>
          <w:lang w:val="en-US"/>
        </w:rPr>
      </w:pPr>
      <w:r>
        <w:rPr>
          <w:lang w:val="en-US"/>
        </w:rPr>
        <w:t>Each subframe consist of 20 bytes: two bytes of frame sync and 18 bytes of data. In the image above, one entire vertical frame of the IMU/GPS is denoted in colors (green and orange) and each horizontal row is one subframe. The row starting with green frame syncs is followed by only GPS data, and the other colored lines is frame sync and IMU data.</w:t>
      </w:r>
    </w:p>
    <w:p w14:paraId="32F4C6C9" w14:textId="2ECAA796" w:rsidR="00B46C9A" w:rsidRDefault="00B46C9A" w:rsidP="00B46C9A">
      <w:pPr>
        <w:rPr>
          <w:lang w:val="en-US"/>
        </w:rPr>
      </w:pPr>
      <w:r>
        <w:rPr>
          <w:lang w:val="en-US"/>
        </w:rPr>
        <w:t>Each line (subframe) containing IMU data contains 16-bit values of accelerometer, gyro and magnetometer data in all three axis of each of the three sensors.</w:t>
      </w:r>
    </w:p>
    <w:p w14:paraId="4A857EFB" w14:textId="79DA2B16" w:rsidR="002F0C49" w:rsidRDefault="00602492" w:rsidP="004763FD">
      <w:pPr>
        <w:rPr>
          <w:lang w:val="en-US"/>
        </w:rPr>
      </w:pPr>
      <w:r>
        <w:rPr>
          <w:lang w:val="en-US"/>
        </w:rPr>
        <w:t>To ease the process of working with the data in post-processing, NAROM has developed a MATLAB script to read in the data from this sensor board and separate them.</w:t>
      </w:r>
    </w:p>
    <w:p w14:paraId="53363901" w14:textId="77777777" w:rsidR="0057451B" w:rsidRDefault="0057451B" w:rsidP="0057451B">
      <w:pPr>
        <w:pStyle w:val="Subtitle"/>
        <w:rPr>
          <w:lang w:val="en-US"/>
        </w:rPr>
      </w:pPr>
      <w:r>
        <w:rPr>
          <w:lang w:val="en-US"/>
        </w:rPr>
        <w:t>Datasheet</w:t>
      </w:r>
    </w:p>
    <w:p w14:paraId="4C98EEAB" w14:textId="4AB1D0DD" w:rsidR="0057451B" w:rsidRDefault="00AD40C4" w:rsidP="00AD40C4">
      <w:pPr>
        <w:spacing w:line="240" w:lineRule="auto"/>
        <w:contextualSpacing/>
        <w:rPr>
          <w:lang w:val="en-US"/>
        </w:rPr>
      </w:pPr>
      <w:r>
        <w:rPr>
          <w:lang w:val="en-US"/>
        </w:rPr>
        <w:t>The datasheet for the LSM9DS1 sensor can be found here:</w:t>
      </w:r>
    </w:p>
    <w:p w14:paraId="22A69038" w14:textId="0D6614A0" w:rsidR="00AD40C4" w:rsidRDefault="00C53D60" w:rsidP="00AD40C4">
      <w:pPr>
        <w:spacing w:line="240" w:lineRule="auto"/>
        <w:contextualSpacing/>
        <w:rPr>
          <w:lang w:val="en-US"/>
        </w:rPr>
      </w:pPr>
      <w:hyperlink r:id="rId35" w:history="1">
        <w:r w:rsidR="00AD40C4" w:rsidRPr="00F37D2E">
          <w:rPr>
            <w:rStyle w:val="Hyperlink"/>
            <w:lang w:val="en-US"/>
          </w:rPr>
          <w:t>https://www.st.com/resource/en/datasheet/DM00103319.pdf</w:t>
        </w:r>
      </w:hyperlink>
    </w:p>
    <w:p w14:paraId="76D90318" w14:textId="77777777" w:rsidR="00AD40C4" w:rsidRDefault="00AD40C4" w:rsidP="004763FD">
      <w:pPr>
        <w:rPr>
          <w:lang w:val="en-US"/>
        </w:rPr>
      </w:pPr>
    </w:p>
    <w:p w14:paraId="7C06F356" w14:textId="037F0EF5" w:rsidR="00DE7E04" w:rsidRDefault="00DE7E04" w:rsidP="00DE7E04">
      <w:pPr>
        <w:pStyle w:val="Subtitle"/>
        <w:rPr>
          <w:lang w:val="en-US"/>
        </w:rPr>
      </w:pPr>
      <w:r>
        <w:rPr>
          <w:lang w:val="en-US"/>
        </w:rPr>
        <w:t>PCB, schematics and list of components</w:t>
      </w:r>
    </w:p>
    <w:p w14:paraId="4FDC7EC1" w14:textId="59F57E60" w:rsidR="00DE7E04" w:rsidRDefault="00AD40C4" w:rsidP="004763FD">
      <w:pPr>
        <w:rPr>
          <w:lang w:val="en-US"/>
        </w:rPr>
      </w:pPr>
      <w:r>
        <w:rPr>
          <w:noProof/>
          <w:lang w:val="en-US"/>
        </w:rPr>
        <w:drawing>
          <wp:inline distT="0" distB="0" distL="0" distR="0" wp14:anchorId="31CB5496" wp14:editId="6078C9A5">
            <wp:extent cx="2044461" cy="1254465"/>
            <wp:effectExtent l="0" t="0" r="0" b="3175"/>
            <wp:docPr id="17826287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4461" cy="1254465"/>
                    </a:xfrm>
                    <a:prstGeom prst="rect">
                      <a:avLst/>
                    </a:prstGeom>
                  </pic:spPr>
                </pic:pic>
              </a:graphicData>
            </a:graphic>
          </wp:inline>
        </w:drawing>
      </w:r>
      <w:r>
        <w:rPr>
          <w:lang w:val="en-US"/>
        </w:rPr>
        <w:tab/>
      </w:r>
      <w:r>
        <w:rPr>
          <w:noProof/>
          <w:lang w:val="en-US"/>
        </w:rPr>
        <w:drawing>
          <wp:inline distT="0" distB="0" distL="0" distR="0" wp14:anchorId="184194E5" wp14:editId="26F9D88E">
            <wp:extent cx="2070340" cy="1273439"/>
            <wp:effectExtent l="0" t="0" r="6350" b="3175"/>
            <wp:docPr id="1265811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flipV="1">
                      <a:off x="0" y="0"/>
                      <a:ext cx="2070340" cy="1273439"/>
                    </a:xfrm>
                    <a:prstGeom prst="rect">
                      <a:avLst/>
                    </a:prstGeom>
                  </pic:spPr>
                </pic:pic>
              </a:graphicData>
            </a:graphic>
          </wp:inline>
        </w:drawing>
      </w:r>
    </w:p>
    <w:tbl>
      <w:tblPr>
        <w:tblStyle w:val="TableGrid"/>
        <w:tblW w:w="0" w:type="auto"/>
        <w:tblLook w:val="04A0" w:firstRow="1" w:lastRow="0" w:firstColumn="1" w:lastColumn="0" w:noHBand="0" w:noVBand="1"/>
      </w:tblPr>
      <w:tblGrid>
        <w:gridCol w:w="1413"/>
        <w:gridCol w:w="2835"/>
        <w:gridCol w:w="992"/>
      </w:tblGrid>
      <w:tr w:rsidR="00AD40C4" w14:paraId="24086A65" w14:textId="77777777" w:rsidTr="00AD40C4">
        <w:tc>
          <w:tcPr>
            <w:tcW w:w="1413" w:type="dxa"/>
          </w:tcPr>
          <w:p w14:paraId="0279F96B" w14:textId="77777777" w:rsidR="00AD40C4" w:rsidRPr="00216405" w:rsidRDefault="00AD40C4" w:rsidP="00216405">
            <w:pPr>
              <w:rPr>
                <w:rFonts w:asciiTheme="minorHAnsi" w:hAnsiTheme="minorHAnsi" w:cstheme="minorHAnsi"/>
                <w:b/>
                <w:bCs/>
                <w:lang w:val="en-GB"/>
              </w:rPr>
            </w:pPr>
            <w:r w:rsidRPr="00216405">
              <w:rPr>
                <w:rFonts w:asciiTheme="minorHAnsi" w:hAnsiTheme="minorHAnsi" w:cstheme="minorHAnsi"/>
                <w:b/>
                <w:bCs/>
                <w:lang w:val="en-GB"/>
              </w:rPr>
              <w:t>Nomination</w:t>
            </w:r>
          </w:p>
        </w:tc>
        <w:tc>
          <w:tcPr>
            <w:tcW w:w="2835" w:type="dxa"/>
          </w:tcPr>
          <w:p w14:paraId="1C622B6E" w14:textId="77777777" w:rsidR="00AD40C4" w:rsidRPr="00216405" w:rsidRDefault="00AD40C4" w:rsidP="00216405">
            <w:pPr>
              <w:rPr>
                <w:rFonts w:asciiTheme="minorHAnsi" w:hAnsiTheme="minorHAnsi" w:cstheme="minorHAnsi"/>
                <w:b/>
                <w:bCs/>
                <w:lang w:val="en-GB"/>
              </w:rPr>
            </w:pPr>
            <w:r w:rsidRPr="00216405">
              <w:rPr>
                <w:rFonts w:asciiTheme="minorHAnsi" w:hAnsiTheme="minorHAnsi" w:cstheme="minorHAnsi"/>
                <w:b/>
                <w:bCs/>
                <w:lang w:val="en-GB"/>
              </w:rPr>
              <w:t>Components</w:t>
            </w:r>
          </w:p>
        </w:tc>
        <w:tc>
          <w:tcPr>
            <w:tcW w:w="992" w:type="dxa"/>
          </w:tcPr>
          <w:p w14:paraId="7D28DF38" w14:textId="77777777" w:rsidR="00AD40C4" w:rsidRPr="00216405" w:rsidRDefault="00AD40C4" w:rsidP="00216405">
            <w:pPr>
              <w:rPr>
                <w:rFonts w:asciiTheme="minorHAnsi" w:hAnsiTheme="minorHAnsi" w:cstheme="minorHAnsi"/>
                <w:b/>
                <w:bCs/>
                <w:lang w:val="en-GB"/>
              </w:rPr>
            </w:pPr>
            <w:r w:rsidRPr="00216405">
              <w:rPr>
                <w:rFonts w:asciiTheme="minorHAnsi" w:hAnsiTheme="minorHAnsi" w:cstheme="minorHAnsi"/>
                <w:b/>
                <w:bCs/>
                <w:lang w:val="en-GB"/>
              </w:rPr>
              <w:t>Amount</w:t>
            </w:r>
          </w:p>
        </w:tc>
      </w:tr>
      <w:tr w:rsidR="00AD40C4" w14:paraId="43867438" w14:textId="77777777" w:rsidTr="00AD40C4">
        <w:tc>
          <w:tcPr>
            <w:tcW w:w="1413" w:type="dxa"/>
            <w:shd w:val="clear" w:color="auto" w:fill="FFFFFF" w:themeFill="background1"/>
          </w:tcPr>
          <w:p w14:paraId="71E672B0" w14:textId="77777777" w:rsidR="00AD40C4" w:rsidRPr="00216405" w:rsidRDefault="00AD40C4" w:rsidP="00216405">
            <w:pPr>
              <w:rPr>
                <w:rFonts w:asciiTheme="minorHAnsi" w:hAnsiTheme="minorHAnsi" w:cstheme="minorHAnsi"/>
                <w:strike/>
                <w:color w:val="A6A6A6" w:themeColor="background1" w:themeShade="A6"/>
                <w:lang w:val="en-GB"/>
              </w:rPr>
            </w:pPr>
            <w:r w:rsidRPr="00216405">
              <w:rPr>
                <w:rFonts w:asciiTheme="minorHAnsi" w:hAnsiTheme="minorHAnsi" w:cstheme="minorHAnsi"/>
                <w:strike/>
                <w:color w:val="A6A6A6" w:themeColor="background1" w:themeShade="A6"/>
                <w:lang w:val="en-GB"/>
              </w:rPr>
              <w:t>R1</w:t>
            </w:r>
          </w:p>
        </w:tc>
        <w:tc>
          <w:tcPr>
            <w:tcW w:w="2835" w:type="dxa"/>
            <w:shd w:val="clear" w:color="auto" w:fill="FFFFFF" w:themeFill="background1"/>
          </w:tcPr>
          <w:p w14:paraId="30CACD83" w14:textId="575E0B41" w:rsidR="00AD40C4" w:rsidRPr="00216405" w:rsidRDefault="00AD40C4" w:rsidP="00216405">
            <w:pPr>
              <w:rPr>
                <w:rFonts w:asciiTheme="minorHAnsi" w:hAnsiTheme="minorHAnsi" w:cstheme="minorHAnsi"/>
                <w:strike/>
                <w:color w:val="A6A6A6" w:themeColor="background1" w:themeShade="A6"/>
                <w:lang w:val="en-GB"/>
              </w:rPr>
            </w:pPr>
            <w:r w:rsidRPr="00216405">
              <w:rPr>
                <w:rFonts w:asciiTheme="minorHAnsi" w:hAnsiTheme="minorHAnsi" w:cstheme="minorHAnsi"/>
                <w:strike/>
                <w:color w:val="A6A6A6" w:themeColor="background1" w:themeShade="A6"/>
                <w:lang w:val="en-GB"/>
              </w:rPr>
              <w:t>Resistor 1 kΩ</w:t>
            </w:r>
            <w:r w:rsidRPr="00216405">
              <w:rPr>
                <w:rFonts w:asciiTheme="minorHAnsi" w:hAnsiTheme="minorHAnsi" w:cstheme="minorHAnsi"/>
                <w:color w:val="A6A6A6" w:themeColor="background1" w:themeShade="A6"/>
                <w:lang w:val="en-GB"/>
              </w:rPr>
              <w:t xml:space="preserve"> (not used)</w:t>
            </w:r>
          </w:p>
        </w:tc>
        <w:tc>
          <w:tcPr>
            <w:tcW w:w="992" w:type="dxa"/>
            <w:shd w:val="clear" w:color="auto" w:fill="FFFFFF" w:themeFill="background1"/>
          </w:tcPr>
          <w:p w14:paraId="6F3AF2EE" w14:textId="77777777" w:rsidR="00AD40C4" w:rsidRPr="00216405" w:rsidRDefault="00AD40C4" w:rsidP="00216405">
            <w:pPr>
              <w:rPr>
                <w:rFonts w:asciiTheme="minorHAnsi" w:hAnsiTheme="minorHAnsi" w:cstheme="minorHAnsi"/>
                <w:strike/>
                <w:color w:val="A6A6A6" w:themeColor="background1" w:themeShade="A6"/>
                <w:lang w:val="en-GB"/>
              </w:rPr>
            </w:pPr>
            <w:r w:rsidRPr="00216405">
              <w:rPr>
                <w:rFonts w:asciiTheme="minorHAnsi" w:hAnsiTheme="minorHAnsi" w:cstheme="minorHAnsi"/>
                <w:strike/>
                <w:color w:val="A6A6A6" w:themeColor="background1" w:themeShade="A6"/>
                <w:lang w:val="en-GB"/>
              </w:rPr>
              <w:t>1</w:t>
            </w:r>
          </w:p>
        </w:tc>
      </w:tr>
      <w:tr w:rsidR="00AD40C4" w14:paraId="0FD221D3" w14:textId="77777777" w:rsidTr="00AD40C4">
        <w:tc>
          <w:tcPr>
            <w:tcW w:w="1413" w:type="dxa"/>
            <w:shd w:val="clear" w:color="auto" w:fill="FFFFFF" w:themeFill="background1"/>
          </w:tcPr>
          <w:p w14:paraId="4DB1CE1E" w14:textId="2024D1DF" w:rsidR="00AD40C4" w:rsidRPr="00216405" w:rsidRDefault="00AD40C4" w:rsidP="00AD40C4">
            <w:pPr>
              <w:rPr>
                <w:rFonts w:asciiTheme="minorHAnsi" w:hAnsiTheme="minorHAnsi" w:cstheme="minorHAnsi"/>
                <w:strike/>
                <w:color w:val="A6A6A6" w:themeColor="background1" w:themeShade="A6"/>
                <w:lang w:val="en-GB"/>
              </w:rPr>
            </w:pPr>
            <w:r w:rsidRPr="00216405">
              <w:rPr>
                <w:rFonts w:asciiTheme="minorHAnsi" w:hAnsiTheme="minorHAnsi" w:cstheme="minorHAnsi"/>
                <w:strike/>
                <w:color w:val="A6A6A6" w:themeColor="background1" w:themeShade="A6"/>
                <w:lang w:val="en-GB"/>
              </w:rPr>
              <w:t>D1</w:t>
            </w:r>
          </w:p>
        </w:tc>
        <w:tc>
          <w:tcPr>
            <w:tcW w:w="2835" w:type="dxa"/>
            <w:shd w:val="clear" w:color="auto" w:fill="FFFFFF" w:themeFill="background1"/>
          </w:tcPr>
          <w:p w14:paraId="393D3CC0" w14:textId="415CD81D" w:rsidR="00AD40C4" w:rsidRPr="00216405" w:rsidRDefault="00AD40C4" w:rsidP="00AD40C4">
            <w:pPr>
              <w:rPr>
                <w:rFonts w:asciiTheme="minorHAnsi" w:hAnsiTheme="minorHAnsi" w:cstheme="minorHAnsi"/>
                <w:strike/>
                <w:color w:val="A6A6A6" w:themeColor="background1" w:themeShade="A6"/>
                <w:lang w:val="en-GB"/>
              </w:rPr>
            </w:pPr>
            <w:r w:rsidRPr="00216405">
              <w:rPr>
                <w:rFonts w:asciiTheme="minorHAnsi" w:hAnsiTheme="minorHAnsi" w:cstheme="minorHAnsi"/>
                <w:strike/>
                <w:color w:val="A6A6A6" w:themeColor="background1" w:themeShade="A6"/>
                <w:lang w:val="en-GB"/>
              </w:rPr>
              <w:t>Light diode</w:t>
            </w:r>
            <w:r w:rsidRPr="00216405">
              <w:rPr>
                <w:rFonts w:asciiTheme="minorHAnsi" w:hAnsiTheme="minorHAnsi" w:cstheme="minorHAnsi"/>
                <w:color w:val="A6A6A6" w:themeColor="background1" w:themeShade="A6"/>
                <w:lang w:val="en-GB"/>
              </w:rPr>
              <w:t xml:space="preserve"> (not used)</w:t>
            </w:r>
          </w:p>
        </w:tc>
        <w:tc>
          <w:tcPr>
            <w:tcW w:w="992" w:type="dxa"/>
            <w:shd w:val="clear" w:color="auto" w:fill="FFFFFF" w:themeFill="background1"/>
          </w:tcPr>
          <w:p w14:paraId="7D506225" w14:textId="4B2BBBDD" w:rsidR="00AD40C4" w:rsidRPr="00216405" w:rsidRDefault="00AD40C4" w:rsidP="00AD40C4">
            <w:pPr>
              <w:rPr>
                <w:rFonts w:asciiTheme="minorHAnsi" w:hAnsiTheme="minorHAnsi" w:cstheme="minorHAnsi"/>
                <w:strike/>
                <w:color w:val="A6A6A6" w:themeColor="background1" w:themeShade="A6"/>
                <w:lang w:val="en-GB"/>
              </w:rPr>
            </w:pPr>
            <w:r w:rsidRPr="00216405">
              <w:rPr>
                <w:rFonts w:asciiTheme="minorHAnsi" w:hAnsiTheme="minorHAnsi" w:cstheme="minorHAnsi"/>
                <w:strike/>
                <w:color w:val="A6A6A6" w:themeColor="background1" w:themeShade="A6"/>
                <w:lang w:val="en-GB"/>
              </w:rPr>
              <w:t>1</w:t>
            </w:r>
          </w:p>
        </w:tc>
      </w:tr>
      <w:tr w:rsidR="00AD40C4" w14:paraId="11D06D32" w14:textId="77777777" w:rsidTr="00AD40C4">
        <w:tc>
          <w:tcPr>
            <w:tcW w:w="1413" w:type="dxa"/>
          </w:tcPr>
          <w:p w14:paraId="18256795" w14:textId="77777777"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lastRenderedPageBreak/>
              <w:t>U1</w:t>
            </w:r>
          </w:p>
        </w:tc>
        <w:tc>
          <w:tcPr>
            <w:tcW w:w="2835" w:type="dxa"/>
          </w:tcPr>
          <w:p w14:paraId="6E036D6F" w14:textId="43479F0B"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Teensy LC</w:t>
            </w:r>
          </w:p>
        </w:tc>
        <w:tc>
          <w:tcPr>
            <w:tcW w:w="992" w:type="dxa"/>
          </w:tcPr>
          <w:p w14:paraId="148A1EE8" w14:textId="77777777"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1</w:t>
            </w:r>
          </w:p>
        </w:tc>
      </w:tr>
      <w:tr w:rsidR="00AD40C4" w14:paraId="1FD73619" w14:textId="77777777" w:rsidTr="00AD40C4">
        <w:tc>
          <w:tcPr>
            <w:tcW w:w="1413" w:type="dxa"/>
          </w:tcPr>
          <w:p w14:paraId="03F9D283" w14:textId="77777777"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U2</w:t>
            </w:r>
          </w:p>
        </w:tc>
        <w:tc>
          <w:tcPr>
            <w:tcW w:w="2835" w:type="dxa"/>
          </w:tcPr>
          <w:p w14:paraId="220D99AC" w14:textId="12978FAD"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IMU LSM9DS1 breakout board</w:t>
            </w:r>
          </w:p>
        </w:tc>
        <w:tc>
          <w:tcPr>
            <w:tcW w:w="992" w:type="dxa"/>
          </w:tcPr>
          <w:p w14:paraId="7ECD2A28" w14:textId="77777777"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1</w:t>
            </w:r>
          </w:p>
        </w:tc>
      </w:tr>
      <w:tr w:rsidR="00AD40C4" w14:paraId="25B0A5FD" w14:textId="77777777" w:rsidTr="00AD40C4">
        <w:tc>
          <w:tcPr>
            <w:tcW w:w="1413" w:type="dxa"/>
          </w:tcPr>
          <w:p w14:paraId="1E431069" w14:textId="411A49F8"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 xml:space="preserve">C1, C3 </w:t>
            </w:r>
          </w:p>
        </w:tc>
        <w:tc>
          <w:tcPr>
            <w:tcW w:w="2835" w:type="dxa"/>
          </w:tcPr>
          <w:p w14:paraId="0DD94FE2" w14:textId="77777777"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Capacitor 10 µF</w:t>
            </w:r>
          </w:p>
        </w:tc>
        <w:tc>
          <w:tcPr>
            <w:tcW w:w="992" w:type="dxa"/>
          </w:tcPr>
          <w:p w14:paraId="64DA4C5E" w14:textId="66FF775B"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2</w:t>
            </w:r>
          </w:p>
        </w:tc>
      </w:tr>
      <w:tr w:rsidR="00AD40C4" w14:paraId="68CA64CF" w14:textId="77777777" w:rsidTr="00AD40C4">
        <w:tc>
          <w:tcPr>
            <w:tcW w:w="1413" w:type="dxa"/>
          </w:tcPr>
          <w:p w14:paraId="1FFEEC6C" w14:textId="797A28C6"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C2, C4</w:t>
            </w:r>
          </w:p>
        </w:tc>
        <w:tc>
          <w:tcPr>
            <w:tcW w:w="2835" w:type="dxa"/>
          </w:tcPr>
          <w:p w14:paraId="11C0AE73" w14:textId="068D4F2C"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Capacitor 100 nF</w:t>
            </w:r>
          </w:p>
        </w:tc>
        <w:tc>
          <w:tcPr>
            <w:tcW w:w="992" w:type="dxa"/>
          </w:tcPr>
          <w:p w14:paraId="27F122A2" w14:textId="1D2BC23F"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2</w:t>
            </w:r>
          </w:p>
        </w:tc>
      </w:tr>
      <w:tr w:rsidR="00AD40C4" w:rsidRPr="00541A3B" w14:paraId="1FED504B" w14:textId="77777777" w:rsidTr="00AD40C4">
        <w:tc>
          <w:tcPr>
            <w:tcW w:w="1413" w:type="dxa"/>
          </w:tcPr>
          <w:p w14:paraId="04DCADB6" w14:textId="77777777"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 xml:space="preserve">P1 </w:t>
            </w:r>
          </w:p>
        </w:tc>
        <w:tc>
          <w:tcPr>
            <w:tcW w:w="2835" w:type="dxa"/>
          </w:tcPr>
          <w:p w14:paraId="2100C795" w14:textId="367A92B2" w:rsidR="00AD40C4" w:rsidRPr="00216405" w:rsidRDefault="00AD40C4" w:rsidP="00AD40C4">
            <w:pPr>
              <w:rPr>
                <w:rFonts w:asciiTheme="minorHAnsi" w:hAnsiTheme="minorHAnsi" w:cstheme="minorHAnsi"/>
                <w:lang w:val="en-US"/>
              </w:rPr>
            </w:pPr>
            <w:r w:rsidRPr="00216405">
              <w:rPr>
                <w:rFonts w:asciiTheme="minorHAnsi" w:hAnsiTheme="minorHAnsi" w:cstheme="minorHAnsi"/>
                <w:lang w:val="en-US"/>
              </w:rPr>
              <w:t>Connector Datamate 2x07</w:t>
            </w:r>
          </w:p>
        </w:tc>
        <w:tc>
          <w:tcPr>
            <w:tcW w:w="992" w:type="dxa"/>
          </w:tcPr>
          <w:p w14:paraId="35F555E7" w14:textId="77777777" w:rsidR="00AD40C4" w:rsidRPr="00216405" w:rsidRDefault="00AD40C4" w:rsidP="00AD40C4">
            <w:pPr>
              <w:spacing w:after="160" w:line="259" w:lineRule="auto"/>
              <w:rPr>
                <w:rFonts w:asciiTheme="minorHAnsi" w:hAnsiTheme="minorHAnsi" w:cstheme="minorHAnsi"/>
                <w:lang w:val="en-GB"/>
              </w:rPr>
            </w:pPr>
            <w:r w:rsidRPr="00216405">
              <w:rPr>
                <w:rFonts w:asciiTheme="minorHAnsi" w:hAnsiTheme="minorHAnsi" w:cstheme="minorHAnsi"/>
                <w:lang w:val="en-GB"/>
              </w:rPr>
              <w:t>1</w:t>
            </w:r>
          </w:p>
        </w:tc>
      </w:tr>
      <w:tr w:rsidR="00AD40C4" w:rsidRPr="00541A3B" w14:paraId="6C10C275" w14:textId="77777777" w:rsidTr="00AD40C4">
        <w:tc>
          <w:tcPr>
            <w:tcW w:w="1413" w:type="dxa"/>
          </w:tcPr>
          <w:p w14:paraId="6E2E0AC2" w14:textId="77777777" w:rsidR="00AD40C4" w:rsidRPr="00216405" w:rsidRDefault="00AD40C4" w:rsidP="00AD40C4">
            <w:pPr>
              <w:rPr>
                <w:rFonts w:asciiTheme="minorHAnsi" w:hAnsiTheme="minorHAnsi" w:cstheme="minorHAnsi"/>
                <w:lang w:val="en-GB"/>
              </w:rPr>
            </w:pPr>
            <w:r w:rsidRPr="00216405">
              <w:rPr>
                <w:rFonts w:asciiTheme="minorHAnsi" w:hAnsiTheme="minorHAnsi" w:cstheme="minorHAnsi"/>
                <w:lang w:val="en-GB"/>
              </w:rPr>
              <w:t>P6</w:t>
            </w:r>
          </w:p>
        </w:tc>
        <w:tc>
          <w:tcPr>
            <w:tcW w:w="2835" w:type="dxa"/>
          </w:tcPr>
          <w:p w14:paraId="775FB98C" w14:textId="1B2AE1F2" w:rsidR="00AD40C4" w:rsidRPr="00216405" w:rsidRDefault="00AD40C4" w:rsidP="00AD40C4">
            <w:pPr>
              <w:rPr>
                <w:rFonts w:asciiTheme="minorHAnsi" w:hAnsiTheme="minorHAnsi" w:cstheme="minorHAnsi"/>
                <w:lang w:val="en-US"/>
              </w:rPr>
            </w:pPr>
            <w:r w:rsidRPr="00216405">
              <w:rPr>
                <w:rFonts w:asciiTheme="minorHAnsi" w:hAnsiTheme="minorHAnsi" w:cstheme="minorHAnsi"/>
                <w:lang w:val="en-GB"/>
              </w:rPr>
              <w:t xml:space="preserve">Connector </w:t>
            </w:r>
            <w:r w:rsidRPr="00216405">
              <w:rPr>
                <w:rFonts w:asciiTheme="minorHAnsi" w:hAnsiTheme="minorHAnsi" w:cstheme="minorHAnsi"/>
                <w:lang w:val="en-US"/>
              </w:rPr>
              <w:t>Datamate 4x1</w:t>
            </w:r>
          </w:p>
        </w:tc>
        <w:tc>
          <w:tcPr>
            <w:tcW w:w="992" w:type="dxa"/>
          </w:tcPr>
          <w:p w14:paraId="2E5E207A" w14:textId="77777777" w:rsidR="00AD40C4" w:rsidRPr="00216405" w:rsidRDefault="00AD40C4" w:rsidP="00AD40C4">
            <w:pPr>
              <w:spacing w:after="160" w:line="259" w:lineRule="auto"/>
              <w:rPr>
                <w:rFonts w:asciiTheme="minorHAnsi" w:hAnsiTheme="minorHAnsi" w:cstheme="minorHAnsi"/>
                <w:lang w:val="en-GB"/>
              </w:rPr>
            </w:pPr>
            <w:r w:rsidRPr="00216405">
              <w:rPr>
                <w:rFonts w:asciiTheme="minorHAnsi" w:hAnsiTheme="minorHAnsi" w:cstheme="minorHAnsi"/>
                <w:lang w:val="en-GB"/>
              </w:rPr>
              <w:t>1</w:t>
            </w:r>
          </w:p>
        </w:tc>
      </w:tr>
    </w:tbl>
    <w:p w14:paraId="39FE0AF5" w14:textId="71217B63" w:rsidR="00AD40C4" w:rsidRDefault="00AD40C4" w:rsidP="004763FD">
      <w:pPr>
        <w:rPr>
          <w:lang w:val="en-US"/>
        </w:rPr>
      </w:pPr>
    </w:p>
    <w:p w14:paraId="4C5E9BAE" w14:textId="2C878B03" w:rsidR="00AD40C4" w:rsidRDefault="00AD40C4" w:rsidP="004763FD">
      <w:pPr>
        <w:rPr>
          <w:lang w:val="en-US"/>
        </w:rPr>
      </w:pPr>
      <w:r>
        <w:rPr>
          <w:noProof/>
          <w:lang w:val="en-US"/>
        </w:rPr>
        <w:drawing>
          <wp:inline distT="0" distB="0" distL="0" distR="0" wp14:anchorId="0687A0D5" wp14:editId="2701D099">
            <wp:extent cx="5311977" cy="3795850"/>
            <wp:effectExtent l="0" t="0" r="3175" b="0"/>
            <wp:docPr id="7230995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22929" cy="3803676"/>
                    </a:xfrm>
                    <a:prstGeom prst="rect">
                      <a:avLst/>
                    </a:prstGeom>
                  </pic:spPr>
                </pic:pic>
              </a:graphicData>
            </a:graphic>
          </wp:inline>
        </w:drawing>
      </w:r>
    </w:p>
    <w:p w14:paraId="6008A109" w14:textId="244007D9" w:rsidR="002B63B3" w:rsidRDefault="002B63B3" w:rsidP="002B63B3">
      <w:pPr>
        <w:pStyle w:val="Heading2"/>
        <w:numPr>
          <w:ilvl w:val="1"/>
          <w:numId w:val="5"/>
        </w:numPr>
        <w:rPr>
          <w:lang w:val="en-US"/>
        </w:rPr>
      </w:pPr>
      <w:bookmarkStart w:id="17" w:name="_Toc534964586"/>
      <w:r>
        <w:rPr>
          <w:lang w:val="en-US"/>
        </w:rPr>
        <w:t>GPS sensor (Skytraq Venus 638)</w:t>
      </w:r>
      <w:bookmarkEnd w:id="17"/>
    </w:p>
    <w:p w14:paraId="3E5DFA31" w14:textId="1043A372" w:rsidR="007B43DA" w:rsidRDefault="007B43DA" w:rsidP="002B63B3">
      <w:pPr>
        <w:rPr>
          <w:lang w:val="en-US"/>
        </w:rPr>
      </w:pPr>
      <w:r>
        <w:rPr>
          <w:lang w:val="en-US"/>
        </w:rPr>
        <w:t xml:space="preserve">The Skytaq Venus 638 GPS sensor is few, affordable GPS ICs on the market with an update rate higher than 10 Hz. Actually, it has a output rate of 20 Hz, which is quite a lot! Many commercial GPS sensors on the market incorporates so-called COCOM limits. The COCOM limits where a legal restriction for any GPS sensor to stop output tracking data if the GPS had a speed above 515 m/s or had an altitude higher than 18 km. This restriction was enforced to make it harder for using on weapon systems, for instance missiles. The COCOM limits is not a legal restriction anymore, but it is still commonly seen in most commercial devices. However, some manufacturer only stop outputting tracking data of the device have an speed of more than 515 m/s at an altitude above 18 km. If not both of these are valid, it will still continue tracking. Luckily for us, this </w:t>
      </w:r>
      <w:r w:rsidR="003636F7">
        <w:rPr>
          <w:lang w:val="en-US"/>
        </w:rPr>
        <w:t>is true for the Venus 638, since our rocket will for sure reach a speed above 515 m/s (but be well below 18 km). This is the same sensor used on the student weather balloon PTU sonde, and here we will reach above 18 km, but not exceed a velocity of above 100 m/s.</w:t>
      </w:r>
    </w:p>
    <w:p w14:paraId="01CCB8A3" w14:textId="285D00F5" w:rsidR="002B63B3" w:rsidRDefault="007B43DA" w:rsidP="002B63B3">
      <w:pPr>
        <w:rPr>
          <w:lang w:val="en-US"/>
        </w:rPr>
      </w:pPr>
      <w:r>
        <w:rPr>
          <w:lang w:val="en-US"/>
        </w:rPr>
        <w:t>Note that there is a very similar chip, the Venus 838, which has 50 Hz output, but there is not breakout board</w:t>
      </w:r>
      <w:r w:rsidR="003636F7">
        <w:rPr>
          <w:lang w:val="en-US"/>
        </w:rPr>
        <w:t xml:space="preserve"> for it to make mounting easier on a sensor board, and hence we cannot use it.</w:t>
      </w:r>
    </w:p>
    <w:p w14:paraId="12FA708D" w14:textId="384B980A" w:rsidR="003636F7" w:rsidRDefault="003636F7" w:rsidP="002B63B3">
      <w:pPr>
        <w:rPr>
          <w:lang w:val="en-US"/>
        </w:rPr>
      </w:pPr>
      <w:r>
        <w:rPr>
          <w:lang w:val="en-US"/>
        </w:rPr>
        <w:t xml:space="preserve">When the GPS sensor has power, it will immediately search for a GPS lock and start output data. The default output is NMEA sentences in ASCII text format with 1 Hz data rate on its UART port. We want </w:t>
      </w:r>
      <w:r>
        <w:rPr>
          <w:lang w:val="en-US"/>
        </w:rPr>
        <w:lastRenderedPageBreak/>
        <w:t>20 Hz, so we have to set some registers on the GPS for it to change the UART baud rate to 115 200 baud, the output data rate to 20 Hz and from NMEA sentences to a custom binary output format (which is well described in the documentation, and hence easy to work out).</w:t>
      </w:r>
    </w:p>
    <w:p w14:paraId="50ABCAF9" w14:textId="77777777" w:rsidR="003636F7" w:rsidRDefault="003636F7" w:rsidP="002B63B3">
      <w:pPr>
        <w:rPr>
          <w:lang w:val="en-US"/>
        </w:rPr>
      </w:pPr>
      <w:r>
        <w:rPr>
          <w:lang w:val="en-US"/>
        </w:rPr>
        <w:t>After completing soldering the sensor board(s) you will use one of the NAROM devices to load a program to alter the configuration of the GPS device.</w:t>
      </w:r>
    </w:p>
    <w:p w14:paraId="471481E3" w14:textId="5A0D3828" w:rsidR="003636F7" w:rsidRDefault="003636F7" w:rsidP="002B63B3">
      <w:pPr>
        <w:rPr>
          <w:lang w:val="en-US"/>
        </w:rPr>
      </w:pPr>
      <w:r>
        <w:rPr>
          <w:lang w:val="en-US"/>
        </w:rPr>
        <w:t xml:space="preserve">After completing the configuration, you can take the GPS out and wait for a GPS lock and check that the position (and other data fields) make sense and seem correct. The real test would be to actually check the position with a known position, and an easy way of doing this is to use a surveying benchmark. There is one very close to Andøya Space Center at the position: </w:t>
      </w:r>
      <w:r w:rsidRPr="003636F7">
        <w:rPr>
          <w:lang w:val="en-US"/>
        </w:rPr>
        <w:t>69.2989167 N, 16.0392718 E</w:t>
      </w:r>
      <w:r>
        <w:rPr>
          <w:lang w:val="en-US"/>
        </w:rPr>
        <w:t xml:space="preserve"> next to the MAARSY radar. Go there, set up the device, record the data and analyze the data afterwards to check how much the position deviated from the true position (which is known very precisely) and how much the GPS position changed over time. Keep the device at the benchmark for at least a few minutes to collect data looking for drifts and offsets.</w:t>
      </w:r>
    </w:p>
    <w:p w14:paraId="33732245" w14:textId="77777777" w:rsidR="007B43DA" w:rsidRDefault="007B43DA" w:rsidP="002B63B3">
      <w:pPr>
        <w:rPr>
          <w:lang w:val="en-US"/>
        </w:rPr>
      </w:pPr>
    </w:p>
    <w:p w14:paraId="4A6CEE11" w14:textId="77777777" w:rsidR="002B63B3" w:rsidRDefault="002B63B3" w:rsidP="002B63B3">
      <w:pPr>
        <w:pStyle w:val="Subtitle"/>
        <w:rPr>
          <w:lang w:val="en-US"/>
        </w:rPr>
      </w:pPr>
      <w:r>
        <w:rPr>
          <w:lang w:val="en-US"/>
        </w:rPr>
        <w:t>Datasheet</w:t>
      </w:r>
    </w:p>
    <w:p w14:paraId="4FF5DA5E" w14:textId="6D1FF4C5" w:rsidR="002B63B3" w:rsidRDefault="005C0444" w:rsidP="005C0444">
      <w:pPr>
        <w:spacing w:line="240" w:lineRule="auto"/>
        <w:contextualSpacing/>
        <w:rPr>
          <w:lang w:val="en-US"/>
        </w:rPr>
      </w:pPr>
      <w:r>
        <w:rPr>
          <w:lang w:val="en-US"/>
        </w:rPr>
        <w:t>The datasheet for the Skytraq Venus 638 sensor you can find here:</w:t>
      </w:r>
    </w:p>
    <w:p w14:paraId="7DFE15D6" w14:textId="0776B8CD" w:rsidR="005C0444" w:rsidRDefault="00C53D60" w:rsidP="005C0444">
      <w:pPr>
        <w:spacing w:line="240" w:lineRule="auto"/>
        <w:contextualSpacing/>
        <w:rPr>
          <w:lang w:val="en-US"/>
        </w:rPr>
      </w:pPr>
      <w:hyperlink r:id="rId39" w:history="1">
        <w:r w:rsidR="005C0444" w:rsidRPr="00F37D2E">
          <w:rPr>
            <w:rStyle w:val="Hyperlink"/>
            <w:lang w:val="en-US"/>
          </w:rPr>
          <w:t>https://cdn.sparkfun.com/datasheets/Sensors/GPS/Venus638FLPx.pdf</w:t>
        </w:r>
      </w:hyperlink>
    </w:p>
    <w:p w14:paraId="535EBB15" w14:textId="0EAF0E54" w:rsidR="005C0444" w:rsidRDefault="005C0444" w:rsidP="005C0444">
      <w:pPr>
        <w:spacing w:line="240" w:lineRule="auto"/>
        <w:contextualSpacing/>
        <w:rPr>
          <w:lang w:val="en-US"/>
        </w:rPr>
      </w:pPr>
      <w:r>
        <w:rPr>
          <w:lang w:val="en-US"/>
        </w:rPr>
        <w:t xml:space="preserve">Also, the registers </w:t>
      </w:r>
      <w:r w:rsidR="00880684">
        <w:rPr>
          <w:lang w:val="en-US"/>
        </w:rPr>
        <w:t xml:space="preserve">in the sensors </w:t>
      </w:r>
      <w:r>
        <w:rPr>
          <w:lang w:val="en-US"/>
        </w:rPr>
        <w:t>is described here:</w:t>
      </w:r>
    </w:p>
    <w:p w14:paraId="4CFB8CF2" w14:textId="112646B5" w:rsidR="005C0444" w:rsidRDefault="00C53D60" w:rsidP="005C0444">
      <w:pPr>
        <w:spacing w:line="240" w:lineRule="auto"/>
        <w:contextualSpacing/>
        <w:rPr>
          <w:lang w:val="en-US"/>
        </w:rPr>
      </w:pPr>
      <w:hyperlink r:id="rId40" w:history="1">
        <w:r w:rsidR="005C0444" w:rsidRPr="00F37D2E">
          <w:rPr>
            <w:rStyle w:val="Hyperlink"/>
            <w:lang w:val="en-US"/>
          </w:rPr>
          <w:t>https://www.sparkfun.com/datasheets/GPS/Modules/AN0003_v1.4.14_FlashOnly.pdf</w:t>
        </w:r>
      </w:hyperlink>
    </w:p>
    <w:p w14:paraId="46D053F2" w14:textId="77777777" w:rsidR="005C0444" w:rsidRDefault="005C0444" w:rsidP="002B63B3">
      <w:pPr>
        <w:rPr>
          <w:lang w:val="en-US"/>
        </w:rPr>
      </w:pPr>
    </w:p>
    <w:p w14:paraId="25C719F9" w14:textId="14E92302" w:rsidR="002B63B3" w:rsidRDefault="002B63B3" w:rsidP="002B63B3">
      <w:pPr>
        <w:pStyle w:val="Subtitle"/>
        <w:rPr>
          <w:lang w:val="en-US"/>
        </w:rPr>
      </w:pPr>
      <w:r>
        <w:rPr>
          <w:lang w:val="en-US"/>
        </w:rPr>
        <w:t>PCB, schematics and list of components</w:t>
      </w:r>
    </w:p>
    <w:p w14:paraId="4EF0C37D" w14:textId="585C405E" w:rsidR="00111DC3" w:rsidRDefault="00111DC3" w:rsidP="00111DC3">
      <w:pPr>
        <w:rPr>
          <w:lang w:val="en-US"/>
        </w:rPr>
      </w:pPr>
      <w:r>
        <w:rPr>
          <w:noProof/>
          <w:lang w:val="en-US"/>
        </w:rPr>
        <w:drawing>
          <wp:inline distT="0" distB="0" distL="0" distR="0" wp14:anchorId="01B67CF9" wp14:editId="70F4051A">
            <wp:extent cx="2260755" cy="1886515"/>
            <wp:effectExtent l="0" t="0" r="6350" b="0"/>
            <wp:docPr id="9" name="Picture 9" descr="https://gerber-viewer.easyeda.com/api/png/867fc339cd7211e899d9026a86b9cae7/?bgcolor=%230B3B0B&amp;layers=drill-01%2Csolder-mask-top%2Csilkscreen-top%2Ccopper-top%2Coutline&amp;colors=%23000000%2C%23DCAA14%2C%23FFFFFF%2C%2300BE00%2C%23FFFFFF&amp;&amp;realc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erber-viewer.easyeda.com/api/png/867fc339cd7211e899d9026a86b9cae7/?bgcolor=%230B3B0B&amp;layers=drill-01%2Csolder-mask-top%2Csilkscreen-top%2Ccopper-top%2Coutline&amp;colors=%23000000%2C%23DCAA14%2C%23FFFFFF%2C%2300BE00%2C%23FFFFFF&amp;&amp;realcopp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3947" cy="1905868"/>
                    </a:xfrm>
                    <a:prstGeom prst="rect">
                      <a:avLst/>
                    </a:prstGeom>
                    <a:noFill/>
                    <a:ln>
                      <a:noFill/>
                    </a:ln>
                  </pic:spPr>
                </pic:pic>
              </a:graphicData>
            </a:graphic>
          </wp:inline>
        </w:drawing>
      </w:r>
      <w:r>
        <w:rPr>
          <w:lang w:val="en-US"/>
        </w:rPr>
        <w:tab/>
      </w:r>
    </w:p>
    <w:tbl>
      <w:tblPr>
        <w:tblStyle w:val="TableGrid"/>
        <w:tblW w:w="0" w:type="auto"/>
        <w:tblLook w:val="04A0" w:firstRow="1" w:lastRow="0" w:firstColumn="1" w:lastColumn="0" w:noHBand="0" w:noVBand="1"/>
      </w:tblPr>
      <w:tblGrid>
        <w:gridCol w:w="1413"/>
        <w:gridCol w:w="2835"/>
        <w:gridCol w:w="992"/>
      </w:tblGrid>
      <w:tr w:rsidR="00111DC3" w:rsidRPr="00216405" w14:paraId="67EC7B4E" w14:textId="77777777" w:rsidTr="00216405">
        <w:tc>
          <w:tcPr>
            <w:tcW w:w="1413" w:type="dxa"/>
          </w:tcPr>
          <w:p w14:paraId="7C633784" w14:textId="77777777" w:rsidR="00111DC3" w:rsidRPr="00216405" w:rsidRDefault="00111DC3" w:rsidP="00216405">
            <w:pPr>
              <w:rPr>
                <w:rFonts w:asciiTheme="minorHAnsi" w:hAnsiTheme="minorHAnsi" w:cstheme="minorHAnsi"/>
                <w:b/>
                <w:bCs/>
                <w:lang w:val="en-GB"/>
              </w:rPr>
            </w:pPr>
            <w:r w:rsidRPr="00216405">
              <w:rPr>
                <w:rFonts w:asciiTheme="minorHAnsi" w:hAnsiTheme="minorHAnsi" w:cstheme="minorHAnsi"/>
                <w:b/>
                <w:bCs/>
                <w:lang w:val="en-GB"/>
              </w:rPr>
              <w:t>Nomination</w:t>
            </w:r>
          </w:p>
        </w:tc>
        <w:tc>
          <w:tcPr>
            <w:tcW w:w="2835" w:type="dxa"/>
          </w:tcPr>
          <w:p w14:paraId="0555AE67" w14:textId="77777777" w:rsidR="00111DC3" w:rsidRPr="00216405" w:rsidRDefault="00111DC3" w:rsidP="00216405">
            <w:pPr>
              <w:rPr>
                <w:rFonts w:asciiTheme="minorHAnsi" w:hAnsiTheme="minorHAnsi" w:cstheme="minorHAnsi"/>
                <w:b/>
                <w:bCs/>
                <w:lang w:val="en-GB"/>
              </w:rPr>
            </w:pPr>
            <w:r w:rsidRPr="00216405">
              <w:rPr>
                <w:rFonts w:asciiTheme="minorHAnsi" w:hAnsiTheme="minorHAnsi" w:cstheme="minorHAnsi"/>
                <w:b/>
                <w:bCs/>
                <w:lang w:val="en-GB"/>
              </w:rPr>
              <w:t>Components</w:t>
            </w:r>
          </w:p>
        </w:tc>
        <w:tc>
          <w:tcPr>
            <w:tcW w:w="992" w:type="dxa"/>
          </w:tcPr>
          <w:p w14:paraId="43106B2D" w14:textId="77777777" w:rsidR="00111DC3" w:rsidRPr="00216405" w:rsidRDefault="00111DC3" w:rsidP="00216405">
            <w:pPr>
              <w:rPr>
                <w:rFonts w:asciiTheme="minorHAnsi" w:hAnsiTheme="minorHAnsi" w:cstheme="minorHAnsi"/>
                <w:b/>
                <w:bCs/>
                <w:lang w:val="en-GB"/>
              </w:rPr>
            </w:pPr>
            <w:r w:rsidRPr="00216405">
              <w:rPr>
                <w:rFonts w:asciiTheme="minorHAnsi" w:hAnsiTheme="minorHAnsi" w:cstheme="minorHAnsi"/>
                <w:b/>
                <w:bCs/>
                <w:lang w:val="en-GB"/>
              </w:rPr>
              <w:t>Amount</w:t>
            </w:r>
          </w:p>
        </w:tc>
      </w:tr>
      <w:tr w:rsidR="00111DC3" w:rsidRPr="00216405" w14:paraId="709F8A33" w14:textId="77777777" w:rsidTr="00216405">
        <w:tc>
          <w:tcPr>
            <w:tcW w:w="1413" w:type="dxa"/>
          </w:tcPr>
          <w:p w14:paraId="3AA1F543" w14:textId="77777777" w:rsidR="00111DC3" w:rsidRPr="00216405" w:rsidRDefault="00111DC3" w:rsidP="00216405">
            <w:pPr>
              <w:rPr>
                <w:rFonts w:asciiTheme="minorHAnsi" w:hAnsiTheme="minorHAnsi" w:cstheme="minorHAnsi"/>
                <w:lang w:val="en-GB"/>
              </w:rPr>
            </w:pPr>
            <w:r w:rsidRPr="00216405">
              <w:rPr>
                <w:rFonts w:asciiTheme="minorHAnsi" w:hAnsiTheme="minorHAnsi" w:cstheme="minorHAnsi"/>
                <w:lang w:val="en-GB"/>
              </w:rPr>
              <w:t>U1</w:t>
            </w:r>
          </w:p>
        </w:tc>
        <w:tc>
          <w:tcPr>
            <w:tcW w:w="2835" w:type="dxa"/>
          </w:tcPr>
          <w:p w14:paraId="724ADCDC" w14:textId="6BC69ED5" w:rsidR="00111DC3" w:rsidRPr="00216405" w:rsidRDefault="00111DC3" w:rsidP="00216405">
            <w:pPr>
              <w:rPr>
                <w:rFonts w:asciiTheme="minorHAnsi" w:hAnsiTheme="minorHAnsi" w:cstheme="minorHAnsi"/>
                <w:lang w:val="en-GB"/>
              </w:rPr>
            </w:pPr>
            <w:r w:rsidRPr="00216405">
              <w:rPr>
                <w:rFonts w:asciiTheme="minorHAnsi" w:hAnsiTheme="minorHAnsi" w:cstheme="minorHAnsi"/>
                <w:lang w:val="en-GB"/>
              </w:rPr>
              <w:t>Sparkfun Venus 638 breakout</w:t>
            </w:r>
          </w:p>
        </w:tc>
        <w:tc>
          <w:tcPr>
            <w:tcW w:w="992" w:type="dxa"/>
          </w:tcPr>
          <w:p w14:paraId="3D07D5BD" w14:textId="77777777" w:rsidR="00111DC3" w:rsidRPr="00216405" w:rsidRDefault="00111DC3" w:rsidP="00216405">
            <w:pPr>
              <w:rPr>
                <w:rFonts w:asciiTheme="minorHAnsi" w:hAnsiTheme="minorHAnsi" w:cstheme="minorHAnsi"/>
                <w:lang w:val="en-GB"/>
              </w:rPr>
            </w:pPr>
            <w:r w:rsidRPr="00216405">
              <w:rPr>
                <w:rFonts w:asciiTheme="minorHAnsi" w:hAnsiTheme="minorHAnsi" w:cstheme="minorHAnsi"/>
                <w:lang w:val="en-GB"/>
              </w:rPr>
              <w:t>1</w:t>
            </w:r>
          </w:p>
        </w:tc>
      </w:tr>
      <w:tr w:rsidR="00111DC3" w:rsidRPr="00216405" w14:paraId="5978C321" w14:textId="77777777" w:rsidTr="00216405">
        <w:tc>
          <w:tcPr>
            <w:tcW w:w="1413" w:type="dxa"/>
          </w:tcPr>
          <w:p w14:paraId="0F011508" w14:textId="27606E70" w:rsidR="00111DC3" w:rsidRPr="00216405" w:rsidRDefault="00111DC3" w:rsidP="00111DC3">
            <w:pPr>
              <w:rPr>
                <w:rFonts w:asciiTheme="minorHAnsi" w:hAnsiTheme="minorHAnsi" w:cstheme="minorHAnsi"/>
                <w:lang w:val="en-GB"/>
              </w:rPr>
            </w:pPr>
            <w:r w:rsidRPr="00216405">
              <w:rPr>
                <w:rFonts w:asciiTheme="minorHAnsi" w:hAnsiTheme="minorHAnsi" w:cstheme="minorHAnsi"/>
                <w:lang w:val="en-GB"/>
              </w:rPr>
              <w:t xml:space="preserve">C1 </w:t>
            </w:r>
          </w:p>
        </w:tc>
        <w:tc>
          <w:tcPr>
            <w:tcW w:w="2835" w:type="dxa"/>
          </w:tcPr>
          <w:p w14:paraId="379081B0" w14:textId="77777777" w:rsidR="00111DC3" w:rsidRPr="00216405" w:rsidRDefault="00111DC3" w:rsidP="00216405">
            <w:pPr>
              <w:rPr>
                <w:rFonts w:asciiTheme="minorHAnsi" w:hAnsiTheme="minorHAnsi" w:cstheme="minorHAnsi"/>
                <w:lang w:val="en-GB"/>
              </w:rPr>
            </w:pPr>
            <w:r w:rsidRPr="00216405">
              <w:rPr>
                <w:rFonts w:asciiTheme="minorHAnsi" w:hAnsiTheme="minorHAnsi" w:cstheme="minorHAnsi"/>
                <w:lang w:val="en-GB"/>
              </w:rPr>
              <w:t>Capacitor 10 µF</w:t>
            </w:r>
          </w:p>
        </w:tc>
        <w:tc>
          <w:tcPr>
            <w:tcW w:w="992" w:type="dxa"/>
          </w:tcPr>
          <w:p w14:paraId="3DCC161A" w14:textId="04EF31FC" w:rsidR="00111DC3" w:rsidRPr="00216405" w:rsidRDefault="00111DC3" w:rsidP="00216405">
            <w:pPr>
              <w:rPr>
                <w:rFonts w:asciiTheme="minorHAnsi" w:hAnsiTheme="minorHAnsi" w:cstheme="minorHAnsi"/>
                <w:lang w:val="en-GB"/>
              </w:rPr>
            </w:pPr>
            <w:r w:rsidRPr="00216405">
              <w:rPr>
                <w:rFonts w:asciiTheme="minorHAnsi" w:hAnsiTheme="minorHAnsi" w:cstheme="minorHAnsi"/>
                <w:lang w:val="en-GB"/>
              </w:rPr>
              <w:t>1</w:t>
            </w:r>
          </w:p>
        </w:tc>
      </w:tr>
      <w:tr w:rsidR="00111DC3" w:rsidRPr="00216405" w14:paraId="785E9549" w14:textId="77777777" w:rsidTr="00216405">
        <w:tc>
          <w:tcPr>
            <w:tcW w:w="1413" w:type="dxa"/>
          </w:tcPr>
          <w:p w14:paraId="661DEC37" w14:textId="1CA591F8" w:rsidR="00111DC3" w:rsidRPr="00216405" w:rsidRDefault="00111DC3" w:rsidP="00216405">
            <w:pPr>
              <w:rPr>
                <w:rFonts w:asciiTheme="minorHAnsi" w:hAnsiTheme="minorHAnsi" w:cstheme="minorHAnsi"/>
                <w:lang w:val="en-GB"/>
              </w:rPr>
            </w:pPr>
            <w:r w:rsidRPr="00216405">
              <w:rPr>
                <w:rFonts w:asciiTheme="minorHAnsi" w:hAnsiTheme="minorHAnsi" w:cstheme="minorHAnsi"/>
                <w:lang w:val="en-GB"/>
              </w:rPr>
              <w:t>P1</w:t>
            </w:r>
          </w:p>
        </w:tc>
        <w:tc>
          <w:tcPr>
            <w:tcW w:w="2835" w:type="dxa"/>
          </w:tcPr>
          <w:p w14:paraId="24FBD791" w14:textId="77777777" w:rsidR="00111DC3" w:rsidRPr="00216405" w:rsidRDefault="00111DC3" w:rsidP="00216405">
            <w:pPr>
              <w:rPr>
                <w:rFonts w:asciiTheme="minorHAnsi" w:hAnsiTheme="minorHAnsi" w:cstheme="minorHAnsi"/>
                <w:lang w:val="en-US"/>
              </w:rPr>
            </w:pPr>
            <w:r w:rsidRPr="00216405">
              <w:rPr>
                <w:rFonts w:asciiTheme="minorHAnsi" w:hAnsiTheme="minorHAnsi" w:cstheme="minorHAnsi"/>
                <w:lang w:val="en-GB"/>
              </w:rPr>
              <w:t xml:space="preserve">Connector </w:t>
            </w:r>
            <w:r w:rsidRPr="00216405">
              <w:rPr>
                <w:rFonts w:asciiTheme="minorHAnsi" w:hAnsiTheme="minorHAnsi" w:cstheme="minorHAnsi"/>
                <w:lang w:val="en-US"/>
              </w:rPr>
              <w:t>Datamate 4x1</w:t>
            </w:r>
          </w:p>
        </w:tc>
        <w:tc>
          <w:tcPr>
            <w:tcW w:w="992" w:type="dxa"/>
          </w:tcPr>
          <w:p w14:paraId="6C89AA7E" w14:textId="77777777" w:rsidR="00111DC3" w:rsidRPr="00216405" w:rsidRDefault="00111DC3" w:rsidP="00216405">
            <w:pPr>
              <w:spacing w:after="160" w:line="259" w:lineRule="auto"/>
              <w:rPr>
                <w:rFonts w:asciiTheme="minorHAnsi" w:hAnsiTheme="minorHAnsi" w:cstheme="minorHAnsi"/>
                <w:lang w:val="en-GB"/>
              </w:rPr>
            </w:pPr>
            <w:r w:rsidRPr="00216405">
              <w:rPr>
                <w:rFonts w:asciiTheme="minorHAnsi" w:hAnsiTheme="minorHAnsi" w:cstheme="minorHAnsi"/>
                <w:lang w:val="en-GB"/>
              </w:rPr>
              <w:t>1</w:t>
            </w:r>
          </w:p>
        </w:tc>
      </w:tr>
    </w:tbl>
    <w:p w14:paraId="4E33ABBB" w14:textId="16DD86FA" w:rsidR="00111DC3" w:rsidRPr="00111DC3" w:rsidRDefault="00111DC3" w:rsidP="00111DC3">
      <w:pPr>
        <w:rPr>
          <w:lang w:val="en-US"/>
        </w:rPr>
      </w:pPr>
    </w:p>
    <w:p w14:paraId="7B4DA252" w14:textId="284B8E37" w:rsidR="002B63B3" w:rsidRDefault="002B63B3" w:rsidP="002B63B3">
      <w:pPr>
        <w:jc w:val="center"/>
        <w:rPr>
          <w:lang w:val="en-US"/>
        </w:rPr>
      </w:pPr>
      <w:r w:rsidRPr="002B63B3">
        <w:rPr>
          <w:noProof/>
          <w:lang w:val="en-US"/>
        </w:rPr>
        <w:lastRenderedPageBreak/>
        <w:drawing>
          <wp:inline distT="0" distB="0" distL="0" distR="0" wp14:anchorId="759B98D6" wp14:editId="6D43472B">
            <wp:extent cx="4018069" cy="2327888"/>
            <wp:effectExtent l="0" t="0" r="190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4018069" cy="2327888"/>
                    </a:xfrm>
                    <a:prstGeom prst="rect">
                      <a:avLst/>
                    </a:prstGeom>
                  </pic:spPr>
                </pic:pic>
              </a:graphicData>
            </a:graphic>
          </wp:inline>
        </w:drawing>
      </w:r>
    </w:p>
    <w:p w14:paraId="65F56839" w14:textId="77777777" w:rsidR="002B63B3" w:rsidRPr="002B63B3" w:rsidRDefault="002B63B3" w:rsidP="002B63B3">
      <w:pPr>
        <w:rPr>
          <w:lang w:val="en-US"/>
        </w:rPr>
      </w:pPr>
    </w:p>
    <w:p w14:paraId="0F3404EC" w14:textId="43C82FAF" w:rsidR="004763FD" w:rsidRDefault="004763FD" w:rsidP="004763FD">
      <w:pPr>
        <w:pStyle w:val="Heading2"/>
        <w:numPr>
          <w:ilvl w:val="1"/>
          <w:numId w:val="5"/>
        </w:numPr>
        <w:rPr>
          <w:lang w:val="en-US"/>
        </w:rPr>
      </w:pPr>
      <w:bookmarkStart w:id="18" w:name="_Toc534964587"/>
      <w:r w:rsidRPr="004763FD">
        <w:rPr>
          <w:lang w:val="en-US"/>
        </w:rPr>
        <w:t>PTU (</w:t>
      </w:r>
      <w:r w:rsidR="00DE7E04">
        <w:rPr>
          <w:lang w:val="en-US"/>
        </w:rPr>
        <w:t>weather</w:t>
      </w:r>
      <w:r w:rsidRPr="004763FD">
        <w:rPr>
          <w:lang w:val="en-US"/>
        </w:rPr>
        <w:t xml:space="preserve"> balloon </w:t>
      </w:r>
      <w:r w:rsidR="00DE7E04">
        <w:rPr>
          <w:lang w:val="en-US"/>
        </w:rPr>
        <w:t>sonde</w:t>
      </w:r>
      <w:r w:rsidRPr="004763FD">
        <w:rPr>
          <w:lang w:val="en-US"/>
        </w:rPr>
        <w:t>)</w:t>
      </w:r>
      <w:bookmarkEnd w:id="18"/>
    </w:p>
    <w:p w14:paraId="3F8DC84B" w14:textId="50B0B780" w:rsidR="00DE7E04" w:rsidRDefault="00F11682" w:rsidP="00DE7E04">
      <w:pPr>
        <w:rPr>
          <w:lang w:val="en-US"/>
        </w:rPr>
      </w:pPr>
      <w:r>
        <w:rPr>
          <w:lang w:val="en-US"/>
        </w:rPr>
        <w:t>Knowing the state of the atmosphere before and during a launch is very important, and for this we use a stratospheric weather balloon that can reach up to and above 25 km of altitude!</w:t>
      </w:r>
    </w:p>
    <w:p w14:paraId="267C7C26" w14:textId="4D01BC8F" w:rsidR="00216405" w:rsidRDefault="00216405" w:rsidP="00DE7E04">
      <w:pPr>
        <w:rPr>
          <w:lang w:val="en-US"/>
        </w:rPr>
      </w:pPr>
      <w:r>
        <w:rPr>
          <w:lang w:val="en-US"/>
        </w:rPr>
        <w:t>Building this weather balloon sonde is quite much work! The PCB has many components, you need to program it, test it well, and make a Styrofoam box to contain all the electronics and battery. The sensors that we used on the sonde is the Venus 638 GPS module, a BMP180/BMP280/BME280 module and a NTC temperature sensor. We also keep track on payload data: we measure the internal temperature (also using an NTC sensor) and the battery voltage.</w:t>
      </w:r>
    </w:p>
    <w:p w14:paraId="56ABA026" w14:textId="36C72DCA" w:rsidR="00216405" w:rsidRDefault="00216405" w:rsidP="00DE7E04">
      <w:pPr>
        <w:rPr>
          <w:lang w:val="en-US"/>
        </w:rPr>
      </w:pPr>
      <w:r>
        <w:rPr>
          <w:lang w:val="en-US"/>
        </w:rPr>
        <w:t>Let’s discuss the most important components.</w:t>
      </w:r>
    </w:p>
    <w:p w14:paraId="12347FA5" w14:textId="2D3BE989" w:rsidR="00216405" w:rsidRDefault="00216405" w:rsidP="00216405">
      <w:pPr>
        <w:pStyle w:val="Subtitle"/>
        <w:rPr>
          <w:lang w:val="en-US"/>
        </w:rPr>
      </w:pPr>
      <w:r>
        <w:rPr>
          <w:lang w:val="en-US"/>
        </w:rPr>
        <w:t>Linear battery regulator</w:t>
      </w:r>
    </w:p>
    <w:p w14:paraId="6E7AE689" w14:textId="105604EC" w:rsidR="00216405" w:rsidRDefault="00216405" w:rsidP="00216405">
      <w:pPr>
        <w:rPr>
          <w:rFonts w:eastAsiaTheme="minorEastAsia"/>
          <w:lang w:val="en-US"/>
        </w:rPr>
      </w:pPr>
      <w:r>
        <w:rPr>
          <w:lang w:val="en-US"/>
        </w:rPr>
        <w:t xml:space="preserve">The single cell LiPo-battery has a voltage of 4.2 volts when fully charged and the voltage will drop from this. We use a linear battery voltage named </w:t>
      </w:r>
      <w:r w:rsidRPr="62574BA3">
        <w:rPr>
          <w:lang w:val="en-GB"/>
        </w:rPr>
        <w:t>TLF1963</w:t>
      </w:r>
      <w:r>
        <w:rPr>
          <w:lang w:val="en-GB"/>
        </w:rPr>
        <w:t xml:space="preserve"> that is so-called low-dropout (LDO). A linear regulator as this take a certain input voltage and drops that down to a lower output voltage (a linear device like this can not step up a voltage, as a switched mode regulator may). The input current will always be the same as the output current, and the “rest” is dissipated as heat. The power which is dissipated in the regulator will then be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drop</m:t>
            </m:r>
          </m:sub>
        </m:s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out</m:t>
            </m:r>
          </m:sub>
        </m:sSub>
        <m:r>
          <w:rPr>
            <w:rFonts w:ascii="Cambria Math" w:eastAsiaTheme="minorEastAsia" w:hAnsi="Cambria Math"/>
            <w:lang w:val="en-US"/>
          </w:rPr>
          <m:t>)</m:t>
        </m:r>
      </m:oMath>
      <w:r>
        <w:rPr>
          <w:rFonts w:eastAsiaTheme="minorEastAsia"/>
          <w:lang w:val="en-US"/>
        </w:rPr>
        <w:t xml:space="preserve">. A linear regulator will always need to drop at least a tiny amount of power to work, so you can never have the same input and output voltage (as this will mean a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drop</m:t>
            </m:r>
          </m:sub>
        </m:sSub>
        <m:r>
          <w:rPr>
            <w:rFonts w:ascii="Cambria Math" w:eastAsiaTheme="minorEastAsia" w:hAnsi="Cambria Math"/>
            <w:lang w:val="en-US"/>
          </w:rPr>
          <m:t>=0</m:t>
        </m:r>
      </m:oMath>
      <w:r>
        <w:rPr>
          <w:rFonts w:eastAsiaTheme="minorEastAsia"/>
          <w:lang w:val="en-US"/>
        </w:rPr>
        <w:t xml:space="preserve">). </w:t>
      </w:r>
      <w:r w:rsidR="005776E2">
        <w:rPr>
          <w:rFonts w:eastAsiaTheme="minorEastAsia"/>
          <w:lang w:val="en-US"/>
        </w:rPr>
        <w:t xml:space="preserve">For some well-known regulators, the minimum voltage drop can be quite large, 2 volts is often seen, but in an LDO as we use here, this voltage drop can be very small, and is often dependent on the current through the device. In out case, the voltage drop will be a minimum of around 50 mV. Our system will need 3.3V (which is not all true, but let’s say so for simplicity), so we need a battery with a capacity large enough for the battery to never drop below 3.35 volts. We use at 1000 mAh battery or larger, which will last at least a few hours. </w:t>
      </w:r>
    </w:p>
    <w:p w14:paraId="4F078CB4" w14:textId="7CF7DB57" w:rsidR="005776E2" w:rsidRDefault="005776E2" w:rsidP="005776E2">
      <w:pPr>
        <w:pStyle w:val="Subtitle"/>
        <w:rPr>
          <w:lang w:val="en-US"/>
        </w:rPr>
      </w:pPr>
      <w:r>
        <w:rPr>
          <w:lang w:val="en-US"/>
        </w:rPr>
        <w:t>Teensy LC microcontroller board</w:t>
      </w:r>
    </w:p>
    <w:p w14:paraId="4BA6882C" w14:textId="0EEED2AF" w:rsidR="005776E2" w:rsidRPr="005776E2" w:rsidRDefault="005776E2" w:rsidP="005776E2">
      <w:pPr>
        <w:rPr>
          <w:lang w:val="en-US"/>
        </w:rPr>
      </w:pPr>
      <w:r>
        <w:rPr>
          <w:lang w:val="en-US"/>
        </w:rPr>
        <w:t>The Teensy LC is also used on the PTU sonde, but is described earlier in this document and is not discussed further here.</w:t>
      </w:r>
    </w:p>
    <w:p w14:paraId="20BB4B84" w14:textId="670EEF74" w:rsidR="005776E2" w:rsidRDefault="005776E2" w:rsidP="005776E2">
      <w:pPr>
        <w:pStyle w:val="Subtitle"/>
        <w:rPr>
          <w:lang w:val="en-US"/>
        </w:rPr>
      </w:pPr>
      <w:r>
        <w:rPr>
          <w:lang w:val="en-US"/>
        </w:rPr>
        <w:t>RFM96W 433 MHz LoRa radio</w:t>
      </w:r>
    </w:p>
    <w:p w14:paraId="43052C47" w14:textId="576A5698" w:rsidR="005776E2" w:rsidRDefault="005776E2" w:rsidP="005776E2">
      <w:pPr>
        <w:rPr>
          <w:lang w:val="en-US"/>
        </w:rPr>
      </w:pPr>
      <w:r>
        <w:rPr>
          <w:lang w:val="en-US"/>
        </w:rPr>
        <w:lastRenderedPageBreak/>
        <w:t xml:space="preserve">The radio that the Teensy will use to send data to the ground is a Long Range (LoRa) radio that uses a special </w:t>
      </w:r>
      <w:r w:rsidR="00707094">
        <w:rPr>
          <w:lang w:val="en-US"/>
        </w:rPr>
        <w:t>radio protocol designed for transmitting low-power, low data rate data long distances. We expect to get at least 100 km of total distance of one of these beauties, though none of our balloons have had a longer distance of about 60 km. The radio send on the 433 MHz ISM band, which is open for everyone to use, and transmits data at 100 mW (+20 dBm) using a simple whip-antenna on the airborn side.</w:t>
      </w:r>
    </w:p>
    <w:p w14:paraId="476A3550" w14:textId="0C0F3589" w:rsidR="00707094" w:rsidRDefault="00707094" w:rsidP="005776E2">
      <w:pPr>
        <w:rPr>
          <w:lang w:val="en-US"/>
        </w:rPr>
      </w:pPr>
      <w:r>
        <w:rPr>
          <w:lang w:val="en-US"/>
        </w:rPr>
        <w:t>The LoRa radios work on long range, but that does come with a price: the data rate is very low! Expect a packet every about 3.5 seconds, which is enough for our use.</w:t>
      </w:r>
    </w:p>
    <w:p w14:paraId="3E857773" w14:textId="6E302E29" w:rsidR="00707094" w:rsidRDefault="00707094" w:rsidP="00707094">
      <w:pPr>
        <w:pStyle w:val="Subtitle"/>
        <w:rPr>
          <w:lang w:val="en-US"/>
        </w:rPr>
      </w:pPr>
      <w:r>
        <w:rPr>
          <w:lang w:val="en-US"/>
        </w:rPr>
        <w:t>Skytraq Venus 638</w:t>
      </w:r>
    </w:p>
    <w:p w14:paraId="4967DF5E" w14:textId="13D93108" w:rsidR="00707094" w:rsidRDefault="00707094" w:rsidP="00707094">
      <w:pPr>
        <w:rPr>
          <w:lang w:val="en-US"/>
        </w:rPr>
      </w:pPr>
      <w:r>
        <w:rPr>
          <w:lang w:val="en-US"/>
        </w:rPr>
        <w:t>This is the same GPS module as on the student rocket (see above), and will not be discussed further here.</w:t>
      </w:r>
      <w:r w:rsidR="00D37058">
        <w:rPr>
          <w:lang w:val="en-US"/>
        </w:rPr>
        <w:t xml:space="preserve"> The main use of the GPS module is to give a position to the ground for tracking purposes (the ground station use a directional antenna which needs to point towards the sonde) and for measuring the wind. The balloon has a large atmospheric drag and will always drift with the wind. So when we see how the position changes during the flight (read: during different altitudes) we can see the wind strength and direction. Wind is of course essential to know about when launching sounding rockets, and is the main criteria when deciding if/when to launch the student rocket and in which direction.</w:t>
      </w:r>
    </w:p>
    <w:p w14:paraId="5CED601B" w14:textId="105EA3F1" w:rsidR="00707094" w:rsidRDefault="00707094" w:rsidP="00707094">
      <w:pPr>
        <w:pStyle w:val="Subtitle"/>
        <w:rPr>
          <w:lang w:val="en-US"/>
        </w:rPr>
      </w:pPr>
      <w:r>
        <w:rPr>
          <w:lang w:val="en-US"/>
        </w:rPr>
        <w:t>NTC sensors</w:t>
      </w:r>
    </w:p>
    <w:p w14:paraId="19C40C73" w14:textId="4C8E6C2F" w:rsidR="00707094" w:rsidRDefault="00707094" w:rsidP="00707094">
      <w:pPr>
        <w:rPr>
          <w:lang w:val="en-US"/>
        </w:rPr>
      </w:pPr>
      <w:r>
        <w:rPr>
          <w:lang w:val="en-US"/>
        </w:rPr>
        <w:t xml:space="preserve">On the PTU sonde we have two temperature sensors: one internal that is used to monitor the temperature on the </w:t>
      </w:r>
      <w:r w:rsidR="00D37058">
        <w:rPr>
          <w:lang w:val="en-US"/>
        </w:rPr>
        <w:t>inside of the Styrofoam box and one external that you will place below the sonde box (take it at least 20 cm below the box, to keep the box from heating it). Using NTC thermistors as sensors is described in the section “</w:t>
      </w:r>
      <w:r w:rsidR="00D37058" w:rsidRPr="00D37058">
        <w:rPr>
          <w:lang w:val="en-US"/>
        </w:rPr>
        <w:t>Using the NTC resistor as a sensor</w:t>
      </w:r>
      <w:r w:rsidR="00D37058">
        <w:rPr>
          <w:lang w:val="en-US"/>
        </w:rPr>
        <w:t>”, so make sure that you read and understand that section before reading further.</w:t>
      </w:r>
    </w:p>
    <w:p w14:paraId="0ED91B72" w14:textId="0E3AC4EB" w:rsidR="00D37058" w:rsidRDefault="00D37058" w:rsidP="00707094">
      <w:pPr>
        <w:rPr>
          <w:rFonts w:eastAsiaTheme="minorEastAsia"/>
          <w:lang w:val="en-US"/>
        </w:rPr>
      </w:pPr>
      <w:r>
        <w:rPr>
          <w:lang w:val="en-US"/>
        </w:rPr>
        <w:t xml:space="preserve">The internal and external sensors will measure widely different temperatures. Expect the internal sensor to measure from 0 degrees to about 40 degrees centigrade, and the external to measure the temperature on the ground to about -70 degrees centigrade (most often it will not be that cold, but it may be, especially during the summer time, when the stratosphere is at its coldest). Based on these temperature ranges you will need to decide which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fixed</m:t>
            </m:r>
          </m:sub>
        </m:sSub>
      </m:oMath>
      <w:r>
        <w:rPr>
          <w:rFonts w:eastAsiaTheme="minorEastAsia"/>
          <w:lang w:val="en-US"/>
        </w:rPr>
        <w:t xml:space="preserve"> you will use on the PTU sonde.</w:t>
      </w:r>
    </w:p>
    <w:p w14:paraId="7FA12A02" w14:textId="0176FBB7" w:rsidR="00D37058" w:rsidRDefault="00D37058" w:rsidP="00707094">
      <w:pPr>
        <w:rPr>
          <w:rFonts w:eastAsiaTheme="minorEastAsia"/>
          <w:lang w:val="en-US"/>
        </w:rPr>
      </w:pPr>
      <w:r>
        <w:rPr>
          <w:rFonts w:eastAsiaTheme="minorEastAsia"/>
          <w:lang w:val="en-US"/>
        </w:rPr>
        <w:t>The external temperature is a must to measure when using a weather balloon, since the atmospheric layers (troposphere, tropopause and stratosphere in out case) is defined by the temperature.</w:t>
      </w:r>
    </w:p>
    <w:p w14:paraId="796450B4" w14:textId="37597F6A" w:rsidR="00D37058" w:rsidRDefault="00D37058" w:rsidP="00D37058">
      <w:pPr>
        <w:pStyle w:val="Subtitle"/>
        <w:rPr>
          <w:lang w:val="en-US"/>
        </w:rPr>
      </w:pPr>
      <w:r>
        <w:rPr>
          <w:lang w:val="en-US"/>
        </w:rPr>
        <w:t>Pressure module</w:t>
      </w:r>
    </w:p>
    <w:p w14:paraId="286E6601" w14:textId="7F890E79" w:rsidR="00F11682" w:rsidRDefault="00D37058" w:rsidP="00DE7E04">
      <w:pPr>
        <w:rPr>
          <w:lang w:val="en-US"/>
        </w:rPr>
      </w:pPr>
      <w:r>
        <w:rPr>
          <w:lang w:val="en-US"/>
        </w:rPr>
        <w:t>We need also a pressure sensor onboard, and we use either the BMP180 (second gen), BMP280 (third gen) pressure sensors or in the future BME280 pressure and humidity sensor. To measure humidity is cool, but it is not a must and is to be considered less important for our use during the student campaign.</w:t>
      </w:r>
    </w:p>
    <w:p w14:paraId="234B48CE" w14:textId="77777777" w:rsidR="0057451B" w:rsidRDefault="0057451B" w:rsidP="0057451B">
      <w:pPr>
        <w:pStyle w:val="Subtitle"/>
        <w:rPr>
          <w:lang w:val="en-US"/>
        </w:rPr>
      </w:pPr>
      <w:r>
        <w:rPr>
          <w:lang w:val="en-US"/>
        </w:rPr>
        <w:t>Datasheet</w:t>
      </w:r>
    </w:p>
    <w:p w14:paraId="0336B101" w14:textId="77777777" w:rsidR="0057451B" w:rsidRDefault="0057451B" w:rsidP="00DE7E04">
      <w:pPr>
        <w:pStyle w:val="Subtitle"/>
        <w:rPr>
          <w:lang w:val="en-US"/>
        </w:rPr>
      </w:pPr>
    </w:p>
    <w:p w14:paraId="0BAB74D4" w14:textId="68984847" w:rsidR="00DE7E04" w:rsidRDefault="00DE7E04" w:rsidP="00DE7E04">
      <w:pPr>
        <w:pStyle w:val="Subtitle"/>
        <w:rPr>
          <w:lang w:val="en-US"/>
        </w:rPr>
      </w:pPr>
      <w:r>
        <w:rPr>
          <w:lang w:val="en-US"/>
        </w:rPr>
        <w:t>PCB, schematics and list of components</w:t>
      </w:r>
    </w:p>
    <w:p w14:paraId="3519C601" w14:textId="7A706E8C" w:rsidR="00E91050" w:rsidRPr="00E91050" w:rsidRDefault="00E91050" w:rsidP="00E91050">
      <w:pPr>
        <w:rPr>
          <w:i/>
          <w:lang w:val="en-US"/>
        </w:rPr>
      </w:pPr>
      <w:r w:rsidRPr="00E91050">
        <w:rPr>
          <w:i/>
          <w:lang w:val="en-US"/>
        </w:rPr>
        <w:t>Note that the GPS, RFM96W and the Teensy is should be mounted on the side labeled “NAROM weather balloon”, and all other sensors is mounted on the other side.</w:t>
      </w:r>
    </w:p>
    <w:p w14:paraId="67C692C5" w14:textId="04F1239D" w:rsidR="00DE7E04" w:rsidRDefault="00E91050" w:rsidP="00DE7E04">
      <w:pPr>
        <w:rPr>
          <w:lang w:val="en-US"/>
        </w:rPr>
      </w:pPr>
      <w:r>
        <w:rPr>
          <w:noProof/>
          <w:lang w:val="en-US"/>
        </w:rPr>
        <w:lastRenderedPageBreak/>
        <w:drawing>
          <wp:inline distT="0" distB="0" distL="0" distR="0" wp14:anchorId="60C6836A" wp14:editId="3AAC6B66">
            <wp:extent cx="1597742" cy="2143125"/>
            <wp:effectExtent l="0" t="0" r="2540" b="0"/>
            <wp:docPr id="10"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yPTU-t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6587" cy="2168403"/>
                    </a:xfrm>
                    <a:prstGeom prst="rect">
                      <a:avLst/>
                    </a:prstGeom>
                  </pic:spPr>
                </pic:pic>
              </a:graphicData>
            </a:graphic>
          </wp:inline>
        </w:drawing>
      </w:r>
      <w:r>
        <w:rPr>
          <w:lang w:val="en-US"/>
        </w:rPr>
        <w:tab/>
      </w:r>
      <w:r>
        <w:rPr>
          <w:lang w:val="en-US"/>
        </w:rPr>
        <w:tab/>
      </w:r>
      <w:r>
        <w:rPr>
          <w:noProof/>
          <w:lang w:val="en-US"/>
        </w:rPr>
        <w:drawing>
          <wp:inline distT="0" distB="0" distL="0" distR="0" wp14:anchorId="63F34F05" wp14:editId="082B6C94">
            <wp:extent cx="1571131" cy="212407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PTU-botto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5044" cy="2156404"/>
                    </a:xfrm>
                    <a:prstGeom prst="rect">
                      <a:avLst/>
                    </a:prstGeom>
                  </pic:spPr>
                </pic:pic>
              </a:graphicData>
            </a:graphic>
          </wp:inline>
        </w:drawing>
      </w:r>
    </w:p>
    <w:tbl>
      <w:tblPr>
        <w:tblStyle w:val="TableGrid"/>
        <w:tblW w:w="7366" w:type="dxa"/>
        <w:tblLayout w:type="fixed"/>
        <w:tblLook w:val="04A0" w:firstRow="1" w:lastRow="0" w:firstColumn="1" w:lastColumn="0" w:noHBand="0" w:noVBand="1"/>
      </w:tblPr>
      <w:tblGrid>
        <w:gridCol w:w="2265"/>
        <w:gridCol w:w="4109"/>
        <w:gridCol w:w="992"/>
      </w:tblGrid>
      <w:tr w:rsidR="00E91050" w:rsidRPr="00541A3B" w14:paraId="13A8EDA0" w14:textId="77777777" w:rsidTr="00216405">
        <w:tc>
          <w:tcPr>
            <w:tcW w:w="2265" w:type="dxa"/>
          </w:tcPr>
          <w:p w14:paraId="4FB51285" w14:textId="77777777" w:rsidR="00E91050" w:rsidRPr="00216405" w:rsidRDefault="00E91050" w:rsidP="00216405">
            <w:pPr>
              <w:rPr>
                <w:rFonts w:asciiTheme="minorHAnsi" w:hAnsiTheme="minorHAnsi" w:cstheme="minorHAnsi"/>
                <w:b/>
                <w:bCs/>
                <w:lang w:val="en-GB"/>
              </w:rPr>
            </w:pPr>
            <w:r w:rsidRPr="00216405">
              <w:rPr>
                <w:rFonts w:asciiTheme="minorHAnsi" w:hAnsiTheme="minorHAnsi" w:cstheme="minorHAnsi"/>
                <w:b/>
                <w:bCs/>
                <w:lang w:val="en-GB"/>
              </w:rPr>
              <w:t>Nomination</w:t>
            </w:r>
          </w:p>
        </w:tc>
        <w:tc>
          <w:tcPr>
            <w:tcW w:w="4109" w:type="dxa"/>
          </w:tcPr>
          <w:p w14:paraId="70945407" w14:textId="77777777" w:rsidR="00E91050" w:rsidRPr="00216405" w:rsidRDefault="00E91050" w:rsidP="00216405">
            <w:pPr>
              <w:rPr>
                <w:rFonts w:asciiTheme="minorHAnsi" w:hAnsiTheme="minorHAnsi" w:cstheme="minorHAnsi"/>
                <w:b/>
                <w:bCs/>
                <w:lang w:val="en-GB"/>
              </w:rPr>
            </w:pPr>
            <w:r w:rsidRPr="00216405">
              <w:rPr>
                <w:rFonts w:asciiTheme="minorHAnsi" w:hAnsiTheme="minorHAnsi" w:cstheme="minorHAnsi"/>
                <w:b/>
                <w:bCs/>
                <w:lang w:val="en-GB"/>
              </w:rPr>
              <w:t>Components</w:t>
            </w:r>
          </w:p>
        </w:tc>
        <w:tc>
          <w:tcPr>
            <w:tcW w:w="992" w:type="dxa"/>
          </w:tcPr>
          <w:p w14:paraId="056876F9" w14:textId="77777777" w:rsidR="00E91050" w:rsidRPr="00216405" w:rsidRDefault="00E91050" w:rsidP="00216405">
            <w:pPr>
              <w:rPr>
                <w:rFonts w:asciiTheme="minorHAnsi" w:hAnsiTheme="minorHAnsi" w:cstheme="minorHAnsi"/>
                <w:b/>
                <w:bCs/>
                <w:lang w:val="en-GB"/>
              </w:rPr>
            </w:pPr>
            <w:r w:rsidRPr="00216405">
              <w:rPr>
                <w:rFonts w:asciiTheme="minorHAnsi" w:hAnsiTheme="minorHAnsi" w:cstheme="minorHAnsi"/>
                <w:b/>
                <w:bCs/>
                <w:lang w:val="en-GB"/>
              </w:rPr>
              <w:t>Amount</w:t>
            </w:r>
          </w:p>
        </w:tc>
      </w:tr>
      <w:tr w:rsidR="00E91050" w:rsidRPr="00541A3B" w14:paraId="477F2962" w14:textId="77777777" w:rsidTr="00216405">
        <w:tc>
          <w:tcPr>
            <w:tcW w:w="2265" w:type="dxa"/>
          </w:tcPr>
          <w:p w14:paraId="52B0CB52"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R1, R3</w:t>
            </w:r>
          </w:p>
        </w:tc>
        <w:tc>
          <w:tcPr>
            <w:tcW w:w="4109" w:type="dxa"/>
          </w:tcPr>
          <w:p w14:paraId="6374EB78" w14:textId="0946650C" w:rsidR="00E91050" w:rsidRPr="00216405" w:rsidRDefault="00E91050" w:rsidP="00E91050">
            <w:pPr>
              <w:rPr>
                <w:rFonts w:asciiTheme="minorHAnsi" w:hAnsiTheme="minorHAnsi" w:cstheme="minorHAnsi"/>
                <w:lang w:val="en-GB"/>
              </w:rPr>
            </w:pPr>
            <w:r w:rsidRPr="00216405">
              <w:rPr>
                <w:rFonts w:asciiTheme="minorHAnsi" w:hAnsiTheme="minorHAnsi" w:cstheme="minorHAnsi"/>
                <w:lang w:val="en-GB"/>
              </w:rPr>
              <w:t xml:space="preserve">Resistor: the </w:t>
            </w:r>
            <m:oMath>
              <m:sSub>
                <m:sSubPr>
                  <m:ctrlPr>
                    <w:rPr>
                      <w:rFonts w:ascii="Cambria Math" w:hAnsi="Cambria Math" w:cstheme="minorHAnsi"/>
                      <w:i/>
                      <w:lang w:val="en-GB"/>
                    </w:rPr>
                  </m:ctrlPr>
                </m:sSubPr>
                <m:e>
                  <m:r>
                    <w:rPr>
                      <w:rFonts w:ascii="Cambria Math" w:hAnsi="Cambria Math" w:cstheme="minorHAnsi"/>
                      <w:lang w:val="en-GB"/>
                    </w:rPr>
                    <m:t>R</m:t>
                  </m:r>
                </m:e>
                <m:sub>
                  <m:r>
                    <w:rPr>
                      <w:rFonts w:ascii="Cambria Math" w:hAnsi="Cambria Math" w:cstheme="minorHAnsi"/>
                      <w:lang w:val="en-GB"/>
                    </w:rPr>
                    <m:t>fixed</m:t>
                  </m:r>
                </m:sub>
              </m:sSub>
            </m:oMath>
            <w:r w:rsidRPr="00216405">
              <w:rPr>
                <w:rFonts w:asciiTheme="minorHAnsi" w:hAnsiTheme="minorHAnsi" w:cstheme="minorHAnsi"/>
                <w:lang w:val="en-GB"/>
              </w:rPr>
              <w:t xml:space="preserve"> that you need to calculate the value for for the NTC. Do </w:t>
            </w:r>
            <w:r w:rsidRPr="00216405">
              <w:rPr>
                <w:rFonts w:asciiTheme="minorHAnsi" w:hAnsiTheme="minorHAnsi" w:cstheme="minorHAnsi"/>
                <w:b/>
                <w:lang w:val="en-GB"/>
              </w:rPr>
              <w:t>not</w:t>
            </w:r>
            <w:r w:rsidRPr="00216405">
              <w:rPr>
                <w:rFonts w:asciiTheme="minorHAnsi" w:hAnsiTheme="minorHAnsi" w:cstheme="minorHAnsi"/>
                <w:lang w:val="en-GB"/>
              </w:rPr>
              <w:t xml:space="preserve"> use 1k as on the label on the PCB.</w:t>
            </w:r>
            <w:r w:rsidR="00216405" w:rsidRPr="00216405">
              <w:rPr>
                <w:rFonts w:asciiTheme="minorHAnsi" w:hAnsiTheme="minorHAnsi" w:cstheme="minorHAnsi"/>
                <w:lang w:val="en-GB"/>
              </w:rPr>
              <w:t xml:space="preserve"> Also, R1 and R3 should not have the same values (as they are not measuring the same temperatures)</w:t>
            </w:r>
          </w:p>
        </w:tc>
        <w:tc>
          <w:tcPr>
            <w:tcW w:w="992" w:type="dxa"/>
          </w:tcPr>
          <w:p w14:paraId="177A3CE7"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2</w:t>
            </w:r>
          </w:p>
        </w:tc>
      </w:tr>
      <w:tr w:rsidR="00E91050" w:rsidRPr="00541A3B" w14:paraId="1F986C11" w14:textId="77777777" w:rsidTr="00216405">
        <w:tc>
          <w:tcPr>
            <w:tcW w:w="2265" w:type="dxa"/>
          </w:tcPr>
          <w:p w14:paraId="746368AB"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R5, R6</w:t>
            </w:r>
          </w:p>
        </w:tc>
        <w:tc>
          <w:tcPr>
            <w:tcW w:w="4109" w:type="dxa"/>
          </w:tcPr>
          <w:p w14:paraId="24B360AF"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Resistor 10 kΩ</w:t>
            </w:r>
          </w:p>
        </w:tc>
        <w:tc>
          <w:tcPr>
            <w:tcW w:w="992" w:type="dxa"/>
          </w:tcPr>
          <w:p w14:paraId="1090D718"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2</w:t>
            </w:r>
          </w:p>
        </w:tc>
      </w:tr>
      <w:tr w:rsidR="00E91050" w:rsidRPr="00541A3B" w14:paraId="1B5C5B81" w14:textId="77777777" w:rsidTr="00216405">
        <w:tc>
          <w:tcPr>
            <w:tcW w:w="2265" w:type="dxa"/>
          </w:tcPr>
          <w:p w14:paraId="3576926E"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R2</w:t>
            </w:r>
          </w:p>
        </w:tc>
        <w:tc>
          <w:tcPr>
            <w:tcW w:w="4109" w:type="dxa"/>
          </w:tcPr>
          <w:p w14:paraId="20DC6007" w14:textId="248CA294" w:rsidR="00E91050" w:rsidRPr="00216405" w:rsidRDefault="00E91050" w:rsidP="00E91050">
            <w:pPr>
              <w:rPr>
                <w:rFonts w:asciiTheme="minorHAnsi" w:hAnsiTheme="minorHAnsi" w:cstheme="minorHAnsi"/>
                <w:lang w:val="en-GB"/>
              </w:rPr>
            </w:pPr>
            <w:r w:rsidRPr="00216405">
              <w:rPr>
                <w:rFonts w:asciiTheme="minorHAnsi" w:hAnsiTheme="minorHAnsi" w:cstheme="minorHAnsi"/>
                <w:lang w:val="en-GB"/>
              </w:rPr>
              <w:t>Resistor NTC INT</w:t>
            </w:r>
          </w:p>
        </w:tc>
        <w:tc>
          <w:tcPr>
            <w:tcW w:w="992" w:type="dxa"/>
          </w:tcPr>
          <w:p w14:paraId="415CACC2"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1</w:t>
            </w:r>
          </w:p>
        </w:tc>
      </w:tr>
      <w:tr w:rsidR="00E91050" w:rsidRPr="00541A3B" w14:paraId="01EE33BC" w14:textId="77777777" w:rsidTr="00216405">
        <w:tc>
          <w:tcPr>
            <w:tcW w:w="2265" w:type="dxa"/>
          </w:tcPr>
          <w:p w14:paraId="412F3336"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R4</w:t>
            </w:r>
          </w:p>
        </w:tc>
        <w:tc>
          <w:tcPr>
            <w:tcW w:w="4109" w:type="dxa"/>
          </w:tcPr>
          <w:p w14:paraId="4ACC862B" w14:textId="64028B2E" w:rsidR="00E91050" w:rsidRPr="00216405" w:rsidRDefault="00E91050" w:rsidP="00E91050">
            <w:pPr>
              <w:rPr>
                <w:rFonts w:asciiTheme="minorHAnsi" w:hAnsiTheme="minorHAnsi" w:cstheme="minorHAnsi"/>
                <w:lang w:val="en-GB"/>
              </w:rPr>
            </w:pPr>
            <w:r w:rsidRPr="00216405">
              <w:rPr>
                <w:rFonts w:asciiTheme="minorHAnsi" w:hAnsiTheme="minorHAnsi" w:cstheme="minorHAnsi"/>
                <w:lang w:val="en-GB"/>
              </w:rPr>
              <w:t>Resistor NTC EXT (goes far outside of the Styrofoam box)</w:t>
            </w:r>
          </w:p>
        </w:tc>
        <w:tc>
          <w:tcPr>
            <w:tcW w:w="992" w:type="dxa"/>
          </w:tcPr>
          <w:p w14:paraId="2343FA83"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1</w:t>
            </w:r>
          </w:p>
        </w:tc>
      </w:tr>
      <w:tr w:rsidR="00E91050" w:rsidRPr="00541A3B" w14:paraId="6BBAB03B" w14:textId="77777777" w:rsidTr="00216405">
        <w:tc>
          <w:tcPr>
            <w:tcW w:w="2265" w:type="dxa"/>
          </w:tcPr>
          <w:p w14:paraId="2A4352FE"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C1</w:t>
            </w:r>
          </w:p>
        </w:tc>
        <w:tc>
          <w:tcPr>
            <w:tcW w:w="4109" w:type="dxa"/>
          </w:tcPr>
          <w:p w14:paraId="73D3ADBE"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Capacitor 10 µF</w:t>
            </w:r>
          </w:p>
        </w:tc>
        <w:tc>
          <w:tcPr>
            <w:tcW w:w="992" w:type="dxa"/>
          </w:tcPr>
          <w:p w14:paraId="1ABD5035"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1</w:t>
            </w:r>
          </w:p>
        </w:tc>
      </w:tr>
      <w:tr w:rsidR="00E91050" w:rsidRPr="00541A3B" w14:paraId="7E3651E0" w14:textId="77777777" w:rsidTr="00216405">
        <w:tc>
          <w:tcPr>
            <w:tcW w:w="2265" w:type="dxa"/>
          </w:tcPr>
          <w:p w14:paraId="7407C35D" w14:textId="77777777" w:rsidR="00E91050" w:rsidRPr="00216405" w:rsidRDefault="00E91050" w:rsidP="00216405">
            <w:pPr>
              <w:tabs>
                <w:tab w:val="center" w:pos="1024"/>
              </w:tabs>
              <w:rPr>
                <w:rFonts w:asciiTheme="minorHAnsi" w:hAnsiTheme="minorHAnsi" w:cstheme="minorHAnsi"/>
                <w:lang w:val="en-GB"/>
              </w:rPr>
            </w:pPr>
            <w:r w:rsidRPr="00216405">
              <w:rPr>
                <w:rFonts w:asciiTheme="minorHAnsi" w:hAnsiTheme="minorHAnsi" w:cstheme="minorHAnsi"/>
                <w:lang w:val="en-GB"/>
              </w:rPr>
              <w:t>C2, C4, C5</w:t>
            </w:r>
          </w:p>
        </w:tc>
        <w:tc>
          <w:tcPr>
            <w:tcW w:w="4109" w:type="dxa"/>
          </w:tcPr>
          <w:p w14:paraId="68DEB168"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Capacitor 100 nF</w:t>
            </w:r>
          </w:p>
        </w:tc>
        <w:tc>
          <w:tcPr>
            <w:tcW w:w="992" w:type="dxa"/>
          </w:tcPr>
          <w:p w14:paraId="4248CEE7"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3</w:t>
            </w:r>
          </w:p>
        </w:tc>
      </w:tr>
      <w:tr w:rsidR="00E91050" w:rsidRPr="00541A3B" w14:paraId="28078745" w14:textId="77777777" w:rsidTr="00216405">
        <w:tc>
          <w:tcPr>
            <w:tcW w:w="2265" w:type="dxa"/>
          </w:tcPr>
          <w:p w14:paraId="04EFF60A"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U1</w:t>
            </w:r>
          </w:p>
        </w:tc>
        <w:tc>
          <w:tcPr>
            <w:tcW w:w="4109" w:type="dxa"/>
          </w:tcPr>
          <w:p w14:paraId="04BE9442"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Teensy LC</w:t>
            </w:r>
          </w:p>
        </w:tc>
        <w:tc>
          <w:tcPr>
            <w:tcW w:w="992" w:type="dxa"/>
          </w:tcPr>
          <w:p w14:paraId="1E4A6B6A"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1</w:t>
            </w:r>
          </w:p>
        </w:tc>
      </w:tr>
      <w:tr w:rsidR="00E91050" w:rsidRPr="00541A3B" w14:paraId="5D497A77" w14:textId="77777777" w:rsidTr="00216405">
        <w:tc>
          <w:tcPr>
            <w:tcW w:w="2265" w:type="dxa"/>
          </w:tcPr>
          <w:p w14:paraId="43DD19AA"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U2</w:t>
            </w:r>
          </w:p>
        </w:tc>
        <w:tc>
          <w:tcPr>
            <w:tcW w:w="4109" w:type="dxa"/>
          </w:tcPr>
          <w:p w14:paraId="142E600F"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Voltage regulator TLF1963</w:t>
            </w:r>
          </w:p>
        </w:tc>
        <w:tc>
          <w:tcPr>
            <w:tcW w:w="992" w:type="dxa"/>
          </w:tcPr>
          <w:p w14:paraId="5227D5FF"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1</w:t>
            </w:r>
          </w:p>
        </w:tc>
      </w:tr>
      <w:tr w:rsidR="00E91050" w:rsidRPr="00541A3B" w14:paraId="4D96FD94" w14:textId="77777777" w:rsidTr="00216405">
        <w:tc>
          <w:tcPr>
            <w:tcW w:w="2265" w:type="dxa"/>
          </w:tcPr>
          <w:p w14:paraId="66EC1779"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U4</w:t>
            </w:r>
          </w:p>
        </w:tc>
        <w:tc>
          <w:tcPr>
            <w:tcW w:w="4109" w:type="dxa"/>
          </w:tcPr>
          <w:p w14:paraId="0A4D5A8C"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Radio module RFM96</w:t>
            </w:r>
          </w:p>
        </w:tc>
        <w:tc>
          <w:tcPr>
            <w:tcW w:w="992" w:type="dxa"/>
          </w:tcPr>
          <w:p w14:paraId="54975B50"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1</w:t>
            </w:r>
          </w:p>
        </w:tc>
      </w:tr>
      <w:tr w:rsidR="00E91050" w:rsidRPr="00541A3B" w14:paraId="35EFC9E4" w14:textId="77777777" w:rsidTr="00216405">
        <w:tc>
          <w:tcPr>
            <w:tcW w:w="2265" w:type="dxa"/>
          </w:tcPr>
          <w:p w14:paraId="348AF7B9"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U5</w:t>
            </w:r>
          </w:p>
        </w:tc>
        <w:tc>
          <w:tcPr>
            <w:tcW w:w="4109" w:type="dxa"/>
          </w:tcPr>
          <w:p w14:paraId="524E4FB2" w14:textId="344848D9"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Pressure sensor BMP180 (goes outside of the Styrofoam box)</w:t>
            </w:r>
          </w:p>
        </w:tc>
        <w:tc>
          <w:tcPr>
            <w:tcW w:w="992" w:type="dxa"/>
          </w:tcPr>
          <w:p w14:paraId="21543130"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1</w:t>
            </w:r>
          </w:p>
        </w:tc>
      </w:tr>
      <w:tr w:rsidR="00E91050" w:rsidRPr="00541A3B" w14:paraId="04E6EAD2" w14:textId="77777777" w:rsidTr="00216405">
        <w:tc>
          <w:tcPr>
            <w:tcW w:w="2265" w:type="dxa"/>
          </w:tcPr>
          <w:p w14:paraId="4B21064C"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U6</w:t>
            </w:r>
          </w:p>
        </w:tc>
        <w:tc>
          <w:tcPr>
            <w:tcW w:w="4109" w:type="dxa"/>
          </w:tcPr>
          <w:p w14:paraId="4CFB5C9D" w14:textId="27B41096"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Sparkfun Venus 638 GPS</w:t>
            </w:r>
          </w:p>
        </w:tc>
        <w:tc>
          <w:tcPr>
            <w:tcW w:w="992" w:type="dxa"/>
          </w:tcPr>
          <w:p w14:paraId="621CC60E" w14:textId="77777777" w:rsidR="00E91050" w:rsidRPr="00216405" w:rsidRDefault="00E91050" w:rsidP="00216405">
            <w:pPr>
              <w:rPr>
                <w:rFonts w:asciiTheme="minorHAnsi" w:hAnsiTheme="minorHAnsi" w:cstheme="minorHAnsi"/>
                <w:lang w:val="en-GB"/>
              </w:rPr>
            </w:pPr>
            <w:r w:rsidRPr="00216405">
              <w:rPr>
                <w:rFonts w:asciiTheme="minorHAnsi" w:hAnsiTheme="minorHAnsi" w:cstheme="minorHAnsi"/>
                <w:lang w:val="en-GB"/>
              </w:rPr>
              <w:t>1</w:t>
            </w:r>
          </w:p>
        </w:tc>
      </w:tr>
    </w:tbl>
    <w:p w14:paraId="09E74C17" w14:textId="28190641" w:rsidR="00E91050" w:rsidRDefault="00E91050" w:rsidP="00DE7E04">
      <w:pPr>
        <w:rPr>
          <w:lang w:val="en-US"/>
        </w:rPr>
      </w:pPr>
    </w:p>
    <w:p w14:paraId="51D3C2CE" w14:textId="77777777" w:rsidR="00C53D60" w:rsidRDefault="00C53D60" w:rsidP="00DE7E04">
      <w:pPr>
        <w:rPr>
          <w:lang w:val="en-US"/>
        </w:rPr>
      </w:pPr>
    </w:p>
    <w:p w14:paraId="3B915B84" w14:textId="467B6691" w:rsidR="00C53D60" w:rsidRDefault="00E91050" w:rsidP="00C53D60">
      <w:pPr>
        <w:pStyle w:val="Heading1"/>
        <w:rPr>
          <w:noProof/>
          <w:lang w:val="en-US"/>
        </w:rPr>
      </w:pPr>
      <w:bookmarkStart w:id="19" w:name="_Toc534964588"/>
      <w:r>
        <w:rPr>
          <w:noProof/>
          <w:lang w:val="en-US"/>
        </w:rPr>
        <w:lastRenderedPageBreak/>
        <w:drawing>
          <wp:anchor distT="0" distB="0" distL="114300" distR="114300" simplePos="0" relativeHeight="251658246" behindDoc="0" locked="0" layoutInCell="1" allowOverlap="1" wp14:anchorId="6CC64522" wp14:editId="449EDF26">
            <wp:simplePos x="0" y="0"/>
            <wp:positionH relativeFrom="margin">
              <wp:posOffset>-681355</wp:posOffset>
            </wp:positionH>
            <wp:positionV relativeFrom="paragraph">
              <wp:posOffset>0</wp:posOffset>
            </wp:positionV>
            <wp:extent cx="7152005" cy="3999230"/>
            <wp:effectExtent l="0" t="0" r="0" b="127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52005" cy="3999230"/>
                    </a:xfrm>
                    <a:prstGeom prst="rect">
                      <a:avLst/>
                    </a:prstGeom>
                  </pic:spPr>
                </pic:pic>
              </a:graphicData>
            </a:graphic>
            <wp14:sizeRelH relativeFrom="margin">
              <wp14:pctWidth>0</wp14:pctWidth>
            </wp14:sizeRelH>
            <wp14:sizeRelV relativeFrom="margin">
              <wp14:pctHeight>0</wp14:pctHeight>
            </wp14:sizeRelV>
          </wp:anchor>
        </w:drawing>
      </w:r>
      <w:bookmarkEnd w:id="19"/>
    </w:p>
    <w:p w14:paraId="071AADC2" w14:textId="2588A03A" w:rsidR="00C53D60" w:rsidRDefault="00C53D60" w:rsidP="00C53D60">
      <w:pPr>
        <w:rPr>
          <w:lang w:val="en-US"/>
        </w:rPr>
      </w:pPr>
    </w:p>
    <w:p w14:paraId="0577A61E" w14:textId="087590B4" w:rsidR="00C53D60" w:rsidRDefault="00C53D60" w:rsidP="00C53D60">
      <w:pPr>
        <w:rPr>
          <w:lang w:val="en-US"/>
        </w:rPr>
      </w:pPr>
    </w:p>
    <w:p w14:paraId="213CFF1E" w14:textId="2564EDB9" w:rsidR="00C53D60" w:rsidRDefault="00C53D60" w:rsidP="00C53D60">
      <w:pPr>
        <w:rPr>
          <w:lang w:val="en-US"/>
        </w:rPr>
      </w:pPr>
    </w:p>
    <w:p w14:paraId="2C009E8F" w14:textId="2C9500F5" w:rsidR="00C53D60" w:rsidRDefault="00C53D60" w:rsidP="00C53D60">
      <w:pPr>
        <w:rPr>
          <w:lang w:val="en-US"/>
        </w:rPr>
      </w:pPr>
    </w:p>
    <w:p w14:paraId="6B52799D" w14:textId="7A25A80C" w:rsidR="00C53D60" w:rsidRDefault="00C53D60" w:rsidP="00C53D60">
      <w:pPr>
        <w:rPr>
          <w:lang w:val="en-US"/>
        </w:rPr>
      </w:pPr>
    </w:p>
    <w:p w14:paraId="11ACDD55" w14:textId="4713125F" w:rsidR="00C53D60" w:rsidRDefault="00C53D60" w:rsidP="00C53D60">
      <w:pPr>
        <w:rPr>
          <w:lang w:val="en-US"/>
        </w:rPr>
      </w:pPr>
    </w:p>
    <w:p w14:paraId="41B49C74" w14:textId="79BCE943" w:rsidR="00C53D60" w:rsidRDefault="00C53D60" w:rsidP="00C53D60">
      <w:pPr>
        <w:rPr>
          <w:lang w:val="en-US"/>
        </w:rPr>
      </w:pPr>
    </w:p>
    <w:p w14:paraId="5F4DA8DF" w14:textId="225FF8C1" w:rsidR="00C53D60" w:rsidRDefault="00C53D60" w:rsidP="00C53D60">
      <w:pPr>
        <w:rPr>
          <w:lang w:val="en-US"/>
        </w:rPr>
      </w:pPr>
    </w:p>
    <w:p w14:paraId="56D6D4E3" w14:textId="24C90038" w:rsidR="00C53D60" w:rsidRDefault="00C53D60" w:rsidP="00C53D60">
      <w:pPr>
        <w:rPr>
          <w:lang w:val="en-US"/>
        </w:rPr>
      </w:pPr>
    </w:p>
    <w:p w14:paraId="4E1A2275" w14:textId="007D16E1" w:rsidR="00C53D60" w:rsidRDefault="00C53D60" w:rsidP="00C53D60">
      <w:pPr>
        <w:rPr>
          <w:lang w:val="en-US"/>
        </w:rPr>
      </w:pPr>
    </w:p>
    <w:p w14:paraId="59E36577" w14:textId="652D9EC6" w:rsidR="00C53D60" w:rsidRDefault="00C53D60" w:rsidP="00C53D60">
      <w:pPr>
        <w:rPr>
          <w:lang w:val="en-US"/>
        </w:rPr>
      </w:pPr>
    </w:p>
    <w:p w14:paraId="3A315E5D" w14:textId="3F7433E8" w:rsidR="00C53D60" w:rsidRDefault="00C53D60" w:rsidP="00C53D60">
      <w:pPr>
        <w:rPr>
          <w:lang w:val="en-US"/>
        </w:rPr>
      </w:pPr>
    </w:p>
    <w:p w14:paraId="67F82079" w14:textId="07CD0AD0" w:rsidR="00C53D60" w:rsidRDefault="00C53D60" w:rsidP="00C53D60">
      <w:pPr>
        <w:rPr>
          <w:lang w:val="en-US"/>
        </w:rPr>
      </w:pPr>
    </w:p>
    <w:p w14:paraId="1E92DBA3" w14:textId="0300BFE1" w:rsidR="00C53D60" w:rsidRDefault="00C53D60" w:rsidP="00C53D60">
      <w:pPr>
        <w:rPr>
          <w:lang w:val="en-US"/>
        </w:rPr>
      </w:pPr>
    </w:p>
    <w:p w14:paraId="1AB164DE" w14:textId="269F5025" w:rsidR="00C53D60" w:rsidRDefault="00C53D60" w:rsidP="00C53D60">
      <w:pPr>
        <w:pStyle w:val="Heading1"/>
        <w:numPr>
          <w:ilvl w:val="0"/>
          <w:numId w:val="5"/>
        </w:numPr>
        <w:rPr>
          <w:lang w:val="en-US"/>
        </w:rPr>
      </w:pPr>
      <w:bookmarkStart w:id="20" w:name="_Toc534964589"/>
      <w:r>
        <w:rPr>
          <w:lang w:val="en-US"/>
        </w:rPr>
        <w:t>NAROM PTU template</w:t>
      </w:r>
      <w:bookmarkEnd w:id="20"/>
    </w:p>
    <w:p w14:paraId="48D26399" w14:textId="4A43BB59" w:rsidR="00C53D60" w:rsidRDefault="00C53D60" w:rsidP="00C53D60">
      <w:pPr>
        <w:rPr>
          <w:lang w:val="en-US"/>
        </w:rPr>
      </w:pPr>
    </w:p>
    <w:p w14:paraId="6311B7BD" w14:textId="6B396911" w:rsidR="00C53D60" w:rsidRPr="00C53D60" w:rsidRDefault="00C53D60" w:rsidP="00C53D60">
      <w:pPr>
        <w:rPr>
          <w:lang w:val="en-US"/>
        </w:rPr>
      </w:pPr>
      <w:r>
        <w:rPr>
          <w:noProof/>
          <w:lang w:val="en-US"/>
        </w:rPr>
        <w:lastRenderedPageBreak/>
        <w:drawing>
          <wp:anchor distT="0" distB="0" distL="114300" distR="114300" simplePos="0" relativeHeight="251658247" behindDoc="1" locked="0" layoutInCell="1" allowOverlap="1" wp14:anchorId="7CE451BF" wp14:editId="1BA10BA3">
            <wp:simplePos x="0" y="0"/>
            <wp:positionH relativeFrom="column">
              <wp:posOffset>-2131695</wp:posOffset>
            </wp:positionH>
            <wp:positionV relativeFrom="paragraph">
              <wp:posOffset>1866900</wp:posOffset>
            </wp:positionV>
            <wp:extent cx="10109200" cy="6377940"/>
            <wp:effectExtent l="0" t="1270" r="5080" b="5080"/>
            <wp:wrapTight wrapText="bothSides">
              <wp:wrapPolygon edited="0">
                <wp:start x="-3" y="21596"/>
                <wp:lineTo x="21570" y="21596"/>
                <wp:lineTo x="21570" y="47"/>
                <wp:lineTo x="-3" y="47"/>
                <wp:lineTo x="-3" y="21596"/>
              </wp:wrapPolygon>
            </wp:wrapTight>
            <wp:docPr id="3"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5400000">
                      <a:off x="0" y="0"/>
                      <a:ext cx="10109200" cy="6377940"/>
                    </a:xfrm>
                    <a:prstGeom prst="rect">
                      <a:avLst/>
                    </a:prstGeom>
                  </pic:spPr>
                </pic:pic>
              </a:graphicData>
            </a:graphic>
            <wp14:sizeRelH relativeFrom="margin">
              <wp14:pctWidth>0</wp14:pctWidth>
            </wp14:sizeRelH>
            <wp14:sizeRelV relativeFrom="margin">
              <wp14:pctHeight>0</wp14:pctHeight>
            </wp14:sizeRelV>
          </wp:anchor>
        </w:drawing>
      </w:r>
    </w:p>
    <w:sectPr w:rsidR="00C53D60" w:rsidRPr="00C53D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F57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E64233"/>
    <w:multiLevelType w:val="hybridMultilevel"/>
    <w:tmpl w:val="CD20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41E36"/>
    <w:multiLevelType w:val="hybridMultilevel"/>
    <w:tmpl w:val="5DB6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D25878"/>
    <w:multiLevelType w:val="hybridMultilevel"/>
    <w:tmpl w:val="6E646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DF08F8"/>
    <w:multiLevelType w:val="hybridMultilevel"/>
    <w:tmpl w:val="7DD60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0845B7"/>
    <w:multiLevelType w:val="hybridMultilevel"/>
    <w:tmpl w:val="9398A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365957"/>
    <w:multiLevelType w:val="hybridMultilevel"/>
    <w:tmpl w:val="4E5C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D662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6"/>
  </w:num>
  <w:num w:numId="4">
    <w:abstractNumId w:val="1"/>
  </w:num>
  <w:num w:numId="5">
    <w:abstractNumId w:val="0"/>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CAA"/>
    <w:rsid w:val="0002019A"/>
    <w:rsid w:val="0003779C"/>
    <w:rsid w:val="00052E52"/>
    <w:rsid w:val="00060F20"/>
    <w:rsid w:val="00087523"/>
    <w:rsid w:val="000B3D0C"/>
    <w:rsid w:val="001111DC"/>
    <w:rsid w:val="00111DC3"/>
    <w:rsid w:val="001329E3"/>
    <w:rsid w:val="0015214D"/>
    <w:rsid w:val="00152BD6"/>
    <w:rsid w:val="00161C8F"/>
    <w:rsid w:val="00174FE8"/>
    <w:rsid w:val="001C18CE"/>
    <w:rsid w:val="001C2BDF"/>
    <w:rsid w:val="001E69BC"/>
    <w:rsid w:val="0021265E"/>
    <w:rsid w:val="00215735"/>
    <w:rsid w:val="00216405"/>
    <w:rsid w:val="002B63B3"/>
    <w:rsid w:val="002C0168"/>
    <w:rsid w:val="002C277C"/>
    <w:rsid w:val="002D50BE"/>
    <w:rsid w:val="002E037D"/>
    <w:rsid w:val="002F0C49"/>
    <w:rsid w:val="002F1BF2"/>
    <w:rsid w:val="003037F5"/>
    <w:rsid w:val="00312290"/>
    <w:rsid w:val="0033053D"/>
    <w:rsid w:val="00335CB0"/>
    <w:rsid w:val="003636F7"/>
    <w:rsid w:val="00366E9B"/>
    <w:rsid w:val="003967FC"/>
    <w:rsid w:val="003A3710"/>
    <w:rsid w:val="003C325A"/>
    <w:rsid w:val="003F1A95"/>
    <w:rsid w:val="003F62E9"/>
    <w:rsid w:val="00410756"/>
    <w:rsid w:val="00411051"/>
    <w:rsid w:val="00420088"/>
    <w:rsid w:val="00430844"/>
    <w:rsid w:val="00430F4B"/>
    <w:rsid w:val="00431DEB"/>
    <w:rsid w:val="00445C29"/>
    <w:rsid w:val="00455C34"/>
    <w:rsid w:val="004763FD"/>
    <w:rsid w:val="004B594F"/>
    <w:rsid w:val="004E29F9"/>
    <w:rsid w:val="004E349F"/>
    <w:rsid w:val="005116EC"/>
    <w:rsid w:val="005510FD"/>
    <w:rsid w:val="0056083D"/>
    <w:rsid w:val="00566777"/>
    <w:rsid w:val="0057451B"/>
    <w:rsid w:val="005776E2"/>
    <w:rsid w:val="005C0444"/>
    <w:rsid w:val="005D4A20"/>
    <w:rsid w:val="005D5A35"/>
    <w:rsid w:val="005E3CAA"/>
    <w:rsid w:val="00602492"/>
    <w:rsid w:val="00610B32"/>
    <w:rsid w:val="00623B5C"/>
    <w:rsid w:val="00626B87"/>
    <w:rsid w:val="0063425D"/>
    <w:rsid w:val="006754BD"/>
    <w:rsid w:val="006A2548"/>
    <w:rsid w:val="006D5474"/>
    <w:rsid w:val="006E34E6"/>
    <w:rsid w:val="00707094"/>
    <w:rsid w:val="00751470"/>
    <w:rsid w:val="00762531"/>
    <w:rsid w:val="007A7065"/>
    <w:rsid w:val="007B43DA"/>
    <w:rsid w:val="007E2537"/>
    <w:rsid w:val="00812568"/>
    <w:rsid w:val="00840C39"/>
    <w:rsid w:val="008718D3"/>
    <w:rsid w:val="00880684"/>
    <w:rsid w:val="008E6381"/>
    <w:rsid w:val="00932993"/>
    <w:rsid w:val="00932FCB"/>
    <w:rsid w:val="009577BD"/>
    <w:rsid w:val="0096053F"/>
    <w:rsid w:val="009608D1"/>
    <w:rsid w:val="00980C48"/>
    <w:rsid w:val="00991574"/>
    <w:rsid w:val="009A611E"/>
    <w:rsid w:val="009C0AF3"/>
    <w:rsid w:val="009C3DFF"/>
    <w:rsid w:val="00A00E0F"/>
    <w:rsid w:val="00A21E63"/>
    <w:rsid w:val="00A67BD0"/>
    <w:rsid w:val="00A73BC1"/>
    <w:rsid w:val="00A84127"/>
    <w:rsid w:val="00A902B9"/>
    <w:rsid w:val="00A924B9"/>
    <w:rsid w:val="00A97850"/>
    <w:rsid w:val="00AA530F"/>
    <w:rsid w:val="00AD0B17"/>
    <w:rsid w:val="00AD33AB"/>
    <w:rsid w:val="00AD40C4"/>
    <w:rsid w:val="00AF141B"/>
    <w:rsid w:val="00B01612"/>
    <w:rsid w:val="00B46C9A"/>
    <w:rsid w:val="00B90318"/>
    <w:rsid w:val="00BA0D24"/>
    <w:rsid w:val="00BA4758"/>
    <w:rsid w:val="00BD06A3"/>
    <w:rsid w:val="00BD2708"/>
    <w:rsid w:val="00BE3923"/>
    <w:rsid w:val="00C00A4D"/>
    <w:rsid w:val="00C04184"/>
    <w:rsid w:val="00C1446A"/>
    <w:rsid w:val="00C411F3"/>
    <w:rsid w:val="00C53D60"/>
    <w:rsid w:val="00C834DC"/>
    <w:rsid w:val="00C922A7"/>
    <w:rsid w:val="00D30D9B"/>
    <w:rsid w:val="00D37058"/>
    <w:rsid w:val="00DB4104"/>
    <w:rsid w:val="00DC757A"/>
    <w:rsid w:val="00DD0441"/>
    <w:rsid w:val="00DE7E04"/>
    <w:rsid w:val="00DF47CD"/>
    <w:rsid w:val="00E22EF8"/>
    <w:rsid w:val="00E3325E"/>
    <w:rsid w:val="00E470DA"/>
    <w:rsid w:val="00E6132F"/>
    <w:rsid w:val="00E74DDA"/>
    <w:rsid w:val="00E80B1B"/>
    <w:rsid w:val="00E826FD"/>
    <w:rsid w:val="00E91050"/>
    <w:rsid w:val="00EB5021"/>
    <w:rsid w:val="00EE2A15"/>
    <w:rsid w:val="00F0429F"/>
    <w:rsid w:val="00F11682"/>
    <w:rsid w:val="00F1492F"/>
    <w:rsid w:val="00F46F74"/>
    <w:rsid w:val="00F602BF"/>
    <w:rsid w:val="00F64CAA"/>
    <w:rsid w:val="00F73900"/>
    <w:rsid w:val="00F73F3B"/>
    <w:rsid w:val="00FA4E31"/>
    <w:rsid w:val="00FD28EC"/>
    <w:rsid w:val="00FE73DE"/>
    <w:rsid w:val="00FF107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7B51C21"/>
  <w15:chartTrackingRefBased/>
  <w15:docId w15:val="{B8193659-235B-48B9-AD87-A45B5D78A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4C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42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0A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CA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64CAA"/>
    <w:pPr>
      <w:ind w:left="720"/>
      <w:contextualSpacing/>
    </w:pPr>
  </w:style>
  <w:style w:type="character" w:customStyle="1" w:styleId="Heading2Char">
    <w:name w:val="Heading 2 Char"/>
    <w:basedOn w:val="DefaultParagraphFont"/>
    <w:link w:val="Heading2"/>
    <w:uiPriority w:val="9"/>
    <w:rsid w:val="0063425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C922A7"/>
    <w:rPr>
      <w:color w:val="808080"/>
    </w:rPr>
  </w:style>
  <w:style w:type="character" w:customStyle="1" w:styleId="Heading3Char">
    <w:name w:val="Heading 3 Char"/>
    <w:basedOn w:val="DefaultParagraphFont"/>
    <w:link w:val="Heading3"/>
    <w:uiPriority w:val="9"/>
    <w:rsid w:val="009C0AF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C0AF3"/>
    <w:pPr>
      <w:outlineLvl w:val="9"/>
    </w:pPr>
    <w:rPr>
      <w:lang w:val="en-US"/>
    </w:rPr>
  </w:style>
  <w:style w:type="paragraph" w:styleId="TOC2">
    <w:name w:val="toc 2"/>
    <w:basedOn w:val="Normal"/>
    <w:next w:val="Normal"/>
    <w:autoRedefine/>
    <w:uiPriority w:val="39"/>
    <w:unhideWhenUsed/>
    <w:rsid w:val="009C0AF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C0AF3"/>
    <w:pPr>
      <w:spacing w:after="100"/>
    </w:pPr>
    <w:rPr>
      <w:rFonts w:eastAsiaTheme="minorEastAsia" w:cs="Times New Roman"/>
      <w:lang w:val="en-US"/>
    </w:rPr>
  </w:style>
  <w:style w:type="paragraph" w:styleId="TOC3">
    <w:name w:val="toc 3"/>
    <w:basedOn w:val="Normal"/>
    <w:next w:val="Normal"/>
    <w:autoRedefine/>
    <w:uiPriority w:val="39"/>
    <w:unhideWhenUsed/>
    <w:rsid w:val="009C0AF3"/>
    <w:pPr>
      <w:spacing w:after="100"/>
      <w:ind w:left="440"/>
    </w:pPr>
    <w:rPr>
      <w:rFonts w:eastAsiaTheme="minorEastAsia" w:cs="Times New Roman"/>
      <w:lang w:val="en-US"/>
    </w:rPr>
  </w:style>
  <w:style w:type="character" w:styleId="Hyperlink">
    <w:name w:val="Hyperlink"/>
    <w:basedOn w:val="DefaultParagraphFont"/>
    <w:uiPriority w:val="99"/>
    <w:unhideWhenUsed/>
    <w:rsid w:val="0096053F"/>
    <w:rPr>
      <w:color w:val="0563C1" w:themeColor="hyperlink"/>
      <w:u w:val="single"/>
    </w:rPr>
  </w:style>
  <w:style w:type="paragraph" w:styleId="Title">
    <w:name w:val="Title"/>
    <w:basedOn w:val="Normal"/>
    <w:next w:val="Normal"/>
    <w:link w:val="TitleChar"/>
    <w:uiPriority w:val="10"/>
    <w:qFormat/>
    <w:rsid w:val="009605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05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329E3"/>
    <w:pPr>
      <w:overflowPunct w:val="0"/>
      <w:autoSpaceDE w:val="0"/>
      <w:autoSpaceDN w:val="0"/>
      <w:adjustRightInd w:val="0"/>
      <w:spacing w:after="0" w:line="240" w:lineRule="auto"/>
      <w:textAlignment w:val="baseline"/>
    </w:pPr>
    <w:rPr>
      <w:rFonts w:ascii="Times New Roman" w:eastAsia="Batang" w:hAnsi="Times New Roman" w:cs="Times New Roman"/>
      <w:sz w:val="20"/>
      <w:szCs w:val="20"/>
      <w:lang w:eastAsia="nb-N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F1B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F1BF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997956">
      <w:bodyDiv w:val="1"/>
      <w:marLeft w:val="0"/>
      <w:marRight w:val="0"/>
      <w:marTop w:val="0"/>
      <w:marBottom w:val="0"/>
      <w:divBdr>
        <w:top w:val="none" w:sz="0" w:space="0" w:color="auto"/>
        <w:left w:val="none" w:sz="0" w:space="0" w:color="auto"/>
        <w:bottom w:val="none" w:sz="0" w:space="0" w:color="auto"/>
        <w:right w:val="none" w:sz="0" w:space="0" w:color="auto"/>
      </w:divBdr>
    </w:div>
    <w:div w:id="456335536">
      <w:bodyDiv w:val="1"/>
      <w:marLeft w:val="0"/>
      <w:marRight w:val="0"/>
      <w:marTop w:val="0"/>
      <w:marBottom w:val="0"/>
      <w:divBdr>
        <w:top w:val="none" w:sz="0" w:space="0" w:color="auto"/>
        <w:left w:val="none" w:sz="0" w:space="0" w:color="auto"/>
        <w:bottom w:val="none" w:sz="0" w:space="0" w:color="auto"/>
        <w:right w:val="none" w:sz="0" w:space="0" w:color="auto"/>
      </w:divBdr>
    </w:div>
    <w:div w:id="68009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nxp.com/docs/en/data-sheet/MMA3202KEG.pdf" TargetMode="External"/><Relationship Id="rId18" Type="http://schemas.openxmlformats.org/officeDocument/2006/relationships/hyperlink" Target="http://www.ti.com/lit/ds/symlink/ina122.pdf" TargetMode="External"/><Relationship Id="rId26" Type="http://schemas.openxmlformats.org/officeDocument/2006/relationships/image" Target="media/image10.png"/><Relationship Id="rId39" Type="http://schemas.openxmlformats.org/officeDocument/2006/relationships/hyperlink" Target="https://cdn.sparkfun.com/datasheets/Sensors/GPS/Venus638FLPx.pdf"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pjrc.com/teensy/pinout.html" TargetMode="External"/><Relationship Id="rId17" Type="http://schemas.openxmlformats.org/officeDocument/2006/relationships/hyperlink" Target="https://media.digikey.com/pdf/Data%20Sheets/NXP%20PDFs/kmz51_3.pdf"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www.farnell.com/datasheets/2046880.pdf?_ga=2.164327679.1735290799.1539256440-468541697.1539256440"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jrc.com/teensy/schematic.html"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www.sparkfun.com/datasheets/GPS/Modules/AN0003_v1.4.14_FlashOnly.pdf" TargetMode="External"/><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nxp.com/docs/en/data-sheet/MPX5100.pdf" TargetMode="External"/><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s://www.pjrc.com/teensy/teensyLC.html"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narom.no/undervisningsressurser/the-cansat-book/the-primary-mission/using-the-sensors/altitude-calculations/" TargetMode="External"/><Relationship Id="rId27" Type="http://schemas.openxmlformats.org/officeDocument/2006/relationships/image" Target="media/image11.png"/><Relationship Id="rId30" Type="http://schemas.openxmlformats.org/officeDocument/2006/relationships/hyperlink" Target="https://www.narom.no/wp-content/uploads/2016/11/TempSensor-NTC.pdf" TargetMode="External"/><Relationship Id="rId35" Type="http://schemas.openxmlformats.org/officeDocument/2006/relationships/hyperlink" Target="https://www.st.com/resource/en/datasheet/DM00103319.pdf" TargetMode="External"/><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D0D4E26659BE040B9573141DD8D0675" ma:contentTypeVersion="9" ma:contentTypeDescription="Opprett et nytt dokument." ma:contentTypeScope="" ma:versionID="797abe4a9e1494404fa8f2d91a03b099">
  <xsd:schema xmlns:xsd="http://www.w3.org/2001/XMLSchema" xmlns:xs="http://www.w3.org/2001/XMLSchema" xmlns:p="http://schemas.microsoft.com/office/2006/metadata/properties" xmlns:ns2="25a08eba-d766-4092-a2ef-af516c85e1a5" xmlns:ns3="fb479f5b-e6e5-4dbe-a94f-dd15cd06fa76" targetNamespace="http://schemas.microsoft.com/office/2006/metadata/properties" ma:root="true" ma:fieldsID="01509b485d4b27a8f0b46eb775acc546" ns2:_="" ns3:_="">
    <xsd:import namespace="25a08eba-d766-4092-a2ef-af516c85e1a5"/>
    <xsd:import namespace="fb479f5b-e6e5-4dbe-a94f-dd15cd06fa76"/>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08eba-d766-4092-a2ef-af516c85e1a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479f5b-e6e5-4dbe-a94f-dd15cd06fa76" elementFormDefault="qualified">
    <xsd:import namespace="http://schemas.microsoft.com/office/2006/documentManagement/types"/>
    <xsd:import namespace="http://schemas.microsoft.com/office/infopath/2007/PartnerControls"/>
    <xsd:element name="SharedWithUsers" ma:index="11"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lings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4DF78-1D79-45DF-9836-76F4899C2C46}">
  <ds:schemaRefs>
    <ds:schemaRef ds:uri="http://schemas.microsoft.com/sharepoint/v3/contenttype/forms"/>
  </ds:schemaRefs>
</ds:datastoreItem>
</file>

<file path=customXml/itemProps2.xml><?xml version="1.0" encoding="utf-8"?>
<ds:datastoreItem xmlns:ds="http://schemas.openxmlformats.org/officeDocument/2006/customXml" ds:itemID="{FCBF300E-010C-42A8-912E-0344AF20EB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08eba-d766-4092-a2ef-af516c85e1a5"/>
    <ds:schemaRef ds:uri="fb479f5b-e6e5-4dbe-a94f-dd15cd06fa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A2BD6B-DC73-46CB-AC86-AAA83ED29293}">
  <ds:schemaRefs>
    <ds:schemaRef ds:uri="http://purl.org/dc/dcmitype/"/>
    <ds:schemaRef ds:uri="http://schemas.microsoft.com/office/2006/documentManagement/types"/>
    <ds:schemaRef ds:uri="http://purl.org/dc/elements/1.1/"/>
    <ds:schemaRef ds:uri="fb479f5b-e6e5-4dbe-a94f-dd15cd06fa76"/>
    <ds:schemaRef ds:uri="http://purl.org/dc/terms/"/>
    <ds:schemaRef ds:uri="http://schemas.openxmlformats.org/package/2006/metadata/core-properties"/>
    <ds:schemaRef ds:uri="http://schemas.microsoft.com/office/infopath/2007/PartnerControls"/>
    <ds:schemaRef ds:uri="25a08eba-d766-4092-a2ef-af516c85e1a5"/>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24A0B68E-3DB9-4B34-ACFB-057B58A86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21</Pages>
  <Words>6250</Words>
  <Characters>35630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Andøya Space Center</Company>
  <LinksUpToDate>false</LinksUpToDate>
  <CharactersWithSpaces>41797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Stausland</dc:creator>
  <cp:keywords/>
  <dc:description/>
  <cp:lastModifiedBy>Christoffer Stausland</cp:lastModifiedBy>
  <cp:revision>101</cp:revision>
  <dcterms:created xsi:type="dcterms:W3CDTF">2018-10-10T14:27:00Z</dcterms:created>
  <dcterms:modified xsi:type="dcterms:W3CDTF">2019-01-11T09:07:00Z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0x0101000D0D4E26659BE040B9573141DD8D0675</vt:lpwstr>
  </property>
</Properties>
</file>