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99B4F" w14:textId="116B25A0" w:rsidR="00D10564" w:rsidRDefault="00E50973" w:rsidP="00E50973">
      <w:pPr>
        <w:pStyle w:val="Heading1"/>
      </w:pPr>
      <w:r>
        <w:t>Introduktion</w:t>
      </w:r>
    </w:p>
    <w:p w14:paraId="568F1E4D" w14:textId="3F876C00" w:rsidR="00E50973" w:rsidRDefault="00E50973" w:rsidP="00E50973">
      <w:r>
        <w:t xml:space="preserve">I forbindelse med den kommunale reform tilbage i 2007, blev behovet for at digitalisere den offentlig sektor endnu større. De tidligere 271 kommuner blev til 98 store kommuner, samt de 14 amter blev nedlagt og i stedet blev der skabt fem regioner. </w:t>
      </w:r>
      <w:r>
        <w:t xml:space="preserve">Dokumentation i form a papir blev sværere, da de </w:t>
      </w:r>
      <w:r>
        <w:t xml:space="preserve">større kommuner havde nu ansvar for langt flere mennesker og hermed også flere sager og oplysninger som skulle beholdes. </w:t>
      </w:r>
    </w:p>
    <w:p w14:paraId="709281B8" w14:textId="39B64381" w:rsidR="002775C0" w:rsidRDefault="002775C0" w:rsidP="00E50973">
      <w:r>
        <w:t>Den 27. april 2016, blev der valgt en EU-forordning med navnet ”</w:t>
      </w:r>
      <w:r>
        <w:rPr>
          <w:i/>
        </w:rPr>
        <w:t>General forordning om databeskyttelse”</w:t>
      </w:r>
      <w:r>
        <w:t xml:space="preserve"> (General Data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Regulation</w:t>
      </w:r>
      <w:proofErr w:type="spellEnd"/>
      <w:r>
        <w:t>).</w:t>
      </w:r>
      <w:r w:rsidR="000207FA">
        <w:t xml:space="preserve"> Forordningens</w:t>
      </w:r>
      <w:r>
        <w:t xml:space="preserve"> formål </w:t>
      </w:r>
      <w:r w:rsidR="000207FA">
        <w:t>er at</w:t>
      </w:r>
      <w:r>
        <w:t xml:space="preserve"> beskytte</w:t>
      </w:r>
      <w:r w:rsidR="000207FA">
        <w:t xml:space="preserve"> fysiske personer i forbindelse med behandling og udveksling af</w:t>
      </w:r>
      <w:r>
        <w:t xml:space="preserve"> personoplysninger i Den Europæiske Union.</w:t>
      </w:r>
      <w:r w:rsidR="000207FA">
        <w:t xml:space="preserve"> Den trådt i kraft d. 25. maj 2018.</w:t>
      </w:r>
      <w:bookmarkStart w:id="0" w:name="_GoBack"/>
      <w:bookmarkEnd w:id="0"/>
    </w:p>
    <w:p w14:paraId="3AED7E2A" w14:textId="77777777" w:rsidR="00E50973" w:rsidRPr="00E50973" w:rsidRDefault="00E50973" w:rsidP="00E50973"/>
    <w:sectPr w:rsidR="00E50973" w:rsidRPr="00E5097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4F6"/>
    <w:rsid w:val="000207FA"/>
    <w:rsid w:val="002775C0"/>
    <w:rsid w:val="005744F6"/>
    <w:rsid w:val="00D10564"/>
    <w:rsid w:val="00E25E7D"/>
    <w:rsid w:val="00E5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BF487"/>
  <w15:chartTrackingRefBased/>
  <w15:docId w15:val="{8F151C93-F15F-43F0-846B-E18B57486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9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105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Pattelakis</dc:creator>
  <cp:keywords/>
  <dc:description/>
  <cp:lastModifiedBy>Nikos Pattelakis</cp:lastModifiedBy>
  <cp:revision>2</cp:revision>
  <dcterms:created xsi:type="dcterms:W3CDTF">2019-03-18T20:35:00Z</dcterms:created>
  <dcterms:modified xsi:type="dcterms:W3CDTF">2019-03-18T20:58:00Z</dcterms:modified>
</cp:coreProperties>
</file>