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7CF3" w14:textId="1D4102C6" w:rsidR="00E75BC4" w:rsidRPr="00681AEB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9B9" w:rsidRPr="00D639B9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CREACIÓN DE LOS OBJETOS DE LA BASE DE DATOS. </w:t>
      </w:r>
      <w:r w:rsidR="001E4FCA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13562C55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D639B9" w:rsidRPr="00D639B9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GA6-220501096-AA1-EV03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31200AD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A013E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Ju</w:t>
      </w:r>
      <w:r w:rsidR="00D639B9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l</w:t>
      </w:r>
      <w:r w:rsidR="00A013E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io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522A54DC" w14:textId="77777777" w:rsidR="001E4FCA" w:rsidRDefault="001E4FCA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16BC97C9" w14:textId="7777777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3E092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lastRenderedPageBreak/>
        <w:t>1. INTRODUCCIÓN</w:t>
      </w:r>
    </w:p>
    <w:p w14:paraId="5C17B2D0" w14:textId="7777777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t>MongoDB es una base de datos NoSQL que almacena información en documentos tipo JSON, similares a los objetos de JavaScript. A diferencia de las bases de datos relacionales (como MySQL), MongoDB no usa tablas ni esquemas fijos, lo que permite guardar datos de forma flexible y escalable. Esto es especialmente útil cuando la estructura de la información puede cambiar con el tiempo, como en el sistema de gestión de la Panadería Don Oscar.</w:t>
      </w:r>
    </w:p>
    <w:p w14:paraId="1433C9A1" w14:textId="7777777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t>En esta actividad, se implementó una base de datos NoSQL para el sistema de la panadería, utilizando MongoDB como motor de almacenamiento. El proceso incluyó la creación de 12 colecciones (equivalentes a las tablas en SQL), la inserción de datos de clientes, productos, insumos y proveedores, y la ejecución de consultas para extraer información relevante, como clientes con más de 100 puntos, productos con precio menor a 5000 y el promedio de precios de todos los productos. El objetivo fue comprender el funcionamiento de MongoDB y su aplicación en un caso práctico del sector productivo.</w:t>
      </w:r>
    </w:p>
    <w:p w14:paraId="3FA8D9A8" w14:textId="0A7D1042" w:rsid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132DEA0A">
          <v:rect id="_x0000_i1032" style="width:0;height:.75pt" o:hralign="center" o:bullet="t" o:hrstd="t" o:hr="t" fillcolor="#a0a0a0" stroked="f"/>
        </w:pict>
      </w:r>
    </w:p>
    <w:p w14:paraId="5854D7A9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1E7C257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0E1C1AC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31442FD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85E44C0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A72F7CB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EB0861A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2B513B2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B6E91CA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9B23E53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0495764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7359BD1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E451306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B33AC74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26080A5" w14:textId="1A6918CB" w:rsidR="004F0A4B" w:rsidRPr="00B167EE" w:rsidRDefault="003E092F" w:rsidP="004F0A4B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3E092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lastRenderedPageBreak/>
        <w:t>2. CREACIÓN DE COLECCIONES</w:t>
      </w:r>
    </w:p>
    <w:p w14:paraId="390F4764" w14:textId="4096BD6B" w:rsidR="00D50323" w:rsidRPr="00D50323" w:rsidRDefault="00D50323" w:rsidP="004F0A4B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59264" behindDoc="0" locked="0" layoutInCell="1" allowOverlap="1" wp14:anchorId="6711DAD6" wp14:editId="43F743E1">
            <wp:simplePos x="0" y="0"/>
            <wp:positionH relativeFrom="column">
              <wp:posOffset>-82550</wp:posOffset>
            </wp:positionH>
            <wp:positionV relativeFrom="paragraph">
              <wp:posOffset>323850</wp:posOffset>
            </wp:positionV>
            <wp:extent cx="4956175" cy="52806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7EE"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Imagen</w:t>
      </w:r>
      <w:r w:rsidR="00B167EE"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 xml:space="preserve"> 1. Creación de la colección "clientes".</w:t>
      </w:r>
    </w:p>
    <w:p w14:paraId="0FA9E62B" w14:textId="31D60FE6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D23FE5A" w14:textId="08E18815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4F2E48BF" w14:textId="3DA9AD4A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3169CAEC" w14:textId="429A8DCF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3E3F2261" w14:textId="1DA97A78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D88E3A3" w14:textId="6002AC0F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317B6BF9" w14:textId="66E9F4EA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38659D75" w14:textId="2BBFC56B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4EE06C83" w14:textId="77777777" w:rsidR="004F0A4B" w:rsidRDefault="004F0A4B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49487D4B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8425418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1591B09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6C50873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7AA07584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DF40AAC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BF5E3C6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D4CA4F0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2A86EC72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7662DEE9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28458FB5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0DF56141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434F2505" w14:textId="77777777" w:rsidR="00D50323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2BE14742" w14:textId="19A0A7B9" w:rsidR="003E092F" w:rsidRPr="004F0A4B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lastRenderedPageBreak/>
        <w:pict w14:anchorId="0B20298D">
          <v:rect id="_x0000_i1033" style="width:0;height:.75pt" o:hralign="center" o:hrstd="t" o:hr="t" fillcolor="#a0a0a0" stroked="f"/>
        </w:pict>
      </w:r>
    </w:p>
    <w:p w14:paraId="12512FF6" w14:textId="2CC4B576" w:rsidR="003E092F" w:rsidRPr="00B167EE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3E092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3. INSERCIÓN DE DATOS</w:t>
      </w:r>
    </w:p>
    <w:p w14:paraId="1172419E" w14:textId="72489518" w:rsidR="00D50323" w:rsidRPr="003E092F" w:rsidRDefault="00B167EE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Imagen</w:t>
      </w:r>
      <w:r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 xml:space="preserve"> 2. Inserción del cliente </w:t>
      </w:r>
      <w:r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“</w:t>
      </w:r>
      <w:r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Ana Pérez</w:t>
      </w:r>
      <w:r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”.</w:t>
      </w:r>
    </w:p>
    <w:p w14:paraId="32167D4A" w14:textId="532362B1" w:rsidR="003E092F" w:rsidRPr="003E092F" w:rsidRDefault="00D50323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D50323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F8DF1D3" wp14:editId="30706F9B">
            <wp:extent cx="6188185" cy="156210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269" cy="156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D57A" w14:textId="64766319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57E61DEA">
          <v:rect id="_x0000_i1035" style="width:0;height:.75pt" o:hralign="center" o:hrstd="t" o:hr="t" fillcolor="#a0a0a0" stroked="f"/>
        </w:pict>
      </w:r>
    </w:p>
    <w:p w14:paraId="5D18F84C" w14:textId="78EDDDAC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3E092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4. CONSULTAS</w:t>
      </w:r>
    </w:p>
    <w:p w14:paraId="6B12D292" w14:textId="55D161A2" w:rsidR="003E092F" w:rsidRPr="003E092F" w:rsidRDefault="00B167EE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</w:pPr>
      <w:r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Imagen</w:t>
      </w:r>
      <w:r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 xml:space="preserve"> 3. Consulta de todos los clientes</w:t>
      </w:r>
      <w:r w:rsidR="00D50323" w:rsidRPr="00B167EE"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61312" behindDoc="0" locked="0" layoutInCell="1" allowOverlap="1" wp14:anchorId="4568C5F7" wp14:editId="5F7F69B3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410200" cy="4414520"/>
            <wp:effectExtent l="0" t="0" r="0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b/>
          <w:bCs/>
          <w:i/>
          <w:iCs/>
          <w:color w:val="0F1115"/>
          <w:sz w:val="24"/>
          <w:szCs w:val="24"/>
          <w:lang w:val="es-MX" w:eastAsia="es-CO"/>
        </w:rPr>
        <w:t>.</w:t>
      </w:r>
    </w:p>
    <w:p w14:paraId="5EDB3F2A" w14:textId="71E3A6F5" w:rsidR="003E092F" w:rsidRPr="00B167EE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lastRenderedPageBreak/>
        <w:pict w14:anchorId="02BEC186">
          <v:rect id="_x0000_i1058" style="width:0;height:.75pt" o:hralign="center" o:hrstd="t" o:hr="t" fillcolor="#a0a0a0" stroked="f"/>
        </w:pict>
      </w:r>
    </w:p>
    <w:p w14:paraId="0006157B" w14:textId="185859CF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3E092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5. CONCLUSIONES</w:t>
      </w:r>
    </w:p>
    <w:p w14:paraId="0472C796" w14:textId="4FFD7E3A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La realización de esta actividad permitió comprender las ventajas de utilizar bases de datos NoSQL como MongoDB en proyectos de software. A diferencia de los modelos relacionales, MongoDB ofrece flexibilidad en la estructura de los datos, lo que facilita la adaptación a cambios en los requisitos del sistema sin necesidad de modificar esquemas complejos. Esto es especialmente útil para negocios dinámicos como la Panadería Don </w:t>
      </w:r>
      <w:r w:rsidR="00B167EE">
        <w:rPr>
          <w:rFonts w:eastAsia="Times New Roman" w:cstheme="minorHAnsi"/>
          <w:color w:val="0F1115"/>
          <w:sz w:val="24"/>
          <w:szCs w:val="24"/>
          <w:lang w:val="es-MX" w:eastAsia="es-CO"/>
        </w:rPr>
        <w:t>Pan</w:t>
      </w: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t>, donde la información puede variar constantemente.</w:t>
      </w:r>
    </w:p>
    <w:p w14:paraId="425F65F0" w14:textId="7777777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t>Se logró crear exitosamente las 12 colecciones necesarias para el sistema, insertar datos de prueba en cada una de ellas y ejecutar consultas que responden a preguntas del negocio, como identificar productos con stock bajo o clientes con mayor puntuación. Además, el uso de MongoDB Atlas permitió trabajar con una base de datos en la nube, lo que facilitó el acceso y la colaboración sin necesidad de instalar software adicional en el equipo local.</w:t>
      </w:r>
    </w:p>
    <w:p w14:paraId="60D68245" w14:textId="7777777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t>Finalmente, esta experiencia práctica refuerza la importancia de conocer diferentes tecnologías de bases de datos y saber cuándo utilizar cada una según las necesidades del proyecto. MongoDB se presenta como una herramienta poderosa y moderna para el desarrollo de aplicaciones web y móviles, especialmente cuando se requiere escalabilidad y agilidad en el manejo de datos.</w:t>
      </w:r>
    </w:p>
    <w:p w14:paraId="20506FC7" w14:textId="7777777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3E092F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63783CAD">
          <v:rect id="_x0000_i1026" style="width:0;height:.75pt" o:hralign="center" o:hrstd="t" o:hr="t" fillcolor="#a0a0a0" stroked="f"/>
        </w:pict>
      </w:r>
    </w:p>
    <w:p w14:paraId="48DCEF8C" w14:textId="17764069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3E092F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6. BIBLIOGRAFÍA</w:t>
      </w:r>
    </w:p>
    <w:p w14:paraId="5EDEA7EC" w14:textId="19FDDE93" w:rsidR="003E092F" w:rsidRPr="003E092F" w:rsidRDefault="003E092F" w:rsidP="003E092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Servicio Nacional de Aprendizaje (SENA). Guía de Aprendizaje #6 - Análisis y Desarrollo de Software.</w:t>
      </w:r>
    </w:p>
    <w:p w14:paraId="1EDCEF50" w14:textId="2BEF03A0" w:rsidR="003E092F" w:rsidRPr="003E092F" w:rsidRDefault="003E092F" w:rsidP="003E092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MongoDB, Inc.</w:t>
      </w:r>
      <w:r w:rsidR="00B167EE" w:rsidRPr="00B167EE">
        <w:rPr>
          <w:rFonts w:eastAsia="Times New Roman" w:cstheme="minorHAnsi"/>
          <w:i/>
          <w:iCs/>
          <w:color w:val="0F1115"/>
          <w:lang w:val="es-MX" w:eastAsia="es-CO"/>
        </w:rPr>
        <w:t xml:space="preserve"> </w:t>
      </w:r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MongoDB Manual. </w:t>
      </w:r>
      <w:hyperlink r:id="rId12" w:tgtFrame="_blank" w:history="1">
        <w:r w:rsidRPr="003E092F">
          <w:rPr>
            <w:rStyle w:val="Hipervnculo"/>
            <w:rFonts w:eastAsia="Times New Roman" w:cstheme="minorHAnsi"/>
            <w:i/>
            <w:iCs/>
            <w:lang w:val="es-MX" w:eastAsia="es-CO"/>
          </w:rPr>
          <w:t>https://www.mongodb.com/docs/manual/</w:t>
        </w:r>
      </w:hyperlink>
    </w:p>
    <w:p w14:paraId="1CD59D17" w14:textId="68A5EC88" w:rsidR="003E092F" w:rsidRPr="003E092F" w:rsidRDefault="003E092F" w:rsidP="003E092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proofErr w:type="spellStart"/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Chodorow</w:t>
      </w:r>
      <w:proofErr w:type="spellEnd"/>
      <w:r w:rsidRPr="003E092F">
        <w:rPr>
          <w:rFonts w:eastAsia="Times New Roman" w:cstheme="minorHAnsi"/>
          <w:i/>
          <w:iCs/>
          <w:color w:val="0F1115"/>
          <w:lang w:val="es-MX" w:eastAsia="es-CO"/>
        </w:rPr>
        <w:t xml:space="preserve">, K. MongoDB: </w:t>
      </w:r>
      <w:proofErr w:type="spellStart"/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The</w:t>
      </w:r>
      <w:proofErr w:type="spellEnd"/>
      <w:r w:rsidRPr="003E092F">
        <w:rPr>
          <w:rFonts w:eastAsia="Times New Roman" w:cstheme="minorHAnsi"/>
          <w:i/>
          <w:iCs/>
          <w:color w:val="0F1115"/>
          <w:lang w:val="es-MX" w:eastAsia="es-CO"/>
        </w:rPr>
        <w:t xml:space="preserve"> Definitive Guide. O'Reilly Media.</w:t>
      </w:r>
    </w:p>
    <w:p w14:paraId="49F84AB4" w14:textId="5D8B1E74" w:rsidR="003E092F" w:rsidRPr="00B167EE" w:rsidRDefault="003E092F" w:rsidP="003E092F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3E092F">
        <w:rPr>
          <w:rFonts w:eastAsia="Times New Roman" w:cstheme="minorHAnsi"/>
          <w:i/>
          <w:iCs/>
          <w:color w:val="0F1115"/>
          <w:lang w:val="es-MX" w:eastAsia="es-CO"/>
        </w:rPr>
        <w:t xml:space="preserve">MongoDB, Inc. MongoDB Atlas </w:t>
      </w:r>
      <w:proofErr w:type="spellStart"/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Documentation</w:t>
      </w:r>
      <w:proofErr w:type="spellEnd"/>
      <w:r w:rsidRPr="003E092F">
        <w:rPr>
          <w:rFonts w:eastAsia="Times New Roman" w:cstheme="minorHAnsi"/>
          <w:i/>
          <w:iCs/>
          <w:color w:val="0F1115"/>
          <w:lang w:val="es-MX" w:eastAsia="es-CO"/>
        </w:rPr>
        <w:t>. </w:t>
      </w:r>
      <w:hyperlink r:id="rId13" w:tgtFrame="_blank" w:history="1">
        <w:r w:rsidRPr="003E092F">
          <w:rPr>
            <w:rStyle w:val="Hipervnculo"/>
            <w:rFonts w:eastAsia="Times New Roman" w:cstheme="minorHAnsi"/>
            <w:i/>
            <w:iCs/>
            <w:lang w:val="es-MX" w:eastAsia="es-CO"/>
          </w:rPr>
          <w:t>https://www.mongodb.com/docs/atlas/</w:t>
        </w:r>
      </w:hyperlink>
    </w:p>
    <w:p w14:paraId="3D1C334A" w14:textId="6CBEAE30" w:rsidR="00B167EE" w:rsidRPr="003E092F" w:rsidRDefault="00B167EE" w:rsidP="00B167EE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B167EE">
        <w:rPr>
          <w:rFonts w:eastAsia="Times New Roman" w:cstheme="minorHAnsi"/>
          <w:i/>
          <w:iCs/>
          <w:color w:val="0F1115"/>
          <w:lang w:val="es-MX" w:eastAsia="es-CO"/>
        </w:rPr>
        <w:t xml:space="preserve">Microsoft. Visual Studio </w:t>
      </w:r>
      <w:proofErr w:type="spellStart"/>
      <w:r w:rsidRPr="00B167EE">
        <w:rPr>
          <w:rFonts w:eastAsia="Times New Roman" w:cstheme="minorHAnsi"/>
          <w:i/>
          <w:iCs/>
          <w:color w:val="0F1115"/>
          <w:lang w:val="es-MX" w:eastAsia="es-CO"/>
        </w:rPr>
        <w:t>Code</w:t>
      </w:r>
      <w:proofErr w:type="spellEnd"/>
      <w:r w:rsidRPr="00B167EE">
        <w:rPr>
          <w:rFonts w:eastAsia="Times New Roman" w:cstheme="minorHAnsi"/>
          <w:i/>
          <w:iCs/>
          <w:color w:val="0F1115"/>
          <w:lang w:val="es-MX" w:eastAsia="es-CO"/>
        </w:rPr>
        <w:t xml:space="preserve"> </w:t>
      </w:r>
      <w:proofErr w:type="spellStart"/>
      <w:r w:rsidRPr="00B167EE">
        <w:rPr>
          <w:rFonts w:eastAsia="Times New Roman" w:cstheme="minorHAnsi"/>
          <w:i/>
          <w:iCs/>
          <w:color w:val="0F1115"/>
          <w:lang w:val="es-MX" w:eastAsia="es-CO"/>
        </w:rPr>
        <w:t>Documentation</w:t>
      </w:r>
      <w:proofErr w:type="spellEnd"/>
      <w:r w:rsidRPr="00B167EE">
        <w:rPr>
          <w:rFonts w:eastAsia="Times New Roman" w:cstheme="minorHAnsi"/>
          <w:i/>
          <w:iCs/>
          <w:color w:val="0F1115"/>
          <w:lang w:val="es-MX" w:eastAsia="es-CO"/>
        </w:rPr>
        <w:t>. </w:t>
      </w:r>
      <w:hyperlink r:id="rId14" w:tgtFrame="_blank" w:history="1">
        <w:r w:rsidRPr="00B167EE">
          <w:rPr>
            <w:rStyle w:val="Hipervnculo"/>
            <w:rFonts w:eastAsia="Times New Roman" w:cstheme="minorHAnsi"/>
            <w:i/>
            <w:iCs/>
            <w:lang w:val="es-MX" w:eastAsia="es-CO"/>
          </w:rPr>
          <w:t>https://code.visualstudio.com/docs</w:t>
        </w:r>
      </w:hyperlink>
    </w:p>
    <w:p w14:paraId="19543C66" w14:textId="25553687" w:rsidR="003E092F" w:rsidRPr="003E092F" w:rsidRDefault="003E092F" w:rsidP="003E092F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lang w:val="es-MX" w:eastAsia="es-CO"/>
        </w:rPr>
      </w:pPr>
    </w:p>
    <w:p w14:paraId="57E58A42" w14:textId="77777777" w:rsidR="003E092F" w:rsidRPr="001E4FCA" w:rsidRDefault="003E092F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sectPr w:rsidR="003E092F" w:rsidRPr="001E4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B195F" w14:textId="77777777" w:rsidR="00F25470" w:rsidRDefault="00F25470" w:rsidP="0098497F">
      <w:pPr>
        <w:spacing w:after="0" w:line="240" w:lineRule="auto"/>
      </w:pPr>
      <w:r>
        <w:separator/>
      </w:r>
    </w:p>
  </w:endnote>
  <w:endnote w:type="continuationSeparator" w:id="0">
    <w:p w14:paraId="6CF5B459" w14:textId="77777777" w:rsidR="00F25470" w:rsidRDefault="00F25470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39033" w14:textId="77777777" w:rsidR="00F25470" w:rsidRDefault="00F25470" w:rsidP="0098497F">
      <w:pPr>
        <w:spacing w:after="0" w:line="240" w:lineRule="auto"/>
      </w:pPr>
      <w:r>
        <w:separator/>
      </w:r>
    </w:p>
  </w:footnote>
  <w:footnote w:type="continuationSeparator" w:id="0">
    <w:p w14:paraId="36AA4BAD" w14:textId="77777777" w:rsidR="00F25470" w:rsidRDefault="00F25470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3" style="width:0;height:.75pt" o:hralign="center" o:bullet="t" o:hrstd="t" o:hr="t" fillcolor="#a0a0a0" stroked="f"/>
    </w:pict>
  </w:numPicBullet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57107"/>
    <w:multiLevelType w:val="multilevel"/>
    <w:tmpl w:val="CD3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6169F"/>
    <w:multiLevelType w:val="multilevel"/>
    <w:tmpl w:val="175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10"/>
  </w:num>
  <w:num w:numId="7">
    <w:abstractNumId w:val="2"/>
  </w:num>
  <w:num w:numId="8">
    <w:abstractNumId w:val="7"/>
  </w:num>
  <w:num w:numId="9">
    <w:abstractNumId w:val="5"/>
  </w:num>
  <w:num w:numId="10">
    <w:abstractNumId w:val="4"/>
  </w:num>
  <w:num w:numId="11">
    <w:abstractNumId w:val="9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7483A"/>
    <w:rsid w:val="001E4FCA"/>
    <w:rsid w:val="001E636B"/>
    <w:rsid w:val="001F672D"/>
    <w:rsid w:val="002150F7"/>
    <w:rsid w:val="00271F3A"/>
    <w:rsid w:val="002A38B8"/>
    <w:rsid w:val="00334BB8"/>
    <w:rsid w:val="003503BB"/>
    <w:rsid w:val="003A596C"/>
    <w:rsid w:val="003A648E"/>
    <w:rsid w:val="003E092F"/>
    <w:rsid w:val="004C2872"/>
    <w:rsid w:val="004F0A4B"/>
    <w:rsid w:val="00525C7A"/>
    <w:rsid w:val="00561E71"/>
    <w:rsid w:val="005A1968"/>
    <w:rsid w:val="00622E5A"/>
    <w:rsid w:val="00630CDA"/>
    <w:rsid w:val="00681AEB"/>
    <w:rsid w:val="006A4CBC"/>
    <w:rsid w:val="00705693"/>
    <w:rsid w:val="00711B00"/>
    <w:rsid w:val="007657FE"/>
    <w:rsid w:val="00793004"/>
    <w:rsid w:val="007C3DAA"/>
    <w:rsid w:val="007E2A2F"/>
    <w:rsid w:val="009520F8"/>
    <w:rsid w:val="0098497F"/>
    <w:rsid w:val="00A013EF"/>
    <w:rsid w:val="00B167EE"/>
    <w:rsid w:val="00B56A6C"/>
    <w:rsid w:val="00B65E9A"/>
    <w:rsid w:val="00B93D91"/>
    <w:rsid w:val="00BF440D"/>
    <w:rsid w:val="00C44143"/>
    <w:rsid w:val="00D128C2"/>
    <w:rsid w:val="00D50323"/>
    <w:rsid w:val="00D639B9"/>
    <w:rsid w:val="00D666BB"/>
    <w:rsid w:val="00E224C0"/>
    <w:rsid w:val="00E37AAA"/>
    <w:rsid w:val="00E75BC4"/>
    <w:rsid w:val="00EA3A92"/>
    <w:rsid w:val="00EC0050"/>
    <w:rsid w:val="00EF08D1"/>
    <w:rsid w:val="00F25470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62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97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ongodb.com/docs/atla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ngodb.com/docs/manual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de.visualstudio.com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528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Cortés</dc:creator>
  <cp:keywords/>
  <dc:description/>
  <cp:lastModifiedBy>Nikolás M V</cp:lastModifiedBy>
  <cp:revision>16</cp:revision>
  <dcterms:created xsi:type="dcterms:W3CDTF">2025-12-22T06:39:00Z</dcterms:created>
  <dcterms:modified xsi:type="dcterms:W3CDTF">2026-07-29T17:38:00Z</dcterms:modified>
</cp:coreProperties>
</file>