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37C" w:rsidRDefault="003D037C" w:rsidP="000C03A0">
      <w:pPr>
        <w:jc w:val="both"/>
        <w:rPr>
          <w:rFonts w:ascii="Arial" w:hAnsi="Arial" w:cs="Arial"/>
          <w:sz w:val="28"/>
          <w:szCs w:val="28"/>
          <w:lang w:val="es-CO"/>
        </w:rPr>
      </w:pPr>
      <w:r>
        <w:rPr>
          <w:rFonts w:ascii="Arial" w:hAnsi="Arial" w:cs="Arial"/>
          <w:sz w:val="28"/>
          <w:szCs w:val="28"/>
          <w:lang w:val="es-CO"/>
        </w:rPr>
        <w:t>Escuela Colombiana de Ingeniería Julio Garavito</w:t>
      </w:r>
    </w:p>
    <w:p w:rsidR="003D037C" w:rsidRDefault="003D037C" w:rsidP="000C03A0">
      <w:pPr>
        <w:jc w:val="both"/>
        <w:rPr>
          <w:rFonts w:ascii="Arial" w:hAnsi="Arial" w:cs="Arial"/>
          <w:sz w:val="28"/>
          <w:szCs w:val="28"/>
          <w:lang w:val="es-CO"/>
        </w:rPr>
      </w:pPr>
      <w:r>
        <w:rPr>
          <w:rFonts w:ascii="Arial" w:hAnsi="Arial" w:cs="Arial"/>
          <w:sz w:val="28"/>
          <w:szCs w:val="28"/>
          <w:lang w:val="es-CO"/>
        </w:rPr>
        <w:t>Ingeniería de Sistemas / semestre 6</w:t>
      </w:r>
    </w:p>
    <w:p w:rsidR="003D037C" w:rsidRDefault="003D037C" w:rsidP="000C03A0">
      <w:pPr>
        <w:jc w:val="both"/>
        <w:rPr>
          <w:rFonts w:ascii="Arial" w:hAnsi="Arial" w:cs="Arial"/>
          <w:sz w:val="28"/>
          <w:szCs w:val="28"/>
          <w:lang w:val="es-CO"/>
        </w:rPr>
      </w:pPr>
      <w:r>
        <w:rPr>
          <w:rFonts w:ascii="Arial" w:hAnsi="Arial" w:cs="Arial"/>
          <w:sz w:val="28"/>
          <w:szCs w:val="28"/>
          <w:lang w:val="es-CO"/>
        </w:rPr>
        <w:t>Ingeniería de Sistemas / semestre 6</w:t>
      </w:r>
    </w:p>
    <w:p w:rsidR="003D037C" w:rsidRDefault="003D037C" w:rsidP="000C03A0">
      <w:pPr>
        <w:jc w:val="both"/>
        <w:rPr>
          <w:rFonts w:ascii="Arial" w:hAnsi="Arial" w:cs="Arial"/>
          <w:sz w:val="28"/>
          <w:szCs w:val="28"/>
          <w:lang w:val="es-CO"/>
        </w:rPr>
      </w:pPr>
      <w:r>
        <w:rPr>
          <w:rFonts w:ascii="Arial" w:hAnsi="Arial" w:cs="Arial"/>
          <w:sz w:val="28"/>
          <w:szCs w:val="28"/>
          <w:lang w:val="es-CO"/>
        </w:rPr>
        <w:t>Materia: CIPP-11</w:t>
      </w:r>
    </w:p>
    <w:p w:rsidR="003D037C" w:rsidRDefault="003D037C" w:rsidP="000C03A0">
      <w:pPr>
        <w:jc w:val="both"/>
        <w:rPr>
          <w:rFonts w:ascii="Arial" w:hAnsi="Arial" w:cs="Arial"/>
          <w:sz w:val="28"/>
          <w:szCs w:val="28"/>
          <w:lang w:val="es-CO"/>
        </w:rPr>
      </w:pPr>
      <w:r>
        <w:rPr>
          <w:rFonts w:ascii="Arial" w:hAnsi="Arial" w:cs="Arial"/>
          <w:sz w:val="28"/>
          <w:szCs w:val="28"/>
          <w:lang w:val="es-CO"/>
        </w:rPr>
        <w:t>Título:</w:t>
      </w:r>
      <w:r w:rsidR="0038632D">
        <w:rPr>
          <w:rFonts w:ascii="Arial" w:hAnsi="Arial" w:cs="Arial"/>
          <w:sz w:val="28"/>
          <w:szCs w:val="28"/>
          <w:lang w:val="es-CO"/>
        </w:rPr>
        <w:t xml:space="preserve"> Violentología, la Guerra P</w:t>
      </w:r>
      <w:bookmarkStart w:id="0" w:name="_GoBack"/>
      <w:bookmarkEnd w:id="0"/>
      <w:r w:rsidR="0038632D">
        <w:rPr>
          <w:rFonts w:ascii="Arial" w:hAnsi="Arial" w:cs="Arial"/>
          <w:sz w:val="28"/>
          <w:szCs w:val="28"/>
          <w:lang w:val="es-CO"/>
        </w:rPr>
        <w:t>erpetua</w:t>
      </w:r>
    </w:p>
    <w:p w:rsidR="003D037C" w:rsidRDefault="003D037C" w:rsidP="000C03A0">
      <w:pPr>
        <w:jc w:val="both"/>
        <w:rPr>
          <w:rFonts w:ascii="Arial" w:hAnsi="Arial" w:cs="Arial"/>
          <w:sz w:val="28"/>
          <w:szCs w:val="28"/>
          <w:lang w:val="es-CO"/>
        </w:rPr>
      </w:pPr>
      <w:r>
        <w:rPr>
          <w:rFonts w:ascii="Arial" w:hAnsi="Arial" w:cs="Arial"/>
          <w:sz w:val="28"/>
          <w:szCs w:val="28"/>
          <w:lang w:val="es-CO"/>
        </w:rPr>
        <w:t>Nombre: Santiago Martínez Martínez/Nikolás Bernal Giraldo</w:t>
      </w:r>
    </w:p>
    <w:p w:rsidR="000C03A0" w:rsidRDefault="000C03A0" w:rsidP="000C03A0">
      <w:pPr>
        <w:jc w:val="both"/>
        <w:rPr>
          <w:rFonts w:ascii="Arial" w:hAnsi="Arial" w:cs="Arial"/>
          <w:sz w:val="28"/>
          <w:szCs w:val="28"/>
          <w:lang w:val="es-CO"/>
        </w:rPr>
      </w:pPr>
    </w:p>
    <w:p w:rsidR="006664D7" w:rsidRDefault="006664D7" w:rsidP="000C03A0">
      <w:pPr>
        <w:jc w:val="both"/>
        <w:rPr>
          <w:rFonts w:ascii="Arial" w:hAnsi="Arial" w:cs="Arial"/>
          <w:sz w:val="28"/>
          <w:szCs w:val="28"/>
          <w:lang w:val="es-CO"/>
        </w:rPr>
      </w:pPr>
    </w:p>
    <w:p w:rsidR="000C03A0" w:rsidRDefault="000C03A0" w:rsidP="000C03A0">
      <w:pPr>
        <w:jc w:val="both"/>
        <w:rPr>
          <w:rFonts w:ascii="Arial" w:hAnsi="Arial" w:cs="Arial"/>
          <w:lang w:val="es-CO"/>
        </w:rPr>
      </w:pPr>
      <w:r w:rsidRPr="006664D7">
        <w:rPr>
          <w:rFonts w:ascii="Arial" w:hAnsi="Arial" w:cs="Arial"/>
          <w:lang w:val="es-CO"/>
        </w:rPr>
        <w:t xml:space="preserve">El texto Violentología </w:t>
      </w:r>
      <w:r w:rsidR="006664D7" w:rsidRPr="006664D7">
        <w:rPr>
          <w:rFonts w:ascii="Arial" w:hAnsi="Arial" w:cs="Arial"/>
          <w:lang w:val="es-CO"/>
        </w:rPr>
        <w:t>nos explica cuales fueron los principios de las guerrilas, los antecedentes</w:t>
      </w:r>
      <w:r w:rsidR="006664D7">
        <w:rPr>
          <w:rFonts w:ascii="Arial" w:hAnsi="Arial" w:cs="Arial"/>
          <w:lang w:val="es-CO"/>
        </w:rPr>
        <w:t xml:space="preserve"> que llevaron a formarlas</w:t>
      </w:r>
      <w:r w:rsidR="006664D7" w:rsidRPr="006664D7">
        <w:rPr>
          <w:rFonts w:ascii="Arial" w:hAnsi="Arial" w:cs="Arial"/>
          <w:lang w:val="es-CO"/>
        </w:rPr>
        <w:t xml:space="preserve">, y nos da a entender por qué </w:t>
      </w:r>
      <w:r w:rsidR="006664D7">
        <w:rPr>
          <w:rFonts w:ascii="Arial" w:hAnsi="Arial" w:cs="Arial"/>
          <w:lang w:val="es-CO"/>
        </w:rPr>
        <w:t xml:space="preserve">hoy en día siguen existiendo varias de estas guerrillas, teniendo así </w:t>
      </w:r>
      <w:r w:rsidR="00AB6735">
        <w:rPr>
          <w:rFonts w:ascii="Arial" w:hAnsi="Arial" w:cs="Arial"/>
          <w:lang w:val="es-CO"/>
        </w:rPr>
        <w:t xml:space="preserve">posiblemente </w:t>
      </w:r>
      <w:r w:rsidR="006664D7">
        <w:rPr>
          <w:rFonts w:ascii="Arial" w:hAnsi="Arial" w:cs="Arial"/>
          <w:lang w:val="es-CO"/>
        </w:rPr>
        <w:t>dos de las guerrillas más antiguas del mundo.</w:t>
      </w:r>
      <w:r w:rsidR="001C3FB0">
        <w:rPr>
          <w:rFonts w:ascii="Arial" w:hAnsi="Arial" w:cs="Arial"/>
          <w:lang w:val="es-CO"/>
        </w:rPr>
        <w:t xml:space="preserve"> Además nos muestran fotografías las cuales nos muestran varios acontecimientos que sucedian en la selva donde se resguardaba la guerrilla y fotos donde podemos observar víctimas de estas.</w:t>
      </w:r>
    </w:p>
    <w:p w:rsidR="001C3FB0" w:rsidRDefault="001C3FB0" w:rsidP="000C03A0">
      <w:pPr>
        <w:jc w:val="both"/>
        <w:rPr>
          <w:rFonts w:ascii="Arial" w:hAnsi="Arial" w:cs="Arial"/>
          <w:lang w:val="es-ES"/>
        </w:rPr>
      </w:pPr>
    </w:p>
    <w:p w:rsidR="001C3FB0" w:rsidRDefault="000E6726" w:rsidP="000C03A0">
      <w:pPr>
        <w:jc w:val="both"/>
        <w:rPr>
          <w:rFonts w:ascii="Arial" w:hAnsi="Arial" w:cs="Arial"/>
          <w:lang w:val="es-ES"/>
        </w:rPr>
      </w:pPr>
      <w:r>
        <w:rPr>
          <w:rFonts w:ascii="Arial" w:hAnsi="Arial" w:cs="Arial"/>
          <w:lang w:val="es-ES"/>
        </w:rPr>
        <w:t xml:space="preserve">Los grupos armados colombianos se forman </w:t>
      </w:r>
      <w:r w:rsidR="006B23F7">
        <w:rPr>
          <w:rFonts w:ascii="Arial" w:hAnsi="Arial" w:cs="Arial"/>
          <w:lang w:val="es-ES"/>
        </w:rPr>
        <w:t xml:space="preserve">a partir de la Guerra Fría, ya que en esta se combaten las ideas del comunismo y del capitalismo, en la cual ganó el capitalismo, lo que hizo que los partidos capitalistas empezaran a perseguir a todo tipo de personas con un pensamiento comunista, ya que pensaban que estos les iban a quitar el poder, así que lo que tuvieron que hacer fue esconderse y resguardarse de los políticos y de lo que estos hacían para poder atraparlos, lo que dio como consecuencia la formación de guerrillas, las cuales se ocultaban en pueblos con difícil acceso para evitar que las lograran encontrar. Esto conllevo a que las fuerzas armadas mandadas por el gobierno empezaran revisar pueblo por pueblo para ver si encontraban a la guerrilla, pero como esto no sucedía empezaban a matar a la población civil. </w:t>
      </w:r>
    </w:p>
    <w:p w:rsidR="00122D37" w:rsidRDefault="00122D37" w:rsidP="000C03A0">
      <w:pPr>
        <w:jc w:val="both"/>
        <w:rPr>
          <w:rFonts w:ascii="Arial" w:hAnsi="Arial" w:cs="Arial"/>
          <w:lang w:val="es-ES"/>
        </w:rPr>
      </w:pPr>
    </w:p>
    <w:p w:rsidR="00122D37" w:rsidRDefault="00122D37" w:rsidP="000C03A0">
      <w:pPr>
        <w:jc w:val="both"/>
        <w:rPr>
          <w:rFonts w:ascii="Arial" w:hAnsi="Arial" w:cs="Arial"/>
          <w:lang w:val="es-ES"/>
        </w:rPr>
      </w:pPr>
      <w:r>
        <w:rPr>
          <w:rFonts w:ascii="Arial" w:hAnsi="Arial" w:cs="Arial"/>
          <w:lang w:val="es-ES"/>
        </w:rPr>
        <w:t>La decisión que tomó el gobierno colombiano fue realizar negociaciones con los principales cabecillas de las guerrillas, pero estas negociaciones nunca llegaron a más, ya que el gobierno decía que la guerrilla aprovechaba las negociaciones para apropiarse de tierras y de narcotráfico, y la guerrilla decía que el gobierno no iba a cumplir con lo estipulado en dichas negociaciones, así que nunca se llegó a un acuerdo.</w:t>
      </w:r>
    </w:p>
    <w:p w:rsidR="00122D37" w:rsidRDefault="00122D37" w:rsidP="000C03A0">
      <w:pPr>
        <w:jc w:val="both"/>
        <w:rPr>
          <w:rFonts w:ascii="Arial" w:hAnsi="Arial" w:cs="Arial"/>
          <w:lang w:val="es-ES"/>
        </w:rPr>
      </w:pPr>
    </w:p>
    <w:p w:rsidR="00122D37" w:rsidRDefault="00122D37" w:rsidP="00122D37">
      <w:pPr>
        <w:rPr>
          <w:rFonts w:ascii="Arial" w:eastAsia="Times New Roman" w:hAnsi="Arial" w:cs="Arial"/>
          <w:lang w:val="es-CO" w:eastAsia="es-ES_tradnl"/>
        </w:rPr>
      </w:pPr>
      <w:r>
        <w:rPr>
          <w:rFonts w:ascii="Arial" w:hAnsi="Arial" w:cs="Arial"/>
          <w:lang w:val="es-ES"/>
        </w:rPr>
        <w:t>El texto concluye diciendo que no hay un fin a la vista, ya que lo que dicen las guerrillas es que si no se puede llegar a un acuerdo justo van a seguir luchado por sus ideales, ellos afirman</w:t>
      </w:r>
      <w:r w:rsidRPr="00122D37">
        <w:rPr>
          <w:rFonts w:ascii="Arial" w:hAnsi="Arial" w:cs="Arial"/>
          <w:lang w:val="es-ES"/>
        </w:rPr>
        <w:t xml:space="preserve">: </w:t>
      </w:r>
      <w:r w:rsidRPr="00122D37">
        <w:rPr>
          <w:rFonts w:ascii="Arial" w:eastAsia="Times New Roman" w:hAnsi="Arial" w:cs="Arial"/>
          <w:lang w:val="es-CO" w:eastAsia="es-ES_tradnl"/>
        </w:rPr>
        <w:t>“Llevamos cincuenta años peleando y, si es necesario, vamos a pelear otros cincuenta</w:t>
      </w:r>
      <w:r w:rsidRPr="00994941">
        <w:rPr>
          <w:rFonts w:ascii="Arial" w:eastAsia="Times New Roman" w:hAnsi="Arial" w:cs="Arial"/>
          <w:lang w:val="es-CO" w:eastAsia="es-ES_tradnl"/>
        </w:rPr>
        <w:t xml:space="preserve">”. </w:t>
      </w:r>
      <w:r w:rsidR="00994941" w:rsidRPr="00994941">
        <w:rPr>
          <w:rFonts w:ascii="Arial" w:eastAsia="Times New Roman" w:hAnsi="Arial" w:cs="Arial"/>
          <w:lang w:val="es-CO" w:eastAsia="es-ES_tradnl"/>
        </w:rPr>
        <w:t xml:space="preserve">Y el autor muestra que la base social original de las guerrillas son los campesinos afectados por la epoca de la Violencia y que </w:t>
      </w:r>
      <w:r w:rsidR="00994941">
        <w:rPr>
          <w:rFonts w:ascii="Arial" w:eastAsia="Times New Roman" w:hAnsi="Arial" w:cs="Arial"/>
          <w:lang w:val="es-CO" w:eastAsia="es-ES_tradnl"/>
        </w:rPr>
        <w:t>estos aplican esta misma violencia para poder conseguir sus objetivos.</w:t>
      </w:r>
    </w:p>
    <w:p w:rsidR="00994941" w:rsidRDefault="00994941" w:rsidP="00122D37">
      <w:pPr>
        <w:rPr>
          <w:rFonts w:ascii="Arial" w:eastAsia="Times New Roman" w:hAnsi="Arial" w:cs="Arial"/>
          <w:lang w:val="es-CO" w:eastAsia="es-ES_tradnl"/>
        </w:rPr>
      </w:pPr>
    </w:p>
    <w:p w:rsidR="009E0D2F" w:rsidRDefault="009E0D2F" w:rsidP="00122D37">
      <w:pPr>
        <w:rPr>
          <w:rFonts w:ascii="Arial" w:eastAsia="Times New Roman" w:hAnsi="Arial" w:cs="Arial"/>
          <w:lang w:val="es-CO" w:eastAsia="es-ES_tradnl"/>
        </w:rPr>
      </w:pPr>
    </w:p>
    <w:p w:rsidR="009E0D2F" w:rsidRDefault="009E0D2F" w:rsidP="00122D37">
      <w:pPr>
        <w:rPr>
          <w:rFonts w:ascii="Arial" w:eastAsia="Times New Roman" w:hAnsi="Arial" w:cs="Arial"/>
          <w:lang w:val="es-CO" w:eastAsia="es-ES_tradnl"/>
        </w:rPr>
      </w:pPr>
    </w:p>
    <w:p w:rsidR="009E0D2F" w:rsidRDefault="009E0D2F" w:rsidP="00122D37">
      <w:pPr>
        <w:rPr>
          <w:rFonts w:ascii="Arial" w:eastAsia="Times New Roman" w:hAnsi="Arial" w:cs="Arial"/>
          <w:lang w:val="es-CO" w:eastAsia="es-ES_tradnl"/>
        </w:rPr>
      </w:pPr>
    </w:p>
    <w:p w:rsidR="00994941" w:rsidRPr="00994941" w:rsidRDefault="00994941" w:rsidP="00122D37">
      <w:pPr>
        <w:rPr>
          <w:rFonts w:ascii="Arial" w:eastAsia="Times New Roman" w:hAnsi="Arial" w:cs="Arial"/>
          <w:lang w:val="es-CO" w:eastAsia="es-ES_tradnl"/>
        </w:rPr>
      </w:pPr>
      <w:r>
        <w:rPr>
          <w:rFonts w:ascii="Arial" w:eastAsia="Times New Roman" w:hAnsi="Arial" w:cs="Arial"/>
          <w:lang w:val="es-CO" w:eastAsia="es-ES_tradnl"/>
        </w:rPr>
        <w:lastRenderedPageBreak/>
        <w:t xml:space="preserve">Opinamos que lo ilustrado por el autor en este texto es </w:t>
      </w:r>
      <w:r w:rsidR="009E0D2F">
        <w:rPr>
          <w:rFonts w:ascii="Arial" w:eastAsia="Times New Roman" w:hAnsi="Arial" w:cs="Arial"/>
          <w:lang w:val="es-CO" w:eastAsia="es-ES_tradnl"/>
        </w:rPr>
        <w:t>una verdad que muchos quieren ocultar, ya que no es algo de lo que uno se sienta orgulloso, vivir en un país el cual lleva más de 50 años en guerra y que las negociaciones hechas por el gobierno no se hallan cumplido por parte de ambos bandos. Esta es una guerra que se va a seguir prolongando si no se hace algo inmediatamente, y que tanto el gobierno como la guerrilla empiecen a respetar lo acordado entre ambos, porque si no es así los afectados van a seguir siendo siempre los mismos, campesinos que estan entre el fuego cruzado.</w:t>
      </w:r>
    </w:p>
    <w:p w:rsidR="00122D37" w:rsidRPr="006664D7" w:rsidRDefault="00122D37" w:rsidP="000C03A0">
      <w:pPr>
        <w:jc w:val="both"/>
        <w:rPr>
          <w:rFonts w:ascii="Arial" w:hAnsi="Arial" w:cs="Arial"/>
          <w:lang w:val="es-ES"/>
        </w:rPr>
      </w:pPr>
    </w:p>
    <w:sectPr w:rsidR="00122D37" w:rsidRPr="006664D7"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7C"/>
    <w:rsid w:val="00014179"/>
    <w:rsid w:val="000C03A0"/>
    <w:rsid w:val="000E6726"/>
    <w:rsid w:val="00122D37"/>
    <w:rsid w:val="00197DE1"/>
    <w:rsid w:val="001C3FB0"/>
    <w:rsid w:val="0038632D"/>
    <w:rsid w:val="003D037C"/>
    <w:rsid w:val="004954EB"/>
    <w:rsid w:val="006312AC"/>
    <w:rsid w:val="006664D7"/>
    <w:rsid w:val="006B23F7"/>
    <w:rsid w:val="007E22C1"/>
    <w:rsid w:val="00994941"/>
    <w:rsid w:val="009E0D2F"/>
    <w:rsid w:val="00AB6735"/>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BFB8B0"/>
  <w15:chartTrackingRefBased/>
  <w15:docId w15:val="{55EEC1D1-C96C-224E-B1ED-EE18B143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037C"/>
    <w:pPr>
      <w:spacing w:before="100" w:beforeAutospacing="1" w:after="100" w:afterAutospacing="1"/>
    </w:pPr>
    <w:rPr>
      <w:rFonts w:ascii="Times New Roman" w:eastAsia="Times New Roman" w:hAnsi="Times New Roman" w:cs="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357489">
      <w:bodyDiv w:val="1"/>
      <w:marLeft w:val="0"/>
      <w:marRight w:val="0"/>
      <w:marTop w:val="0"/>
      <w:marBottom w:val="0"/>
      <w:divBdr>
        <w:top w:val="none" w:sz="0" w:space="0" w:color="auto"/>
        <w:left w:val="none" w:sz="0" w:space="0" w:color="auto"/>
        <w:bottom w:val="none" w:sz="0" w:space="0" w:color="auto"/>
        <w:right w:val="none" w:sz="0" w:space="0" w:color="auto"/>
      </w:divBdr>
    </w:div>
    <w:div w:id="1521818724">
      <w:bodyDiv w:val="1"/>
      <w:marLeft w:val="0"/>
      <w:marRight w:val="0"/>
      <w:marTop w:val="0"/>
      <w:marBottom w:val="0"/>
      <w:divBdr>
        <w:top w:val="none" w:sz="0" w:space="0" w:color="auto"/>
        <w:left w:val="none" w:sz="0" w:space="0" w:color="auto"/>
        <w:bottom w:val="none" w:sz="0" w:space="0" w:color="auto"/>
        <w:right w:val="none" w:sz="0" w:space="0" w:color="auto"/>
      </w:divBdr>
    </w:div>
    <w:div w:id="20689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2019-09-23T15:42:00Z</dcterms:created>
  <dcterms:modified xsi:type="dcterms:W3CDTF">2019-09-26T02:28:00Z</dcterms:modified>
</cp:coreProperties>
</file>