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2E662" w14:textId="373D1977" w:rsidR="00011A28" w:rsidRPr="00CF4FBD" w:rsidRDefault="00011A28" w:rsidP="00011A28">
      <w:pPr>
        <w:rPr>
          <w:rFonts w:ascii="Calibri" w:hAnsi="Calibri" w:cs="Calibri"/>
          <w:b/>
          <w:sz w:val="20"/>
          <w:szCs w:val="20"/>
          <w:lang w:val="es-ES_tradnl"/>
        </w:rPr>
      </w:pPr>
    </w:p>
    <w:p w14:paraId="350AD0B9" w14:textId="559A7D37" w:rsidR="00011A28" w:rsidRPr="00CF4FBD" w:rsidRDefault="00011A28" w:rsidP="00011A28">
      <w:pPr>
        <w:spacing w:after="0"/>
        <w:jc w:val="left"/>
        <w:outlineLvl w:val="0"/>
        <w:rPr>
          <w:rFonts w:ascii="Calibri" w:eastAsiaTheme="minorHAnsi" w:hAnsi="Calibri" w:cs="Calibri"/>
          <w:sz w:val="20"/>
          <w:szCs w:val="20"/>
          <w:lang w:val="es-ES_tradnl" w:eastAsia="en-US"/>
        </w:rPr>
      </w:pPr>
      <w:r w:rsidRPr="00CF4FBD">
        <w:rPr>
          <w:rFonts w:ascii="Calibri" w:eastAsiaTheme="minorHAnsi" w:hAnsi="Calibri" w:cs="Calibri"/>
          <w:b/>
          <w:bCs/>
          <w:sz w:val="20"/>
          <w:szCs w:val="20"/>
          <w:lang w:val="es-ES_tradnl" w:eastAsia="en-US"/>
        </w:rPr>
        <w:t>NOMBRES Y APELLIDOS:</w:t>
      </w:r>
      <w:r w:rsidRPr="00CF4FBD">
        <w:rPr>
          <w:rFonts w:ascii="Calibri" w:eastAsiaTheme="minorHAnsi" w:hAnsi="Calibri" w:cs="Calibri"/>
          <w:sz w:val="20"/>
          <w:szCs w:val="20"/>
          <w:lang w:val="es-ES_tradnl" w:eastAsia="en-US"/>
        </w:rPr>
        <w:t xml:space="preserve"> _____________________________________________________</w:t>
      </w:r>
      <w:r w:rsidR="002E195B" w:rsidRPr="00CF4FBD">
        <w:rPr>
          <w:rFonts w:ascii="Calibri" w:eastAsiaTheme="minorHAnsi" w:hAnsi="Calibri" w:cs="Calibri"/>
          <w:sz w:val="20"/>
          <w:szCs w:val="20"/>
          <w:lang w:val="es-ES_tradnl" w:eastAsia="en-US"/>
        </w:rPr>
        <w:t>_____________________________________________</w:t>
      </w:r>
    </w:p>
    <w:p w14:paraId="7AF621C5" w14:textId="77777777" w:rsidR="00011A28" w:rsidRPr="00CF4FBD" w:rsidRDefault="00011A28" w:rsidP="00011A28">
      <w:pPr>
        <w:spacing w:after="0"/>
        <w:jc w:val="left"/>
        <w:rPr>
          <w:rFonts w:ascii="Calibri" w:eastAsiaTheme="minorHAnsi" w:hAnsi="Calibri" w:cs="Calibri"/>
          <w:sz w:val="20"/>
          <w:szCs w:val="20"/>
          <w:lang w:val="es-ES_tradnl" w:eastAsia="en-US"/>
        </w:rPr>
      </w:pPr>
    </w:p>
    <w:p w14:paraId="4F7A773B" w14:textId="77777777" w:rsidR="00011A28" w:rsidRPr="00CF4FBD" w:rsidRDefault="00011A28" w:rsidP="00011A28">
      <w:pPr>
        <w:spacing w:after="0"/>
        <w:jc w:val="left"/>
        <w:rPr>
          <w:rFonts w:ascii="Calibri" w:eastAsiaTheme="minorHAnsi" w:hAnsi="Calibri" w:cs="Calibri"/>
          <w:sz w:val="20"/>
          <w:szCs w:val="20"/>
          <w:lang w:val="es-ES_tradnl" w:eastAsia="en-US"/>
        </w:rPr>
      </w:pPr>
      <w:r w:rsidRPr="00CF4FBD">
        <w:rPr>
          <w:rFonts w:ascii="Calibri" w:eastAsiaTheme="minorHAnsi" w:hAnsi="Calibri" w:cs="Calibri"/>
          <w:sz w:val="20"/>
          <w:szCs w:val="20"/>
          <w:lang w:val="es-ES_tradnl" w:eastAsia="en-US"/>
        </w:rPr>
        <w:t>Notas Importantes:</w:t>
      </w:r>
    </w:p>
    <w:p w14:paraId="283CE53B" w14:textId="5C25A013" w:rsidR="00011A28" w:rsidRPr="00CF4FBD" w:rsidRDefault="00011A28" w:rsidP="00011A28">
      <w:pPr>
        <w:numPr>
          <w:ilvl w:val="0"/>
          <w:numId w:val="5"/>
        </w:numPr>
        <w:spacing w:after="0"/>
        <w:contextualSpacing/>
        <w:jc w:val="left"/>
        <w:rPr>
          <w:rFonts w:ascii="Calibri" w:eastAsiaTheme="minorHAnsi" w:hAnsi="Calibri" w:cs="Calibri"/>
          <w:sz w:val="20"/>
          <w:szCs w:val="20"/>
          <w:lang w:val="es-ES_tradnl" w:eastAsia="en-US"/>
        </w:rPr>
      </w:pPr>
      <w:r w:rsidRPr="00CF4FBD">
        <w:rPr>
          <w:rFonts w:ascii="Calibri" w:eastAsiaTheme="minorHAnsi" w:hAnsi="Calibri" w:cs="Calibri"/>
          <w:sz w:val="20"/>
          <w:szCs w:val="20"/>
          <w:lang w:val="es-ES_tradnl" w:eastAsia="en-US"/>
        </w:rPr>
        <w:t xml:space="preserve">Examen individual con una duración de </w:t>
      </w:r>
      <w:r w:rsidR="00633A72" w:rsidRPr="00CF4FBD">
        <w:rPr>
          <w:rFonts w:ascii="Calibri" w:eastAsiaTheme="minorHAnsi" w:hAnsi="Calibri" w:cs="Calibri"/>
          <w:sz w:val="20"/>
          <w:szCs w:val="20"/>
          <w:lang w:val="es-ES_tradnl" w:eastAsia="en-US"/>
        </w:rPr>
        <w:t>90</w:t>
      </w:r>
      <w:r w:rsidRPr="00CF4FBD">
        <w:rPr>
          <w:rFonts w:ascii="Calibri" w:eastAsiaTheme="minorHAnsi" w:hAnsi="Calibri" w:cs="Calibri"/>
          <w:sz w:val="20"/>
          <w:szCs w:val="20"/>
          <w:lang w:val="es-ES_tradnl" w:eastAsia="en-US"/>
        </w:rPr>
        <w:t xml:space="preserve"> minutos, máximo.</w:t>
      </w:r>
    </w:p>
    <w:p w14:paraId="4332D742" w14:textId="77777777" w:rsidR="00011A28" w:rsidRPr="00CF4FBD" w:rsidRDefault="00011A28" w:rsidP="00011A28">
      <w:pPr>
        <w:numPr>
          <w:ilvl w:val="0"/>
          <w:numId w:val="5"/>
        </w:numPr>
        <w:spacing w:after="0"/>
        <w:contextualSpacing/>
        <w:jc w:val="left"/>
        <w:rPr>
          <w:rFonts w:ascii="Calibri" w:eastAsiaTheme="minorHAnsi" w:hAnsi="Calibri" w:cs="Calibri"/>
          <w:sz w:val="20"/>
          <w:szCs w:val="20"/>
          <w:lang w:val="es-ES_tradnl" w:eastAsia="en-US"/>
        </w:rPr>
      </w:pPr>
      <w:r w:rsidRPr="00CF4FBD">
        <w:rPr>
          <w:rFonts w:ascii="Calibri" w:eastAsiaTheme="minorHAnsi" w:hAnsi="Calibri" w:cs="Calibri"/>
          <w:sz w:val="20"/>
          <w:szCs w:val="20"/>
          <w:highlight w:val="yellow"/>
          <w:lang w:val="es-ES_tradnl" w:eastAsia="en-US"/>
        </w:rPr>
        <w:t xml:space="preserve">La entrega debe hacerse en un </w:t>
      </w:r>
      <w:proofErr w:type="spellStart"/>
      <w:r w:rsidRPr="00CF4FBD">
        <w:rPr>
          <w:rFonts w:ascii="Calibri" w:eastAsiaTheme="minorHAnsi" w:hAnsi="Calibri" w:cs="Calibri"/>
          <w:sz w:val="20"/>
          <w:szCs w:val="20"/>
          <w:highlight w:val="yellow"/>
          <w:lang w:val="es-ES_tradnl" w:eastAsia="en-US"/>
        </w:rPr>
        <w:t>zip</w:t>
      </w:r>
      <w:proofErr w:type="spellEnd"/>
      <w:r w:rsidRPr="00CF4FBD">
        <w:rPr>
          <w:rFonts w:ascii="Calibri" w:eastAsiaTheme="minorHAnsi" w:hAnsi="Calibri" w:cs="Calibri"/>
          <w:sz w:val="20"/>
          <w:szCs w:val="20"/>
          <w:highlight w:val="yellow"/>
          <w:lang w:val="es-ES_tradnl" w:eastAsia="en-US"/>
        </w:rPr>
        <w:t xml:space="preserve"> con las siguientes características</w:t>
      </w:r>
      <w:r w:rsidRPr="00CF4FBD">
        <w:rPr>
          <w:rFonts w:ascii="Calibri" w:eastAsiaTheme="minorHAnsi" w:hAnsi="Calibri" w:cs="Calibri"/>
          <w:sz w:val="20"/>
          <w:szCs w:val="20"/>
          <w:lang w:val="es-ES_tradnl" w:eastAsia="en-US"/>
        </w:rPr>
        <w:t>:</w:t>
      </w:r>
    </w:p>
    <w:p w14:paraId="3DA21637" w14:textId="32AC8281" w:rsidR="00440D87" w:rsidRDefault="00CF4FBD" w:rsidP="00011A28">
      <w:pPr>
        <w:numPr>
          <w:ilvl w:val="1"/>
          <w:numId w:val="5"/>
        </w:numPr>
        <w:spacing w:after="0"/>
        <w:contextualSpacing/>
        <w:jc w:val="left"/>
        <w:rPr>
          <w:rFonts w:ascii="Calibri" w:eastAsiaTheme="minorHAnsi" w:hAnsi="Calibri" w:cs="Calibri"/>
          <w:sz w:val="20"/>
          <w:szCs w:val="20"/>
          <w:lang w:val="es-ES_tradnl" w:eastAsia="en-US"/>
        </w:rPr>
      </w:pPr>
      <w:r>
        <w:rPr>
          <w:rFonts w:ascii="Calibri" w:eastAsiaTheme="minorHAnsi" w:hAnsi="Calibri" w:cs="Calibri"/>
          <w:sz w:val="20"/>
          <w:szCs w:val="20"/>
          <w:lang w:val="es-ES_tradnl" w:eastAsia="en-US"/>
        </w:rPr>
        <w:t>Adjuntar el Word o el PDF de este documento con la solución de los puntos 1 a 3.</w:t>
      </w:r>
    </w:p>
    <w:p w14:paraId="1F174AA9" w14:textId="66F91ED3" w:rsidR="00CF4FBD" w:rsidRPr="00CF4FBD" w:rsidRDefault="00CF4FBD" w:rsidP="00011A28">
      <w:pPr>
        <w:numPr>
          <w:ilvl w:val="1"/>
          <w:numId w:val="5"/>
        </w:numPr>
        <w:spacing w:after="0"/>
        <w:contextualSpacing/>
        <w:jc w:val="left"/>
        <w:rPr>
          <w:rFonts w:ascii="Calibri" w:eastAsiaTheme="minorHAnsi" w:hAnsi="Calibri" w:cs="Calibri"/>
          <w:sz w:val="20"/>
          <w:szCs w:val="20"/>
          <w:lang w:val="es-ES_tradnl" w:eastAsia="en-US"/>
        </w:rPr>
      </w:pPr>
      <w:r>
        <w:rPr>
          <w:rFonts w:ascii="Calibri" w:eastAsiaTheme="minorHAnsi" w:hAnsi="Calibri" w:cs="Calibri"/>
          <w:sz w:val="20"/>
          <w:szCs w:val="20"/>
          <w:lang w:val="es-ES_tradnl" w:eastAsia="en-US"/>
        </w:rPr>
        <w:t>Adjuntar el Excel del punto 4.</w:t>
      </w:r>
    </w:p>
    <w:p w14:paraId="49D24929" w14:textId="77777777" w:rsidR="00011A28" w:rsidRPr="00CF4FBD" w:rsidRDefault="00011A28" w:rsidP="00011A28">
      <w:pPr>
        <w:numPr>
          <w:ilvl w:val="0"/>
          <w:numId w:val="5"/>
        </w:numPr>
        <w:spacing w:after="0"/>
        <w:contextualSpacing/>
        <w:jc w:val="left"/>
        <w:rPr>
          <w:rFonts w:ascii="Calibri" w:eastAsiaTheme="minorHAnsi" w:hAnsi="Calibri" w:cs="Calibri"/>
          <w:sz w:val="20"/>
          <w:szCs w:val="20"/>
          <w:lang w:val="es-ES_tradnl" w:eastAsia="en-US"/>
        </w:rPr>
      </w:pPr>
      <w:r w:rsidRPr="00CF4FBD">
        <w:rPr>
          <w:rFonts w:ascii="Calibri" w:eastAsiaTheme="minorHAnsi" w:hAnsi="Calibri" w:cs="Calibri"/>
          <w:sz w:val="20"/>
          <w:szCs w:val="20"/>
          <w:lang w:val="es-ES_tradnl" w:eastAsia="en-US"/>
        </w:rPr>
        <w:t>No se admite hablar con sus compañeros para la resolución del parcial. El parcial es INDIVIDUAL.</w:t>
      </w:r>
    </w:p>
    <w:p w14:paraId="234D889B" w14:textId="77777777" w:rsidR="00011A28" w:rsidRPr="00CF4FBD" w:rsidRDefault="00011A28" w:rsidP="00011A28">
      <w:pPr>
        <w:numPr>
          <w:ilvl w:val="0"/>
          <w:numId w:val="5"/>
        </w:numPr>
        <w:spacing w:after="0"/>
        <w:contextualSpacing/>
        <w:jc w:val="left"/>
        <w:rPr>
          <w:rFonts w:ascii="Calibri" w:eastAsiaTheme="minorHAnsi" w:hAnsi="Calibri" w:cs="Calibri"/>
          <w:sz w:val="20"/>
          <w:szCs w:val="20"/>
          <w:lang w:val="es-ES_tradnl" w:eastAsia="en-US"/>
        </w:rPr>
      </w:pPr>
      <w:r w:rsidRPr="00CF4FBD">
        <w:rPr>
          <w:rFonts w:ascii="Calibri" w:eastAsiaTheme="minorHAnsi" w:hAnsi="Calibri" w:cs="Calibri"/>
          <w:sz w:val="20"/>
          <w:szCs w:val="20"/>
          <w:lang w:val="es-ES_tradnl" w:eastAsia="en-US"/>
        </w:rPr>
        <w:t>Cualquier intento de copia será considerado fraude y reportado a decanatura.</w:t>
      </w:r>
    </w:p>
    <w:p w14:paraId="3E06B83B" w14:textId="2D39C2EF" w:rsidR="00011A28" w:rsidRPr="00CF4FBD" w:rsidRDefault="00011A28" w:rsidP="00011A28">
      <w:pPr>
        <w:pBdr>
          <w:bottom w:val="single" w:sz="12" w:space="1" w:color="auto"/>
        </w:pBdr>
        <w:rPr>
          <w:rFonts w:ascii="Calibri" w:hAnsi="Calibri" w:cs="Calibri"/>
          <w:b/>
          <w:sz w:val="20"/>
          <w:szCs w:val="20"/>
          <w:lang w:val="es-ES_tradnl"/>
        </w:rPr>
      </w:pPr>
      <w:bookmarkStart w:id="0" w:name="_GoBack"/>
      <w:bookmarkEnd w:id="0"/>
    </w:p>
    <w:p w14:paraId="1BF80CD7" w14:textId="77777777" w:rsidR="00E62D03" w:rsidRPr="00CF4FBD" w:rsidRDefault="00E62D03" w:rsidP="00011A28">
      <w:pPr>
        <w:pBdr>
          <w:bottom w:val="single" w:sz="12" w:space="1" w:color="auto"/>
        </w:pBdr>
        <w:rPr>
          <w:rFonts w:ascii="Calibri" w:hAnsi="Calibri" w:cs="Calibri"/>
          <w:b/>
          <w:sz w:val="20"/>
          <w:szCs w:val="20"/>
          <w:lang w:val="es-ES_tradnl"/>
        </w:rPr>
      </w:pPr>
    </w:p>
    <w:p w14:paraId="1B0F18DE" w14:textId="77777777" w:rsidR="00E62D03" w:rsidRPr="00CF4FBD" w:rsidRDefault="00E62D03" w:rsidP="00011A28">
      <w:pPr>
        <w:rPr>
          <w:rFonts w:ascii="Calibri" w:hAnsi="Calibri" w:cs="Calibri"/>
          <w:b/>
          <w:sz w:val="20"/>
          <w:szCs w:val="20"/>
          <w:lang w:val="es-ES_tradnl"/>
        </w:rPr>
      </w:pPr>
    </w:p>
    <w:p w14:paraId="02E36B80" w14:textId="77777777" w:rsidR="00EF3721" w:rsidRPr="00CF4FBD" w:rsidRDefault="00EF3721" w:rsidP="00EF3721">
      <w:pPr>
        <w:jc w:val="center"/>
        <w:rPr>
          <w:rFonts w:ascii="Calibri" w:hAnsi="Calibri" w:cs="Calibri"/>
          <w:b/>
          <w:sz w:val="20"/>
          <w:szCs w:val="20"/>
          <w:lang w:val="es-ES_tradnl"/>
        </w:rPr>
      </w:pPr>
      <w:r w:rsidRPr="00CF4FBD">
        <w:rPr>
          <w:rFonts w:ascii="Calibri" w:hAnsi="Calibri" w:cs="Calibri"/>
          <w:b/>
          <w:sz w:val="20"/>
          <w:szCs w:val="20"/>
          <w:lang w:val="es-ES_tradnl"/>
        </w:rPr>
        <w:t>Escenario: Manejo de Reclamaciones de Seguros de Invalidez en ECI Aseguradora</w:t>
      </w:r>
    </w:p>
    <w:p w14:paraId="37990138" w14:textId="77777777" w:rsidR="00011A28" w:rsidRPr="00CF4FBD" w:rsidRDefault="00011A28" w:rsidP="00EF3721">
      <w:pPr>
        <w:rPr>
          <w:rFonts w:ascii="Calibri" w:hAnsi="Calibri" w:cs="Calibri"/>
          <w:sz w:val="20"/>
          <w:szCs w:val="20"/>
          <w:lang w:val="es-ES_tradnl"/>
        </w:rPr>
      </w:pPr>
    </w:p>
    <w:p w14:paraId="30CC47B8" w14:textId="09AFC804" w:rsidR="00EF3721" w:rsidRPr="00CF4FBD" w:rsidRDefault="00EF3721" w:rsidP="00EF3721">
      <w:pPr>
        <w:rPr>
          <w:rFonts w:ascii="Calibri" w:hAnsi="Calibri" w:cs="Calibri"/>
          <w:sz w:val="20"/>
          <w:szCs w:val="20"/>
          <w:lang w:val="es-ES_tradnl"/>
        </w:rPr>
      </w:pPr>
      <w:r w:rsidRPr="00CF4FBD">
        <w:rPr>
          <w:rFonts w:ascii="Calibri" w:hAnsi="Calibri" w:cs="Calibri"/>
          <w:sz w:val="20"/>
          <w:szCs w:val="20"/>
          <w:lang w:val="es-ES_tradnl"/>
        </w:rPr>
        <w:t>El proceso inicia cuando un cliente registra un reclamo de invalidez. Para esto, el cliente llena un formulario incluido un cuestionario de dos páginas describiendo la discapacidad. El cliente puede entregar el formulario de forma física en una de las ramas de ECI Aseguradora, por correo postal, fax o por e-mail.</w:t>
      </w:r>
    </w:p>
    <w:p w14:paraId="27E83583" w14:textId="11268CDA" w:rsidR="00EF3721" w:rsidRPr="00CF4FBD" w:rsidRDefault="00EF3721" w:rsidP="00EF3721">
      <w:pPr>
        <w:rPr>
          <w:rFonts w:ascii="Calibri" w:hAnsi="Calibri" w:cs="Calibri"/>
          <w:sz w:val="20"/>
          <w:szCs w:val="20"/>
          <w:lang w:val="es-ES_tradnl"/>
        </w:rPr>
      </w:pPr>
      <w:r w:rsidRPr="00CF4FBD">
        <w:rPr>
          <w:rFonts w:ascii="Calibri" w:hAnsi="Calibri" w:cs="Calibri"/>
          <w:sz w:val="20"/>
          <w:szCs w:val="20"/>
          <w:lang w:val="es-ES_tradnl"/>
        </w:rPr>
        <w:t>Cuando un reclamo es recibido, un oficial junior de reclamaciones ingresa los detalles de la solicitud en el sistema de información de la aseguradora. El ingreso de datos usualmente toma 10 minutos. El mismo oficial junio</w:t>
      </w:r>
      <w:r w:rsidR="00C455F6" w:rsidRPr="00CF4FBD">
        <w:rPr>
          <w:rFonts w:ascii="Calibri" w:hAnsi="Calibri" w:cs="Calibri"/>
          <w:sz w:val="20"/>
          <w:szCs w:val="20"/>
          <w:lang w:val="es-ES_tradnl"/>
        </w:rPr>
        <w:t>r</w:t>
      </w:r>
      <w:r w:rsidRPr="00CF4FBD">
        <w:rPr>
          <w:rFonts w:ascii="Calibri" w:hAnsi="Calibri" w:cs="Calibri"/>
          <w:sz w:val="20"/>
          <w:szCs w:val="20"/>
          <w:lang w:val="es-ES_tradnl"/>
        </w:rPr>
        <w:t xml:space="preserve"> realiza una revisión básica para asegurar que la póliza de seguros del cliente es válida y que el tipo de reclamo está cubierto por la póliza de seguros. Muy pocos casos son rechazados en este punto (solo sucede a 2% de los casos). De otra forma es marcada como “elegible” y sigue el proceso.</w:t>
      </w:r>
    </w:p>
    <w:p w14:paraId="14DB7973" w14:textId="69F23E6B" w:rsidR="00EF3721" w:rsidRPr="00CF4FBD" w:rsidRDefault="00EF3721" w:rsidP="00EF3721">
      <w:pPr>
        <w:rPr>
          <w:rFonts w:ascii="Calibri" w:hAnsi="Calibri" w:cs="Calibri"/>
          <w:sz w:val="20"/>
          <w:szCs w:val="20"/>
          <w:lang w:val="es-CO"/>
        </w:rPr>
      </w:pPr>
      <w:r w:rsidRPr="00CF4FBD">
        <w:rPr>
          <w:rFonts w:ascii="Calibri" w:hAnsi="Calibri" w:cs="Calibri"/>
          <w:sz w:val="20"/>
          <w:szCs w:val="20"/>
          <w:lang w:val="es-ES_tradnl"/>
        </w:rPr>
        <w:t>Después, el reclamo es pasado al oficial senior de reclamaciones quien realiza una evaluación a profundidad de la discapacidad reportada y estima el derecho mensual del beneficio monetario (por ejemplo, a cuánto dinero mensual tiene derecho el reclamante y por cuánto periodo de tiempo).</w:t>
      </w:r>
    </w:p>
    <w:p w14:paraId="0D518D34" w14:textId="77777777" w:rsidR="00EF3721" w:rsidRPr="00CF4FBD" w:rsidRDefault="00EF3721" w:rsidP="00EF3721">
      <w:pPr>
        <w:rPr>
          <w:rFonts w:ascii="Calibri" w:hAnsi="Calibri" w:cs="Calibri"/>
          <w:sz w:val="20"/>
          <w:szCs w:val="20"/>
          <w:lang w:val="es-CO"/>
        </w:rPr>
      </w:pPr>
    </w:p>
    <w:p w14:paraId="42CEF423" w14:textId="77777777" w:rsidR="00EF3721" w:rsidRPr="00CF4FBD" w:rsidRDefault="00EF3721" w:rsidP="00EF3721">
      <w:pPr>
        <w:rPr>
          <w:rFonts w:ascii="Calibri" w:hAnsi="Calibri" w:cs="Calibri"/>
          <w:sz w:val="20"/>
          <w:szCs w:val="20"/>
          <w:lang w:val="es-ES_tradnl"/>
        </w:rPr>
      </w:pPr>
      <w:r w:rsidRPr="00CF4FBD">
        <w:rPr>
          <w:rFonts w:ascii="Calibri" w:hAnsi="Calibri" w:cs="Calibri"/>
          <w:sz w:val="20"/>
          <w:szCs w:val="20"/>
          <w:lang w:val="es-ES_tradnl"/>
        </w:rPr>
        <w:t>En el caso de beneficios de discapacidad de corto plazo, el senior puede realizar una evaluación sin requerir más documentación. En estos casos, la evaluación del beneficio toma 20 minutos. Cuando se toma la decisión, el senior registra el derecho en el sistema de información de la aseguradora e informa al cliente del resultado por medio de correo electrónico o por correo postal.</w:t>
      </w:r>
    </w:p>
    <w:p w14:paraId="1878C7DF" w14:textId="77777777" w:rsidR="00EF3721" w:rsidRPr="00CF4FBD" w:rsidRDefault="00EF3721" w:rsidP="00EF3721">
      <w:pPr>
        <w:rPr>
          <w:rFonts w:ascii="Calibri" w:hAnsi="Calibri" w:cs="Calibri"/>
          <w:sz w:val="20"/>
          <w:szCs w:val="20"/>
          <w:lang w:val="es-CO"/>
        </w:rPr>
      </w:pPr>
      <w:r w:rsidRPr="00CF4FBD">
        <w:rPr>
          <w:rFonts w:ascii="Calibri" w:hAnsi="Calibri" w:cs="Calibri"/>
          <w:sz w:val="20"/>
          <w:szCs w:val="20"/>
          <w:lang w:val="es-ES_tradnl"/>
        </w:rPr>
        <w:lastRenderedPageBreak/>
        <w:t>Sin embargo, en el caso de las discapacidades de largo plazo (más de tres meses), el senior requiere un reporte médico completo para evaluar el derecho de los beneficios. El senior ve esenciales a estos reportes para poder hacer una evaluación precisa y evitar fraude. Cuando el senior recibe los reportes médicos, puede realizar la evaluación en una hora aproximadamente. El senior envía la carta de respuesta al cliente (por correo y por correo postal) para notificar al cliente de su derecho mensual y de las condiciones de su derecho (por ejemplo, cuando finalizará el derecho o cuando debe ser renovado). El derecho es grabado en el sistema de información de la aseguradora.</w:t>
      </w:r>
    </w:p>
    <w:p w14:paraId="2F4FE3DC" w14:textId="411BCC4A" w:rsidR="00EF3721" w:rsidRPr="00CF4FBD" w:rsidRDefault="00EF3721" w:rsidP="00EF3721">
      <w:pPr>
        <w:rPr>
          <w:rFonts w:ascii="Calibri" w:hAnsi="Calibri" w:cs="Calibri"/>
          <w:sz w:val="20"/>
          <w:szCs w:val="20"/>
          <w:lang w:val="es-ES_tradnl"/>
        </w:rPr>
      </w:pPr>
      <w:r w:rsidRPr="00CF4FBD">
        <w:rPr>
          <w:rFonts w:ascii="Calibri" w:hAnsi="Calibri" w:cs="Calibri"/>
          <w:sz w:val="20"/>
          <w:szCs w:val="20"/>
          <w:lang w:val="es-ES_tradnl"/>
        </w:rPr>
        <w:t xml:space="preserve">Después, un oficial financiero inicia el primer derecho de pago manualmente y fija el pago mensual y automático de los meses siguientes. El oficial financiero toma en promedio 20 minutos para manejar un derecho. </w:t>
      </w:r>
    </w:p>
    <w:p w14:paraId="26E528FE" w14:textId="77777777" w:rsidR="00EF3721" w:rsidRPr="00CF4FBD" w:rsidRDefault="00EF3721" w:rsidP="00EF3721">
      <w:pPr>
        <w:rPr>
          <w:rFonts w:ascii="Calibri" w:hAnsi="Calibri" w:cs="Calibri"/>
          <w:sz w:val="20"/>
          <w:szCs w:val="20"/>
          <w:lang w:val="es-CO"/>
        </w:rPr>
      </w:pPr>
      <w:r w:rsidRPr="00CF4FBD">
        <w:rPr>
          <w:rFonts w:ascii="Calibri" w:hAnsi="Calibri" w:cs="Calibri"/>
          <w:sz w:val="20"/>
          <w:szCs w:val="20"/>
          <w:lang w:val="es-ES_tradnl"/>
        </w:rPr>
        <w:t>Cuando un reporte médico es requerido, el junior contacta el cliente (por correo o por email) para notificarle que la solicitud está siendo evaluada, y para solicitar al cliente que se envíe un formulario firmado autorizando a ECI Aseguradora para solicitar los reportes médicos de su proveedor de salud (hospital o clínica). Los proveedores de salud no generan reportes médicos a menos que el cliente firme esta aprobación.</w:t>
      </w:r>
    </w:p>
    <w:p w14:paraId="40626959" w14:textId="77777777" w:rsidR="00EF3721" w:rsidRPr="00CF4FBD" w:rsidRDefault="00EF3721" w:rsidP="00EF3721">
      <w:pPr>
        <w:rPr>
          <w:rFonts w:ascii="Calibri" w:hAnsi="Calibri" w:cs="Calibri"/>
          <w:sz w:val="20"/>
          <w:szCs w:val="20"/>
          <w:lang w:val="es-ES_tradnl"/>
        </w:rPr>
      </w:pPr>
      <w:r w:rsidRPr="00CF4FBD">
        <w:rPr>
          <w:rFonts w:ascii="Calibri" w:hAnsi="Calibri" w:cs="Calibri"/>
          <w:sz w:val="20"/>
          <w:szCs w:val="20"/>
          <w:lang w:val="es-ES_tradnl"/>
        </w:rPr>
        <w:t>Cuando se recibe la autorización, el junior envía (por correo postal) una solicitud de reportes médicos al proveedor de salud junto con la carta de autorización firmada por el asegurado. Los hospitales responden a ECI Aseguradora por correo postal o en algunos casos por e-mail.</w:t>
      </w:r>
    </w:p>
    <w:p w14:paraId="1A704357" w14:textId="77777777" w:rsidR="00EF3721" w:rsidRPr="00CF4FBD" w:rsidRDefault="00EF3721" w:rsidP="00EF3721">
      <w:pPr>
        <w:rPr>
          <w:rFonts w:ascii="Calibri" w:hAnsi="Calibri" w:cs="Calibri"/>
          <w:sz w:val="20"/>
          <w:szCs w:val="20"/>
          <w:lang w:val="es-CO"/>
        </w:rPr>
      </w:pPr>
      <w:r w:rsidRPr="00CF4FBD">
        <w:rPr>
          <w:rFonts w:ascii="Calibri" w:hAnsi="Calibri" w:cs="Calibri"/>
          <w:sz w:val="20"/>
          <w:szCs w:val="20"/>
          <w:lang w:val="es-ES_tradnl"/>
        </w:rPr>
        <w:t>En promedio le toma hasta 15 días hábiles a ECI Aseguradora poder obtener un reporte médico desde el proveedor de salud (incluyendo 4 días hábiles requeridos para la ida y vuelta de correos postales). Algunos proveedores de salud son muy cooperativos y responden en un par de días hábiles después de recibida la solicitud. Otros pueden tomar hasta 30 días hábiles en responder.</w:t>
      </w:r>
    </w:p>
    <w:p w14:paraId="5FD4296F" w14:textId="50343F56" w:rsidR="00EF3721" w:rsidRPr="00CF4FBD" w:rsidRDefault="00EF3721" w:rsidP="00EF3721">
      <w:pPr>
        <w:rPr>
          <w:rFonts w:ascii="Calibri" w:hAnsi="Calibri" w:cs="Calibri"/>
          <w:sz w:val="20"/>
          <w:szCs w:val="20"/>
          <w:lang w:val="es-CO"/>
        </w:rPr>
      </w:pPr>
      <w:r w:rsidRPr="00CF4FBD">
        <w:rPr>
          <w:rFonts w:ascii="Calibri" w:hAnsi="Calibri" w:cs="Calibri"/>
          <w:sz w:val="20"/>
          <w:szCs w:val="20"/>
          <w:lang w:val="es-ES_tradnl"/>
        </w:rPr>
        <w:t>Como resultado, el tiempo promedio entre el registro de solicitud y la toma de decisión es 3 d</w:t>
      </w:r>
      <w:r w:rsidR="00C455F6" w:rsidRPr="00CF4FBD">
        <w:rPr>
          <w:rFonts w:ascii="Calibri" w:hAnsi="Calibri" w:cs="Calibri"/>
          <w:sz w:val="20"/>
          <w:szCs w:val="20"/>
          <w:lang w:val="es-ES_tradnl"/>
        </w:rPr>
        <w:t>í</w:t>
      </w:r>
      <w:r w:rsidRPr="00CF4FBD">
        <w:rPr>
          <w:rFonts w:ascii="Calibri" w:hAnsi="Calibri" w:cs="Calibri"/>
          <w:sz w:val="20"/>
          <w:szCs w:val="20"/>
          <w:lang w:val="es-ES_tradnl"/>
        </w:rPr>
        <w:t>as hábiles en el caso de solicitud de discapacidad de corto plazo y 20 días hábiles para las discapacidades de largo plazo.</w:t>
      </w:r>
    </w:p>
    <w:p w14:paraId="6308B695" w14:textId="4BC48F62" w:rsidR="00BC54AD" w:rsidRPr="00CF4FBD" w:rsidRDefault="00EF3721" w:rsidP="002E195B">
      <w:pPr>
        <w:rPr>
          <w:rFonts w:ascii="Calibri" w:hAnsi="Calibri" w:cs="Calibri"/>
          <w:sz w:val="20"/>
          <w:szCs w:val="20"/>
          <w:lang w:val="es-ES_tradnl"/>
        </w:rPr>
      </w:pPr>
      <w:r w:rsidRPr="00CF4FBD">
        <w:rPr>
          <w:rFonts w:ascii="Calibri" w:hAnsi="Calibri" w:cs="Calibri"/>
          <w:sz w:val="20"/>
          <w:szCs w:val="20"/>
          <w:lang w:val="es-ES_tradnl"/>
        </w:rPr>
        <w:t xml:space="preserve">Naturalmente, las esperas tan largas </w:t>
      </w:r>
      <w:r w:rsidR="00C455F6" w:rsidRPr="00CF4FBD">
        <w:rPr>
          <w:rFonts w:ascii="Calibri" w:hAnsi="Calibri" w:cs="Calibri"/>
          <w:sz w:val="20"/>
          <w:szCs w:val="20"/>
          <w:lang w:val="es-ES_tradnl"/>
        </w:rPr>
        <w:t>les</w:t>
      </w:r>
      <w:r w:rsidRPr="00CF4FBD">
        <w:rPr>
          <w:rFonts w:ascii="Calibri" w:hAnsi="Calibri" w:cs="Calibri"/>
          <w:sz w:val="20"/>
          <w:szCs w:val="20"/>
          <w:lang w:val="es-ES_tradnl"/>
        </w:rPr>
        <w:t xml:space="preserve"> causa</w:t>
      </w:r>
      <w:r w:rsidR="00011A28" w:rsidRPr="00CF4FBD">
        <w:rPr>
          <w:rFonts w:ascii="Calibri" w:hAnsi="Calibri" w:cs="Calibri"/>
          <w:sz w:val="20"/>
          <w:szCs w:val="20"/>
          <w:lang w:val="es-ES_tradnl"/>
        </w:rPr>
        <w:t>n</w:t>
      </w:r>
      <w:r w:rsidRPr="00CF4FBD">
        <w:rPr>
          <w:rFonts w:ascii="Calibri" w:hAnsi="Calibri" w:cs="Calibri"/>
          <w:sz w:val="20"/>
          <w:szCs w:val="20"/>
          <w:lang w:val="es-ES_tradnl"/>
        </w:rPr>
        <w:t xml:space="preserve"> ansiedad a los clientes. En el caso de las discapacidades de largo plazo, un cliente puede en promedio llamar o enviar correos dos veces, mientras que la solicitud está siendo procesada. Estas solicitudes son respondidas por el junior y toma hasta 10 minutos por solicitud</w:t>
      </w:r>
      <w:r w:rsidRPr="00CF4FBD">
        <w:rPr>
          <w:rFonts w:ascii="Calibri" w:hAnsi="Calibri" w:cs="Calibri"/>
          <w:sz w:val="20"/>
          <w:szCs w:val="20"/>
          <w:lang w:val="es-CO"/>
        </w:rPr>
        <w:t xml:space="preserve">. </w:t>
      </w:r>
      <w:r w:rsidRPr="00CF4FBD">
        <w:rPr>
          <w:rFonts w:ascii="Calibri" w:hAnsi="Calibri" w:cs="Calibri"/>
          <w:sz w:val="20"/>
          <w:szCs w:val="20"/>
          <w:lang w:val="es-ES_tradnl"/>
        </w:rPr>
        <w:t>Hasta un tercio de los casos, el junior termina contactando el proveedor de salud para solicitar la fecha estimada en la que se recibirá el reporte médico.</w:t>
      </w:r>
    </w:p>
    <w:p w14:paraId="4EBD8B20" w14:textId="588F3360" w:rsidR="002E195B" w:rsidRPr="00CF4FBD" w:rsidRDefault="002E195B">
      <w:pPr>
        <w:spacing w:after="0"/>
        <w:jc w:val="left"/>
        <w:rPr>
          <w:rFonts w:ascii="Calibri" w:hAnsi="Calibri" w:cs="Calibri"/>
          <w:sz w:val="20"/>
          <w:szCs w:val="20"/>
          <w:lang w:val="es-ES_tradnl"/>
        </w:rPr>
      </w:pPr>
      <w:r w:rsidRPr="00CF4FBD">
        <w:rPr>
          <w:rFonts w:ascii="Calibri" w:hAnsi="Calibri" w:cs="Calibri"/>
          <w:sz w:val="20"/>
          <w:szCs w:val="20"/>
          <w:lang w:val="es-ES_tradnl"/>
        </w:rPr>
        <w:br w:type="page"/>
      </w:r>
    </w:p>
    <w:p w14:paraId="0C254146" w14:textId="627BFB31" w:rsidR="002E195B" w:rsidRPr="00CF4FBD" w:rsidRDefault="002E195B" w:rsidP="002E195B">
      <w:pPr>
        <w:rPr>
          <w:rFonts w:ascii="Calibri" w:hAnsi="Calibri" w:cs="Calibri"/>
          <w:sz w:val="20"/>
          <w:szCs w:val="20"/>
          <w:lang w:val="es-ES_tradnl"/>
        </w:rPr>
      </w:pPr>
    </w:p>
    <w:p w14:paraId="49606D61" w14:textId="5678BA5A" w:rsidR="002E195B" w:rsidRPr="00CF4FBD" w:rsidRDefault="002E195B" w:rsidP="002E195B">
      <w:pPr>
        <w:rPr>
          <w:rFonts w:ascii="Calibri" w:hAnsi="Calibri" w:cs="Calibri"/>
          <w:sz w:val="20"/>
          <w:szCs w:val="20"/>
          <w:lang w:val="es-ES_tradnl"/>
        </w:rPr>
      </w:pPr>
      <w:r w:rsidRPr="00CF4FBD">
        <w:rPr>
          <w:rFonts w:ascii="Calibri" w:hAnsi="Calibri" w:cs="Calibri"/>
          <w:sz w:val="20"/>
          <w:szCs w:val="20"/>
          <w:lang w:val="es-ES_tradnl"/>
        </w:rPr>
        <w:t>Proceso Principal AS-IS</w:t>
      </w:r>
    </w:p>
    <w:p w14:paraId="3F8E24AF" w14:textId="009070E8" w:rsidR="002E195B" w:rsidRPr="00CF4FBD" w:rsidRDefault="002E195B" w:rsidP="002E195B">
      <w:pPr>
        <w:rPr>
          <w:rFonts w:ascii="Calibri" w:hAnsi="Calibri" w:cs="Calibri"/>
          <w:sz w:val="20"/>
          <w:szCs w:val="20"/>
          <w:lang w:val="es-ES_tradnl"/>
        </w:rPr>
      </w:pPr>
      <w:r w:rsidRPr="00CF4FBD">
        <w:rPr>
          <w:rFonts w:ascii="Calibri" w:hAnsi="Calibri" w:cs="Calibri"/>
          <w:noProof/>
          <w:sz w:val="20"/>
          <w:szCs w:val="20"/>
          <w:lang w:val="es-ES_tradnl"/>
        </w:rPr>
        <w:drawing>
          <wp:inline distT="0" distB="0" distL="0" distR="0" wp14:anchorId="1E9E003C" wp14:editId="67D8BB25">
            <wp:extent cx="8258810" cy="31076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cialFinal_P1.png"/>
                    <pic:cNvPicPr/>
                  </pic:nvPicPr>
                  <pic:blipFill>
                    <a:blip r:embed="rId10">
                      <a:extLst>
                        <a:ext uri="{28A0092B-C50C-407E-A947-70E740481C1C}">
                          <a14:useLocalDpi xmlns:a14="http://schemas.microsoft.com/office/drawing/2010/main" val="0"/>
                        </a:ext>
                      </a:extLst>
                    </a:blip>
                    <a:stretch>
                      <a:fillRect/>
                    </a:stretch>
                  </pic:blipFill>
                  <pic:spPr>
                    <a:xfrm>
                      <a:off x="0" y="0"/>
                      <a:ext cx="8258810" cy="3107690"/>
                    </a:xfrm>
                    <a:prstGeom prst="rect">
                      <a:avLst/>
                    </a:prstGeom>
                  </pic:spPr>
                </pic:pic>
              </a:graphicData>
            </a:graphic>
          </wp:inline>
        </w:drawing>
      </w:r>
    </w:p>
    <w:p w14:paraId="7A4D4F5E" w14:textId="77777777" w:rsidR="002E195B" w:rsidRPr="00CF4FBD" w:rsidRDefault="002E195B">
      <w:pPr>
        <w:spacing w:after="0"/>
        <w:jc w:val="left"/>
        <w:rPr>
          <w:rFonts w:ascii="Calibri" w:hAnsi="Calibri" w:cs="Calibri"/>
          <w:sz w:val="20"/>
          <w:szCs w:val="20"/>
          <w:lang w:val="es-ES_tradnl"/>
        </w:rPr>
      </w:pPr>
      <w:r w:rsidRPr="00CF4FBD">
        <w:rPr>
          <w:rFonts w:ascii="Calibri" w:hAnsi="Calibri" w:cs="Calibri"/>
          <w:sz w:val="20"/>
          <w:szCs w:val="20"/>
          <w:lang w:val="es-ES_tradnl"/>
        </w:rPr>
        <w:br w:type="page"/>
      </w:r>
    </w:p>
    <w:p w14:paraId="40482E6D" w14:textId="0B2DE23F" w:rsidR="002E195B" w:rsidRPr="00CF4FBD" w:rsidRDefault="002E195B" w:rsidP="002E195B">
      <w:pPr>
        <w:rPr>
          <w:rFonts w:ascii="Calibri" w:hAnsi="Calibri" w:cs="Calibri"/>
          <w:sz w:val="20"/>
          <w:szCs w:val="20"/>
          <w:lang w:val="es-ES_tradnl"/>
        </w:rPr>
      </w:pPr>
      <w:r w:rsidRPr="00CF4FBD">
        <w:rPr>
          <w:rFonts w:ascii="Calibri" w:hAnsi="Calibri" w:cs="Calibri"/>
          <w:sz w:val="20"/>
          <w:szCs w:val="20"/>
          <w:lang w:val="es-ES_tradnl"/>
        </w:rPr>
        <w:lastRenderedPageBreak/>
        <w:t xml:space="preserve">Proceso </w:t>
      </w:r>
      <w:proofErr w:type="spellStart"/>
      <w:r w:rsidRPr="00CF4FBD">
        <w:rPr>
          <w:rFonts w:ascii="Calibri" w:hAnsi="Calibri" w:cs="Calibri"/>
          <w:sz w:val="20"/>
          <w:szCs w:val="20"/>
          <w:lang w:val="es-ES_tradnl"/>
        </w:rPr>
        <w:t>PQRs</w:t>
      </w:r>
      <w:proofErr w:type="spellEnd"/>
      <w:r w:rsidRPr="00CF4FBD">
        <w:rPr>
          <w:rFonts w:ascii="Calibri" w:hAnsi="Calibri" w:cs="Calibri"/>
          <w:sz w:val="20"/>
          <w:szCs w:val="20"/>
          <w:lang w:val="es-ES_tradnl"/>
        </w:rPr>
        <w:t xml:space="preserve"> AS-IS</w:t>
      </w:r>
    </w:p>
    <w:p w14:paraId="7C5F9DF6" w14:textId="02EACA1B" w:rsidR="002E195B" w:rsidRPr="00CF4FBD" w:rsidRDefault="002E195B" w:rsidP="002E195B">
      <w:pPr>
        <w:rPr>
          <w:rFonts w:ascii="Calibri" w:hAnsi="Calibri" w:cs="Calibri"/>
          <w:sz w:val="20"/>
          <w:szCs w:val="20"/>
          <w:lang w:val="es-ES_tradnl"/>
        </w:rPr>
      </w:pPr>
      <w:r w:rsidRPr="00CF4FBD">
        <w:rPr>
          <w:rFonts w:ascii="Calibri" w:hAnsi="Calibri" w:cs="Calibri"/>
          <w:noProof/>
          <w:sz w:val="20"/>
          <w:szCs w:val="20"/>
          <w:lang w:val="es-ES_tradnl"/>
        </w:rPr>
        <w:drawing>
          <wp:inline distT="0" distB="0" distL="0" distR="0" wp14:anchorId="2FC5E3F1" wp14:editId="42712F3C">
            <wp:extent cx="8258810" cy="37134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cialFinal_P2.png"/>
                    <pic:cNvPicPr/>
                  </pic:nvPicPr>
                  <pic:blipFill>
                    <a:blip r:embed="rId11">
                      <a:extLst>
                        <a:ext uri="{28A0092B-C50C-407E-A947-70E740481C1C}">
                          <a14:useLocalDpi xmlns:a14="http://schemas.microsoft.com/office/drawing/2010/main" val="0"/>
                        </a:ext>
                      </a:extLst>
                    </a:blip>
                    <a:stretch>
                      <a:fillRect/>
                    </a:stretch>
                  </pic:blipFill>
                  <pic:spPr>
                    <a:xfrm>
                      <a:off x="0" y="0"/>
                      <a:ext cx="8258810" cy="3713480"/>
                    </a:xfrm>
                    <a:prstGeom prst="rect">
                      <a:avLst/>
                    </a:prstGeom>
                  </pic:spPr>
                </pic:pic>
              </a:graphicData>
            </a:graphic>
          </wp:inline>
        </w:drawing>
      </w:r>
    </w:p>
    <w:p w14:paraId="04581227" w14:textId="3D090501" w:rsidR="002E195B" w:rsidRPr="00CF4FBD" w:rsidRDefault="002E195B">
      <w:pPr>
        <w:spacing w:after="0"/>
        <w:jc w:val="left"/>
        <w:rPr>
          <w:rFonts w:ascii="Calibri" w:hAnsi="Calibri" w:cs="Calibri"/>
          <w:sz w:val="20"/>
          <w:szCs w:val="20"/>
          <w:lang w:val="es-ES_tradnl"/>
        </w:rPr>
      </w:pPr>
      <w:r w:rsidRPr="00CF4FBD">
        <w:rPr>
          <w:rFonts w:ascii="Calibri" w:hAnsi="Calibri" w:cs="Calibri"/>
          <w:sz w:val="20"/>
          <w:szCs w:val="20"/>
          <w:lang w:val="es-ES_tradnl"/>
        </w:rPr>
        <w:br w:type="page"/>
      </w:r>
    </w:p>
    <w:p w14:paraId="656826E3" w14:textId="3D32B326" w:rsidR="00633A72" w:rsidRPr="00CF4FBD" w:rsidRDefault="00633A72" w:rsidP="00633A72">
      <w:pPr>
        <w:pStyle w:val="Prrafodelista"/>
        <w:numPr>
          <w:ilvl w:val="0"/>
          <w:numId w:val="7"/>
        </w:numPr>
        <w:rPr>
          <w:rFonts w:ascii="Calibri" w:hAnsi="Calibri" w:cs="Calibri"/>
          <w:sz w:val="20"/>
          <w:szCs w:val="20"/>
        </w:rPr>
      </w:pPr>
      <w:r w:rsidRPr="00CF4FBD">
        <w:rPr>
          <w:rFonts w:ascii="Calibri" w:hAnsi="Calibri" w:cs="Calibri"/>
          <w:b/>
          <w:bCs/>
          <w:sz w:val="20"/>
          <w:szCs w:val="20"/>
        </w:rPr>
        <w:lastRenderedPageBreak/>
        <w:t>(2</w:t>
      </w:r>
      <w:r w:rsidR="0087293C" w:rsidRPr="00CF4FBD">
        <w:rPr>
          <w:rFonts w:ascii="Calibri" w:hAnsi="Calibri" w:cs="Calibri"/>
          <w:b/>
          <w:bCs/>
          <w:sz w:val="20"/>
          <w:szCs w:val="20"/>
        </w:rPr>
        <w:t>5</w:t>
      </w:r>
      <w:r w:rsidRPr="00CF4FBD">
        <w:rPr>
          <w:rFonts w:ascii="Calibri" w:hAnsi="Calibri" w:cs="Calibri"/>
          <w:b/>
          <w:bCs/>
          <w:sz w:val="20"/>
          <w:szCs w:val="20"/>
        </w:rPr>
        <w:t xml:space="preserve"> PUNTOS) </w:t>
      </w:r>
      <w:r w:rsidRPr="00CF4FBD">
        <w:rPr>
          <w:rFonts w:ascii="Calibri" w:hAnsi="Calibri" w:cs="Calibri"/>
          <w:sz w:val="20"/>
          <w:szCs w:val="20"/>
        </w:rPr>
        <w:t xml:space="preserve">Identificar todos los </w:t>
      </w:r>
      <w:proofErr w:type="spellStart"/>
      <w:r w:rsidRPr="00CF4FBD">
        <w:rPr>
          <w:rFonts w:ascii="Calibri" w:hAnsi="Calibri" w:cs="Calibri"/>
          <w:sz w:val="20"/>
          <w:szCs w:val="20"/>
        </w:rPr>
        <w:t>issues</w:t>
      </w:r>
      <w:proofErr w:type="spellEnd"/>
      <w:r w:rsidRPr="00CF4FBD">
        <w:rPr>
          <w:rFonts w:ascii="Calibri" w:hAnsi="Calibri" w:cs="Calibri"/>
          <w:sz w:val="20"/>
          <w:szCs w:val="20"/>
        </w:rPr>
        <w:t xml:space="preserve"> que encuentren en el AS-IS</w:t>
      </w:r>
    </w:p>
    <w:p w14:paraId="67A8CCD2" w14:textId="77777777" w:rsidR="00633A72" w:rsidRPr="00CF4FBD" w:rsidRDefault="00633A72" w:rsidP="00633A72">
      <w:pPr>
        <w:rPr>
          <w:rFonts w:ascii="Calibri" w:hAnsi="Calibri" w:cs="Calibri"/>
          <w:sz w:val="20"/>
          <w:szCs w:val="20"/>
          <w:lang w:val="es-CO"/>
        </w:rPr>
      </w:pPr>
    </w:p>
    <w:tbl>
      <w:tblPr>
        <w:tblStyle w:val="Tablaconcuadrcula"/>
        <w:tblW w:w="0" w:type="auto"/>
        <w:tblLook w:val="04A0" w:firstRow="1" w:lastRow="0" w:firstColumn="1" w:lastColumn="0" w:noHBand="0" w:noVBand="1"/>
      </w:tblPr>
      <w:tblGrid>
        <w:gridCol w:w="4332"/>
        <w:gridCol w:w="4332"/>
        <w:gridCol w:w="4332"/>
      </w:tblGrid>
      <w:tr w:rsidR="00633A72" w:rsidRPr="00CF4FBD" w14:paraId="5BC97A85" w14:textId="77777777" w:rsidTr="00343B5F">
        <w:tc>
          <w:tcPr>
            <w:tcW w:w="4332" w:type="dxa"/>
            <w:shd w:val="clear" w:color="auto" w:fill="C00000"/>
          </w:tcPr>
          <w:p w14:paraId="51C685E1" w14:textId="77777777" w:rsidR="00633A72" w:rsidRPr="00CF4FBD" w:rsidRDefault="00633A72" w:rsidP="00343B5F">
            <w:pPr>
              <w:jc w:val="center"/>
              <w:rPr>
                <w:rFonts w:ascii="Calibri" w:hAnsi="Calibri" w:cs="Calibri"/>
                <w:b/>
                <w:bCs/>
                <w:sz w:val="20"/>
                <w:szCs w:val="20"/>
              </w:rPr>
            </w:pPr>
            <w:r w:rsidRPr="00CF4FBD">
              <w:rPr>
                <w:rFonts w:ascii="Calibri" w:hAnsi="Calibri" w:cs="Calibri"/>
                <w:b/>
                <w:bCs/>
                <w:sz w:val="20"/>
                <w:szCs w:val="20"/>
              </w:rPr>
              <w:t>ISSUE Nº</w:t>
            </w:r>
          </w:p>
        </w:tc>
        <w:tc>
          <w:tcPr>
            <w:tcW w:w="4332" w:type="dxa"/>
            <w:shd w:val="clear" w:color="auto" w:fill="C00000"/>
          </w:tcPr>
          <w:p w14:paraId="480AF0AA" w14:textId="77777777" w:rsidR="00633A72" w:rsidRPr="00CF4FBD" w:rsidRDefault="00633A72" w:rsidP="00343B5F">
            <w:pPr>
              <w:jc w:val="center"/>
              <w:rPr>
                <w:rFonts w:ascii="Calibri" w:hAnsi="Calibri" w:cs="Calibri"/>
                <w:b/>
                <w:bCs/>
                <w:sz w:val="20"/>
                <w:szCs w:val="20"/>
              </w:rPr>
            </w:pPr>
            <w:r w:rsidRPr="00CF4FBD">
              <w:rPr>
                <w:rFonts w:ascii="Calibri" w:hAnsi="Calibri" w:cs="Calibri"/>
                <w:b/>
                <w:bCs/>
                <w:sz w:val="20"/>
                <w:szCs w:val="20"/>
              </w:rPr>
              <w:t>FUENTE DEL ISSUE (WASTE / VALUE ADDED)</w:t>
            </w:r>
          </w:p>
        </w:tc>
        <w:tc>
          <w:tcPr>
            <w:tcW w:w="4332" w:type="dxa"/>
            <w:shd w:val="clear" w:color="auto" w:fill="C00000"/>
          </w:tcPr>
          <w:p w14:paraId="66BF811F" w14:textId="77777777" w:rsidR="00633A72" w:rsidRPr="00CF4FBD" w:rsidRDefault="00633A72" w:rsidP="00343B5F">
            <w:pPr>
              <w:jc w:val="center"/>
              <w:rPr>
                <w:rFonts w:ascii="Calibri" w:hAnsi="Calibri" w:cs="Calibri"/>
                <w:b/>
                <w:bCs/>
                <w:sz w:val="20"/>
                <w:szCs w:val="20"/>
              </w:rPr>
            </w:pPr>
            <w:r w:rsidRPr="00CF4FBD">
              <w:rPr>
                <w:rFonts w:ascii="Calibri" w:hAnsi="Calibri" w:cs="Calibri"/>
                <w:b/>
                <w:bCs/>
                <w:sz w:val="20"/>
                <w:szCs w:val="20"/>
              </w:rPr>
              <w:t>EXPLICACIÓN</w:t>
            </w:r>
          </w:p>
        </w:tc>
      </w:tr>
      <w:tr w:rsidR="00633A72" w:rsidRPr="00704C52" w14:paraId="171C85BD" w14:textId="77777777" w:rsidTr="00343B5F">
        <w:tc>
          <w:tcPr>
            <w:tcW w:w="4332" w:type="dxa"/>
          </w:tcPr>
          <w:p w14:paraId="5B6E2E9C" w14:textId="624FF181" w:rsidR="00933AD9" w:rsidRPr="00CF4FBD" w:rsidRDefault="00933AD9" w:rsidP="00343B5F">
            <w:pPr>
              <w:rPr>
                <w:rFonts w:ascii="Calibri" w:hAnsi="Calibri" w:cs="Calibri"/>
                <w:sz w:val="20"/>
                <w:szCs w:val="20"/>
              </w:rPr>
            </w:pPr>
            <w:r>
              <w:rPr>
                <w:rFonts w:ascii="Calibri" w:hAnsi="Calibri" w:cs="Calibri"/>
                <w:sz w:val="20"/>
                <w:szCs w:val="20"/>
              </w:rPr>
              <w:t>ISS-01</w:t>
            </w:r>
          </w:p>
        </w:tc>
        <w:tc>
          <w:tcPr>
            <w:tcW w:w="4332" w:type="dxa"/>
          </w:tcPr>
          <w:p w14:paraId="2CFEFEE6" w14:textId="50C36EBB" w:rsidR="00633A72" w:rsidRPr="00CF4FBD" w:rsidRDefault="00704C52" w:rsidP="00343B5F">
            <w:pPr>
              <w:rPr>
                <w:rFonts w:ascii="Calibri" w:hAnsi="Calibri" w:cs="Calibri"/>
                <w:sz w:val="20"/>
                <w:szCs w:val="20"/>
              </w:rPr>
            </w:pPr>
            <w:r>
              <w:rPr>
                <w:rFonts w:ascii="Calibri" w:hAnsi="Calibri" w:cs="Calibri"/>
                <w:sz w:val="20"/>
                <w:szCs w:val="20"/>
              </w:rPr>
              <w:t>WASTE</w:t>
            </w:r>
          </w:p>
        </w:tc>
        <w:tc>
          <w:tcPr>
            <w:tcW w:w="4332" w:type="dxa"/>
          </w:tcPr>
          <w:p w14:paraId="4D858A6E" w14:textId="09B4F47E" w:rsidR="00633A72" w:rsidRPr="00704C52" w:rsidRDefault="00704C52" w:rsidP="00343B5F">
            <w:pPr>
              <w:rPr>
                <w:rFonts w:ascii="Calibri" w:hAnsi="Calibri" w:cs="Calibri"/>
                <w:sz w:val="20"/>
                <w:szCs w:val="20"/>
                <w:lang w:val="es-CO"/>
              </w:rPr>
            </w:pPr>
            <w:r w:rsidRPr="00704C52">
              <w:rPr>
                <w:rFonts w:ascii="Calibri" w:hAnsi="Calibri" w:cs="Calibri"/>
                <w:sz w:val="20"/>
                <w:szCs w:val="20"/>
                <w:lang w:val="es-CO"/>
              </w:rPr>
              <w:t>Solicitar autorizacion firmada y sol</w:t>
            </w:r>
            <w:r>
              <w:rPr>
                <w:rFonts w:ascii="Calibri" w:hAnsi="Calibri" w:cs="Calibri"/>
                <w:sz w:val="20"/>
                <w:szCs w:val="20"/>
                <w:lang w:val="es-CO"/>
              </w:rPr>
              <w:t>icitar reporte medico: Son actividades que se pueden hacer en una sola, disminuyendo el tiempo que se gasta en el proceso.</w:t>
            </w:r>
          </w:p>
        </w:tc>
      </w:tr>
      <w:tr w:rsidR="00633A72" w:rsidRPr="00704C52" w14:paraId="5BC212B2" w14:textId="77777777" w:rsidTr="00343B5F">
        <w:tc>
          <w:tcPr>
            <w:tcW w:w="4332" w:type="dxa"/>
          </w:tcPr>
          <w:p w14:paraId="3C436D17" w14:textId="4805383F" w:rsidR="00633A72" w:rsidRPr="00CF4FBD" w:rsidRDefault="00933AD9" w:rsidP="00343B5F">
            <w:pPr>
              <w:rPr>
                <w:rFonts w:ascii="Calibri" w:hAnsi="Calibri" w:cs="Calibri"/>
                <w:sz w:val="20"/>
                <w:szCs w:val="20"/>
              </w:rPr>
            </w:pPr>
            <w:r>
              <w:rPr>
                <w:rFonts w:ascii="Calibri" w:hAnsi="Calibri" w:cs="Calibri"/>
                <w:sz w:val="20"/>
                <w:szCs w:val="20"/>
              </w:rPr>
              <w:t>ISS-02</w:t>
            </w:r>
          </w:p>
        </w:tc>
        <w:tc>
          <w:tcPr>
            <w:tcW w:w="4332" w:type="dxa"/>
          </w:tcPr>
          <w:p w14:paraId="01BCE580" w14:textId="70E521D3" w:rsidR="00633A72" w:rsidRPr="00CF4FBD" w:rsidRDefault="00704C52" w:rsidP="00343B5F">
            <w:pPr>
              <w:rPr>
                <w:rFonts w:ascii="Calibri" w:hAnsi="Calibri" w:cs="Calibri"/>
                <w:sz w:val="20"/>
                <w:szCs w:val="20"/>
              </w:rPr>
            </w:pPr>
            <w:r>
              <w:rPr>
                <w:rFonts w:ascii="Calibri" w:hAnsi="Calibri" w:cs="Calibri"/>
                <w:sz w:val="20"/>
                <w:szCs w:val="20"/>
              </w:rPr>
              <w:t>Value added / BVA</w:t>
            </w:r>
          </w:p>
        </w:tc>
        <w:tc>
          <w:tcPr>
            <w:tcW w:w="4332" w:type="dxa"/>
          </w:tcPr>
          <w:p w14:paraId="46BD0052" w14:textId="3A468E74" w:rsidR="00633A72" w:rsidRPr="00704C52" w:rsidRDefault="00704C52" w:rsidP="00343B5F">
            <w:pPr>
              <w:rPr>
                <w:rFonts w:ascii="Calibri" w:hAnsi="Calibri" w:cs="Calibri"/>
                <w:sz w:val="20"/>
                <w:szCs w:val="20"/>
                <w:lang w:val="es-CO"/>
              </w:rPr>
            </w:pPr>
            <w:r w:rsidRPr="00704C52">
              <w:rPr>
                <w:rFonts w:ascii="Calibri" w:hAnsi="Calibri" w:cs="Calibri"/>
                <w:sz w:val="20"/>
                <w:szCs w:val="20"/>
                <w:lang w:val="es-CO"/>
              </w:rPr>
              <w:t>Fijar pagos automaticos mensuales: E</w:t>
            </w:r>
            <w:r>
              <w:rPr>
                <w:rFonts w:ascii="Calibri" w:hAnsi="Calibri" w:cs="Calibri"/>
                <w:sz w:val="20"/>
                <w:szCs w:val="20"/>
                <w:lang w:val="es-CO"/>
              </w:rPr>
              <w:t>s valor añadido para la empresa, ya que con estos pagos mensuales se invertira en personal y gastos importantes para la empresa.</w:t>
            </w:r>
          </w:p>
        </w:tc>
      </w:tr>
      <w:tr w:rsidR="00633A72" w:rsidRPr="00704C52" w14:paraId="1D4F38FF" w14:textId="77777777" w:rsidTr="00343B5F">
        <w:tc>
          <w:tcPr>
            <w:tcW w:w="4332" w:type="dxa"/>
          </w:tcPr>
          <w:p w14:paraId="3F541D64" w14:textId="7B9CB6C7" w:rsidR="00633A72" w:rsidRPr="00CF4FBD" w:rsidRDefault="00933AD9" w:rsidP="00343B5F">
            <w:pPr>
              <w:rPr>
                <w:rFonts w:ascii="Calibri" w:hAnsi="Calibri" w:cs="Calibri"/>
                <w:sz w:val="20"/>
                <w:szCs w:val="20"/>
              </w:rPr>
            </w:pPr>
            <w:r>
              <w:rPr>
                <w:rFonts w:ascii="Calibri" w:hAnsi="Calibri" w:cs="Calibri"/>
                <w:sz w:val="20"/>
                <w:szCs w:val="20"/>
              </w:rPr>
              <w:t>ISS-03</w:t>
            </w:r>
          </w:p>
        </w:tc>
        <w:tc>
          <w:tcPr>
            <w:tcW w:w="4332" w:type="dxa"/>
          </w:tcPr>
          <w:p w14:paraId="18F8604B" w14:textId="0597FEAB" w:rsidR="00633A72" w:rsidRPr="00CF4FBD" w:rsidRDefault="00704C52" w:rsidP="00343B5F">
            <w:pPr>
              <w:rPr>
                <w:rFonts w:ascii="Calibri" w:hAnsi="Calibri" w:cs="Calibri"/>
                <w:sz w:val="20"/>
                <w:szCs w:val="20"/>
              </w:rPr>
            </w:pPr>
            <w:r>
              <w:rPr>
                <w:rFonts w:ascii="Calibri" w:hAnsi="Calibri" w:cs="Calibri"/>
                <w:sz w:val="20"/>
                <w:szCs w:val="20"/>
              </w:rPr>
              <w:t>WASTE</w:t>
            </w:r>
          </w:p>
        </w:tc>
        <w:tc>
          <w:tcPr>
            <w:tcW w:w="4332" w:type="dxa"/>
          </w:tcPr>
          <w:p w14:paraId="0B92E45B" w14:textId="051FA96D" w:rsidR="00633A72" w:rsidRPr="00704C52" w:rsidRDefault="00704C52" w:rsidP="00343B5F">
            <w:pPr>
              <w:rPr>
                <w:rFonts w:ascii="Calibri" w:hAnsi="Calibri" w:cs="Calibri"/>
                <w:sz w:val="20"/>
                <w:szCs w:val="20"/>
                <w:lang w:val="es-CO"/>
              </w:rPr>
            </w:pPr>
            <w:r>
              <w:rPr>
                <w:rFonts w:ascii="Calibri" w:hAnsi="Calibri" w:cs="Calibri"/>
                <w:sz w:val="20"/>
                <w:szCs w:val="20"/>
                <w:lang w:val="es-CO"/>
              </w:rPr>
              <w:t>Revisar solicitud: Es una actividad que se puede realizar en Ingresar detalles de solicitud, haciendo que el tiempo del porceso se disminuya, ya que esta actividad la realiza la misma persona.</w:t>
            </w:r>
          </w:p>
        </w:tc>
      </w:tr>
      <w:tr w:rsidR="00633A72" w:rsidRPr="00EC172D" w14:paraId="54F59CC3" w14:textId="77777777" w:rsidTr="00343B5F">
        <w:tc>
          <w:tcPr>
            <w:tcW w:w="4332" w:type="dxa"/>
          </w:tcPr>
          <w:p w14:paraId="034A627C" w14:textId="74D574BE" w:rsidR="00633A72" w:rsidRPr="00CF4FBD" w:rsidRDefault="00933AD9" w:rsidP="00343B5F">
            <w:pPr>
              <w:rPr>
                <w:rFonts w:ascii="Calibri" w:hAnsi="Calibri" w:cs="Calibri"/>
                <w:sz w:val="20"/>
                <w:szCs w:val="20"/>
              </w:rPr>
            </w:pPr>
            <w:r>
              <w:rPr>
                <w:rFonts w:ascii="Calibri" w:hAnsi="Calibri" w:cs="Calibri"/>
                <w:sz w:val="20"/>
                <w:szCs w:val="20"/>
              </w:rPr>
              <w:t>ISS-4</w:t>
            </w:r>
          </w:p>
        </w:tc>
        <w:tc>
          <w:tcPr>
            <w:tcW w:w="4332" w:type="dxa"/>
          </w:tcPr>
          <w:p w14:paraId="57B0EC56" w14:textId="2DE9E286" w:rsidR="00633A72" w:rsidRPr="00CF4FBD" w:rsidRDefault="00704C52" w:rsidP="00343B5F">
            <w:pPr>
              <w:rPr>
                <w:rFonts w:ascii="Calibri" w:hAnsi="Calibri" w:cs="Calibri"/>
                <w:sz w:val="20"/>
                <w:szCs w:val="20"/>
              </w:rPr>
            </w:pPr>
            <w:r>
              <w:rPr>
                <w:rFonts w:ascii="Calibri" w:hAnsi="Calibri" w:cs="Calibri"/>
                <w:sz w:val="20"/>
                <w:szCs w:val="20"/>
              </w:rPr>
              <w:t xml:space="preserve">Value added / </w:t>
            </w:r>
            <w:r w:rsidR="00EC172D">
              <w:rPr>
                <w:rFonts w:ascii="Calibri" w:hAnsi="Calibri" w:cs="Calibri"/>
                <w:sz w:val="20"/>
                <w:szCs w:val="20"/>
              </w:rPr>
              <w:t>VA</w:t>
            </w:r>
          </w:p>
        </w:tc>
        <w:tc>
          <w:tcPr>
            <w:tcW w:w="4332" w:type="dxa"/>
          </w:tcPr>
          <w:p w14:paraId="39678F6A" w14:textId="485C4AB7" w:rsidR="00633A72" w:rsidRPr="00EC172D" w:rsidRDefault="00EC172D" w:rsidP="00343B5F">
            <w:pPr>
              <w:rPr>
                <w:rFonts w:ascii="Calibri" w:hAnsi="Calibri" w:cs="Calibri"/>
                <w:sz w:val="20"/>
                <w:szCs w:val="20"/>
                <w:lang w:val="es-CO"/>
              </w:rPr>
            </w:pPr>
            <w:r w:rsidRPr="00EC172D">
              <w:rPr>
                <w:rFonts w:ascii="Calibri" w:hAnsi="Calibri" w:cs="Calibri"/>
                <w:sz w:val="20"/>
                <w:szCs w:val="20"/>
                <w:lang w:val="es-CO"/>
              </w:rPr>
              <w:t>Enviar carta de respuesta al clie</w:t>
            </w:r>
            <w:r>
              <w:rPr>
                <w:rFonts w:ascii="Calibri" w:hAnsi="Calibri" w:cs="Calibri"/>
                <w:sz w:val="20"/>
                <w:szCs w:val="20"/>
                <w:lang w:val="es-CO"/>
              </w:rPr>
              <w:t>nte: Esta actividad le asegura al cliente que ya se realizó la evaluacion y esta proximo a grabar el derecho en el sistema, produciendole satisfaccion al cliente.</w:t>
            </w:r>
          </w:p>
        </w:tc>
      </w:tr>
      <w:tr w:rsidR="00633A72" w:rsidRPr="00EC172D" w14:paraId="5A4781B7" w14:textId="77777777" w:rsidTr="00343B5F">
        <w:tc>
          <w:tcPr>
            <w:tcW w:w="4332" w:type="dxa"/>
          </w:tcPr>
          <w:p w14:paraId="6D8BDB13" w14:textId="77777777" w:rsidR="00633A72" w:rsidRPr="00EC172D" w:rsidRDefault="00633A72" w:rsidP="00343B5F">
            <w:pPr>
              <w:rPr>
                <w:rFonts w:ascii="Calibri" w:hAnsi="Calibri" w:cs="Calibri"/>
                <w:sz w:val="20"/>
                <w:szCs w:val="20"/>
                <w:lang w:val="es-CO"/>
              </w:rPr>
            </w:pPr>
          </w:p>
        </w:tc>
        <w:tc>
          <w:tcPr>
            <w:tcW w:w="4332" w:type="dxa"/>
          </w:tcPr>
          <w:p w14:paraId="296059DF" w14:textId="77777777" w:rsidR="00633A72" w:rsidRPr="00EC172D" w:rsidRDefault="00633A72" w:rsidP="00343B5F">
            <w:pPr>
              <w:rPr>
                <w:rFonts w:ascii="Calibri" w:hAnsi="Calibri" w:cs="Calibri"/>
                <w:sz w:val="20"/>
                <w:szCs w:val="20"/>
                <w:lang w:val="es-CO"/>
              </w:rPr>
            </w:pPr>
          </w:p>
        </w:tc>
        <w:tc>
          <w:tcPr>
            <w:tcW w:w="4332" w:type="dxa"/>
          </w:tcPr>
          <w:p w14:paraId="70647E20" w14:textId="77777777" w:rsidR="00633A72" w:rsidRPr="00EC172D" w:rsidRDefault="00633A72" w:rsidP="00343B5F">
            <w:pPr>
              <w:rPr>
                <w:rFonts w:ascii="Calibri" w:hAnsi="Calibri" w:cs="Calibri"/>
                <w:sz w:val="20"/>
                <w:szCs w:val="20"/>
                <w:lang w:val="es-CO"/>
              </w:rPr>
            </w:pPr>
          </w:p>
        </w:tc>
      </w:tr>
    </w:tbl>
    <w:p w14:paraId="04483F7F" w14:textId="77777777" w:rsidR="00633A72" w:rsidRPr="00EC172D" w:rsidRDefault="00633A72" w:rsidP="00633A72">
      <w:pPr>
        <w:rPr>
          <w:rFonts w:ascii="Calibri" w:hAnsi="Calibri" w:cs="Calibri"/>
          <w:sz w:val="20"/>
          <w:szCs w:val="20"/>
          <w:lang w:val="es-CO"/>
        </w:rPr>
      </w:pPr>
    </w:p>
    <w:p w14:paraId="62B8A1D5" w14:textId="17AB294C" w:rsidR="00633A72" w:rsidRDefault="00633A72" w:rsidP="00633A72">
      <w:pPr>
        <w:pStyle w:val="Prrafodelista"/>
        <w:numPr>
          <w:ilvl w:val="0"/>
          <w:numId w:val="7"/>
        </w:numPr>
        <w:rPr>
          <w:rFonts w:ascii="Calibri" w:hAnsi="Calibri" w:cs="Calibri"/>
          <w:sz w:val="20"/>
          <w:szCs w:val="20"/>
        </w:rPr>
      </w:pPr>
      <w:r w:rsidRPr="00CF4FBD">
        <w:rPr>
          <w:rFonts w:ascii="Calibri" w:hAnsi="Calibri" w:cs="Calibri"/>
          <w:b/>
          <w:bCs/>
          <w:sz w:val="20"/>
          <w:szCs w:val="20"/>
        </w:rPr>
        <w:t>(</w:t>
      </w:r>
      <w:r w:rsidR="0087293C" w:rsidRPr="00CF4FBD">
        <w:rPr>
          <w:rFonts w:ascii="Calibri" w:hAnsi="Calibri" w:cs="Calibri"/>
          <w:b/>
          <w:bCs/>
          <w:sz w:val="20"/>
          <w:szCs w:val="20"/>
        </w:rPr>
        <w:t xml:space="preserve">20 </w:t>
      </w:r>
      <w:r w:rsidRPr="00CF4FBD">
        <w:rPr>
          <w:rFonts w:ascii="Calibri" w:hAnsi="Calibri" w:cs="Calibri"/>
          <w:b/>
          <w:bCs/>
          <w:sz w:val="20"/>
          <w:szCs w:val="20"/>
        </w:rPr>
        <w:t>PUNTOS)</w:t>
      </w:r>
      <w:r w:rsidRPr="00CF4FBD">
        <w:rPr>
          <w:rFonts w:ascii="Calibri" w:hAnsi="Calibri" w:cs="Calibri"/>
          <w:sz w:val="20"/>
          <w:szCs w:val="20"/>
        </w:rPr>
        <w:t xml:space="preserve"> Elija dos </w:t>
      </w:r>
      <w:proofErr w:type="spellStart"/>
      <w:r w:rsidRPr="00CF4FBD">
        <w:rPr>
          <w:rFonts w:ascii="Calibri" w:hAnsi="Calibri" w:cs="Calibri"/>
          <w:sz w:val="20"/>
          <w:szCs w:val="20"/>
        </w:rPr>
        <w:t>issues</w:t>
      </w:r>
      <w:proofErr w:type="spellEnd"/>
      <w:r w:rsidRPr="00CF4FBD">
        <w:rPr>
          <w:rFonts w:ascii="Calibri" w:hAnsi="Calibri" w:cs="Calibri"/>
          <w:sz w:val="20"/>
          <w:szCs w:val="20"/>
        </w:rPr>
        <w:t xml:space="preserve"> de los que identificó y haga el análisis de causa-raíz (Pueden usar </w:t>
      </w:r>
      <w:proofErr w:type="spellStart"/>
      <w:r w:rsidRPr="00CF4FBD">
        <w:rPr>
          <w:rFonts w:ascii="Calibri" w:hAnsi="Calibri" w:cs="Calibri"/>
          <w:sz w:val="20"/>
          <w:szCs w:val="20"/>
        </w:rPr>
        <w:t>why-why</w:t>
      </w:r>
      <w:proofErr w:type="spellEnd"/>
      <w:r w:rsidRPr="00CF4FBD">
        <w:rPr>
          <w:rFonts w:ascii="Calibri" w:hAnsi="Calibri" w:cs="Calibri"/>
          <w:sz w:val="20"/>
          <w:szCs w:val="20"/>
        </w:rPr>
        <w:t xml:space="preserve"> </w:t>
      </w:r>
      <w:proofErr w:type="spellStart"/>
      <w:r w:rsidRPr="00CF4FBD">
        <w:rPr>
          <w:rFonts w:ascii="Calibri" w:hAnsi="Calibri" w:cs="Calibri"/>
          <w:sz w:val="20"/>
          <w:szCs w:val="20"/>
        </w:rPr>
        <w:t>diagram</w:t>
      </w:r>
      <w:proofErr w:type="spellEnd"/>
      <w:r w:rsidRPr="00CF4FBD">
        <w:rPr>
          <w:rFonts w:ascii="Calibri" w:hAnsi="Calibri" w:cs="Calibri"/>
          <w:sz w:val="20"/>
          <w:szCs w:val="20"/>
        </w:rPr>
        <w:t xml:space="preserve"> o </w:t>
      </w:r>
      <w:proofErr w:type="spellStart"/>
      <w:r w:rsidRPr="00CF4FBD">
        <w:rPr>
          <w:rFonts w:ascii="Calibri" w:hAnsi="Calibri" w:cs="Calibri"/>
          <w:sz w:val="20"/>
          <w:szCs w:val="20"/>
        </w:rPr>
        <w:t>fishbone</w:t>
      </w:r>
      <w:proofErr w:type="spellEnd"/>
      <w:r w:rsidRPr="00CF4FBD">
        <w:rPr>
          <w:rFonts w:ascii="Calibri" w:hAnsi="Calibri" w:cs="Calibri"/>
          <w:sz w:val="20"/>
          <w:szCs w:val="20"/>
        </w:rPr>
        <w:t>)</w:t>
      </w:r>
    </w:p>
    <w:p w14:paraId="1C5C01C8" w14:textId="1ECFFD1D" w:rsidR="00EC172D" w:rsidRDefault="00EC172D" w:rsidP="00EC172D">
      <w:pPr>
        <w:pStyle w:val="Prrafodelista"/>
        <w:numPr>
          <w:ilvl w:val="0"/>
          <w:numId w:val="8"/>
        </w:numPr>
        <w:rPr>
          <w:rFonts w:ascii="Calibri" w:hAnsi="Calibri" w:cs="Calibri"/>
          <w:sz w:val="20"/>
          <w:szCs w:val="20"/>
        </w:rPr>
      </w:pPr>
      <w:r>
        <w:rPr>
          <w:rFonts w:ascii="Calibri" w:hAnsi="Calibri" w:cs="Calibri"/>
          <w:sz w:val="20"/>
          <w:szCs w:val="20"/>
        </w:rPr>
        <w:t>ISS-01 Se solicitará autorización firmada y reporte medico, ¿por qué?</w:t>
      </w:r>
    </w:p>
    <w:p w14:paraId="2C2DFD68" w14:textId="179A1FED" w:rsidR="00EC172D" w:rsidRDefault="00EC172D" w:rsidP="00EC172D">
      <w:pPr>
        <w:pStyle w:val="Prrafodelista"/>
        <w:numPr>
          <w:ilvl w:val="1"/>
          <w:numId w:val="8"/>
        </w:numPr>
        <w:rPr>
          <w:rFonts w:ascii="Calibri" w:hAnsi="Calibri" w:cs="Calibri"/>
          <w:sz w:val="20"/>
          <w:szCs w:val="20"/>
        </w:rPr>
      </w:pPr>
      <w:r>
        <w:rPr>
          <w:rFonts w:ascii="Calibri" w:hAnsi="Calibri" w:cs="Calibri"/>
          <w:sz w:val="20"/>
          <w:szCs w:val="20"/>
        </w:rPr>
        <w:t>La empresa necesita la confirmación del cliente y el reporte medico</w:t>
      </w:r>
      <w:r>
        <w:rPr>
          <w:rFonts w:ascii="Calibri" w:hAnsi="Calibri" w:cs="Calibri"/>
          <w:sz w:val="20"/>
          <w:szCs w:val="20"/>
        </w:rPr>
        <w:t>, ¿por qué?</w:t>
      </w:r>
    </w:p>
    <w:p w14:paraId="0EC7915B" w14:textId="0820933B" w:rsidR="00EC172D" w:rsidRDefault="00EC172D" w:rsidP="00EC172D">
      <w:pPr>
        <w:pStyle w:val="Prrafodelista"/>
        <w:numPr>
          <w:ilvl w:val="2"/>
          <w:numId w:val="8"/>
        </w:numPr>
        <w:rPr>
          <w:rFonts w:ascii="Calibri" w:hAnsi="Calibri" w:cs="Calibri"/>
          <w:sz w:val="20"/>
          <w:szCs w:val="20"/>
        </w:rPr>
      </w:pPr>
      <w:r>
        <w:rPr>
          <w:rFonts w:ascii="Calibri" w:hAnsi="Calibri" w:cs="Calibri"/>
          <w:sz w:val="20"/>
          <w:szCs w:val="20"/>
        </w:rPr>
        <w:t>Es información y documentación necesaria para seguir con el proceso</w:t>
      </w:r>
      <w:r>
        <w:rPr>
          <w:rFonts w:ascii="Calibri" w:hAnsi="Calibri" w:cs="Calibri"/>
          <w:sz w:val="20"/>
          <w:szCs w:val="20"/>
        </w:rPr>
        <w:t>, ¿por qué?</w:t>
      </w:r>
    </w:p>
    <w:p w14:paraId="64BCF847" w14:textId="73CDB3C3" w:rsidR="00EC172D" w:rsidRDefault="00EC172D" w:rsidP="00EC172D">
      <w:pPr>
        <w:pStyle w:val="Prrafodelista"/>
        <w:numPr>
          <w:ilvl w:val="3"/>
          <w:numId w:val="8"/>
        </w:numPr>
        <w:rPr>
          <w:rFonts w:ascii="Calibri" w:hAnsi="Calibri" w:cs="Calibri"/>
          <w:sz w:val="20"/>
          <w:szCs w:val="20"/>
        </w:rPr>
      </w:pPr>
      <w:proofErr w:type="spellStart"/>
      <w:r>
        <w:rPr>
          <w:rFonts w:ascii="Calibri" w:hAnsi="Calibri" w:cs="Calibri"/>
          <w:sz w:val="20"/>
          <w:szCs w:val="20"/>
        </w:rPr>
        <w:t>Despues</w:t>
      </w:r>
      <w:proofErr w:type="spellEnd"/>
      <w:r>
        <w:rPr>
          <w:rFonts w:ascii="Calibri" w:hAnsi="Calibri" w:cs="Calibri"/>
          <w:sz w:val="20"/>
          <w:szCs w:val="20"/>
        </w:rPr>
        <w:t xml:space="preserve"> de realizar estas actividades se hará la evaluación de los datos</w:t>
      </w:r>
      <w:r>
        <w:rPr>
          <w:rFonts w:ascii="Calibri" w:hAnsi="Calibri" w:cs="Calibri"/>
          <w:sz w:val="20"/>
          <w:szCs w:val="20"/>
        </w:rPr>
        <w:t>, ¿por qué?</w:t>
      </w:r>
    </w:p>
    <w:p w14:paraId="495E7912" w14:textId="7A968EA0" w:rsidR="00EC172D" w:rsidRDefault="00EC172D" w:rsidP="00EC172D">
      <w:pPr>
        <w:pStyle w:val="Prrafodelista"/>
        <w:numPr>
          <w:ilvl w:val="4"/>
          <w:numId w:val="8"/>
        </w:numPr>
        <w:rPr>
          <w:rFonts w:ascii="Calibri" w:hAnsi="Calibri" w:cs="Calibri"/>
          <w:sz w:val="20"/>
          <w:szCs w:val="20"/>
        </w:rPr>
      </w:pPr>
      <w:r>
        <w:rPr>
          <w:rFonts w:ascii="Calibri" w:hAnsi="Calibri" w:cs="Calibri"/>
          <w:sz w:val="20"/>
          <w:szCs w:val="20"/>
        </w:rPr>
        <w:t xml:space="preserve">A partir de estos resultados se le </w:t>
      </w:r>
      <w:proofErr w:type="spellStart"/>
      <w:r>
        <w:rPr>
          <w:rFonts w:ascii="Calibri" w:hAnsi="Calibri" w:cs="Calibri"/>
          <w:sz w:val="20"/>
          <w:szCs w:val="20"/>
        </w:rPr>
        <w:t>dara</w:t>
      </w:r>
      <w:proofErr w:type="spellEnd"/>
      <w:r>
        <w:rPr>
          <w:rFonts w:ascii="Calibri" w:hAnsi="Calibri" w:cs="Calibri"/>
          <w:sz w:val="20"/>
          <w:szCs w:val="20"/>
        </w:rPr>
        <w:t xml:space="preserve"> a conocer al cliente si tendrá que realizar los pagos finales para dar por terminado el proceso.</w:t>
      </w:r>
    </w:p>
    <w:p w14:paraId="7CEA84A3" w14:textId="77777777" w:rsidR="00EC172D" w:rsidRPr="00EC172D" w:rsidRDefault="00EC172D" w:rsidP="00EC172D">
      <w:pPr>
        <w:ind w:left="3960"/>
        <w:rPr>
          <w:rFonts w:ascii="Calibri" w:hAnsi="Calibri" w:cs="Calibri"/>
          <w:sz w:val="20"/>
          <w:szCs w:val="20"/>
        </w:rPr>
      </w:pPr>
    </w:p>
    <w:p w14:paraId="7105D6E0" w14:textId="450E1A8F" w:rsidR="00EC172D" w:rsidRDefault="00EC172D" w:rsidP="00EC172D">
      <w:pPr>
        <w:pStyle w:val="Prrafodelista"/>
        <w:numPr>
          <w:ilvl w:val="0"/>
          <w:numId w:val="8"/>
        </w:numPr>
        <w:rPr>
          <w:rFonts w:ascii="Calibri" w:hAnsi="Calibri" w:cs="Calibri"/>
          <w:sz w:val="20"/>
          <w:szCs w:val="20"/>
        </w:rPr>
      </w:pPr>
      <w:r>
        <w:rPr>
          <w:rFonts w:ascii="Calibri" w:hAnsi="Calibri" w:cs="Calibri"/>
          <w:sz w:val="20"/>
          <w:szCs w:val="20"/>
        </w:rPr>
        <w:lastRenderedPageBreak/>
        <w:t>ISS-0</w:t>
      </w:r>
      <w:r>
        <w:rPr>
          <w:rFonts w:ascii="Calibri" w:hAnsi="Calibri" w:cs="Calibri"/>
          <w:sz w:val="20"/>
          <w:szCs w:val="20"/>
        </w:rPr>
        <w:t>2</w:t>
      </w:r>
      <w:r>
        <w:rPr>
          <w:rFonts w:ascii="Calibri" w:hAnsi="Calibri" w:cs="Calibri"/>
          <w:sz w:val="20"/>
          <w:szCs w:val="20"/>
        </w:rPr>
        <w:t xml:space="preserve"> </w:t>
      </w:r>
      <w:r>
        <w:rPr>
          <w:rFonts w:ascii="Calibri" w:hAnsi="Calibri" w:cs="Calibri"/>
          <w:sz w:val="20"/>
          <w:szCs w:val="20"/>
        </w:rPr>
        <w:t>Se fijaran pagos automáticos mensuales</w:t>
      </w:r>
      <w:r>
        <w:rPr>
          <w:rFonts w:ascii="Calibri" w:hAnsi="Calibri" w:cs="Calibri"/>
          <w:sz w:val="20"/>
          <w:szCs w:val="20"/>
        </w:rPr>
        <w:t>, ¿por qué?</w:t>
      </w:r>
    </w:p>
    <w:p w14:paraId="081149E3" w14:textId="78D9DBC6" w:rsidR="00EC172D" w:rsidRDefault="00EC172D" w:rsidP="00EC172D">
      <w:pPr>
        <w:pStyle w:val="Prrafodelista"/>
        <w:numPr>
          <w:ilvl w:val="1"/>
          <w:numId w:val="8"/>
        </w:numPr>
        <w:rPr>
          <w:rFonts w:ascii="Calibri" w:hAnsi="Calibri" w:cs="Calibri"/>
          <w:sz w:val="20"/>
          <w:szCs w:val="20"/>
        </w:rPr>
      </w:pPr>
      <w:r>
        <w:rPr>
          <w:rFonts w:ascii="Calibri" w:hAnsi="Calibri" w:cs="Calibri"/>
          <w:sz w:val="20"/>
          <w:szCs w:val="20"/>
        </w:rPr>
        <w:t>La empresa</w:t>
      </w:r>
      <w:r>
        <w:rPr>
          <w:rFonts w:ascii="Calibri" w:hAnsi="Calibri" w:cs="Calibri"/>
          <w:sz w:val="20"/>
          <w:szCs w:val="20"/>
        </w:rPr>
        <w:t xml:space="preserve"> necesita ingresos para poder </w:t>
      </w:r>
      <w:r w:rsidR="00A240D1">
        <w:rPr>
          <w:rFonts w:ascii="Calibri" w:hAnsi="Calibri" w:cs="Calibri"/>
          <w:sz w:val="20"/>
          <w:szCs w:val="20"/>
        </w:rPr>
        <w:t>realizar mas procesos</w:t>
      </w:r>
      <w:r>
        <w:rPr>
          <w:rFonts w:ascii="Calibri" w:hAnsi="Calibri" w:cs="Calibri"/>
          <w:sz w:val="20"/>
          <w:szCs w:val="20"/>
        </w:rPr>
        <w:t>, ¿por qué?</w:t>
      </w:r>
    </w:p>
    <w:p w14:paraId="1A4C3C58" w14:textId="73300B45" w:rsidR="00EC172D" w:rsidRDefault="00A240D1" w:rsidP="00EC172D">
      <w:pPr>
        <w:pStyle w:val="Prrafodelista"/>
        <w:numPr>
          <w:ilvl w:val="2"/>
          <w:numId w:val="8"/>
        </w:numPr>
        <w:rPr>
          <w:rFonts w:ascii="Calibri" w:hAnsi="Calibri" w:cs="Calibri"/>
          <w:sz w:val="20"/>
          <w:szCs w:val="20"/>
        </w:rPr>
      </w:pPr>
      <w:r>
        <w:rPr>
          <w:rFonts w:ascii="Calibri" w:hAnsi="Calibri" w:cs="Calibri"/>
          <w:sz w:val="20"/>
          <w:szCs w:val="20"/>
        </w:rPr>
        <w:t xml:space="preserve">Es necesario que los clientes </w:t>
      </w:r>
      <w:proofErr w:type="spellStart"/>
      <w:r>
        <w:rPr>
          <w:rFonts w:ascii="Calibri" w:hAnsi="Calibri" w:cs="Calibri"/>
          <w:sz w:val="20"/>
          <w:szCs w:val="20"/>
        </w:rPr>
        <w:t>esten</w:t>
      </w:r>
      <w:proofErr w:type="spellEnd"/>
      <w:r>
        <w:rPr>
          <w:rFonts w:ascii="Calibri" w:hAnsi="Calibri" w:cs="Calibri"/>
          <w:sz w:val="20"/>
          <w:szCs w:val="20"/>
        </w:rPr>
        <w:t xml:space="preserve"> conformes con la empresa</w:t>
      </w:r>
      <w:r w:rsidR="00EC172D">
        <w:rPr>
          <w:rFonts w:ascii="Calibri" w:hAnsi="Calibri" w:cs="Calibri"/>
          <w:sz w:val="20"/>
          <w:szCs w:val="20"/>
        </w:rPr>
        <w:t>, ¿por qué?</w:t>
      </w:r>
    </w:p>
    <w:p w14:paraId="79B3BC41" w14:textId="15EDE5CA" w:rsidR="00EC172D" w:rsidRDefault="00A240D1" w:rsidP="00EC172D">
      <w:pPr>
        <w:pStyle w:val="Prrafodelista"/>
        <w:numPr>
          <w:ilvl w:val="3"/>
          <w:numId w:val="8"/>
        </w:numPr>
        <w:rPr>
          <w:rFonts w:ascii="Calibri" w:hAnsi="Calibri" w:cs="Calibri"/>
          <w:sz w:val="20"/>
          <w:szCs w:val="20"/>
        </w:rPr>
      </w:pPr>
      <w:r>
        <w:rPr>
          <w:rFonts w:ascii="Calibri" w:hAnsi="Calibri" w:cs="Calibri"/>
          <w:sz w:val="20"/>
          <w:szCs w:val="20"/>
        </w:rPr>
        <w:t>Tienen que confiar en nosotros para realizar sus solicitudes</w:t>
      </w:r>
      <w:r w:rsidR="00EC172D">
        <w:rPr>
          <w:rFonts w:ascii="Calibri" w:hAnsi="Calibri" w:cs="Calibri"/>
          <w:sz w:val="20"/>
          <w:szCs w:val="20"/>
        </w:rPr>
        <w:t>, ¿por qué?</w:t>
      </w:r>
    </w:p>
    <w:p w14:paraId="629544C2" w14:textId="4174C2BF" w:rsidR="00A240D1" w:rsidRDefault="00A240D1" w:rsidP="00A240D1">
      <w:pPr>
        <w:pStyle w:val="Prrafodelista"/>
        <w:numPr>
          <w:ilvl w:val="4"/>
          <w:numId w:val="8"/>
        </w:numPr>
        <w:rPr>
          <w:rFonts w:ascii="Calibri" w:hAnsi="Calibri" w:cs="Calibri"/>
          <w:sz w:val="20"/>
          <w:szCs w:val="20"/>
        </w:rPr>
      </w:pPr>
      <w:r>
        <w:rPr>
          <w:rFonts w:ascii="Calibri" w:hAnsi="Calibri" w:cs="Calibri"/>
          <w:sz w:val="20"/>
          <w:szCs w:val="20"/>
        </w:rPr>
        <w:t>Somos la empresa indicada para realizar el manejo de seguros de nuestros clientes.</w:t>
      </w:r>
    </w:p>
    <w:p w14:paraId="59BD3493" w14:textId="77777777" w:rsidR="00EC172D" w:rsidRPr="00EC172D" w:rsidRDefault="00EC172D" w:rsidP="00A240D1">
      <w:pPr>
        <w:ind w:left="708"/>
        <w:rPr>
          <w:rFonts w:ascii="Calibri" w:hAnsi="Calibri" w:cs="Calibri"/>
          <w:sz w:val="20"/>
          <w:szCs w:val="20"/>
          <w:lang w:val="es-ES_tradnl"/>
        </w:rPr>
      </w:pPr>
    </w:p>
    <w:p w14:paraId="0D463964" w14:textId="77777777" w:rsidR="00EC172D" w:rsidRPr="00EC172D" w:rsidRDefault="00EC172D" w:rsidP="00EC172D">
      <w:pPr>
        <w:rPr>
          <w:rFonts w:ascii="Calibri" w:hAnsi="Calibri" w:cs="Calibri"/>
          <w:sz w:val="20"/>
          <w:szCs w:val="20"/>
          <w:lang w:val="es-CO"/>
        </w:rPr>
      </w:pPr>
    </w:p>
    <w:p w14:paraId="2D6CFA97" w14:textId="77777777" w:rsidR="00633A72" w:rsidRPr="00CF4FBD" w:rsidRDefault="00633A72" w:rsidP="00633A72">
      <w:pPr>
        <w:rPr>
          <w:rFonts w:ascii="Calibri" w:hAnsi="Calibri" w:cs="Calibri"/>
          <w:sz w:val="20"/>
          <w:szCs w:val="20"/>
          <w:lang w:val="es-CO"/>
        </w:rPr>
      </w:pPr>
    </w:p>
    <w:p w14:paraId="60255925" w14:textId="6A6906A2" w:rsidR="00633A72" w:rsidRPr="00CF4FBD" w:rsidRDefault="00633A72" w:rsidP="00633A72">
      <w:pPr>
        <w:pStyle w:val="Prrafodelista"/>
        <w:numPr>
          <w:ilvl w:val="0"/>
          <w:numId w:val="7"/>
        </w:numPr>
        <w:rPr>
          <w:rFonts w:ascii="Calibri" w:hAnsi="Calibri" w:cs="Calibri"/>
          <w:sz w:val="20"/>
          <w:szCs w:val="20"/>
        </w:rPr>
      </w:pPr>
      <w:r w:rsidRPr="00CF4FBD">
        <w:rPr>
          <w:rFonts w:ascii="Calibri" w:hAnsi="Calibri" w:cs="Calibri"/>
          <w:b/>
          <w:bCs/>
          <w:sz w:val="20"/>
          <w:szCs w:val="20"/>
        </w:rPr>
        <w:t>(</w:t>
      </w:r>
      <w:r w:rsidR="0087293C" w:rsidRPr="00CF4FBD">
        <w:rPr>
          <w:rFonts w:ascii="Calibri" w:hAnsi="Calibri" w:cs="Calibri"/>
          <w:b/>
          <w:bCs/>
          <w:sz w:val="20"/>
          <w:szCs w:val="20"/>
        </w:rPr>
        <w:t>25</w:t>
      </w:r>
      <w:r w:rsidRPr="00CF4FBD">
        <w:rPr>
          <w:rFonts w:ascii="Calibri" w:hAnsi="Calibri" w:cs="Calibri"/>
          <w:b/>
          <w:bCs/>
          <w:sz w:val="20"/>
          <w:szCs w:val="20"/>
        </w:rPr>
        <w:t xml:space="preserve"> PUNTOS)</w:t>
      </w:r>
      <w:r w:rsidRPr="00CF4FBD">
        <w:rPr>
          <w:rFonts w:ascii="Calibri" w:hAnsi="Calibri" w:cs="Calibri"/>
          <w:sz w:val="20"/>
          <w:szCs w:val="20"/>
        </w:rPr>
        <w:t xml:space="preserve"> Indicar los principios de rediseño que podrían aplicar para solucionar los </w:t>
      </w:r>
      <w:proofErr w:type="spellStart"/>
      <w:r w:rsidRPr="00CF4FBD">
        <w:rPr>
          <w:rFonts w:ascii="Calibri" w:hAnsi="Calibri" w:cs="Calibri"/>
          <w:sz w:val="20"/>
          <w:szCs w:val="20"/>
        </w:rPr>
        <w:t>issues</w:t>
      </w:r>
      <w:proofErr w:type="spellEnd"/>
      <w:r w:rsidRPr="00CF4FBD">
        <w:rPr>
          <w:rFonts w:ascii="Calibri" w:hAnsi="Calibri" w:cs="Calibri"/>
          <w:sz w:val="20"/>
          <w:szCs w:val="20"/>
        </w:rPr>
        <w:t xml:space="preserve"> y la razón (La razón debe ser una justificación claramente argumentada)</w:t>
      </w:r>
    </w:p>
    <w:p w14:paraId="13D9C872" w14:textId="77777777" w:rsidR="00633A72" w:rsidRPr="00CF4FBD" w:rsidRDefault="00633A72" w:rsidP="00633A72">
      <w:pPr>
        <w:rPr>
          <w:rFonts w:ascii="Calibri" w:hAnsi="Calibri" w:cs="Calibri"/>
          <w:sz w:val="20"/>
          <w:szCs w:val="20"/>
          <w:lang w:val="es-CO"/>
        </w:rPr>
      </w:pPr>
    </w:p>
    <w:tbl>
      <w:tblPr>
        <w:tblStyle w:val="Tablaconcuadrcula"/>
        <w:tblW w:w="0" w:type="auto"/>
        <w:tblLook w:val="04A0" w:firstRow="1" w:lastRow="0" w:firstColumn="1" w:lastColumn="0" w:noHBand="0" w:noVBand="1"/>
      </w:tblPr>
      <w:tblGrid>
        <w:gridCol w:w="3397"/>
        <w:gridCol w:w="1418"/>
        <w:gridCol w:w="8181"/>
      </w:tblGrid>
      <w:tr w:rsidR="00633A72" w:rsidRPr="00933AD9" w14:paraId="00C75C4C" w14:textId="77777777" w:rsidTr="00343B5F">
        <w:trPr>
          <w:tblHeader/>
        </w:trPr>
        <w:tc>
          <w:tcPr>
            <w:tcW w:w="3397" w:type="dxa"/>
            <w:shd w:val="clear" w:color="auto" w:fill="C00000"/>
          </w:tcPr>
          <w:p w14:paraId="24EB7563" w14:textId="77777777" w:rsidR="00633A72" w:rsidRPr="00CF4FBD" w:rsidRDefault="00633A72" w:rsidP="00343B5F">
            <w:pPr>
              <w:jc w:val="center"/>
              <w:rPr>
                <w:rFonts w:ascii="Calibri" w:hAnsi="Calibri" w:cs="Calibri"/>
                <w:b/>
                <w:bCs/>
                <w:sz w:val="20"/>
                <w:szCs w:val="20"/>
              </w:rPr>
            </w:pPr>
            <w:r w:rsidRPr="00CF4FBD">
              <w:rPr>
                <w:rFonts w:ascii="Calibri" w:hAnsi="Calibri" w:cs="Calibri"/>
                <w:b/>
                <w:bCs/>
                <w:sz w:val="20"/>
                <w:szCs w:val="20"/>
              </w:rPr>
              <w:t>PRINCIPIO</w:t>
            </w:r>
          </w:p>
        </w:tc>
        <w:tc>
          <w:tcPr>
            <w:tcW w:w="1418" w:type="dxa"/>
            <w:shd w:val="clear" w:color="auto" w:fill="C00000"/>
          </w:tcPr>
          <w:p w14:paraId="780324BD" w14:textId="77777777" w:rsidR="00633A72" w:rsidRPr="00CF4FBD" w:rsidRDefault="00633A72" w:rsidP="00343B5F">
            <w:pPr>
              <w:jc w:val="center"/>
              <w:rPr>
                <w:rFonts w:ascii="Calibri" w:hAnsi="Calibri" w:cs="Calibri"/>
                <w:b/>
                <w:bCs/>
                <w:sz w:val="20"/>
                <w:szCs w:val="20"/>
              </w:rPr>
            </w:pPr>
            <w:r w:rsidRPr="00CF4FBD">
              <w:rPr>
                <w:rFonts w:ascii="Calibri" w:hAnsi="Calibri" w:cs="Calibri"/>
                <w:b/>
                <w:bCs/>
                <w:sz w:val="20"/>
                <w:szCs w:val="20"/>
              </w:rPr>
              <w:t>APLICA SI/NO</w:t>
            </w:r>
          </w:p>
        </w:tc>
        <w:tc>
          <w:tcPr>
            <w:tcW w:w="8181" w:type="dxa"/>
            <w:shd w:val="clear" w:color="auto" w:fill="C00000"/>
          </w:tcPr>
          <w:p w14:paraId="2BA55555" w14:textId="77777777" w:rsidR="00633A72" w:rsidRPr="00CF4FBD" w:rsidRDefault="00633A72" w:rsidP="00343B5F">
            <w:pPr>
              <w:jc w:val="center"/>
              <w:rPr>
                <w:rFonts w:ascii="Calibri" w:hAnsi="Calibri" w:cs="Calibri"/>
                <w:b/>
                <w:bCs/>
                <w:sz w:val="20"/>
                <w:szCs w:val="20"/>
                <w:lang w:val="es-CO"/>
              </w:rPr>
            </w:pPr>
            <w:r w:rsidRPr="00CF4FBD">
              <w:rPr>
                <w:rFonts w:ascii="Calibri" w:hAnsi="Calibri" w:cs="Calibri"/>
                <w:b/>
                <w:bCs/>
                <w:sz w:val="20"/>
                <w:szCs w:val="20"/>
                <w:lang w:val="es-CO"/>
              </w:rPr>
              <w:t>EN CASO DE QUE APLIQUE: ¿POR QUÉ?</w:t>
            </w:r>
          </w:p>
        </w:tc>
      </w:tr>
      <w:tr w:rsidR="00633A72" w:rsidRPr="00A240D1" w14:paraId="1F21B6E5" w14:textId="77777777" w:rsidTr="00343B5F">
        <w:tc>
          <w:tcPr>
            <w:tcW w:w="3397" w:type="dxa"/>
          </w:tcPr>
          <w:p w14:paraId="7B2C8ED8"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Paralelismo</w:t>
            </w:r>
            <w:proofErr w:type="spellEnd"/>
          </w:p>
        </w:tc>
        <w:tc>
          <w:tcPr>
            <w:tcW w:w="1418" w:type="dxa"/>
          </w:tcPr>
          <w:p w14:paraId="7771005C" w14:textId="3E7721BD" w:rsidR="00633A72" w:rsidRPr="00CF4FBD" w:rsidRDefault="00A240D1" w:rsidP="00343B5F">
            <w:pPr>
              <w:rPr>
                <w:rFonts w:ascii="Calibri" w:hAnsi="Calibri" w:cs="Calibri"/>
                <w:sz w:val="20"/>
                <w:szCs w:val="20"/>
              </w:rPr>
            </w:pPr>
            <w:r>
              <w:rPr>
                <w:rFonts w:ascii="Calibri" w:hAnsi="Calibri" w:cs="Calibri"/>
                <w:sz w:val="20"/>
                <w:szCs w:val="20"/>
              </w:rPr>
              <w:t>Si</w:t>
            </w:r>
          </w:p>
        </w:tc>
        <w:tc>
          <w:tcPr>
            <w:tcW w:w="8181" w:type="dxa"/>
          </w:tcPr>
          <w:p w14:paraId="4527B398" w14:textId="776DD9F4" w:rsidR="00633A72" w:rsidRPr="00A240D1" w:rsidRDefault="00A240D1" w:rsidP="00343B5F">
            <w:pPr>
              <w:rPr>
                <w:rFonts w:ascii="Calibri" w:hAnsi="Calibri" w:cs="Calibri"/>
                <w:sz w:val="20"/>
                <w:szCs w:val="20"/>
                <w:lang w:val="es-CO"/>
              </w:rPr>
            </w:pPr>
            <w:r w:rsidRPr="00A240D1">
              <w:rPr>
                <w:rFonts w:ascii="Calibri" w:hAnsi="Calibri" w:cs="Calibri"/>
                <w:sz w:val="20"/>
                <w:szCs w:val="20"/>
                <w:lang w:val="es-CO"/>
              </w:rPr>
              <w:t xml:space="preserve">En el ISS-01 </w:t>
            </w:r>
            <w:r>
              <w:rPr>
                <w:rFonts w:ascii="Calibri" w:hAnsi="Calibri" w:cs="Calibri"/>
                <w:sz w:val="20"/>
                <w:szCs w:val="20"/>
                <w:lang w:val="es-CO"/>
              </w:rPr>
              <w:t xml:space="preserve">e ISS-03 </w:t>
            </w:r>
            <w:r w:rsidRPr="00A240D1">
              <w:rPr>
                <w:rFonts w:ascii="Calibri" w:hAnsi="Calibri" w:cs="Calibri"/>
                <w:sz w:val="20"/>
                <w:szCs w:val="20"/>
                <w:lang w:val="es-CO"/>
              </w:rPr>
              <w:t>porque se realizarian las activ</w:t>
            </w:r>
            <w:r>
              <w:rPr>
                <w:rFonts w:ascii="Calibri" w:hAnsi="Calibri" w:cs="Calibri"/>
                <w:sz w:val="20"/>
                <w:szCs w:val="20"/>
                <w:lang w:val="es-CO"/>
              </w:rPr>
              <w:t>idades nombradas al tiempo, reduciendo el tiempo gastado en el proceso.</w:t>
            </w:r>
          </w:p>
        </w:tc>
      </w:tr>
      <w:tr w:rsidR="00633A72" w:rsidRPr="00CF4FBD" w14:paraId="2735FEE1" w14:textId="77777777" w:rsidTr="00343B5F">
        <w:tc>
          <w:tcPr>
            <w:tcW w:w="3397" w:type="dxa"/>
          </w:tcPr>
          <w:p w14:paraId="6B723F83"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Trabajo</w:t>
            </w:r>
            <w:proofErr w:type="spellEnd"/>
            <w:r w:rsidRPr="00CF4FBD">
              <w:rPr>
                <w:rFonts w:ascii="Calibri" w:hAnsi="Calibri" w:cs="Calibri"/>
                <w:sz w:val="20"/>
                <w:szCs w:val="20"/>
              </w:rPr>
              <w:t xml:space="preserve"> </w:t>
            </w:r>
            <w:proofErr w:type="spellStart"/>
            <w:r w:rsidRPr="00CF4FBD">
              <w:rPr>
                <w:rFonts w:ascii="Calibri" w:hAnsi="Calibri" w:cs="Calibri"/>
                <w:sz w:val="20"/>
                <w:szCs w:val="20"/>
              </w:rPr>
              <w:t>basado</w:t>
            </w:r>
            <w:proofErr w:type="spellEnd"/>
            <w:r w:rsidRPr="00CF4FBD">
              <w:rPr>
                <w:rFonts w:ascii="Calibri" w:hAnsi="Calibri" w:cs="Calibri"/>
                <w:sz w:val="20"/>
                <w:szCs w:val="20"/>
              </w:rPr>
              <w:t xml:space="preserve"> </w:t>
            </w:r>
            <w:proofErr w:type="spellStart"/>
            <w:r w:rsidRPr="00CF4FBD">
              <w:rPr>
                <w:rFonts w:ascii="Calibri" w:hAnsi="Calibri" w:cs="Calibri"/>
                <w:sz w:val="20"/>
                <w:szCs w:val="20"/>
              </w:rPr>
              <w:t>en</w:t>
            </w:r>
            <w:proofErr w:type="spellEnd"/>
            <w:r w:rsidRPr="00CF4FBD">
              <w:rPr>
                <w:rFonts w:ascii="Calibri" w:hAnsi="Calibri" w:cs="Calibri"/>
                <w:sz w:val="20"/>
                <w:szCs w:val="20"/>
              </w:rPr>
              <w:t xml:space="preserve"> </w:t>
            </w:r>
            <w:proofErr w:type="spellStart"/>
            <w:r w:rsidRPr="00CF4FBD">
              <w:rPr>
                <w:rFonts w:ascii="Calibri" w:hAnsi="Calibri" w:cs="Calibri"/>
                <w:sz w:val="20"/>
                <w:szCs w:val="20"/>
              </w:rPr>
              <w:t>casos</w:t>
            </w:r>
            <w:proofErr w:type="spellEnd"/>
          </w:p>
        </w:tc>
        <w:tc>
          <w:tcPr>
            <w:tcW w:w="1418" w:type="dxa"/>
          </w:tcPr>
          <w:p w14:paraId="18FB7A01" w14:textId="3513AA11" w:rsidR="00633A72" w:rsidRPr="00CF4FBD" w:rsidRDefault="00A240D1" w:rsidP="00343B5F">
            <w:pPr>
              <w:rPr>
                <w:rFonts w:ascii="Calibri" w:hAnsi="Calibri" w:cs="Calibri"/>
                <w:sz w:val="20"/>
                <w:szCs w:val="20"/>
              </w:rPr>
            </w:pPr>
            <w:r>
              <w:rPr>
                <w:rFonts w:ascii="Calibri" w:hAnsi="Calibri" w:cs="Calibri"/>
                <w:sz w:val="20"/>
                <w:szCs w:val="20"/>
              </w:rPr>
              <w:t>No</w:t>
            </w:r>
          </w:p>
        </w:tc>
        <w:tc>
          <w:tcPr>
            <w:tcW w:w="8181" w:type="dxa"/>
          </w:tcPr>
          <w:p w14:paraId="0284441F" w14:textId="77777777" w:rsidR="00633A72" w:rsidRPr="00CF4FBD" w:rsidRDefault="00633A72" w:rsidP="00343B5F">
            <w:pPr>
              <w:rPr>
                <w:rFonts w:ascii="Calibri" w:hAnsi="Calibri" w:cs="Calibri"/>
                <w:sz w:val="20"/>
                <w:szCs w:val="20"/>
              </w:rPr>
            </w:pPr>
          </w:p>
        </w:tc>
      </w:tr>
      <w:tr w:rsidR="00633A72" w:rsidRPr="00CF4FBD" w14:paraId="04EA192C" w14:textId="77777777" w:rsidTr="00343B5F">
        <w:tc>
          <w:tcPr>
            <w:tcW w:w="3397" w:type="dxa"/>
          </w:tcPr>
          <w:p w14:paraId="5D7FB842"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Empoderamiento</w:t>
            </w:r>
            <w:proofErr w:type="spellEnd"/>
          </w:p>
        </w:tc>
        <w:tc>
          <w:tcPr>
            <w:tcW w:w="1418" w:type="dxa"/>
          </w:tcPr>
          <w:p w14:paraId="07CCA781" w14:textId="5AAC3539" w:rsidR="00633A72" w:rsidRPr="00CF4FBD" w:rsidRDefault="00A240D1" w:rsidP="00343B5F">
            <w:pPr>
              <w:rPr>
                <w:rFonts w:ascii="Calibri" w:hAnsi="Calibri" w:cs="Calibri"/>
                <w:sz w:val="20"/>
                <w:szCs w:val="20"/>
              </w:rPr>
            </w:pPr>
            <w:r>
              <w:rPr>
                <w:rFonts w:ascii="Calibri" w:hAnsi="Calibri" w:cs="Calibri"/>
                <w:sz w:val="20"/>
                <w:szCs w:val="20"/>
              </w:rPr>
              <w:t>No</w:t>
            </w:r>
          </w:p>
        </w:tc>
        <w:tc>
          <w:tcPr>
            <w:tcW w:w="8181" w:type="dxa"/>
          </w:tcPr>
          <w:p w14:paraId="5142A613" w14:textId="77777777" w:rsidR="00633A72" w:rsidRPr="00CF4FBD" w:rsidRDefault="00633A72" w:rsidP="00343B5F">
            <w:pPr>
              <w:rPr>
                <w:rFonts w:ascii="Calibri" w:hAnsi="Calibri" w:cs="Calibri"/>
                <w:sz w:val="20"/>
                <w:szCs w:val="20"/>
              </w:rPr>
            </w:pPr>
          </w:p>
        </w:tc>
      </w:tr>
      <w:tr w:rsidR="00633A72" w:rsidRPr="00A240D1" w14:paraId="013D9E1D" w14:textId="77777777" w:rsidTr="00343B5F">
        <w:tc>
          <w:tcPr>
            <w:tcW w:w="3397" w:type="dxa"/>
          </w:tcPr>
          <w:p w14:paraId="23D46089"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Eliminación</w:t>
            </w:r>
            <w:proofErr w:type="spellEnd"/>
            <w:r w:rsidRPr="00CF4FBD">
              <w:rPr>
                <w:rFonts w:ascii="Calibri" w:hAnsi="Calibri" w:cs="Calibri"/>
                <w:sz w:val="20"/>
                <w:szCs w:val="20"/>
              </w:rPr>
              <w:t xml:space="preserve"> de </w:t>
            </w:r>
            <w:proofErr w:type="spellStart"/>
            <w:r w:rsidRPr="00CF4FBD">
              <w:rPr>
                <w:rFonts w:ascii="Calibri" w:hAnsi="Calibri" w:cs="Calibri"/>
                <w:sz w:val="20"/>
                <w:szCs w:val="20"/>
              </w:rPr>
              <w:t>tareas</w:t>
            </w:r>
            <w:proofErr w:type="spellEnd"/>
          </w:p>
        </w:tc>
        <w:tc>
          <w:tcPr>
            <w:tcW w:w="1418" w:type="dxa"/>
          </w:tcPr>
          <w:p w14:paraId="25884069" w14:textId="343DBCC4" w:rsidR="00633A72" w:rsidRPr="00CF4FBD" w:rsidRDefault="00A240D1" w:rsidP="00343B5F">
            <w:pPr>
              <w:rPr>
                <w:rFonts w:ascii="Calibri" w:hAnsi="Calibri" w:cs="Calibri"/>
                <w:sz w:val="20"/>
                <w:szCs w:val="20"/>
              </w:rPr>
            </w:pPr>
            <w:r>
              <w:rPr>
                <w:rFonts w:ascii="Calibri" w:hAnsi="Calibri" w:cs="Calibri"/>
                <w:sz w:val="20"/>
                <w:szCs w:val="20"/>
              </w:rPr>
              <w:t>Si</w:t>
            </w:r>
          </w:p>
        </w:tc>
        <w:tc>
          <w:tcPr>
            <w:tcW w:w="8181" w:type="dxa"/>
          </w:tcPr>
          <w:p w14:paraId="771BD169" w14:textId="7DA95873" w:rsidR="00633A72" w:rsidRPr="00A240D1" w:rsidRDefault="00A240D1" w:rsidP="00343B5F">
            <w:pPr>
              <w:rPr>
                <w:rFonts w:ascii="Calibri" w:hAnsi="Calibri" w:cs="Calibri"/>
                <w:sz w:val="20"/>
                <w:szCs w:val="20"/>
                <w:lang w:val="es-CO"/>
              </w:rPr>
            </w:pPr>
            <w:r w:rsidRPr="00A240D1">
              <w:rPr>
                <w:rFonts w:ascii="Calibri" w:hAnsi="Calibri" w:cs="Calibri"/>
                <w:sz w:val="20"/>
                <w:szCs w:val="20"/>
                <w:lang w:val="es-CO"/>
              </w:rPr>
              <w:t>En el ISS-03 porque se elim</w:t>
            </w:r>
            <w:r>
              <w:rPr>
                <w:rFonts w:ascii="Calibri" w:hAnsi="Calibri" w:cs="Calibri"/>
                <w:sz w:val="20"/>
                <w:szCs w:val="20"/>
                <w:lang w:val="es-CO"/>
              </w:rPr>
              <w:t>inaria la tarea nombrada, ya que en la anterior se podria realizar sin ningun problema de tiempo o dinero.</w:t>
            </w:r>
          </w:p>
        </w:tc>
      </w:tr>
      <w:tr w:rsidR="00633A72" w:rsidRPr="00A240D1" w14:paraId="4535BA66" w14:textId="77777777" w:rsidTr="00343B5F">
        <w:tc>
          <w:tcPr>
            <w:tcW w:w="3397" w:type="dxa"/>
          </w:tcPr>
          <w:p w14:paraId="33E7607B"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Composición</w:t>
            </w:r>
            <w:proofErr w:type="spellEnd"/>
            <w:r w:rsidRPr="00CF4FBD">
              <w:rPr>
                <w:rFonts w:ascii="Calibri" w:hAnsi="Calibri" w:cs="Calibri"/>
                <w:sz w:val="20"/>
                <w:szCs w:val="20"/>
              </w:rPr>
              <w:t xml:space="preserve"> de </w:t>
            </w:r>
            <w:proofErr w:type="spellStart"/>
            <w:r w:rsidRPr="00CF4FBD">
              <w:rPr>
                <w:rFonts w:ascii="Calibri" w:hAnsi="Calibri" w:cs="Calibri"/>
                <w:sz w:val="20"/>
                <w:szCs w:val="20"/>
              </w:rPr>
              <w:t>tareas</w:t>
            </w:r>
            <w:proofErr w:type="spellEnd"/>
          </w:p>
        </w:tc>
        <w:tc>
          <w:tcPr>
            <w:tcW w:w="1418" w:type="dxa"/>
          </w:tcPr>
          <w:p w14:paraId="4E6D0D06" w14:textId="4AA44CEE" w:rsidR="00633A72" w:rsidRPr="00CF4FBD" w:rsidRDefault="00A240D1" w:rsidP="00343B5F">
            <w:pPr>
              <w:rPr>
                <w:rFonts w:ascii="Calibri" w:hAnsi="Calibri" w:cs="Calibri"/>
                <w:sz w:val="20"/>
                <w:szCs w:val="20"/>
              </w:rPr>
            </w:pPr>
            <w:r>
              <w:rPr>
                <w:rFonts w:ascii="Calibri" w:hAnsi="Calibri" w:cs="Calibri"/>
                <w:sz w:val="20"/>
                <w:szCs w:val="20"/>
              </w:rPr>
              <w:t>Si</w:t>
            </w:r>
          </w:p>
        </w:tc>
        <w:tc>
          <w:tcPr>
            <w:tcW w:w="8181" w:type="dxa"/>
          </w:tcPr>
          <w:p w14:paraId="48998951" w14:textId="48AF9360" w:rsidR="00633A72" w:rsidRPr="00A240D1" w:rsidRDefault="00A240D1" w:rsidP="00343B5F">
            <w:pPr>
              <w:rPr>
                <w:rFonts w:ascii="Calibri" w:hAnsi="Calibri" w:cs="Calibri"/>
                <w:sz w:val="20"/>
                <w:szCs w:val="20"/>
                <w:lang w:val="es-CO"/>
              </w:rPr>
            </w:pPr>
            <w:r w:rsidRPr="00A240D1">
              <w:rPr>
                <w:rFonts w:ascii="Calibri" w:hAnsi="Calibri" w:cs="Calibri"/>
                <w:sz w:val="20"/>
                <w:szCs w:val="20"/>
                <w:lang w:val="es-CO"/>
              </w:rPr>
              <w:t>Unificar tareas mostradas en I</w:t>
            </w:r>
            <w:r>
              <w:rPr>
                <w:rFonts w:ascii="Calibri" w:hAnsi="Calibri" w:cs="Calibri"/>
                <w:sz w:val="20"/>
                <w:szCs w:val="20"/>
                <w:lang w:val="es-CO"/>
              </w:rPr>
              <w:t>SS-01 e ISS-03, porque no surguen ningun tipo de complicaciones, y se estarian realizando tareas similares, con lo cual se disminuye el tiempo del proceso.</w:t>
            </w:r>
          </w:p>
        </w:tc>
      </w:tr>
      <w:tr w:rsidR="00633A72" w:rsidRPr="00CF4FBD" w14:paraId="54E8EE78" w14:textId="77777777" w:rsidTr="00343B5F">
        <w:tc>
          <w:tcPr>
            <w:tcW w:w="3397" w:type="dxa"/>
          </w:tcPr>
          <w:p w14:paraId="393CA9F4"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Resecuenciación</w:t>
            </w:r>
            <w:proofErr w:type="spellEnd"/>
          </w:p>
        </w:tc>
        <w:tc>
          <w:tcPr>
            <w:tcW w:w="1418" w:type="dxa"/>
          </w:tcPr>
          <w:p w14:paraId="6750D9BE" w14:textId="5B14BD88" w:rsidR="00633A72" w:rsidRPr="00CF4FBD" w:rsidRDefault="00A240D1" w:rsidP="00343B5F">
            <w:pPr>
              <w:rPr>
                <w:rFonts w:ascii="Calibri" w:hAnsi="Calibri" w:cs="Calibri"/>
                <w:sz w:val="20"/>
                <w:szCs w:val="20"/>
              </w:rPr>
            </w:pPr>
            <w:r>
              <w:rPr>
                <w:rFonts w:ascii="Calibri" w:hAnsi="Calibri" w:cs="Calibri"/>
                <w:sz w:val="20"/>
                <w:szCs w:val="20"/>
              </w:rPr>
              <w:t>No</w:t>
            </w:r>
          </w:p>
        </w:tc>
        <w:tc>
          <w:tcPr>
            <w:tcW w:w="8181" w:type="dxa"/>
          </w:tcPr>
          <w:p w14:paraId="23BE41A4" w14:textId="77777777" w:rsidR="00633A72" w:rsidRPr="00CF4FBD" w:rsidRDefault="00633A72" w:rsidP="00343B5F">
            <w:pPr>
              <w:rPr>
                <w:rFonts w:ascii="Calibri" w:hAnsi="Calibri" w:cs="Calibri"/>
                <w:sz w:val="20"/>
                <w:szCs w:val="20"/>
              </w:rPr>
            </w:pPr>
          </w:p>
        </w:tc>
      </w:tr>
      <w:tr w:rsidR="00633A72" w:rsidRPr="00933AD9" w14:paraId="184D106C" w14:textId="77777777" w:rsidTr="00343B5F">
        <w:tc>
          <w:tcPr>
            <w:tcW w:w="3397" w:type="dxa"/>
          </w:tcPr>
          <w:p w14:paraId="07114CC9" w14:textId="77777777" w:rsidR="00633A72" w:rsidRPr="00CF4FBD" w:rsidRDefault="00633A72" w:rsidP="00343B5F">
            <w:pPr>
              <w:rPr>
                <w:rFonts w:ascii="Calibri" w:hAnsi="Calibri" w:cs="Calibri"/>
                <w:sz w:val="20"/>
                <w:szCs w:val="20"/>
                <w:lang w:val="es-CO"/>
              </w:rPr>
            </w:pPr>
            <w:r w:rsidRPr="00CF4FBD">
              <w:rPr>
                <w:rFonts w:ascii="Calibri" w:hAnsi="Calibri" w:cs="Calibri"/>
                <w:sz w:val="20"/>
                <w:szCs w:val="20"/>
                <w:lang w:val="es-CO"/>
              </w:rPr>
              <w:t>Capturar información en el origen</w:t>
            </w:r>
          </w:p>
        </w:tc>
        <w:tc>
          <w:tcPr>
            <w:tcW w:w="1418" w:type="dxa"/>
          </w:tcPr>
          <w:p w14:paraId="3DBB70AB" w14:textId="3D59D86D" w:rsidR="00633A72" w:rsidRPr="00CF4FBD" w:rsidRDefault="00A240D1" w:rsidP="00343B5F">
            <w:pPr>
              <w:rPr>
                <w:rFonts w:ascii="Calibri" w:hAnsi="Calibri" w:cs="Calibri"/>
                <w:sz w:val="20"/>
                <w:szCs w:val="20"/>
                <w:lang w:val="es-CO"/>
              </w:rPr>
            </w:pPr>
            <w:r>
              <w:rPr>
                <w:rFonts w:ascii="Calibri" w:hAnsi="Calibri" w:cs="Calibri"/>
                <w:sz w:val="20"/>
                <w:szCs w:val="20"/>
                <w:lang w:val="es-CO"/>
              </w:rPr>
              <w:t>No</w:t>
            </w:r>
          </w:p>
        </w:tc>
        <w:tc>
          <w:tcPr>
            <w:tcW w:w="8181" w:type="dxa"/>
          </w:tcPr>
          <w:p w14:paraId="5ADE2C0F" w14:textId="77777777" w:rsidR="00633A72" w:rsidRPr="00CF4FBD" w:rsidRDefault="00633A72" w:rsidP="00343B5F">
            <w:pPr>
              <w:rPr>
                <w:rFonts w:ascii="Calibri" w:hAnsi="Calibri" w:cs="Calibri"/>
                <w:sz w:val="20"/>
                <w:szCs w:val="20"/>
                <w:lang w:val="es-CO"/>
              </w:rPr>
            </w:pPr>
          </w:p>
        </w:tc>
      </w:tr>
      <w:tr w:rsidR="00633A72" w:rsidRPr="00933AD9" w14:paraId="0A3CC721" w14:textId="77777777" w:rsidTr="00343B5F">
        <w:tc>
          <w:tcPr>
            <w:tcW w:w="3397" w:type="dxa"/>
          </w:tcPr>
          <w:p w14:paraId="5F7BB1F6" w14:textId="77777777" w:rsidR="00633A72" w:rsidRPr="00CF4FBD" w:rsidRDefault="00633A72" w:rsidP="00343B5F">
            <w:pPr>
              <w:rPr>
                <w:rFonts w:ascii="Calibri" w:hAnsi="Calibri" w:cs="Calibri"/>
                <w:sz w:val="20"/>
                <w:szCs w:val="20"/>
                <w:lang w:val="es-CO"/>
              </w:rPr>
            </w:pPr>
            <w:r w:rsidRPr="00CF4FBD">
              <w:rPr>
                <w:rFonts w:ascii="Calibri" w:hAnsi="Calibri" w:cs="Calibri"/>
                <w:sz w:val="20"/>
                <w:szCs w:val="20"/>
                <w:lang w:val="es-CO"/>
              </w:rPr>
              <w:t>Procesar y tomar decision en el punto en el que se procesa la información</w:t>
            </w:r>
          </w:p>
        </w:tc>
        <w:tc>
          <w:tcPr>
            <w:tcW w:w="1418" w:type="dxa"/>
          </w:tcPr>
          <w:p w14:paraId="27670316" w14:textId="7177E813" w:rsidR="00633A72" w:rsidRPr="00CF4FBD" w:rsidRDefault="00A240D1" w:rsidP="00343B5F">
            <w:pPr>
              <w:rPr>
                <w:rFonts w:ascii="Calibri" w:hAnsi="Calibri" w:cs="Calibri"/>
                <w:sz w:val="20"/>
                <w:szCs w:val="20"/>
                <w:lang w:val="es-CO"/>
              </w:rPr>
            </w:pPr>
            <w:r>
              <w:rPr>
                <w:rFonts w:ascii="Calibri" w:hAnsi="Calibri" w:cs="Calibri"/>
                <w:sz w:val="20"/>
                <w:szCs w:val="20"/>
                <w:lang w:val="es-CO"/>
              </w:rPr>
              <w:t>No</w:t>
            </w:r>
          </w:p>
        </w:tc>
        <w:tc>
          <w:tcPr>
            <w:tcW w:w="8181" w:type="dxa"/>
          </w:tcPr>
          <w:p w14:paraId="35EE18DE" w14:textId="77777777" w:rsidR="00633A72" w:rsidRPr="00CF4FBD" w:rsidRDefault="00633A72" w:rsidP="00343B5F">
            <w:pPr>
              <w:rPr>
                <w:rFonts w:ascii="Calibri" w:hAnsi="Calibri" w:cs="Calibri"/>
                <w:sz w:val="20"/>
                <w:szCs w:val="20"/>
                <w:lang w:val="es-CO"/>
              </w:rPr>
            </w:pPr>
          </w:p>
        </w:tc>
      </w:tr>
      <w:tr w:rsidR="00633A72" w:rsidRPr="00A240D1" w14:paraId="6D9F3F2D" w14:textId="77777777" w:rsidTr="00343B5F">
        <w:tc>
          <w:tcPr>
            <w:tcW w:w="3397" w:type="dxa"/>
          </w:tcPr>
          <w:p w14:paraId="58B00598"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Maximizar</w:t>
            </w:r>
            <w:proofErr w:type="spellEnd"/>
            <w:r w:rsidRPr="00CF4FBD">
              <w:rPr>
                <w:rFonts w:ascii="Calibri" w:hAnsi="Calibri" w:cs="Calibri"/>
                <w:sz w:val="20"/>
                <w:szCs w:val="20"/>
              </w:rPr>
              <w:t xml:space="preserve"> </w:t>
            </w:r>
            <w:proofErr w:type="spellStart"/>
            <w:r w:rsidRPr="00CF4FBD">
              <w:rPr>
                <w:rFonts w:ascii="Calibri" w:hAnsi="Calibri" w:cs="Calibri"/>
                <w:sz w:val="20"/>
                <w:szCs w:val="20"/>
              </w:rPr>
              <w:t>paralelismo</w:t>
            </w:r>
            <w:proofErr w:type="spellEnd"/>
          </w:p>
        </w:tc>
        <w:tc>
          <w:tcPr>
            <w:tcW w:w="1418" w:type="dxa"/>
          </w:tcPr>
          <w:p w14:paraId="73D3726E" w14:textId="5939BACE" w:rsidR="00633A72" w:rsidRPr="00CF4FBD" w:rsidRDefault="00A240D1" w:rsidP="00343B5F">
            <w:pPr>
              <w:rPr>
                <w:rFonts w:ascii="Calibri" w:hAnsi="Calibri" w:cs="Calibri"/>
                <w:sz w:val="20"/>
                <w:szCs w:val="20"/>
              </w:rPr>
            </w:pPr>
            <w:r>
              <w:rPr>
                <w:rFonts w:ascii="Calibri" w:hAnsi="Calibri" w:cs="Calibri"/>
                <w:sz w:val="20"/>
                <w:szCs w:val="20"/>
              </w:rPr>
              <w:t>Si</w:t>
            </w:r>
          </w:p>
        </w:tc>
        <w:tc>
          <w:tcPr>
            <w:tcW w:w="8181" w:type="dxa"/>
          </w:tcPr>
          <w:p w14:paraId="11D9DA7A" w14:textId="379249EA" w:rsidR="00633A72" w:rsidRPr="00A240D1" w:rsidRDefault="00A240D1" w:rsidP="00343B5F">
            <w:pPr>
              <w:rPr>
                <w:rFonts w:ascii="Calibri" w:hAnsi="Calibri" w:cs="Calibri"/>
                <w:sz w:val="20"/>
                <w:szCs w:val="20"/>
                <w:lang w:val="es-CO"/>
              </w:rPr>
            </w:pPr>
            <w:r w:rsidRPr="00A240D1">
              <w:rPr>
                <w:rFonts w:ascii="Calibri" w:hAnsi="Calibri" w:cs="Calibri"/>
                <w:sz w:val="20"/>
                <w:szCs w:val="20"/>
                <w:lang w:val="es-CO"/>
              </w:rPr>
              <w:t xml:space="preserve">En el ISS-01 </w:t>
            </w:r>
            <w:r>
              <w:rPr>
                <w:rFonts w:ascii="Calibri" w:hAnsi="Calibri" w:cs="Calibri"/>
                <w:sz w:val="20"/>
                <w:szCs w:val="20"/>
                <w:lang w:val="es-CO"/>
              </w:rPr>
              <w:t xml:space="preserve">e ISS-03 </w:t>
            </w:r>
            <w:r w:rsidRPr="00A240D1">
              <w:rPr>
                <w:rFonts w:ascii="Calibri" w:hAnsi="Calibri" w:cs="Calibri"/>
                <w:sz w:val="20"/>
                <w:szCs w:val="20"/>
                <w:lang w:val="es-CO"/>
              </w:rPr>
              <w:t>porque se realizarian las activ</w:t>
            </w:r>
            <w:r>
              <w:rPr>
                <w:rFonts w:ascii="Calibri" w:hAnsi="Calibri" w:cs="Calibri"/>
                <w:sz w:val="20"/>
                <w:szCs w:val="20"/>
                <w:lang w:val="es-CO"/>
              </w:rPr>
              <w:t>idades nombradas al tiempo, reduciendo el tiempo gastado en el proceso.</w:t>
            </w:r>
          </w:p>
        </w:tc>
      </w:tr>
      <w:tr w:rsidR="00633A72" w:rsidRPr="00CF4FBD" w14:paraId="4885C7A2" w14:textId="77777777" w:rsidTr="00343B5F">
        <w:tc>
          <w:tcPr>
            <w:tcW w:w="3397" w:type="dxa"/>
          </w:tcPr>
          <w:p w14:paraId="11479EC8"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lastRenderedPageBreak/>
              <w:t>Estandarización</w:t>
            </w:r>
            <w:proofErr w:type="spellEnd"/>
            <w:r w:rsidRPr="00CF4FBD">
              <w:rPr>
                <w:rFonts w:ascii="Calibri" w:hAnsi="Calibri" w:cs="Calibri"/>
                <w:sz w:val="20"/>
                <w:szCs w:val="20"/>
              </w:rPr>
              <w:t xml:space="preserve"> del </w:t>
            </w:r>
            <w:proofErr w:type="spellStart"/>
            <w:r w:rsidRPr="00CF4FBD">
              <w:rPr>
                <w:rFonts w:ascii="Calibri" w:hAnsi="Calibri" w:cs="Calibri"/>
                <w:sz w:val="20"/>
                <w:szCs w:val="20"/>
              </w:rPr>
              <w:t>proceso</w:t>
            </w:r>
            <w:proofErr w:type="spellEnd"/>
          </w:p>
        </w:tc>
        <w:tc>
          <w:tcPr>
            <w:tcW w:w="1418" w:type="dxa"/>
          </w:tcPr>
          <w:p w14:paraId="03A314D5" w14:textId="2DC1AFA8" w:rsidR="00633A72" w:rsidRPr="00CF4FBD" w:rsidRDefault="00A240D1" w:rsidP="00343B5F">
            <w:pPr>
              <w:rPr>
                <w:rFonts w:ascii="Calibri" w:hAnsi="Calibri" w:cs="Calibri"/>
                <w:sz w:val="20"/>
                <w:szCs w:val="20"/>
              </w:rPr>
            </w:pPr>
            <w:r>
              <w:rPr>
                <w:rFonts w:ascii="Calibri" w:hAnsi="Calibri" w:cs="Calibri"/>
                <w:sz w:val="20"/>
                <w:szCs w:val="20"/>
              </w:rPr>
              <w:t>No</w:t>
            </w:r>
          </w:p>
        </w:tc>
        <w:tc>
          <w:tcPr>
            <w:tcW w:w="8181" w:type="dxa"/>
          </w:tcPr>
          <w:p w14:paraId="2262EF5F" w14:textId="77777777" w:rsidR="00633A72" w:rsidRPr="00CF4FBD" w:rsidRDefault="00633A72" w:rsidP="00343B5F">
            <w:pPr>
              <w:rPr>
                <w:rFonts w:ascii="Calibri" w:hAnsi="Calibri" w:cs="Calibri"/>
                <w:sz w:val="20"/>
                <w:szCs w:val="20"/>
              </w:rPr>
            </w:pPr>
          </w:p>
        </w:tc>
      </w:tr>
      <w:tr w:rsidR="00633A72" w:rsidRPr="00F072B6" w14:paraId="58107320" w14:textId="77777777" w:rsidTr="00343B5F">
        <w:tc>
          <w:tcPr>
            <w:tcW w:w="3397" w:type="dxa"/>
          </w:tcPr>
          <w:p w14:paraId="4F486D90"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Optimización</w:t>
            </w:r>
            <w:proofErr w:type="spellEnd"/>
            <w:r w:rsidRPr="00CF4FBD">
              <w:rPr>
                <w:rFonts w:ascii="Calibri" w:hAnsi="Calibri" w:cs="Calibri"/>
                <w:sz w:val="20"/>
                <w:szCs w:val="20"/>
              </w:rPr>
              <w:t xml:space="preserve"> de </w:t>
            </w:r>
            <w:proofErr w:type="spellStart"/>
            <w:r w:rsidRPr="00CF4FBD">
              <w:rPr>
                <w:rFonts w:ascii="Calibri" w:hAnsi="Calibri" w:cs="Calibri"/>
                <w:sz w:val="20"/>
                <w:szCs w:val="20"/>
              </w:rPr>
              <w:t>comunicación</w:t>
            </w:r>
            <w:proofErr w:type="spellEnd"/>
          </w:p>
        </w:tc>
        <w:tc>
          <w:tcPr>
            <w:tcW w:w="1418" w:type="dxa"/>
          </w:tcPr>
          <w:p w14:paraId="28A013BE" w14:textId="174D9E07" w:rsidR="00633A72" w:rsidRPr="00CF4FBD" w:rsidRDefault="00A240D1" w:rsidP="00343B5F">
            <w:pPr>
              <w:rPr>
                <w:rFonts w:ascii="Calibri" w:hAnsi="Calibri" w:cs="Calibri"/>
                <w:sz w:val="20"/>
                <w:szCs w:val="20"/>
              </w:rPr>
            </w:pPr>
            <w:r>
              <w:rPr>
                <w:rFonts w:ascii="Calibri" w:hAnsi="Calibri" w:cs="Calibri"/>
                <w:sz w:val="20"/>
                <w:szCs w:val="20"/>
              </w:rPr>
              <w:t>Si</w:t>
            </w:r>
          </w:p>
        </w:tc>
        <w:tc>
          <w:tcPr>
            <w:tcW w:w="8181" w:type="dxa"/>
          </w:tcPr>
          <w:p w14:paraId="20221F1E" w14:textId="035C7F9B" w:rsidR="00633A72" w:rsidRPr="00F072B6" w:rsidRDefault="00A240D1" w:rsidP="00343B5F">
            <w:pPr>
              <w:rPr>
                <w:rFonts w:ascii="Calibri" w:hAnsi="Calibri" w:cs="Calibri"/>
                <w:sz w:val="20"/>
                <w:szCs w:val="20"/>
                <w:lang w:val="es-CO"/>
              </w:rPr>
            </w:pPr>
            <w:r w:rsidRPr="00F072B6">
              <w:rPr>
                <w:rFonts w:ascii="Calibri" w:hAnsi="Calibri" w:cs="Calibri"/>
                <w:sz w:val="20"/>
                <w:szCs w:val="20"/>
                <w:lang w:val="es-CO"/>
              </w:rPr>
              <w:t>En ISS-02 e ISS-04</w:t>
            </w:r>
            <w:r w:rsidR="00F072B6" w:rsidRPr="00F072B6">
              <w:rPr>
                <w:rFonts w:ascii="Calibri" w:hAnsi="Calibri" w:cs="Calibri"/>
                <w:sz w:val="20"/>
                <w:szCs w:val="20"/>
                <w:lang w:val="es-CO"/>
              </w:rPr>
              <w:t xml:space="preserve"> porque </w:t>
            </w:r>
            <w:r w:rsidR="00F072B6">
              <w:rPr>
                <w:rFonts w:ascii="Calibri" w:hAnsi="Calibri" w:cs="Calibri"/>
                <w:sz w:val="20"/>
                <w:szCs w:val="20"/>
                <w:lang w:val="es-CO"/>
              </w:rPr>
              <w:t>se agiliza la interaccion que se tiene con el cliente, generando pagos automaticos o enviandole correos de confirmacion mas prontamente.</w:t>
            </w:r>
          </w:p>
        </w:tc>
      </w:tr>
      <w:tr w:rsidR="00633A72" w:rsidRPr="00F072B6" w14:paraId="3A248501" w14:textId="77777777" w:rsidTr="00343B5F">
        <w:tc>
          <w:tcPr>
            <w:tcW w:w="3397" w:type="dxa"/>
          </w:tcPr>
          <w:p w14:paraId="0A1D796E" w14:textId="77777777" w:rsidR="00633A72" w:rsidRPr="00CF4FBD" w:rsidRDefault="00633A72" w:rsidP="00343B5F">
            <w:pPr>
              <w:rPr>
                <w:rFonts w:ascii="Calibri" w:hAnsi="Calibri" w:cs="Calibri"/>
                <w:sz w:val="20"/>
                <w:szCs w:val="20"/>
              </w:rPr>
            </w:pPr>
            <w:proofErr w:type="spellStart"/>
            <w:r w:rsidRPr="00CF4FBD">
              <w:rPr>
                <w:rFonts w:ascii="Calibri" w:hAnsi="Calibri" w:cs="Calibri"/>
                <w:sz w:val="20"/>
                <w:szCs w:val="20"/>
              </w:rPr>
              <w:t>Automatización</w:t>
            </w:r>
            <w:proofErr w:type="spellEnd"/>
          </w:p>
        </w:tc>
        <w:tc>
          <w:tcPr>
            <w:tcW w:w="1418" w:type="dxa"/>
          </w:tcPr>
          <w:p w14:paraId="27C82C88" w14:textId="7D3E445E" w:rsidR="00633A72" w:rsidRPr="00CF4FBD" w:rsidRDefault="00F072B6" w:rsidP="00343B5F">
            <w:pPr>
              <w:rPr>
                <w:rFonts w:ascii="Calibri" w:hAnsi="Calibri" w:cs="Calibri"/>
                <w:sz w:val="20"/>
                <w:szCs w:val="20"/>
              </w:rPr>
            </w:pPr>
            <w:r>
              <w:rPr>
                <w:rFonts w:ascii="Calibri" w:hAnsi="Calibri" w:cs="Calibri"/>
                <w:sz w:val="20"/>
                <w:szCs w:val="20"/>
              </w:rPr>
              <w:t>Si</w:t>
            </w:r>
          </w:p>
        </w:tc>
        <w:tc>
          <w:tcPr>
            <w:tcW w:w="8181" w:type="dxa"/>
          </w:tcPr>
          <w:p w14:paraId="45612064" w14:textId="6F61751B" w:rsidR="00633A72" w:rsidRPr="00F072B6" w:rsidRDefault="00F072B6" w:rsidP="00343B5F">
            <w:pPr>
              <w:rPr>
                <w:rFonts w:ascii="Calibri" w:hAnsi="Calibri" w:cs="Calibri"/>
                <w:sz w:val="20"/>
                <w:szCs w:val="20"/>
                <w:lang w:val="es-CO"/>
              </w:rPr>
            </w:pPr>
            <w:r w:rsidRPr="00F072B6">
              <w:rPr>
                <w:rFonts w:ascii="Calibri" w:hAnsi="Calibri" w:cs="Calibri"/>
                <w:sz w:val="20"/>
                <w:szCs w:val="20"/>
                <w:lang w:val="es-CO"/>
              </w:rPr>
              <w:t>En ISS-02 e ISS-04 ya q</w:t>
            </w:r>
            <w:r>
              <w:rPr>
                <w:rFonts w:ascii="Calibri" w:hAnsi="Calibri" w:cs="Calibri"/>
                <w:sz w:val="20"/>
                <w:szCs w:val="20"/>
                <w:lang w:val="es-CO"/>
              </w:rPr>
              <w:t>ue estas actividades se podrian automatizar facilmente, reduciendo de esta forma el tiempo que se gasta en el proceso.</w:t>
            </w:r>
          </w:p>
        </w:tc>
      </w:tr>
    </w:tbl>
    <w:p w14:paraId="260F47B0" w14:textId="77777777" w:rsidR="00633A72" w:rsidRPr="00F072B6" w:rsidRDefault="00633A72" w:rsidP="00633A72">
      <w:pPr>
        <w:rPr>
          <w:rFonts w:ascii="Calibri" w:hAnsi="Calibri" w:cs="Calibri"/>
          <w:sz w:val="20"/>
          <w:szCs w:val="20"/>
          <w:lang w:val="es-CO"/>
        </w:rPr>
      </w:pPr>
    </w:p>
    <w:p w14:paraId="77B553B0" w14:textId="77777777" w:rsidR="00440D87" w:rsidRPr="00CF4FBD" w:rsidRDefault="00440D87" w:rsidP="00440D87">
      <w:pPr>
        <w:pStyle w:val="Prrafodelista"/>
        <w:widowControl w:val="0"/>
        <w:autoSpaceDE w:val="0"/>
        <w:autoSpaceDN w:val="0"/>
        <w:adjustRightInd w:val="0"/>
        <w:ind w:left="360"/>
        <w:jc w:val="both"/>
        <w:rPr>
          <w:rFonts w:ascii="Calibri" w:hAnsi="Calibri" w:cs="Calibri"/>
          <w:sz w:val="20"/>
          <w:szCs w:val="20"/>
        </w:rPr>
      </w:pPr>
    </w:p>
    <w:p w14:paraId="1E11D301" w14:textId="2034DA84" w:rsidR="002E195B" w:rsidRPr="00CF4FBD" w:rsidRDefault="002E195B" w:rsidP="005B23D4">
      <w:pPr>
        <w:pStyle w:val="Prrafodelista"/>
        <w:widowControl w:val="0"/>
        <w:numPr>
          <w:ilvl w:val="0"/>
          <w:numId w:val="6"/>
        </w:numPr>
        <w:autoSpaceDE w:val="0"/>
        <w:autoSpaceDN w:val="0"/>
        <w:adjustRightInd w:val="0"/>
        <w:jc w:val="both"/>
        <w:rPr>
          <w:rFonts w:ascii="Calibri" w:hAnsi="Calibri" w:cs="Calibri"/>
          <w:sz w:val="20"/>
          <w:szCs w:val="20"/>
        </w:rPr>
      </w:pPr>
      <w:r w:rsidRPr="00CF4FBD">
        <w:rPr>
          <w:rFonts w:ascii="Calibri" w:hAnsi="Calibri" w:cs="Calibri"/>
          <w:b/>
          <w:sz w:val="20"/>
          <w:szCs w:val="20"/>
        </w:rPr>
        <w:t>(</w:t>
      </w:r>
      <w:r w:rsidR="0087293C" w:rsidRPr="00CF4FBD">
        <w:rPr>
          <w:rFonts w:ascii="Calibri" w:hAnsi="Calibri" w:cs="Calibri"/>
          <w:b/>
          <w:sz w:val="20"/>
          <w:szCs w:val="20"/>
        </w:rPr>
        <w:t>30</w:t>
      </w:r>
      <w:r w:rsidRPr="00CF4FBD">
        <w:rPr>
          <w:rFonts w:ascii="Calibri" w:hAnsi="Calibri" w:cs="Calibri"/>
          <w:b/>
          <w:sz w:val="20"/>
          <w:szCs w:val="20"/>
        </w:rPr>
        <w:t xml:space="preserve"> </w:t>
      </w:r>
      <w:r w:rsidR="0087293C" w:rsidRPr="00CF4FBD">
        <w:rPr>
          <w:rFonts w:ascii="Calibri" w:hAnsi="Calibri" w:cs="Calibri"/>
          <w:b/>
          <w:sz w:val="20"/>
          <w:szCs w:val="20"/>
        </w:rPr>
        <w:t>PUNTOS</w:t>
      </w:r>
      <w:r w:rsidRPr="00CF4FBD">
        <w:rPr>
          <w:rFonts w:ascii="Calibri" w:hAnsi="Calibri" w:cs="Calibri"/>
          <w:b/>
          <w:sz w:val="20"/>
          <w:szCs w:val="20"/>
        </w:rPr>
        <w:t>)</w:t>
      </w:r>
      <w:r w:rsidRPr="00CF4FBD">
        <w:rPr>
          <w:rFonts w:ascii="Calibri" w:hAnsi="Calibri" w:cs="Calibri"/>
          <w:bCs/>
          <w:sz w:val="20"/>
          <w:szCs w:val="20"/>
        </w:rPr>
        <w:t xml:space="preserve"> </w:t>
      </w:r>
      <w:r w:rsidR="00633A72" w:rsidRPr="00CF4FBD">
        <w:rPr>
          <w:rFonts w:ascii="Calibri" w:hAnsi="Calibri" w:cs="Calibri"/>
          <w:bCs/>
          <w:sz w:val="20"/>
          <w:szCs w:val="20"/>
        </w:rPr>
        <w:t xml:space="preserve">A partir del AS-IS determinado anteriormente y el TO-BE que se entrega a continuación, </w:t>
      </w:r>
      <w:r w:rsidR="00633A72" w:rsidRPr="00CF4FBD">
        <w:rPr>
          <w:rFonts w:ascii="Calibri" w:hAnsi="Calibri" w:cs="Calibri"/>
          <w:bCs/>
          <w:sz w:val="20"/>
          <w:szCs w:val="20"/>
          <w:u w:val="single"/>
        </w:rPr>
        <w:t>c</w:t>
      </w:r>
      <w:r w:rsidR="00440D87" w:rsidRPr="00CF4FBD">
        <w:rPr>
          <w:rFonts w:ascii="Calibri" w:hAnsi="Calibri" w:cs="Calibri"/>
          <w:bCs/>
          <w:sz w:val="20"/>
          <w:szCs w:val="20"/>
          <w:u w:val="single"/>
        </w:rPr>
        <w:t>omplete lo que indica el Excel adjunto a este enunciado.</w:t>
      </w:r>
    </w:p>
    <w:p w14:paraId="26AFBA65" w14:textId="77777777" w:rsidR="00CF4FBD" w:rsidRPr="00CF4FBD" w:rsidRDefault="00CF4FBD" w:rsidP="00CF4FBD">
      <w:pPr>
        <w:widowControl w:val="0"/>
        <w:autoSpaceDE w:val="0"/>
        <w:autoSpaceDN w:val="0"/>
        <w:adjustRightInd w:val="0"/>
        <w:rPr>
          <w:rFonts w:ascii="Calibri" w:hAnsi="Calibri" w:cs="Calibri"/>
          <w:sz w:val="20"/>
          <w:szCs w:val="20"/>
          <w:lang w:val="es-CO"/>
        </w:rPr>
      </w:pPr>
    </w:p>
    <w:p w14:paraId="0ED59728" w14:textId="1007060E" w:rsidR="00440D87" w:rsidRPr="00CF4FBD" w:rsidRDefault="00CF4FBD" w:rsidP="00440D87">
      <w:pPr>
        <w:widowControl w:val="0"/>
        <w:autoSpaceDE w:val="0"/>
        <w:autoSpaceDN w:val="0"/>
        <w:adjustRightInd w:val="0"/>
        <w:rPr>
          <w:rFonts w:ascii="Calibri" w:hAnsi="Calibri" w:cs="Calibri"/>
          <w:sz w:val="20"/>
          <w:szCs w:val="20"/>
          <w:lang w:val="es-CO"/>
        </w:rPr>
      </w:pPr>
      <w:r w:rsidRPr="00CF4FBD">
        <w:rPr>
          <w:rFonts w:ascii="Calibri" w:hAnsi="Calibri" w:cs="Calibri"/>
          <w:noProof/>
          <w:sz w:val="20"/>
          <w:szCs w:val="20"/>
          <w:lang w:val="es-CO"/>
        </w:rPr>
        <w:lastRenderedPageBreak/>
        <w:drawing>
          <wp:inline distT="0" distB="0" distL="0" distR="0" wp14:anchorId="3A37979C" wp14:editId="3E1D95C2">
            <wp:extent cx="8191500" cy="3568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8191500" cy="3568700"/>
                    </a:xfrm>
                    <a:prstGeom prst="rect">
                      <a:avLst/>
                    </a:prstGeom>
                  </pic:spPr>
                </pic:pic>
              </a:graphicData>
            </a:graphic>
          </wp:inline>
        </w:drawing>
      </w:r>
    </w:p>
    <w:p w14:paraId="787FF1A4" w14:textId="6D015F05" w:rsidR="00CF4FBD" w:rsidRPr="00CF4FBD" w:rsidRDefault="00CF4FBD" w:rsidP="00440D87">
      <w:pPr>
        <w:widowControl w:val="0"/>
        <w:autoSpaceDE w:val="0"/>
        <w:autoSpaceDN w:val="0"/>
        <w:adjustRightInd w:val="0"/>
        <w:rPr>
          <w:rFonts w:ascii="Calibri" w:hAnsi="Calibri" w:cs="Calibri"/>
          <w:sz w:val="20"/>
          <w:szCs w:val="20"/>
          <w:lang w:val="es-CO"/>
        </w:rPr>
      </w:pPr>
      <w:r w:rsidRPr="00CF4FBD">
        <w:rPr>
          <w:rFonts w:ascii="Calibri" w:hAnsi="Calibri" w:cs="Calibri"/>
          <w:noProof/>
          <w:sz w:val="20"/>
          <w:szCs w:val="20"/>
          <w:lang w:val="es-CO"/>
        </w:rPr>
        <w:lastRenderedPageBreak/>
        <w:drawing>
          <wp:inline distT="0" distB="0" distL="0" distR="0" wp14:anchorId="68A73827" wp14:editId="2181A266">
            <wp:extent cx="8255000" cy="345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8255000" cy="3454400"/>
                    </a:xfrm>
                    <a:prstGeom prst="rect">
                      <a:avLst/>
                    </a:prstGeom>
                  </pic:spPr>
                </pic:pic>
              </a:graphicData>
            </a:graphic>
          </wp:inline>
        </w:drawing>
      </w:r>
    </w:p>
    <w:sectPr w:rsidR="00CF4FBD" w:rsidRPr="00CF4FBD" w:rsidSect="002E195B">
      <w:headerReference w:type="default" r:id="rId14"/>
      <w:footerReference w:type="even" r:id="rId15"/>
      <w:footerReference w:type="default" r:id="rId1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355E1" w14:textId="77777777" w:rsidR="00153C9B" w:rsidRDefault="00153C9B" w:rsidP="00332262">
      <w:r>
        <w:separator/>
      </w:r>
    </w:p>
  </w:endnote>
  <w:endnote w:type="continuationSeparator" w:id="0">
    <w:p w14:paraId="6DAFC5A1" w14:textId="77777777" w:rsidR="00153C9B" w:rsidRDefault="00153C9B" w:rsidP="00332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41AC8" w14:textId="77777777" w:rsidR="00F4499F" w:rsidRDefault="00F4499F" w:rsidP="002B77A9">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8412C9B" w14:textId="77777777" w:rsidR="00F4499F" w:rsidRDefault="00F4499F" w:rsidP="00F449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41CA3" w14:textId="77777777" w:rsidR="00F4499F" w:rsidRPr="00F4499F" w:rsidRDefault="00F4499F" w:rsidP="002B77A9">
    <w:pPr>
      <w:pStyle w:val="Piedepgina"/>
      <w:framePr w:wrap="none" w:vAnchor="text" w:hAnchor="margin" w:xAlign="right" w:y="1"/>
      <w:rPr>
        <w:rStyle w:val="Nmerodepgina"/>
        <w:b/>
        <w:i/>
        <w:sz w:val="21"/>
      </w:rPr>
    </w:pPr>
    <w:r w:rsidRPr="00F4499F">
      <w:rPr>
        <w:rStyle w:val="Nmerodepgina"/>
        <w:b/>
        <w:i/>
        <w:sz w:val="21"/>
      </w:rPr>
      <w:fldChar w:fldCharType="begin"/>
    </w:r>
    <w:r w:rsidRPr="00F4499F">
      <w:rPr>
        <w:rStyle w:val="Nmerodepgina"/>
        <w:b/>
        <w:i/>
        <w:sz w:val="21"/>
      </w:rPr>
      <w:instrText xml:space="preserve">PAGE  </w:instrText>
    </w:r>
    <w:r w:rsidRPr="00F4499F">
      <w:rPr>
        <w:rStyle w:val="Nmerodepgina"/>
        <w:b/>
        <w:i/>
        <w:sz w:val="21"/>
      </w:rPr>
      <w:fldChar w:fldCharType="separate"/>
    </w:r>
    <w:r w:rsidR="004B36F2">
      <w:rPr>
        <w:rStyle w:val="Nmerodepgina"/>
        <w:b/>
        <w:i/>
        <w:noProof/>
        <w:sz w:val="21"/>
      </w:rPr>
      <w:t>1</w:t>
    </w:r>
    <w:r w:rsidRPr="00F4499F">
      <w:rPr>
        <w:rStyle w:val="Nmerodepgina"/>
        <w:b/>
        <w:i/>
        <w:sz w:val="21"/>
      </w:rPr>
      <w:fldChar w:fldCharType="end"/>
    </w:r>
  </w:p>
  <w:p w14:paraId="59A8CEB5" w14:textId="77777777" w:rsidR="00F4499F" w:rsidRDefault="00F4499F" w:rsidP="00F4499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EB56A" w14:textId="77777777" w:rsidR="00153C9B" w:rsidRDefault="00153C9B" w:rsidP="00332262">
      <w:r>
        <w:separator/>
      </w:r>
    </w:p>
  </w:footnote>
  <w:footnote w:type="continuationSeparator" w:id="0">
    <w:p w14:paraId="0AD08FEB" w14:textId="77777777" w:rsidR="00153C9B" w:rsidRDefault="00153C9B" w:rsidP="00332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Look w:val="04A0" w:firstRow="1" w:lastRow="0" w:firstColumn="1" w:lastColumn="0" w:noHBand="0" w:noVBand="1"/>
    </w:tblPr>
    <w:tblGrid>
      <w:gridCol w:w="4850"/>
      <w:gridCol w:w="8146"/>
    </w:tblGrid>
    <w:tr w:rsidR="005976B3" w:rsidRPr="00011A28" w14:paraId="3EB30540" w14:textId="77777777" w:rsidTr="00011A28">
      <w:trPr>
        <w:trHeight w:val="1125"/>
      </w:trPr>
      <w:tc>
        <w:tcPr>
          <w:tcW w:w="1866" w:type="pct"/>
          <w:vAlign w:val="center"/>
        </w:tcPr>
        <w:p w14:paraId="39632C6D" w14:textId="77777777" w:rsidR="00332262" w:rsidRDefault="00332262" w:rsidP="00011A28">
          <w:pPr>
            <w:pStyle w:val="Encabezado"/>
            <w:jc w:val="center"/>
          </w:pPr>
          <w:r>
            <w:rPr>
              <w:noProof/>
              <w:lang w:eastAsia="es-ES_tradnl"/>
            </w:rPr>
            <w:drawing>
              <wp:inline distT="0" distB="0" distL="0" distR="0" wp14:anchorId="41087938" wp14:editId="7D1F4011">
                <wp:extent cx="1506530" cy="574040"/>
                <wp:effectExtent l="0" t="0" r="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3_logo_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528600" cy="582449"/>
                        </a:xfrm>
                        <a:prstGeom prst="rect">
                          <a:avLst/>
                        </a:prstGeom>
                      </pic:spPr>
                    </pic:pic>
                  </a:graphicData>
                </a:graphic>
              </wp:inline>
            </w:drawing>
          </w:r>
        </w:p>
      </w:tc>
      <w:tc>
        <w:tcPr>
          <w:tcW w:w="3134" w:type="pct"/>
          <w:vAlign w:val="center"/>
        </w:tcPr>
        <w:p w14:paraId="2CAC1F13" w14:textId="53BBEC07" w:rsidR="00332262" w:rsidRPr="00332262" w:rsidRDefault="00011A28" w:rsidP="00011A28">
          <w:pPr>
            <w:pStyle w:val="Encabezado"/>
            <w:rPr>
              <w:b/>
              <w:sz w:val="22"/>
            </w:rPr>
          </w:pPr>
          <w:r>
            <w:rPr>
              <w:b/>
              <w:sz w:val="22"/>
            </w:rPr>
            <w:t>AUPN – Automatización de Procesos de Negocio</w:t>
          </w:r>
        </w:p>
        <w:p w14:paraId="6230EEB2" w14:textId="5AF20395" w:rsidR="00332262" w:rsidRPr="00332262" w:rsidRDefault="00011A28" w:rsidP="00011A28">
          <w:pPr>
            <w:pStyle w:val="Encabezado"/>
            <w:rPr>
              <w:b/>
              <w:i/>
              <w:sz w:val="22"/>
            </w:rPr>
          </w:pPr>
          <w:r>
            <w:rPr>
              <w:b/>
              <w:i/>
              <w:sz w:val="22"/>
            </w:rPr>
            <w:t>20</w:t>
          </w:r>
          <w:r w:rsidR="00CF4FBD">
            <w:rPr>
              <w:b/>
              <w:i/>
              <w:sz w:val="22"/>
            </w:rPr>
            <w:t>20</w:t>
          </w:r>
          <w:r>
            <w:rPr>
              <w:b/>
              <w:i/>
              <w:sz w:val="22"/>
            </w:rPr>
            <w:t>-</w:t>
          </w:r>
          <w:r w:rsidR="00B36978">
            <w:rPr>
              <w:b/>
              <w:i/>
              <w:sz w:val="22"/>
            </w:rPr>
            <w:t>2</w:t>
          </w:r>
        </w:p>
        <w:p w14:paraId="2499E355" w14:textId="4AB4738B" w:rsidR="00332262" w:rsidRPr="00011A28" w:rsidRDefault="00011A28" w:rsidP="00011A28">
          <w:pPr>
            <w:pStyle w:val="Encabezado"/>
            <w:rPr>
              <w:sz w:val="22"/>
            </w:rPr>
          </w:pPr>
          <w:r>
            <w:rPr>
              <w:sz w:val="22"/>
            </w:rPr>
            <w:t>Parcial</w:t>
          </w:r>
          <w:r w:rsidR="005976B3">
            <w:rPr>
              <w:sz w:val="22"/>
            </w:rPr>
            <w:t xml:space="preserve"> </w:t>
          </w:r>
          <w:r w:rsidR="00E264FA">
            <w:rPr>
              <w:sz w:val="22"/>
            </w:rPr>
            <w:t>Final del Semestre</w:t>
          </w:r>
        </w:p>
      </w:tc>
    </w:tr>
  </w:tbl>
  <w:p w14:paraId="74DD4C20" w14:textId="77777777" w:rsidR="00332262" w:rsidRDefault="003322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427A"/>
    <w:multiLevelType w:val="hybridMultilevel"/>
    <w:tmpl w:val="B426BA6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13B07DAB"/>
    <w:multiLevelType w:val="hybridMultilevel"/>
    <w:tmpl w:val="B62C32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4E3052F"/>
    <w:multiLevelType w:val="hybridMultilevel"/>
    <w:tmpl w:val="C1A6744A"/>
    <w:lvl w:ilvl="0" w:tplc="FDA8A336">
      <w:start w:val="1"/>
      <w:numFmt w:val="bullet"/>
      <w:lvlText w:val="•"/>
      <w:lvlJc w:val="left"/>
      <w:pPr>
        <w:tabs>
          <w:tab w:val="num" w:pos="720"/>
        </w:tabs>
        <w:ind w:left="720" w:hanging="360"/>
      </w:pPr>
      <w:rPr>
        <w:rFonts w:ascii="Arial" w:hAnsi="Arial" w:hint="default"/>
      </w:rPr>
    </w:lvl>
    <w:lvl w:ilvl="1" w:tplc="D4762C22" w:tentative="1">
      <w:start w:val="1"/>
      <w:numFmt w:val="bullet"/>
      <w:lvlText w:val="•"/>
      <w:lvlJc w:val="left"/>
      <w:pPr>
        <w:tabs>
          <w:tab w:val="num" w:pos="1440"/>
        </w:tabs>
        <w:ind w:left="1440" w:hanging="360"/>
      </w:pPr>
      <w:rPr>
        <w:rFonts w:ascii="Arial" w:hAnsi="Arial" w:hint="default"/>
      </w:rPr>
    </w:lvl>
    <w:lvl w:ilvl="2" w:tplc="66AAF534" w:tentative="1">
      <w:start w:val="1"/>
      <w:numFmt w:val="bullet"/>
      <w:lvlText w:val="•"/>
      <w:lvlJc w:val="left"/>
      <w:pPr>
        <w:tabs>
          <w:tab w:val="num" w:pos="2160"/>
        </w:tabs>
        <w:ind w:left="2160" w:hanging="360"/>
      </w:pPr>
      <w:rPr>
        <w:rFonts w:ascii="Arial" w:hAnsi="Arial" w:hint="default"/>
      </w:rPr>
    </w:lvl>
    <w:lvl w:ilvl="3" w:tplc="52724D4C" w:tentative="1">
      <w:start w:val="1"/>
      <w:numFmt w:val="bullet"/>
      <w:lvlText w:val="•"/>
      <w:lvlJc w:val="left"/>
      <w:pPr>
        <w:tabs>
          <w:tab w:val="num" w:pos="2880"/>
        </w:tabs>
        <w:ind w:left="2880" w:hanging="360"/>
      </w:pPr>
      <w:rPr>
        <w:rFonts w:ascii="Arial" w:hAnsi="Arial" w:hint="default"/>
      </w:rPr>
    </w:lvl>
    <w:lvl w:ilvl="4" w:tplc="E3E8F23C" w:tentative="1">
      <w:start w:val="1"/>
      <w:numFmt w:val="bullet"/>
      <w:lvlText w:val="•"/>
      <w:lvlJc w:val="left"/>
      <w:pPr>
        <w:tabs>
          <w:tab w:val="num" w:pos="3600"/>
        </w:tabs>
        <w:ind w:left="3600" w:hanging="360"/>
      </w:pPr>
      <w:rPr>
        <w:rFonts w:ascii="Arial" w:hAnsi="Arial" w:hint="default"/>
      </w:rPr>
    </w:lvl>
    <w:lvl w:ilvl="5" w:tplc="9654AF5C" w:tentative="1">
      <w:start w:val="1"/>
      <w:numFmt w:val="bullet"/>
      <w:lvlText w:val="•"/>
      <w:lvlJc w:val="left"/>
      <w:pPr>
        <w:tabs>
          <w:tab w:val="num" w:pos="4320"/>
        </w:tabs>
        <w:ind w:left="4320" w:hanging="360"/>
      </w:pPr>
      <w:rPr>
        <w:rFonts w:ascii="Arial" w:hAnsi="Arial" w:hint="default"/>
      </w:rPr>
    </w:lvl>
    <w:lvl w:ilvl="6" w:tplc="D5F4A544" w:tentative="1">
      <w:start w:val="1"/>
      <w:numFmt w:val="bullet"/>
      <w:lvlText w:val="•"/>
      <w:lvlJc w:val="left"/>
      <w:pPr>
        <w:tabs>
          <w:tab w:val="num" w:pos="5040"/>
        </w:tabs>
        <w:ind w:left="5040" w:hanging="360"/>
      </w:pPr>
      <w:rPr>
        <w:rFonts w:ascii="Arial" w:hAnsi="Arial" w:hint="default"/>
      </w:rPr>
    </w:lvl>
    <w:lvl w:ilvl="7" w:tplc="D26E5EDC" w:tentative="1">
      <w:start w:val="1"/>
      <w:numFmt w:val="bullet"/>
      <w:lvlText w:val="•"/>
      <w:lvlJc w:val="left"/>
      <w:pPr>
        <w:tabs>
          <w:tab w:val="num" w:pos="5760"/>
        </w:tabs>
        <w:ind w:left="5760" w:hanging="360"/>
      </w:pPr>
      <w:rPr>
        <w:rFonts w:ascii="Arial" w:hAnsi="Arial" w:hint="default"/>
      </w:rPr>
    </w:lvl>
    <w:lvl w:ilvl="8" w:tplc="874256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025CF0"/>
    <w:multiLevelType w:val="hybridMultilevel"/>
    <w:tmpl w:val="70B08D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8FF1E2C"/>
    <w:multiLevelType w:val="hybridMultilevel"/>
    <w:tmpl w:val="0C5205F2"/>
    <w:lvl w:ilvl="0" w:tplc="5D1C52EC">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045372E"/>
    <w:multiLevelType w:val="hybridMultilevel"/>
    <w:tmpl w:val="7AB264F2"/>
    <w:lvl w:ilvl="0" w:tplc="49444D86">
      <w:start w:val="1"/>
      <w:numFmt w:val="upperRoman"/>
      <w:lvlText w:val="%1."/>
      <w:lvlJc w:val="right"/>
      <w:pPr>
        <w:ind w:left="360" w:hanging="360"/>
      </w:pPr>
      <w:rPr>
        <w:rFonts w:hint="default"/>
        <w:b/>
        <w:sz w:val="28"/>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4E304690"/>
    <w:multiLevelType w:val="hybridMultilevel"/>
    <w:tmpl w:val="3326ADD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D6418C5"/>
    <w:multiLevelType w:val="hybridMultilevel"/>
    <w:tmpl w:val="CA5A97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62"/>
    <w:rsid w:val="00005AA0"/>
    <w:rsid w:val="00011A28"/>
    <w:rsid w:val="0002499B"/>
    <w:rsid w:val="00063629"/>
    <w:rsid w:val="000D6FC3"/>
    <w:rsid w:val="00130AB9"/>
    <w:rsid w:val="00153C9B"/>
    <w:rsid w:val="00200ED2"/>
    <w:rsid w:val="0022535A"/>
    <w:rsid w:val="00277961"/>
    <w:rsid w:val="0028218C"/>
    <w:rsid w:val="00286A64"/>
    <w:rsid w:val="002E195B"/>
    <w:rsid w:val="002F0FBB"/>
    <w:rsid w:val="00303DCC"/>
    <w:rsid w:val="00320D41"/>
    <w:rsid w:val="00332262"/>
    <w:rsid w:val="00342B22"/>
    <w:rsid w:val="003A6F45"/>
    <w:rsid w:val="003B1050"/>
    <w:rsid w:val="003B7D61"/>
    <w:rsid w:val="00440D87"/>
    <w:rsid w:val="00481E64"/>
    <w:rsid w:val="004B36F2"/>
    <w:rsid w:val="004C0AD9"/>
    <w:rsid w:val="00505DE0"/>
    <w:rsid w:val="00514BB7"/>
    <w:rsid w:val="005777D9"/>
    <w:rsid w:val="00577BE5"/>
    <w:rsid w:val="005976B3"/>
    <w:rsid w:val="005A6690"/>
    <w:rsid w:val="005A7B98"/>
    <w:rsid w:val="0061063C"/>
    <w:rsid w:val="00632BA8"/>
    <w:rsid w:val="00633A72"/>
    <w:rsid w:val="006601AD"/>
    <w:rsid w:val="0066539E"/>
    <w:rsid w:val="006B0D0E"/>
    <w:rsid w:val="006C2EB3"/>
    <w:rsid w:val="00704C52"/>
    <w:rsid w:val="00723DB2"/>
    <w:rsid w:val="00756DB8"/>
    <w:rsid w:val="00771169"/>
    <w:rsid w:val="007A7564"/>
    <w:rsid w:val="007C5E4A"/>
    <w:rsid w:val="007C7E45"/>
    <w:rsid w:val="007F53AD"/>
    <w:rsid w:val="00856E88"/>
    <w:rsid w:val="0087293C"/>
    <w:rsid w:val="00883A9B"/>
    <w:rsid w:val="00933AD9"/>
    <w:rsid w:val="00946B61"/>
    <w:rsid w:val="009A3E3B"/>
    <w:rsid w:val="00A13E31"/>
    <w:rsid w:val="00A240D1"/>
    <w:rsid w:val="00A35B40"/>
    <w:rsid w:val="00A9437D"/>
    <w:rsid w:val="00AC42FD"/>
    <w:rsid w:val="00AE4CEA"/>
    <w:rsid w:val="00B02E3E"/>
    <w:rsid w:val="00B36978"/>
    <w:rsid w:val="00B95822"/>
    <w:rsid w:val="00BB018B"/>
    <w:rsid w:val="00BC54AD"/>
    <w:rsid w:val="00BD0227"/>
    <w:rsid w:val="00BE3617"/>
    <w:rsid w:val="00BF62B6"/>
    <w:rsid w:val="00C455F6"/>
    <w:rsid w:val="00C826B9"/>
    <w:rsid w:val="00C91825"/>
    <w:rsid w:val="00CE0081"/>
    <w:rsid w:val="00CF4FBD"/>
    <w:rsid w:val="00D51746"/>
    <w:rsid w:val="00D73AEB"/>
    <w:rsid w:val="00DC00D3"/>
    <w:rsid w:val="00DD495E"/>
    <w:rsid w:val="00DF66E4"/>
    <w:rsid w:val="00E264FA"/>
    <w:rsid w:val="00E62D03"/>
    <w:rsid w:val="00E95008"/>
    <w:rsid w:val="00EC0A1F"/>
    <w:rsid w:val="00EC172D"/>
    <w:rsid w:val="00ED0CA0"/>
    <w:rsid w:val="00ED1743"/>
    <w:rsid w:val="00EE3B55"/>
    <w:rsid w:val="00EF3721"/>
    <w:rsid w:val="00EF4461"/>
    <w:rsid w:val="00EF6D6A"/>
    <w:rsid w:val="00F02FB8"/>
    <w:rsid w:val="00F0342C"/>
    <w:rsid w:val="00F072B6"/>
    <w:rsid w:val="00F4499F"/>
    <w:rsid w:val="00F734A9"/>
    <w:rsid w:val="00FC58ED"/>
    <w:rsid w:val="00FE22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95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721"/>
    <w:pPr>
      <w:spacing w:after="120"/>
      <w:jc w:val="both"/>
    </w:pPr>
    <w:rPr>
      <w:rFonts w:ascii="Times New Roman" w:eastAsia="Times New Roman" w:hAnsi="Times New Roman" w:cs="Times New Roman"/>
      <w:lang w:val="en-AU" w:eastAsia="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262"/>
    <w:pPr>
      <w:spacing w:after="0"/>
      <w:ind w:left="720"/>
      <w:contextualSpacing/>
      <w:jc w:val="left"/>
    </w:pPr>
    <w:rPr>
      <w:rFonts w:asciiTheme="minorHAnsi" w:eastAsiaTheme="minorHAnsi" w:hAnsiTheme="minorHAnsi" w:cstheme="minorBidi"/>
      <w:lang w:val="es-ES_tradnl" w:eastAsia="en-US"/>
    </w:rPr>
  </w:style>
  <w:style w:type="paragraph" w:styleId="Encabezado">
    <w:name w:val="header"/>
    <w:basedOn w:val="Normal"/>
    <w:link w:val="EncabezadoCar"/>
    <w:uiPriority w:val="99"/>
    <w:unhideWhenUsed/>
    <w:rsid w:val="00332262"/>
    <w:pPr>
      <w:tabs>
        <w:tab w:val="center" w:pos="4252"/>
        <w:tab w:val="right" w:pos="8504"/>
      </w:tabs>
      <w:spacing w:after="0"/>
      <w:jc w:val="left"/>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332262"/>
  </w:style>
  <w:style w:type="paragraph" w:styleId="Piedepgina">
    <w:name w:val="footer"/>
    <w:basedOn w:val="Normal"/>
    <w:link w:val="PiedepginaCar"/>
    <w:uiPriority w:val="99"/>
    <w:unhideWhenUsed/>
    <w:rsid w:val="00332262"/>
    <w:pPr>
      <w:tabs>
        <w:tab w:val="center" w:pos="4252"/>
        <w:tab w:val="right" w:pos="8504"/>
      </w:tabs>
      <w:spacing w:after="0"/>
      <w:jc w:val="left"/>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332262"/>
  </w:style>
  <w:style w:type="table" w:styleId="Tablaconcuadrcula">
    <w:name w:val="Table Grid"/>
    <w:basedOn w:val="Tablanormal"/>
    <w:uiPriority w:val="39"/>
    <w:rsid w:val="00332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5AA0"/>
    <w:pPr>
      <w:spacing w:before="100" w:beforeAutospacing="1" w:after="100" w:afterAutospacing="1"/>
      <w:jc w:val="left"/>
    </w:pPr>
    <w:rPr>
      <w:rFonts w:eastAsiaTheme="minorHAnsi"/>
      <w:lang w:val="es-ES_tradnl" w:eastAsia="es-ES_tradnl"/>
    </w:rPr>
  </w:style>
  <w:style w:type="character" w:styleId="Nmerodepgina">
    <w:name w:val="page number"/>
    <w:basedOn w:val="Fuentedeprrafopredeter"/>
    <w:uiPriority w:val="99"/>
    <w:semiHidden/>
    <w:unhideWhenUsed/>
    <w:rsid w:val="00F4499F"/>
  </w:style>
  <w:style w:type="paragraph" w:styleId="Textodeglobo">
    <w:name w:val="Balloon Text"/>
    <w:basedOn w:val="Normal"/>
    <w:link w:val="TextodegloboCar"/>
    <w:uiPriority w:val="99"/>
    <w:semiHidden/>
    <w:unhideWhenUsed/>
    <w:rsid w:val="00011A28"/>
    <w:pPr>
      <w:spacing w:after="0"/>
    </w:pPr>
    <w:rPr>
      <w:sz w:val="18"/>
      <w:szCs w:val="18"/>
    </w:rPr>
  </w:style>
  <w:style w:type="character" w:customStyle="1" w:styleId="TextodegloboCar">
    <w:name w:val="Texto de globo Car"/>
    <w:basedOn w:val="Fuentedeprrafopredeter"/>
    <w:link w:val="Textodeglobo"/>
    <w:uiPriority w:val="99"/>
    <w:semiHidden/>
    <w:rsid w:val="00011A28"/>
    <w:rPr>
      <w:rFonts w:ascii="Times New Roman" w:eastAsia="Times New Roman" w:hAnsi="Times New Roman" w:cs="Times New Roman"/>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50238">
      <w:bodyDiv w:val="1"/>
      <w:marLeft w:val="0"/>
      <w:marRight w:val="0"/>
      <w:marTop w:val="0"/>
      <w:marBottom w:val="0"/>
      <w:divBdr>
        <w:top w:val="none" w:sz="0" w:space="0" w:color="auto"/>
        <w:left w:val="none" w:sz="0" w:space="0" w:color="auto"/>
        <w:bottom w:val="none" w:sz="0" w:space="0" w:color="auto"/>
        <w:right w:val="none" w:sz="0" w:space="0" w:color="auto"/>
      </w:divBdr>
      <w:divsChild>
        <w:div w:id="1366978451">
          <w:marLeft w:val="0"/>
          <w:marRight w:val="0"/>
          <w:marTop w:val="0"/>
          <w:marBottom w:val="0"/>
          <w:divBdr>
            <w:top w:val="none" w:sz="0" w:space="0" w:color="auto"/>
            <w:left w:val="none" w:sz="0" w:space="0" w:color="auto"/>
            <w:bottom w:val="none" w:sz="0" w:space="0" w:color="auto"/>
            <w:right w:val="none" w:sz="0" w:space="0" w:color="auto"/>
          </w:divBdr>
          <w:divsChild>
            <w:div w:id="728962595">
              <w:marLeft w:val="0"/>
              <w:marRight w:val="0"/>
              <w:marTop w:val="0"/>
              <w:marBottom w:val="0"/>
              <w:divBdr>
                <w:top w:val="none" w:sz="0" w:space="0" w:color="auto"/>
                <w:left w:val="none" w:sz="0" w:space="0" w:color="auto"/>
                <w:bottom w:val="none" w:sz="0" w:space="0" w:color="auto"/>
                <w:right w:val="none" w:sz="0" w:space="0" w:color="auto"/>
              </w:divBdr>
              <w:divsChild>
                <w:div w:id="11252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7402">
      <w:bodyDiv w:val="1"/>
      <w:marLeft w:val="0"/>
      <w:marRight w:val="0"/>
      <w:marTop w:val="0"/>
      <w:marBottom w:val="0"/>
      <w:divBdr>
        <w:top w:val="none" w:sz="0" w:space="0" w:color="auto"/>
        <w:left w:val="none" w:sz="0" w:space="0" w:color="auto"/>
        <w:bottom w:val="none" w:sz="0" w:space="0" w:color="auto"/>
        <w:right w:val="none" w:sz="0" w:space="0" w:color="auto"/>
      </w:divBdr>
    </w:div>
    <w:div w:id="1544714509">
      <w:bodyDiv w:val="1"/>
      <w:marLeft w:val="0"/>
      <w:marRight w:val="0"/>
      <w:marTop w:val="0"/>
      <w:marBottom w:val="0"/>
      <w:divBdr>
        <w:top w:val="none" w:sz="0" w:space="0" w:color="auto"/>
        <w:left w:val="none" w:sz="0" w:space="0" w:color="auto"/>
        <w:bottom w:val="none" w:sz="0" w:space="0" w:color="auto"/>
        <w:right w:val="none" w:sz="0" w:space="0" w:color="auto"/>
      </w:divBdr>
      <w:divsChild>
        <w:div w:id="629361091">
          <w:marLeft w:val="0"/>
          <w:marRight w:val="0"/>
          <w:marTop w:val="0"/>
          <w:marBottom w:val="0"/>
          <w:divBdr>
            <w:top w:val="none" w:sz="0" w:space="0" w:color="auto"/>
            <w:left w:val="none" w:sz="0" w:space="0" w:color="auto"/>
            <w:bottom w:val="none" w:sz="0" w:space="0" w:color="auto"/>
            <w:right w:val="none" w:sz="0" w:space="0" w:color="auto"/>
          </w:divBdr>
          <w:divsChild>
            <w:div w:id="1833527017">
              <w:marLeft w:val="0"/>
              <w:marRight w:val="0"/>
              <w:marTop w:val="0"/>
              <w:marBottom w:val="0"/>
              <w:divBdr>
                <w:top w:val="none" w:sz="0" w:space="0" w:color="auto"/>
                <w:left w:val="none" w:sz="0" w:space="0" w:color="auto"/>
                <w:bottom w:val="none" w:sz="0" w:space="0" w:color="auto"/>
                <w:right w:val="none" w:sz="0" w:space="0" w:color="auto"/>
              </w:divBdr>
              <w:divsChild>
                <w:div w:id="10181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7341">
      <w:bodyDiv w:val="1"/>
      <w:marLeft w:val="0"/>
      <w:marRight w:val="0"/>
      <w:marTop w:val="0"/>
      <w:marBottom w:val="0"/>
      <w:divBdr>
        <w:top w:val="none" w:sz="0" w:space="0" w:color="auto"/>
        <w:left w:val="none" w:sz="0" w:space="0" w:color="auto"/>
        <w:bottom w:val="none" w:sz="0" w:space="0" w:color="auto"/>
        <w:right w:val="none" w:sz="0" w:space="0" w:color="auto"/>
      </w:divBdr>
      <w:divsChild>
        <w:div w:id="79835157">
          <w:marLeft w:val="288"/>
          <w:marRight w:val="0"/>
          <w:marTop w:val="115"/>
          <w:marBottom w:val="0"/>
          <w:divBdr>
            <w:top w:val="none" w:sz="0" w:space="0" w:color="auto"/>
            <w:left w:val="none" w:sz="0" w:space="0" w:color="auto"/>
            <w:bottom w:val="none" w:sz="0" w:space="0" w:color="auto"/>
            <w:right w:val="none" w:sz="0" w:space="0" w:color="auto"/>
          </w:divBdr>
        </w:div>
        <w:div w:id="1280605352">
          <w:marLeft w:val="288"/>
          <w:marRight w:val="0"/>
          <w:marTop w:val="115"/>
          <w:marBottom w:val="0"/>
          <w:divBdr>
            <w:top w:val="none" w:sz="0" w:space="0" w:color="auto"/>
            <w:left w:val="none" w:sz="0" w:space="0" w:color="auto"/>
            <w:bottom w:val="none" w:sz="0" w:space="0" w:color="auto"/>
            <w:right w:val="none" w:sz="0" w:space="0" w:color="auto"/>
          </w:divBdr>
        </w:div>
        <w:div w:id="1293488062">
          <w:marLeft w:val="288"/>
          <w:marRight w:val="0"/>
          <w:marTop w:val="115"/>
          <w:marBottom w:val="0"/>
          <w:divBdr>
            <w:top w:val="none" w:sz="0" w:space="0" w:color="auto"/>
            <w:left w:val="none" w:sz="0" w:space="0" w:color="auto"/>
            <w:bottom w:val="none" w:sz="0" w:space="0" w:color="auto"/>
            <w:right w:val="none" w:sz="0" w:space="0" w:color="auto"/>
          </w:divBdr>
        </w:div>
        <w:div w:id="1904020741">
          <w:marLeft w:val="288"/>
          <w:marRight w:val="0"/>
          <w:marTop w:val="115"/>
          <w:marBottom w:val="0"/>
          <w:divBdr>
            <w:top w:val="none" w:sz="0" w:space="0" w:color="auto"/>
            <w:left w:val="none" w:sz="0" w:space="0" w:color="auto"/>
            <w:bottom w:val="none" w:sz="0" w:space="0" w:color="auto"/>
            <w:right w:val="none" w:sz="0" w:space="0" w:color="auto"/>
          </w:divBdr>
        </w:div>
        <w:div w:id="1938512738">
          <w:marLeft w:val="288"/>
          <w:marRight w:val="0"/>
          <w:marTop w:val="115"/>
          <w:marBottom w:val="0"/>
          <w:divBdr>
            <w:top w:val="none" w:sz="0" w:space="0" w:color="auto"/>
            <w:left w:val="none" w:sz="0" w:space="0" w:color="auto"/>
            <w:bottom w:val="none" w:sz="0" w:space="0" w:color="auto"/>
            <w:right w:val="none" w:sz="0" w:space="0" w:color="auto"/>
          </w:divBdr>
        </w:div>
      </w:divsChild>
    </w:div>
    <w:div w:id="1557280172">
      <w:bodyDiv w:val="1"/>
      <w:marLeft w:val="0"/>
      <w:marRight w:val="0"/>
      <w:marTop w:val="0"/>
      <w:marBottom w:val="0"/>
      <w:divBdr>
        <w:top w:val="none" w:sz="0" w:space="0" w:color="auto"/>
        <w:left w:val="none" w:sz="0" w:space="0" w:color="auto"/>
        <w:bottom w:val="none" w:sz="0" w:space="0" w:color="auto"/>
        <w:right w:val="none" w:sz="0" w:space="0" w:color="auto"/>
      </w:divBdr>
      <w:divsChild>
        <w:div w:id="1886479356">
          <w:marLeft w:val="0"/>
          <w:marRight w:val="0"/>
          <w:marTop w:val="0"/>
          <w:marBottom w:val="0"/>
          <w:divBdr>
            <w:top w:val="none" w:sz="0" w:space="0" w:color="auto"/>
            <w:left w:val="none" w:sz="0" w:space="0" w:color="auto"/>
            <w:bottom w:val="none" w:sz="0" w:space="0" w:color="auto"/>
            <w:right w:val="none" w:sz="0" w:space="0" w:color="auto"/>
          </w:divBdr>
          <w:divsChild>
            <w:div w:id="261187527">
              <w:marLeft w:val="0"/>
              <w:marRight w:val="0"/>
              <w:marTop w:val="0"/>
              <w:marBottom w:val="0"/>
              <w:divBdr>
                <w:top w:val="none" w:sz="0" w:space="0" w:color="auto"/>
                <w:left w:val="none" w:sz="0" w:space="0" w:color="auto"/>
                <w:bottom w:val="none" w:sz="0" w:space="0" w:color="auto"/>
                <w:right w:val="none" w:sz="0" w:space="0" w:color="auto"/>
              </w:divBdr>
              <w:divsChild>
                <w:div w:id="11434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8640">
      <w:bodyDiv w:val="1"/>
      <w:marLeft w:val="0"/>
      <w:marRight w:val="0"/>
      <w:marTop w:val="0"/>
      <w:marBottom w:val="0"/>
      <w:divBdr>
        <w:top w:val="none" w:sz="0" w:space="0" w:color="auto"/>
        <w:left w:val="none" w:sz="0" w:space="0" w:color="auto"/>
        <w:bottom w:val="none" w:sz="0" w:space="0" w:color="auto"/>
        <w:right w:val="none" w:sz="0" w:space="0" w:color="auto"/>
      </w:divBdr>
    </w:div>
    <w:div w:id="2081632374">
      <w:bodyDiv w:val="1"/>
      <w:marLeft w:val="0"/>
      <w:marRight w:val="0"/>
      <w:marTop w:val="0"/>
      <w:marBottom w:val="0"/>
      <w:divBdr>
        <w:top w:val="none" w:sz="0" w:space="0" w:color="auto"/>
        <w:left w:val="none" w:sz="0" w:space="0" w:color="auto"/>
        <w:bottom w:val="none" w:sz="0" w:space="0" w:color="auto"/>
        <w:right w:val="none" w:sz="0" w:space="0" w:color="auto"/>
      </w:divBdr>
      <w:divsChild>
        <w:div w:id="1395080207">
          <w:marLeft w:val="0"/>
          <w:marRight w:val="0"/>
          <w:marTop w:val="0"/>
          <w:marBottom w:val="0"/>
          <w:divBdr>
            <w:top w:val="none" w:sz="0" w:space="0" w:color="auto"/>
            <w:left w:val="none" w:sz="0" w:space="0" w:color="auto"/>
            <w:bottom w:val="none" w:sz="0" w:space="0" w:color="auto"/>
            <w:right w:val="none" w:sz="0" w:space="0" w:color="auto"/>
          </w:divBdr>
          <w:divsChild>
            <w:div w:id="195655547">
              <w:marLeft w:val="0"/>
              <w:marRight w:val="0"/>
              <w:marTop w:val="0"/>
              <w:marBottom w:val="0"/>
              <w:divBdr>
                <w:top w:val="none" w:sz="0" w:space="0" w:color="auto"/>
                <w:left w:val="none" w:sz="0" w:space="0" w:color="auto"/>
                <w:bottom w:val="none" w:sz="0" w:space="0" w:color="auto"/>
                <w:right w:val="none" w:sz="0" w:space="0" w:color="auto"/>
              </w:divBdr>
              <w:divsChild>
                <w:div w:id="1508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3648">
          <w:marLeft w:val="0"/>
          <w:marRight w:val="0"/>
          <w:marTop w:val="0"/>
          <w:marBottom w:val="0"/>
          <w:divBdr>
            <w:top w:val="none" w:sz="0" w:space="0" w:color="auto"/>
            <w:left w:val="none" w:sz="0" w:space="0" w:color="auto"/>
            <w:bottom w:val="none" w:sz="0" w:space="0" w:color="auto"/>
            <w:right w:val="none" w:sz="0" w:space="0" w:color="auto"/>
          </w:divBdr>
          <w:divsChild>
            <w:div w:id="651525613">
              <w:marLeft w:val="0"/>
              <w:marRight w:val="0"/>
              <w:marTop w:val="0"/>
              <w:marBottom w:val="0"/>
              <w:divBdr>
                <w:top w:val="none" w:sz="0" w:space="0" w:color="auto"/>
                <w:left w:val="none" w:sz="0" w:space="0" w:color="auto"/>
                <w:bottom w:val="none" w:sz="0" w:space="0" w:color="auto"/>
                <w:right w:val="none" w:sz="0" w:space="0" w:color="auto"/>
              </w:divBdr>
              <w:divsChild>
                <w:div w:id="6891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e33e61c-0fdc-40be-a647-da40a0783c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C53978BC5A614CA10824675F6559B3" ma:contentTypeVersion="7" ma:contentTypeDescription="Create a new document." ma:contentTypeScope="" ma:versionID="27cb084bf24ae3ef8b9e5a9f41110e46">
  <xsd:schema xmlns:xsd="http://www.w3.org/2001/XMLSchema" xmlns:xs="http://www.w3.org/2001/XMLSchema" xmlns:p="http://schemas.microsoft.com/office/2006/metadata/properties" xmlns:ns2="5e33e61c-0fdc-40be-a647-da40a0783cb2" targetNamespace="http://schemas.microsoft.com/office/2006/metadata/properties" ma:root="true" ma:fieldsID="ea6800cefd4ba05d91e1e0545baf2194" ns2:_="">
    <xsd:import namespace="5e33e61c-0fdc-40be-a647-da40a0783c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3e61c-0fdc-40be-a647-da40a0783c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9B424B-A229-40A6-BBC3-3F9975489375}">
  <ds:schemaRefs>
    <ds:schemaRef ds:uri="http://schemas.microsoft.com/office/2006/metadata/properties"/>
    <ds:schemaRef ds:uri="http://schemas.microsoft.com/office/infopath/2007/PartnerControls"/>
    <ds:schemaRef ds:uri="5e33e61c-0fdc-40be-a647-da40a0783cb2"/>
  </ds:schemaRefs>
</ds:datastoreItem>
</file>

<file path=customXml/itemProps2.xml><?xml version="1.0" encoding="utf-8"?>
<ds:datastoreItem xmlns:ds="http://schemas.openxmlformats.org/officeDocument/2006/customXml" ds:itemID="{0C49A246-BD16-4EDB-B44E-536FBEBCB26F}">
  <ds:schemaRefs>
    <ds:schemaRef ds:uri="http://schemas.microsoft.com/sharepoint/v3/contenttype/forms"/>
  </ds:schemaRefs>
</ds:datastoreItem>
</file>

<file path=customXml/itemProps3.xml><?xml version="1.0" encoding="utf-8"?>
<ds:datastoreItem xmlns:ds="http://schemas.openxmlformats.org/officeDocument/2006/customXml" ds:itemID="{0A2A3B79-27E2-4461-B6A2-E94F30B04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3e61c-0fdc-40be-a647-da40a0783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1285</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Cortes Murcia</dc:creator>
  <cp:keywords/>
  <dc:description/>
  <cp:lastModifiedBy>Microsoft Office User</cp:lastModifiedBy>
  <cp:revision>2</cp:revision>
  <dcterms:created xsi:type="dcterms:W3CDTF">2020-11-30T14:55:00Z</dcterms:created>
  <dcterms:modified xsi:type="dcterms:W3CDTF">2020-11-30T14:55:00Z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0x010100FBC53978BC5A614CA10824675F6559B3</vt:lpwstr>
  </property>
</Properties>
</file>