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65854" w14:textId="27D3AF7D" w:rsidR="00CC34F5" w:rsidRPr="004301C2" w:rsidRDefault="004301C2">
      <w:pPr>
        <w:rPr>
          <w:lang w:val="en-US"/>
        </w:rPr>
      </w:pPr>
      <w:r w:rsidRPr="004301C2">
        <w:rPr>
          <w:lang w:val="en-US"/>
        </w:rPr>
        <w:t>- Haplotype network that placed Bielefeld population</w:t>
      </w:r>
    </w:p>
    <w:p w14:paraId="32C141F4" w14:textId="3B0BF041" w:rsidR="00CC34F5" w:rsidRPr="004301C2" w:rsidRDefault="00CC34F5">
      <w:pPr>
        <w:rPr>
          <w:lang w:val="en-US"/>
        </w:rPr>
      </w:pPr>
    </w:p>
    <w:p w14:paraId="540CB372" w14:textId="77777777" w:rsidR="00CC34F5" w:rsidRPr="004301C2" w:rsidRDefault="00CC34F5">
      <w:pPr>
        <w:rPr>
          <w:lang w:val="en-US"/>
        </w:rPr>
      </w:pPr>
    </w:p>
    <w:tbl>
      <w:tblPr>
        <w:tblStyle w:val="TableGrid"/>
        <w:tblW w:w="14302" w:type="dxa"/>
        <w:tblLook w:val="04A0" w:firstRow="1" w:lastRow="0" w:firstColumn="1" w:lastColumn="0" w:noHBand="0" w:noVBand="1"/>
      </w:tblPr>
      <w:tblGrid>
        <w:gridCol w:w="2860"/>
        <w:gridCol w:w="2860"/>
        <w:gridCol w:w="2860"/>
        <w:gridCol w:w="2860"/>
        <w:gridCol w:w="2862"/>
      </w:tblGrid>
      <w:tr w:rsidR="007E4825" w:rsidRPr="004301C2" w14:paraId="5A3C4EE2" w14:textId="77777777" w:rsidTr="0038592B">
        <w:trPr>
          <w:trHeight w:val="628"/>
        </w:trPr>
        <w:tc>
          <w:tcPr>
            <w:tcW w:w="2860" w:type="dxa"/>
          </w:tcPr>
          <w:p w14:paraId="35C41F12" w14:textId="6341288F" w:rsidR="007E4825" w:rsidRPr="00EB67D7" w:rsidRDefault="007E4825">
            <w:pPr>
              <w:rPr>
                <w:b/>
                <w:bCs/>
                <w:lang w:val="en-US"/>
              </w:rPr>
            </w:pPr>
            <w:r w:rsidRPr="00EB67D7">
              <w:rPr>
                <w:b/>
                <w:bCs/>
                <w:lang w:val="en-US"/>
              </w:rPr>
              <w:t>hypothesis</w:t>
            </w:r>
          </w:p>
        </w:tc>
        <w:tc>
          <w:tcPr>
            <w:tcW w:w="2860" w:type="dxa"/>
          </w:tcPr>
          <w:p w14:paraId="3FE8D5AC" w14:textId="2104E297" w:rsidR="007E4825" w:rsidRPr="00EB67D7" w:rsidRDefault="007E4825">
            <w:pPr>
              <w:rPr>
                <w:b/>
                <w:bCs/>
                <w:lang w:val="en-US"/>
              </w:rPr>
            </w:pPr>
            <w:r w:rsidRPr="00EB67D7">
              <w:rPr>
                <w:b/>
                <w:bCs/>
                <w:lang w:val="en-US"/>
              </w:rPr>
              <w:t>evidence in favor</w:t>
            </w:r>
          </w:p>
        </w:tc>
        <w:tc>
          <w:tcPr>
            <w:tcW w:w="2860" w:type="dxa"/>
          </w:tcPr>
          <w:p w14:paraId="625A030C" w14:textId="5F022921" w:rsidR="007E4825" w:rsidRPr="00EB67D7" w:rsidRDefault="007E4825">
            <w:pPr>
              <w:rPr>
                <w:b/>
                <w:bCs/>
                <w:lang w:val="en-US"/>
              </w:rPr>
            </w:pPr>
            <w:r w:rsidRPr="00EB67D7">
              <w:rPr>
                <w:b/>
                <w:bCs/>
                <w:lang w:val="en-US"/>
              </w:rPr>
              <w:t>evidence against</w:t>
            </w:r>
          </w:p>
        </w:tc>
        <w:tc>
          <w:tcPr>
            <w:tcW w:w="2860" w:type="dxa"/>
          </w:tcPr>
          <w:p w14:paraId="3233BBDA" w14:textId="018CCA84" w:rsidR="007E4825" w:rsidRPr="00EB67D7" w:rsidRDefault="007E4825">
            <w:pPr>
              <w:rPr>
                <w:b/>
                <w:bCs/>
                <w:lang w:val="en-US"/>
              </w:rPr>
            </w:pPr>
            <w:r w:rsidRPr="00EB67D7">
              <w:rPr>
                <w:b/>
                <w:bCs/>
                <w:lang w:val="en-US"/>
              </w:rPr>
              <w:t>further prediction</w:t>
            </w:r>
          </w:p>
        </w:tc>
        <w:tc>
          <w:tcPr>
            <w:tcW w:w="2862" w:type="dxa"/>
          </w:tcPr>
          <w:p w14:paraId="05BA6188" w14:textId="5210C021" w:rsidR="007E4825" w:rsidRPr="00EB67D7" w:rsidRDefault="007E4825">
            <w:pPr>
              <w:rPr>
                <w:b/>
                <w:bCs/>
                <w:lang w:val="en-US"/>
              </w:rPr>
            </w:pPr>
            <w:r w:rsidRPr="00EB67D7">
              <w:rPr>
                <w:b/>
                <w:bCs/>
                <w:lang w:val="en-US"/>
              </w:rPr>
              <w:t>comment</w:t>
            </w:r>
          </w:p>
        </w:tc>
      </w:tr>
      <w:tr w:rsidR="007E4825" w:rsidRPr="004301C2" w14:paraId="656AA123" w14:textId="77777777" w:rsidTr="0038592B">
        <w:trPr>
          <w:trHeight w:val="1042"/>
        </w:trPr>
        <w:tc>
          <w:tcPr>
            <w:tcW w:w="2860" w:type="dxa"/>
          </w:tcPr>
          <w:p w14:paraId="56AB21F2" w14:textId="3422A52C" w:rsidR="0038592B" w:rsidRPr="0038592B" w:rsidRDefault="0038592B" w:rsidP="0038592B">
            <w:pPr>
              <w:rPr>
                <w:lang w:val="en-US"/>
              </w:rPr>
            </w:pPr>
            <w:r w:rsidRPr="0038592B">
              <w:rPr>
                <w:lang w:val="en-US"/>
              </w:rPr>
              <w:t>(A) off mapping of W chromosome</w:t>
            </w:r>
          </w:p>
        </w:tc>
        <w:tc>
          <w:tcPr>
            <w:tcW w:w="2860" w:type="dxa"/>
          </w:tcPr>
          <w:p w14:paraId="7E4225B0" w14:textId="77777777" w:rsidR="007E4825" w:rsidRPr="0038592B" w:rsidRDefault="007E4825">
            <w:pPr>
              <w:rPr>
                <w:lang w:val="en-US"/>
              </w:rPr>
            </w:pPr>
          </w:p>
        </w:tc>
        <w:tc>
          <w:tcPr>
            <w:tcW w:w="2860" w:type="dxa"/>
          </w:tcPr>
          <w:p w14:paraId="4AACDCE7" w14:textId="77777777" w:rsidR="007E4825" w:rsidRPr="0038592B" w:rsidRDefault="007E4825">
            <w:pPr>
              <w:rPr>
                <w:lang w:val="en-US"/>
              </w:rPr>
            </w:pPr>
          </w:p>
        </w:tc>
        <w:tc>
          <w:tcPr>
            <w:tcW w:w="2860" w:type="dxa"/>
          </w:tcPr>
          <w:p w14:paraId="64A36F72" w14:textId="77777777" w:rsidR="007E4825" w:rsidRPr="0038592B" w:rsidRDefault="007E4825">
            <w:pPr>
              <w:rPr>
                <w:lang w:val="en-US"/>
              </w:rPr>
            </w:pPr>
          </w:p>
        </w:tc>
        <w:tc>
          <w:tcPr>
            <w:tcW w:w="2862" w:type="dxa"/>
          </w:tcPr>
          <w:p w14:paraId="6CF746F9" w14:textId="77777777" w:rsidR="007E4825" w:rsidRPr="0038592B" w:rsidRDefault="007E4825">
            <w:pPr>
              <w:rPr>
                <w:lang w:val="en-US"/>
              </w:rPr>
            </w:pPr>
          </w:p>
        </w:tc>
      </w:tr>
      <w:tr w:rsidR="007E4825" w:rsidRPr="004301C2" w14:paraId="626C7CCC" w14:textId="77777777" w:rsidTr="0038592B">
        <w:trPr>
          <w:trHeight w:val="652"/>
        </w:trPr>
        <w:tc>
          <w:tcPr>
            <w:tcW w:w="2860" w:type="dxa"/>
          </w:tcPr>
          <w:p w14:paraId="46B49E18" w14:textId="4ADBBC4E" w:rsidR="007E4825" w:rsidRPr="0038592B" w:rsidRDefault="0038592B">
            <w:pPr>
              <w:rPr>
                <w:lang w:val="en-US"/>
              </w:rPr>
            </w:pPr>
            <w:r>
              <w:rPr>
                <w:lang w:val="en-US"/>
              </w:rPr>
              <w:t>(B) structural variation of chromosomes specific to Bielefeld</w:t>
            </w:r>
          </w:p>
        </w:tc>
        <w:tc>
          <w:tcPr>
            <w:tcW w:w="2860" w:type="dxa"/>
          </w:tcPr>
          <w:p w14:paraId="1A21EB84" w14:textId="77777777" w:rsidR="007E4825" w:rsidRPr="0038592B" w:rsidRDefault="007E4825">
            <w:pPr>
              <w:rPr>
                <w:lang w:val="en-US"/>
              </w:rPr>
            </w:pPr>
          </w:p>
        </w:tc>
        <w:tc>
          <w:tcPr>
            <w:tcW w:w="2860" w:type="dxa"/>
          </w:tcPr>
          <w:p w14:paraId="2254F6E7" w14:textId="77777777" w:rsidR="007E4825" w:rsidRPr="0038592B" w:rsidRDefault="007E4825">
            <w:pPr>
              <w:rPr>
                <w:lang w:val="en-US"/>
              </w:rPr>
            </w:pPr>
          </w:p>
        </w:tc>
        <w:tc>
          <w:tcPr>
            <w:tcW w:w="2860" w:type="dxa"/>
          </w:tcPr>
          <w:p w14:paraId="3090CE7D" w14:textId="77777777" w:rsidR="007E4825" w:rsidRPr="0038592B" w:rsidRDefault="007E4825">
            <w:pPr>
              <w:rPr>
                <w:lang w:val="en-US"/>
              </w:rPr>
            </w:pPr>
          </w:p>
        </w:tc>
        <w:tc>
          <w:tcPr>
            <w:tcW w:w="2862" w:type="dxa"/>
          </w:tcPr>
          <w:p w14:paraId="3E4E71B2" w14:textId="77777777" w:rsidR="007E4825" w:rsidRPr="0038592B" w:rsidRDefault="007E4825">
            <w:pPr>
              <w:rPr>
                <w:lang w:val="en-US"/>
              </w:rPr>
            </w:pPr>
          </w:p>
        </w:tc>
      </w:tr>
      <w:tr w:rsidR="007E4825" w:rsidRPr="004301C2" w14:paraId="47547173" w14:textId="77777777" w:rsidTr="0038592B">
        <w:trPr>
          <w:trHeight w:val="628"/>
        </w:trPr>
        <w:tc>
          <w:tcPr>
            <w:tcW w:w="2860" w:type="dxa"/>
          </w:tcPr>
          <w:p w14:paraId="76FC94B8" w14:textId="7C7DC358" w:rsidR="007E4825" w:rsidRPr="0038592B" w:rsidRDefault="0038592B">
            <w:pPr>
              <w:rPr>
                <w:lang w:val="en-US"/>
              </w:rPr>
            </w:pPr>
            <w:r>
              <w:rPr>
                <w:lang w:val="en-US"/>
              </w:rPr>
              <w:t>(C) GRC present; possibly 2x in females and 1x in males</w:t>
            </w:r>
          </w:p>
        </w:tc>
        <w:tc>
          <w:tcPr>
            <w:tcW w:w="2860" w:type="dxa"/>
          </w:tcPr>
          <w:p w14:paraId="52E2454A" w14:textId="77777777" w:rsidR="007E4825" w:rsidRPr="0038592B" w:rsidRDefault="007E4825">
            <w:pPr>
              <w:rPr>
                <w:lang w:val="en-US"/>
              </w:rPr>
            </w:pPr>
          </w:p>
        </w:tc>
        <w:tc>
          <w:tcPr>
            <w:tcW w:w="2860" w:type="dxa"/>
          </w:tcPr>
          <w:p w14:paraId="4D88F7D5" w14:textId="77777777" w:rsidR="007E4825" w:rsidRPr="0038592B" w:rsidRDefault="007E4825">
            <w:pPr>
              <w:rPr>
                <w:lang w:val="en-US"/>
              </w:rPr>
            </w:pPr>
          </w:p>
        </w:tc>
        <w:tc>
          <w:tcPr>
            <w:tcW w:w="2860" w:type="dxa"/>
          </w:tcPr>
          <w:p w14:paraId="1A9878F4" w14:textId="77777777" w:rsidR="007E4825" w:rsidRPr="0038592B" w:rsidRDefault="007E4825">
            <w:pPr>
              <w:rPr>
                <w:lang w:val="en-US"/>
              </w:rPr>
            </w:pPr>
          </w:p>
        </w:tc>
        <w:tc>
          <w:tcPr>
            <w:tcW w:w="2862" w:type="dxa"/>
          </w:tcPr>
          <w:p w14:paraId="6664E28F" w14:textId="77777777" w:rsidR="007E4825" w:rsidRPr="0038592B" w:rsidRDefault="007E4825">
            <w:pPr>
              <w:rPr>
                <w:lang w:val="en-US"/>
              </w:rPr>
            </w:pPr>
          </w:p>
        </w:tc>
      </w:tr>
      <w:tr w:rsidR="007E4825" w:rsidRPr="004301C2" w14:paraId="74679540" w14:textId="77777777" w:rsidTr="0038592B">
        <w:trPr>
          <w:trHeight w:val="628"/>
        </w:trPr>
        <w:tc>
          <w:tcPr>
            <w:tcW w:w="2860" w:type="dxa"/>
          </w:tcPr>
          <w:p w14:paraId="0D911907" w14:textId="24983925" w:rsidR="007E4825" w:rsidRPr="0038592B" w:rsidRDefault="00461D8A">
            <w:pPr>
              <w:rPr>
                <w:lang w:val="en-US"/>
              </w:rPr>
            </w:pPr>
            <w:r>
              <w:rPr>
                <w:lang w:val="en-US"/>
              </w:rPr>
              <w:t>(D) excess of heterozygotes/diversity because of early life samples</w:t>
            </w:r>
          </w:p>
        </w:tc>
        <w:tc>
          <w:tcPr>
            <w:tcW w:w="2860" w:type="dxa"/>
          </w:tcPr>
          <w:p w14:paraId="1279E9A1" w14:textId="77777777" w:rsidR="007E4825" w:rsidRPr="0038592B" w:rsidRDefault="007E4825">
            <w:pPr>
              <w:rPr>
                <w:lang w:val="en-US"/>
              </w:rPr>
            </w:pPr>
          </w:p>
        </w:tc>
        <w:tc>
          <w:tcPr>
            <w:tcW w:w="2860" w:type="dxa"/>
          </w:tcPr>
          <w:p w14:paraId="6A046EEC" w14:textId="77777777" w:rsidR="007E4825" w:rsidRPr="0038592B" w:rsidRDefault="007E4825">
            <w:pPr>
              <w:rPr>
                <w:lang w:val="en-US"/>
              </w:rPr>
            </w:pPr>
          </w:p>
        </w:tc>
        <w:tc>
          <w:tcPr>
            <w:tcW w:w="2860" w:type="dxa"/>
          </w:tcPr>
          <w:p w14:paraId="47203EBB" w14:textId="77777777" w:rsidR="007E4825" w:rsidRPr="0038592B" w:rsidRDefault="007E4825">
            <w:pPr>
              <w:rPr>
                <w:lang w:val="en-US"/>
              </w:rPr>
            </w:pPr>
          </w:p>
        </w:tc>
        <w:tc>
          <w:tcPr>
            <w:tcW w:w="2862" w:type="dxa"/>
          </w:tcPr>
          <w:p w14:paraId="3B137476" w14:textId="77777777" w:rsidR="007E4825" w:rsidRPr="0038592B" w:rsidRDefault="007E4825">
            <w:pPr>
              <w:rPr>
                <w:lang w:val="en-US"/>
              </w:rPr>
            </w:pPr>
          </w:p>
        </w:tc>
      </w:tr>
      <w:tr w:rsidR="007E4825" w:rsidRPr="004301C2" w14:paraId="4690DCF2" w14:textId="77777777" w:rsidTr="0038592B">
        <w:trPr>
          <w:trHeight w:val="652"/>
        </w:trPr>
        <w:tc>
          <w:tcPr>
            <w:tcW w:w="2860" w:type="dxa"/>
          </w:tcPr>
          <w:p w14:paraId="44D5B5E8" w14:textId="46E0C244" w:rsidR="007E4825" w:rsidRPr="0038592B" w:rsidRDefault="00461D8A">
            <w:pPr>
              <w:rPr>
                <w:lang w:val="en-US"/>
              </w:rPr>
            </w:pPr>
            <w:r>
              <w:rPr>
                <w:lang w:val="en-US"/>
              </w:rPr>
              <w:t>(E) Contamination with maternal DNA</w:t>
            </w:r>
          </w:p>
        </w:tc>
        <w:tc>
          <w:tcPr>
            <w:tcW w:w="2860" w:type="dxa"/>
          </w:tcPr>
          <w:p w14:paraId="55B05049" w14:textId="77777777" w:rsidR="007E4825" w:rsidRPr="0038592B" w:rsidRDefault="007E4825">
            <w:pPr>
              <w:rPr>
                <w:lang w:val="en-US"/>
              </w:rPr>
            </w:pPr>
          </w:p>
        </w:tc>
        <w:tc>
          <w:tcPr>
            <w:tcW w:w="2860" w:type="dxa"/>
          </w:tcPr>
          <w:p w14:paraId="6804D38A" w14:textId="77777777" w:rsidR="007E4825" w:rsidRPr="0038592B" w:rsidRDefault="007E4825">
            <w:pPr>
              <w:rPr>
                <w:lang w:val="en-US"/>
              </w:rPr>
            </w:pPr>
          </w:p>
        </w:tc>
        <w:tc>
          <w:tcPr>
            <w:tcW w:w="2860" w:type="dxa"/>
          </w:tcPr>
          <w:p w14:paraId="1C3438DD" w14:textId="77777777" w:rsidR="007E4825" w:rsidRPr="0038592B" w:rsidRDefault="007E4825">
            <w:pPr>
              <w:rPr>
                <w:lang w:val="en-US"/>
              </w:rPr>
            </w:pPr>
          </w:p>
        </w:tc>
        <w:tc>
          <w:tcPr>
            <w:tcW w:w="2862" w:type="dxa"/>
          </w:tcPr>
          <w:p w14:paraId="1A76470F" w14:textId="77777777" w:rsidR="007E4825" w:rsidRPr="0038592B" w:rsidRDefault="007E4825">
            <w:pPr>
              <w:rPr>
                <w:lang w:val="en-US"/>
              </w:rPr>
            </w:pPr>
          </w:p>
        </w:tc>
      </w:tr>
      <w:tr w:rsidR="0038592B" w:rsidRPr="004301C2" w14:paraId="4C512D95" w14:textId="77777777" w:rsidTr="0038592B">
        <w:trPr>
          <w:trHeight w:val="652"/>
        </w:trPr>
        <w:tc>
          <w:tcPr>
            <w:tcW w:w="2860" w:type="dxa"/>
          </w:tcPr>
          <w:p w14:paraId="0C8C5B14" w14:textId="77777777" w:rsidR="0038592B" w:rsidRPr="0038592B" w:rsidRDefault="0038592B">
            <w:pPr>
              <w:rPr>
                <w:lang w:val="en-US"/>
              </w:rPr>
            </w:pPr>
          </w:p>
        </w:tc>
        <w:tc>
          <w:tcPr>
            <w:tcW w:w="2860" w:type="dxa"/>
          </w:tcPr>
          <w:p w14:paraId="7F8EB85F" w14:textId="77777777" w:rsidR="0038592B" w:rsidRPr="0038592B" w:rsidRDefault="0038592B">
            <w:pPr>
              <w:rPr>
                <w:lang w:val="en-US"/>
              </w:rPr>
            </w:pPr>
          </w:p>
        </w:tc>
        <w:tc>
          <w:tcPr>
            <w:tcW w:w="2860" w:type="dxa"/>
          </w:tcPr>
          <w:p w14:paraId="214417DD" w14:textId="77777777" w:rsidR="0038592B" w:rsidRPr="0038592B" w:rsidRDefault="0038592B">
            <w:pPr>
              <w:rPr>
                <w:lang w:val="en-US"/>
              </w:rPr>
            </w:pPr>
          </w:p>
        </w:tc>
        <w:tc>
          <w:tcPr>
            <w:tcW w:w="2860" w:type="dxa"/>
          </w:tcPr>
          <w:p w14:paraId="4C543CCC" w14:textId="77777777" w:rsidR="0038592B" w:rsidRPr="0038592B" w:rsidRDefault="0038592B">
            <w:pPr>
              <w:rPr>
                <w:lang w:val="en-US"/>
              </w:rPr>
            </w:pPr>
          </w:p>
        </w:tc>
        <w:tc>
          <w:tcPr>
            <w:tcW w:w="2862" w:type="dxa"/>
          </w:tcPr>
          <w:p w14:paraId="56AD2AD6" w14:textId="77777777" w:rsidR="0038592B" w:rsidRPr="0038592B" w:rsidRDefault="0038592B">
            <w:pPr>
              <w:rPr>
                <w:lang w:val="en-US"/>
              </w:rPr>
            </w:pPr>
          </w:p>
        </w:tc>
      </w:tr>
      <w:tr w:rsidR="0038592B" w:rsidRPr="004301C2" w14:paraId="7F328BCB" w14:textId="77777777" w:rsidTr="0038592B">
        <w:trPr>
          <w:trHeight w:val="652"/>
        </w:trPr>
        <w:tc>
          <w:tcPr>
            <w:tcW w:w="2860" w:type="dxa"/>
          </w:tcPr>
          <w:p w14:paraId="614E7ECD" w14:textId="77777777" w:rsidR="0038592B" w:rsidRPr="0038592B" w:rsidRDefault="0038592B">
            <w:pPr>
              <w:rPr>
                <w:lang w:val="en-US"/>
              </w:rPr>
            </w:pPr>
          </w:p>
        </w:tc>
        <w:tc>
          <w:tcPr>
            <w:tcW w:w="2860" w:type="dxa"/>
          </w:tcPr>
          <w:p w14:paraId="1B6357DD" w14:textId="77777777" w:rsidR="0038592B" w:rsidRPr="0038592B" w:rsidRDefault="0038592B">
            <w:pPr>
              <w:rPr>
                <w:lang w:val="en-US"/>
              </w:rPr>
            </w:pPr>
          </w:p>
        </w:tc>
        <w:tc>
          <w:tcPr>
            <w:tcW w:w="2860" w:type="dxa"/>
          </w:tcPr>
          <w:p w14:paraId="4D2E8783" w14:textId="77777777" w:rsidR="0038592B" w:rsidRPr="0038592B" w:rsidRDefault="0038592B">
            <w:pPr>
              <w:rPr>
                <w:lang w:val="en-US"/>
              </w:rPr>
            </w:pPr>
          </w:p>
        </w:tc>
        <w:tc>
          <w:tcPr>
            <w:tcW w:w="2860" w:type="dxa"/>
          </w:tcPr>
          <w:p w14:paraId="0D117859" w14:textId="77777777" w:rsidR="0038592B" w:rsidRPr="0038592B" w:rsidRDefault="0038592B">
            <w:pPr>
              <w:rPr>
                <w:lang w:val="en-US"/>
              </w:rPr>
            </w:pPr>
          </w:p>
        </w:tc>
        <w:tc>
          <w:tcPr>
            <w:tcW w:w="2862" w:type="dxa"/>
          </w:tcPr>
          <w:p w14:paraId="724293F1" w14:textId="77777777" w:rsidR="0038592B" w:rsidRPr="0038592B" w:rsidRDefault="0038592B">
            <w:pPr>
              <w:rPr>
                <w:lang w:val="en-US"/>
              </w:rPr>
            </w:pPr>
          </w:p>
        </w:tc>
      </w:tr>
      <w:tr w:rsidR="0038592B" w:rsidRPr="004301C2" w14:paraId="688977E3" w14:textId="77777777" w:rsidTr="0038592B">
        <w:trPr>
          <w:trHeight w:val="652"/>
        </w:trPr>
        <w:tc>
          <w:tcPr>
            <w:tcW w:w="2860" w:type="dxa"/>
          </w:tcPr>
          <w:p w14:paraId="5129E5B4" w14:textId="77777777" w:rsidR="0038592B" w:rsidRPr="0038592B" w:rsidRDefault="0038592B">
            <w:pPr>
              <w:rPr>
                <w:lang w:val="en-US"/>
              </w:rPr>
            </w:pPr>
          </w:p>
        </w:tc>
        <w:tc>
          <w:tcPr>
            <w:tcW w:w="2860" w:type="dxa"/>
          </w:tcPr>
          <w:p w14:paraId="4F5E0714" w14:textId="77777777" w:rsidR="0038592B" w:rsidRPr="0038592B" w:rsidRDefault="0038592B">
            <w:pPr>
              <w:rPr>
                <w:lang w:val="en-US"/>
              </w:rPr>
            </w:pPr>
          </w:p>
        </w:tc>
        <w:tc>
          <w:tcPr>
            <w:tcW w:w="2860" w:type="dxa"/>
          </w:tcPr>
          <w:p w14:paraId="65425830" w14:textId="77777777" w:rsidR="0038592B" w:rsidRPr="0038592B" w:rsidRDefault="0038592B">
            <w:pPr>
              <w:rPr>
                <w:lang w:val="en-US"/>
              </w:rPr>
            </w:pPr>
          </w:p>
        </w:tc>
        <w:tc>
          <w:tcPr>
            <w:tcW w:w="2860" w:type="dxa"/>
          </w:tcPr>
          <w:p w14:paraId="3D3E260B" w14:textId="77777777" w:rsidR="0038592B" w:rsidRPr="0038592B" w:rsidRDefault="0038592B">
            <w:pPr>
              <w:rPr>
                <w:lang w:val="en-US"/>
              </w:rPr>
            </w:pPr>
          </w:p>
        </w:tc>
        <w:tc>
          <w:tcPr>
            <w:tcW w:w="2862" w:type="dxa"/>
          </w:tcPr>
          <w:p w14:paraId="14465076" w14:textId="77777777" w:rsidR="0038592B" w:rsidRPr="0038592B" w:rsidRDefault="0038592B">
            <w:pPr>
              <w:rPr>
                <w:lang w:val="en-US"/>
              </w:rPr>
            </w:pPr>
          </w:p>
        </w:tc>
      </w:tr>
    </w:tbl>
    <w:p w14:paraId="4D5E3FF1" w14:textId="77777777" w:rsidR="00B03E76" w:rsidRPr="004301C2" w:rsidRDefault="00B03E76">
      <w:pPr>
        <w:rPr>
          <w:lang w:val="en-US"/>
        </w:rPr>
      </w:pPr>
    </w:p>
    <w:sectPr w:rsidR="00B03E76" w:rsidRPr="004301C2" w:rsidSect="0038592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755DA"/>
    <w:multiLevelType w:val="hybridMultilevel"/>
    <w:tmpl w:val="5EA2D37A"/>
    <w:lvl w:ilvl="0" w:tplc="BB5894F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5E6976"/>
    <w:multiLevelType w:val="hybridMultilevel"/>
    <w:tmpl w:val="5808A992"/>
    <w:lvl w:ilvl="0" w:tplc="E17615A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650617">
    <w:abstractNumId w:val="1"/>
  </w:num>
  <w:num w:numId="2" w16cid:durableId="654533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B7D"/>
    <w:rsid w:val="001B07B3"/>
    <w:rsid w:val="0038592B"/>
    <w:rsid w:val="004301C2"/>
    <w:rsid w:val="00461937"/>
    <w:rsid w:val="00461D8A"/>
    <w:rsid w:val="004D3BE8"/>
    <w:rsid w:val="004E69CC"/>
    <w:rsid w:val="007E4825"/>
    <w:rsid w:val="00896B7D"/>
    <w:rsid w:val="00B03E76"/>
    <w:rsid w:val="00CC34F5"/>
    <w:rsid w:val="00EB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B04466"/>
  <w15:chartTrackingRefBased/>
  <w15:docId w15:val="{5C4F6316-5DE9-B241-A968-8A1048A60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7B3"/>
    <w:pPr>
      <w:spacing w:after="160" w:line="259" w:lineRule="auto"/>
    </w:pPr>
    <w:rPr>
      <w:rFonts w:ascii="Calibri" w:hAnsi="Calibri" w:cs="Times New Roman"/>
      <w:sz w:val="22"/>
      <w:szCs w:val="22"/>
      <w:lang w:val="de-D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B07B3"/>
    <w:pPr>
      <w:keepNext/>
      <w:spacing w:before="240" w:after="60"/>
      <w:outlineLvl w:val="1"/>
    </w:pPr>
    <w:rPr>
      <w:rFonts w:ascii="Arial" w:eastAsiaTheme="majorEastAsia" w:hAnsi="Arial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B07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7B3"/>
    <w:rPr>
      <w:rFonts w:ascii="Arial" w:eastAsiaTheme="majorEastAsia" w:hAnsi="Arial" w:cstheme="majorBidi"/>
      <w:b/>
      <w:bCs/>
      <w:i/>
      <w:iCs/>
      <w:sz w:val="28"/>
      <w:szCs w:val="28"/>
      <w:lang w:val="de-DE"/>
    </w:rPr>
  </w:style>
  <w:style w:type="character" w:customStyle="1" w:styleId="Heading3Char">
    <w:name w:val="Heading 3 Char"/>
    <w:basedOn w:val="DefaultParagraphFont"/>
    <w:link w:val="Heading3"/>
    <w:uiPriority w:val="9"/>
    <w:rsid w:val="001B07B3"/>
    <w:rPr>
      <w:rFonts w:asciiTheme="majorHAnsi" w:eastAsiaTheme="majorEastAsia" w:hAnsiTheme="majorHAnsi" w:cstheme="majorBidi"/>
      <w:color w:val="000000" w:themeColor="text1"/>
      <w:lang w:val="de-DE"/>
    </w:rPr>
  </w:style>
  <w:style w:type="table" w:styleId="TableGrid">
    <w:name w:val="Table Grid"/>
    <w:basedOn w:val="TableNormal"/>
    <w:uiPriority w:val="39"/>
    <w:rsid w:val="007E48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0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Vellnow</dc:creator>
  <cp:keywords/>
  <dc:description/>
  <cp:lastModifiedBy>Nikolas Vellnow</cp:lastModifiedBy>
  <cp:revision>5</cp:revision>
  <dcterms:created xsi:type="dcterms:W3CDTF">2024-02-15T12:07:00Z</dcterms:created>
  <dcterms:modified xsi:type="dcterms:W3CDTF">2024-02-15T12:39:00Z</dcterms:modified>
</cp:coreProperties>
</file>