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BC" w:rsidRPr="00C07C1A" w:rsidRDefault="002276BC" w:rsidP="002276BC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Государственный Университет Молдовы</w:t>
      </w:r>
    </w:p>
    <w:p w:rsidR="002276BC" w:rsidRPr="00C07C1A" w:rsidRDefault="002276BC" w:rsidP="002276BC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Факультет Математики и Информатики</w:t>
      </w:r>
    </w:p>
    <w:p w:rsidR="002276BC" w:rsidRPr="00C07C1A" w:rsidRDefault="002276BC" w:rsidP="002276BC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Департамент Информатики</w:t>
      </w:r>
    </w:p>
    <w:p w:rsidR="002276BC" w:rsidRPr="00C07C1A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2276BC" w:rsidRPr="00C07C1A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2276BC" w:rsidRPr="00C07C1A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2276BC" w:rsidRPr="00C07C1A" w:rsidRDefault="002276BC" w:rsidP="002276BC">
      <w:pPr>
        <w:spacing w:before="240" w:after="240" w:line="360" w:lineRule="auto"/>
        <w:jc w:val="center"/>
        <w:rPr>
          <w:sz w:val="48"/>
          <w:szCs w:val="48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  <w:r w:rsidRPr="00C07C1A">
        <w:rPr>
          <w:sz w:val="36"/>
          <w:szCs w:val="36"/>
          <w:lang w:val="ru-RU"/>
        </w:rPr>
        <w:t>“Криптография и информационная безопасность”</w:t>
      </w:r>
    </w:p>
    <w:p w:rsidR="002276BC" w:rsidRDefault="002276BC" w:rsidP="002276BC">
      <w:pPr>
        <w:spacing w:before="240" w:line="360" w:lineRule="auto"/>
        <w:ind w:right="-40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Индивидуальная</w:t>
      </w:r>
      <w:r w:rsidRPr="00C07C1A">
        <w:rPr>
          <w:sz w:val="48"/>
          <w:szCs w:val="48"/>
          <w:lang w:val="ru-RU"/>
        </w:rPr>
        <w:t xml:space="preserve"> работа </w:t>
      </w:r>
      <w:r>
        <w:rPr>
          <w:sz w:val="48"/>
          <w:szCs w:val="48"/>
          <w:lang w:val="ru-RU"/>
        </w:rPr>
        <w:t>№</w:t>
      </w:r>
      <w:r w:rsidRPr="00C07C1A">
        <w:rPr>
          <w:sz w:val="48"/>
          <w:szCs w:val="48"/>
          <w:lang w:val="ru-RU"/>
        </w:rPr>
        <w:t xml:space="preserve">1 </w:t>
      </w:r>
    </w:p>
    <w:p w:rsidR="002276BC" w:rsidRPr="00C07C1A" w:rsidRDefault="002276BC" w:rsidP="002276BC">
      <w:pPr>
        <w:spacing w:before="240" w:line="360" w:lineRule="auto"/>
        <w:ind w:right="-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RU"/>
        </w:rPr>
        <w:t xml:space="preserve">Алгоритм </w:t>
      </w:r>
      <w:r>
        <w:rPr>
          <w:sz w:val="48"/>
          <w:szCs w:val="48"/>
        </w:rPr>
        <w:t>RC</w:t>
      </w:r>
      <w:r w:rsidRPr="002276BC">
        <w:rPr>
          <w:sz w:val="48"/>
          <w:szCs w:val="48"/>
          <w:lang w:val="ru-RU"/>
        </w:rPr>
        <w:t>2</w:t>
      </w:r>
      <w:bookmarkStart w:id="0" w:name="_GoBack"/>
      <w:bookmarkEnd w:id="0"/>
      <w:r w:rsidRPr="00C07C1A">
        <w:rPr>
          <w:sz w:val="48"/>
          <w:szCs w:val="48"/>
          <w:lang w:val="ru-RU"/>
        </w:rPr>
        <w:br/>
      </w:r>
    </w:p>
    <w:p w:rsidR="002276BC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</w:p>
    <w:p w:rsidR="002276BC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</w:p>
    <w:p w:rsidR="002276BC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</w:p>
    <w:p w:rsidR="002276BC" w:rsidRPr="00C07C1A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</w:p>
    <w:p w:rsidR="002276BC" w:rsidRPr="00C07C1A" w:rsidRDefault="002276BC" w:rsidP="002276BC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Преподаватель: </w:t>
      </w:r>
      <w:r>
        <w:rPr>
          <w:sz w:val="24"/>
          <w:szCs w:val="24"/>
        </w:rPr>
        <w:t>O</w:t>
      </w:r>
      <w:r w:rsidRPr="00C07C1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Cerbu</w:t>
      </w:r>
      <w:proofErr w:type="spellEnd"/>
    </w:p>
    <w:p w:rsidR="002276BC" w:rsidRPr="00C07C1A" w:rsidRDefault="002276BC" w:rsidP="002276BC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Выполнил: </w:t>
      </w:r>
      <w:proofErr w:type="spellStart"/>
      <w:r>
        <w:rPr>
          <w:sz w:val="24"/>
          <w:szCs w:val="24"/>
          <w:lang w:val="ru-RU"/>
        </w:rPr>
        <w:t>Маруневич</w:t>
      </w:r>
      <w:proofErr w:type="spellEnd"/>
      <w:r>
        <w:rPr>
          <w:sz w:val="24"/>
          <w:szCs w:val="24"/>
          <w:lang w:val="ru-RU"/>
        </w:rPr>
        <w:t xml:space="preserve"> Николай группа </w:t>
      </w:r>
      <w:r>
        <w:rPr>
          <w:sz w:val="24"/>
          <w:szCs w:val="24"/>
        </w:rPr>
        <w:t>I</w:t>
      </w:r>
      <w:r w:rsidRPr="00C07C1A">
        <w:rPr>
          <w:sz w:val="24"/>
          <w:szCs w:val="24"/>
          <w:lang w:val="ru-RU"/>
        </w:rPr>
        <w:t>1902</w:t>
      </w:r>
    </w:p>
    <w:p w:rsidR="002276BC" w:rsidRPr="00C07C1A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2276BC" w:rsidRPr="00C07C1A" w:rsidRDefault="002276BC" w:rsidP="002276BC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2276BC" w:rsidRPr="00C07C1A" w:rsidRDefault="002276BC" w:rsidP="002276BC">
      <w:pPr>
        <w:spacing w:before="240" w:after="240" w:line="360" w:lineRule="auto"/>
        <w:jc w:val="center"/>
        <w:rPr>
          <w:sz w:val="24"/>
          <w:szCs w:val="24"/>
          <w:lang w:val="ru-RU"/>
        </w:rPr>
        <w:sectPr w:rsidR="002276BC" w:rsidRPr="00C07C1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C07C1A">
        <w:rPr>
          <w:sz w:val="24"/>
          <w:szCs w:val="24"/>
          <w:lang w:val="ru-RU"/>
        </w:rPr>
        <w:t>Кишинев 2022</w:t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lastRenderedPageBreak/>
        <w:t xml:space="preserve">Алгоритм шифрования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2 был разработан в конце 1980-х гг. (в раз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 xml:space="preserve">личных источниках указаны 1987 и 1989 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гг.) Рональдом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Ривестом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, который, в частности, разработал алгоритм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>5.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>
        <w:rPr>
          <w:rFonts w:ascii="Helvetica" w:hAnsi="Helvetica" w:cs="Helvetica"/>
          <w:color w:val="444444"/>
          <w:sz w:val="21"/>
          <w:szCs w:val="21"/>
          <w:lang w:val="ru-RU"/>
        </w:rPr>
        <w:t>Я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вляется собственностью компании </w:t>
      </w:r>
      <w:r>
        <w:rPr>
          <w:rFonts w:ascii="Helvetica" w:hAnsi="Helvetica" w:cs="Helvetica"/>
          <w:color w:val="444444"/>
          <w:sz w:val="21"/>
          <w:szCs w:val="21"/>
        </w:rPr>
        <w:t>RSA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Data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Security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 xml:space="preserve">, 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при этом известен тот факт, что разработку данного алгоритма инициировала и частично спонсировала фирма </w:t>
      </w:r>
      <w:r>
        <w:rPr>
          <w:rFonts w:ascii="Helvetica" w:hAnsi="Helvetica" w:cs="Helvetica"/>
          <w:color w:val="444444"/>
          <w:sz w:val="21"/>
          <w:szCs w:val="21"/>
        </w:rPr>
        <w:t>Lotus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, которой требовался сильный (но не являющийся широко распространенным) алгоритм шифрования для последующего использования в программной системе </w:t>
      </w:r>
      <w:r>
        <w:rPr>
          <w:rFonts w:ascii="Helvetica" w:hAnsi="Helvetica" w:cs="Helvetica"/>
          <w:color w:val="444444"/>
          <w:sz w:val="21"/>
          <w:szCs w:val="21"/>
        </w:rPr>
        <w:t>Lotus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Notes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. Причем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криптостойкость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алгоритма должна была быть проверена Агентством Национальной Безопасности (АНБ) США. АНБ также внесло свой вклад в разработку алгоритма, предложив некоторые детали реализации, внедренные в алгоритм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Ривестом</w:t>
      </w:r>
      <w:proofErr w:type="spellEnd"/>
      <w:r>
        <w:rPr>
          <w:rFonts w:ascii="Helvetica" w:hAnsi="Helvetica" w:cs="Helvetica"/>
          <w:color w:val="444444"/>
          <w:sz w:val="21"/>
          <w:szCs w:val="21"/>
          <w:lang w:val="ru-RU"/>
        </w:rPr>
        <w:t>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Еще одна интересная особенность состоит в том, что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2 был разрешен к экспорту за пределы США. Есть источники, в которых утверждается, что взамен на такое благоволение со стороны контролирующих органов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Ри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- вест внес в процедуру </w:t>
      </w:r>
      <w:proofErr w:type="gram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расширения ключа</w:t>
      </w:r>
      <w:proofErr w:type="gram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некие ослабляющие алгоритм действия. Автору данной книги не удалось, однако, найти об этом подробную информацию, поэтому алгоритм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2 далее будет рассмотрен в варианте без подобных ослаблений.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Не менее интересен и тот факт, что долгое время после разработки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2 структура данного алгоритма оставалась в секрете, но в начале 1996 г. анонимный автор опубликовал в </w:t>
      </w:r>
      <w:r>
        <w:rPr>
          <w:rFonts w:ascii="Helvetica" w:hAnsi="Helvetica" w:cs="Helvetica"/>
          <w:color w:val="444444"/>
          <w:sz w:val="21"/>
          <w:szCs w:val="21"/>
        </w:rPr>
        <w:t>Usenet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>-конференции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исходные тексты алгоритма. Причем не ясно, была ли это утечка информации из </w:t>
      </w:r>
      <w:r>
        <w:rPr>
          <w:rFonts w:ascii="Helvetica" w:hAnsi="Helvetica" w:cs="Helvetica"/>
          <w:color w:val="444444"/>
          <w:sz w:val="21"/>
          <w:szCs w:val="21"/>
        </w:rPr>
        <w:t>RSA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Data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Security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или результат реверс-инжиниринга какой-либо программной реализации алгоритма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>2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Не известно, насколько долго алгоритм оставался бы в секрете, не будь этой анонимной публикации, но в марте 1998 г.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Ривест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полностью опубликовал алгоритм в виде </w:t>
      </w:r>
      <w:r>
        <w:rPr>
          <w:rFonts w:ascii="Helvetica" w:hAnsi="Helvetica" w:cs="Helvetica"/>
          <w:color w:val="444444"/>
          <w:sz w:val="21"/>
          <w:szCs w:val="21"/>
        </w:rPr>
        <w:t>RFC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 xml:space="preserve"> 2268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>
        <w:rPr>
          <w:rFonts w:ascii="Helvetica" w:hAnsi="Helvetica" w:cs="Helvetica"/>
          <w:color w:val="444444"/>
          <w:sz w:val="21"/>
          <w:szCs w:val="21"/>
          <w:lang w:val="ru-RU"/>
        </w:rPr>
        <w:t>П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олучил широкое распространение, как минимум, благодаря тому факту, что он является основным и обязательным для реализации алгоритмом шифрования согласно стандарту защиты сообщений электронной почты </w:t>
      </w:r>
      <w:r>
        <w:rPr>
          <w:rFonts w:ascii="Helvetica" w:hAnsi="Helvetica" w:cs="Helvetica"/>
          <w:color w:val="444444"/>
          <w:sz w:val="21"/>
          <w:szCs w:val="21"/>
        </w:rPr>
        <w:t>S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/</w:t>
      </w:r>
      <w:r>
        <w:rPr>
          <w:rFonts w:ascii="Helvetica" w:hAnsi="Helvetica" w:cs="Helvetica"/>
          <w:color w:val="444444"/>
          <w:sz w:val="21"/>
          <w:szCs w:val="21"/>
        </w:rPr>
        <w:t>MIME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>.</w:t>
      </w:r>
    </w:p>
    <w:p w:rsid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lang w:val="ru-RU"/>
        </w:rPr>
      </w:pPr>
      <w:r w:rsidRPr="00D16E20"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Структура алгоритма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>
        <w:rPr>
          <w:rFonts w:ascii="Helvetica" w:hAnsi="Helvetica" w:cs="Helvetica"/>
          <w:color w:val="444444"/>
          <w:sz w:val="21"/>
          <w:szCs w:val="21"/>
          <w:lang w:val="ru-RU"/>
        </w:rPr>
        <w:t xml:space="preserve">Алгоритм 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шифрует данные блоками по 64 бита с использованием ключей переменного размера: от 8 до 1024 битов включительно; рекомендуемым 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>размером ключа является 64 бита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.</w:t>
      </w:r>
    </w:p>
    <w:p w:rsid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Алгоритм является сетью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Фейстеля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, в нем выполняются 18 раундов преобразований. Причем раунды алгоритма делятся на 2 типа: смешивающие (</w:t>
      </w:r>
      <w:r>
        <w:rPr>
          <w:rFonts w:ascii="Helvetica" w:hAnsi="Helvetica" w:cs="Helvetica"/>
          <w:color w:val="444444"/>
          <w:sz w:val="21"/>
          <w:szCs w:val="21"/>
        </w:rPr>
        <w:t>mix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) раунды и объединяющие (</w:t>
      </w:r>
      <w:r>
        <w:rPr>
          <w:rFonts w:ascii="Helvetica" w:hAnsi="Helvetica" w:cs="Helvetica"/>
          <w:color w:val="444444"/>
          <w:sz w:val="21"/>
          <w:szCs w:val="21"/>
        </w:rPr>
        <w:t>mesh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) раунды. Общая структура алгоритма такова: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lastRenderedPageBreak/>
        <w:t>1.</w:t>
      </w:r>
      <w:r>
        <w:rPr>
          <w:rFonts w:ascii="Helvetica" w:hAnsi="Helvetica" w:cs="Helvetica"/>
          <w:color w:val="444444"/>
          <w:sz w:val="21"/>
          <w:szCs w:val="21"/>
        </w:rPr>
        <w:t>   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Выполняются 5 смешивающих раундов.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2.</w:t>
      </w:r>
      <w:r>
        <w:rPr>
          <w:rFonts w:ascii="Helvetica" w:hAnsi="Helvetica" w:cs="Helvetica"/>
          <w:color w:val="444444"/>
          <w:sz w:val="21"/>
          <w:szCs w:val="21"/>
        </w:rPr>
        <w:t>   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Выполняется 1 объединяющий раунд.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3.</w:t>
      </w:r>
      <w:r>
        <w:rPr>
          <w:rFonts w:ascii="Helvetica" w:hAnsi="Helvetica" w:cs="Helvetica"/>
          <w:color w:val="444444"/>
          <w:sz w:val="21"/>
          <w:szCs w:val="21"/>
        </w:rPr>
        <w:t>  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Выполняются 6 смешивающих раундов.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4.</w:t>
      </w:r>
      <w:r>
        <w:rPr>
          <w:rFonts w:ascii="Helvetica" w:hAnsi="Helvetica" w:cs="Helvetica"/>
          <w:color w:val="444444"/>
          <w:sz w:val="21"/>
          <w:szCs w:val="21"/>
        </w:rPr>
        <w:t>   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Выполняется 1 объединяющий раунд.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5.</w:t>
      </w:r>
      <w:r>
        <w:rPr>
          <w:rFonts w:ascii="Helvetica" w:hAnsi="Helvetica" w:cs="Helvetica"/>
          <w:color w:val="444444"/>
          <w:sz w:val="21"/>
          <w:szCs w:val="21"/>
        </w:rPr>
        <w:t>   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Выполняются 5 смешивающих раундов.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Предполагается,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что шифруемый блок данных разделен на 4 16-битных слова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R</w:t>
      </w:r>
      <w:r>
        <w:rPr>
          <w:rFonts w:ascii="Helvetica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</w:rPr>
        <w:t>q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…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R</w:t>
      </w:r>
      <w:r w:rsidRPr="00D16E20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vertAlign w:val="subscript"/>
          <w:lang w:val="ru-RU"/>
        </w:rPr>
        <w:t>3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*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vertAlign w:val="superscript"/>
          <w:lang w:val="ru-RU"/>
        </w:rPr>
        <w:t>на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Д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vertAlign w:val="superscript"/>
          <w:lang w:val="ru-RU"/>
        </w:rPr>
        <w:t>ко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~</w:t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>
        <w:rPr>
          <w:rFonts w:ascii="Helvetica" w:hAnsi="Helvetica" w:cs="Helvetica"/>
          <w:color w:val="444444"/>
          <w:sz w:val="21"/>
          <w:szCs w:val="21"/>
          <w:lang w:val="ru-RU"/>
        </w:rPr>
        <w:t>ко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торыми смешивающий раунд в цикле по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от 0 до 3 выполняет следующие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>
        <w:rPr>
          <w:rFonts w:ascii="Helvetica" w:hAnsi="Helvetica" w:cs="Helvetica"/>
          <w:color w:val="444444"/>
          <w:sz w:val="21"/>
          <w:szCs w:val="21"/>
          <w:lang w:val="ru-RU"/>
        </w:rPr>
        <w:t>операции</w:t>
      </w:r>
    </w:p>
    <w:p w:rsid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2266AA"/>
          <w:sz w:val="21"/>
          <w:szCs w:val="21"/>
          <w:bdr w:val="none" w:sz="0" w:space="0" w:color="auto" w:frame="1"/>
        </w:rPr>
        <w:drawing>
          <wp:inline distT="0" distB="0" distL="0" distR="0">
            <wp:extent cx="3674301" cy="698500"/>
            <wp:effectExtent l="0" t="0" r="2540" b="6350"/>
            <wp:docPr id="6" name="Рисунок 6" descr="http://crypto.pp.ua/img/shifr_image824-min-v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ypto.pp.ua/img/shifr_image824-min-v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17" cy="7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где:</w:t>
      </w:r>
    </w:p>
    <w:p w:rsidR="00D16E20" w:rsidRPr="00D16E20" w:rsidRDefault="00D16E20" w:rsidP="00D16E2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Kj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— фрагмент расширенного ключа, определяемый глобальной переменной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j</w:t>
      </w:r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\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данная переменная изначально равна нулю и увеличивается на 1 (как показано выше) в каждом смешивающем раунде; процедура расширения ключа подробно описана далее;</w:t>
      </w:r>
    </w:p>
    <w:p w:rsidR="00D16E20" w:rsidRPr="00D16E20" w:rsidRDefault="00D16E20" w:rsidP="00D16E20">
      <w:pPr>
        <w:pStyle w:val="a3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&amp; — побитовая логическая операция «и»;</w:t>
      </w:r>
    </w:p>
    <w:p w:rsidR="00D16E20" w:rsidRPr="00D16E20" w:rsidRDefault="00D16E20" w:rsidP="00D16E2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~ х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— побитовый комплемент к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х\</w:t>
      </w:r>
    </w:p>
    <w:p w:rsid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2266AA"/>
          <w:sz w:val="21"/>
          <w:szCs w:val="21"/>
          <w:bdr w:val="none" w:sz="0" w:space="0" w:color="auto" w:frame="1"/>
        </w:rPr>
        <w:drawing>
          <wp:inline distT="0" distB="0" distL="0" distR="0">
            <wp:extent cx="2438400" cy="2286000"/>
            <wp:effectExtent l="0" t="0" r="0" b="0"/>
            <wp:docPr id="5" name="Рисунок 5" descr="http://crypto.pp.ua/img/shifr_image826-min-v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rypto.pp.ua/img/shifr_image826-min-v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946150" cy="228600"/>
            <wp:effectExtent l="0" t="0" r="6350" b="0"/>
            <wp:docPr id="4" name="Рисунок 4" descr="http://crypto.pp.ua/img/shifr_image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ypto.pp.ua/img/shifr_image8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1308100" cy="260350"/>
            <wp:effectExtent l="0" t="0" r="6350" b="6350"/>
            <wp:docPr id="3" name="Рисунок 3" descr="http://crypto.pp.ua/img/shifr_image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rypto.pp.ua/img/shifr_image85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1295400" cy="266700"/>
            <wp:effectExtent l="0" t="0" r="0" b="0"/>
            <wp:docPr id="2" name="Рисунок 2" descr="http://crypto.pp.ua/img/shifr_image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rypto.pp.ua/img/shifr_image85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6.</w:t>
      </w:r>
      <w:r>
        <w:rPr>
          <w:rFonts w:ascii="Helvetica" w:hAnsi="Helvetica" w:cs="Helvetica"/>
          <w:color w:val="444444"/>
          <w:sz w:val="21"/>
          <w:szCs w:val="21"/>
        </w:rPr>
        <w:t>   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Для использования в шифрующих преобразованиях 128-байтная последовательность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Lq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.</w:t>
      </w:r>
      <w:proofErr w:type="gram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-.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Lj</w:t>
      </w:r>
      <w:proofErr w:type="spellEnd"/>
      <w:proofErr w:type="gram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27 представляется в виде 16-битных слов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К</w:t>
      </w:r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vertAlign w:val="subscript"/>
          <w:lang w:val="ru-RU"/>
        </w:rPr>
        <w:t>0</w:t>
      </w:r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…</w:t>
      </w:r>
      <w:proofErr w:type="spellStart"/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К</w:t>
      </w:r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vertAlign w:val="subscript"/>
          <w:lang w:val="ru-RU"/>
        </w:rPr>
        <w:t>вз</w:t>
      </w:r>
      <w:proofErr w:type="spellEnd"/>
      <w:r w:rsidRPr="00D16E20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:</w:t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Расшифровывание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Расшифровывание выполняется по той же общей схеме, что и </w:t>
      </w:r>
      <w:proofErr w:type="spellStart"/>
      <w:proofErr w:type="gram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зашифровыва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-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ние</w:t>
      </w:r>
      <w:proofErr w:type="spellEnd"/>
      <w:proofErr w:type="gram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. Однако при расшифровывании используются другие операции, выполняемые в смешивающем и объединяющем раундах.</w:t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Смешивающий раунд расшифровывания в цикле по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от 3 до 0 выполняет следующие операции: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где:</w:t>
      </w:r>
    </w:p>
    <w:p w:rsidR="00D16E20" w:rsidRPr="00D16E20" w:rsidRDefault="00D16E20" w:rsidP="00D16E2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циклический сдвиг вправо на число битов, определяемое значением </w:t>
      </w:r>
      <w:r>
        <w:rPr>
          <w:rFonts w:ascii="Helvetica" w:hAnsi="Helvetica" w:cs="Helvetica"/>
          <w:color w:val="444444"/>
          <w:sz w:val="21"/>
          <w:szCs w:val="21"/>
        </w:rPr>
        <w:t>S</w:t>
      </w: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vertAlign w:val="subscript"/>
        </w:rPr>
        <w:t>t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.</w:t>
      </w:r>
    </w:p>
    <w:p w:rsidR="00D16E20" w:rsidRPr="00D16E20" w:rsidRDefault="00D16E20" w:rsidP="00D16E2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начальное значение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j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устанавливается не в 0, а в 63.</w:t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Аналогичным образом изменен и объединяющий раунд при расшифровывании по сравнению с зашифровыванием. В нем в цикле по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от 3 до 0 выполняется следующая операция:</w:t>
      </w:r>
    </w:p>
    <w:p w:rsid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2305050" cy="828543"/>
            <wp:effectExtent l="0" t="0" r="0" b="0"/>
            <wp:docPr id="1" name="Рисунок 1" descr="http://crypto.pp.ua/img/shifr_image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rypto.pp.ua/img/shifr_image85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94" cy="8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proofErr w:type="spellStart"/>
      <w:r w:rsidRPr="00D16E20"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Криптостойкость</w:t>
      </w:r>
      <w:proofErr w:type="spellEnd"/>
      <w:r w:rsidRPr="00D16E20"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lang w:val="ru-RU"/>
        </w:rPr>
        <w:t xml:space="preserve"> алгоритма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Почти сразу после опубликования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2 вышла работа ряда известных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криптологов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: Рональда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Ривеста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, Ларса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Кнудсена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, Винсента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Риджмена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и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Мэта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Робшоу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, — в которой исследовалось воздействие дифференциального и линейного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криптоанализа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на алгоритм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2. Результаты оказались таковы:</w:t>
      </w:r>
    </w:p>
    <w:p w:rsidR="00D16E20" w:rsidRPr="00D16E20" w:rsidRDefault="00D16E20" w:rsidP="00D16E20">
      <w:pPr>
        <w:pStyle w:val="a3"/>
        <w:numPr>
          <w:ilvl w:val="0"/>
          <w:numId w:val="3"/>
        </w:numPr>
        <w:shd w:val="clear" w:color="auto" w:fill="FFFFFF"/>
        <w:spacing w:before="120" w:beforeAutospacing="0" w:after="24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алгоритм не подвержен атаке методом линейного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криптоанализа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;</w:t>
      </w:r>
    </w:p>
    <w:p w:rsidR="00D16E20" w:rsidRPr="00D16E20" w:rsidRDefault="00D16E20" w:rsidP="00D16E2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алгоритм может быть теоретически вскрыт методом дифференциального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криптоанализа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, для чего необходимо наличие не менее 2</w:t>
      </w:r>
      <w:r w:rsidRPr="00D16E20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vertAlign w:val="superscript"/>
          <w:lang w:val="ru-RU"/>
        </w:rPr>
        <w:t>59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пар выбранных открытых текстов и соответствующих им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шифртекстов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 — такая атака вряд ли реализуема на практике.</w:t>
      </w:r>
    </w:p>
    <w:p w:rsidR="00D16E20" w:rsidRPr="00D16E20" w:rsidRDefault="00D16E20" w:rsidP="00D16E2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lastRenderedPageBreak/>
        <w:t>Не более практичной является атака на связанных ключах, для успешного проведения которой требуется наличие 2</w:t>
      </w:r>
      <w:r w:rsidRPr="00D16E20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vertAlign w:val="superscript"/>
          <w:lang w:val="ru-RU"/>
        </w:rPr>
        <w:t>34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выбранных открытых текстов и соответствующих им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шифртектов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, причем зашифровывание должно выполняться на ключе, связанном с искомым определенным простым соотношением. Данная атака изобретена не менее известными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криптологами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: Джоном </w:t>
      </w:r>
      <w:proofErr w:type="spellStart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Келси</w:t>
      </w:r>
      <w:proofErr w:type="spellEnd"/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, Брю</w:t>
      </w:r>
      <w:r>
        <w:rPr>
          <w:rFonts w:ascii="Helvetica" w:hAnsi="Helvetica" w:cs="Helvetica"/>
          <w:color w:val="444444"/>
          <w:sz w:val="21"/>
          <w:szCs w:val="21"/>
          <w:lang w:val="ru-RU"/>
        </w:rPr>
        <w:t xml:space="preserve">сом </w:t>
      </w:r>
      <w:proofErr w:type="spellStart"/>
      <w:r>
        <w:rPr>
          <w:rFonts w:ascii="Helvetica" w:hAnsi="Helvetica" w:cs="Helvetica"/>
          <w:color w:val="444444"/>
          <w:sz w:val="21"/>
          <w:szCs w:val="21"/>
          <w:lang w:val="ru-RU"/>
        </w:rPr>
        <w:t>Шнайером</w:t>
      </w:r>
      <w:proofErr w:type="spellEnd"/>
      <w:r>
        <w:rPr>
          <w:rFonts w:ascii="Helvetica" w:hAnsi="Helvetica" w:cs="Helvetica"/>
          <w:color w:val="444444"/>
          <w:sz w:val="21"/>
          <w:szCs w:val="21"/>
          <w:lang w:val="ru-RU"/>
        </w:rPr>
        <w:t xml:space="preserve"> и Дэвидом Вагнером.</w:t>
      </w:r>
    </w:p>
    <w:p w:rsidR="00D16E20" w:rsidRPr="00D16E20" w:rsidRDefault="00D16E20" w:rsidP="00D16E20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  <w:sz w:val="21"/>
          <w:szCs w:val="21"/>
          <w:lang w:val="ru-RU"/>
        </w:rPr>
      </w:pP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 xml:space="preserve">Других методов вскрытия алгоритма </w:t>
      </w:r>
      <w:r>
        <w:rPr>
          <w:rFonts w:ascii="Helvetica" w:hAnsi="Helvetica" w:cs="Helvetica"/>
          <w:color w:val="444444"/>
          <w:sz w:val="21"/>
          <w:szCs w:val="21"/>
        </w:rPr>
        <w:t>RC</w:t>
      </w:r>
      <w:r w:rsidRPr="00D16E20">
        <w:rPr>
          <w:rFonts w:ascii="Helvetica" w:hAnsi="Helvetica" w:cs="Helvetica"/>
          <w:color w:val="444444"/>
          <w:sz w:val="21"/>
          <w:szCs w:val="21"/>
          <w:lang w:val="ru-RU"/>
        </w:rPr>
        <w:t>2 на настоящий момент не известно.</w:t>
      </w:r>
    </w:p>
    <w:p w:rsidR="00BF32A0" w:rsidRPr="00D16E20" w:rsidRDefault="00BF32A0">
      <w:pPr>
        <w:rPr>
          <w:lang w:val="ru-RU"/>
        </w:rPr>
      </w:pPr>
    </w:p>
    <w:sectPr w:rsidR="00BF32A0" w:rsidRPr="00D16E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75146"/>
    <w:multiLevelType w:val="hybridMultilevel"/>
    <w:tmpl w:val="829076B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42DE78E7"/>
    <w:multiLevelType w:val="hybridMultilevel"/>
    <w:tmpl w:val="895A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53ECB"/>
    <w:multiLevelType w:val="hybridMultilevel"/>
    <w:tmpl w:val="A7AE5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51638"/>
    <w:multiLevelType w:val="hybridMultilevel"/>
    <w:tmpl w:val="F408A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67"/>
    <w:rsid w:val="00080B67"/>
    <w:rsid w:val="002276BC"/>
    <w:rsid w:val="00BF32A0"/>
    <w:rsid w:val="00D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9964"/>
  <w15:chartTrackingRefBased/>
  <w15:docId w15:val="{141E4301-3055-43F6-8B32-BA1ED273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ypto.pp.ua/img/shifr_image826.jp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crypto.pp.ua/img/shifr_image824.jp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2022-02-20T20:57:00Z</dcterms:created>
  <dcterms:modified xsi:type="dcterms:W3CDTF">2022-02-20T20:58:00Z</dcterms:modified>
</cp:coreProperties>
</file>