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sz w:val="50"/>
          <w:szCs w:val="50"/>
        </w:rPr>
      </w:pPr>
      <w:bookmarkStart w:colFirst="0" w:colLast="0" w:name="_5ie0i3s526wx" w:id="0"/>
      <w:bookmarkEnd w:id="0"/>
      <w:r w:rsidDel="00000000" w:rsidR="00000000" w:rsidRPr="00000000">
        <w:rPr>
          <w:sz w:val="50"/>
          <w:szCs w:val="50"/>
          <w:rtl w:val="0"/>
        </w:rPr>
        <w:t xml:space="preserve">Machine Learning (F8203B040) </w:t>
      </w:r>
    </w:p>
    <w:p w:rsidR="00000000" w:rsidDel="00000000" w:rsidP="00000000" w:rsidRDefault="00000000" w:rsidRPr="00000000" w14:paraId="00000002">
      <w:pPr>
        <w:pStyle w:val="Title"/>
        <w:jc w:val="both"/>
        <w:rPr>
          <w:sz w:val="40"/>
          <w:szCs w:val="40"/>
        </w:rPr>
      </w:pPr>
      <w:bookmarkStart w:colFirst="0" w:colLast="0" w:name="_hjnn0eevfhha" w:id="1"/>
      <w:bookmarkEnd w:id="1"/>
      <w:r w:rsidDel="00000000" w:rsidR="00000000" w:rsidRPr="00000000">
        <w:rPr>
          <w:sz w:val="40"/>
          <w:szCs w:val="40"/>
          <w:rtl w:val="0"/>
        </w:rPr>
        <w:t xml:space="preserve">University of Milano Bicocca</w:t>
      </w:r>
    </w:p>
    <w:p w:rsidR="00000000" w:rsidDel="00000000" w:rsidP="00000000" w:rsidRDefault="00000000" w:rsidRPr="00000000" w14:paraId="00000003">
      <w:pPr>
        <w:pStyle w:val="Heading1"/>
        <w:pageBreakBefore w:val="0"/>
        <w:jc w:val="both"/>
        <w:rPr/>
      </w:pPr>
      <w:bookmarkStart w:colFirst="0" w:colLast="0" w:name="_vzx46gmt7jgx" w:id="2"/>
      <w:bookmarkEnd w:id="2"/>
      <w:r w:rsidDel="00000000" w:rsidR="00000000" w:rsidRPr="00000000">
        <w:rPr>
          <w:rtl w:val="0"/>
        </w:rPr>
        <w:t xml:space="preserve">General Information</w:t>
      </w:r>
    </w:p>
    <w:p w:rsidR="00000000" w:rsidDel="00000000" w:rsidP="00000000" w:rsidRDefault="00000000" w:rsidRPr="00000000" w14:paraId="00000004">
      <w:pPr>
        <w:pageBreakBefore w:val="0"/>
        <w:tabs>
          <w:tab w:val="left" w:pos="3600"/>
        </w:tabs>
        <w:jc w:val="both"/>
        <w:rPr/>
      </w:pPr>
      <w:r w:rsidDel="00000000" w:rsidR="00000000" w:rsidRPr="00000000">
        <w:rPr>
          <w:b w:val="1"/>
          <w:rtl w:val="0"/>
        </w:rPr>
        <w:t xml:space="preserve">Teachers</w:t>
      </w:r>
      <w:r w:rsidDel="00000000" w:rsidR="00000000" w:rsidRPr="00000000">
        <w:rPr>
          <w:rtl w:val="0"/>
        </w:rPr>
        <w:t xml:space="preserve"> (email: </w:t>
      </w:r>
      <w:hyperlink r:id="rId6">
        <w:r w:rsidDel="00000000" w:rsidR="00000000" w:rsidRPr="00000000">
          <w:rPr>
            <w:color w:val="1155cc"/>
            <w:u w:val="single"/>
            <w:rtl w:val="0"/>
          </w:rPr>
          <w:t xml:space="preserve">name.surname@unimib.it</w:t>
        </w:r>
      </w:hyperlink>
      <w:r w:rsidDel="00000000" w:rsidR="00000000" w:rsidRPr="00000000">
        <w:rPr>
          <w:rtl w:val="0"/>
        </w:rPr>
        <w:t xml:space="preserve">): </w:t>
      </w:r>
    </w:p>
    <w:p w:rsidR="00000000" w:rsidDel="00000000" w:rsidP="00000000" w:rsidRDefault="00000000" w:rsidRPr="00000000" w14:paraId="00000005">
      <w:pPr>
        <w:pageBreakBefore w:val="0"/>
        <w:numPr>
          <w:ilvl w:val="0"/>
          <w:numId w:val="6"/>
        </w:numPr>
        <w:tabs>
          <w:tab w:val="left" w:pos="3600"/>
        </w:tabs>
        <w:ind w:left="720" w:hanging="360"/>
        <w:jc w:val="both"/>
        <w:rPr>
          <w:u w:val="none"/>
        </w:rPr>
      </w:pPr>
      <w:r w:rsidDel="00000000" w:rsidR="00000000" w:rsidRPr="00000000">
        <w:rPr>
          <w:rtl w:val="0"/>
        </w:rPr>
        <w:t xml:space="preserve">Mirko Cesarini</w:t>
      </w:r>
    </w:p>
    <w:p w:rsidR="00000000" w:rsidDel="00000000" w:rsidP="00000000" w:rsidRDefault="00000000" w:rsidRPr="00000000" w14:paraId="00000006">
      <w:pPr>
        <w:pageBreakBefore w:val="0"/>
        <w:numPr>
          <w:ilvl w:val="0"/>
          <w:numId w:val="6"/>
        </w:numPr>
        <w:tabs>
          <w:tab w:val="left" w:pos="3600"/>
        </w:tabs>
        <w:ind w:left="720" w:hanging="360"/>
        <w:jc w:val="both"/>
        <w:rPr>
          <w:u w:val="none"/>
        </w:rPr>
      </w:pPr>
      <w:r w:rsidDel="00000000" w:rsidR="00000000" w:rsidRPr="00000000">
        <w:rPr>
          <w:rtl w:val="0"/>
        </w:rPr>
        <w:t xml:space="preserve">Stefano Peluso </w:t>
      </w:r>
    </w:p>
    <w:p w:rsidR="00000000" w:rsidDel="00000000" w:rsidP="00000000" w:rsidRDefault="00000000" w:rsidRPr="00000000" w14:paraId="00000007">
      <w:pPr>
        <w:pageBreakBefore w:val="0"/>
        <w:tabs>
          <w:tab w:val="left" w:pos="3600"/>
        </w:tabs>
        <w:jc w:val="both"/>
        <w:rPr/>
      </w:pPr>
      <w:r w:rsidDel="00000000" w:rsidR="00000000" w:rsidRPr="00000000">
        <w:rPr>
          <w:b w:val="1"/>
          <w:highlight w:val="yellow"/>
          <w:rtl w:val="0"/>
        </w:rPr>
        <w:t xml:space="preserve">Course Website</w:t>
      </w:r>
      <w:r w:rsidDel="00000000" w:rsidR="00000000" w:rsidRPr="00000000">
        <w:rPr>
          <w:rtl w:val="0"/>
        </w:rPr>
        <w:t xml:space="preserve"> </w:t>
      </w:r>
      <w:hyperlink r:id="rId7">
        <w:r w:rsidDel="00000000" w:rsidR="00000000" w:rsidRPr="00000000">
          <w:rPr>
            <w:color w:val="1155cc"/>
            <w:u w:val="single"/>
            <w:rtl w:val="0"/>
          </w:rPr>
          <w:t xml:space="preserve">https://elearning.unimib.it/course/view.php?id=38389</w:t>
        </w:r>
      </w:hyperlink>
      <w:r w:rsidDel="00000000" w:rsidR="00000000" w:rsidRPr="00000000">
        <w:rPr>
          <w:rtl w:val="0"/>
        </w:rPr>
        <w:t xml:space="preserve"> </w:t>
      </w:r>
    </w:p>
    <w:p w:rsidR="00000000" w:rsidDel="00000000" w:rsidP="00000000" w:rsidRDefault="00000000" w:rsidRPr="00000000" w14:paraId="00000008">
      <w:pPr>
        <w:pageBreakBefore w:val="0"/>
        <w:tabs>
          <w:tab w:val="left" w:pos="3600"/>
        </w:tabs>
        <w:jc w:val="both"/>
        <w:rPr/>
      </w:pPr>
      <w:r w:rsidDel="00000000" w:rsidR="00000000" w:rsidRPr="00000000">
        <w:rPr>
          <w:b w:val="1"/>
          <w:rtl w:val="0"/>
        </w:rPr>
        <w:t xml:space="preserve">Office Hours </w:t>
      </w:r>
      <w:r w:rsidDel="00000000" w:rsidR="00000000" w:rsidRPr="00000000">
        <w:rPr>
          <w:rtl w:val="0"/>
        </w:rPr>
        <w:t xml:space="preserve">by appointment (please, send an email to the teacher)</w:t>
      </w:r>
    </w:p>
    <w:p w:rsidR="00000000" w:rsidDel="00000000" w:rsidP="00000000" w:rsidRDefault="00000000" w:rsidRPr="00000000" w14:paraId="00000009">
      <w:pPr>
        <w:pageBreakBefore w:val="0"/>
        <w:tabs>
          <w:tab w:val="left" w:pos="3600"/>
        </w:tabs>
        <w:jc w:val="both"/>
        <w:rPr/>
      </w:pPr>
      <w:r w:rsidDel="00000000" w:rsidR="00000000" w:rsidRPr="00000000">
        <w:rPr>
          <w:b w:val="1"/>
          <w:rtl w:val="0"/>
        </w:rPr>
        <w:t xml:space="preserve">Accademic Year</w:t>
      </w:r>
      <w:r w:rsidDel="00000000" w:rsidR="00000000" w:rsidRPr="00000000">
        <w:rPr>
          <w:rtl w:val="0"/>
        </w:rPr>
        <w:t xml:space="preserve">: 2021/22. </w:t>
      </w:r>
      <w:r w:rsidDel="00000000" w:rsidR="00000000" w:rsidRPr="00000000">
        <w:rPr>
          <w:b w:val="1"/>
          <w:rtl w:val="0"/>
        </w:rPr>
        <w:t xml:space="preserve">Credits</w:t>
      </w:r>
      <w:r w:rsidDel="00000000" w:rsidR="00000000" w:rsidRPr="00000000">
        <w:rPr>
          <w:rtl w:val="0"/>
        </w:rPr>
        <w:t xml:space="preserve">: 6CFU. </w:t>
      </w:r>
      <w:r w:rsidDel="00000000" w:rsidR="00000000" w:rsidRPr="00000000">
        <w:rPr>
          <w:b w:val="1"/>
          <w:rtl w:val="0"/>
        </w:rPr>
        <w:t xml:space="preserve">Language</w:t>
      </w:r>
      <w:r w:rsidDel="00000000" w:rsidR="00000000" w:rsidRPr="00000000">
        <w:rPr>
          <w:rtl w:val="0"/>
        </w:rPr>
        <w:t xml:space="preserve">: English</w:t>
      </w:r>
    </w:p>
    <w:p w:rsidR="00000000" w:rsidDel="00000000" w:rsidP="00000000" w:rsidRDefault="00000000" w:rsidRPr="00000000" w14:paraId="0000000A">
      <w:pPr>
        <w:pageBreakBefore w:val="0"/>
        <w:tabs>
          <w:tab w:val="left" w:pos="3600"/>
        </w:tabs>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zx46gmt7jg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_vzx46gmt7jgx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yzsrihh92m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_vyzsrihh92my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c4b6dc7fhi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_jc4b6dc7fhiv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cm0lme4rfa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_tcm0lme4rfav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ypqte3xu7b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Lecture Notes, Software, Papers,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_jypqte3xu7bl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ovo4ir83kp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Books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_fovo4ir83kpo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k3u1yo440j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Examination and Grading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_jk3u1yo440jl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3va9lh5ko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Guidelines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_f3va9lh5ko4w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ageBreakBefore w:val="0"/>
        <w:tabs>
          <w:tab w:val="left" w:pos="3600"/>
        </w:tabs>
        <w:jc w:val="both"/>
        <w:rPr/>
      </w:pPr>
      <w:r w:rsidDel="00000000" w:rsidR="00000000" w:rsidRPr="00000000">
        <w:rPr>
          <w:rtl w:val="0"/>
        </w:rPr>
      </w:r>
    </w:p>
    <w:p w:rsidR="00000000" w:rsidDel="00000000" w:rsidP="00000000" w:rsidRDefault="00000000" w:rsidRPr="00000000" w14:paraId="00000015">
      <w:pPr>
        <w:pageBreakBefore w:val="0"/>
        <w:tabs>
          <w:tab w:val="left" w:pos="3600"/>
        </w:tabs>
        <w:jc w:val="both"/>
        <w:rPr/>
      </w:pPr>
      <w:r w:rsidDel="00000000" w:rsidR="00000000" w:rsidRPr="00000000">
        <w:rPr>
          <w:rtl w:val="0"/>
        </w:rPr>
      </w:r>
    </w:p>
    <w:p w:rsidR="00000000" w:rsidDel="00000000" w:rsidP="00000000" w:rsidRDefault="00000000" w:rsidRPr="00000000" w14:paraId="00000016">
      <w:pPr>
        <w:pageBreakBefore w:val="0"/>
        <w:tabs>
          <w:tab w:val="left" w:pos="3600"/>
        </w:tabs>
        <w:jc w:val="both"/>
        <w:rPr>
          <w:sz w:val="40"/>
          <w:szCs w:val="40"/>
        </w:rPr>
      </w:pPr>
      <w:r w:rsidDel="00000000" w:rsidR="00000000" w:rsidRPr="00000000">
        <w:rPr>
          <w:sz w:val="40"/>
          <w:szCs w:val="40"/>
          <w:rtl w:val="0"/>
        </w:rPr>
        <w:t xml:space="preserve">Schedule </w:t>
      </w:r>
    </w:p>
    <w:p w:rsidR="00000000" w:rsidDel="00000000" w:rsidP="00000000" w:rsidRDefault="00000000" w:rsidRPr="00000000" w14:paraId="00000017">
      <w:pPr>
        <w:pageBreakBefore w:val="0"/>
        <w:jc w:val="both"/>
        <w:rPr/>
      </w:pPr>
      <w:r w:rsidDel="00000000" w:rsidR="00000000" w:rsidRPr="00000000">
        <w:rPr>
          <w:rtl w:val="0"/>
        </w:rPr>
        <w:t xml:space="preserve">Classes are over for the Academic Year 2021/22.</w:t>
      </w:r>
    </w:p>
    <w:p w:rsidR="00000000" w:rsidDel="00000000" w:rsidP="00000000" w:rsidRDefault="00000000" w:rsidRPr="00000000" w14:paraId="00000018">
      <w:pPr>
        <w:pageBreakBefore w:val="0"/>
        <w:jc w:val="both"/>
        <w:rPr>
          <w:strike w:val="1"/>
          <w:color w:val="a61c00"/>
        </w:rPr>
      </w:pPr>
      <w:r w:rsidDel="00000000" w:rsidR="00000000" w:rsidRPr="00000000">
        <w:rPr>
          <w:strike w:val="1"/>
          <w:rtl w:val="0"/>
        </w:rPr>
        <w:t xml:space="preserve">First lecture: </w:t>
      </w:r>
      <w:r w:rsidDel="00000000" w:rsidR="00000000" w:rsidRPr="00000000">
        <w:rPr>
          <w:b w:val="1"/>
          <w:strike w:val="1"/>
          <w:color w:val="a61c00"/>
          <w:rtl w:val="0"/>
        </w:rPr>
        <w:t xml:space="preserve">Tuesday, March 1st, 2022 08:30-11:30 AM</w:t>
      </w:r>
      <w:r w:rsidDel="00000000" w:rsidR="00000000" w:rsidRPr="00000000">
        <w:rPr>
          <w:strike w:val="1"/>
          <w:rtl w:val="0"/>
        </w:rPr>
        <w:t xml:space="preserve"> CET (Central European Time) Lab716 - U7 Building.</w:t>
      </w:r>
      <w:r w:rsidDel="00000000" w:rsidR="00000000" w:rsidRPr="00000000">
        <w:rPr>
          <w:strike w:val="1"/>
          <w:color w:val="a61c00"/>
          <w:rtl w:val="0"/>
        </w:rPr>
        <w:t xml:space="preserve"> </w:t>
      </w:r>
      <w:r w:rsidDel="00000000" w:rsidR="00000000" w:rsidRPr="00000000">
        <w:rPr>
          <w:strike w:val="1"/>
          <w:rtl w:val="0"/>
        </w:rPr>
        <w:t xml:space="preserve">Lectures will usually be on Tuesday and Thursday, as outlined in the schedule below. Class will be in </w:t>
      </w:r>
      <w:r w:rsidDel="00000000" w:rsidR="00000000" w:rsidRPr="00000000">
        <w:rPr>
          <w:b w:val="1"/>
          <w:strike w:val="1"/>
          <w:rtl w:val="0"/>
        </w:rPr>
        <w:t xml:space="preserve">Lab716 (U7 Building)</w:t>
      </w:r>
      <w:r w:rsidDel="00000000" w:rsidR="00000000" w:rsidRPr="00000000">
        <w:rPr>
          <w:strike w:val="1"/>
          <w:rtl w:val="0"/>
        </w:rPr>
        <w:t xml:space="preserve"> if not otherwise specified.</w:t>
      </w: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19">
      <w:pPr>
        <w:pageBreakBefore w:val="0"/>
        <w:numPr>
          <w:ilvl w:val="0"/>
          <w:numId w:val="3"/>
        </w:numPr>
        <w:ind w:left="720" w:hanging="360"/>
        <w:jc w:val="both"/>
        <w:rPr>
          <w:b w:val="1"/>
          <w:strike w:val="1"/>
          <w:sz w:val="22"/>
          <w:szCs w:val="22"/>
        </w:rPr>
      </w:pPr>
      <w:r w:rsidDel="00000000" w:rsidR="00000000" w:rsidRPr="00000000">
        <w:rPr>
          <w:b w:val="1"/>
          <w:strike w:val="1"/>
          <w:rtl w:val="0"/>
        </w:rPr>
        <w:t xml:space="preserve">Tue</w:t>
        <w:tab/>
        <w:t xml:space="preserve">08:30-11:30 </w:t>
      </w:r>
    </w:p>
    <w:p w:rsidR="00000000" w:rsidDel="00000000" w:rsidP="00000000" w:rsidRDefault="00000000" w:rsidRPr="00000000" w14:paraId="0000001A">
      <w:pPr>
        <w:pageBreakBefore w:val="0"/>
        <w:numPr>
          <w:ilvl w:val="0"/>
          <w:numId w:val="3"/>
        </w:numPr>
        <w:ind w:left="720" w:hanging="360"/>
        <w:jc w:val="both"/>
        <w:rPr>
          <w:b w:val="1"/>
          <w:strike w:val="1"/>
          <w:sz w:val="22"/>
          <w:szCs w:val="22"/>
        </w:rPr>
      </w:pPr>
      <w:r w:rsidDel="00000000" w:rsidR="00000000" w:rsidRPr="00000000">
        <w:rPr>
          <w:b w:val="1"/>
          <w:strike w:val="1"/>
          <w:rtl w:val="0"/>
        </w:rPr>
        <w:t xml:space="preserve">Thu      11:30-15:30</w:t>
      </w:r>
    </w:p>
    <w:p w:rsidR="00000000" w:rsidDel="00000000" w:rsidP="00000000" w:rsidRDefault="00000000" w:rsidRPr="00000000" w14:paraId="0000001B">
      <w:pPr>
        <w:pageBreakBefore w:val="0"/>
        <w:jc w:val="both"/>
        <w:rPr>
          <w:b w:val="1"/>
          <w:strike w:val="1"/>
        </w:rPr>
      </w:pPr>
      <w:r w:rsidDel="00000000" w:rsidR="00000000" w:rsidRPr="00000000">
        <w:rPr>
          <w:b w:val="1"/>
          <w:strike w:val="1"/>
          <w:rtl w:val="0"/>
        </w:rPr>
        <w:t xml:space="preserve">First Lesson </w:t>
      </w:r>
    </w:p>
    <w:p w:rsidR="00000000" w:rsidDel="00000000" w:rsidP="00000000" w:rsidRDefault="00000000" w:rsidRPr="00000000" w14:paraId="0000001C">
      <w:pPr>
        <w:pageBreakBefore w:val="0"/>
        <w:numPr>
          <w:ilvl w:val="0"/>
          <w:numId w:val="3"/>
        </w:numPr>
        <w:ind w:left="720" w:hanging="360"/>
        <w:jc w:val="both"/>
        <w:rPr>
          <w:b w:val="1"/>
          <w:strike w:val="1"/>
          <w:sz w:val="22"/>
          <w:szCs w:val="22"/>
        </w:rPr>
      </w:pPr>
      <w:r w:rsidDel="00000000" w:rsidR="00000000" w:rsidRPr="00000000">
        <w:rPr>
          <w:b w:val="1"/>
          <w:strike w:val="1"/>
          <w:rtl w:val="0"/>
        </w:rPr>
        <w:t xml:space="preserve">March 1st, 2022 </w:t>
        <w:tab/>
        <w:t xml:space="preserve">Tue</w:t>
        <w:tab/>
        <w:t xml:space="preserve">08:30-11:30</w:t>
      </w:r>
    </w:p>
    <w:p w:rsidR="00000000" w:rsidDel="00000000" w:rsidP="00000000" w:rsidRDefault="00000000" w:rsidRPr="00000000" w14:paraId="0000001D">
      <w:pPr>
        <w:numPr>
          <w:ilvl w:val="0"/>
          <w:numId w:val="3"/>
        </w:numPr>
        <w:ind w:left="720" w:hanging="360"/>
        <w:jc w:val="both"/>
        <w:rPr>
          <w:b w:val="1"/>
          <w:strike w:val="1"/>
        </w:rPr>
      </w:pPr>
      <w:r w:rsidDel="00000000" w:rsidR="00000000" w:rsidRPr="00000000">
        <w:rPr>
          <w:b w:val="1"/>
          <w:strike w:val="1"/>
          <w:rtl w:val="0"/>
        </w:rPr>
        <w:t xml:space="preserve">March 3rd, 2022 </w:t>
        <w:tab/>
        <w:t xml:space="preserve">Thu      11:30-15:30</w:t>
      </w:r>
    </w:p>
    <w:p w:rsidR="00000000" w:rsidDel="00000000" w:rsidP="00000000" w:rsidRDefault="00000000" w:rsidRPr="00000000" w14:paraId="0000001E">
      <w:pPr>
        <w:numPr>
          <w:ilvl w:val="0"/>
          <w:numId w:val="3"/>
        </w:numPr>
        <w:ind w:left="720" w:hanging="360"/>
        <w:jc w:val="both"/>
        <w:rPr>
          <w:b w:val="1"/>
          <w:strike w:val="1"/>
        </w:rPr>
      </w:pPr>
      <w:r w:rsidDel="00000000" w:rsidR="00000000" w:rsidRPr="00000000">
        <w:rPr>
          <w:b w:val="1"/>
          <w:strike w:val="1"/>
          <w:rtl w:val="0"/>
        </w:rPr>
        <w:t xml:space="preserve">March 8th, 2022 </w:t>
        <w:tab/>
        <w:t xml:space="preserve">Tue</w:t>
        <w:tab/>
        <w:t xml:space="preserve">08:30-11:30</w:t>
      </w:r>
    </w:p>
    <w:p w:rsidR="00000000" w:rsidDel="00000000" w:rsidP="00000000" w:rsidRDefault="00000000" w:rsidRPr="00000000" w14:paraId="0000001F">
      <w:pPr>
        <w:numPr>
          <w:ilvl w:val="0"/>
          <w:numId w:val="3"/>
        </w:numPr>
        <w:ind w:left="720" w:hanging="360"/>
        <w:jc w:val="both"/>
        <w:rPr>
          <w:b w:val="1"/>
          <w:strike w:val="1"/>
        </w:rPr>
      </w:pPr>
      <w:r w:rsidDel="00000000" w:rsidR="00000000" w:rsidRPr="00000000">
        <w:rPr>
          <w:b w:val="1"/>
          <w:strike w:val="1"/>
          <w:rtl w:val="0"/>
        </w:rPr>
        <w:t xml:space="preserve">March 10th, 2022 </w:t>
        <w:tab/>
        <w:t xml:space="preserve">Thu      11:30-15:30</w:t>
      </w:r>
    </w:p>
    <w:p w:rsidR="00000000" w:rsidDel="00000000" w:rsidP="00000000" w:rsidRDefault="00000000" w:rsidRPr="00000000" w14:paraId="00000020">
      <w:pPr>
        <w:numPr>
          <w:ilvl w:val="0"/>
          <w:numId w:val="3"/>
        </w:numPr>
        <w:ind w:left="720" w:hanging="360"/>
        <w:jc w:val="both"/>
        <w:rPr>
          <w:b w:val="1"/>
          <w:strike w:val="1"/>
        </w:rPr>
      </w:pPr>
      <w:r w:rsidDel="00000000" w:rsidR="00000000" w:rsidRPr="00000000">
        <w:rPr>
          <w:b w:val="1"/>
          <w:strike w:val="1"/>
          <w:rtl w:val="0"/>
        </w:rPr>
        <w:t xml:space="preserve">March 15th, 2022 </w:t>
        <w:tab/>
        <w:t xml:space="preserve">Tue</w:t>
        <w:tab/>
        <w:t xml:space="preserve">08:30-11:30</w:t>
      </w:r>
      <w:r w:rsidDel="00000000" w:rsidR="00000000" w:rsidRPr="00000000">
        <w:rPr>
          <w:rtl w:val="0"/>
        </w:rPr>
      </w:r>
    </w:p>
    <w:p w:rsidR="00000000" w:rsidDel="00000000" w:rsidP="00000000" w:rsidRDefault="00000000" w:rsidRPr="00000000" w14:paraId="00000021">
      <w:pPr>
        <w:pStyle w:val="Heading1"/>
        <w:pageBreakBefore w:val="0"/>
        <w:jc w:val="both"/>
        <w:rPr/>
      </w:pPr>
      <w:bookmarkStart w:colFirst="0" w:colLast="0" w:name="_vyzsrihh92my" w:id="3"/>
      <w:bookmarkEnd w:id="3"/>
      <w:r w:rsidDel="00000000" w:rsidR="00000000" w:rsidRPr="00000000">
        <w:rPr>
          <w:rtl w:val="0"/>
        </w:rPr>
        <w:t xml:space="preserve">Content</w:t>
      </w:r>
      <w:r w:rsidDel="00000000" w:rsidR="00000000" w:rsidRPr="00000000">
        <w:rPr>
          <w:rtl w:val="0"/>
        </w:rPr>
        <w:t xml:space="preserve"> </w:t>
      </w:r>
    </w:p>
    <w:p w:rsidR="00000000" w:rsidDel="00000000" w:rsidP="00000000" w:rsidRDefault="00000000" w:rsidRPr="00000000" w14:paraId="00000022">
      <w:pPr>
        <w:numPr>
          <w:ilvl w:val="0"/>
          <w:numId w:val="7"/>
        </w:numPr>
        <w:spacing w:line="256.7994545454545" w:lineRule="auto"/>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Statistical methods for machine learning</w:t>
      </w:r>
    </w:p>
    <w:p w:rsidR="00000000" w:rsidDel="00000000" w:rsidP="00000000" w:rsidRDefault="00000000" w:rsidRPr="00000000" w14:paraId="00000023">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Supervised and unsupervised learning</w:t>
      </w:r>
    </w:p>
    <w:p w:rsidR="00000000" w:rsidDel="00000000" w:rsidP="00000000" w:rsidRDefault="00000000" w:rsidRPr="00000000" w14:paraId="00000024">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Recall to regression analysis</w:t>
      </w:r>
    </w:p>
    <w:p w:rsidR="00000000" w:rsidDel="00000000" w:rsidP="00000000" w:rsidRDefault="00000000" w:rsidRPr="00000000" w14:paraId="00000025">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Classification analysis</w:t>
      </w:r>
    </w:p>
    <w:p w:rsidR="00000000" w:rsidDel="00000000" w:rsidP="00000000" w:rsidRDefault="00000000" w:rsidRPr="00000000" w14:paraId="00000026">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Cross validation and bootstrap</w:t>
      </w:r>
    </w:p>
    <w:p w:rsidR="00000000" w:rsidDel="00000000" w:rsidP="00000000" w:rsidRDefault="00000000" w:rsidRPr="00000000" w14:paraId="00000027">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Model selection and regularization</w:t>
      </w:r>
    </w:p>
    <w:p w:rsidR="00000000" w:rsidDel="00000000" w:rsidP="00000000" w:rsidRDefault="00000000" w:rsidRPr="00000000" w14:paraId="00000028">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Beyond linear models</w:t>
      </w:r>
    </w:p>
    <w:p w:rsidR="00000000" w:rsidDel="00000000" w:rsidP="00000000" w:rsidRDefault="00000000" w:rsidRPr="00000000" w14:paraId="00000029">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Tree-based methods</w:t>
      </w:r>
    </w:p>
    <w:p w:rsidR="00000000" w:rsidDel="00000000" w:rsidP="00000000" w:rsidRDefault="00000000" w:rsidRPr="00000000" w14:paraId="0000002A">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Support vector machines</w:t>
      </w:r>
    </w:p>
    <w:p w:rsidR="00000000" w:rsidDel="00000000" w:rsidP="00000000" w:rsidRDefault="00000000" w:rsidRPr="00000000" w14:paraId="0000002B">
      <w:pPr>
        <w:numPr>
          <w:ilvl w:val="0"/>
          <w:numId w:val="7"/>
        </w:numPr>
        <w:spacing w:line="256.7994545454545" w:lineRule="auto"/>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Feature Engineering and Machine Learning Algorithms Tuning</w:t>
      </w:r>
    </w:p>
    <w:p w:rsidR="00000000" w:rsidDel="00000000" w:rsidP="00000000" w:rsidRDefault="00000000" w:rsidRPr="00000000" w14:paraId="0000002C">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Feature Engineering and Selection (Bag of Words, Embeddings, Tensors, ...)</w:t>
      </w:r>
    </w:p>
    <w:p w:rsidR="00000000" w:rsidDel="00000000" w:rsidP="00000000" w:rsidRDefault="00000000" w:rsidRPr="00000000" w14:paraId="0000002D">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Observability and Model existence issues</w:t>
      </w:r>
    </w:p>
    <w:p w:rsidR="00000000" w:rsidDel="00000000" w:rsidP="00000000" w:rsidRDefault="00000000" w:rsidRPr="00000000" w14:paraId="0000002E">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Hyperparameters optimization (Grid-Search, Random-Search, Advanced Search methodologies)</w:t>
      </w:r>
    </w:p>
    <w:p w:rsidR="00000000" w:rsidDel="00000000" w:rsidP="00000000" w:rsidRDefault="00000000" w:rsidRPr="00000000" w14:paraId="0000002F">
      <w:pPr>
        <w:numPr>
          <w:ilvl w:val="0"/>
          <w:numId w:val="7"/>
        </w:numPr>
        <w:spacing w:line="256.7994545454545" w:lineRule="auto"/>
        <w:ind w:left="144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Artificial Neural Networks and Deep Learning</w:t>
      </w:r>
    </w:p>
    <w:p w:rsidR="00000000" w:rsidDel="00000000" w:rsidP="00000000" w:rsidRDefault="00000000" w:rsidRPr="00000000" w14:paraId="00000030">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Artificial Neural Networks (ANNs) and Feed Forward Neural Network introduction</w:t>
      </w:r>
    </w:p>
    <w:p w:rsidR="00000000" w:rsidDel="00000000" w:rsidP="00000000" w:rsidRDefault="00000000" w:rsidRPr="00000000" w14:paraId="00000031">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Training Algorithm: Gradient Descent, Optimization Methodology</w:t>
      </w:r>
    </w:p>
    <w:p w:rsidR="00000000" w:rsidDel="00000000" w:rsidP="00000000" w:rsidRDefault="00000000" w:rsidRPr="00000000" w14:paraId="00000032">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Deep learning and Artificial Neural Networks types (Fully Connected networks, Feed Forward networks, Convolutional networks, Recurrent networks, …)</w:t>
      </w:r>
    </w:p>
    <w:p w:rsidR="00000000" w:rsidDel="00000000" w:rsidP="00000000" w:rsidRDefault="00000000" w:rsidRPr="00000000" w14:paraId="00000033">
      <w:pPr>
        <w:numPr>
          <w:ilvl w:val="1"/>
          <w:numId w:val="7"/>
        </w:numPr>
        <w:spacing w:line="256.7994545454545" w:lineRule="auto"/>
        <w:ind w:left="216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Industrial applications and open research issues</w:t>
      </w:r>
      <w:r w:rsidDel="00000000" w:rsidR="00000000" w:rsidRPr="00000000">
        <w:rPr>
          <w:rtl w:val="0"/>
        </w:rPr>
      </w:r>
    </w:p>
    <w:p w:rsidR="00000000" w:rsidDel="00000000" w:rsidP="00000000" w:rsidRDefault="00000000" w:rsidRPr="00000000" w14:paraId="00000034">
      <w:pPr>
        <w:pStyle w:val="Heading1"/>
        <w:pageBreakBefore w:val="0"/>
        <w:jc w:val="both"/>
        <w:rPr/>
      </w:pPr>
      <w:bookmarkStart w:colFirst="0" w:colLast="0" w:name="_jc4b6dc7fhiv" w:id="4"/>
      <w:bookmarkEnd w:id="4"/>
      <w:r w:rsidDel="00000000" w:rsidR="00000000" w:rsidRPr="00000000">
        <w:rPr>
          <w:rtl w:val="0"/>
        </w:rPr>
        <w:t xml:space="preserve">Communications</w:t>
      </w: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t xml:space="preserve">Communication will be held by email. The teacher might use the course mailing list. Students enrolled in the course website will be automatically added to the course mailing list. </w:t>
      </w:r>
    </w:p>
    <w:p w:rsidR="00000000" w:rsidDel="00000000" w:rsidP="00000000" w:rsidRDefault="00000000" w:rsidRPr="00000000" w14:paraId="00000036">
      <w:pPr>
        <w:pStyle w:val="Heading1"/>
        <w:pageBreakBefore w:val="0"/>
        <w:jc w:val="both"/>
        <w:rPr/>
      </w:pPr>
      <w:bookmarkStart w:colFirst="0" w:colLast="0" w:name="_tcm0lme4rfav" w:id="5"/>
      <w:bookmarkEnd w:id="5"/>
      <w:r w:rsidDel="00000000" w:rsidR="00000000" w:rsidRPr="00000000">
        <w:rPr>
          <w:rtl w:val="0"/>
        </w:rPr>
        <w:t xml:space="preserve">Classes </w:t>
      </w:r>
    </w:p>
    <w:p w:rsidR="00000000" w:rsidDel="00000000" w:rsidP="00000000" w:rsidRDefault="00000000" w:rsidRPr="00000000" w14:paraId="00000037">
      <w:pPr>
        <w:pageBreakBefore w:val="0"/>
        <w:jc w:val="both"/>
        <w:rPr/>
      </w:pPr>
      <w:r w:rsidDel="00000000" w:rsidR="00000000" w:rsidRPr="00000000">
        <w:rPr>
          <w:rtl w:val="0"/>
        </w:rPr>
        <w:t xml:space="preserve">Lessons will be taught in person. Although students can attend remotely by video streaming, in-person participation is strongly suggested. The streaming link will be available on the course website (link on the first page) about half an hour before the lesson start. </w:t>
      </w:r>
    </w:p>
    <w:p w:rsidR="00000000" w:rsidDel="00000000" w:rsidP="00000000" w:rsidRDefault="00000000" w:rsidRPr="00000000" w14:paraId="00000038">
      <w:pPr>
        <w:pStyle w:val="Heading1"/>
        <w:pageBreakBefore w:val="0"/>
        <w:jc w:val="both"/>
        <w:rPr/>
      </w:pPr>
      <w:bookmarkStart w:colFirst="0" w:colLast="0" w:name="_jypqte3xu7bl" w:id="6"/>
      <w:bookmarkEnd w:id="6"/>
      <w:r w:rsidDel="00000000" w:rsidR="00000000" w:rsidRPr="00000000">
        <w:rPr>
          <w:rtl w:val="0"/>
        </w:rPr>
        <w:t xml:space="preserve">Lecture Notes, Software, Papers, ...</w:t>
      </w:r>
    </w:p>
    <w:p w:rsidR="00000000" w:rsidDel="00000000" w:rsidP="00000000" w:rsidRDefault="00000000" w:rsidRPr="00000000" w14:paraId="00000039">
      <w:pPr>
        <w:pageBreakBefore w:val="0"/>
        <w:jc w:val="both"/>
        <w:rPr/>
      </w:pPr>
      <w:r w:rsidDel="00000000" w:rsidR="00000000" w:rsidRPr="00000000">
        <w:rPr>
          <w:rtl w:val="0"/>
        </w:rPr>
        <w:t xml:space="preserve">All the material will be available on the course website (link on the first page) </w:t>
      </w:r>
    </w:p>
    <w:p w:rsidR="00000000" w:rsidDel="00000000" w:rsidP="00000000" w:rsidRDefault="00000000" w:rsidRPr="00000000" w14:paraId="0000003A">
      <w:pPr>
        <w:pStyle w:val="Heading1"/>
        <w:rPr/>
      </w:pPr>
      <w:bookmarkStart w:colFirst="0" w:colLast="0" w:name="_fovo4ir83kpo" w:id="7"/>
      <w:bookmarkEnd w:id="7"/>
      <w:r w:rsidDel="00000000" w:rsidR="00000000" w:rsidRPr="00000000">
        <w:rPr>
          <w:rtl w:val="0"/>
        </w:rPr>
        <w:t xml:space="preserve">Reference Books</w:t>
      </w:r>
    </w:p>
    <w:p w:rsidR="00000000" w:rsidDel="00000000" w:rsidP="00000000" w:rsidRDefault="00000000" w:rsidRPr="00000000" w14:paraId="0000003B">
      <w:pPr>
        <w:numPr>
          <w:ilvl w:val="0"/>
          <w:numId w:val="5"/>
        </w:numPr>
        <w:ind w:left="720" w:hanging="360"/>
        <w:jc w:val="both"/>
        <w:rPr/>
      </w:pPr>
      <w:r w:rsidDel="00000000" w:rsidR="00000000" w:rsidRPr="00000000">
        <w:rPr>
          <w:rtl w:val="0"/>
        </w:rPr>
        <w:t xml:space="preserve">Gareth James, Daniela Wittens, Trevor Hastie and Robert Tibshirani (2013). An Introduction to Statistical Learning. Springer. Available at </w:t>
      </w:r>
      <w:hyperlink r:id="rId8">
        <w:r w:rsidDel="00000000" w:rsidR="00000000" w:rsidRPr="00000000">
          <w:rPr>
            <w:color w:val="1155cc"/>
            <w:u w:val="single"/>
            <w:rtl w:val="0"/>
          </w:rPr>
          <w:t xml:space="preserve">http://www-bcf.usc.edu/~gareth/ISL/</w:t>
        </w:r>
      </w:hyperlink>
      <w:r w:rsidDel="00000000" w:rsidR="00000000" w:rsidRPr="00000000">
        <w:rPr>
          <w:rtl w:val="0"/>
        </w:rPr>
      </w:r>
    </w:p>
    <w:p w:rsidR="00000000" w:rsidDel="00000000" w:rsidP="00000000" w:rsidRDefault="00000000" w:rsidRPr="00000000" w14:paraId="0000003C">
      <w:pPr>
        <w:numPr>
          <w:ilvl w:val="0"/>
          <w:numId w:val="5"/>
        </w:numPr>
        <w:ind w:left="720" w:hanging="360"/>
        <w:jc w:val="both"/>
        <w:rPr/>
      </w:pPr>
      <w:r w:rsidDel="00000000" w:rsidR="00000000" w:rsidRPr="00000000">
        <w:rPr>
          <w:rtl w:val="0"/>
        </w:rPr>
        <w:t xml:space="preserve">C.M. Bishop (2006), Pattern Recognition and Machine Learning. Springer (New York)</w:t>
      </w:r>
    </w:p>
    <w:p w:rsidR="00000000" w:rsidDel="00000000" w:rsidP="00000000" w:rsidRDefault="00000000" w:rsidRPr="00000000" w14:paraId="0000003D">
      <w:pPr>
        <w:pStyle w:val="Heading1"/>
        <w:pageBreakBefore w:val="0"/>
        <w:jc w:val="both"/>
        <w:rPr/>
      </w:pPr>
      <w:bookmarkStart w:colFirst="0" w:colLast="0" w:name="_jk3u1yo440jl" w:id="8"/>
      <w:bookmarkEnd w:id="8"/>
      <w:r w:rsidDel="00000000" w:rsidR="00000000" w:rsidRPr="00000000">
        <w:rPr>
          <w:rtl w:val="0"/>
        </w:rPr>
        <w:t xml:space="preserve">Examination and </w:t>
      </w:r>
      <w:r w:rsidDel="00000000" w:rsidR="00000000" w:rsidRPr="00000000">
        <w:rPr>
          <w:rtl w:val="0"/>
        </w:rPr>
        <w:t xml:space="preserve">Grading</w:t>
      </w:r>
    </w:p>
    <w:p w:rsidR="00000000" w:rsidDel="00000000" w:rsidP="00000000" w:rsidRDefault="00000000" w:rsidRPr="00000000" w14:paraId="0000003E">
      <w:pPr>
        <w:jc w:val="both"/>
        <w:rPr/>
      </w:pPr>
      <w:r w:rsidDel="00000000" w:rsidR="00000000" w:rsidRPr="00000000">
        <w:rPr>
          <w:rtl w:val="0"/>
        </w:rPr>
        <w:t xml:space="preserve">Oral exam. Students must carry on a project, individually or in groups of maximum three people. The project topic is to be discussed and agreed in advance with one of the teachers. Data sources, codes, and a report are to be handed in. Further information during classes.</w:t>
      </w:r>
    </w:p>
    <w:p w:rsidR="00000000" w:rsidDel="00000000" w:rsidP="00000000" w:rsidRDefault="00000000" w:rsidRPr="00000000" w14:paraId="0000003F">
      <w:pPr>
        <w:pStyle w:val="Heading1"/>
        <w:jc w:val="both"/>
        <w:rPr/>
      </w:pPr>
      <w:bookmarkStart w:colFirst="0" w:colLast="0" w:name="_f3va9lh5ko4w" w:id="9"/>
      <w:bookmarkEnd w:id="9"/>
      <w:r w:rsidDel="00000000" w:rsidR="00000000" w:rsidRPr="00000000">
        <w:rPr>
          <w:rtl w:val="0"/>
        </w:rPr>
        <w:t xml:space="preserve">Project Guidelines </w:t>
      </w:r>
    </w:p>
    <w:p w:rsidR="00000000" w:rsidDel="00000000" w:rsidP="00000000" w:rsidRDefault="00000000" w:rsidRPr="00000000" w14:paraId="00000040">
      <w:pPr>
        <w:shd w:fill="ffffff" w:val="clear"/>
        <w:spacing w:after="240" w:lineRule="auto"/>
        <w:jc w:val="both"/>
        <w:rPr>
          <w:color w:val="373a3c"/>
          <w:sz w:val="24"/>
          <w:szCs w:val="24"/>
        </w:rPr>
      </w:pPr>
      <w:r w:rsidDel="00000000" w:rsidR="00000000" w:rsidRPr="00000000">
        <w:rPr>
          <w:color w:val="373a3c"/>
          <w:sz w:val="24"/>
          <w:szCs w:val="24"/>
          <w:rtl w:val="0"/>
        </w:rPr>
        <w:t xml:space="preserve">The final project will count as 100% of your grade. It can be done in </w:t>
      </w:r>
      <w:r w:rsidDel="00000000" w:rsidR="00000000" w:rsidRPr="00000000">
        <w:rPr>
          <w:b w:val="1"/>
          <w:color w:val="373a3c"/>
          <w:sz w:val="24"/>
          <w:szCs w:val="24"/>
          <w:rtl w:val="0"/>
        </w:rPr>
        <w:t xml:space="preserve">1, 2, or 3 people</w:t>
      </w:r>
      <w:r w:rsidDel="00000000" w:rsidR="00000000" w:rsidRPr="00000000">
        <w:rPr>
          <w:color w:val="373a3c"/>
          <w:sz w:val="24"/>
          <w:szCs w:val="24"/>
          <w:rtl w:val="0"/>
        </w:rPr>
        <w:t xml:space="preserve">. </w:t>
      </w:r>
    </w:p>
    <w:p w:rsidR="00000000" w:rsidDel="00000000" w:rsidP="00000000" w:rsidRDefault="00000000" w:rsidRPr="00000000" w14:paraId="00000041">
      <w:pPr>
        <w:shd w:fill="ffffff" w:val="clear"/>
        <w:spacing w:after="240" w:lineRule="auto"/>
        <w:jc w:val="both"/>
        <w:rPr>
          <w:color w:val="373a3c"/>
          <w:sz w:val="24"/>
          <w:szCs w:val="24"/>
        </w:rPr>
      </w:pPr>
      <w:r w:rsidDel="00000000" w:rsidR="00000000" w:rsidRPr="00000000">
        <w:rPr>
          <w:color w:val="373a3c"/>
          <w:sz w:val="24"/>
          <w:szCs w:val="24"/>
          <w:rtl w:val="0"/>
        </w:rPr>
        <w:t xml:space="preserve">It will be an analysis of a </w:t>
      </w:r>
      <w:r w:rsidDel="00000000" w:rsidR="00000000" w:rsidRPr="00000000">
        <w:rPr>
          <w:b w:val="1"/>
          <w:color w:val="373a3c"/>
          <w:sz w:val="24"/>
          <w:szCs w:val="24"/>
          <w:rtl w:val="0"/>
        </w:rPr>
        <w:t xml:space="preserve">dataset</w:t>
      </w:r>
      <w:r w:rsidDel="00000000" w:rsidR="00000000" w:rsidRPr="00000000">
        <w:rPr>
          <w:color w:val="373a3c"/>
          <w:sz w:val="24"/>
          <w:szCs w:val="24"/>
          <w:rtl w:val="0"/>
        </w:rPr>
        <w:t xml:space="preserve"> of your choice, using the methodologies learned during the course, or one related topic not directly faced in class. The topic has to be agreed in advance with one of the professors.</w:t>
      </w:r>
    </w:p>
    <w:p w:rsidR="00000000" w:rsidDel="00000000" w:rsidP="00000000" w:rsidRDefault="00000000" w:rsidRPr="00000000" w14:paraId="00000042">
      <w:pPr>
        <w:shd w:fill="ffffff" w:val="clear"/>
        <w:spacing w:after="240" w:lineRule="auto"/>
        <w:jc w:val="both"/>
        <w:rPr>
          <w:color w:val="373a3c"/>
          <w:sz w:val="24"/>
          <w:szCs w:val="24"/>
        </w:rPr>
      </w:pPr>
      <w:r w:rsidDel="00000000" w:rsidR="00000000" w:rsidRPr="00000000">
        <w:rPr>
          <w:color w:val="373a3c"/>
          <w:sz w:val="24"/>
          <w:szCs w:val="24"/>
          <w:rtl w:val="0"/>
        </w:rPr>
        <w:t xml:space="preserve">You will have to present your analysis and the </w:t>
      </w:r>
      <w:r w:rsidDel="00000000" w:rsidR="00000000" w:rsidRPr="00000000">
        <w:rPr>
          <w:b w:val="1"/>
          <w:color w:val="373a3c"/>
          <w:sz w:val="24"/>
          <w:szCs w:val="24"/>
          <w:rtl w:val="0"/>
        </w:rPr>
        <w:t xml:space="preserve">presentation</w:t>
      </w:r>
      <w:r w:rsidDel="00000000" w:rsidR="00000000" w:rsidRPr="00000000">
        <w:rPr>
          <w:color w:val="373a3c"/>
          <w:sz w:val="24"/>
          <w:szCs w:val="24"/>
          <w:rtl w:val="0"/>
        </w:rPr>
        <w:t xml:space="preserve"> will count in the exam evaluation. The presentation will last about</w:t>
      </w:r>
    </w:p>
    <w:p w:rsidR="00000000" w:rsidDel="00000000" w:rsidP="00000000" w:rsidRDefault="00000000" w:rsidRPr="00000000" w14:paraId="00000043">
      <w:pPr>
        <w:numPr>
          <w:ilvl w:val="0"/>
          <w:numId w:val="1"/>
        </w:numPr>
        <w:shd w:fill="ffffff" w:val="clear"/>
        <w:spacing w:after="0" w:afterAutospacing="0" w:lineRule="auto"/>
        <w:ind w:left="720" w:hanging="360"/>
        <w:jc w:val="both"/>
        <w:rPr>
          <w:color w:val="373a3c"/>
          <w:sz w:val="24"/>
          <w:szCs w:val="24"/>
          <w:u w:val="none"/>
        </w:rPr>
      </w:pPr>
      <w:r w:rsidDel="00000000" w:rsidR="00000000" w:rsidRPr="00000000">
        <w:rPr>
          <w:color w:val="373a3c"/>
          <w:sz w:val="24"/>
          <w:szCs w:val="24"/>
          <w:rtl w:val="0"/>
        </w:rPr>
        <w:t xml:space="preserve">15 minutes + 5 minutes for Q&amp;A (1 person team)</w:t>
      </w:r>
    </w:p>
    <w:p w:rsidR="00000000" w:rsidDel="00000000" w:rsidP="00000000" w:rsidRDefault="00000000" w:rsidRPr="00000000" w14:paraId="00000044">
      <w:pPr>
        <w:numPr>
          <w:ilvl w:val="0"/>
          <w:numId w:val="1"/>
        </w:numPr>
        <w:shd w:fill="ffffff" w:val="clear"/>
        <w:spacing w:after="0" w:afterAutospacing="0" w:lineRule="auto"/>
        <w:ind w:left="720" w:hanging="360"/>
        <w:jc w:val="both"/>
        <w:rPr>
          <w:color w:val="373a3c"/>
          <w:sz w:val="24"/>
          <w:szCs w:val="24"/>
          <w:u w:val="none"/>
        </w:rPr>
      </w:pPr>
      <w:r w:rsidDel="00000000" w:rsidR="00000000" w:rsidRPr="00000000">
        <w:rPr>
          <w:color w:val="373a3c"/>
          <w:sz w:val="24"/>
          <w:szCs w:val="24"/>
          <w:rtl w:val="0"/>
        </w:rPr>
        <w:t xml:space="preserve">20 minutes + 5 minutes for Q&amp;A (2 people team)</w:t>
      </w:r>
    </w:p>
    <w:p w:rsidR="00000000" w:rsidDel="00000000" w:rsidP="00000000" w:rsidRDefault="00000000" w:rsidRPr="00000000" w14:paraId="00000045">
      <w:pPr>
        <w:numPr>
          <w:ilvl w:val="0"/>
          <w:numId w:val="1"/>
        </w:numPr>
        <w:shd w:fill="ffffff" w:val="clear"/>
        <w:spacing w:after="240" w:lineRule="auto"/>
        <w:ind w:left="720" w:hanging="360"/>
        <w:jc w:val="both"/>
        <w:rPr>
          <w:color w:val="373a3c"/>
          <w:sz w:val="24"/>
          <w:szCs w:val="24"/>
        </w:rPr>
      </w:pPr>
      <w:r w:rsidDel="00000000" w:rsidR="00000000" w:rsidRPr="00000000">
        <w:rPr>
          <w:color w:val="373a3c"/>
          <w:sz w:val="24"/>
          <w:szCs w:val="24"/>
          <w:rtl w:val="0"/>
        </w:rPr>
        <w:t xml:space="preserve">25 minutes + 5 minutes for Q&amp;A (3 people team)</w:t>
      </w:r>
    </w:p>
    <w:p w:rsidR="00000000" w:rsidDel="00000000" w:rsidP="00000000" w:rsidRDefault="00000000" w:rsidRPr="00000000" w14:paraId="00000046">
      <w:pPr>
        <w:shd w:fill="ffffff" w:val="clear"/>
        <w:spacing w:after="240" w:lineRule="auto"/>
        <w:jc w:val="both"/>
        <w:rPr>
          <w:color w:val="373a3c"/>
          <w:sz w:val="24"/>
          <w:szCs w:val="24"/>
        </w:rPr>
      </w:pPr>
      <w:r w:rsidDel="00000000" w:rsidR="00000000" w:rsidRPr="00000000">
        <w:rPr>
          <w:color w:val="373a3c"/>
          <w:sz w:val="24"/>
          <w:szCs w:val="24"/>
          <w:rtl w:val="0"/>
        </w:rPr>
        <w:t xml:space="preserve">During the presentation, there will be </w:t>
      </w:r>
      <w:r w:rsidDel="00000000" w:rsidR="00000000" w:rsidRPr="00000000">
        <w:rPr>
          <w:b w:val="1"/>
          <w:color w:val="373a3c"/>
          <w:sz w:val="24"/>
          <w:szCs w:val="24"/>
          <w:rtl w:val="0"/>
        </w:rPr>
        <w:t xml:space="preserve">questions</w:t>
      </w:r>
      <w:r w:rsidDel="00000000" w:rsidR="00000000" w:rsidRPr="00000000">
        <w:rPr>
          <w:color w:val="373a3c"/>
          <w:sz w:val="24"/>
          <w:szCs w:val="24"/>
          <w:rtl w:val="0"/>
        </w:rPr>
        <w:t xml:space="preserve"> on topics covered during the course.</w:t>
      </w:r>
    </w:p>
    <w:p w:rsidR="00000000" w:rsidDel="00000000" w:rsidP="00000000" w:rsidRDefault="00000000" w:rsidRPr="00000000" w14:paraId="00000047">
      <w:pPr>
        <w:shd w:fill="ffffff" w:val="clear"/>
        <w:spacing w:after="240" w:lineRule="auto"/>
        <w:jc w:val="both"/>
        <w:rPr>
          <w:color w:val="373a3c"/>
          <w:sz w:val="24"/>
          <w:szCs w:val="24"/>
        </w:rPr>
      </w:pPr>
      <w:r w:rsidDel="00000000" w:rsidR="00000000" w:rsidRPr="00000000">
        <w:rPr>
          <w:b w:val="1"/>
          <w:color w:val="373a3c"/>
          <w:sz w:val="24"/>
          <w:szCs w:val="24"/>
          <w:rtl w:val="0"/>
        </w:rPr>
        <w:t xml:space="preserve">Material</w:t>
      </w:r>
      <w:r w:rsidDel="00000000" w:rsidR="00000000" w:rsidRPr="00000000">
        <w:rPr>
          <w:color w:val="373a3c"/>
          <w:sz w:val="24"/>
          <w:szCs w:val="24"/>
          <w:rtl w:val="0"/>
        </w:rPr>
        <w:t xml:space="preserve"> to turn in</w:t>
      </w:r>
    </w:p>
    <w:p w:rsidR="00000000" w:rsidDel="00000000" w:rsidP="00000000" w:rsidRDefault="00000000" w:rsidRPr="00000000" w14:paraId="00000048">
      <w:pPr>
        <w:numPr>
          <w:ilvl w:val="0"/>
          <w:numId w:val="2"/>
        </w:numPr>
        <w:shd w:fill="ffffff" w:val="clear"/>
        <w:spacing w:after="0" w:afterAutospacing="0" w:lineRule="auto"/>
        <w:ind w:left="1440" w:hanging="360"/>
        <w:jc w:val="both"/>
        <w:rPr>
          <w:color w:val="373a3c"/>
          <w:u w:val="none"/>
        </w:rPr>
      </w:pPr>
      <w:r w:rsidDel="00000000" w:rsidR="00000000" w:rsidRPr="00000000">
        <w:rPr>
          <w:color w:val="373a3c"/>
          <w:sz w:val="24"/>
          <w:szCs w:val="24"/>
          <w:rtl w:val="0"/>
        </w:rPr>
        <w:t xml:space="preserve">a written report;</w:t>
      </w:r>
    </w:p>
    <w:p w:rsidR="00000000" w:rsidDel="00000000" w:rsidP="00000000" w:rsidRDefault="00000000" w:rsidRPr="00000000" w14:paraId="00000049">
      <w:pPr>
        <w:numPr>
          <w:ilvl w:val="0"/>
          <w:numId w:val="2"/>
        </w:numPr>
        <w:shd w:fill="ffffff" w:val="clear"/>
        <w:spacing w:after="0" w:afterAutospacing="0" w:lineRule="auto"/>
        <w:ind w:left="1440" w:hanging="360"/>
        <w:jc w:val="both"/>
        <w:rPr>
          <w:color w:val="373a3c"/>
          <w:u w:val="none"/>
        </w:rPr>
      </w:pPr>
      <w:r w:rsidDel="00000000" w:rsidR="00000000" w:rsidRPr="00000000">
        <w:rPr>
          <w:color w:val="373a3c"/>
          <w:sz w:val="24"/>
          <w:szCs w:val="24"/>
          <w:rtl w:val="0"/>
        </w:rPr>
        <w:t xml:space="preserve">the R/Python commands/scripts used for the analysis;</w:t>
      </w:r>
    </w:p>
    <w:p w:rsidR="00000000" w:rsidDel="00000000" w:rsidP="00000000" w:rsidRDefault="00000000" w:rsidRPr="00000000" w14:paraId="0000004A">
      <w:pPr>
        <w:numPr>
          <w:ilvl w:val="0"/>
          <w:numId w:val="2"/>
        </w:numPr>
        <w:shd w:fill="ffffff" w:val="clear"/>
        <w:spacing w:after="0" w:afterAutospacing="0" w:lineRule="auto"/>
        <w:ind w:left="1440" w:hanging="360"/>
        <w:jc w:val="both"/>
        <w:rPr>
          <w:color w:val="373a3c"/>
          <w:u w:val="none"/>
        </w:rPr>
      </w:pPr>
      <w:r w:rsidDel="00000000" w:rsidR="00000000" w:rsidRPr="00000000">
        <w:rPr>
          <w:color w:val="373a3c"/>
          <w:sz w:val="24"/>
          <w:szCs w:val="24"/>
          <w:rtl w:val="0"/>
        </w:rPr>
        <w:t xml:space="preserve">the data set used;</w:t>
      </w:r>
    </w:p>
    <w:p w:rsidR="00000000" w:rsidDel="00000000" w:rsidP="00000000" w:rsidRDefault="00000000" w:rsidRPr="00000000" w14:paraId="0000004B">
      <w:pPr>
        <w:numPr>
          <w:ilvl w:val="0"/>
          <w:numId w:val="2"/>
        </w:numPr>
        <w:shd w:fill="ffffff" w:val="clear"/>
        <w:spacing w:after="100" w:lineRule="auto"/>
        <w:ind w:left="1440" w:hanging="360"/>
        <w:jc w:val="both"/>
        <w:rPr>
          <w:color w:val="373a3c"/>
          <w:u w:val="none"/>
        </w:rPr>
      </w:pPr>
      <w:r w:rsidDel="00000000" w:rsidR="00000000" w:rsidRPr="00000000">
        <w:rPr>
          <w:color w:val="373a3c"/>
          <w:sz w:val="24"/>
          <w:szCs w:val="24"/>
          <w:rtl w:val="0"/>
        </w:rPr>
        <w:t xml:space="preserve">the presentation.</w:t>
      </w:r>
    </w:p>
    <w:p w:rsidR="00000000" w:rsidDel="00000000" w:rsidP="00000000" w:rsidRDefault="00000000" w:rsidRPr="00000000" w14:paraId="0000004C">
      <w:pPr>
        <w:shd w:fill="ffffff" w:val="clear"/>
        <w:spacing w:after="240" w:lineRule="auto"/>
        <w:jc w:val="both"/>
        <w:rPr>
          <w:color w:val="373a3c"/>
          <w:sz w:val="24"/>
          <w:szCs w:val="24"/>
        </w:rPr>
      </w:pPr>
      <w:r w:rsidDel="00000000" w:rsidR="00000000" w:rsidRPr="00000000">
        <w:rPr>
          <w:color w:val="373a3c"/>
          <w:sz w:val="24"/>
          <w:szCs w:val="24"/>
          <w:rtl w:val="0"/>
        </w:rPr>
        <w:t xml:space="preserve">More details on the </w:t>
      </w:r>
      <w:r w:rsidDel="00000000" w:rsidR="00000000" w:rsidRPr="00000000">
        <w:rPr>
          <w:b w:val="1"/>
          <w:color w:val="373a3c"/>
          <w:sz w:val="24"/>
          <w:szCs w:val="24"/>
          <w:rtl w:val="0"/>
        </w:rPr>
        <w:t xml:space="preserve">project structure</w:t>
      </w:r>
      <w:r w:rsidDel="00000000" w:rsidR="00000000" w:rsidRPr="00000000">
        <w:rPr>
          <w:color w:val="373a3c"/>
          <w:sz w:val="24"/>
          <w:szCs w:val="24"/>
          <w:rtl w:val="0"/>
        </w:rPr>
        <w:t xml:space="preserve"> (the next bullets are suggestions, not compulsory, dependent on the specific topic):</w:t>
      </w:r>
    </w:p>
    <w:p w:rsidR="00000000" w:rsidDel="00000000" w:rsidP="00000000" w:rsidRDefault="00000000" w:rsidRPr="00000000" w14:paraId="0000004D">
      <w:pPr>
        <w:numPr>
          <w:ilvl w:val="0"/>
          <w:numId w:val="4"/>
        </w:numPr>
        <w:shd w:fill="ffffff" w:val="clear"/>
        <w:spacing w:after="0" w:afterAutospacing="0" w:lineRule="auto"/>
        <w:ind w:left="720" w:hanging="360"/>
        <w:jc w:val="both"/>
        <w:rPr>
          <w:color w:val="373a3c"/>
          <w:sz w:val="24"/>
          <w:szCs w:val="24"/>
          <w:u w:val="none"/>
        </w:rPr>
      </w:pPr>
      <w:r w:rsidDel="00000000" w:rsidR="00000000" w:rsidRPr="00000000">
        <w:rPr>
          <w:color w:val="373a3c"/>
          <w:sz w:val="24"/>
          <w:szCs w:val="24"/>
          <w:rtl w:val="0"/>
        </w:rPr>
        <w:t xml:space="preserve">problem description and research questions</w:t>
      </w:r>
    </w:p>
    <w:p w:rsidR="00000000" w:rsidDel="00000000" w:rsidP="00000000" w:rsidRDefault="00000000" w:rsidRPr="00000000" w14:paraId="0000004E">
      <w:pPr>
        <w:numPr>
          <w:ilvl w:val="0"/>
          <w:numId w:val="4"/>
        </w:numPr>
        <w:shd w:fill="ffffff" w:val="clear"/>
        <w:spacing w:after="0" w:afterAutospacing="0" w:lineRule="auto"/>
        <w:ind w:left="720" w:hanging="360"/>
        <w:jc w:val="both"/>
        <w:rPr>
          <w:color w:val="373a3c"/>
          <w:sz w:val="24"/>
          <w:szCs w:val="24"/>
          <w:u w:val="none"/>
        </w:rPr>
      </w:pPr>
      <w:r w:rsidDel="00000000" w:rsidR="00000000" w:rsidRPr="00000000">
        <w:rPr>
          <w:color w:val="373a3c"/>
          <w:sz w:val="24"/>
          <w:szCs w:val="24"/>
          <w:rtl w:val="0"/>
        </w:rPr>
        <w:t xml:space="preserve">data description, descriptive statistics, graphs</w:t>
      </w:r>
    </w:p>
    <w:p w:rsidR="00000000" w:rsidDel="00000000" w:rsidP="00000000" w:rsidRDefault="00000000" w:rsidRPr="00000000" w14:paraId="0000004F">
      <w:pPr>
        <w:numPr>
          <w:ilvl w:val="0"/>
          <w:numId w:val="4"/>
        </w:numPr>
        <w:shd w:fill="ffffff" w:val="clear"/>
        <w:spacing w:after="0" w:afterAutospacing="0" w:lineRule="auto"/>
        <w:ind w:left="720" w:hanging="360"/>
        <w:jc w:val="both"/>
        <w:rPr>
          <w:color w:val="373a3c"/>
          <w:sz w:val="24"/>
          <w:szCs w:val="24"/>
          <w:u w:val="none"/>
        </w:rPr>
      </w:pPr>
      <w:r w:rsidDel="00000000" w:rsidR="00000000" w:rsidRPr="00000000">
        <w:rPr>
          <w:color w:val="373a3c"/>
          <w:sz w:val="24"/>
          <w:szCs w:val="24"/>
          <w:rtl w:val="0"/>
        </w:rPr>
        <w:t xml:space="preserve">it is also possible to work with simulated data</w:t>
      </w:r>
    </w:p>
    <w:p w:rsidR="00000000" w:rsidDel="00000000" w:rsidP="00000000" w:rsidRDefault="00000000" w:rsidRPr="00000000" w14:paraId="00000050">
      <w:pPr>
        <w:numPr>
          <w:ilvl w:val="0"/>
          <w:numId w:val="4"/>
        </w:numPr>
        <w:shd w:fill="ffffff" w:val="clear"/>
        <w:spacing w:after="0" w:afterAutospacing="0" w:lineRule="auto"/>
        <w:ind w:left="720" w:hanging="360"/>
        <w:jc w:val="both"/>
        <w:rPr>
          <w:color w:val="373a3c"/>
          <w:sz w:val="24"/>
          <w:szCs w:val="24"/>
          <w:u w:val="none"/>
        </w:rPr>
      </w:pPr>
      <w:r w:rsidDel="00000000" w:rsidR="00000000" w:rsidRPr="00000000">
        <w:rPr>
          <w:color w:val="373a3c"/>
          <w:sz w:val="24"/>
          <w:szCs w:val="24"/>
          <w:rtl w:val="0"/>
        </w:rPr>
        <w:t xml:space="preserve">the methodology used to answer the research question and discussion of any underlying hypotheses</w:t>
      </w:r>
    </w:p>
    <w:p w:rsidR="00000000" w:rsidDel="00000000" w:rsidP="00000000" w:rsidRDefault="00000000" w:rsidRPr="00000000" w14:paraId="00000051">
      <w:pPr>
        <w:numPr>
          <w:ilvl w:val="0"/>
          <w:numId w:val="4"/>
        </w:numPr>
        <w:shd w:fill="ffffff" w:val="clear"/>
        <w:spacing w:after="240" w:lineRule="auto"/>
        <w:ind w:left="720" w:hanging="360"/>
        <w:jc w:val="both"/>
        <w:rPr>
          <w:color w:val="373a3c"/>
          <w:sz w:val="24"/>
          <w:szCs w:val="24"/>
          <w:u w:val="none"/>
        </w:rPr>
      </w:pPr>
      <w:r w:rsidDel="00000000" w:rsidR="00000000" w:rsidRPr="00000000">
        <w:rPr>
          <w:color w:val="373a3c"/>
          <w:sz w:val="24"/>
          <w:szCs w:val="24"/>
          <w:rtl w:val="0"/>
        </w:rPr>
        <w:t xml:space="preserve">conclusions and further developments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sz w:val="40"/>
          <w:szCs w:val="40"/>
        </w:rPr>
      </w:pPr>
      <w:r w:rsidDel="00000000" w:rsidR="00000000" w:rsidRPr="00000000">
        <w:rPr>
          <w:sz w:val="40"/>
          <w:szCs w:val="40"/>
          <w:rtl w:val="0"/>
        </w:rPr>
        <w:t xml:space="preserve">This Document Link </w:t>
      </w:r>
    </w:p>
    <w:p w:rsidR="00000000" w:rsidDel="00000000" w:rsidP="00000000" w:rsidRDefault="00000000" w:rsidRPr="00000000" w14:paraId="00000055">
      <w:pPr>
        <w:rPr/>
      </w:pPr>
      <w:hyperlink r:id="rId9">
        <w:r w:rsidDel="00000000" w:rsidR="00000000" w:rsidRPr="00000000">
          <w:rPr>
            <w:color w:val="1155cc"/>
            <w:u w:val="single"/>
            <w:rtl w:val="0"/>
          </w:rPr>
          <w:t xml:space="preserve">https://docs.google.com/document/d/1G4eBH47YaPRIRH0nK7OC3Cvvqr_7dgPj1sV2VIL2ucQ/edit?usp=sharing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4eBH47YaPRIRH0nK7OC3Cvvqr_7dgPj1sV2VIL2ucQ/edit?usp=sharing" TargetMode="External"/><Relationship Id="rId5" Type="http://schemas.openxmlformats.org/officeDocument/2006/relationships/styles" Target="styles.xml"/><Relationship Id="rId6" Type="http://schemas.openxmlformats.org/officeDocument/2006/relationships/hyperlink" Target="mailto:nome.cognome@unimib.it" TargetMode="External"/><Relationship Id="rId7" Type="http://schemas.openxmlformats.org/officeDocument/2006/relationships/hyperlink" Target="https://elearning.unimib.it/course/view.php?id=38389" TargetMode="External"/><Relationship Id="rId8" Type="http://schemas.openxmlformats.org/officeDocument/2006/relationships/hyperlink" Target="http://www-bcf.usc.edu/~gareth/I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