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3DC3" w14:textId="68B86480" w:rsidR="00C737E0" w:rsidRPr="007752B7" w:rsidRDefault="007752B7">
      <w:pPr>
        <w:rPr>
          <w:b/>
          <w:bCs/>
        </w:rPr>
      </w:pPr>
      <w:r w:rsidRPr="007752B7">
        <w:rPr>
          <w:b/>
          <w:bCs/>
        </w:rPr>
        <w:t>Описание</w:t>
      </w:r>
    </w:p>
    <w:p w14:paraId="727C7835" w14:textId="77777777" w:rsidR="007752B7" w:rsidRPr="007752B7" w:rsidRDefault="007752B7" w:rsidP="007752B7">
      <w:r w:rsidRPr="007752B7">
        <w:t xml:space="preserve">BPE (фоновое накопление контрастного вещества </w:t>
      </w:r>
      <w:proofErr w:type="spellStart"/>
      <w:r w:rsidRPr="007752B7">
        <w:t>паренхимои</w:t>
      </w:r>
      <w:proofErr w:type="spellEnd"/>
      <w:r w:rsidRPr="007752B7">
        <w:t>̆) – незначительное.</w:t>
      </w:r>
    </w:p>
    <w:p w14:paraId="2C1C88B5" w14:textId="77777777" w:rsidR="007752B7" w:rsidRPr="007752B7" w:rsidRDefault="007752B7" w:rsidP="007752B7">
      <w:r w:rsidRPr="007752B7">
        <w:t xml:space="preserve">Кожные покровы, область соска и ареолы правой и левой </w:t>
      </w:r>
      <w:proofErr w:type="spellStart"/>
      <w:r w:rsidRPr="007752B7">
        <w:t>молочнои</w:t>
      </w:r>
      <w:proofErr w:type="spellEnd"/>
      <w:r w:rsidRPr="007752B7">
        <w:t>̆ железы не изменены.</w:t>
      </w:r>
    </w:p>
    <w:p w14:paraId="5DB5608B" w14:textId="77777777" w:rsidR="007752B7" w:rsidRPr="007752B7" w:rsidRDefault="007752B7" w:rsidP="007752B7">
      <w:r w:rsidRPr="007752B7">
        <w:t>Правая молочная железа: ACR-a. Структура молочных желёз представлена, преимущественно, жировой тканью. Сосудистая сеть и подкожно жировой слой не деформированы. Аксиллярные лимфатические узлы не изменены.</w:t>
      </w:r>
    </w:p>
    <w:p w14:paraId="124597B4" w14:textId="77777777" w:rsidR="007752B7" w:rsidRPr="007752B7" w:rsidRDefault="007752B7" w:rsidP="007752B7">
      <w:r w:rsidRPr="007752B7">
        <w:t> </w:t>
      </w:r>
    </w:p>
    <w:p w14:paraId="12D99AC0" w14:textId="77777777" w:rsidR="007752B7" w:rsidRPr="007752B7" w:rsidRDefault="007752B7" w:rsidP="007752B7">
      <w:r w:rsidRPr="007752B7">
        <w:t xml:space="preserve">Левая молочная железа. ACR-a. Структура молочных желёз представлена, преимущественно, жировой тканью. В </w:t>
      </w:r>
      <w:proofErr w:type="gramStart"/>
      <w:r w:rsidRPr="007752B7">
        <w:t>верхне-внутреннем</w:t>
      </w:r>
      <w:proofErr w:type="gramEnd"/>
      <w:r w:rsidRPr="007752B7">
        <w:t xml:space="preserve"> квадранте, на расстоянии 6мм от грудной мышцы и 8мм от верхнего края кожи определяется объемное образование неправильной формы с дольчатыми контурами, размером 27х25х25мм. Сосудистая сеть и подкожно жировой слой не деформированы. Аксиллярные лимфатические узлы не изменены.</w:t>
      </w:r>
    </w:p>
    <w:p w14:paraId="559D14D7" w14:textId="77777777" w:rsidR="007752B7" w:rsidRDefault="007752B7"/>
    <w:p w14:paraId="461B0300" w14:textId="6A4CBE70" w:rsidR="007752B7" w:rsidRDefault="007752B7">
      <w:pPr>
        <w:rPr>
          <w:b/>
          <w:bCs/>
        </w:rPr>
      </w:pPr>
      <w:r w:rsidRPr="007752B7">
        <w:rPr>
          <w:b/>
          <w:bCs/>
        </w:rPr>
        <w:t>Заключение</w:t>
      </w:r>
    </w:p>
    <w:p w14:paraId="112D2F2B" w14:textId="77777777" w:rsidR="007752B7" w:rsidRPr="007752B7" w:rsidRDefault="007752B7">
      <w:pPr>
        <w:rPr>
          <w:b/>
          <w:bCs/>
        </w:rPr>
      </w:pPr>
    </w:p>
    <w:p w14:paraId="5498C3A4" w14:textId="77777777" w:rsidR="007752B7" w:rsidRPr="007752B7" w:rsidRDefault="007752B7" w:rsidP="007752B7">
      <w:r w:rsidRPr="007752B7">
        <w:t>МР-признаки карциномы левой молочной железы, справа структурных изменений не выявлено.</w:t>
      </w:r>
    </w:p>
    <w:p w14:paraId="03965C66" w14:textId="77777777" w:rsidR="007752B7" w:rsidRPr="007752B7" w:rsidRDefault="007752B7" w:rsidP="007752B7">
      <w:r w:rsidRPr="007752B7">
        <w:t>Правая молочная железа: BIRADS-1</w:t>
      </w:r>
    </w:p>
    <w:p w14:paraId="3A636529" w14:textId="77777777" w:rsidR="007752B7" w:rsidRPr="007752B7" w:rsidRDefault="007752B7" w:rsidP="007752B7">
      <w:r w:rsidRPr="007752B7">
        <w:t>Левая молочная железа: BIRADS-5</w:t>
      </w:r>
    </w:p>
    <w:p w14:paraId="122CA0E7" w14:textId="77777777" w:rsidR="007752B7" w:rsidRPr="007752B7" w:rsidRDefault="007752B7" w:rsidP="007752B7">
      <w:r w:rsidRPr="007752B7">
        <w:t>Рекомендовано: консультация онколога, морфологическая верификация.</w:t>
      </w:r>
    </w:p>
    <w:p w14:paraId="40F89558" w14:textId="77777777" w:rsidR="007752B7" w:rsidRDefault="007752B7"/>
    <w:sectPr w:rsidR="00775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0"/>
    <w:rsid w:val="000C2ADA"/>
    <w:rsid w:val="007752B7"/>
    <w:rsid w:val="00C7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DF9BD"/>
  <w15:chartTrackingRefBased/>
  <w15:docId w15:val="{649F1AC4-5CB7-4B45-AE7C-66752246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7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7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7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7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7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7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7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7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37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37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2026-06-25T12:03:00Z</dcterms:created>
  <dcterms:modified xsi:type="dcterms:W3CDTF">2026-06-25T12:03:00Z</dcterms:modified>
</cp:coreProperties>
</file>