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545" w:rsidRPr="00892B15" w:rsidRDefault="00892B15" w:rsidP="00892B15">
      <w:pPr>
        <w:jc w:val="center"/>
        <w:rPr>
          <w:rFonts w:ascii="Times New Roman" w:hAnsi="Times New Roman" w:cs="Times New Roman"/>
          <w:b/>
          <w:sz w:val="32"/>
        </w:rPr>
      </w:pPr>
      <w:r w:rsidRPr="00892B15">
        <w:rPr>
          <w:rFonts w:ascii="Times New Roman" w:hAnsi="Times New Roman" w:cs="Times New Roman"/>
          <w:b/>
          <w:sz w:val="32"/>
        </w:rPr>
        <w:t>ВЕБ-ПРИЛОЖЕНИЕ</w:t>
      </w:r>
    </w:p>
    <w:p w:rsidR="00892B15" w:rsidRDefault="00892B15" w:rsidP="00892B15">
      <w:pPr>
        <w:jc w:val="center"/>
        <w:rPr>
          <w:rFonts w:ascii="Times New Roman" w:hAnsi="Times New Roman" w:cs="Times New Roman"/>
          <w:sz w:val="32"/>
        </w:rPr>
      </w:pPr>
    </w:p>
    <w:p w:rsidR="00892B15" w:rsidRPr="00892B15" w:rsidRDefault="00892B15" w:rsidP="00892B1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Веб-приложение предназначено для студентов и старост, позволяя им управлять процессом сдачи лабораторных работ в учебном заведении. Приложение должно обеспечивать возможность регистрации и аутентификации пользователей, создание и управление семестрами и предметами, а также планирование сдачи работ с использованием временных слотов.</w:t>
      </w:r>
    </w:p>
    <w:p w:rsidR="00892B15" w:rsidRPr="00892B15" w:rsidRDefault="00892B15" w:rsidP="00892B15">
      <w:pPr>
        <w:rPr>
          <w:rFonts w:ascii="Times New Roman" w:hAnsi="Times New Roman" w:cs="Times New Roman"/>
          <w:b/>
          <w:bCs/>
          <w:sz w:val="28"/>
        </w:rPr>
      </w:pPr>
      <w:r w:rsidRPr="00892B15">
        <w:rPr>
          <w:rFonts w:ascii="Times New Roman" w:hAnsi="Times New Roman" w:cs="Times New Roman"/>
          <w:b/>
          <w:bCs/>
          <w:sz w:val="28"/>
        </w:rPr>
        <w:t>1. Регистрация и управление пользователями</w:t>
      </w:r>
    </w:p>
    <w:p w:rsidR="00892B15" w:rsidRPr="00892B15" w:rsidRDefault="00892B15" w:rsidP="00892B15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b/>
          <w:bCs/>
          <w:sz w:val="28"/>
        </w:rPr>
        <w:t>Регистрация и аутентификация пользователей:</w:t>
      </w:r>
    </w:p>
    <w:p w:rsidR="00892B15" w:rsidRPr="00892B15" w:rsidRDefault="00892B15" w:rsidP="00892B15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Регистрация новых пользователей с выбором роли: студент или староста.</w:t>
      </w:r>
    </w:p>
    <w:p w:rsidR="00892B15" w:rsidRPr="00892B15" w:rsidRDefault="00892B15" w:rsidP="00892B15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Возможность входа в систему с использованием имени пользователя и пароля.</w:t>
      </w:r>
    </w:p>
    <w:p w:rsidR="00892B15" w:rsidRPr="00892B15" w:rsidRDefault="00892B15" w:rsidP="00892B15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b/>
          <w:bCs/>
          <w:sz w:val="28"/>
        </w:rPr>
        <w:t>Управление профилем пользователя:</w:t>
      </w:r>
    </w:p>
    <w:p w:rsidR="00892B15" w:rsidRPr="00892B15" w:rsidRDefault="00892B15" w:rsidP="00892B15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Редактирование личных данных (имя, электронная почта, пароль).</w:t>
      </w:r>
    </w:p>
    <w:p w:rsidR="00892B15" w:rsidRPr="00892B15" w:rsidRDefault="00892B15" w:rsidP="00892B15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Просмотр статуса пользователя (студент или староста).</w:t>
      </w:r>
    </w:p>
    <w:p w:rsidR="00892B15" w:rsidRPr="00892B15" w:rsidRDefault="00892B15" w:rsidP="00892B15">
      <w:pPr>
        <w:rPr>
          <w:rFonts w:ascii="Times New Roman" w:hAnsi="Times New Roman" w:cs="Times New Roman"/>
          <w:b/>
          <w:bCs/>
          <w:sz w:val="28"/>
        </w:rPr>
      </w:pPr>
      <w:r w:rsidRPr="00892B15">
        <w:rPr>
          <w:rFonts w:ascii="Times New Roman" w:hAnsi="Times New Roman" w:cs="Times New Roman"/>
          <w:b/>
          <w:bCs/>
          <w:sz w:val="28"/>
        </w:rPr>
        <w:t>2. Управление учебными семестрами и предметами (доступно только старостам)</w:t>
      </w:r>
    </w:p>
    <w:p w:rsidR="00892B15" w:rsidRPr="00892B15" w:rsidRDefault="00892B15" w:rsidP="00892B1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b/>
          <w:bCs/>
          <w:sz w:val="28"/>
        </w:rPr>
        <w:t>Создание семестра:</w:t>
      </w:r>
    </w:p>
    <w:p w:rsidR="00892B15" w:rsidRPr="00892B15" w:rsidRDefault="00892B15" w:rsidP="00892B15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Ввод названия семестра и даты его начала и окончания.</w:t>
      </w:r>
    </w:p>
    <w:p w:rsidR="00892B15" w:rsidRPr="00892B15" w:rsidRDefault="00892B15" w:rsidP="00892B15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Отображение списка всех семестров с возможностью редактирования и удаления.</w:t>
      </w:r>
    </w:p>
    <w:p w:rsidR="00892B15" w:rsidRPr="00892B15" w:rsidRDefault="00892B15" w:rsidP="00892B1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b/>
          <w:bCs/>
          <w:sz w:val="28"/>
        </w:rPr>
        <w:t>Управление предметами:</w:t>
      </w:r>
    </w:p>
    <w:p w:rsidR="00892B15" w:rsidRPr="00892B15" w:rsidRDefault="00892B15" w:rsidP="00892B15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Создание предмета в рамках семестра с указанием названия.</w:t>
      </w:r>
    </w:p>
    <w:p w:rsidR="00892B15" w:rsidRPr="00892B15" w:rsidRDefault="0033785C" w:rsidP="00892B15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892B15" w:rsidRPr="00892B15">
        <w:rPr>
          <w:rFonts w:ascii="Times New Roman" w:hAnsi="Times New Roman" w:cs="Times New Roman"/>
          <w:sz w:val="28"/>
        </w:rPr>
        <w:t>даление предметов.</w:t>
      </w:r>
    </w:p>
    <w:p w:rsidR="00892B15" w:rsidRPr="00892B15" w:rsidRDefault="00892B15" w:rsidP="00892B15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Просмотр списка предметов в рамках семестра.</w:t>
      </w:r>
    </w:p>
    <w:p w:rsidR="00892B15" w:rsidRPr="00892B15" w:rsidRDefault="00892B15" w:rsidP="00892B15">
      <w:pPr>
        <w:rPr>
          <w:rFonts w:ascii="Times New Roman" w:hAnsi="Times New Roman" w:cs="Times New Roman"/>
          <w:b/>
          <w:bCs/>
          <w:sz w:val="28"/>
        </w:rPr>
      </w:pPr>
      <w:r w:rsidRPr="00892B15">
        <w:rPr>
          <w:rFonts w:ascii="Times New Roman" w:hAnsi="Times New Roman" w:cs="Times New Roman"/>
          <w:b/>
          <w:bCs/>
          <w:sz w:val="28"/>
        </w:rPr>
        <w:t>3. Планирование сдачи работ</w:t>
      </w:r>
    </w:p>
    <w:p w:rsidR="00892B15" w:rsidRPr="00892B15" w:rsidRDefault="00892B15" w:rsidP="00892B15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b/>
          <w:bCs/>
          <w:sz w:val="28"/>
        </w:rPr>
        <w:t>Создание события сдачи работы:</w:t>
      </w:r>
    </w:p>
    <w:p w:rsidR="00892B15" w:rsidRPr="00892B15" w:rsidRDefault="00892B15" w:rsidP="00892B15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Выбор предмета для сдачи.</w:t>
      </w:r>
    </w:p>
    <w:p w:rsidR="00892B15" w:rsidRPr="00892B15" w:rsidRDefault="00892B15" w:rsidP="00892B15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lastRenderedPageBreak/>
        <w:t>Указание даты и времени начала и окончания сдачи.</w:t>
      </w:r>
    </w:p>
    <w:p w:rsidR="00892B15" w:rsidRPr="00892B15" w:rsidRDefault="00892B15" w:rsidP="00892B15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Создание временных слотов для записи на сдачу (длительность одного слота и общее количество слотов).</w:t>
      </w:r>
    </w:p>
    <w:p w:rsidR="00892B15" w:rsidRPr="00892B15" w:rsidRDefault="00892B15" w:rsidP="00892B15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b/>
          <w:bCs/>
          <w:sz w:val="28"/>
        </w:rPr>
        <w:t>Управление событиями сдачи:</w:t>
      </w:r>
    </w:p>
    <w:p w:rsidR="00892B15" w:rsidRPr="00892B15" w:rsidRDefault="00892B15" w:rsidP="00892B15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Редактирование и удаление запланированных событий.</w:t>
      </w:r>
    </w:p>
    <w:p w:rsidR="00892B15" w:rsidRPr="00892B15" w:rsidRDefault="00892B15" w:rsidP="00892B15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Просмотр всех запланированных событий с детализацией по слотам и записанным пользователям.</w:t>
      </w:r>
    </w:p>
    <w:p w:rsidR="00892B15" w:rsidRPr="00892B15" w:rsidRDefault="00892B15" w:rsidP="00892B15">
      <w:pPr>
        <w:rPr>
          <w:rFonts w:ascii="Times New Roman" w:hAnsi="Times New Roman" w:cs="Times New Roman"/>
          <w:b/>
          <w:bCs/>
          <w:sz w:val="28"/>
        </w:rPr>
      </w:pPr>
      <w:r w:rsidRPr="00892B15">
        <w:rPr>
          <w:rFonts w:ascii="Times New Roman" w:hAnsi="Times New Roman" w:cs="Times New Roman"/>
          <w:b/>
          <w:bCs/>
          <w:sz w:val="28"/>
        </w:rPr>
        <w:t>4. Запись на сдачу работ</w:t>
      </w:r>
    </w:p>
    <w:p w:rsidR="00892B15" w:rsidRPr="00892B15" w:rsidRDefault="00892B15" w:rsidP="00892B15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b/>
          <w:bCs/>
          <w:sz w:val="28"/>
        </w:rPr>
        <w:t>Запись на сдачу:</w:t>
      </w:r>
    </w:p>
    <w:p w:rsidR="00892B15" w:rsidRPr="00892B15" w:rsidRDefault="00892B15" w:rsidP="00892B15">
      <w:pPr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Просмотр доступных событий сдачи работ.</w:t>
      </w:r>
    </w:p>
    <w:p w:rsidR="00892B15" w:rsidRPr="00892B15" w:rsidRDefault="00892B15" w:rsidP="00892B15">
      <w:pPr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Запись на выбранный слот в рамках события.</w:t>
      </w:r>
    </w:p>
    <w:p w:rsidR="00892B15" w:rsidRPr="00892B15" w:rsidRDefault="00892B15" w:rsidP="00892B15">
      <w:pPr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Отмена записи.</w:t>
      </w:r>
    </w:p>
    <w:p w:rsidR="00892B15" w:rsidRPr="00892B15" w:rsidRDefault="00892B15" w:rsidP="00892B15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b/>
          <w:bCs/>
          <w:sz w:val="28"/>
        </w:rPr>
        <w:t>Просмотр запланированных сдач:</w:t>
      </w:r>
    </w:p>
    <w:p w:rsidR="00892B15" w:rsidRPr="00892B15" w:rsidRDefault="00892B15" w:rsidP="00892B15">
      <w:pPr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Просмотр списка всех событий, на которые пользователь записан.</w:t>
      </w:r>
    </w:p>
    <w:p w:rsidR="00892B15" w:rsidRPr="00892B15" w:rsidRDefault="00892B15" w:rsidP="00892B15">
      <w:pPr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Просмотр деталей записи, включая дату, время и предмет сдачи.</w:t>
      </w:r>
    </w:p>
    <w:p w:rsidR="00892B15" w:rsidRPr="00892B15" w:rsidRDefault="00892B15" w:rsidP="00892B15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b/>
          <w:bCs/>
          <w:sz w:val="28"/>
        </w:rPr>
        <w:t>Доступность и безопасность:</w:t>
      </w:r>
    </w:p>
    <w:p w:rsidR="00892B15" w:rsidRPr="00892B15" w:rsidRDefault="00892B15" w:rsidP="00892B15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Обеспечение защиты данных через использование SSL, безопасного хранения паролей и регулярного аудита безопасности.</w:t>
      </w:r>
    </w:p>
    <w:p w:rsidR="00892B15" w:rsidRPr="00892B15" w:rsidRDefault="00892B15" w:rsidP="00892B15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Реализация ролевой модели доступа для разграничения прав пользователей.</w:t>
      </w:r>
    </w:p>
    <w:p w:rsidR="00892B15" w:rsidRPr="00892B15" w:rsidRDefault="00892B15" w:rsidP="00892B1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92B15">
        <w:rPr>
          <w:rFonts w:ascii="Times New Roman" w:hAnsi="Times New Roman" w:cs="Times New Roman"/>
          <w:sz w:val="28"/>
        </w:rPr>
        <w:t>Эти функциональные требования обеспечивают полноценное управление процессом обучения и сдачи лабораторных работ, предоставляя инструменты для студентов и старост для планирования, учёта и анализа учебного процесса.</w:t>
      </w:r>
    </w:p>
    <w:p w:rsidR="00892B15" w:rsidRDefault="00892B15" w:rsidP="00892B15">
      <w:pPr>
        <w:rPr>
          <w:rFonts w:ascii="Times New Roman" w:hAnsi="Times New Roman" w:cs="Times New Roman"/>
          <w:sz w:val="28"/>
        </w:rPr>
      </w:pPr>
    </w:p>
    <w:p w:rsidR="0033785C" w:rsidRDefault="0033785C" w:rsidP="0033785C">
      <w:pPr>
        <w:jc w:val="center"/>
        <w:rPr>
          <w:rFonts w:ascii="Times New Roman" w:hAnsi="Times New Roman" w:cs="Times New Roman"/>
          <w:b/>
          <w:sz w:val="32"/>
        </w:rPr>
      </w:pPr>
      <w:r w:rsidRPr="0033785C">
        <w:rPr>
          <w:rFonts w:ascii="Times New Roman" w:hAnsi="Times New Roman" w:cs="Times New Roman"/>
          <w:b/>
          <w:sz w:val="32"/>
        </w:rPr>
        <w:t>Разработать структуру базы данных.</w:t>
      </w:r>
    </w:p>
    <w:p w:rsidR="0033785C" w:rsidRPr="0033785C" w:rsidRDefault="0033785C" w:rsidP="0033785C">
      <w:pPr>
        <w:rPr>
          <w:rFonts w:ascii="Times New Roman" w:hAnsi="Times New Roman" w:cs="Times New Roman"/>
          <w:b/>
          <w:bCs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Обзор схем</w:t>
      </w:r>
    </w:p>
    <w:p w:rsidR="0033785C" w:rsidRPr="0033785C" w:rsidRDefault="0033785C" w:rsidP="0033785C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Пользователи (</w:t>
      </w: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User</w:t>
      </w:r>
      <w:proofErr w:type="spellEnd"/>
      <w:r w:rsidRPr="0033785C">
        <w:rPr>
          <w:rFonts w:ascii="Times New Roman" w:hAnsi="Times New Roman" w:cs="Times New Roman"/>
          <w:b/>
          <w:bCs/>
          <w:sz w:val="28"/>
        </w:rPr>
        <w:t>)</w:t>
      </w:r>
    </w:p>
    <w:p w:rsidR="0033785C" w:rsidRPr="0033785C" w:rsidRDefault="0033785C" w:rsidP="0033785C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Назначение</w:t>
      </w:r>
      <w:r w:rsidRPr="0033785C">
        <w:rPr>
          <w:rFonts w:ascii="Times New Roman" w:hAnsi="Times New Roman" w:cs="Times New Roman"/>
          <w:sz w:val="28"/>
        </w:rPr>
        <w:t>: Хранение данных о пользователях, включая студентов и старост.</w:t>
      </w:r>
    </w:p>
    <w:p w:rsidR="0033785C" w:rsidRPr="0033785C" w:rsidRDefault="0033785C" w:rsidP="0033785C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lastRenderedPageBreak/>
        <w:t>Поля</w:t>
      </w:r>
      <w:r w:rsidRPr="0033785C">
        <w:rPr>
          <w:rFonts w:ascii="Times New Roman" w:hAnsi="Times New Roman" w:cs="Times New Roman"/>
          <w:sz w:val="28"/>
        </w:rPr>
        <w:t>: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name</w:t>
      </w:r>
      <w:proofErr w:type="spellEnd"/>
      <w:r w:rsidRPr="0033785C">
        <w:rPr>
          <w:rFonts w:ascii="Times New Roman" w:hAnsi="Times New Roman" w:cs="Times New Roman"/>
          <w:sz w:val="28"/>
        </w:rPr>
        <w:t>: Имя пользователя.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email</w:t>
      </w:r>
      <w:proofErr w:type="spellEnd"/>
      <w:r w:rsidRPr="0033785C">
        <w:rPr>
          <w:rFonts w:ascii="Times New Roman" w:hAnsi="Times New Roman" w:cs="Times New Roman"/>
          <w:sz w:val="28"/>
        </w:rPr>
        <w:t>: Электронная почта пользователя, используется для входа и уведомлений.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passwordHash</w:t>
      </w:r>
      <w:proofErr w:type="spellEnd"/>
      <w:r w:rsidRPr="0033785C">
        <w:rPr>
          <w:rFonts w:ascii="Times New Roman" w:hAnsi="Times New Roman" w:cs="Times New Roman"/>
          <w:sz w:val="28"/>
        </w:rPr>
        <w:t>: Хешированный пароль пользователя.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role</w:t>
      </w:r>
      <w:proofErr w:type="spellEnd"/>
      <w:r w:rsidRPr="0033785C">
        <w:rPr>
          <w:rFonts w:ascii="Times New Roman" w:hAnsi="Times New Roman" w:cs="Times New Roman"/>
          <w:sz w:val="28"/>
        </w:rPr>
        <w:t>: Роль пользователя в системе (обычный пользователь или староста).</w:t>
      </w:r>
    </w:p>
    <w:p w:rsidR="0033785C" w:rsidRPr="0033785C" w:rsidRDefault="0033785C" w:rsidP="0033785C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Семестры (</w:t>
      </w: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Semester</w:t>
      </w:r>
      <w:proofErr w:type="spellEnd"/>
      <w:r w:rsidRPr="0033785C">
        <w:rPr>
          <w:rFonts w:ascii="Times New Roman" w:hAnsi="Times New Roman" w:cs="Times New Roman"/>
          <w:b/>
          <w:bCs/>
          <w:sz w:val="28"/>
        </w:rPr>
        <w:t>)</w:t>
      </w:r>
    </w:p>
    <w:p w:rsidR="0033785C" w:rsidRPr="0033785C" w:rsidRDefault="0033785C" w:rsidP="0033785C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Назначение</w:t>
      </w:r>
      <w:r w:rsidRPr="0033785C">
        <w:rPr>
          <w:rFonts w:ascii="Times New Roman" w:hAnsi="Times New Roman" w:cs="Times New Roman"/>
          <w:sz w:val="28"/>
        </w:rPr>
        <w:t>: Хранение информации о семестрах учебного года.</w:t>
      </w:r>
    </w:p>
    <w:p w:rsidR="0033785C" w:rsidRPr="0033785C" w:rsidRDefault="0033785C" w:rsidP="0033785C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Поля</w:t>
      </w:r>
      <w:r w:rsidRPr="0033785C">
        <w:rPr>
          <w:rFonts w:ascii="Times New Roman" w:hAnsi="Times New Roman" w:cs="Times New Roman"/>
          <w:sz w:val="28"/>
        </w:rPr>
        <w:t>: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name</w:t>
      </w:r>
      <w:proofErr w:type="spellEnd"/>
      <w:r w:rsidRPr="0033785C">
        <w:rPr>
          <w:rFonts w:ascii="Times New Roman" w:hAnsi="Times New Roman" w:cs="Times New Roman"/>
          <w:sz w:val="28"/>
        </w:rPr>
        <w:t>: Название семестра (например, "Осень 2024").</w:t>
      </w:r>
    </w:p>
    <w:p w:rsidR="0033785C" w:rsidRPr="0033785C" w:rsidRDefault="0033785C" w:rsidP="0033785C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Предметы (</w:t>
      </w: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Subject</w:t>
      </w:r>
      <w:proofErr w:type="spellEnd"/>
      <w:r w:rsidRPr="0033785C">
        <w:rPr>
          <w:rFonts w:ascii="Times New Roman" w:hAnsi="Times New Roman" w:cs="Times New Roman"/>
          <w:b/>
          <w:bCs/>
          <w:sz w:val="28"/>
        </w:rPr>
        <w:t>)</w:t>
      </w:r>
    </w:p>
    <w:p w:rsidR="0033785C" w:rsidRPr="0033785C" w:rsidRDefault="0033785C" w:rsidP="0033785C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Назначение</w:t>
      </w:r>
      <w:r w:rsidRPr="0033785C">
        <w:rPr>
          <w:rFonts w:ascii="Times New Roman" w:hAnsi="Times New Roman" w:cs="Times New Roman"/>
          <w:sz w:val="28"/>
        </w:rPr>
        <w:t>: Управление предметами, доступными для сдачи в различных семестрах.</w:t>
      </w:r>
    </w:p>
    <w:p w:rsidR="0033785C" w:rsidRPr="0033785C" w:rsidRDefault="0033785C" w:rsidP="0033785C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Поля</w:t>
      </w:r>
      <w:r w:rsidRPr="0033785C">
        <w:rPr>
          <w:rFonts w:ascii="Times New Roman" w:hAnsi="Times New Roman" w:cs="Times New Roman"/>
          <w:sz w:val="28"/>
        </w:rPr>
        <w:t>: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name</w:t>
      </w:r>
      <w:proofErr w:type="spellEnd"/>
      <w:r w:rsidRPr="0033785C">
        <w:rPr>
          <w:rFonts w:ascii="Times New Roman" w:hAnsi="Times New Roman" w:cs="Times New Roman"/>
          <w:sz w:val="28"/>
        </w:rPr>
        <w:t>: Название предмета.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semestr</w:t>
      </w:r>
      <w:proofErr w:type="spellEnd"/>
      <w:r w:rsidRPr="0033785C">
        <w:rPr>
          <w:rFonts w:ascii="Times New Roman" w:hAnsi="Times New Roman" w:cs="Times New Roman"/>
          <w:sz w:val="28"/>
        </w:rPr>
        <w:t>: Ссылка на документ семестра, указывающая, в каком семестре предмет преподается.</w:t>
      </w:r>
    </w:p>
    <w:p w:rsidR="0033785C" w:rsidRPr="0033785C" w:rsidRDefault="0033785C" w:rsidP="0033785C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События (</w:t>
      </w: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Event</w:t>
      </w:r>
      <w:proofErr w:type="spellEnd"/>
      <w:r w:rsidRPr="0033785C">
        <w:rPr>
          <w:rFonts w:ascii="Times New Roman" w:hAnsi="Times New Roman" w:cs="Times New Roman"/>
          <w:b/>
          <w:bCs/>
          <w:sz w:val="28"/>
        </w:rPr>
        <w:t>)</w:t>
      </w:r>
    </w:p>
    <w:p w:rsidR="0033785C" w:rsidRPr="0033785C" w:rsidRDefault="0033785C" w:rsidP="0033785C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Назначение</w:t>
      </w:r>
      <w:r w:rsidRPr="0033785C">
        <w:rPr>
          <w:rFonts w:ascii="Times New Roman" w:hAnsi="Times New Roman" w:cs="Times New Roman"/>
          <w:sz w:val="28"/>
        </w:rPr>
        <w:t>: Управление событиями сдачи работ, каждое событие имеет слоты для записи.</w:t>
      </w:r>
    </w:p>
    <w:p w:rsidR="0033785C" w:rsidRPr="0033785C" w:rsidRDefault="0033785C" w:rsidP="0033785C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Поля</w:t>
      </w:r>
      <w:r w:rsidRPr="0033785C">
        <w:rPr>
          <w:rFonts w:ascii="Times New Roman" w:hAnsi="Times New Roman" w:cs="Times New Roman"/>
          <w:sz w:val="28"/>
        </w:rPr>
        <w:t>: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name</w:t>
      </w:r>
      <w:proofErr w:type="spellEnd"/>
      <w:r w:rsidRPr="0033785C">
        <w:rPr>
          <w:rFonts w:ascii="Times New Roman" w:hAnsi="Times New Roman" w:cs="Times New Roman"/>
          <w:sz w:val="28"/>
        </w:rPr>
        <w:t>: Название события (например, "Сдача лабораторной работы №1").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subject</w:t>
      </w:r>
      <w:proofErr w:type="spellEnd"/>
      <w:r w:rsidRPr="0033785C">
        <w:rPr>
          <w:rFonts w:ascii="Times New Roman" w:hAnsi="Times New Roman" w:cs="Times New Roman"/>
          <w:sz w:val="28"/>
        </w:rPr>
        <w:t>: Ссылка на предмет.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semestr</w:t>
      </w:r>
      <w:proofErr w:type="spellEnd"/>
      <w:r w:rsidRPr="0033785C">
        <w:rPr>
          <w:rFonts w:ascii="Times New Roman" w:hAnsi="Times New Roman" w:cs="Times New Roman"/>
          <w:sz w:val="28"/>
        </w:rPr>
        <w:t>: Ссылка на семестр.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startTime</w:t>
      </w:r>
      <w:proofErr w:type="spellEnd"/>
      <w:r w:rsidRPr="0033785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endTime</w:t>
      </w:r>
      <w:proofErr w:type="spellEnd"/>
      <w:r w:rsidRPr="0033785C">
        <w:rPr>
          <w:rFonts w:ascii="Times New Roman" w:hAnsi="Times New Roman" w:cs="Times New Roman"/>
          <w:sz w:val="28"/>
        </w:rPr>
        <w:t>: Время начала и окончания события.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slots</w:t>
      </w:r>
      <w:proofErr w:type="spellEnd"/>
      <w:r w:rsidRPr="0033785C">
        <w:rPr>
          <w:rFonts w:ascii="Times New Roman" w:hAnsi="Times New Roman" w:cs="Times New Roman"/>
          <w:sz w:val="28"/>
        </w:rPr>
        <w:t>: Массив слотов для записи на событие.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countSlots</w:t>
      </w:r>
      <w:proofErr w:type="spellEnd"/>
      <w:r w:rsidRPr="0033785C">
        <w:rPr>
          <w:rFonts w:ascii="Times New Roman" w:hAnsi="Times New Roman" w:cs="Times New Roman"/>
          <w:sz w:val="28"/>
        </w:rPr>
        <w:t>: Общее количество слотов.</w:t>
      </w:r>
    </w:p>
    <w:p w:rsidR="0033785C" w:rsidRPr="0033785C" w:rsidRDefault="0033785C" w:rsidP="0033785C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Слоты (</w:t>
      </w: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Slot</w:t>
      </w:r>
      <w:proofErr w:type="spellEnd"/>
      <w:r w:rsidRPr="0033785C">
        <w:rPr>
          <w:rFonts w:ascii="Times New Roman" w:hAnsi="Times New Roman" w:cs="Times New Roman"/>
          <w:b/>
          <w:bCs/>
          <w:sz w:val="28"/>
        </w:rPr>
        <w:t>)</w:t>
      </w:r>
    </w:p>
    <w:p w:rsidR="0033785C" w:rsidRPr="0033785C" w:rsidRDefault="0033785C" w:rsidP="0033785C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lastRenderedPageBreak/>
        <w:t>Встроен в событие</w:t>
      </w:r>
      <w:r w:rsidRPr="0033785C">
        <w:rPr>
          <w:rFonts w:ascii="Times New Roman" w:hAnsi="Times New Roman" w:cs="Times New Roman"/>
          <w:sz w:val="28"/>
        </w:rPr>
        <w:t>: Является частью документа события.</w:t>
      </w:r>
    </w:p>
    <w:p w:rsidR="0033785C" w:rsidRPr="0033785C" w:rsidRDefault="0033785C" w:rsidP="0033785C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Поля</w:t>
      </w:r>
      <w:r w:rsidRPr="0033785C">
        <w:rPr>
          <w:rFonts w:ascii="Times New Roman" w:hAnsi="Times New Roman" w:cs="Times New Roman"/>
          <w:sz w:val="28"/>
        </w:rPr>
        <w:t>: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startTime</w:t>
      </w:r>
      <w:proofErr w:type="spellEnd"/>
      <w:r w:rsidRPr="0033785C">
        <w:rPr>
          <w:rFonts w:ascii="Times New Roman" w:hAnsi="Times New Roman" w:cs="Times New Roman"/>
          <w:sz w:val="28"/>
        </w:rPr>
        <w:t>: Время начала слота.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durationMinutes</w:t>
      </w:r>
      <w:proofErr w:type="spellEnd"/>
      <w:r w:rsidRPr="0033785C">
        <w:rPr>
          <w:rFonts w:ascii="Times New Roman" w:hAnsi="Times New Roman" w:cs="Times New Roman"/>
          <w:sz w:val="28"/>
        </w:rPr>
        <w:t>: Продолжительность слота в минутах.</w:t>
      </w:r>
    </w:p>
    <w:p w:rsidR="0033785C" w:rsidRPr="0033785C" w:rsidRDefault="0033785C" w:rsidP="0033785C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user</w:t>
      </w:r>
      <w:proofErr w:type="spellEnd"/>
      <w:r w:rsidRPr="0033785C">
        <w:rPr>
          <w:rFonts w:ascii="Times New Roman" w:hAnsi="Times New Roman" w:cs="Times New Roman"/>
          <w:sz w:val="28"/>
        </w:rPr>
        <w:t>: Ссылка на пользователя, записанного на слот.</w:t>
      </w:r>
    </w:p>
    <w:p w:rsidR="0033785C" w:rsidRPr="0033785C" w:rsidRDefault="0033785C" w:rsidP="0033785C">
      <w:pPr>
        <w:rPr>
          <w:rFonts w:ascii="Times New Roman" w:hAnsi="Times New Roman" w:cs="Times New Roman"/>
          <w:b/>
          <w:bCs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Рассмотрение связей между схемами</w:t>
      </w:r>
    </w:p>
    <w:p w:rsidR="0033785C" w:rsidRPr="0033785C" w:rsidRDefault="0033785C" w:rsidP="0033785C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Семестры и предметы</w:t>
      </w:r>
      <w:r w:rsidRPr="0033785C">
        <w:rPr>
          <w:rFonts w:ascii="Times New Roman" w:hAnsi="Times New Roman" w:cs="Times New Roman"/>
          <w:sz w:val="28"/>
        </w:rPr>
        <w:t>: Семестр связан с множеством предметов. Каждый предмет привязан к одному семестру, создавая отношение "один ко многим".</w:t>
      </w:r>
    </w:p>
    <w:p w:rsidR="0033785C" w:rsidRPr="0033785C" w:rsidRDefault="0033785C" w:rsidP="0033785C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Предметы и события</w:t>
      </w:r>
      <w:r w:rsidRPr="0033785C">
        <w:rPr>
          <w:rFonts w:ascii="Times New Roman" w:hAnsi="Times New Roman" w:cs="Times New Roman"/>
          <w:sz w:val="28"/>
        </w:rPr>
        <w:t>: Каждый предмет может иметь множество событий. Отношение "один ко многим" между предметом и событиями позволяет управлять различными сессиями сдачи работ в рамках одного предмета.</w:t>
      </w:r>
    </w:p>
    <w:p w:rsidR="0033785C" w:rsidRPr="0033785C" w:rsidRDefault="0033785C" w:rsidP="0033785C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События и слоты</w:t>
      </w:r>
      <w:r w:rsidRPr="0033785C">
        <w:rPr>
          <w:rFonts w:ascii="Times New Roman" w:hAnsi="Times New Roman" w:cs="Times New Roman"/>
          <w:sz w:val="28"/>
        </w:rPr>
        <w:t>: Событие содержит множество слотов, каждый из которых может быть занят одним студентом. Это отношение "один ко многим" встроено в документ события через массив слотов.</w:t>
      </w:r>
    </w:p>
    <w:p w:rsidR="0033785C" w:rsidRPr="0033785C" w:rsidRDefault="0033785C" w:rsidP="0033785C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Пользователи и слоты</w:t>
      </w:r>
      <w:r w:rsidRPr="0033785C">
        <w:rPr>
          <w:rFonts w:ascii="Times New Roman" w:hAnsi="Times New Roman" w:cs="Times New Roman"/>
          <w:sz w:val="28"/>
        </w:rPr>
        <w:t xml:space="preserve">: Пользователи могут быть связаны со слотами через поле </w:t>
      </w: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user</w:t>
      </w:r>
      <w:proofErr w:type="spellEnd"/>
      <w:r w:rsidRPr="0033785C">
        <w:rPr>
          <w:rFonts w:ascii="Times New Roman" w:hAnsi="Times New Roman" w:cs="Times New Roman"/>
          <w:sz w:val="28"/>
        </w:rPr>
        <w:t xml:space="preserve"> в каждом слоте, позволяя отслеживать, кто записан на определенный временной интервал.</w:t>
      </w:r>
    </w:p>
    <w:p w:rsidR="0033785C" w:rsidRPr="0033785C" w:rsidRDefault="0033785C" w:rsidP="0033785C">
      <w:pPr>
        <w:rPr>
          <w:rFonts w:ascii="Times New Roman" w:hAnsi="Times New Roman" w:cs="Times New Roman"/>
          <w:b/>
          <w:bCs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Индексы</w:t>
      </w:r>
    </w:p>
    <w:p w:rsidR="0033785C" w:rsidRPr="0033785C" w:rsidRDefault="0033785C" w:rsidP="0033785C">
      <w:p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sz w:val="28"/>
        </w:rPr>
        <w:t>Для улучшения производительности и оптимизации запросов стоит добавить индексы:</w:t>
      </w:r>
    </w:p>
    <w:p w:rsidR="0033785C" w:rsidRPr="0033785C" w:rsidRDefault="0033785C" w:rsidP="0033785C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sz w:val="28"/>
        </w:rPr>
        <w:t xml:space="preserve">По полям </w:t>
      </w: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email</w:t>
      </w:r>
      <w:proofErr w:type="spellEnd"/>
      <w:r w:rsidRPr="0033785C">
        <w:rPr>
          <w:rFonts w:ascii="Times New Roman" w:hAnsi="Times New Roman" w:cs="Times New Roman"/>
          <w:sz w:val="28"/>
        </w:rPr>
        <w:t xml:space="preserve"> в схеме пользователя для быстрого поиска и аутентификации.</w:t>
      </w:r>
    </w:p>
    <w:p w:rsidR="0033785C" w:rsidRPr="0033785C" w:rsidRDefault="0033785C" w:rsidP="0033785C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sz w:val="28"/>
        </w:rPr>
        <w:t xml:space="preserve">По полям </w:t>
      </w: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semestr</w:t>
      </w:r>
      <w:proofErr w:type="spellEnd"/>
      <w:r w:rsidRPr="0033785C">
        <w:rPr>
          <w:rFonts w:ascii="Times New Roman" w:hAnsi="Times New Roman" w:cs="Times New Roman"/>
          <w:sz w:val="28"/>
        </w:rPr>
        <w:t xml:space="preserve"> в схемах предметов и событий для ускорения поиска по семестру.</w:t>
      </w:r>
    </w:p>
    <w:p w:rsidR="0033785C" w:rsidRPr="0033785C" w:rsidRDefault="0033785C" w:rsidP="0033785C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sz w:val="28"/>
        </w:rPr>
        <w:t xml:space="preserve">По полю </w:t>
      </w:r>
      <w:proofErr w:type="spellStart"/>
      <w:r w:rsidRPr="0033785C">
        <w:rPr>
          <w:rFonts w:ascii="Times New Roman" w:hAnsi="Times New Roman" w:cs="Times New Roman"/>
          <w:b/>
          <w:bCs/>
          <w:sz w:val="28"/>
        </w:rPr>
        <w:t>user</w:t>
      </w:r>
      <w:proofErr w:type="spellEnd"/>
      <w:r w:rsidRPr="0033785C">
        <w:rPr>
          <w:rFonts w:ascii="Times New Roman" w:hAnsi="Times New Roman" w:cs="Times New Roman"/>
          <w:sz w:val="28"/>
        </w:rPr>
        <w:t xml:space="preserve"> в слотах для быстрого поиска слотов, занятых определенным пользователем.</w:t>
      </w:r>
    </w:p>
    <w:p w:rsidR="0033785C" w:rsidRPr="0033785C" w:rsidRDefault="0033785C" w:rsidP="0033785C">
      <w:pPr>
        <w:rPr>
          <w:rFonts w:ascii="Times New Roman" w:hAnsi="Times New Roman" w:cs="Times New Roman"/>
          <w:b/>
          <w:bCs/>
          <w:sz w:val="28"/>
        </w:rPr>
      </w:pPr>
      <w:r w:rsidRPr="0033785C">
        <w:rPr>
          <w:rFonts w:ascii="Times New Roman" w:hAnsi="Times New Roman" w:cs="Times New Roman"/>
          <w:b/>
          <w:bCs/>
          <w:sz w:val="28"/>
        </w:rPr>
        <w:t>Безопасность и доступ</w:t>
      </w:r>
    </w:p>
    <w:p w:rsidR="0033785C" w:rsidRPr="0033785C" w:rsidRDefault="0033785C" w:rsidP="0033785C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sz w:val="28"/>
        </w:rPr>
        <w:t>Реализация ролей и доступов на уровне API обеспечит, что только старосты могут создавать и управлять семестрами и предметами, в то время как все пользователи могут записываться на сдачу.</w:t>
      </w:r>
    </w:p>
    <w:p w:rsidR="0033785C" w:rsidRDefault="0033785C" w:rsidP="002D51F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3785C">
        <w:rPr>
          <w:rFonts w:ascii="Times New Roman" w:hAnsi="Times New Roman" w:cs="Times New Roman"/>
          <w:sz w:val="28"/>
        </w:rPr>
        <w:lastRenderedPageBreak/>
        <w:t>Эта структура базы данных позволяет гибко управлять учебными процессами и обеспечивает необходимую функциональность для веб-приложения по управлению сдачей лабораторных работ в университете</w:t>
      </w:r>
      <w:r w:rsidR="0077718C">
        <w:rPr>
          <w:rFonts w:ascii="Times New Roman" w:hAnsi="Times New Roman" w:cs="Times New Roman"/>
          <w:sz w:val="28"/>
        </w:rPr>
        <w:t xml:space="preserve"> (рисунок 1)</w:t>
      </w:r>
      <w:r w:rsidRPr="0033785C">
        <w:rPr>
          <w:rFonts w:ascii="Times New Roman" w:hAnsi="Times New Roman" w:cs="Times New Roman"/>
          <w:sz w:val="28"/>
        </w:rPr>
        <w:t>.</w:t>
      </w:r>
    </w:p>
    <w:p w:rsidR="0077718C" w:rsidRPr="0033785C" w:rsidRDefault="0077718C" w:rsidP="002D51F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33785C" w:rsidRDefault="0077718C" w:rsidP="0077718C">
      <w:pPr>
        <w:spacing w:after="0" w:line="360" w:lineRule="auto"/>
        <w:ind w:firstLine="709"/>
        <w:jc w:val="left"/>
        <w:rPr>
          <w:rFonts w:ascii="Times New Roman" w:hAnsi="Times New Roman" w:cs="Times New Roman"/>
          <w:sz w:val="28"/>
        </w:rPr>
      </w:pPr>
      <w:r w:rsidRPr="0077718C">
        <w:rPr>
          <w:rFonts w:ascii="Times New Roman" w:hAnsi="Times New Roman" w:cs="Times New Roman"/>
          <w:sz w:val="28"/>
        </w:rPr>
        <w:drawing>
          <wp:inline distT="0" distB="0" distL="0" distR="0" wp14:anchorId="3B1A6016" wp14:editId="30F0239A">
            <wp:extent cx="5452745" cy="2675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8C" w:rsidRDefault="0077718C" w:rsidP="007771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Модель </w:t>
      </w:r>
    </w:p>
    <w:p w:rsidR="0077718C" w:rsidRDefault="0077718C" w:rsidP="007771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77718C" w:rsidRPr="0077718C" w:rsidRDefault="0077718C" w:rsidP="0077718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7718C" w:rsidRPr="00777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230B"/>
    <w:multiLevelType w:val="multilevel"/>
    <w:tmpl w:val="2680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148E9"/>
    <w:multiLevelType w:val="multilevel"/>
    <w:tmpl w:val="94FE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AE222D"/>
    <w:multiLevelType w:val="multilevel"/>
    <w:tmpl w:val="A8E2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6A3F0F"/>
    <w:multiLevelType w:val="multilevel"/>
    <w:tmpl w:val="A658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81476D"/>
    <w:multiLevelType w:val="multilevel"/>
    <w:tmpl w:val="A53E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195D16"/>
    <w:multiLevelType w:val="multilevel"/>
    <w:tmpl w:val="9D4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484388"/>
    <w:multiLevelType w:val="multilevel"/>
    <w:tmpl w:val="DE9A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D4735F"/>
    <w:multiLevelType w:val="multilevel"/>
    <w:tmpl w:val="AA5E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FD1FE3"/>
    <w:multiLevelType w:val="multilevel"/>
    <w:tmpl w:val="F3CA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E8"/>
    <w:rsid w:val="002D51F4"/>
    <w:rsid w:val="0033785C"/>
    <w:rsid w:val="00542FE8"/>
    <w:rsid w:val="00711D37"/>
    <w:rsid w:val="0077718C"/>
    <w:rsid w:val="00892B15"/>
    <w:rsid w:val="0092681B"/>
    <w:rsid w:val="00A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8BC3"/>
  <w15:chartTrackingRefBased/>
  <w15:docId w15:val="{56E4855C-1992-43E8-8C10-AD201CF3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  <w:ind w:firstLine="0"/>
    </w:pPr>
  </w:style>
  <w:style w:type="paragraph" w:styleId="1">
    <w:name w:val="heading 1"/>
    <w:basedOn w:val="a"/>
    <w:next w:val="a"/>
    <w:link w:val="10"/>
    <w:autoRedefine/>
    <w:uiPriority w:val="9"/>
    <w:qFormat/>
    <w:rsid w:val="0092681B"/>
    <w:pPr>
      <w:keepNext/>
      <w:keepLines/>
      <w:tabs>
        <w:tab w:val="left" w:pos="709"/>
      </w:tabs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D37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681B"/>
    <w:pPr>
      <w:keepNext/>
      <w:keepLines/>
      <w:tabs>
        <w:tab w:val="left" w:pos="709"/>
      </w:tabs>
      <w:spacing w:before="40"/>
      <w:outlineLvl w:val="2"/>
    </w:pPr>
    <w:rPr>
      <w:rFonts w:ascii="Times New Roman" w:eastAsiaTheme="majorEastAsia" w:hAnsi="Times New Roman" w:cs="Times New Roman"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11D3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2681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681B"/>
    <w:rPr>
      <w:rFonts w:ascii="Times New Roman" w:eastAsiaTheme="majorEastAsia" w:hAnsi="Times New Roman" w:cs="Times New Roman"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Козенко</dc:creator>
  <cp:keywords/>
  <dc:description/>
  <cp:lastModifiedBy>Николай Козенко</cp:lastModifiedBy>
  <cp:revision>3</cp:revision>
  <dcterms:created xsi:type="dcterms:W3CDTF">2024-05-11T11:55:00Z</dcterms:created>
  <dcterms:modified xsi:type="dcterms:W3CDTF">2024-05-18T15:23:00Z</dcterms:modified>
</cp:coreProperties>
</file>