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0D23C" w14:textId="77777777" w:rsidR="00003710" w:rsidRDefault="00FE413B">
      <w:pPr>
        <w:spacing w:before="0" w:line="240" w:lineRule="auto"/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Контракт № ______</w:t>
      </w:r>
    </w:p>
    <w:p w14:paraId="0C2E1953" w14:textId="77777777" w:rsidR="00003710" w:rsidRDefault="00003710">
      <w:pPr>
        <w:widowControl/>
        <w:spacing w:before="0" w:line="240" w:lineRule="auto"/>
        <w:contextualSpacing/>
        <w:jc w:val="center"/>
        <w:rPr>
          <w:b/>
          <w:bCs/>
          <w:sz w:val="18"/>
          <w:szCs w:val="18"/>
        </w:rPr>
      </w:pPr>
    </w:p>
    <w:p w14:paraId="5F8E2A3E" w14:textId="77777777" w:rsidR="00003710" w:rsidRDefault="00FE413B">
      <w:pPr>
        <w:pStyle w:val="af3"/>
        <w:ind w:right="-55"/>
        <w:contextualSpacing/>
        <w:rPr>
          <w:sz w:val="18"/>
          <w:szCs w:val="18"/>
        </w:rPr>
      </w:pPr>
      <w:r>
        <w:rPr>
          <w:sz w:val="18"/>
          <w:szCs w:val="18"/>
        </w:rPr>
        <w:t>г. Смоленск                                                                                                                                                     «___» _______________2025  года</w:t>
      </w:r>
    </w:p>
    <w:p w14:paraId="6BF762FD" w14:textId="77777777" w:rsidR="00003710" w:rsidRDefault="00FE413B">
      <w:pPr>
        <w:widowControl/>
        <w:spacing w:before="0" w:line="240" w:lineRule="auto"/>
        <w:contextualSpacing/>
        <w:jc w:val="center"/>
        <w:rPr>
          <w:bCs/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</w:t>
      </w:r>
    </w:p>
    <w:p w14:paraId="0C9D7548" w14:textId="77777777" w:rsidR="00003710" w:rsidRDefault="00FE413B">
      <w:pPr>
        <w:pStyle w:val="af8"/>
        <w:contextualSpacing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Областное государственное бюджетное учреждение здравоохранения «Смоленская областная клиническая больница»                   (ОГБУЗ СОКБ), именуемое в дальнейшем «Заказчик», в лице  и.о. главного врача Буткевич Елены Ивановны, действующего на основании Приказа, с одной стороны, и ______________________________________________________________________________</w:t>
      </w:r>
    </w:p>
    <w:p w14:paraId="0FA8F7E4" w14:textId="77777777" w:rsidR="00003710" w:rsidRDefault="00FE413B">
      <w:pPr>
        <w:pStyle w:val="af8"/>
        <w:contextualSpacing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______________________________________________________________________________________________________________,</w:t>
      </w:r>
    </w:p>
    <w:p w14:paraId="603AAA29" w14:textId="77777777" w:rsidR="00003710" w:rsidRDefault="00FE413B">
      <w:pPr>
        <w:pStyle w:val="af8"/>
        <w:contextualSpacing/>
        <w:jc w:val="center"/>
        <w:rPr>
          <w:rFonts w:ascii="Times New Roman" w:hAnsi="Times New Roman" w:cs="Times New Roman"/>
          <w:sz w:val="16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(</w:t>
      </w:r>
      <w:r>
        <w:rPr>
          <w:rFonts w:ascii="Times New Roman" w:hAnsi="Times New Roman" w:cs="Times New Roman"/>
          <w:sz w:val="16"/>
          <w:szCs w:val="18"/>
        </w:rPr>
        <w:t>полное наименование «Поставщика» - юридического лица и его организационно-</w:t>
      </w:r>
      <w:proofErr w:type="gramStart"/>
      <w:r>
        <w:rPr>
          <w:rFonts w:ascii="Times New Roman" w:hAnsi="Times New Roman" w:cs="Times New Roman"/>
          <w:sz w:val="16"/>
          <w:szCs w:val="18"/>
        </w:rPr>
        <w:t>правовая  форма</w:t>
      </w:r>
      <w:proofErr w:type="gramEnd"/>
      <w:r>
        <w:rPr>
          <w:rFonts w:ascii="Times New Roman" w:hAnsi="Times New Roman" w:cs="Times New Roman"/>
          <w:sz w:val="16"/>
          <w:szCs w:val="18"/>
        </w:rPr>
        <w:t xml:space="preserve"> или Ф.И.О. «Поставщика» - физического лица (индивидуального предпринимателя)</w:t>
      </w:r>
    </w:p>
    <w:p w14:paraId="459ED9E9" w14:textId="77777777" w:rsidR="00003710" w:rsidRDefault="00FE413B">
      <w:pPr>
        <w:widowControl/>
        <w:spacing w:before="0" w:line="240" w:lineRule="auto"/>
        <w:contextualSpacing/>
        <w:rPr>
          <w:sz w:val="18"/>
          <w:szCs w:val="18"/>
          <w:highlight w:val="white"/>
        </w:rPr>
      </w:pPr>
      <w:r>
        <w:rPr>
          <w:sz w:val="18"/>
          <w:szCs w:val="18"/>
        </w:rPr>
        <w:t>именуемый    в  дальнейшем  «Поставщик»,  в   лице  _____________</w:t>
      </w:r>
      <w:r>
        <w:rPr>
          <w:sz w:val="18"/>
          <w:szCs w:val="18"/>
          <w:highlight w:val="white"/>
        </w:rPr>
        <w:t>____________________________________________________</w:t>
      </w:r>
    </w:p>
    <w:p w14:paraId="7A1A9283" w14:textId="77777777" w:rsidR="00003710" w:rsidRDefault="00FE413B">
      <w:pPr>
        <w:widowControl/>
        <w:spacing w:before="0" w:line="240" w:lineRule="auto"/>
        <w:contextualSpacing/>
        <w:rPr>
          <w:sz w:val="16"/>
          <w:szCs w:val="18"/>
          <w:highlight w:val="white"/>
        </w:rPr>
      </w:pPr>
      <w:r>
        <w:rPr>
          <w:sz w:val="18"/>
          <w:szCs w:val="18"/>
          <w:highlight w:val="white"/>
        </w:rPr>
        <w:t xml:space="preserve">                       (</w:t>
      </w:r>
      <w:r>
        <w:rPr>
          <w:sz w:val="16"/>
          <w:szCs w:val="18"/>
          <w:highlight w:val="white"/>
        </w:rPr>
        <w:t>должность, Ф.И.О. руководителя юридического лица или Ф.И.О. физического лица (индивидуального предпринимателя)</w:t>
      </w:r>
    </w:p>
    <w:p w14:paraId="6873A7BE" w14:textId="77777777" w:rsidR="00003710" w:rsidRDefault="00FE413B">
      <w:pPr>
        <w:widowControl/>
        <w:spacing w:before="0" w:line="240" w:lineRule="auto"/>
        <w:contextualSpacing/>
        <w:rPr>
          <w:sz w:val="18"/>
          <w:szCs w:val="18"/>
          <w:highlight w:val="white"/>
        </w:rPr>
      </w:pPr>
      <w:r>
        <w:rPr>
          <w:sz w:val="18"/>
          <w:szCs w:val="18"/>
          <w:highlight w:val="white"/>
        </w:rPr>
        <w:t xml:space="preserve">действующего на основании ______________________________________________________________________________________,  </w:t>
      </w:r>
    </w:p>
    <w:p w14:paraId="37F7237A" w14:textId="77777777" w:rsidR="00003710" w:rsidRDefault="00FE413B">
      <w:pPr>
        <w:widowControl/>
        <w:spacing w:before="0" w:line="240" w:lineRule="auto"/>
        <w:contextualSpacing/>
        <w:jc w:val="center"/>
        <w:rPr>
          <w:sz w:val="16"/>
          <w:szCs w:val="18"/>
          <w:highlight w:val="white"/>
        </w:rPr>
      </w:pPr>
      <w:r>
        <w:rPr>
          <w:sz w:val="16"/>
          <w:szCs w:val="18"/>
          <w:highlight w:val="white"/>
        </w:rPr>
        <w:t xml:space="preserve">                                                          (Устав или Положение, а также доверенность, если контракт подписывается не руководителем организации)</w:t>
      </w:r>
    </w:p>
    <w:p w14:paraId="1F18D80A" w14:textId="77777777" w:rsidR="00003710" w:rsidRDefault="00FE413B">
      <w:pPr>
        <w:pStyle w:val="ConsTitle"/>
        <w:widowControl/>
        <w:contextualSpacing/>
        <w:jc w:val="both"/>
        <w:rPr>
          <w:rFonts w:ascii="Times New Roman" w:hAnsi="Times New Roman" w:cs="Times New Roman"/>
          <w:sz w:val="18"/>
          <w:szCs w:val="18"/>
          <w:highlight w:val="white"/>
        </w:rPr>
      </w:pPr>
      <w:r>
        <w:rPr>
          <w:rFonts w:ascii="Times New Roman" w:hAnsi="Times New Roman" w:cs="Times New Roman"/>
          <w:b w:val="0"/>
          <w:bCs w:val="0"/>
          <w:sz w:val="18"/>
          <w:szCs w:val="18"/>
          <w:highlight w:val="white"/>
        </w:rPr>
        <w:t xml:space="preserve">с другой стороны, вместе именуемые в дальнейшем стороны, заключили по результатам </w:t>
      </w:r>
      <w:r>
        <w:rPr>
          <w:rFonts w:ascii="Times New Roman" w:hAnsi="Times New Roman" w:cs="Times New Roman"/>
          <w:b w:val="0"/>
          <w:sz w:val="18"/>
          <w:szCs w:val="18"/>
          <w:highlight w:val="white"/>
        </w:rPr>
        <w:t>проведенного электронного запроса котировок</w:t>
      </w:r>
      <w:r>
        <w:rPr>
          <w:rFonts w:ascii="Times New Roman" w:hAnsi="Times New Roman" w:cs="Times New Roman"/>
          <w:sz w:val="18"/>
          <w:szCs w:val="18"/>
          <w:highlight w:val="white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18"/>
          <w:szCs w:val="18"/>
          <w:highlight w:val="white"/>
        </w:rPr>
        <w:t>(протокол № _______ от ________________) (ИКЗ: 252673100346367310100100390580000244) контракт (далее - контракт)  о нижеследующем:</w:t>
      </w:r>
    </w:p>
    <w:p w14:paraId="1724AD82" w14:textId="77777777" w:rsidR="00003710" w:rsidRDefault="00FE413B">
      <w:pPr>
        <w:widowControl/>
        <w:spacing w:before="0" w:line="240" w:lineRule="auto"/>
        <w:ind w:firstLine="720"/>
        <w:contextualSpacing/>
        <w:rPr>
          <w:sz w:val="18"/>
          <w:szCs w:val="18"/>
          <w:highlight w:val="white"/>
        </w:rPr>
      </w:pPr>
      <w:r>
        <w:rPr>
          <w:sz w:val="18"/>
          <w:szCs w:val="18"/>
          <w:highlight w:val="white"/>
        </w:rPr>
        <w:t xml:space="preserve"> </w:t>
      </w:r>
    </w:p>
    <w:p w14:paraId="75211EB4" w14:textId="77777777" w:rsidR="00003710" w:rsidRDefault="00FE413B">
      <w:pPr>
        <w:pStyle w:val="1"/>
        <w:numPr>
          <w:ilvl w:val="0"/>
          <w:numId w:val="4"/>
        </w:numPr>
        <w:contextualSpacing/>
        <w:rPr>
          <w:rFonts w:ascii="Times New Roman" w:hAnsi="Times New Roman"/>
          <w:sz w:val="18"/>
          <w:szCs w:val="18"/>
        </w:rPr>
      </w:pPr>
      <w:bookmarkStart w:id="0" w:name="sub_3100"/>
      <w:r>
        <w:rPr>
          <w:rFonts w:ascii="Times New Roman" w:hAnsi="Times New Roman"/>
          <w:sz w:val="18"/>
          <w:szCs w:val="18"/>
        </w:rPr>
        <w:t xml:space="preserve">Предмет </w:t>
      </w:r>
      <w:bookmarkEnd w:id="0"/>
      <w:r>
        <w:rPr>
          <w:rFonts w:ascii="Times New Roman" w:hAnsi="Times New Roman"/>
          <w:sz w:val="18"/>
          <w:szCs w:val="18"/>
        </w:rPr>
        <w:t xml:space="preserve"> контракта</w:t>
      </w:r>
    </w:p>
    <w:p w14:paraId="12A3CE5D" w14:textId="77777777" w:rsidR="00003710" w:rsidRDefault="00FE413B">
      <w:pPr>
        <w:pStyle w:val="ConsPlusNormal"/>
        <w:widowControl/>
        <w:contextualSpacing/>
        <w:jc w:val="both"/>
      </w:pPr>
      <w:bookmarkStart w:id="1" w:name="sub_3011"/>
      <w:r>
        <w:rPr>
          <w:rFonts w:ascii="Times New Roman" w:hAnsi="Times New Roman" w:cs="Times New Roman"/>
          <w:sz w:val="18"/>
          <w:szCs w:val="18"/>
        </w:rPr>
        <w:t>1.1.</w:t>
      </w:r>
      <w:bookmarkEnd w:id="1"/>
      <w:r>
        <w:rPr>
          <w:rFonts w:ascii="Times New Roman" w:hAnsi="Times New Roman" w:cs="Times New Roman"/>
          <w:sz w:val="18"/>
          <w:szCs w:val="18"/>
        </w:rPr>
        <w:t xml:space="preserve"> Поставщик обязуется поставить медицинские изделия</w:t>
      </w:r>
      <w:r>
        <w:rPr>
          <w:rFonts w:ascii="Times New Roman" w:hAnsi="Times New Roman" w:cs="Times New Roman"/>
          <w:b/>
          <w:sz w:val="18"/>
          <w:szCs w:val="18"/>
        </w:rPr>
        <w:t xml:space="preserve"> (</w:t>
      </w:r>
      <w:r w:rsidRPr="00FE413B">
        <w:rPr>
          <w:rFonts w:ascii="Times New Roman" w:hAnsi="Times New Roman" w:cs="Times New Roman"/>
          <w:b/>
          <w:sz w:val="18"/>
          <w:szCs w:val="18"/>
        </w:rPr>
        <w:t>Контейнер для стерилизации/дезинфекции, многоразового использования</w:t>
      </w:r>
      <w:r>
        <w:rPr>
          <w:rFonts w:ascii="Times New Roman" w:hAnsi="Times New Roman" w:cs="Times New Roman"/>
          <w:b/>
          <w:sz w:val="18"/>
          <w:szCs w:val="18"/>
        </w:rPr>
        <w:t>)</w:t>
      </w:r>
      <w:r>
        <w:rPr>
          <w:rFonts w:ascii="Times New Roman" w:hAnsi="Times New Roman" w:cs="Times New Roman"/>
          <w:sz w:val="18"/>
          <w:szCs w:val="18"/>
        </w:rPr>
        <w:t xml:space="preserve"> (далее - товар) для нужд ОГБУЗ «Смоленская областная клиническая больница» в  количестве и ассортименте согласно  Приложению № 1 к контракту,  являющемуся неотъемлемой частью настоящего контракта, осуществить  сборку и установку</w:t>
      </w:r>
      <w:r>
        <w:rPr>
          <w:rFonts w:ascii="Times New Roman" w:hAnsi="Times New Roman" w:cs="Times New Roman"/>
          <w:b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>медицинских изделий.</w:t>
      </w:r>
    </w:p>
    <w:p w14:paraId="313079B6" w14:textId="77777777" w:rsidR="00003710" w:rsidRDefault="00FE413B">
      <w:pPr>
        <w:pStyle w:val="af8"/>
        <w:ind w:firstLine="720"/>
        <w:contextualSpacing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1.2.  Заказчик обязуется принять и оплатить товар в порядке и размере, установленных контрактом.</w:t>
      </w:r>
    </w:p>
    <w:p w14:paraId="2BBA103D" w14:textId="77777777" w:rsidR="00003710" w:rsidRDefault="00003710">
      <w:pPr>
        <w:spacing w:before="0" w:line="240" w:lineRule="auto"/>
        <w:contextualSpacing/>
        <w:rPr>
          <w:sz w:val="18"/>
          <w:szCs w:val="18"/>
        </w:rPr>
      </w:pPr>
      <w:bookmarkStart w:id="2" w:name="sub_3200"/>
    </w:p>
    <w:p w14:paraId="1C0DB4D3" w14:textId="77777777" w:rsidR="00003710" w:rsidRDefault="00FE413B">
      <w:pPr>
        <w:pStyle w:val="1"/>
        <w:numPr>
          <w:ilvl w:val="0"/>
          <w:numId w:val="4"/>
        </w:numPr>
        <w:contextualSpacing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Цена контракта  и порядок расчетов</w:t>
      </w:r>
      <w:bookmarkEnd w:id="2"/>
      <w:r>
        <w:rPr>
          <w:rFonts w:ascii="Times New Roman" w:hAnsi="Times New Roman"/>
          <w:sz w:val="18"/>
          <w:szCs w:val="18"/>
        </w:rPr>
        <w:t xml:space="preserve"> </w:t>
      </w:r>
    </w:p>
    <w:p w14:paraId="54DED320" w14:textId="77777777" w:rsidR="00003710" w:rsidRDefault="00FE413B">
      <w:pPr>
        <w:pStyle w:val="-0"/>
        <w:numPr>
          <w:ilvl w:val="0"/>
          <w:numId w:val="0"/>
        </w:numPr>
        <w:ind w:left="720"/>
        <w:rPr>
          <w:sz w:val="18"/>
          <w:szCs w:val="18"/>
        </w:rPr>
      </w:pPr>
      <w:bookmarkStart w:id="3" w:name="sub_3300"/>
      <w:r>
        <w:rPr>
          <w:sz w:val="18"/>
          <w:szCs w:val="18"/>
        </w:rPr>
        <w:t>2.1. Цена   контракта и валюта платежа устанавливаются в российских рублях.</w:t>
      </w:r>
    </w:p>
    <w:p w14:paraId="03564F9D" w14:textId="77777777" w:rsidR="00003710" w:rsidRDefault="00FE413B">
      <w:pPr>
        <w:pStyle w:val="-0"/>
        <w:numPr>
          <w:ilvl w:val="0"/>
          <w:numId w:val="0"/>
        </w:numPr>
        <w:ind w:firstLine="709"/>
        <w:rPr>
          <w:sz w:val="18"/>
          <w:szCs w:val="18"/>
        </w:rPr>
      </w:pPr>
      <w:r>
        <w:rPr>
          <w:sz w:val="18"/>
          <w:szCs w:val="18"/>
        </w:rPr>
        <w:t>2.2. Цена контракта составляет ________ руб. (________) _______ коп., включая НДС ___ рублей/НДС не облагается. (если НДС не облагается, указать основание.)</w:t>
      </w:r>
    </w:p>
    <w:p w14:paraId="2138FD79" w14:textId="77777777" w:rsidR="00003710" w:rsidRDefault="00FE413B">
      <w:pPr>
        <w:pStyle w:val="-0"/>
        <w:numPr>
          <w:ilvl w:val="0"/>
          <w:numId w:val="0"/>
        </w:numPr>
        <w:ind w:firstLine="709"/>
        <w:rPr>
          <w:sz w:val="18"/>
          <w:szCs w:val="18"/>
        </w:rPr>
      </w:pPr>
      <w:r>
        <w:rPr>
          <w:sz w:val="18"/>
          <w:szCs w:val="18"/>
        </w:rPr>
        <w:t xml:space="preserve"> Сумма, подлежащая уплате Заказчиком юридическому лицу или физическому лицу, в том числе зарегистрированному в качестве индивидуального предпринимателя, уменьшается на размер налогов, сборов и иных обязательных платежей в бюджеты бюджетной системы Российской Федерации, связанных с оплатой Контракта, если в соответствии с законодательством Российской Федерации о налогах и сборах такие налоги, сборы и иные обязательные платежи подлежат уплате в бюджеты бюджетной системы Российской Федерации Заказчиком.</w:t>
      </w:r>
    </w:p>
    <w:p w14:paraId="2260D0B8" w14:textId="77777777" w:rsidR="00003710" w:rsidRDefault="00FE413B">
      <w:pPr>
        <w:spacing w:before="0" w:line="240" w:lineRule="auto"/>
        <w:ind w:firstLine="709"/>
        <w:rPr>
          <w:sz w:val="18"/>
          <w:szCs w:val="18"/>
        </w:rPr>
      </w:pPr>
      <w:r>
        <w:rPr>
          <w:sz w:val="18"/>
          <w:szCs w:val="18"/>
        </w:rPr>
        <w:t>2.3. Цена Контракта включает в себя: стоимость Товара, расходы, связанные с доставкой, разгрузкой - погрузкой, сборкой и установкой Товара, размещением в местах хранения Заказчика, стоимость упаковки (тары), маркировки, страхование, таможенные платежи (пошлины), НДС, другие установленные налоги, сборы и иные расходы, связанные с исполнением Контракта.</w:t>
      </w:r>
    </w:p>
    <w:p w14:paraId="7733DA70" w14:textId="77777777" w:rsidR="00003710" w:rsidRDefault="00FE413B">
      <w:pPr>
        <w:spacing w:before="0" w:line="240" w:lineRule="auto"/>
        <w:ind w:firstLine="709"/>
        <w:contextualSpacing/>
        <w:rPr>
          <w:sz w:val="18"/>
          <w:szCs w:val="18"/>
        </w:rPr>
      </w:pPr>
      <w:r>
        <w:rPr>
          <w:sz w:val="18"/>
          <w:szCs w:val="18"/>
        </w:rPr>
        <w:t>2.4. Цена контракта является твердой и определяется на весь срок исполнения контракта, за исключением случаев, предусмотренных Федеральным законом от 5 апреля 2013 г. № 44-ФЗ «О контрактной системе в сфере закупок товаров, работ, услуг для обеспечения государственных и муниципальных нужд».</w:t>
      </w:r>
    </w:p>
    <w:p w14:paraId="1B4FF25A" w14:textId="77777777" w:rsidR="00003710" w:rsidRDefault="00FE413B">
      <w:pPr>
        <w:pStyle w:val="-0"/>
        <w:numPr>
          <w:ilvl w:val="0"/>
          <w:numId w:val="0"/>
        </w:numPr>
        <w:ind w:firstLine="709"/>
        <w:rPr>
          <w:color w:val="000000"/>
          <w:spacing w:val="-7"/>
          <w:sz w:val="18"/>
          <w:szCs w:val="18"/>
        </w:rPr>
      </w:pPr>
      <w:r>
        <w:rPr>
          <w:sz w:val="18"/>
          <w:szCs w:val="18"/>
        </w:rPr>
        <w:t xml:space="preserve">2.5. Оплата по контракту осуществляется на основании выставленного счета, счета-фактуры (при наличии), товарной накладной или универсального передаточного документа не </w:t>
      </w:r>
      <w:proofErr w:type="gramStart"/>
      <w:r>
        <w:rPr>
          <w:sz w:val="18"/>
          <w:szCs w:val="18"/>
        </w:rPr>
        <w:t xml:space="preserve">позднее  </w:t>
      </w:r>
      <w:r>
        <w:rPr>
          <w:b/>
          <w:sz w:val="18"/>
          <w:szCs w:val="18"/>
        </w:rPr>
        <w:t>7</w:t>
      </w:r>
      <w:proofErr w:type="gramEnd"/>
      <w:r>
        <w:rPr>
          <w:sz w:val="18"/>
          <w:szCs w:val="18"/>
        </w:rPr>
        <w:t xml:space="preserve"> </w:t>
      </w:r>
      <w:r>
        <w:rPr>
          <w:b/>
          <w:sz w:val="18"/>
          <w:szCs w:val="18"/>
        </w:rPr>
        <w:t>(семи)</w:t>
      </w:r>
      <w:r>
        <w:rPr>
          <w:sz w:val="18"/>
          <w:szCs w:val="18"/>
        </w:rPr>
        <w:t xml:space="preserve">  рабочих  дней, с даты подписания Заказчиком документа о приемке в единой информационной системе в сфере закупок (далее – документ о приемке),  подписанного  в электронной форме.</w:t>
      </w:r>
    </w:p>
    <w:p w14:paraId="65111D51" w14:textId="77777777" w:rsidR="00003710" w:rsidRDefault="00FE413B">
      <w:pPr>
        <w:spacing w:before="0" w:line="240" w:lineRule="auto"/>
        <w:ind w:firstLine="709"/>
        <w:contextualSpacing/>
        <w:rPr>
          <w:sz w:val="18"/>
          <w:szCs w:val="18"/>
        </w:rPr>
      </w:pPr>
      <w:r>
        <w:rPr>
          <w:sz w:val="18"/>
          <w:szCs w:val="18"/>
        </w:rPr>
        <w:t>2.6. Оплата по контракту осуществляется по безналичному расчету платежными поручениями путем перечисления заказчиком денежных средств на расчетный счет поставщика, указанный в настоящем контракте. В случае изменения расчетного счета поставщик обязан  в течение  одного  рабочего  дня  в  письменной  форме  сообщить  об этом  заказчику с указанием новых реквизитов расчетного счета. В противном случае  все  риски, связанные с перечислением  заказчиком денежных средств на указанный в настоящем контракт счет поставщика, несет непосредственно сам поставщик.</w:t>
      </w:r>
    </w:p>
    <w:p w14:paraId="5C9E9639" w14:textId="77777777" w:rsidR="00003710" w:rsidRDefault="00FE413B">
      <w:pPr>
        <w:spacing w:before="0" w:line="240" w:lineRule="auto"/>
        <w:ind w:firstLine="709"/>
        <w:contextualSpacing/>
        <w:rPr>
          <w:color w:val="000000"/>
          <w:sz w:val="18"/>
          <w:szCs w:val="18"/>
        </w:rPr>
      </w:pPr>
      <w:r>
        <w:rPr>
          <w:sz w:val="18"/>
          <w:szCs w:val="18"/>
        </w:rPr>
        <w:t xml:space="preserve">2.7. </w:t>
      </w:r>
      <w:r>
        <w:rPr>
          <w:color w:val="000000"/>
          <w:sz w:val="18"/>
          <w:szCs w:val="18"/>
        </w:rPr>
        <w:t xml:space="preserve">В случае ненадлежащего исполнения Поставщиком обязательств, предусмотренных Контрактом, в том числе нарушения срока поставки товара по Контракту, Заказчик вправе произвести оплату поставленных по Контракту товаров с учетом </w:t>
      </w:r>
      <w:proofErr w:type="gramStart"/>
      <w:r>
        <w:rPr>
          <w:color w:val="000000"/>
          <w:sz w:val="18"/>
          <w:szCs w:val="18"/>
        </w:rPr>
        <w:t>вычета</w:t>
      </w:r>
      <w:proofErr w:type="gramEnd"/>
      <w:r>
        <w:rPr>
          <w:color w:val="000000"/>
          <w:sz w:val="18"/>
          <w:szCs w:val="18"/>
        </w:rPr>
        <w:t xml:space="preserve"> рассчитанного в установленном законодательством Российской Федерации порядке размера неустойки штрафа (пени).</w:t>
      </w:r>
    </w:p>
    <w:p w14:paraId="4AF5F4D4" w14:textId="77777777" w:rsidR="00003710" w:rsidRDefault="00FE413B">
      <w:pPr>
        <w:spacing w:before="0" w:line="240" w:lineRule="auto"/>
        <w:ind w:firstLine="709"/>
        <w:contextualSpacing/>
        <w:rPr>
          <w:b/>
          <w:bCs/>
          <w:color w:val="000000"/>
          <w:sz w:val="18"/>
          <w:szCs w:val="18"/>
          <w:u w:val="single"/>
        </w:rPr>
      </w:pPr>
      <w:r>
        <w:rPr>
          <w:color w:val="000000"/>
          <w:sz w:val="18"/>
          <w:szCs w:val="18"/>
        </w:rPr>
        <w:t xml:space="preserve">2.8. Оплата поставленного товара осуществляется за счет </w:t>
      </w:r>
      <w:r>
        <w:rPr>
          <w:b/>
          <w:bCs/>
          <w:sz w:val="18"/>
          <w:szCs w:val="18"/>
        </w:rPr>
        <w:t>средств Субсидии на создание современной инфраструктуры приемных отделений медицинских организаций с использованием модульных конструкций для оказания экстренной медицинской помощи больным с жизнеугрожающими состояниями, дооснащение и оснащение медицинскими изделиями приемных отделений медицинских организаций (Создана современная инфраструктура приемных отделений с использованием модульных конструкций для оказания экстренной медицинской помощи больным с жизнеугрожающими состояниями (новое строительство с использованием модульных конструкций)).</w:t>
      </w:r>
    </w:p>
    <w:p w14:paraId="58BE46F9" w14:textId="77777777" w:rsidR="00003710" w:rsidRDefault="00003710">
      <w:pPr>
        <w:shd w:val="clear" w:color="auto" w:fill="FFFFFF"/>
        <w:spacing w:before="0" w:line="240" w:lineRule="auto"/>
        <w:ind w:firstLine="708"/>
        <w:contextualSpacing/>
        <w:rPr>
          <w:color w:val="000000"/>
          <w:sz w:val="18"/>
          <w:szCs w:val="18"/>
        </w:rPr>
      </w:pPr>
    </w:p>
    <w:p w14:paraId="16B5B61F" w14:textId="77777777" w:rsidR="00003710" w:rsidRDefault="00FE413B">
      <w:pPr>
        <w:widowControl/>
        <w:numPr>
          <w:ilvl w:val="0"/>
          <w:numId w:val="4"/>
        </w:numPr>
        <w:spacing w:before="0" w:line="240" w:lineRule="auto"/>
        <w:contextualSpacing/>
        <w:jc w:val="center"/>
        <w:rPr>
          <w:sz w:val="18"/>
          <w:szCs w:val="18"/>
        </w:rPr>
      </w:pPr>
      <w:r>
        <w:rPr>
          <w:b/>
          <w:bCs/>
          <w:sz w:val="18"/>
          <w:szCs w:val="18"/>
        </w:rPr>
        <w:t>Права и обязанности сторон</w:t>
      </w:r>
      <w:bookmarkEnd w:id="3"/>
      <w:r>
        <w:rPr>
          <w:sz w:val="18"/>
          <w:szCs w:val="18"/>
        </w:rPr>
        <w:t xml:space="preserve"> </w:t>
      </w:r>
    </w:p>
    <w:p w14:paraId="541879CF" w14:textId="77777777" w:rsidR="00003710" w:rsidRDefault="00FE413B">
      <w:pPr>
        <w:spacing w:before="0" w:line="240" w:lineRule="auto"/>
        <w:ind w:firstLine="720"/>
        <w:contextualSpacing/>
        <w:rPr>
          <w:b/>
          <w:sz w:val="18"/>
          <w:szCs w:val="18"/>
        </w:rPr>
      </w:pPr>
      <w:r>
        <w:rPr>
          <w:b/>
          <w:sz w:val="18"/>
          <w:szCs w:val="18"/>
        </w:rPr>
        <w:t>3.1. Поставщик имеет право:</w:t>
      </w:r>
    </w:p>
    <w:p w14:paraId="4A05DD08" w14:textId="77777777" w:rsidR="00003710" w:rsidRDefault="00FE413B">
      <w:pPr>
        <w:pStyle w:val="af8"/>
        <w:ind w:firstLine="720"/>
        <w:contextualSpacing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3.1.1. выбирать вид транспорта, которым товар доставляется до заказчика.</w:t>
      </w:r>
    </w:p>
    <w:p w14:paraId="5DFD45C9" w14:textId="77777777" w:rsidR="00003710" w:rsidRDefault="00FE413B">
      <w:pPr>
        <w:pStyle w:val="af8"/>
        <w:ind w:firstLine="720"/>
        <w:contextualSpacing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3.1.2. требовать оплаты товара, поставленного  заказчику в установленный  контрактом срок, в соответствии с условиями контракта;</w:t>
      </w:r>
    </w:p>
    <w:p w14:paraId="586B0D9B" w14:textId="77777777" w:rsidR="00003710" w:rsidRDefault="00FE413B">
      <w:pPr>
        <w:spacing w:before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3.1.3. досрочно исполнить обязательства по настоящему контракту;</w:t>
      </w:r>
    </w:p>
    <w:p w14:paraId="1DF5C821" w14:textId="77777777" w:rsidR="00003710" w:rsidRDefault="00FE413B">
      <w:pPr>
        <w:spacing w:before="0" w:line="240" w:lineRule="auto"/>
        <w:ind w:firstLine="709"/>
        <w:rPr>
          <w:sz w:val="18"/>
          <w:szCs w:val="18"/>
        </w:rPr>
      </w:pPr>
      <w:r>
        <w:rPr>
          <w:sz w:val="18"/>
          <w:szCs w:val="18"/>
        </w:rPr>
        <w:t>3.1.4. принять решение об одностороннем отказе от исполнения Контракта;</w:t>
      </w:r>
    </w:p>
    <w:p w14:paraId="790B6523" w14:textId="77777777" w:rsidR="00003710" w:rsidRDefault="00FE413B">
      <w:pPr>
        <w:pStyle w:val="ConsPlusNormal"/>
        <w:ind w:firstLine="709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3.1.5. по согласованию с Заказчиком (путем заключения дополнительного соглашения) поставить Товар, качество, технические и функциональные характеристики которого являются улучшенными по сравнению с качеством и соответствующими техническими и функциональными характеристиками, указанными в Контракте (за исключением случаев, которые предусмотрены и нормативными правовыми актами, принятыми в соответствии с </w:t>
      </w:r>
      <w:hyperlink r:id="rId8" w:tooltip="consultantplus://offline/ref=782E9CC4CCC6932545801925E3B536176E50B53C1FD70BD7655CABC93DB89C271041D8CD0197EEC2617428125779CB07805FED4BE83BV7P" w:history="1">
        <w:r>
          <w:rPr>
            <w:rFonts w:ascii="Times New Roman" w:hAnsi="Times New Roman" w:cs="Times New Roman"/>
            <w:sz w:val="18"/>
            <w:szCs w:val="18"/>
          </w:rPr>
          <w:t>частью 6 статьи 14</w:t>
        </w:r>
      </w:hyperlink>
      <w:r>
        <w:rPr>
          <w:rFonts w:ascii="Times New Roman" w:hAnsi="Times New Roman" w:cs="Times New Roman"/>
          <w:sz w:val="18"/>
          <w:szCs w:val="18"/>
        </w:rPr>
        <w:t xml:space="preserve"> Федерального закона от 5 апреля 2013 г. № 44-ФЗ «О контрактной системе в сфере закупок товаров, работ, услуг для обеспечения государственных и муниципальных нужд».</w:t>
      </w:r>
    </w:p>
    <w:p w14:paraId="4533F709" w14:textId="77777777" w:rsidR="00003710" w:rsidRDefault="00FE413B">
      <w:pPr>
        <w:pStyle w:val="af8"/>
        <w:ind w:firstLine="720"/>
        <w:contextualSpacing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3.2.  Заказчик имеет право:</w:t>
      </w:r>
    </w:p>
    <w:p w14:paraId="7598EFE7" w14:textId="77777777" w:rsidR="00003710" w:rsidRDefault="00FE413B">
      <w:pPr>
        <w:pStyle w:val="af8"/>
        <w:ind w:firstLine="720"/>
        <w:contextualSpacing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3.2.1. требовать от Поставщика надлежащего исполнения обязательств, предусмотренных Контрактом;</w:t>
      </w:r>
    </w:p>
    <w:p w14:paraId="073876BE" w14:textId="77777777" w:rsidR="00003710" w:rsidRDefault="00FE413B">
      <w:pPr>
        <w:pStyle w:val="af8"/>
        <w:ind w:firstLine="720"/>
        <w:contextualSpacing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3.2.2. запрашивать у Поставщика информацию об исполнении им обязательств по Контракту;</w:t>
      </w:r>
    </w:p>
    <w:p w14:paraId="1C301A63" w14:textId="77777777" w:rsidR="00003710" w:rsidRDefault="00FE413B">
      <w:pPr>
        <w:pStyle w:val="af8"/>
        <w:ind w:firstLine="720"/>
        <w:contextualSpacing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3.2.3. проверять в любое время ход исполнения Поставщиком обязательств по Контракту без вмешательства в </w:t>
      </w:r>
      <w:r>
        <w:rPr>
          <w:rFonts w:ascii="Times New Roman" w:hAnsi="Times New Roman" w:cs="Times New Roman"/>
          <w:sz w:val="18"/>
          <w:szCs w:val="18"/>
        </w:rPr>
        <w:lastRenderedPageBreak/>
        <w:t>оперативно-хозяйственную деятельность Поставщика, в том числе осуществлять контроль сроков поставки Товара в соответствии с условиями Контракта;</w:t>
      </w:r>
    </w:p>
    <w:p w14:paraId="7C7106C0" w14:textId="77777777" w:rsidR="00003710" w:rsidRDefault="00FE413B">
      <w:pPr>
        <w:pStyle w:val="af8"/>
        <w:ind w:firstLine="720"/>
        <w:contextualSpacing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3.2.4. осуществлять выборочную проверку качества поставляемого Товара;</w:t>
      </w:r>
    </w:p>
    <w:p w14:paraId="171CFC32" w14:textId="77777777" w:rsidR="00003710" w:rsidRDefault="00FE413B">
      <w:pPr>
        <w:pStyle w:val="af8"/>
        <w:ind w:firstLine="720"/>
        <w:contextualSpacing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3.2.5. требовать от Поставщика устранения недостатков, допущенных при исполнении Контракта, за его счет;</w:t>
      </w:r>
    </w:p>
    <w:p w14:paraId="4E03DB29" w14:textId="77777777" w:rsidR="00003710" w:rsidRDefault="00FE413B">
      <w:pPr>
        <w:pStyle w:val="af8"/>
        <w:ind w:firstLine="720"/>
        <w:contextualSpacing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3.2.6. отказаться от приемки Товара, не соответствующего условиям Контракта, и потребовать безвозмездного устранения недостатков;</w:t>
      </w:r>
    </w:p>
    <w:p w14:paraId="04FB9B4D" w14:textId="77777777" w:rsidR="00003710" w:rsidRDefault="00FE413B">
      <w:pPr>
        <w:pStyle w:val="af8"/>
        <w:ind w:firstLine="720"/>
        <w:contextualSpacing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3.2.7. привлекать экспертов, экспертные организации к проведению экспертизы результатов, предусмотренных Контрактом, и для проверки соответствия исполнения Поставщиком обязательств по Контракту требованиям, установленным Контрактом;</w:t>
      </w:r>
    </w:p>
    <w:p w14:paraId="43817F90" w14:textId="77777777" w:rsidR="00003710" w:rsidRDefault="00FE413B">
      <w:pPr>
        <w:pStyle w:val="af8"/>
        <w:ind w:firstLine="720"/>
        <w:contextualSpacing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3.2.8.  в случае досрочного исполнения поставщиком обязательств по настоящему контракту, принять и оплатить товар в соответствии с установленным в контракте порядком;</w:t>
      </w:r>
    </w:p>
    <w:p w14:paraId="5A077FB1" w14:textId="77777777" w:rsidR="00003710" w:rsidRDefault="00FE413B">
      <w:pPr>
        <w:spacing w:before="0" w:line="240" w:lineRule="auto"/>
        <w:ind w:firstLine="709"/>
        <w:rPr>
          <w:sz w:val="18"/>
          <w:szCs w:val="18"/>
        </w:rPr>
      </w:pPr>
      <w:r>
        <w:rPr>
          <w:sz w:val="18"/>
          <w:szCs w:val="18"/>
        </w:rPr>
        <w:t>3.2.9. Принять решение об одностороннем отказе от исполнения Контракта.</w:t>
      </w:r>
    </w:p>
    <w:p w14:paraId="6CBA94F8" w14:textId="77777777" w:rsidR="00003710" w:rsidRDefault="00FE413B">
      <w:pPr>
        <w:pStyle w:val="af8"/>
        <w:ind w:firstLine="720"/>
        <w:contextualSpacing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3.3. Поставщик обязан:</w:t>
      </w:r>
    </w:p>
    <w:p w14:paraId="4CF1EEF8" w14:textId="77777777" w:rsidR="00003710" w:rsidRDefault="00FE413B">
      <w:pPr>
        <w:pStyle w:val="ConsPlusNormal"/>
        <w:widowControl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3.3.1. поставить Товар, соответствующий требованиям законодательства Российской Федерации, в соответствии с условиями Контракта, в полном объеме, надлежащего качества и в установленные сроки, в таре (упаковке), за исключением товара, который по своему характеру не требует затаривания (упаковки);</w:t>
      </w:r>
    </w:p>
    <w:p w14:paraId="78698A1D" w14:textId="77777777" w:rsidR="00003710" w:rsidRDefault="00FE413B">
      <w:pPr>
        <w:spacing w:before="0" w:line="240" w:lineRule="auto"/>
        <w:ind w:firstLine="708"/>
        <w:rPr>
          <w:sz w:val="18"/>
          <w:szCs w:val="18"/>
        </w:rPr>
      </w:pPr>
      <w:r>
        <w:rPr>
          <w:sz w:val="18"/>
          <w:szCs w:val="18"/>
        </w:rPr>
        <w:t>3.3.2. одновременно с передачей товара передать Заказчику на каждую единицу товара следующие документы: счет, накладные, счета-фактуры (при наличии), сертификаты или иные документы, подтверждающие качество товара в соответствии с требованиями  законодательства Российской Федерации;</w:t>
      </w:r>
    </w:p>
    <w:p w14:paraId="03E47B91" w14:textId="77777777" w:rsidR="00003710" w:rsidRDefault="00FE413B">
      <w:pPr>
        <w:pStyle w:val="ConsPlusNormal"/>
        <w:widowControl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3.3.3. участвовать в приемке-передаче товаров в соответствии с разделом 4 настоящего контракта;</w:t>
      </w:r>
    </w:p>
    <w:p w14:paraId="6F65150F" w14:textId="77777777" w:rsidR="00003710" w:rsidRDefault="00FE413B">
      <w:pPr>
        <w:pStyle w:val="ConsPlusNormal"/>
        <w:widowControl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3.3.4. произвести расходы, связанные с устранением дефектов и некомплектности товара;</w:t>
      </w:r>
    </w:p>
    <w:p w14:paraId="13E5C0CF" w14:textId="77777777" w:rsidR="00003710" w:rsidRDefault="00FE413B">
      <w:pPr>
        <w:pStyle w:val="ConsPlusNormal"/>
        <w:widowControl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3.3.5. принять товар в случае его возврата Заказчиком по основаниям, предусмотренным настоящим контрактом;</w:t>
      </w:r>
    </w:p>
    <w:p w14:paraId="70228F73" w14:textId="77777777" w:rsidR="00003710" w:rsidRDefault="00FE413B">
      <w:pPr>
        <w:pStyle w:val="ConsPlusNormal"/>
        <w:widowControl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3.3.6. вывезти тару (упаковку) товара при наличии таковой;</w:t>
      </w:r>
    </w:p>
    <w:p w14:paraId="78E62F34" w14:textId="77777777" w:rsidR="00003710" w:rsidRDefault="00FE413B">
      <w:pPr>
        <w:pStyle w:val="ConsPlusNormal"/>
        <w:widowControl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3.3.7. предоставлять по запросу Заказчика в сроки, указанные в таком запросе, информацию о ходе исполнения обязательств по настоящему контракту; </w:t>
      </w:r>
    </w:p>
    <w:p w14:paraId="31ADC49E" w14:textId="77777777" w:rsidR="00003710" w:rsidRDefault="00FE413B">
      <w:pPr>
        <w:pStyle w:val="ConsPlusNormal"/>
        <w:widowControl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3.3.8. указывать страну происхождения товара и данные документа, подтверждающего страну происхождения товара (при его наличии);</w:t>
      </w:r>
    </w:p>
    <w:p w14:paraId="725CBC6F" w14:textId="77777777" w:rsidR="00003710" w:rsidRDefault="00FE413B">
      <w:pPr>
        <w:pStyle w:val="ConsPlusNormal"/>
        <w:widowControl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3.3.9. возвратить в областной бюджет сумму излишне полученных денежных средств в случае установления органом, уполномоченным на осуществление контроля в сфере закупок товаров, работ, услуг для обеспечения государственных и муниципальных нужд, органом внутреннего государственного финансового контроля Смоленской области фактов завышения стоимости товаров и (или) неверного применения расценок, а также иных обстоятельств, повлекших причинение ущерба заказчику.</w:t>
      </w:r>
    </w:p>
    <w:p w14:paraId="6AB5E2C3" w14:textId="77777777" w:rsidR="00003710" w:rsidRDefault="00FE413B">
      <w:pPr>
        <w:pStyle w:val="ConsPlusNormal"/>
        <w:widowControl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3.4. Заказчик обязан:</w:t>
      </w:r>
    </w:p>
    <w:p w14:paraId="5EC9372B" w14:textId="77777777" w:rsidR="00003710" w:rsidRDefault="00FE413B">
      <w:pPr>
        <w:pStyle w:val="af8"/>
        <w:ind w:firstLine="709"/>
        <w:contextualSpacing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3.4.1. обеспечить контроль за исполнением Поставщиком условий Контракта в соответствии с законодательством Российской Федерации;</w:t>
      </w:r>
    </w:p>
    <w:p w14:paraId="68564EC6" w14:textId="77777777" w:rsidR="00003710" w:rsidRDefault="00FE413B">
      <w:pPr>
        <w:pStyle w:val="af8"/>
        <w:ind w:firstLine="709"/>
        <w:contextualSpacing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3.4.2. предоставлять Поставщику всю имеющуюся у него информацию и документы, относящиеся к предмету Контракта и необходимые для исполнения Поставщиком обязательств по Контракту;</w:t>
      </w:r>
    </w:p>
    <w:p w14:paraId="5219002F" w14:textId="77777777" w:rsidR="00003710" w:rsidRDefault="00FE413B">
      <w:pPr>
        <w:spacing w:before="0" w:line="240" w:lineRule="auto"/>
        <w:ind w:firstLine="709"/>
        <w:contextualSpacing/>
        <w:rPr>
          <w:sz w:val="18"/>
          <w:szCs w:val="18"/>
        </w:rPr>
      </w:pPr>
      <w:bookmarkStart w:id="4" w:name="sub_3400"/>
      <w:r>
        <w:rPr>
          <w:sz w:val="18"/>
          <w:szCs w:val="18"/>
        </w:rPr>
        <w:t>3.4.3. Своевременно принять и оплатить поставленный и принятый Товар.</w:t>
      </w:r>
    </w:p>
    <w:p w14:paraId="2428E763" w14:textId="77777777" w:rsidR="00003710" w:rsidRDefault="00003710">
      <w:pPr>
        <w:spacing w:before="0" w:line="240" w:lineRule="auto"/>
        <w:ind w:firstLine="709"/>
        <w:contextualSpacing/>
        <w:rPr>
          <w:sz w:val="18"/>
          <w:szCs w:val="18"/>
        </w:rPr>
      </w:pPr>
    </w:p>
    <w:p w14:paraId="50419269" w14:textId="77777777" w:rsidR="00003710" w:rsidRDefault="00FE413B">
      <w:pPr>
        <w:pStyle w:val="1"/>
        <w:numPr>
          <w:ilvl w:val="0"/>
          <w:numId w:val="4"/>
        </w:numPr>
        <w:contextualSpacing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Порядок поставки и приемки товаров</w:t>
      </w:r>
      <w:bookmarkEnd w:id="4"/>
      <w:r>
        <w:rPr>
          <w:rFonts w:ascii="Times New Roman" w:hAnsi="Times New Roman"/>
          <w:sz w:val="18"/>
          <w:szCs w:val="18"/>
        </w:rPr>
        <w:t xml:space="preserve"> </w:t>
      </w:r>
    </w:p>
    <w:p w14:paraId="7E9AB0FD" w14:textId="77777777" w:rsidR="00003710" w:rsidRDefault="00FE413B">
      <w:pPr>
        <w:spacing w:before="0" w:line="240" w:lineRule="auto"/>
        <w:ind w:firstLine="709"/>
        <w:rPr>
          <w:sz w:val="18"/>
          <w:szCs w:val="18"/>
        </w:rPr>
      </w:pPr>
      <w:r>
        <w:rPr>
          <w:sz w:val="18"/>
          <w:szCs w:val="18"/>
        </w:rPr>
        <w:t xml:space="preserve">4.1. Место поставки: Областное государственное бюджетное учреждение здравоохранения «Смоленская областная клиническая больница» 214018, г. Смоленск, пр. Гагарина, 27, склад. </w:t>
      </w:r>
    </w:p>
    <w:p w14:paraId="0F84DADD" w14:textId="77777777" w:rsidR="00003710" w:rsidRDefault="00FE413B">
      <w:pPr>
        <w:spacing w:before="0" w:line="240" w:lineRule="auto"/>
        <w:ind w:firstLine="709"/>
        <w:outlineLvl w:val="1"/>
        <w:rPr>
          <w:sz w:val="18"/>
          <w:szCs w:val="18"/>
        </w:rPr>
      </w:pPr>
      <w:r>
        <w:rPr>
          <w:sz w:val="18"/>
          <w:szCs w:val="18"/>
        </w:rPr>
        <w:t xml:space="preserve">Поставщик осуществляет поставку товара своим транспортом, за свой счет, а также его разгрузку, сборку и установку по заявке Заказчика в течение 5 рабочих дней. Контрактом этапы не предусмотрены.   </w:t>
      </w:r>
    </w:p>
    <w:p w14:paraId="76CD1AFC" w14:textId="77777777" w:rsidR="00003710" w:rsidRDefault="00FE413B">
      <w:pPr>
        <w:spacing w:before="0" w:line="240" w:lineRule="auto"/>
        <w:ind w:firstLine="709"/>
        <w:rPr>
          <w:color w:val="000000"/>
          <w:spacing w:val="-5"/>
          <w:sz w:val="18"/>
          <w:szCs w:val="18"/>
        </w:rPr>
      </w:pPr>
      <w:r>
        <w:rPr>
          <w:color w:val="000000"/>
          <w:spacing w:val="-5"/>
          <w:sz w:val="18"/>
          <w:szCs w:val="18"/>
        </w:rPr>
        <w:t xml:space="preserve"> 4.2.  Приемка товара, осуществляется в течение 20 (двадцати) рабочих дней с даты поставки товара.</w:t>
      </w:r>
    </w:p>
    <w:p w14:paraId="3591396C" w14:textId="77777777" w:rsidR="00003710" w:rsidRDefault="00FE413B">
      <w:pPr>
        <w:spacing w:before="0" w:line="240" w:lineRule="auto"/>
        <w:ind w:firstLine="709"/>
        <w:rPr>
          <w:sz w:val="18"/>
          <w:szCs w:val="18"/>
        </w:rPr>
      </w:pPr>
      <w:r>
        <w:rPr>
          <w:sz w:val="18"/>
          <w:szCs w:val="18"/>
        </w:rPr>
        <w:t xml:space="preserve"> 4.3. При приемке товара заказчик проверяет, обеспечена ли сохранность товара при перевозке, соответствует ли количество поставленного товара условиям контракта, соответствуют ли наименования товара и маркировки на нем данным, указанным в сопроводительных документах.</w:t>
      </w:r>
    </w:p>
    <w:p w14:paraId="1F54B216" w14:textId="77777777" w:rsidR="00003710" w:rsidRDefault="00FE413B">
      <w:pPr>
        <w:pStyle w:val="ConsPlusNormal"/>
        <w:ind w:firstLine="709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4.4. Количество поставленного товара при приемке должно определяться в тех же единицах измерения, которые указаны в сопроводительных документах, и соответствовать тому количеству товара, которое определено контрактом.</w:t>
      </w:r>
    </w:p>
    <w:p w14:paraId="0F40C545" w14:textId="77777777" w:rsidR="00003710" w:rsidRDefault="00FE413B">
      <w:pPr>
        <w:pStyle w:val="ConsPlusNormal"/>
        <w:ind w:firstLine="709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Заказчик имеет право частично принять поставленный Товар с отражением информации о фактически принятом количестве Товара в документе о приемке в единой информационной системе в сфере закупок.</w:t>
      </w:r>
    </w:p>
    <w:p w14:paraId="42DCA249" w14:textId="77777777" w:rsidR="00003710" w:rsidRDefault="00FE413B">
      <w:pPr>
        <w:pStyle w:val="ConsPlusNormal"/>
        <w:ind w:firstLine="709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4.5. Для проверки предоставленных Поставщиком результатов поставки Товара, предусмотренных Контрактом, в части их соответствия условиям Контракта, Заказчиком проводится экспертиза Товара в порядке, предусмотренном </w:t>
      </w:r>
      <w:hyperlink r:id="rId9" w:tooltip="consultantplus://offline/ref=A0BE50831B2FB84570D9EC0C7D225F100E408E014CABA3CF09A8D9FDD6FE1A35DCEFBECB0D2F6209282AB98D86D2001BDBF86BAE0E806BB5LAMBI" w:history="1">
        <w:r>
          <w:rPr>
            <w:rFonts w:ascii="Times New Roman" w:hAnsi="Times New Roman" w:cs="Times New Roman"/>
            <w:sz w:val="18"/>
            <w:szCs w:val="18"/>
          </w:rPr>
          <w:t>статьей 94</w:t>
        </w:r>
      </w:hyperlink>
      <w:r>
        <w:rPr>
          <w:rFonts w:ascii="Times New Roman" w:hAnsi="Times New Roman" w:cs="Times New Roman"/>
          <w:sz w:val="18"/>
          <w:szCs w:val="18"/>
        </w:rPr>
        <w:t xml:space="preserve"> Федерального закона о контрактной системе. Экспертиза может проводиться силами Заказчика, или к ее проведению могут привлекаться эксперты, экспертные организации.</w:t>
      </w:r>
    </w:p>
    <w:p w14:paraId="254AA988" w14:textId="77777777" w:rsidR="00003710" w:rsidRDefault="00FE413B">
      <w:pPr>
        <w:pStyle w:val="ConsPlusNormal"/>
        <w:ind w:firstLine="709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4.6. Поставщик не позднее дня передачи товара Заказчику формирует с использованием единой информационной системы в сфере закупок, подписывает усиленной электронной подписью лица, имеющего право действовать от имени поставщика (подрядчика, исполнителя), и размещает в единой информационной системе документ о приемке, который должен содержать информацию, указанную в подпунктах «а» - «ж» части 13 статьи 94 Федерального закона</w:t>
      </w:r>
      <w:r>
        <w:rPr>
          <w:rFonts w:ascii="Times New Roman" w:hAnsi="Times New Roman" w:cs="Times New Roman"/>
          <w:sz w:val="18"/>
          <w:szCs w:val="18"/>
        </w:rPr>
        <w:br/>
        <w:t>от 5 апреля 2013 г. № 44-ФЗ «О контрактной системе в сфере закупок товаров, работ, услуг для обеспечения государственных и муниципальных нужд», к которому прилагаются:</w:t>
      </w:r>
    </w:p>
    <w:p w14:paraId="3C56862C" w14:textId="77777777" w:rsidR="00003710" w:rsidRDefault="00FE413B">
      <w:pPr>
        <w:pStyle w:val="ConsPlusNormal"/>
        <w:ind w:firstLine="709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а) копию(</w:t>
      </w:r>
      <w:proofErr w:type="spellStart"/>
      <w:r>
        <w:rPr>
          <w:rFonts w:ascii="Times New Roman" w:hAnsi="Times New Roman" w:cs="Times New Roman"/>
          <w:sz w:val="18"/>
          <w:szCs w:val="18"/>
        </w:rPr>
        <w:t>ии</w:t>
      </w:r>
      <w:proofErr w:type="spellEnd"/>
      <w:r>
        <w:rPr>
          <w:rFonts w:ascii="Times New Roman" w:hAnsi="Times New Roman" w:cs="Times New Roman"/>
          <w:sz w:val="18"/>
          <w:szCs w:val="18"/>
        </w:rPr>
        <w:t>) регистрационного(</w:t>
      </w:r>
      <w:proofErr w:type="spellStart"/>
      <w:r>
        <w:rPr>
          <w:rFonts w:ascii="Times New Roman" w:hAnsi="Times New Roman" w:cs="Times New Roman"/>
          <w:sz w:val="18"/>
          <w:szCs w:val="18"/>
        </w:rPr>
        <w:t>ых</w:t>
      </w:r>
      <w:proofErr w:type="spellEnd"/>
      <w:r>
        <w:rPr>
          <w:rFonts w:ascii="Times New Roman" w:hAnsi="Times New Roman" w:cs="Times New Roman"/>
          <w:sz w:val="18"/>
          <w:szCs w:val="18"/>
        </w:rPr>
        <w:t>) удостоверения(</w:t>
      </w:r>
      <w:proofErr w:type="spellStart"/>
      <w:r>
        <w:rPr>
          <w:rFonts w:ascii="Times New Roman" w:hAnsi="Times New Roman" w:cs="Times New Roman"/>
          <w:sz w:val="18"/>
          <w:szCs w:val="18"/>
        </w:rPr>
        <w:t>ий</w:t>
      </w:r>
      <w:proofErr w:type="spellEnd"/>
      <w:r>
        <w:rPr>
          <w:rFonts w:ascii="Times New Roman" w:hAnsi="Times New Roman" w:cs="Times New Roman"/>
          <w:sz w:val="18"/>
          <w:szCs w:val="18"/>
        </w:rPr>
        <w:t>) медицинского(их) изделия(</w:t>
      </w:r>
      <w:proofErr w:type="spellStart"/>
      <w:r>
        <w:rPr>
          <w:rFonts w:ascii="Times New Roman" w:hAnsi="Times New Roman" w:cs="Times New Roman"/>
          <w:sz w:val="18"/>
          <w:szCs w:val="18"/>
        </w:rPr>
        <w:t>ий</w:t>
      </w:r>
      <w:proofErr w:type="spellEnd"/>
      <w:r>
        <w:rPr>
          <w:rFonts w:ascii="Times New Roman" w:hAnsi="Times New Roman" w:cs="Times New Roman"/>
          <w:sz w:val="18"/>
          <w:szCs w:val="18"/>
        </w:rPr>
        <w:t>), выданного(</w:t>
      </w:r>
      <w:proofErr w:type="spellStart"/>
      <w:r>
        <w:rPr>
          <w:rFonts w:ascii="Times New Roman" w:hAnsi="Times New Roman" w:cs="Times New Roman"/>
          <w:sz w:val="18"/>
          <w:szCs w:val="18"/>
        </w:rPr>
        <w:t>ых</w:t>
      </w:r>
      <w:proofErr w:type="spellEnd"/>
      <w:r>
        <w:rPr>
          <w:rFonts w:ascii="Times New Roman" w:hAnsi="Times New Roman" w:cs="Times New Roman"/>
          <w:sz w:val="18"/>
          <w:szCs w:val="18"/>
        </w:rPr>
        <w:t>) уполномоченным органом (</w:t>
      </w:r>
      <w:proofErr w:type="gramStart"/>
      <w:r>
        <w:rPr>
          <w:rFonts w:ascii="Times New Roman" w:hAnsi="Times New Roman" w:cs="Times New Roman"/>
          <w:sz w:val="18"/>
          <w:szCs w:val="18"/>
        </w:rPr>
        <w:t>при наличие</w:t>
      </w:r>
      <w:proofErr w:type="gramEnd"/>
      <w:r>
        <w:rPr>
          <w:rFonts w:ascii="Times New Roman" w:hAnsi="Times New Roman" w:cs="Times New Roman"/>
          <w:sz w:val="18"/>
          <w:szCs w:val="18"/>
        </w:rPr>
        <w:t>*);</w:t>
      </w:r>
    </w:p>
    <w:p w14:paraId="5E660F90" w14:textId="77777777" w:rsidR="00003710" w:rsidRDefault="00FE413B">
      <w:pPr>
        <w:pStyle w:val="ConsPlusNormal"/>
        <w:ind w:firstLine="709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б) товарную накладную, составленную по форме в соответствии с законодательством Российской Федерации или универсальный передаточный документ;</w:t>
      </w:r>
    </w:p>
    <w:p w14:paraId="0C6FEF64" w14:textId="77777777" w:rsidR="00003710" w:rsidRDefault="00FE413B">
      <w:pPr>
        <w:pStyle w:val="ConsPlusNormal"/>
        <w:ind w:firstLine="709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в) счет-фактуру (при наличии);</w:t>
      </w:r>
    </w:p>
    <w:p w14:paraId="3D3F8E45" w14:textId="77777777" w:rsidR="00003710" w:rsidRDefault="00FE413B">
      <w:pPr>
        <w:pStyle w:val="ConsPlusNormal"/>
        <w:ind w:firstLine="709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г) счет.</w:t>
      </w:r>
    </w:p>
    <w:p w14:paraId="4A41B6B8" w14:textId="77777777" w:rsidR="00003710" w:rsidRDefault="00FE413B">
      <w:pPr>
        <w:pStyle w:val="ConsPlusNormal"/>
        <w:ind w:firstLine="709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При этом в случае, если информация, содержащаяся в прилагаемых документах, не соответствует информации, содержащейся в документе о приемке, приоритет имеет информация, содержащаяся в  документе о приемке.</w:t>
      </w:r>
    </w:p>
    <w:p w14:paraId="560B9FE3" w14:textId="77777777" w:rsidR="00003710" w:rsidRDefault="00FE413B">
      <w:pPr>
        <w:pStyle w:val="ConsPlusNormal"/>
        <w:ind w:firstLine="709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4.7. К документу о приемке могут прилагаться документы, которые считаются его неотъемлемой частью. При этом в случае, если информация, содержащаяся в прилагаемых документах, не соответствует информации, содержащейся в документе о приемке, приоритет имеет предусмотренная пунктом 1 части 13 статьи 94 Федерального закона от 5 апреля 2013 г. № 44-ФЗ «О контрактной системе в сфере закупок товаров, работ, услуг для обеспечения государственных и муниципальных нужд» информация, содержащаяся в документе о приемке.</w:t>
      </w:r>
    </w:p>
    <w:p w14:paraId="1701A8A6" w14:textId="77777777" w:rsidR="00003710" w:rsidRDefault="00FE413B">
      <w:pPr>
        <w:spacing w:before="0" w:line="240" w:lineRule="auto"/>
        <w:ind w:firstLine="709"/>
        <w:rPr>
          <w:sz w:val="18"/>
          <w:szCs w:val="18"/>
        </w:rPr>
      </w:pPr>
      <w:r>
        <w:rPr>
          <w:sz w:val="18"/>
          <w:szCs w:val="18"/>
        </w:rPr>
        <w:t xml:space="preserve">4.8. Документ о приемке, подписанный поставщиком (подрядчиком, исполнителем), не позднее одного часа с момента его </w:t>
      </w:r>
      <w:r>
        <w:rPr>
          <w:sz w:val="18"/>
          <w:szCs w:val="18"/>
        </w:rPr>
        <w:lastRenderedPageBreak/>
        <w:t>размещения в единой информационной системе автоматически с использованием единой информационной системы направляется заказчику. Датой поступления заказчику документа о приемке, подписанного поставщиком (подрядчиком, исполнителем), считается дата размещения такого документа в единой информационной системе в соответствии с часовой зоной, в которой расположен заказчик.</w:t>
      </w:r>
    </w:p>
    <w:p w14:paraId="35AFB256" w14:textId="77777777" w:rsidR="00003710" w:rsidRDefault="00FE413B">
      <w:pPr>
        <w:pStyle w:val="ConsPlusNormal"/>
        <w:ind w:firstLine="709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4.9. В течение 20 (двадцати) рабочих дней, следующих за днем поступления документа о приемки, и на основании результатов экспертизы, проведенной в соответствии с пунктом 4.5 Контракта, Заказчик (за исключением случая создания приемочной комиссии) осуществляет одно из следующих действий:</w:t>
      </w:r>
    </w:p>
    <w:p w14:paraId="30595267" w14:textId="77777777" w:rsidR="00003710" w:rsidRDefault="00FE413B">
      <w:pPr>
        <w:pStyle w:val="ConsPlusNormal"/>
        <w:ind w:firstLine="709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а) подписывает усиленной электронной подписью лица, имеющего право действовать от имени заказчика, и размещает в единой информационной системе документ о приемке;</w:t>
      </w:r>
    </w:p>
    <w:p w14:paraId="6DBB05FE" w14:textId="77777777" w:rsidR="00003710" w:rsidRDefault="00FE413B">
      <w:pPr>
        <w:pStyle w:val="ConsPlusNormal"/>
        <w:ind w:firstLine="709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б) формирует с использованием единой информационной системы, подписывает усиленной электронной подписью лица, имеющего право действовать от имени заказчика, и размещает в единой информационной системе мотивированный отказ от подписания документа о приемке с указанием причин такого отказа.</w:t>
      </w:r>
    </w:p>
    <w:p w14:paraId="3AE1D38A" w14:textId="77777777" w:rsidR="00003710" w:rsidRDefault="00FE413B">
      <w:pPr>
        <w:pStyle w:val="ConsPlusNormal"/>
        <w:ind w:firstLine="709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4.10. В случае создания приемочной комиссии в течение 20 (двадцати) рабочих дней, следующих за днем поступления заказчику документа о приемке: </w:t>
      </w:r>
    </w:p>
    <w:p w14:paraId="047D2F20" w14:textId="77777777" w:rsidR="00003710" w:rsidRDefault="00FE413B">
      <w:pPr>
        <w:pStyle w:val="ConsPlusNormal"/>
        <w:ind w:firstLine="709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а) члены приемочной комиссии подписывают усиленными электронными подписями поступивший документ о приемке или формируют с использованием единой информационной системы, подписывают усиленными электронными подписями мотивированный отказ от подписания документа о приемке с указанием причин такого отказа. При этом, если приемочная комиссия включает членов, не являющихся работниками заказчика, допускается осуществлять подписание документа о приемке, составление мотивированного отказа от подписания документа о приемке, подписание такого отказа без использования усиленных электронных подписей и единой информационной системы;</w:t>
      </w:r>
    </w:p>
    <w:p w14:paraId="518597DF" w14:textId="77777777" w:rsidR="00003710" w:rsidRDefault="00FE413B">
      <w:pPr>
        <w:pStyle w:val="ConsPlusNormal"/>
        <w:ind w:firstLine="709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б) после подписания членами приемочной комиссии документа о приемке или мотивированного отказа от подписания документа о приемке заказчик подписывает документ о приемке или мотивированный отказ от подписания документа о приемке усиленной электронной подписью лица, имеющего право действовать от имени заказчика, и размещает их в единой информационной системе. Если члены приемочной комиссии не использовали усиленные электронные подписи и единую информационную систему, заказчик прилагает подписанные ими документы в форме электронных образов бумажных документов.</w:t>
      </w:r>
    </w:p>
    <w:p w14:paraId="0D20172A" w14:textId="77777777" w:rsidR="00003710" w:rsidRDefault="00FE413B">
      <w:pPr>
        <w:pStyle w:val="ConsPlusNormal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4.11. Документ о приемке, мотивированный отказ от подписания документа о приемке не позднее одного часа с момента размещения в единой информационной системе направляются автоматически с использованием единой информационной системы поставщику (подрядчику, исполнителю). Датой поступления поставщику (подрядчику, исполнителю) документа о приемке, мотивированного отказа от подписания документа о приемке считается дата размещения таких документа о приемке, мотивированного отказа в единой информационной системе в соответствии с часовой зоной, в которой расположен поставщик (подрядчик, исполнитель).</w:t>
      </w:r>
    </w:p>
    <w:p w14:paraId="23254EDF" w14:textId="77777777" w:rsidR="00003710" w:rsidRDefault="00FE413B">
      <w:pPr>
        <w:pStyle w:val="ConsPlusNormal"/>
        <w:ind w:firstLine="709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4.12. В случае получения мотивированного отказа от подписания документа о приемке поставщик (подрядчик, исполнитель) вправе устранить причины, указанные в таком мотивированном отказе, и направить заказчику документ о приемке в порядке, предусмотренном настоящим разделом.</w:t>
      </w:r>
    </w:p>
    <w:p w14:paraId="694F85B8" w14:textId="77777777" w:rsidR="00003710" w:rsidRDefault="00FE413B">
      <w:pPr>
        <w:pStyle w:val="ConsPlusNormal"/>
        <w:ind w:firstLine="709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4.13. Датой приемки поставленного товара, выполненной работы (ее результатов), оказанной услуги, отдельных этапов исполнения контракта считается дата размещения в единой информационной системе документа о приемке, подписанного заказчиком.</w:t>
      </w:r>
    </w:p>
    <w:p w14:paraId="2AC9D357" w14:textId="77777777" w:rsidR="00003710" w:rsidRDefault="00FE413B">
      <w:pPr>
        <w:pStyle w:val="ConsPlusNormal"/>
        <w:ind w:firstLine="709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4.14. Внесение исправлений в документ о приемке осуществляется путем формирования, подписания усиленными электронными подписями лиц, имеющих право действовать от имени поставщика (подрядчика, исполнителя), заказчика, и размещения в единой информационной системе исправленного документа о приемке.</w:t>
      </w:r>
    </w:p>
    <w:p w14:paraId="1BBD6EE0" w14:textId="77777777" w:rsidR="00003710" w:rsidRDefault="00FE413B">
      <w:pPr>
        <w:pStyle w:val="ConsPlusNormal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4.15. Обязательства Поставщика по поставке Товара по Контракту считаются выполненными Поставщиком после подписания Сторонами документа о приемке.</w:t>
      </w:r>
    </w:p>
    <w:p w14:paraId="4D5338AD" w14:textId="77777777" w:rsidR="00003710" w:rsidRDefault="00003710">
      <w:pPr>
        <w:widowControl/>
        <w:spacing w:before="0" w:line="240" w:lineRule="auto"/>
        <w:ind w:firstLine="720"/>
        <w:contextualSpacing/>
        <w:jc w:val="center"/>
        <w:rPr>
          <w:b/>
          <w:bCs/>
          <w:sz w:val="18"/>
          <w:szCs w:val="18"/>
        </w:rPr>
      </w:pPr>
      <w:bookmarkStart w:id="5" w:name="sub_3500"/>
    </w:p>
    <w:p w14:paraId="0CB2329F" w14:textId="77777777" w:rsidR="00003710" w:rsidRDefault="00FE413B">
      <w:pPr>
        <w:widowControl/>
        <w:numPr>
          <w:ilvl w:val="0"/>
          <w:numId w:val="4"/>
        </w:numPr>
        <w:spacing w:before="0" w:line="240" w:lineRule="auto"/>
        <w:contextualSpacing/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Гарантии качества товара</w:t>
      </w:r>
      <w:bookmarkEnd w:id="5"/>
    </w:p>
    <w:p w14:paraId="2B4CB536" w14:textId="77777777" w:rsidR="00003710" w:rsidRDefault="00FE413B">
      <w:pPr>
        <w:pStyle w:val="aff6"/>
        <w:ind w:firstLine="709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5.1. Поставщик гарантирует качество и безопасность поставляемого товара в соответствии с действующими стандартами, утвержденными для данного вида товара и техническими условиями, утвержденными для данного вида товара, документами, подтверждающими качество и безопасность товара, оформленными в соответствии с законодательством Российской Федерации.</w:t>
      </w:r>
    </w:p>
    <w:p w14:paraId="38D09BFA" w14:textId="77777777" w:rsidR="00003710" w:rsidRDefault="00FE413B">
      <w:pPr>
        <w:pStyle w:val="aff6"/>
        <w:ind w:firstLine="709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5.2. На Товар Гарантия Производителя составляет не менее 12 месяцев. Гарантийный срок начинает исчисляться со дня подписания документа о приемке. В случае если производителем Товара установлен больший гарантийный срок, Поставщик предоставляет гарантию качества Товара на срок не менее гарантийного срока, установленного производителем, расходы на обслуживание Товара в течение гарантийного срока берет на себя.</w:t>
      </w:r>
    </w:p>
    <w:p w14:paraId="35FCAAF9" w14:textId="77777777" w:rsidR="00003710" w:rsidRDefault="00FE413B">
      <w:pPr>
        <w:pStyle w:val="aff6"/>
        <w:ind w:firstLine="709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5.3. Поставляемый товар должен быть новым товаром (товаром, который не был в употреблении, в ремонте, в том числе который не был восстановлен, у которого не была осуществлена замена составных частей, не были восстановлены потребительские свойства) в случае, если иное не предусмотрено описанием объекта закупки.</w:t>
      </w:r>
    </w:p>
    <w:p w14:paraId="3937F48A" w14:textId="77777777" w:rsidR="00003710" w:rsidRDefault="00FE413B">
      <w:pPr>
        <w:widowControl/>
        <w:spacing w:before="0" w:line="240" w:lineRule="auto"/>
        <w:ind w:firstLine="709"/>
        <w:contextualSpacing/>
        <w:rPr>
          <w:sz w:val="18"/>
          <w:szCs w:val="18"/>
        </w:rPr>
      </w:pPr>
      <w:r>
        <w:rPr>
          <w:sz w:val="18"/>
          <w:szCs w:val="18"/>
        </w:rPr>
        <w:t>Товар должен иметь необходимые маркировки, наклейки и пломбы, если такие требования предъявляются действующим законодательством Российской Федерации.</w:t>
      </w:r>
    </w:p>
    <w:p w14:paraId="32AD230E" w14:textId="77777777" w:rsidR="00003710" w:rsidRDefault="00FE413B">
      <w:pPr>
        <w:widowControl/>
        <w:spacing w:before="0" w:line="240" w:lineRule="auto"/>
        <w:ind w:firstLine="709"/>
        <w:contextualSpacing/>
        <w:rPr>
          <w:sz w:val="18"/>
          <w:szCs w:val="18"/>
        </w:rPr>
      </w:pPr>
      <w:r>
        <w:rPr>
          <w:sz w:val="18"/>
          <w:szCs w:val="18"/>
        </w:rPr>
        <w:t>Товар должен быть поставлен в упаковке, обеспечивающей защиту товара от повреждения или порчи во время транспортировки и хранения. Упаковка товара и комплектующих должна отвечать требованиям безопасности жизни, здоровья и охраны окружающей среды, иметь необходимые маркировки, наклейки, пломбы, а также давать возможность определить количество содержащегося в ней товара (опись, упаковочные ярлыки или листы).</w:t>
      </w:r>
    </w:p>
    <w:p w14:paraId="3726B085" w14:textId="77777777" w:rsidR="00003710" w:rsidRDefault="00FE413B">
      <w:pPr>
        <w:spacing w:before="0" w:line="240" w:lineRule="auto"/>
        <w:ind w:firstLine="709"/>
        <w:rPr>
          <w:sz w:val="18"/>
          <w:szCs w:val="18"/>
        </w:rPr>
      </w:pPr>
      <w:r>
        <w:rPr>
          <w:sz w:val="18"/>
          <w:szCs w:val="18"/>
        </w:rPr>
        <w:t>5.4. В случае выявления органом, уполномоченным на осуществление контроля в сфере закупок товаров, работ, услуг для обеспечения государственных и муниципальных нужд, органом внутреннего государственного финансового контроля Смоленской области  в ходе контрольных мероприятий факта несоответствия поставленного товара требованиям законодательства Российской Федерации или условиям контракта, поставщик обязан устранить выявленные несоответствия, а в случае выявления фактов завышения стоимости товаров и (или) неверного применения расценок, а также иных обстоятельств, повлекших причинение ущерба заказчику, поставщик обязан возвратить в областной бюджет сумму излишне полученных денежных средств.</w:t>
      </w:r>
    </w:p>
    <w:p w14:paraId="624EAF63" w14:textId="77777777" w:rsidR="00003710" w:rsidRDefault="00003710">
      <w:pPr>
        <w:shd w:val="clear" w:color="auto" w:fill="FFFFFF"/>
        <w:tabs>
          <w:tab w:val="left" w:pos="0"/>
          <w:tab w:val="left" w:pos="1177"/>
        </w:tabs>
        <w:spacing w:before="0" w:line="240" w:lineRule="auto"/>
        <w:ind w:firstLine="720"/>
        <w:contextualSpacing/>
        <w:rPr>
          <w:sz w:val="18"/>
          <w:szCs w:val="18"/>
        </w:rPr>
      </w:pPr>
    </w:p>
    <w:p w14:paraId="7FAB5755" w14:textId="77777777" w:rsidR="00003710" w:rsidRDefault="00FE413B">
      <w:pPr>
        <w:pStyle w:val="1"/>
        <w:numPr>
          <w:ilvl w:val="0"/>
          <w:numId w:val="4"/>
        </w:numPr>
        <w:contextualSpacing/>
        <w:rPr>
          <w:rFonts w:ascii="Times New Roman" w:hAnsi="Times New Roman"/>
          <w:sz w:val="18"/>
          <w:szCs w:val="18"/>
        </w:rPr>
      </w:pPr>
      <w:bookmarkStart w:id="6" w:name="sub_3600"/>
      <w:r>
        <w:rPr>
          <w:rFonts w:ascii="Times New Roman" w:hAnsi="Times New Roman"/>
          <w:sz w:val="18"/>
          <w:szCs w:val="18"/>
        </w:rPr>
        <w:t>Переход права собственности и рисков случайной гибели</w:t>
      </w:r>
    </w:p>
    <w:p w14:paraId="6B424712" w14:textId="77777777" w:rsidR="00003710" w:rsidRDefault="00FE413B">
      <w:pPr>
        <w:widowControl/>
        <w:spacing w:before="0" w:line="240" w:lineRule="auto"/>
        <w:ind w:firstLine="720"/>
        <w:contextualSpacing/>
        <w:rPr>
          <w:sz w:val="18"/>
          <w:szCs w:val="18"/>
        </w:rPr>
      </w:pPr>
      <w:r>
        <w:rPr>
          <w:sz w:val="18"/>
          <w:szCs w:val="18"/>
        </w:rPr>
        <w:t>6.1 Право собственности и риск случайной гибели или порчи товара переходит от поставщика к заказчику с момента приемки товара заказчиком и подписания сторонами товарной накладной.</w:t>
      </w:r>
    </w:p>
    <w:p w14:paraId="68AD6CA8" w14:textId="77777777" w:rsidR="00003710" w:rsidRDefault="00003710">
      <w:pPr>
        <w:widowControl/>
        <w:spacing w:before="0" w:line="240" w:lineRule="auto"/>
        <w:ind w:firstLine="720"/>
        <w:contextualSpacing/>
        <w:rPr>
          <w:sz w:val="18"/>
          <w:szCs w:val="18"/>
        </w:rPr>
      </w:pPr>
    </w:p>
    <w:p w14:paraId="602E5141" w14:textId="77777777" w:rsidR="00003710" w:rsidRDefault="00FE413B">
      <w:pPr>
        <w:keepNext/>
        <w:widowControl/>
        <w:spacing w:before="0" w:line="240" w:lineRule="auto"/>
        <w:ind w:firstLine="720"/>
        <w:contextualSpacing/>
        <w:jc w:val="center"/>
        <w:outlineLvl w:val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7. Ответственность сторон </w:t>
      </w:r>
    </w:p>
    <w:p w14:paraId="6BF01DDA" w14:textId="77777777" w:rsidR="00003710" w:rsidRDefault="00FE413B">
      <w:pPr>
        <w:spacing w:before="0" w:line="240" w:lineRule="auto"/>
        <w:ind w:firstLine="709"/>
        <w:contextualSpacing/>
        <w:rPr>
          <w:sz w:val="18"/>
          <w:szCs w:val="18"/>
        </w:rPr>
      </w:pPr>
      <w:r>
        <w:rPr>
          <w:sz w:val="18"/>
          <w:szCs w:val="18"/>
        </w:rPr>
        <w:t>7.1. В случае неисполнения или ненадлежащего исполнения своих обязательств по контракту стороны несут ответственность в соответствии с законодательством Российской Федерации и условиями контракта.</w:t>
      </w:r>
    </w:p>
    <w:p w14:paraId="75B61BF8" w14:textId="77777777" w:rsidR="00003710" w:rsidRDefault="00FE413B">
      <w:pPr>
        <w:spacing w:before="0" w:line="240" w:lineRule="auto"/>
        <w:ind w:firstLine="709"/>
        <w:contextualSpacing/>
        <w:rPr>
          <w:sz w:val="18"/>
          <w:szCs w:val="18"/>
        </w:rPr>
      </w:pPr>
      <w:r>
        <w:rPr>
          <w:sz w:val="18"/>
          <w:szCs w:val="18"/>
        </w:rPr>
        <w:t xml:space="preserve">7.2. В случае просрочки исполнения заказчиком обязательств, предусмотренных контрактом, а также в иных случаях </w:t>
      </w:r>
      <w:r>
        <w:rPr>
          <w:sz w:val="18"/>
          <w:szCs w:val="18"/>
        </w:rPr>
        <w:lastRenderedPageBreak/>
        <w:t>неисполнения или ненадлежащего исполнения заказчиком обязательств, предусмотренных контрактом, поставщик вправе потребовать уплаты неустоек (штрафов, пеней).</w:t>
      </w:r>
    </w:p>
    <w:p w14:paraId="665BE8F6" w14:textId="77777777" w:rsidR="00003710" w:rsidRDefault="00FE413B">
      <w:pPr>
        <w:spacing w:before="0" w:line="240" w:lineRule="auto"/>
        <w:ind w:firstLine="709"/>
        <w:contextualSpacing/>
        <w:rPr>
          <w:sz w:val="18"/>
          <w:szCs w:val="18"/>
        </w:rPr>
      </w:pPr>
      <w:r>
        <w:rPr>
          <w:sz w:val="18"/>
          <w:szCs w:val="18"/>
        </w:rPr>
        <w:t>7.3. Пеня начисляется за каждый день просрочки исполнения заказчиком обязательства, предусмотренного контрактом, начиная со дня, следующего после дня истечения установленного контрактом срока исполнения обязательства. При этом размер пени устанавливается в размере одной трехсотой действующей на дату уплаты пеней ключевой ставки Центрального банка Российской Федерации от не уплаченной в срок суммы.</w:t>
      </w:r>
    </w:p>
    <w:p w14:paraId="6F05068C" w14:textId="77777777" w:rsidR="00003710" w:rsidRDefault="00FE413B">
      <w:pPr>
        <w:spacing w:before="0" w:line="240" w:lineRule="auto"/>
        <w:ind w:firstLine="709"/>
        <w:contextualSpacing/>
        <w:rPr>
          <w:sz w:val="18"/>
          <w:szCs w:val="18"/>
        </w:rPr>
      </w:pPr>
      <w:r>
        <w:rPr>
          <w:sz w:val="18"/>
          <w:szCs w:val="18"/>
        </w:rPr>
        <w:t>7.4. За каждый факт неисполнения заказчиком обязательств, предусмотренных контрактом, за исключением просрочки исполнения обязательств, предусмотренных контрактом, поставщик вправе взыскать с заказчика штраф в размере</w:t>
      </w:r>
      <w:r>
        <w:rPr>
          <w:sz w:val="18"/>
          <w:szCs w:val="18"/>
          <w:vertAlign w:val="superscript"/>
        </w:rPr>
        <w:footnoteReference w:id="1"/>
      </w:r>
      <w:r>
        <w:rPr>
          <w:sz w:val="18"/>
          <w:szCs w:val="18"/>
        </w:rPr>
        <w:t>:</w:t>
      </w:r>
    </w:p>
    <w:p w14:paraId="2ED91941" w14:textId="77777777" w:rsidR="00003710" w:rsidRDefault="00FE413B">
      <w:pPr>
        <w:spacing w:before="0" w:line="240" w:lineRule="auto"/>
        <w:ind w:firstLine="709"/>
        <w:contextualSpacing/>
        <w:rPr>
          <w:sz w:val="18"/>
          <w:szCs w:val="18"/>
        </w:rPr>
      </w:pPr>
      <w:r>
        <w:rPr>
          <w:sz w:val="18"/>
          <w:szCs w:val="18"/>
        </w:rPr>
        <w:t>- 1000 рублей, если цена контракта не превышает 3 млн. рублей (включительно);</w:t>
      </w:r>
    </w:p>
    <w:p w14:paraId="59AA97C5" w14:textId="77777777" w:rsidR="00003710" w:rsidRDefault="00FE413B">
      <w:pPr>
        <w:spacing w:before="0" w:line="240" w:lineRule="auto"/>
        <w:ind w:firstLine="709"/>
        <w:contextualSpacing/>
        <w:rPr>
          <w:sz w:val="18"/>
          <w:szCs w:val="18"/>
        </w:rPr>
      </w:pPr>
      <w:r>
        <w:rPr>
          <w:sz w:val="18"/>
          <w:szCs w:val="18"/>
        </w:rPr>
        <w:t>- 5000 рублей, если цена контракта составляет от 3 млн. рублей до 20 млн. рублей (включительно).</w:t>
      </w:r>
    </w:p>
    <w:p w14:paraId="008D5383" w14:textId="77777777" w:rsidR="00003710" w:rsidRDefault="00FE413B">
      <w:pPr>
        <w:spacing w:before="0" w:line="240" w:lineRule="auto"/>
        <w:ind w:firstLine="709"/>
        <w:contextualSpacing/>
        <w:rPr>
          <w:sz w:val="18"/>
          <w:szCs w:val="18"/>
        </w:rPr>
      </w:pPr>
      <w:r>
        <w:rPr>
          <w:sz w:val="18"/>
          <w:szCs w:val="18"/>
        </w:rPr>
        <w:t>7.5. В случае просрочки исполнения поставщиком обязательств, предусмотренных контрактом, а также в иных случаях неисполнения или ненадлежащего исполнения поставщиком обязательств, предусмотренных контрактом, заказчик направляет поставщику требование об уплате неустоек (штрафов, пеней).</w:t>
      </w:r>
    </w:p>
    <w:p w14:paraId="48C96E21" w14:textId="77777777" w:rsidR="00003710" w:rsidRDefault="00FE413B">
      <w:pPr>
        <w:spacing w:before="0" w:line="240" w:lineRule="auto"/>
        <w:ind w:firstLine="709"/>
        <w:contextualSpacing/>
        <w:rPr>
          <w:sz w:val="18"/>
          <w:szCs w:val="18"/>
        </w:rPr>
      </w:pPr>
      <w:r>
        <w:rPr>
          <w:sz w:val="18"/>
          <w:szCs w:val="18"/>
        </w:rPr>
        <w:t>7.6. Пеня начисляется за каждый день просрочки исполнения Поставщиком обязательства, предусмотренного контрактом, начиная со дня, следующего после дня истечения установленного контрактом срока исполнения обязательства,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контракта, уменьшенной на сумму, пропорциональную объему обязательств, предусмотренных контрактом и фактически исполненных Поставщиком за исключением случаев, если законодательством Российской Федерации установлен иной порядок начисления пени.</w:t>
      </w:r>
    </w:p>
    <w:p w14:paraId="7292C1E7" w14:textId="77777777" w:rsidR="00003710" w:rsidRDefault="00FE413B">
      <w:pPr>
        <w:spacing w:before="0" w:line="240" w:lineRule="auto"/>
        <w:ind w:firstLine="709"/>
        <w:rPr>
          <w:sz w:val="18"/>
          <w:szCs w:val="18"/>
        </w:rPr>
      </w:pPr>
      <w:r>
        <w:rPr>
          <w:sz w:val="18"/>
          <w:szCs w:val="18"/>
        </w:rPr>
        <w:t>7.7. За каждый факт неисполнения или ненадлежащего исполнения Поставщиком обязательств, предусмотренных контрактом, за исключением просрочки исполнения обязательств (в том числе гарантийного обязательства), предусмотренных контрактом, поставщик выплачивает заказчику штраф в размере 1 процента цены контракта (этапа исполнения контракта (далее – этап), но не более 5 тыс. рублей и не менее 1 тыс. рублей.</w:t>
      </w:r>
    </w:p>
    <w:p w14:paraId="03259F07" w14:textId="77777777" w:rsidR="00003710" w:rsidRDefault="00FE413B">
      <w:pPr>
        <w:pStyle w:val="aff3"/>
        <w:ind w:firstLine="709"/>
        <w:jc w:val="both"/>
        <w:rPr>
          <w:color w:val="FF0000"/>
          <w:sz w:val="18"/>
          <w:szCs w:val="18"/>
        </w:rPr>
      </w:pPr>
      <w:r>
        <w:rPr>
          <w:sz w:val="18"/>
          <w:szCs w:val="18"/>
        </w:rPr>
        <w:t xml:space="preserve">7.8. За каждый факт неисполнения или ненадлежащего исполнения поставщиком обязательств, предусмотренных контрактом, заключенным с победителем закупки (или с иным участником закупки в случаях, установленных Федеральным </w:t>
      </w:r>
      <w:hyperlink r:id="rId10" w:tooltip="consultantplus://offline/ref=C368E0235DC2804002E411454BCB3D1DFFA9FC293A33F2F09D34B9B26E5A17M" w:history="1">
        <w:r>
          <w:rPr>
            <w:sz w:val="18"/>
            <w:szCs w:val="18"/>
          </w:rPr>
          <w:t>законом</w:t>
        </w:r>
      </w:hyperlink>
      <w:r>
        <w:rPr>
          <w:sz w:val="18"/>
          <w:szCs w:val="18"/>
        </w:rPr>
        <w:t xml:space="preserve"> «О контрактной системе в сфере закупок товаров, работ, услуг для обеспечения государственных и муниципальных нужд»), предложившим наиболее высокую цену за право заключения контракта, за исключением просрочки исполнения обязательств (в том числе гарантийного обязательства), предусмотренных контрактом, поставщик выплачивает заказчику штраф в размере:</w:t>
      </w:r>
      <w:r>
        <w:rPr>
          <w:color w:val="FF0000"/>
          <w:sz w:val="18"/>
          <w:szCs w:val="18"/>
        </w:rPr>
        <w:t xml:space="preserve"> </w:t>
      </w:r>
    </w:p>
    <w:p w14:paraId="5552766E" w14:textId="77777777" w:rsidR="00003710" w:rsidRDefault="00FE413B">
      <w:pPr>
        <w:pStyle w:val="aff3"/>
        <w:ind w:firstLine="709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7.8.1. В случае, если цена контракта не превышает начальную (максимальную) цену контракта:  </w:t>
      </w:r>
    </w:p>
    <w:p w14:paraId="57963E37" w14:textId="77777777" w:rsidR="00003710" w:rsidRDefault="00FE413B">
      <w:pPr>
        <w:spacing w:before="0" w:line="240" w:lineRule="auto"/>
        <w:ind w:firstLine="709"/>
        <w:rPr>
          <w:sz w:val="18"/>
          <w:szCs w:val="18"/>
        </w:rPr>
      </w:pPr>
      <w:r>
        <w:rPr>
          <w:sz w:val="18"/>
          <w:szCs w:val="18"/>
        </w:rPr>
        <w:t>- 10 процентов начальной (максимальной) цены контракта в случае, если цена контракта не превышает 3 млн. рублей;</w:t>
      </w:r>
    </w:p>
    <w:p w14:paraId="39DDB62C" w14:textId="77777777" w:rsidR="00003710" w:rsidRDefault="00FE413B">
      <w:pPr>
        <w:spacing w:before="0" w:line="240" w:lineRule="auto"/>
        <w:ind w:firstLine="709"/>
        <w:rPr>
          <w:sz w:val="18"/>
          <w:szCs w:val="18"/>
        </w:rPr>
      </w:pPr>
      <w:r>
        <w:rPr>
          <w:sz w:val="18"/>
          <w:szCs w:val="18"/>
        </w:rPr>
        <w:t>- 5 процентов начальной (максимальной) цены контракта в случае, если цена контракта составляет от 3 млн. рублей до 20 млн. рублей (включительно);</w:t>
      </w:r>
    </w:p>
    <w:p w14:paraId="09A288EF" w14:textId="77777777" w:rsidR="00003710" w:rsidRDefault="00FE413B">
      <w:pPr>
        <w:spacing w:before="0" w:line="240" w:lineRule="auto"/>
        <w:ind w:firstLine="540"/>
        <w:rPr>
          <w:sz w:val="18"/>
          <w:szCs w:val="18"/>
        </w:rPr>
      </w:pPr>
      <w:r>
        <w:rPr>
          <w:sz w:val="18"/>
          <w:szCs w:val="18"/>
        </w:rPr>
        <w:t xml:space="preserve">  7.8.2. В случае, если цена контракта превышает начальную (максимальную) цену контракта:</w:t>
      </w:r>
    </w:p>
    <w:p w14:paraId="3B6BEF39" w14:textId="77777777" w:rsidR="00003710" w:rsidRDefault="00FE413B">
      <w:pPr>
        <w:spacing w:before="0" w:line="240" w:lineRule="auto"/>
        <w:ind w:firstLine="709"/>
        <w:rPr>
          <w:sz w:val="18"/>
          <w:szCs w:val="18"/>
        </w:rPr>
      </w:pPr>
      <w:r>
        <w:rPr>
          <w:sz w:val="18"/>
          <w:szCs w:val="18"/>
        </w:rPr>
        <w:t>- 10 процентов цены контракта, если цена контракта не превышает 3 млн. рублей;</w:t>
      </w:r>
    </w:p>
    <w:p w14:paraId="36C5329A" w14:textId="77777777" w:rsidR="00003710" w:rsidRDefault="00FE413B">
      <w:pPr>
        <w:spacing w:before="0" w:line="240" w:lineRule="auto"/>
        <w:ind w:firstLine="709"/>
        <w:rPr>
          <w:sz w:val="18"/>
          <w:szCs w:val="18"/>
        </w:rPr>
      </w:pPr>
      <w:r>
        <w:rPr>
          <w:sz w:val="18"/>
          <w:szCs w:val="18"/>
        </w:rPr>
        <w:t>- 5 процентов цены контракта, если цена контракта составляет от 3 млн. рублей до 20 млн. рублей (включительно).</w:t>
      </w:r>
    </w:p>
    <w:p w14:paraId="46331011" w14:textId="77777777" w:rsidR="00003710" w:rsidRDefault="00FE413B">
      <w:pPr>
        <w:spacing w:before="0" w:line="240" w:lineRule="auto"/>
        <w:ind w:firstLine="709"/>
        <w:contextualSpacing/>
        <w:rPr>
          <w:sz w:val="18"/>
          <w:szCs w:val="18"/>
        </w:rPr>
      </w:pPr>
      <w:r>
        <w:rPr>
          <w:sz w:val="18"/>
          <w:szCs w:val="18"/>
        </w:rPr>
        <w:t>7.9. За каждый факт неисполнения или ненадлежащего исполнения поставщиком обязательства, предусмотренного контрактом, которое не имеет стоимостного выражения, поставщик выплачивает заказчику штраф в размере</w:t>
      </w:r>
      <w:r>
        <w:rPr>
          <w:sz w:val="18"/>
          <w:szCs w:val="18"/>
          <w:vertAlign w:val="superscript"/>
        </w:rPr>
        <w:footnoteReference w:id="2"/>
      </w:r>
      <w:r>
        <w:rPr>
          <w:sz w:val="18"/>
          <w:szCs w:val="18"/>
        </w:rPr>
        <w:t>:</w:t>
      </w:r>
    </w:p>
    <w:p w14:paraId="2FFC3903" w14:textId="77777777" w:rsidR="00003710" w:rsidRDefault="00FE413B">
      <w:pPr>
        <w:spacing w:before="0" w:line="240" w:lineRule="auto"/>
        <w:ind w:firstLine="709"/>
        <w:contextualSpacing/>
        <w:rPr>
          <w:sz w:val="18"/>
          <w:szCs w:val="18"/>
        </w:rPr>
      </w:pPr>
      <w:r>
        <w:rPr>
          <w:sz w:val="18"/>
          <w:szCs w:val="18"/>
        </w:rPr>
        <w:t>- 1000 рублей, если цена контракта не превышает 3 млн. рублей;</w:t>
      </w:r>
    </w:p>
    <w:p w14:paraId="7A2403F3" w14:textId="77777777" w:rsidR="00003710" w:rsidRDefault="00FE413B">
      <w:pPr>
        <w:spacing w:before="0" w:line="240" w:lineRule="auto"/>
        <w:ind w:firstLine="709"/>
        <w:contextualSpacing/>
        <w:rPr>
          <w:sz w:val="18"/>
          <w:szCs w:val="18"/>
        </w:rPr>
      </w:pPr>
      <w:r>
        <w:rPr>
          <w:sz w:val="18"/>
          <w:szCs w:val="18"/>
        </w:rPr>
        <w:t>- 5000 рублей, если цена контракта составляет от 3 млн. рублей до 20 млн. рублей (включительно).</w:t>
      </w:r>
    </w:p>
    <w:p w14:paraId="52B875A4" w14:textId="77777777" w:rsidR="00003710" w:rsidRDefault="00FE413B">
      <w:pPr>
        <w:spacing w:before="0" w:line="240" w:lineRule="auto"/>
        <w:ind w:firstLine="709"/>
        <w:rPr>
          <w:sz w:val="18"/>
          <w:szCs w:val="18"/>
        </w:rPr>
      </w:pPr>
      <w:r>
        <w:rPr>
          <w:sz w:val="18"/>
          <w:szCs w:val="18"/>
        </w:rPr>
        <w:t>7.10. За каждый день просрочки исполнения Поставщиком обязательства, предусмотренного пунктом 8.8 контракта, начисляется пеня в размере, определенном пунктом 7.6 контракта.</w:t>
      </w:r>
    </w:p>
    <w:p w14:paraId="0985F1DE" w14:textId="77777777" w:rsidR="00003710" w:rsidRDefault="00FE413B">
      <w:pPr>
        <w:spacing w:before="0" w:line="240" w:lineRule="auto"/>
        <w:ind w:firstLine="708"/>
        <w:rPr>
          <w:sz w:val="18"/>
          <w:szCs w:val="18"/>
        </w:rPr>
      </w:pPr>
      <w:r>
        <w:rPr>
          <w:sz w:val="18"/>
          <w:szCs w:val="18"/>
        </w:rPr>
        <w:t>7.11. Общая сумма начисленных штрафов за неисполнение или ненадлежащее исполнение поставщиком обязательств, предусмотренных контрактом, не может превышать цену контракта.</w:t>
      </w:r>
    </w:p>
    <w:p w14:paraId="729C8A97" w14:textId="77777777" w:rsidR="00003710" w:rsidRDefault="00FE413B">
      <w:pPr>
        <w:spacing w:before="0" w:line="240" w:lineRule="auto"/>
        <w:ind w:firstLine="708"/>
        <w:rPr>
          <w:sz w:val="18"/>
          <w:szCs w:val="18"/>
        </w:rPr>
      </w:pPr>
      <w:r>
        <w:rPr>
          <w:sz w:val="18"/>
          <w:szCs w:val="18"/>
        </w:rPr>
        <w:t>7.12. Общая сумма начисленных штрафов за ненадлежащее исполнение заказчиком обязательств, предусмотренных контрактом, не может превышать цену контракта.</w:t>
      </w:r>
    </w:p>
    <w:p w14:paraId="7A7DC4DA" w14:textId="77777777" w:rsidR="00003710" w:rsidRDefault="00FE413B">
      <w:pPr>
        <w:spacing w:before="0" w:line="240" w:lineRule="auto"/>
        <w:ind w:firstLine="709"/>
        <w:rPr>
          <w:sz w:val="18"/>
          <w:szCs w:val="18"/>
        </w:rPr>
      </w:pPr>
      <w:r>
        <w:rPr>
          <w:sz w:val="18"/>
          <w:szCs w:val="18"/>
        </w:rPr>
        <w:t xml:space="preserve">7.13. Уплата неустойки не освобождает стороны от исполнения своих обязательств по контракту. </w:t>
      </w:r>
    </w:p>
    <w:p w14:paraId="45F5E518" w14:textId="77777777" w:rsidR="00003710" w:rsidRDefault="00003710">
      <w:pPr>
        <w:spacing w:before="0" w:line="240" w:lineRule="auto"/>
        <w:ind w:firstLine="709"/>
        <w:rPr>
          <w:sz w:val="18"/>
          <w:szCs w:val="18"/>
        </w:rPr>
      </w:pPr>
    </w:p>
    <w:p w14:paraId="056293FA" w14:textId="77777777" w:rsidR="00003710" w:rsidRDefault="00FE413B">
      <w:pPr>
        <w:pStyle w:val="1"/>
        <w:ind w:left="720" w:firstLine="0"/>
        <w:contextualSpacing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8. Обеспечение исполнения контракта </w:t>
      </w:r>
    </w:p>
    <w:p w14:paraId="31D39186" w14:textId="77777777" w:rsidR="00003710" w:rsidRDefault="00FE413B">
      <w:pPr>
        <w:spacing w:before="0" w:line="240" w:lineRule="auto"/>
        <w:ind w:firstLine="709"/>
        <w:rPr>
          <w:sz w:val="18"/>
          <w:szCs w:val="18"/>
        </w:rPr>
      </w:pPr>
      <w:r>
        <w:rPr>
          <w:sz w:val="18"/>
          <w:szCs w:val="18"/>
        </w:rPr>
        <w:t>8.1. Н</w:t>
      </w:r>
      <w:r>
        <w:rPr>
          <w:bCs/>
          <w:sz w:val="18"/>
          <w:szCs w:val="18"/>
        </w:rPr>
        <w:t>е предусмотрено.</w:t>
      </w:r>
    </w:p>
    <w:bookmarkEnd w:id="6"/>
    <w:p w14:paraId="1C8281E5" w14:textId="77777777" w:rsidR="00003710" w:rsidRDefault="00003710">
      <w:pPr>
        <w:spacing w:before="0" w:line="240" w:lineRule="auto"/>
        <w:ind w:firstLine="709"/>
        <w:rPr>
          <w:sz w:val="18"/>
          <w:szCs w:val="18"/>
        </w:rPr>
      </w:pPr>
    </w:p>
    <w:p w14:paraId="55BDFB37" w14:textId="77777777" w:rsidR="00003710" w:rsidRDefault="00FE413B">
      <w:pPr>
        <w:widowControl/>
        <w:spacing w:before="0" w:line="240" w:lineRule="auto"/>
        <w:ind w:left="1080"/>
        <w:contextualSpacing/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9. Форс-мажорные обстоятельства</w:t>
      </w:r>
    </w:p>
    <w:p w14:paraId="745B62B1" w14:textId="77777777" w:rsidR="00003710" w:rsidRDefault="00FE413B">
      <w:pPr>
        <w:widowControl/>
        <w:spacing w:before="0" w:line="240" w:lineRule="auto"/>
        <w:ind w:firstLine="720"/>
        <w:contextualSpacing/>
        <w:rPr>
          <w:sz w:val="18"/>
          <w:szCs w:val="18"/>
        </w:rPr>
      </w:pPr>
      <w:bookmarkStart w:id="7" w:name="sub_3063"/>
      <w:r>
        <w:rPr>
          <w:sz w:val="18"/>
          <w:szCs w:val="18"/>
        </w:rPr>
        <w:t>9.1. Сторона, не исполнившая или ненадлежащим образом исполнившая обязательства, принятые в соответствии с контрактом, несет ответственность, если не докажет, что надлежащее исполнение оказалось невозможным вследствие непреодолимой силы, то есть чрезвычайных и непредотвратимых при данных условиях обстоятельств.</w:t>
      </w:r>
    </w:p>
    <w:p w14:paraId="70E607D9" w14:textId="77777777" w:rsidR="00003710" w:rsidRDefault="00FE413B">
      <w:pPr>
        <w:widowControl/>
        <w:spacing w:before="0" w:line="240" w:lineRule="auto"/>
        <w:ind w:firstLine="720"/>
        <w:contextualSpacing/>
        <w:rPr>
          <w:sz w:val="18"/>
          <w:szCs w:val="18"/>
        </w:rPr>
      </w:pPr>
      <w:r>
        <w:rPr>
          <w:sz w:val="18"/>
          <w:szCs w:val="18"/>
        </w:rPr>
        <w:t>9.2. Сторона, не имеющая возможности исполнить принятые на себя обязательства вследствие возникновения форс-мажорных обстоятельств и претендующая на освобождение от ответственности, обязана незамедлительно, после того как стало известно о возникновении форс-мажорных обстоятельств, уведомить вторую сторону о таких обстоятельствах в письменной форме.</w:t>
      </w:r>
    </w:p>
    <w:p w14:paraId="43C8113C" w14:textId="77777777" w:rsidR="00003710" w:rsidRDefault="00FE413B">
      <w:pPr>
        <w:widowControl/>
        <w:spacing w:before="0" w:line="240" w:lineRule="auto"/>
        <w:ind w:firstLine="720"/>
        <w:contextualSpacing/>
        <w:rPr>
          <w:sz w:val="18"/>
          <w:szCs w:val="18"/>
        </w:rPr>
      </w:pPr>
      <w:r>
        <w:rPr>
          <w:sz w:val="18"/>
          <w:szCs w:val="18"/>
        </w:rPr>
        <w:t>9.3. Сторона, для которой создалась невозможность исполнения обязательств по контракту, обязана известить в письменной форме другую сторону о наступлении и прекращении вышеуказанных обстоятельств не позднее трех календарных дней с момента их наступления.</w:t>
      </w:r>
    </w:p>
    <w:p w14:paraId="6D49F8F2" w14:textId="77777777" w:rsidR="00003710" w:rsidRDefault="00003710">
      <w:pPr>
        <w:pStyle w:val="ConsPlusNormal"/>
        <w:widowControl/>
        <w:ind w:left="1080" w:firstLine="0"/>
        <w:contextualSpacing/>
        <w:jc w:val="center"/>
        <w:outlineLvl w:val="1"/>
        <w:rPr>
          <w:rFonts w:ascii="Times New Roman" w:hAnsi="Times New Roman" w:cs="Times New Roman"/>
          <w:b/>
          <w:bCs/>
          <w:sz w:val="18"/>
          <w:szCs w:val="18"/>
        </w:rPr>
      </w:pPr>
    </w:p>
    <w:p w14:paraId="49E04710" w14:textId="77777777" w:rsidR="00003710" w:rsidRDefault="00FE413B">
      <w:pPr>
        <w:pStyle w:val="ConsPlusNormal"/>
        <w:widowControl/>
        <w:ind w:left="1080" w:firstLine="0"/>
        <w:contextualSpacing/>
        <w:jc w:val="center"/>
        <w:outlineLvl w:val="1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10. Расторжение контракта</w:t>
      </w:r>
    </w:p>
    <w:p w14:paraId="3C130110" w14:textId="77777777" w:rsidR="00003710" w:rsidRDefault="00FE413B">
      <w:pPr>
        <w:widowControl/>
        <w:spacing w:before="0" w:line="240" w:lineRule="auto"/>
        <w:ind w:firstLine="720"/>
        <w:contextualSpacing/>
        <w:rPr>
          <w:sz w:val="18"/>
          <w:szCs w:val="18"/>
        </w:rPr>
      </w:pPr>
      <w:r>
        <w:rPr>
          <w:sz w:val="18"/>
          <w:szCs w:val="18"/>
        </w:rPr>
        <w:t>10.1. Расторжение Контракта допускается по соглашению Сторон, по решению суда, в случае одностороннего отказа стороны Контракта от исполнения Контракта в соответствии с гражданским законодательством Российской Федерации и в порядке, предусмотренном пунктами 9 - 23 статьи 95 Закона о контрактной системе.</w:t>
      </w:r>
    </w:p>
    <w:p w14:paraId="401C8AE5" w14:textId="77777777" w:rsidR="00003710" w:rsidRDefault="00FE413B">
      <w:pPr>
        <w:widowControl/>
        <w:spacing w:before="0" w:line="240" w:lineRule="auto"/>
        <w:ind w:firstLine="720"/>
        <w:contextualSpacing/>
        <w:rPr>
          <w:sz w:val="18"/>
          <w:szCs w:val="18"/>
        </w:rPr>
      </w:pPr>
      <w:r>
        <w:rPr>
          <w:sz w:val="18"/>
          <w:szCs w:val="18"/>
        </w:rPr>
        <w:t xml:space="preserve">10.2. Если Заказчиком проведена экспертиза поставленного Товара с привлечением экспертов, экспертных организаций, решение об одностороннем отказе от исполнения Контракта может быть принято Заказчиком только при условии, что по </w:t>
      </w:r>
      <w:r>
        <w:rPr>
          <w:sz w:val="18"/>
          <w:szCs w:val="18"/>
        </w:rPr>
        <w:lastRenderedPageBreak/>
        <w:t>результатам экспертизы поставленного Товара в заключении эксперта, экспертной организации будут подтверждены нарушения условий Контракта, послужившие основанием для одностороннего отказа Заказчика от исполнения Контракта.</w:t>
      </w:r>
    </w:p>
    <w:p w14:paraId="220942FE" w14:textId="77777777" w:rsidR="00003710" w:rsidRDefault="00FE413B">
      <w:pPr>
        <w:widowControl/>
        <w:spacing w:before="0" w:line="240" w:lineRule="auto"/>
        <w:ind w:firstLine="720"/>
        <w:contextualSpacing/>
        <w:rPr>
          <w:sz w:val="18"/>
          <w:szCs w:val="18"/>
        </w:rPr>
      </w:pPr>
      <w:r>
        <w:rPr>
          <w:sz w:val="18"/>
          <w:szCs w:val="18"/>
        </w:rPr>
        <w:t>10.3. В случае принятия Заказчиком решения об одностороннем отказе от исполнения Контракта:</w:t>
      </w:r>
    </w:p>
    <w:p w14:paraId="585BCEE8" w14:textId="77777777" w:rsidR="00003710" w:rsidRDefault="00FE413B">
      <w:pPr>
        <w:widowControl/>
        <w:spacing w:before="0" w:line="240" w:lineRule="auto"/>
        <w:ind w:firstLine="720"/>
        <w:contextualSpacing/>
        <w:rPr>
          <w:sz w:val="18"/>
          <w:szCs w:val="18"/>
        </w:rPr>
      </w:pPr>
      <w:r>
        <w:rPr>
          <w:sz w:val="18"/>
          <w:szCs w:val="18"/>
        </w:rPr>
        <w:t>1) Заказчик с использованием единой информационной системы формирует решение об одностороннем отказе от исполнения Контракта, подписывает его усиленной электронной подписью лица, имеющего право действовать от имени Заказчика, и размещает такое решение в единой информационной системе;</w:t>
      </w:r>
    </w:p>
    <w:p w14:paraId="551D82CE" w14:textId="77777777" w:rsidR="00003710" w:rsidRDefault="00FE413B">
      <w:pPr>
        <w:widowControl/>
        <w:spacing w:before="0" w:line="240" w:lineRule="auto"/>
        <w:ind w:firstLine="720"/>
        <w:contextualSpacing/>
        <w:rPr>
          <w:sz w:val="18"/>
          <w:szCs w:val="18"/>
        </w:rPr>
      </w:pPr>
      <w:r>
        <w:rPr>
          <w:sz w:val="18"/>
          <w:szCs w:val="18"/>
        </w:rPr>
        <w:t>2) решение об одностороннем отказе от исполнения Контракта не позднее одного часа с момента его размещения в единой информационной системе автоматически с использованием единой информационной системы направляется Поставщику. Датой поступления Поставщику решения об одностороннем отказе от исполнения Контракта считается дата размещения такого решения в единой информационной системе в соответствии с часовой зоной, в которой расположен Поставщик;</w:t>
      </w:r>
    </w:p>
    <w:p w14:paraId="68300195" w14:textId="77777777" w:rsidR="00003710" w:rsidRDefault="00FE413B">
      <w:pPr>
        <w:widowControl/>
        <w:spacing w:before="0" w:line="240" w:lineRule="auto"/>
        <w:ind w:firstLine="720"/>
        <w:contextualSpacing/>
        <w:rPr>
          <w:sz w:val="18"/>
          <w:szCs w:val="18"/>
        </w:rPr>
      </w:pPr>
      <w:r>
        <w:rPr>
          <w:sz w:val="18"/>
          <w:szCs w:val="18"/>
        </w:rPr>
        <w:t>3) поступление решения об одностороннем отказе от исполнения Контракта считается надлежащим уведомлением Поставщика об одностороннем отказе от исполнения контракта.</w:t>
      </w:r>
    </w:p>
    <w:p w14:paraId="14B9AEC9" w14:textId="77777777" w:rsidR="00003710" w:rsidRDefault="00FE413B">
      <w:pPr>
        <w:widowControl/>
        <w:spacing w:before="0" w:line="240" w:lineRule="auto"/>
        <w:ind w:firstLine="720"/>
        <w:contextualSpacing/>
        <w:rPr>
          <w:sz w:val="18"/>
          <w:szCs w:val="18"/>
        </w:rPr>
      </w:pPr>
      <w:r>
        <w:rPr>
          <w:sz w:val="18"/>
          <w:szCs w:val="18"/>
        </w:rPr>
        <w:t>10.4. Решение Заказчика об одностороннем отказе от исполнения Контракта вступает в силу и Контракт считается расторгнутым через десять дней с даты надлежащего уведомления Заказчиком Поставщика об одностороннем отказе от исполнения Контракта.</w:t>
      </w:r>
    </w:p>
    <w:p w14:paraId="32731FF3" w14:textId="77777777" w:rsidR="00003710" w:rsidRDefault="00FE413B">
      <w:pPr>
        <w:widowControl/>
        <w:spacing w:before="0" w:line="240" w:lineRule="auto"/>
        <w:ind w:firstLine="720"/>
        <w:contextualSpacing/>
        <w:rPr>
          <w:sz w:val="18"/>
          <w:szCs w:val="18"/>
        </w:rPr>
      </w:pPr>
      <w:r>
        <w:rPr>
          <w:sz w:val="18"/>
          <w:szCs w:val="18"/>
        </w:rPr>
        <w:t>10.5. Заказчик обязан отменить не вступившее в силу решение об одностороннем отказе от исполнения Контракта, если в течение десятидневного срока с даты надлежащего уведомления Поставщика о принятом решении об одностороннем отказе от исполнения Контракта устранено нарушение условий Контракта, послужившее основанием для принятия указанного решения, а также Заказчику компенсированы затраты на проведение экспертизы. Данное правило не применяется в случае повторного нарушения Поставщиком условий Контракта, которые в соответствии с гражданским законодательством являются основанием для одностороннего отказа Заказчика от исполнения Контракта.</w:t>
      </w:r>
    </w:p>
    <w:p w14:paraId="059D7955" w14:textId="77777777" w:rsidR="00003710" w:rsidRDefault="00FE413B">
      <w:pPr>
        <w:widowControl/>
        <w:spacing w:before="0" w:line="240" w:lineRule="auto"/>
        <w:ind w:firstLine="720"/>
        <w:contextualSpacing/>
        <w:rPr>
          <w:sz w:val="18"/>
          <w:szCs w:val="18"/>
        </w:rPr>
      </w:pPr>
      <w:r>
        <w:rPr>
          <w:sz w:val="18"/>
          <w:szCs w:val="18"/>
        </w:rPr>
        <w:t>10.6. В случае отмены Заказчиком не вступившего в силу решения об одностороннем отказе от исполнения Контракта, размещенного в единой информационной системе, Заказчик не позднее одного дня, следующего за днем такой отмены, формирует с использованием единой информационной системы извещение об отмене решения об одностороннем отказе от исполнения Контракта, подписывает его усиленной электронной подписью лица, имеющего право действовать от имени Заказчика, и размещает такое извещение в единой информационной системе.</w:t>
      </w:r>
    </w:p>
    <w:p w14:paraId="0544735F" w14:textId="77777777" w:rsidR="00003710" w:rsidRDefault="00FE413B">
      <w:pPr>
        <w:widowControl/>
        <w:spacing w:before="0" w:line="240" w:lineRule="auto"/>
        <w:ind w:firstLine="720"/>
        <w:contextualSpacing/>
        <w:rPr>
          <w:sz w:val="18"/>
          <w:szCs w:val="18"/>
        </w:rPr>
      </w:pPr>
      <w:r>
        <w:rPr>
          <w:sz w:val="18"/>
          <w:szCs w:val="18"/>
        </w:rPr>
        <w:t>10.7. Заказчик обязан принять решение об одностороннем отказе от исполнения Контракта, если в ходе исполнения Контракта установлено, что:</w:t>
      </w:r>
    </w:p>
    <w:p w14:paraId="2E0AAD8C" w14:textId="77777777" w:rsidR="00003710" w:rsidRDefault="00FE413B">
      <w:pPr>
        <w:widowControl/>
        <w:spacing w:before="0" w:line="240" w:lineRule="auto"/>
        <w:ind w:firstLine="720"/>
        <w:contextualSpacing/>
        <w:rPr>
          <w:sz w:val="18"/>
          <w:szCs w:val="18"/>
        </w:rPr>
      </w:pPr>
      <w:r>
        <w:rPr>
          <w:sz w:val="18"/>
          <w:szCs w:val="18"/>
        </w:rPr>
        <w:t>1) Поставщик и (или) поставляемый товар перестали соответствовать установленным извещением об осуществлении закупки требованиям к участникам закупки (за исключением требования, предусмотренного частью 1.1 (при наличии такого требования) статьи 31 Закона о контрактной системе) и (или) поставляемому товару;</w:t>
      </w:r>
    </w:p>
    <w:p w14:paraId="6AB0A9E0" w14:textId="77777777" w:rsidR="00003710" w:rsidRDefault="00FE413B">
      <w:pPr>
        <w:widowControl/>
        <w:spacing w:before="0" w:line="240" w:lineRule="auto"/>
        <w:ind w:firstLine="720"/>
        <w:contextualSpacing/>
        <w:rPr>
          <w:sz w:val="18"/>
          <w:szCs w:val="18"/>
        </w:rPr>
      </w:pPr>
      <w:r>
        <w:rPr>
          <w:sz w:val="18"/>
          <w:szCs w:val="18"/>
        </w:rPr>
        <w:t>2) при определении поставщика Поставщик представил недостоверную информацию о своем соответствии и (или) соответствии поставляемого товара требованиям, указанным в подпункте 1 настоящего пункта, что позволило ему стать победителем определения поставщика.</w:t>
      </w:r>
    </w:p>
    <w:p w14:paraId="1671E44C" w14:textId="77777777" w:rsidR="00003710" w:rsidRDefault="00003710">
      <w:pPr>
        <w:pStyle w:val="1"/>
        <w:ind w:left="1080" w:firstLine="0"/>
        <w:contextualSpacing/>
        <w:rPr>
          <w:rFonts w:ascii="Times New Roman" w:hAnsi="Times New Roman"/>
          <w:sz w:val="18"/>
          <w:szCs w:val="18"/>
        </w:rPr>
      </w:pPr>
      <w:bookmarkStart w:id="8" w:name="sub_3800"/>
      <w:bookmarkEnd w:id="7"/>
    </w:p>
    <w:p w14:paraId="2A4FFCFF" w14:textId="77777777" w:rsidR="00003710" w:rsidRDefault="00FE413B">
      <w:pPr>
        <w:pStyle w:val="1"/>
        <w:ind w:left="1080" w:firstLine="0"/>
        <w:contextualSpacing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11. Порядок урегулирования споров</w:t>
      </w:r>
      <w:bookmarkEnd w:id="8"/>
    </w:p>
    <w:p w14:paraId="59A97DC1" w14:textId="77777777" w:rsidR="00003710" w:rsidRDefault="00FE413B">
      <w:pPr>
        <w:pStyle w:val="af8"/>
        <w:ind w:firstLine="720"/>
        <w:contextualSpacing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11.1. Стороны принимают все меры для того, чтобы любые спорные вопросы, разногласия либо претензии, касающиеся исполнения настоящего контракта, были урегулированы путем переговоров.</w:t>
      </w:r>
    </w:p>
    <w:p w14:paraId="564A3B04" w14:textId="77777777" w:rsidR="00003710" w:rsidRDefault="00FE413B">
      <w:pPr>
        <w:pStyle w:val="af8"/>
        <w:ind w:firstLine="720"/>
        <w:contextualSpacing/>
      </w:pPr>
      <w:r>
        <w:rPr>
          <w:rFonts w:ascii="Times New Roman" w:hAnsi="Times New Roman" w:cs="Times New Roman"/>
          <w:sz w:val="18"/>
          <w:szCs w:val="18"/>
        </w:rPr>
        <w:t>11.2. Претензия оформляется в письменной форме и с использованием единой информационной системы. В претензии перечисляются допущенные при исполнении Контракта нарушения со ссылкой на соответствующие положения Контракта или его приложения, отражаются стоимостная оценка ответственности (неустойки), а также действия, которые должны быть произведены Стороной для устранения нарушений.</w:t>
      </w:r>
    </w:p>
    <w:p w14:paraId="78C6E37D" w14:textId="77777777" w:rsidR="00003710" w:rsidRDefault="00FE413B">
      <w:pPr>
        <w:pStyle w:val="af8"/>
        <w:ind w:firstLine="720"/>
        <w:contextualSpacing/>
      </w:pPr>
      <w:r>
        <w:rPr>
          <w:rFonts w:ascii="Times New Roman" w:hAnsi="Times New Roman" w:cs="Times New Roman"/>
          <w:sz w:val="18"/>
          <w:szCs w:val="18"/>
        </w:rPr>
        <w:t xml:space="preserve">Срок рассмотрения претензии не может превышать 5-ти дней. </w:t>
      </w:r>
    </w:p>
    <w:p w14:paraId="011226DA" w14:textId="77777777" w:rsidR="00003710" w:rsidRDefault="00FE413B">
      <w:pPr>
        <w:pStyle w:val="af8"/>
        <w:ind w:firstLine="720"/>
        <w:contextualSpacing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Обмен документами при применении мер ответственности и совершении иных действий в связи с нарушением Исполнителем или Заказчиком условий Контракта осуществляется с использованием единой информационной системы путем направления электронных уведомлений. Такие уведомления формируются с использованием единой информационной системы, подписываются усиленной электронной подписью лица, имеющего право действовать от имени Заказчика, Поставщика, и размещаются в единой информационной системе без размещения на официальном сайте.</w:t>
      </w:r>
    </w:p>
    <w:p w14:paraId="3069372A" w14:textId="77777777" w:rsidR="00003710" w:rsidRDefault="00FE413B">
      <w:pPr>
        <w:pStyle w:val="af8"/>
        <w:ind w:firstLine="720"/>
        <w:contextualSpacing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11.3. Любые споры, не урегулированные во внесудебном порядке, подлежат рассмотрению в Арбитражном суде Смоленской области в соответствии с законодательством Российской Федерации.</w:t>
      </w:r>
    </w:p>
    <w:p w14:paraId="4F76020D" w14:textId="77777777" w:rsidR="00003710" w:rsidRDefault="00003710">
      <w:pPr>
        <w:spacing w:before="0" w:line="240" w:lineRule="auto"/>
        <w:ind w:firstLine="708"/>
        <w:contextualSpacing/>
        <w:rPr>
          <w:sz w:val="18"/>
          <w:szCs w:val="18"/>
        </w:rPr>
      </w:pPr>
    </w:p>
    <w:p w14:paraId="7D39901D" w14:textId="77777777" w:rsidR="00003710" w:rsidRDefault="00FE413B">
      <w:pPr>
        <w:widowControl/>
        <w:spacing w:before="0" w:line="240" w:lineRule="auto"/>
        <w:ind w:left="1080"/>
        <w:contextualSpacing/>
        <w:jc w:val="center"/>
        <w:rPr>
          <w:b/>
          <w:sz w:val="18"/>
          <w:szCs w:val="18"/>
        </w:rPr>
      </w:pPr>
      <w:bookmarkStart w:id="9" w:name="sub_3900"/>
      <w:r>
        <w:rPr>
          <w:b/>
          <w:sz w:val="18"/>
          <w:szCs w:val="18"/>
        </w:rPr>
        <w:t>12. Заключительные положения</w:t>
      </w:r>
      <w:bookmarkEnd w:id="9"/>
    </w:p>
    <w:p w14:paraId="245A9389" w14:textId="77777777" w:rsidR="00003710" w:rsidRDefault="00FE413B">
      <w:pPr>
        <w:pStyle w:val="ConsPlusNormal"/>
        <w:ind w:firstLine="709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12.1. Во всем, что не предусмотрено Контрактом, Стороны руководствуются законодательством Российской Федерации.</w:t>
      </w:r>
    </w:p>
    <w:p w14:paraId="41DAB0EE" w14:textId="77777777" w:rsidR="00003710" w:rsidRDefault="00FE413B">
      <w:pPr>
        <w:pStyle w:val="ConsPlusNormal"/>
        <w:ind w:firstLine="709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12.2. В случае изменения у какой-либо из Сторон местонахождения, названия, а также в случае реорганизации она обязана в течение десяти дней письменно известить об этом другую Сторону.</w:t>
      </w:r>
    </w:p>
    <w:p w14:paraId="7DC28335" w14:textId="77777777" w:rsidR="00003710" w:rsidRDefault="00FE413B">
      <w:pPr>
        <w:pStyle w:val="ConsPlusNormal"/>
        <w:ind w:firstLine="709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12.3. Внесение изменений и дополнений, не противоречащих законодательству Российской Федерации и извещению о проведении закупки, оформляются дополнительным соглашением сторон с использованием Единой Информационной Системы.</w:t>
      </w:r>
    </w:p>
    <w:p w14:paraId="2A3085E9" w14:textId="77777777" w:rsidR="00003710" w:rsidRDefault="00FE413B">
      <w:pPr>
        <w:pStyle w:val="ConsPlusNormal"/>
        <w:ind w:firstLine="709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12.4. Изменение условий Контракта при его исполнении не допускается, за исключением случаев, предусмотренных </w:t>
      </w:r>
      <w:hyperlink r:id="rId11" w:tooltip="consultantplus://offline/ref=782E9CC4CCC6932545801925E3B536176E50B53C1FD70BD7655CABC93DB89C271041D8CD019EE696393B294E112BD805805FEF4CF4B5672237V6P" w:history="1">
        <w:r>
          <w:rPr>
            <w:rFonts w:ascii="Times New Roman" w:hAnsi="Times New Roman" w:cs="Times New Roman"/>
            <w:sz w:val="18"/>
            <w:szCs w:val="18"/>
          </w:rPr>
          <w:t>статьей 95</w:t>
        </w:r>
      </w:hyperlink>
      <w:r>
        <w:rPr>
          <w:rFonts w:ascii="Times New Roman" w:hAnsi="Times New Roman" w:cs="Times New Roman"/>
          <w:sz w:val="18"/>
          <w:szCs w:val="18"/>
        </w:rPr>
        <w:t xml:space="preserve"> Федерального закона от 5 апреля 2013 г. № 44-ФЗ «О контрактной системе в сфере закупок товаров, работ, услуг для обеспечения государственных и муниципальных нужд».</w:t>
      </w:r>
    </w:p>
    <w:p w14:paraId="228E06A6" w14:textId="77777777" w:rsidR="00003710" w:rsidRDefault="00FE413B">
      <w:pPr>
        <w:pStyle w:val="ConsPlusNormal"/>
        <w:ind w:firstLine="709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12.5. При исполнении Контракта не допускается перемена Поставщика, за исключением случая, если новый поставщик является правопреемником Поставщика вследствие реорганизации юридического лица в форме преобразования, слияния или присоединения.</w:t>
      </w:r>
    </w:p>
    <w:p w14:paraId="3DA1E153" w14:textId="77777777" w:rsidR="00003710" w:rsidRDefault="00FE413B">
      <w:pPr>
        <w:pStyle w:val="ConsPlusNormal"/>
        <w:ind w:firstLine="709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Передача прав и обязанностей по Контракту правопреемнику Поставщика осуществляется путем заключения соответствующего дополнительного соглашения к Контракту.</w:t>
      </w:r>
    </w:p>
    <w:p w14:paraId="064E10E3" w14:textId="77777777" w:rsidR="00003710" w:rsidRDefault="00FE413B">
      <w:pPr>
        <w:pStyle w:val="ConsPlusNormal"/>
        <w:ind w:firstLine="709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12.6. Стороны обязуются обеспечить конфиденциальность сведений, относящихся к предмету Контракта, и ставших им известными в ходе исполнения Контракта.</w:t>
      </w:r>
    </w:p>
    <w:p w14:paraId="7BEA7EDF" w14:textId="77777777" w:rsidR="00003710" w:rsidRDefault="00FE413B">
      <w:pPr>
        <w:pStyle w:val="ConsPlusNormal"/>
        <w:ind w:firstLine="709"/>
        <w:jc w:val="both"/>
        <w:rPr>
          <w:rFonts w:ascii="Times New Roman" w:hAnsi="Times New Roman" w:cs="Times New Roman"/>
          <w:sz w:val="18"/>
          <w:szCs w:val="18"/>
        </w:rPr>
      </w:pPr>
      <w:bookmarkStart w:id="10" w:name="P1633"/>
      <w:bookmarkEnd w:id="10"/>
      <w:r>
        <w:rPr>
          <w:rFonts w:ascii="Times New Roman" w:hAnsi="Times New Roman" w:cs="Times New Roman"/>
          <w:sz w:val="18"/>
          <w:szCs w:val="18"/>
        </w:rPr>
        <w:t xml:space="preserve">12.7. Контракт составлен в форме электронного документа, подписанного усиленными электронными подписями Сторон. </w:t>
      </w:r>
    </w:p>
    <w:p w14:paraId="6E1229DE" w14:textId="77777777" w:rsidR="00003710" w:rsidRDefault="00003710">
      <w:pPr>
        <w:pStyle w:val="af8"/>
        <w:ind w:firstLine="720"/>
        <w:contextualSpacing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49DD2967" w14:textId="77777777" w:rsidR="00003710" w:rsidRDefault="00FE413B">
      <w:pPr>
        <w:pStyle w:val="ConsPlusNormal"/>
        <w:jc w:val="center"/>
        <w:outlineLvl w:val="1"/>
        <w:rPr>
          <w:rFonts w:ascii="Times New Roman" w:hAnsi="Times New Roman" w:cs="Times New Roman"/>
          <w:sz w:val="18"/>
          <w:szCs w:val="18"/>
        </w:rPr>
      </w:pPr>
      <w:bookmarkStart w:id="11" w:name="sub_3910"/>
      <w:r>
        <w:rPr>
          <w:rFonts w:ascii="Times New Roman" w:hAnsi="Times New Roman" w:cs="Times New Roman"/>
          <w:b/>
          <w:sz w:val="18"/>
          <w:szCs w:val="18"/>
        </w:rPr>
        <w:t>13. Срок действия и порядок расторжения Контракта</w:t>
      </w:r>
    </w:p>
    <w:p w14:paraId="448A22B8" w14:textId="77777777" w:rsidR="00003710" w:rsidRDefault="00FE413B">
      <w:pPr>
        <w:pStyle w:val="ConsPlusNormal"/>
        <w:ind w:firstLine="709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13.1. Контракт вступает в силу с даты его заключения.</w:t>
      </w:r>
    </w:p>
    <w:p w14:paraId="0262BF92" w14:textId="77777777" w:rsidR="00003710" w:rsidRDefault="00FE413B">
      <w:pPr>
        <w:pStyle w:val="ConsPlusNormal"/>
        <w:ind w:firstLine="709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/>
          <w:color w:val="000000" w:themeColor="text1"/>
          <w:sz w:val="18"/>
          <w:szCs w:val="18"/>
        </w:rPr>
        <w:t xml:space="preserve">13.1.1.  Срок исполнения Контракта </w:t>
      </w:r>
      <w:r>
        <w:rPr>
          <w:rFonts w:ascii="Times New Roman" w:hAnsi="Times New Roman"/>
          <w:b/>
          <w:color w:val="000000" w:themeColor="text1"/>
          <w:sz w:val="18"/>
          <w:szCs w:val="18"/>
        </w:rPr>
        <w:t>по 31 декабря 2025 года</w:t>
      </w:r>
      <w:r>
        <w:rPr>
          <w:rFonts w:ascii="Times New Roman" w:hAnsi="Times New Roman"/>
          <w:color w:val="000000" w:themeColor="text1"/>
          <w:sz w:val="18"/>
          <w:szCs w:val="18"/>
        </w:rPr>
        <w:t>, а в части неисполненных обязательств, возникших при исполнении контракта сторонами - до полного исполнения сторонами взаимных обязательств. Окончание срока действия настоящего контракта не влечет прекращения неисполненных обязательств сторон по настоящему контракту.</w:t>
      </w:r>
    </w:p>
    <w:p w14:paraId="215BE589" w14:textId="77777777" w:rsidR="00003710" w:rsidRDefault="00FE413B">
      <w:pPr>
        <w:pStyle w:val="af8"/>
        <w:ind w:firstLine="720"/>
        <w:contextualSpacing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13.2.Любые изменения вносятся по соглашению Сторон, которое оформляется соответствующим дополнительным </w:t>
      </w:r>
      <w:r>
        <w:rPr>
          <w:rFonts w:ascii="Times New Roman" w:hAnsi="Times New Roman" w:cs="Times New Roman"/>
          <w:sz w:val="18"/>
          <w:szCs w:val="18"/>
        </w:rPr>
        <w:lastRenderedPageBreak/>
        <w:t>Соглашением, подписанным посредством функционала ЕИС, и является неотъемлемой частью настоящего Контракта.</w:t>
      </w:r>
    </w:p>
    <w:p w14:paraId="5D8173AA" w14:textId="77777777" w:rsidR="00003710" w:rsidRDefault="00FE413B">
      <w:pPr>
        <w:pStyle w:val="af8"/>
        <w:ind w:firstLine="720"/>
        <w:contextualSpacing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13.3. Во всем, что не  предусмотрено  настоящим  контракт,  стороны руководствуются действующим законодательством Российской Федерации. </w:t>
      </w:r>
    </w:p>
    <w:p w14:paraId="4A3F28C2" w14:textId="77777777" w:rsidR="00003710" w:rsidRDefault="00003710">
      <w:pPr>
        <w:pStyle w:val="af8"/>
        <w:ind w:firstLine="720"/>
        <w:contextualSpacing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740B78CF" w14:textId="77777777" w:rsidR="00003710" w:rsidRDefault="00FE413B">
      <w:pPr>
        <w:spacing w:before="0" w:line="240" w:lineRule="auto"/>
        <w:ind w:firstLine="709"/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>14. Особые условия</w:t>
      </w:r>
    </w:p>
    <w:p w14:paraId="77269156" w14:textId="77777777" w:rsidR="00003710" w:rsidRDefault="00FE413B">
      <w:pPr>
        <w:spacing w:before="0" w:line="240" w:lineRule="auto"/>
        <w:ind w:firstLine="709"/>
        <w:rPr>
          <w:sz w:val="18"/>
          <w:szCs w:val="18"/>
        </w:rPr>
      </w:pPr>
      <w:r>
        <w:rPr>
          <w:sz w:val="18"/>
          <w:szCs w:val="18"/>
        </w:rPr>
        <w:t>14.1. В рамках исполнения обязательств по настоящему контракту Стороны договорились:</w:t>
      </w:r>
    </w:p>
    <w:p w14:paraId="1DA27F10" w14:textId="77777777" w:rsidR="00003710" w:rsidRDefault="00FE413B">
      <w:pPr>
        <w:spacing w:before="0" w:line="240" w:lineRule="auto"/>
        <w:ind w:firstLine="709"/>
        <w:rPr>
          <w:sz w:val="18"/>
          <w:szCs w:val="18"/>
        </w:rPr>
      </w:pPr>
      <w:r>
        <w:rPr>
          <w:sz w:val="18"/>
          <w:szCs w:val="18"/>
        </w:rPr>
        <w:t>14.1.1. Оформлять первичные учетные документы и иные сопутствующие документы в форме электронных документов, подписанных усиленной квалифицированной электронной подписью (далее – электронные документы), включая, но не ограничиваясь следующими:</w:t>
      </w:r>
    </w:p>
    <w:p w14:paraId="7DF15529" w14:textId="77777777" w:rsidR="00003710" w:rsidRDefault="00FE413B">
      <w:pPr>
        <w:spacing w:before="0" w:line="240" w:lineRule="auto"/>
        <w:ind w:firstLine="709"/>
        <w:rPr>
          <w:sz w:val="18"/>
          <w:szCs w:val="18"/>
        </w:rPr>
      </w:pPr>
      <w:r>
        <w:rPr>
          <w:sz w:val="18"/>
          <w:szCs w:val="18"/>
        </w:rPr>
        <w:t>- на поставку товара (выполнение работы, оказание услуги), а также отдельных этапов поставки товара (выполнения работы, оказания услуги) (далее - отдельный этап исполнения контракта), включая все документы, предоставление которых предусмотрено в целях осуществления приемки поставленного товара (выполненной работы</w:t>
      </w:r>
    </w:p>
    <w:p w14:paraId="2E5D099F" w14:textId="77777777" w:rsidR="00003710" w:rsidRDefault="00FE413B">
      <w:pPr>
        <w:spacing w:before="0" w:line="240" w:lineRule="auto"/>
        <w:ind w:firstLine="709"/>
        <w:rPr>
          <w:sz w:val="18"/>
          <w:szCs w:val="18"/>
        </w:rPr>
      </w:pPr>
      <w:r>
        <w:rPr>
          <w:sz w:val="18"/>
          <w:szCs w:val="18"/>
        </w:rPr>
        <w:t>(ее результатов), оказанной услуги), а также отдельных этапов исполнения контракта;</w:t>
      </w:r>
    </w:p>
    <w:p w14:paraId="4246D8D3" w14:textId="77777777" w:rsidR="00003710" w:rsidRDefault="00FE413B">
      <w:pPr>
        <w:spacing w:before="0" w:line="240" w:lineRule="auto"/>
        <w:ind w:firstLine="709"/>
        <w:rPr>
          <w:sz w:val="18"/>
          <w:szCs w:val="18"/>
        </w:rPr>
      </w:pPr>
      <w:r>
        <w:rPr>
          <w:sz w:val="18"/>
          <w:szCs w:val="18"/>
        </w:rPr>
        <w:t>- результаты такой приемки;</w:t>
      </w:r>
    </w:p>
    <w:p w14:paraId="32F8FC1B" w14:textId="77777777" w:rsidR="00003710" w:rsidRDefault="00FE413B">
      <w:pPr>
        <w:spacing w:before="0" w:line="240" w:lineRule="auto"/>
        <w:ind w:firstLine="709"/>
        <w:rPr>
          <w:sz w:val="18"/>
          <w:szCs w:val="18"/>
        </w:rPr>
      </w:pPr>
      <w:r>
        <w:rPr>
          <w:sz w:val="18"/>
          <w:szCs w:val="18"/>
        </w:rPr>
        <w:t>- на оплату поставленного товара (выполненной работы (ее результатов), оказанной услуги), а также отдельных этапов исполнения контракта;</w:t>
      </w:r>
    </w:p>
    <w:p w14:paraId="14EC6F67" w14:textId="77777777" w:rsidR="00003710" w:rsidRDefault="00FE413B">
      <w:pPr>
        <w:spacing w:before="0" w:line="240" w:lineRule="auto"/>
        <w:ind w:firstLine="709"/>
        <w:rPr>
          <w:sz w:val="18"/>
          <w:szCs w:val="18"/>
        </w:rPr>
      </w:pPr>
      <w:r>
        <w:rPr>
          <w:sz w:val="18"/>
          <w:szCs w:val="18"/>
        </w:rPr>
        <w:t>- заключение дополнительных соглашений;</w:t>
      </w:r>
    </w:p>
    <w:p w14:paraId="4D7A82DB" w14:textId="77777777" w:rsidR="00003710" w:rsidRDefault="00FE413B">
      <w:pPr>
        <w:spacing w:before="0" w:line="240" w:lineRule="auto"/>
        <w:ind w:firstLine="709"/>
        <w:rPr>
          <w:sz w:val="18"/>
          <w:szCs w:val="18"/>
        </w:rPr>
      </w:pPr>
      <w:r>
        <w:rPr>
          <w:sz w:val="18"/>
          <w:szCs w:val="18"/>
        </w:rPr>
        <w:t>- направление требования об уплате неустоек (штрафов, пеней).</w:t>
      </w:r>
    </w:p>
    <w:p w14:paraId="6FFAED7D" w14:textId="77777777" w:rsidR="00003710" w:rsidRDefault="00FE413B">
      <w:pPr>
        <w:spacing w:before="0" w:line="240" w:lineRule="auto"/>
        <w:ind w:firstLine="709"/>
        <w:rPr>
          <w:sz w:val="18"/>
          <w:szCs w:val="18"/>
        </w:rPr>
      </w:pPr>
      <w:r>
        <w:rPr>
          <w:sz w:val="18"/>
          <w:szCs w:val="18"/>
        </w:rPr>
        <w:t>14.1.2. Осуществлять обмен электронными документами с обязательным применением усиленной квалифицированной электронной подписи, для чего обеспечить получение Сторонами сертификатов ключа проверки электронной подписи в аккредитованном удостоверяющем центре в соответствии с нормами Федерального закона от 06.04.2011</w:t>
      </w:r>
    </w:p>
    <w:p w14:paraId="0875BDC3" w14:textId="77777777" w:rsidR="00003710" w:rsidRDefault="00FE413B">
      <w:pPr>
        <w:spacing w:before="0" w:line="240" w:lineRule="auto"/>
        <w:ind w:firstLine="709"/>
        <w:rPr>
          <w:sz w:val="18"/>
          <w:szCs w:val="18"/>
        </w:rPr>
      </w:pPr>
      <w:r>
        <w:rPr>
          <w:sz w:val="18"/>
          <w:szCs w:val="18"/>
        </w:rPr>
        <w:t>№ 63-ФЗ «Об электронной подписи» (далее – КЭП).</w:t>
      </w:r>
    </w:p>
    <w:p w14:paraId="27FDA44E" w14:textId="77777777" w:rsidR="00003710" w:rsidRDefault="00FE413B">
      <w:pPr>
        <w:spacing w:before="0" w:line="240" w:lineRule="auto"/>
        <w:ind w:firstLine="709"/>
        <w:rPr>
          <w:sz w:val="18"/>
          <w:szCs w:val="18"/>
        </w:rPr>
      </w:pPr>
      <w:r>
        <w:rPr>
          <w:sz w:val="18"/>
          <w:szCs w:val="18"/>
        </w:rPr>
        <w:t>14.1.3. Осуществлять обмен электронными документами посредством Модуля исполнения контрактов (далее - МИК) в соответствии с Регламентом МИК, опубликованном по адресу в сети Интернет https://www.rts-tender.ru/mik, Системы электронного документооборота «</w:t>
      </w:r>
      <w:proofErr w:type="spellStart"/>
      <w:r>
        <w:rPr>
          <w:sz w:val="18"/>
          <w:szCs w:val="18"/>
        </w:rPr>
        <w:t>Fintender</w:t>
      </w:r>
      <w:proofErr w:type="spellEnd"/>
      <w:r>
        <w:rPr>
          <w:sz w:val="18"/>
          <w:szCs w:val="18"/>
        </w:rPr>
        <w:t xml:space="preserve"> EDS» (далее – ЭДО «</w:t>
      </w:r>
      <w:proofErr w:type="spellStart"/>
      <w:r>
        <w:rPr>
          <w:sz w:val="18"/>
          <w:szCs w:val="18"/>
        </w:rPr>
        <w:t>Fintender</w:t>
      </w:r>
      <w:proofErr w:type="spellEnd"/>
      <w:r>
        <w:rPr>
          <w:sz w:val="18"/>
          <w:szCs w:val="18"/>
        </w:rPr>
        <w:t xml:space="preserve"> EDS»), для чего обеспечить в МИК и в ЭДО «</w:t>
      </w:r>
      <w:proofErr w:type="spellStart"/>
      <w:r>
        <w:rPr>
          <w:sz w:val="18"/>
          <w:szCs w:val="18"/>
        </w:rPr>
        <w:t>Fintender</w:t>
      </w:r>
      <w:proofErr w:type="spellEnd"/>
      <w:r>
        <w:rPr>
          <w:sz w:val="18"/>
          <w:szCs w:val="18"/>
        </w:rPr>
        <w:t xml:space="preserve"> EDS» регистрацию лиц, уполномоченных на организацию и осуществление электронного документооборота.</w:t>
      </w:r>
    </w:p>
    <w:p w14:paraId="4894FC3B" w14:textId="77777777" w:rsidR="00003710" w:rsidRDefault="00FE413B">
      <w:pPr>
        <w:spacing w:before="0" w:line="240" w:lineRule="auto"/>
        <w:ind w:firstLine="709"/>
        <w:rPr>
          <w:sz w:val="18"/>
          <w:szCs w:val="18"/>
        </w:rPr>
      </w:pPr>
      <w:r>
        <w:rPr>
          <w:sz w:val="18"/>
          <w:szCs w:val="18"/>
        </w:rPr>
        <w:t>14.1.4. При осуществлении обмена электронными документами использовать форматы документов, которые утверждены приказами ФНС России. Если форматы документов не утверждены, то Стороны используют согласованные между собой форматы.</w:t>
      </w:r>
    </w:p>
    <w:p w14:paraId="169D509B" w14:textId="77777777" w:rsidR="00003710" w:rsidRDefault="00FE413B">
      <w:pPr>
        <w:spacing w:before="0" w:line="240" w:lineRule="auto"/>
        <w:ind w:firstLine="709"/>
        <w:rPr>
          <w:sz w:val="18"/>
          <w:szCs w:val="18"/>
        </w:rPr>
      </w:pPr>
      <w:r>
        <w:rPr>
          <w:sz w:val="18"/>
          <w:szCs w:val="18"/>
        </w:rPr>
        <w:t>14.2. Подписание электронного документа с помощью КЭП посредством МИК и ЭДО «</w:t>
      </w:r>
      <w:proofErr w:type="spellStart"/>
      <w:r>
        <w:rPr>
          <w:sz w:val="18"/>
          <w:szCs w:val="18"/>
        </w:rPr>
        <w:t>Fintender</w:t>
      </w:r>
      <w:proofErr w:type="spellEnd"/>
      <w:r>
        <w:rPr>
          <w:sz w:val="18"/>
          <w:szCs w:val="18"/>
        </w:rPr>
        <w:t xml:space="preserve"> EDS» означает, что документы и сведения, поданные в электронной форме:</w:t>
      </w:r>
    </w:p>
    <w:p w14:paraId="2C2A16BD" w14:textId="77777777" w:rsidR="00003710" w:rsidRDefault="00FE413B">
      <w:pPr>
        <w:spacing w:before="0" w:line="240" w:lineRule="auto"/>
        <w:ind w:firstLine="709"/>
        <w:rPr>
          <w:sz w:val="18"/>
          <w:szCs w:val="18"/>
        </w:rPr>
      </w:pPr>
      <w:r>
        <w:rPr>
          <w:sz w:val="18"/>
          <w:szCs w:val="18"/>
        </w:rPr>
        <w:t xml:space="preserve">- направлены от имени данных лиц, </w:t>
      </w:r>
    </w:p>
    <w:p w14:paraId="65B70EA0" w14:textId="77777777" w:rsidR="00003710" w:rsidRDefault="00FE413B">
      <w:pPr>
        <w:spacing w:before="0" w:line="240" w:lineRule="auto"/>
        <w:ind w:firstLine="709"/>
        <w:rPr>
          <w:sz w:val="18"/>
          <w:szCs w:val="18"/>
        </w:rPr>
      </w:pPr>
      <w:r>
        <w:rPr>
          <w:sz w:val="18"/>
          <w:szCs w:val="18"/>
        </w:rPr>
        <w:t>- являются подлинными и достоверными,</w:t>
      </w:r>
    </w:p>
    <w:p w14:paraId="3AB8F248" w14:textId="77777777" w:rsidR="00003710" w:rsidRDefault="00FE413B">
      <w:pPr>
        <w:spacing w:before="0" w:line="240" w:lineRule="auto"/>
        <w:ind w:firstLine="709"/>
        <w:rPr>
          <w:sz w:val="18"/>
          <w:szCs w:val="18"/>
        </w:rPr>
      </w:pPr>
      <w:r>
        <w:rPr>
          <w:sz w:val="18"/>
          <w:szCs w:val="18"/>
        </w:rPr>
        <w:t>- признаются равнозначными документам на бумажном носителе, подписанным собственноручной подписью.</w:t>
      </w:r>
    </w:p>
    <w:p w14:paraId="64338C0C" w14:textId="77777777" w:rsidR="00003710" w:rsidRDefault="00FE413B">
      <w:pPr>
        <w:spacing w:before="0" w:line="240" w:lineRule="auto"/>
        <w:ind w:firstLine="709"/>
        <w:rPr>
          <w:sz w:val="18"/>
          <w:szCs w:val="18"/>
        </w:rPr>
      </w:pPr>
      <w:r>
        <w:rPr>
          <w:sz w:val="18"/>
          <w:szCs w:val="18"/>
        </w:rPr>
        <w:t>14.3. Электронные документы, полученные Сторонами друг от друга при исполнении Контракта, в обязательном порядке дублируются документами, оформленными на бумажных носителях информации.</w:t>
      </w:r>
    </w:p>
    <w:p w14:paraId="289084AC" w14:textId="77777777" w:rsidR="00003710" w:rsidRDefault="00FE413B">
      <w:pPr>
        <w:spacing w:before="0" w:line="240" w:lineRule="auto"/>
        <w:ind w:firstLine="709"/>
        <w:rPr>
          <w:sz w:val="18"/>
          <w:szCs w:val="18"/>
        </w:rPr>
      </w:pPr>
      <w:r>
        <w:rPr>
          <w:sz w:val="18"/>
          <w:szCs w:val="18"/>
        </w:rPr>
        <w:t>14.4. Электронный документ, подписанный КЭП, содержание которого соответствует требованиям нормативных правовых актов, должен приниматься Сторонами к учету в качестве первичного учетного документа, используются в качестве доказательства в судебных разбирательствах, предоставляться в государственные органы по запросам последних наряду с документами, оформленными на бумажных носителях информации.</w:t>
      </w:r>
    </w:p>
    <w:p w14:paraId="4B3E8BEE" w14:textId="77777777" w:rsidR="00003710" w:rsidRDefault="00FE413B">
      <w:pPr>
        <w:spacing w:before="0" w:line="240" w:lineRule="auto"/>
        <w:ind w:firstLine="709"/>
        <w:rPr>
          <w:sz w:val="18"/>
          <w:szCs w:val="18"/>
        </w:rPr>
      </w:pPr>
      <w:r>
        <w:rPr>
          <w:sz w:val="18"/>
          <w:szCs w:val="18"/>
        </w:rPr>
        <w:t>14.5. В случае невозможности обмена электронными документами при исполнении Контракта в связи с технической недоступностью МИК и/или ЭДО «</w:t>
      </w:r>
      <w:proofErr w:type="spellStart"/>
      <w:r>
        <w:rPr>
          <w:sz w:val="18"/>
          <w:szCs w:val="18"/>
        </w:rPr>
        <w:t>Fintender</w:t>
      </w:r>
      <w:proofErr w:type="spellEnd"/>
      <w:r>
        <w:rPr>
          <w:sz w:val="18"/>
          <w:szCs w:val="18"/>
        </w:rPr>
        <w:t xml:space="preserve"> EDS» Стороны обязаны информировать друг друга о невозможности обмена документами в электронном виде. В этом случае в период технической недоступности внутренних систем МИК и/или ЭДО «</w:t>
      </w:r>
      <w:proofErr w:type="spellStart"/>
      <w:r>
        <w:rPr>
          <w:sz w:val="18"/>
          <w:szCs w:val="18"/>
        </w:rPr>
        <w:t>Fintender</w:t>
      </w:r>
      <w:proofErr w:type="spellEnd"/>
      <w:r>
        <w:rPr>
          <w:sz w:val="18"/>
          <w:szCs w:val="18"/>
        </w:rPr>
        <w:t xml:space="preserve"> EDS» Стороны производят обмен документами только на бумажном носителе с подписанием собственноручной подписью, при этом такая форма оригинала документа должна быть зафиксирована приказом руководителя направляющей Стороны.</w:t>
      </w:r>
    </w:p>
    <w:p w14:paraId="398B144F" w14:textId="77777777" w:rsidR="00003710" w:rsidRDefault="00FE413B">
      <w:pPr>
        <w:spacing w:before="0" w:line="240" w:lineRule="auto"/>
        <w:ind w:firstLine="709"/>
        <w:rPr>
          <w:sz w:val="18"/>
          <w:szCs w:val="18"/>
        </w:rPr>
      </w:pPr>
      <w:r>
        <w:rPr>
          <w:sz w:val="18"/>
          <w:szCs w:val="18"/>
        </w:rPr>
        <w:t>После возобновления работы МИК и/или ЭДО «</w:t>
      </w:r>
      <w:proofErr w:type="spellStart"/>
      <w:r>
        <w:rPr>
          <w:sz w:val="18"/>
          <w:szCs w:val="18"/>
        </w:rPr>
        <w:t>Fintender</w:t>
      </w:r>
      <w:proofErr w:type="spellEnd"/>
      <w:r>
        <w:rPr>
          <w:sz w:val="18"/>
          <w:szCs w:val="18"/>
        </w:rPr>
        <w:t xml:space="preserve"> EDS» Сторона, ответственная за составление (оформление) документа, направляет с использованием МИК Стороне, в адрес которой должен быть направлен соответствующий документ, сопроводительное письмо, подписанное КЭП уполномоченного лица, с приложением копии в электронной форме (скан-образа) документа, подписанного Сторонами на бумажном носителе информации.</w:t>
      </w:r>
    </w:p>
    <w:p w14:paraId="2796F54A" w14:textId="77777777" w:rsidR="00003710" w:rsidRDefault="00FE413B">
      <w:pPr>
        <w:spacing w:before="0" w:line="240" w:lineRule="auto"/>
        <w:ind w:firstLine="709"/>
        <w:rPr>
          <w:sz w:val="18"/>
          <w:szCs w:val="18"/>
        </w:rPr>
      </w:pPr>
      <w:r>
        <w:rPr>
          <w:sz w:val="18"/>
          <w:szCs w:val="18"/>
        </w:rPr>
        <w:t>Сторона, получившая в МИК указанное сопроводительное письмо, осуществляет проверку сведений, содержащихся в сопроводительном письме и приложенной к нему копии в электронной форме (скан-образа) документа, на предмет их соответствия подписанному документу на бумажном носителе информации и по результатам проверки подписывает данное сопроводительное письмо КЭП уполномоченного лица либо аргументированно отказывается от его подписания.</w:t>
      </w:r>
    </w:p>
    <w:p w14:paraId="654CE282" w14:textId="77777777" w:rsidR="00003710" w:rsidRDefault="00003710">
      <w:pPr>
        <w:spacing w:before="0" w:line="240" w:lineRule="auto"/>
        <w:ind w:firstLine="709"/>
        <w:rPr>
          <w:sz w:val="18"/>
          <w:szCs w:val="18"/>
        </w:rPr>
      </w:pPr>
    </w:p>
    <w:p w14:paraId="519A9222" w14:textId="77777777" w:rsidR="00003710" w:rsidRDefault="00FE413B">
      <w:pPr>
        <w:pStyle w:val="af8"/>
        <w:ind w:firstLine="720"/>
        <w:contextualSpacing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15. Реквизиты и подписи сторон</w:t>
      </w:r>
    </w:p>
    <w:tbl>
      <w:tblPr>
        <w:tblW w:w="10392" w:type="dxa"/>
        <w:jc w:val="center"/>
        <w:tblLayout w:type="fixed"/>
        <w:tblLook w:val="01E0" w:firstRow="1" w:lastRow="1" w:firstColumn="1" w:lastColumn="1" w:noHBand="0" w:noVBand="0"/>
      </w:tblPr>
      <w:tblGrid>
        <w:gridCol w:w="5330"/>
        <w:gridCol w:w="5062"/>
      </w:tblGrid>
      <w:tr w:rsidR="00003710" w14:paraId="037B907B" w14:textId="77777777">
        <w:trPr>
          <w:trHeight w:val="2410"/>
          <w:jc w:val="center"/>
        </w:trPr>
        <w:tc>
          <w:tcPr>
            <w:tcW w:w="5330" w:type="dxa"/>
          </w:tcPr>
          <w:p w14:paraId="31E4F453" w14:textId="77777777" w:rsidR="00003710" w:rsidRDefault="00FE413B">
            <w:pPr>
              <w:spacing w:before="0" w:line="240" w:lineRule="auto"/>
              <w:ind w:left="344" w:hanging="344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Заказчик</w:t>
            </w:r>
          </w:p>
          <w:p w14:paraId="377DE30D" w14:textId="77777777" w:rsidR="00003710" w:rsidRDefault="00FE413B">
            <w:pPr>
              <w:spacing w:before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Областное государственное   бюджетное учреждение здравоохранения "Смоленская областная клиническая больница"</w:t>
            </w:r>
          </w:p>
          <w:p w14:paraId="737C4DD3" w14:textId="77777777" w:rsidR="00003710" w:rsidRDefault="00003710">
            <w:pPr>
              <w:spacing w:before="0" w:line="240" w:lineRule="auto"/>
              <w:rPr>
                <w:sz w:val="18"/>
                <w:szCs w:val="18"/>
              </w:rPr>
            </w:pPr>
          </w:p>
          <w:p w14:paraId="02C28B45" w14:textId="77777777" w:rsidR="00003710" w:rsidRDefault="00FE413B">
            <w:pPr>
              <w:spacing w:before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214018 г. Смоленск, проспект Гагарина, 27. </w:t>
            </w:r>
          </w:p>
          <w:p w14:paraId="7C659407" w14:textId="77777777" w:rsidR="00003710" w:rsidRDefault="00FE413B">
            <w:pPr>
              <w:spacing w:before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Тел./факс 55-34-35, 55-56-32</w:t>
            </w:r>
          </w:p>
          <w:p w14:paraId="5FECD910" w14:textId="77777777" w:rsidR="00003710" w:rsidRPr="00703059" w:rsidRDefault="00FE413B">
            <w:pPr>
              <w:spacing w:before="0" w:line="240" w:lineRule="auto"/>
              <w:rPr>
                <w:sz w:val="18"/>
                <w:szCs w:val="18"/>
                <w:lang w:val="it-IT"/>
              </w:rPr>
            </w:pPr>
            <w:r w:rsidRPr="00703059">
              <w:rPr>
                <w:sz w:val="18"/>
                <w:szCs w:val="18"/>
                <w:lang w:val="it-IT"/>
              </w:rPr>
              <w:t>E-mail: oguz.sokb@mail.ru</w:t>
            </w:r>
          </w:p>
          <w:p w14:paraId="1C5029C9" w14:textId="77777777" w:rsidR="00003710" w:rsidRDefault="00FE413B">
            <w:pPr>
              <w:spacing w:before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ИНН 6731003463 КПП 673101001</w:t>
            </w:r>
          </w:p>
          <w:p w14:paraId="4A5FB7DF" w14:textId="77777777" w:rsidR="00003710" w:rsidRDefault="00FE413B">
            <w:pPr>
              <w:spacing w:before="0" w:line="240" w:lineRule="auto"/>
            </w:pPr>
            <w:r>
              <w:rPr>
                <w:sz w:val="18"/>
                <w:szCs w:val="18"/>
              </w:rPr>
              <w:t>ОТДЕЛЕНИЕ СМОЛЕНСК БАНКА РОССИИ// УФК по Смоленской области ОКЦ No 5 ГУ Банка России по</w:t>
            </w:r>
          </w:p>
          <w:p w14:paraId="551DB429" w14:textId="77777777" w:rsidR="00003710" w:rsidRDefault="00FE413B">
            <w:pPr>
              <w:spacing w:before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Центральному федеральному округу (ОКЦ No 5 ГУ Банка России по ЦФО)                                   </w:t>
            </w:r>
          </w:p>
          <w:p w14:paraId="6F95740A" w14:textId="77777777" w:rsidR="00003710" w:rsidRDefault="00FE413B">
            <w:pPr>
              <w:spacing w:before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р/с 03224643660000006301</w:t>
            </w:r>
          </w:p>
          <w:p w14:paraId="53919A18" w14:textId="77777777" w:rsidR="00003710" w:rsidRDefault="00FE413B">
            <w:pPr>
              <w:spacing w:before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к/с 40102810445370000055</w:t>
            </w:r>
          </w:p>
          <w:p w14:paraId="13D16B4E" w14:textId="77777777" w:rsidR="00003710" w:rsidRDefault="00FE413B">
            <w:pPr>
              <w:spacing w:before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БИК 016614901</w:t>
            </w:r>
          </w:p>
          <w:p w14:paraId="640E47FB" w14:textId="77777777" w:rsidR="00003710" w:rsidRDefault="00FE413B">
            <w:pPr>
              <w:spacing w:before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Министерство финансов Смоленской области</w:t>
            </w:r>
          </w:p>
          <w:p w14:paraId="12EC4E50" w14:textId="77777777" w:rsidR="00003710" w:rsidRDefault="00FE413B">
            <w:pPr>
              <w:spacing w:before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(ОГБУЗ СОКБ л/с 22809200010, 21809200010, </w:t>
            </w:r>
          </w:p>
          <w:p w14:paraId="0E851CA5" w14:textId="77777777" w:rsidR="00003710" w:rsidRDefault="00FE413B">
            <w:pPr>
              <w:spacing w:before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20809200010)</w:t>
            </w:r>
          </w:p>
          <w:p w14:paraId="23A8A7A8" w14:textId="77777777" w:rsidR="00003710" w:rsidRDefault="00FE413B">
            <w:pPr>
              <w:spacing w:before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ОКПО 01946386 ОКТМО 66701000</w:t>
            </w:r>
          </w:p>
          <w:p w14:paraId="183496F9" w14:textId="77777777" w:rsidR="00003710" w:rsidRDefault="00003710">
            <w:pPr>
              <w:spacing w:before="0" w:line="240" w:lineRule="auto"/>
              <w:rPr>
                <w:sz w:val="18"/>
                <w:szCs w:val="18"/>
              </w:rPr>
            </w:pPr>
          </w:p>
          <w:p w14:paraId="3490981D" w14:textId="77777777" w:rsidR="00003710" w:rsidRDefault="00003710">
            <w:pPr>
              <w:spacing w:before="0" w:line="240" w:lineRule="auto"/>
              <w:rPr>
                <w:sz w:val="18"/>
                <w:szCs w:val="18"/>
              </w:rPr>
            </w:pPr>
          </w:p>
          <w:p w14:paraId="2A285938" w14:textId="77777777" w:rsidR="00003710" w:rsidRDefault="00003710">
            <w:pPr>
              <w:spacing w:before="0" w:line="240" w:lineRule="auto"/>
              <w:rPr>
                <w:sz w:val="18"/>
                <w:szCs w:val="18"/>
              </w:rPr>
            </w:pPr>
          </w:p>
          <w:p w14:paraId="68F37429" w14:textId="77777777" w:rsidR="00003710" w:rsidRDefault="00FE413B">
            <w:pPr>
              <w:spacing w:before="0" w:line="240" w:lineRule="auto"/>
            </w:pPr>
            <w:r>
              <w:rPr>
                <w:sz w:val="18"/>
                <w:szCs w:val="18"/>
              </w:rPr>
              <w:t>И.о. главного  врача ________Е.И. Буткевич</w:t>
            </w:r>
          </w:p>
          <w:p w14:paraId="5EBC3949" w14:textId="77777777" w:rsidR="00003710" w:rsidRDefault="00FE413B">
            <w:pPr>
              <w:spacing w:before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М. П.</w:t>
            </w:r>
          </w:p>
          <w:p w14:paraId="75EE910A" w14:textId="77777777" w:rsidR="00003710" w:rsidRDefault="00FE413B">
            <w:pPr>
              <w:spacing w:before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Контракт подписан ЭЦП.</w:t>
            </w:r>
          </w:p>
        </w:tc>
        <w:tc>
          <w:tcPr>
            <w:tcW w:w="5062" w:type="dxa"/>
          </w:tcPr>
          <w:p w14:paraId="5C3F1F92" w14:textId="77777777" w:rsidR="00003710" w:rsidRDefault="00FE413B">
            <w:pPr>
              <w:spacing w:before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Поставщик</w:t>
            </w:r>
          </w:p>
          <w:p w14:paraId="7CAB1674" w14:textId="77777777" w:rsidR="00003710" w:rsidRDefault="00FE413B">
            <w:pPr>
              <w:spacing w:before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_____________________________________________</w:t>
            </w:r>
          </w:p>
          <w:p w14:paraId="4A8947FE" w14:textId="77777777" w:rsidR="00003710" w:rsidRDefault="00FE413B">
            <w:pPr>
              <w:pBdr>
                <w:bottom w:val="single" w:sz="12" w:space="1" w:color="auto"/>
              </w:pBdr>
              <w:spacing w:before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наименование юридического лица или Ф.И.О.</w:t>
            </w:r>
          </w:p>
          <w:p w14:paraId="0F9BABD3" w14:textId="77777777" w:rsidR="00003710" w:rsidRDefault="00003710">
            <w:pPr>
              <w:spacing w:before="0" w:line="240" w:lineRule="auto"/>
              <w:rPr>
                <w:sz w:val="18"/>
                <w:szCs w:val="18"/>
              </w:rPr>
            </w:pPr>
          </w:p>
          <w:p w14:paraId="621B7B3E" w14:textId="77777777" w:rsidR="00003710" w:rsidRDefault="00FE413B">
            <w:pPr>
              <w:pBdr>
                <w:top w:val="single" w:sz="12" w:space="1" w:color="auto"/>
                <w:bottom w:val="single" w:sz="12" w:space="1" w:color="auto"/>
              </w:pBdr>
              <w:spacing w:before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физического лица (индивидуального предпринимателя)</w:t>
            </w:r>
          </w:p>
          <w:p w14:paraId="5353DF33" w14:textId="77777777" w:rsidR="00003710" w:rsidRDefault="00003710">
            <w:pPr>
              <w:pBdr>
                <w:top w:val="single" w:sz="12" w:space="1" w:color="auto"/>
                <w:bottom w:val="single" w:sz="12" w:space="1" w:color="auto"/>
              </w:pBdr>
              <w:spacing w:before="0" w:line="240" w:lineRule="auto"/>
              <w:rPr>
                <w:sz w:val="18"/>
                <w:szCs w:val="18"/>
              </w:rPr>
            </w:pPr>
          </w:p>
          <w:p w14:paraId="53A69406" w14:textId="77777777" w:rsidR="00003710" w:rsidRDefault="00FE413B">
            <w:pPr>
              <w:spacing w:before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его фактический, юридический адреса, </w:t>
            </w:r>
          </w:p>
          <w:p w14:paraId="3889849E" w14:textId="77777777" w:rsidR="00003710" w:rsidRDefault="00FE413B">
            <w:pPr>
              <w:spacing w:before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_____________________________________________</w:t>
            </w:r>
          </w:p>
          <w:p w14:paraId="0EB18475" w14:textId="77777777" w:rsidR="00003710" w:rsidRDefault="00FE413B">
            <w:pPr>
              <w:pBdr>
                <w:bottom w:val="single" w:sz="12" w:space="1" w:color="auto"/>
              </w:pBdr>
              <w:spacing w:before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наименование, банка, корреспондентский счет, расчетный счет, </w:t>
            </w:r>
          </w:p>
          <w:p w14:paraId="4B3334ED" w14:textId="77777777" w:rsidR="00003710" w:rsidRDefault="00003710">
            <w:pPr>
              <w:pBdr>
                <w:bottom w:val="single" w:sz="12" w:space="1" w:color="auto"/>
              </w:pBdr>
              <w:spacing w:before="0" w:line="240" w:lineRule="auto"/>
              <w:rPr>
                <w:sz w:val="18"/>
                <w:szCs w:val="18"/>
              </w:rPr>
            </w:pPr>
          </w:p>
          <w:p w14:paraId="06823953" w14:textId="77777777" w:rsidR="00003710" w:rsidRDefault="00FE413B">
            <w:pPr>
              <w:spacing w:before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(ИНН/</w:t>
            </w:r>
            <w:proofErr w:type="gramStart"/>
            <w:r>
              <w:rPr>
                <w:sz w:val="18"/>
                <w:szCs w:val="18"/>
              </w:rPr>
              <w:t>КПП,БИК</w:t>
            </w:r>
            <w:proofErr w:type="gramEnd"/>
            <w:r>
              <w:rPr>
                <w:sz w:val="18"/>
                <w:szCs w:val="18"/>
              </w:rPr>
              <w:t>)</w:t>
            </w:r>
          </w:p>
          <w:p w14:paraId="4CDDD4BB" w14:textId="77777777" w:rsidR="00003710" w:rsidRDefault="00FE413B">
            <w:pPr>
              <w:spacing w:before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ab/>
            </w:r>
          </w:p>
          <w:p w14:paraId="7536F0E2" w14:textId="77777777" w:rsidR="00003710" w:rsidRDefault="00FE413B">
            <w:pPr>
              <w:spacing w:before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(ОКТМО/ОКПО/ОГРН)</w:t>
            </w:r>
          </w:p>
          <w:p w14:paraId="57C3FDF8" w14:textId="77777777" w:rsidR="00003710" w:rsidRDefault="00003710">
            <w:pPr>
              <w:spacing w:before="0" w:line="240" w:lineRule="auto"/>
              <w:rPr>
                <w:sz w:val="18"/>
                <w:szCs w:val="18"/>
              </w:rPr>
            </w:pPr>
          </w:p>
          <w:p w14:paraId="14F2F447" w14:textId="77777777" w:rsidR="00003710" w:rsidRDefault="00FE413B">
            <w:pPr>
              <w:spacing w:before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Email</w:t>
            </w:r>
            <w:r>
              <w:rPr>
                <w:sz w:val="18"/>
                <w:szCs w:val="18"/>
              </w:rPr>
              <w:t xml:space="preserve">: </w:t>
            </w:r>
          </w:p>
          <w:p w14:paraId="479211D2" w14:textId="77777777" w:rsidR="00003710" w:rsidRDefault="00FE413B">
            <w:pPr>
              <w:spacing w:before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телефон</w:t>
            </w:r>
          </w:p>
          <w:p w14:paraId="49C290D0" w14:textId="77777777" w:rsidR="00003710" w:rsidRDefault="00003710">
            <w:pPr>
              <w:spacing w:before="0" w:line="240" w:lineRule="auto"/>
              <w:rPr>
                <w:sz w:val="18"/>
                <w:szCs w:val="18"/>
              </w:rPr>
            </w:pPr>
          </w:p>
          <w:p w14:paraId="483A4824" w14:textId="77777777" w:rsidR="00003710" w:rsidRDefault="00FE413B">
            <w:pPr>
              <w:spacing w:before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____________________________________________</w:t>
            </w:r>
          </w:p>
          <w:p w14:paraId="7EEE58FA" w14:textId="77777777" w:rsidR="00003710" w:rsidRDefault="00FE413B">
            <w:pPr>
              <w:spacing w:before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                                  (ИНН, должность, Ф.И.О., подпись)</w:t>
            </w:r>
          </w:p>
          <w:p w14:paraId="18D86F1A" w14:textId="77777777" w:rsidR="00003710" w:rsidRDefault="00FE413B">
            <w:pPr>
              <w:pStyle w:val="af8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М. П. (при наличии)</w:t>
            </w:r>
          </w:p>
          <w:p w14:paraId="422AEAB9" w14:textId="77777777" w:rsidR="00003710" w:rsidRDefault="00FE413B">
            <w:pPr>
              <w:spacing w:before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Контракт подписан ЭЦП.</w:t>
            </w:r>
          </w:p>
        </w:tc>
      </w:tr>
    </w:tbl>
    <w:p w14:paraId="366266EC" w14:textId="77777777" w:rsidR="00003710" w:rsidRDefault="00003710">
      <w:pPr>
        <w:spacing w:before="0" w:line="240" w:lineRule="auto"/>
        <w:contextualSpacing/>
        <w:rPr>
          <w:sz w:val="18"/>
          <w:szCs w:val="18"/>
        </w:rPr>
        <w:sectPr w:rsidR="00003710">
          <w:headerReference w:type="default" r:id="rId12"/>
          <w:footerReference w:type="default" r:id="rId13"/>
          <w:footerReference w:type="first" r:id="rId14"/>
          <w:type w:val="continuous"/>
          <w:pgSz w:w="11906" w:h="16838"/>
          <w:pgMar w:top="567" w:right="567" w:bottom="709" w:left="1134" w:header="6" w:footer="125" w:gutter="0"/>
          <w:pgNumType w:start="1"/>
          <w:cols w:space="708"/>
          <w:titlePg/>
          <w:docGrid w:linePitch="360"/>
        </w:sectPr>
      </w:pPr>
    </w:p>
    <w:p w14:paraId="781333F6" w14:textId="77777777" w:rsidR="00003710" w:rsidRDefault="00003710">
      <w:pPr>
        <w:pStyle w:val="ConsPlusNormal"/>
        <w:widowControl/>
        <w:tabs>
          <w:tab w:val="left" w:pos="6840"/>
        </w:tabs>
        <w:ind w:firstLine="0"/>
        <w:contextualSpacing/>
        <w:jc w:val="right"/>
        <w:outlineLvl w:val="1"/>
        <w:rPr>
          <w:rFonts w:ascii="Times New Roman" w:hAnsi="Times New Roman" w:cs="Times New Roman"/>
          <w:sz w:val="18"/>
          <w:szCs w:val="18"/>
        </w:rPr>
      </w:pPr>
    </w:p>
    <w:p w14:paraId="13BD6878" w14:textId="77777777" w:rsidR="00003710" w:rsidRDefault="00FE413B">
      <w:pPr>
        <w:pStyle w:val="ConsPlusNormal"/>
        <w:widowControl/>
        <w:tabs>
          <w:tab w:val="left" w:pos="6840"/>
        </w:tabs>
        <w:ind w:firstLine="0"/>
        <w:contextualSpacing/>
        <w:jc w:val="right"/>
        <w:outlineLvl w:val="1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Приложение № 1</w:t>
      </w:r>
    </w:p>
    <w:p w14:paraId="645D800F" w14:textId="77777777" w:rsidR="00003710" w:rsidRDefault="00FE413B">
      <w:pPr>
        <w:pStyle w:val="ConsPlusNormal"/>
        <w:widowControl/>
        <w:ind w:firstLine="0"/>
        <w:contextualSpacing/>
        <w:jc w:val="right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к   контракту № __________</w:t>
      </w:r>
    </w:p>
    <w:p w14:paraId="7206AFB0" w14:textId="77777777" w:rsidR="00003710" w:rsidRDefault="00FE413B">
      <w:pPr>
        <w:widowControl/>
        <w:spacing w:before="0" w:line="240" w:lineRule="auto"/>
        <w:ind w:firstLine="720"/>
        <w:contextualSpacing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от «_____» ________________2025  г.</w:t>
      </w:r>
    </w:p>
    <w:p w14:paraId="058EF6E4" w14:textId="77777777" w:rsidR="00003710" w:rsidRDefault="00003710">
      <w:pPr>
        <w:widowControl/>
        <w:spacing w:before="0" w:line="240" w:lineRule="auto"/>
        <w:contextualSpacing/>
        <w:jc w:val="left"/>
        <w:rPr>
          <w:sz w:val="18"/>
          <w:szCs w:val="18"/>
        </w:rPr>
      </w:pPr>
    </w:p>
    <w:p w14:paraId="58A2375B" w14:textId="77777777" w:rsidR="00003710" w:rsidRDefault="00003710">
      <w:pPr>
        <w:pStyle w:val="1"/>
        <w:contextualSpacing/>
        <w:rPr>
          <w:rFonts w:ascii="Times New Roman" w:hAnsi="Times New Roman"/>
          <w:sz w:val="18"/>
          <w:szCs w:val="18"/>
        </w:rPr>
      </w:pPr>
    </w:p>
    <w:p w14:paraId="6232968B" w14:textId="77777777" w:rsidR="00003710" w:rsidRDefault="00FE413B">
      <w:pPr>
        <w:pStyle w:val="1"/>
        <w:contextualSpacing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 СПЕЦИФИКАЦИЯ </w:t>
      </w:r>
    </w:p>
    <w:p w14:paraId="49C62F55" w14:textId="77777777" w:rsidR="00003710" w:rsidRDefault="00FE413B">
      <w:pPr>
        <w:pStyle w:val="1"/>
        <w:contextualSpacing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  поставляемых товаров</w:t>
      </w:r>
    </w:p>
    <w:p w14:paraId="5312ABBD" w14:textId="77777777" w:rsidR="00003710" w:rsidRDefault="00FE413B">
      <w:pPr>
        <w:widowControl/>
        <w:spacing w:before="0" w:line="240" w:lineRule="auto"/>
        <w:contextualSpacing/>
        <w:jc w:val="left"/>
        <w:rPr>
          <w:sz w:val="18"/>
          <w:szCs w:val="18"/>
        </w:rPr>
      </w:pPr>
      <w:r>
        <w:rPr>
          <w:sz w:val="18"/>
          <w:szCs w:val="18"/>
        </w:rPr>
        <w:t xml:space="preserve">  </w:t>
      </w:r>
    </w:p>
    <w:p w14:paraId="0E536607" w14:textId="77777777" w:rsidR="00003710" w:rsidRDefault="00FE413B">
      <w:pPr>
        <w:pStyle w:val="ConsPlusTitle"/>
        <w:outlineLvl w:val="1"/>
        <w:rPr>
          <w:rFonts w:ascii="Times New Roman" w:hAnsi="Times New Roman" w:cs="Times New Roman"/>
          <w:b w:val="0"/>
          <w:sz w:val="18"/>
          <w:szCs w:val="18"/>
        </w:rPr>
      </w:pPr>
      <w:r>
        <w:rPr>
          <w:rFonts w:ascii="Times New Roman" w:hAnsi="Times New Roman" w:cs="Times New Roman"/>
          <w:b w:val="0"/>
          <w:sz w:val="18"/>
          <w:szCs w:val="18"/>
        </w:rPr>
        <w:t>ИТОГО: ________________ руб. (________________________________руб. ______ коп.), в том числе НДС - ____%: _______________ руб.</w:t>
      </w:r>
    </w:p>
    <w:p w14:paraId="307DD164" w14:textId="77777777" w:rsidR="00003710" w:rsidRDefault="00003710">
      <w:pPr>
        <w:pStyle w:val="ConsPlusTitle"/>
        <w:outlineLvl w:val="1"/>
        <w:rPr>
          <w:rFonts w:ascii="Times New Roman" w:hAnsi="Times New Roman" w:cs="Times New Roman"/>
          <w:b w:val="0"/>
          <w:sz w:val="18"/>
          <w:szCs w:val="18"/>
        </w:rPr>
      </w:pPr>
    </w:p>
    <w:tbl>
      <w:tblPr>
        <w:tblW w:w="10392" w:type="dxa"/>
        <w:jc w:val="center"/>
        <w:tblLayout w:type="fixed"/>
        <w:tblLook w:val="01E0" w:firstRow="1" w:lastRow="1" w:firstColumn="1" w:lastColumn="1" w:noHBand="0" w:noVBand="0"/>
      </w:tblPr>
      <w:tblGrid>
        <w:gridCol w:w="5330"/>
        <w:gridCol w:w="5062"/>
      </w:tblGrid>
      <w:tr w:rsidR="00003710" w14:paraId="2F9B9655" w14:textId="77777777">
        <w:trPr>
          <w:trHeight w:val="1328"/>
          <w:jc w:val="center"/>
        </w:trPr>
        <w:tc>
          <w:tcPr>
            <w:tcW w:w="5330" w:type="dxa"/>
          </w:tcPr>
          <w:p w14:paraId="65D6C1AB" w14:textId="77777777" w:rsidR="00003710" w:rsidRDefault="00FE413B">
            <w:pPr>
              <w:spacing w:before="0" w:line="240" w:lineRule="auto"/>
              <w:ind w:left="344" w:hanging="344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Заказчик</w:t>
            </w:r>
          </w:p>
          <w:p w14:paraId="7AD09CE0" w14:textId="77777777" w:rsidR="00003710" w:rsidRDefault="00FE413B">
            <w:pPr>
              <w:spacing w:before="0" w:line="24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ОГБУЗ СОКБ </w:t>
            </w:r>
          </w:p>
          <w:p w14:paraId="301F42D3" w14:textId="77777777" w:rsidR="00003710" w:rsidRDefault="00003710">
            <w:pPr>
              <w:spacing w:before="0" w:line="240" w:lineRule="auto"/>
              <w:rPr>
                <w:sz w:val="18"/>
                <w:szCs w:val="18"/>
              </w:rPr>
            </w:pPr>
          </w:p>
          <w:p w14:paraId="3A535F76" w14:textId="77777777" w:rsidR="00003710" w:rsidRDefault="00003710">
            <w:pPr>
              <w:spacing w:before="0" w:line="240" w:lineRule="auto"/>
              <w:rPr>
                <w:sz w:val="18"/>
                <w:szCs w:val="18"/>
              </w:rPr>
            </w:pPr>
          </w:p>
          <w:p w14:paraId="2B81FE4C" w14:textId="77777777" w:rsidR="00003710" w:rsidRDefault="00FE413B">
            <w:pPr>
              <w:spacing w:before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Главный врач</w:t>
            </w:r>
          </w:p>
          <w:p w14:paraId="35056793" w14:textId="77777777" w:rsidR="00003710" w:rsidRDefault="00003710">
            <w:pPr>
              <w:spacing w:before="0" w:line="240" w:lineRule="auto"/>
              <w:rPr>
                <w:sz w:val="18"/>
                <w:szCs w:val="18"/>
              </w:rPr>
            </w:pPr>
          </w:p>
          <w:p w14:paraId="2B63548F" w14:textId="77777777" w:rsidR="00003710" w:rsidRDefault="00FE413B">
            <w:pPr>
              <w:spacing w:before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___________________Л.И. Волынец</w:t>
            </w:r>
          </w:p>
          <w:p w14:paraId="1CAFC9D8" w14:textId="77777777" w:rsidR="00003710" w:rsidRDefault="00FE413B">
            <w:pPr>
              <w:spacing w:before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М.П.</w:t>
            </w:r>
          </w:p>
        </w:tc>
        <w:tc>
          <w:tcPr>
            <w:tcW w:w="5062" w:type="dxa"/>
          </w:tcPr>
          <w:p w14:paraId="1EDF196B" w14:textId="77777777" w:rsidR="00003710" w:rsidRDefault="00FE413B">
            <w:pPr>
              <w:spacing w:before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Поставщик</w:t>
            </w:r>
          </w:p>
          <w:p w14:paraId="6FDEEF51" w14:textId="77777777" w:rsidR="00003710" w:rsidRDefault="00003710">
            <w:pPr>
              <w:spacing w:before="0" w:line="240" w:lineRule="auto"/>
              <w:rPr>
                <w:sz w:val="18"/>
                <w:szCs w:val="18"/>
              </w:rPr>
            </w:pPr>
          </w:p>
          <w:p w14:paraId="568FE146" w14:textId="77777777" w:rsidR="00003710" w:rsidRDefault="00003710">
            <w:pPr>
              <w:spacing w:before="0" w:line="240" w:lineRule="auto"/>
              <w:rPr>
                <w:sz w:val="18"/>
                <w:szCs w:val="18"/>
              </w:rPr>
            </w:pPr>
          </w:p>
          <w:p w14:paraId="68C2152A" w14:textId="77777777" w:rsidR="00003710" w:rsidRDefault="00003710">
            <w:pPr>
              <w:spacing w:before="0" w:line="240" w:lineRule="auto"/>
              <w:rPr>
                <w:sz w:val="18"/>
                <w:szCs w:val="18"/>
              </w:rPr>
            </w:pPr>
          </w:p>
          <w:p w14:paraId="78B2EB2F" w14:textId="77777777" w:rsidR="00003710" w:rsidRDefault="00003710">
            <w:pPr>
              <w:spacing w:before="0" w:line="240" w:lineRule="auto"/>
              <w:rPr>
                <w:sz w:val="18"/>
                <w:szCs w:val="18"/>
              </w:rPr>
            </w:pPr>
          </w:p>
          <w:p w14:paraId="02F55EBE" w14:textId="77777777" w:rsidR="00003710" w:rsidRDefault="00FE413B">
            <w:pPr>
              <w:spacing w:before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___________________/_________________/</w:t>
            </w:r>
          </w:p>
          <w:p w14:paraId="1A404B75" w14:textId="77777777" w:rsidR="00003710" w:rsidRDefault="00FE413B">
            <w:pPr>
              <w:spacing w:before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М.П.</w:t>
            </w:r>
          </w:p>
        </w:tc>
      </w:tr>
      <w:bookmarkEnd w:id="11"/>
    </w:tbl>
    <w:p w14:paraId="7EE308A7" w14:textId="77777777" w:rsidR="00003710" w:rsidRDefault="00003710">
      <w:pPr>
        <w:spacing w:before="0" w:line="240" w:lineRule="auto"/>
        <w:contextualSpacing/>
        <w:rPr>
          <w:sz w:val="18"/>
          <w:szCs w:val="18"/>
        </w:rPr>
      </w:pPr>
    </w:p>
    <w:p w14:paraId="66CFDD56" w14:textId="77777777" w:rsidR="00003710" w:rsidRDefault="00003710">
      <w:pPr>
        <w:spacing w:before="0" w:line="240" w:lineRule="auto"/>
        <w:contextualSpacing/>
        <w:rPr>
          <w:sz w:val="18"/>
          <w:szCs w:val="18"/>
        </w:rPr>
      </w:pPr>
    </w:p>
    <w:sectPr w:rsidR="00003710">
      <w:pgSz w:w="16838" w:h="11906" w:orient="landscape"/>
      <w:pgMar w:top="567" w:right="709" w:bottom="1134" w:left="567" w:header="6" w:footer="125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6A01EB" w14:textId="77777777" w:rsidR="00FA0A81" w:rsidRDefault="00FA0A81">
      <w:pPr>
        <w:widowControl/>
        <w:spacing w:before="0" w:line="240" w:lineRule="auto"/>
        <w:jc w:val="left"/>
        <w:rPr>
          <w:sz w:val="24"/>
          <w:szCs w:val="24"/>
        </w:rPr>
      </w:pPr>
      <w:r>
        <w:rPr>
          <w:sz w:val="24"/>
          <w:szCs w:val="24"/>
        </w:rPr>
        <w:separator/>
      </w:r>
    </w:p>
  </w:endnote>
  <w:endnote w:type="continuationSeparator" w:id="0">
    <w:p w14:paraId="524A79DC" w14:textId="77777777" w:rsidR="00FA0A81" w:rsidRDefault="00FA0A81">
      <w:pPr>
        <w:widowControl/>
        <w:spacing w:before="0" w:line="240" w:lineRule="auto"/>
        <w:jc w:val="left"/>
        <w:rPr>
          <w:sz w:val="24"/>
          <w:szCs w:val="24"/>
        </w:rPr>
      </w:pPr>
      <w:r>
        <w:rPr>
          <w:sz w:val="24"/>
          <w:szCs w:val="24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3A2F0D" w14:textId="77777777" w:rsidR="00003710" w:rsidRDefault="00FE413B">
    <w:pPr>
      <w:pStyle w:val="af6"/>
      <w:jc w:val="center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  \* MERGEFORMAT 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7</w:t>
    </w:r>
    <w:r>
      <w:rPr>
        <w:sz w:val="18"/>
        <w:szCs w:val="18"/>
      </w:rPr>
      <w:fldChar w:fldCharType="end"/>
    </w:r>
  </w:p>
  <w:p w14:paraId="552BE8DA" w14:textId="77777777" w:rsidR="00003710" w:rsidRDefault="00003710">
    <w:pPr>
      <w:pStyle w:val="af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DFAF61" w14:textId="77777777" w:rsidR="00003710" w:rsidRDefault="00003710">
    <w:pPr>
      <w:pStyle w:val="af6"/>
    </w:pPr>
  </w:p>
  <w:p w14:paraId="6357F28E" w14:textId="77777777" w:rsidR="00003710" w:rsidRDefault="00FE413B">
    <w:pPr>
      <w:pStyle w:val="af6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7417E2" w14:textId="77777777" w:rsidR="00FA0A81" w:rsidRDefault="00FA0A81">
      <w:pPr>
        <w:widowControl/>
        <w:spacing w:before="0" w:line="240" w:lineRule="auto"/>
        <w:jc w:val="left"/>
        <w:rPr>
          <w:sz w:val="24"/>
          <w:szCs w:val="24"/>
        </w:rPr>
      </w:pPr>
      <w:r>
        <w:rPr>
          <w:sz w:val="24"/>
          <w:szCs w:val="24"/>
        </w:rPr>
        <w:separator/>
      </w:r>
    </w:p>
  </w:footnote>
  <w:footnote w:type="continuationSeparator" w:id="0">
    <w:p w14:paraId="4151CF44" w14:textId="77777777" w:rsidR="00FA0A81" w:rsidRDefault="00FA0A81">
      <w:pPr>
        <w:widowControl/>
        <w:spacing w:before="0" w:line="240" w:lineRule="auto"/>
        <w:jc w:val="left"/>
        <w:rPr>
          <w:sz w:val="24"/>
          <w:szCs w:val="24"/>
        </w:rPr>
      </w:pPr>
      <w:r>
        <w:rPr>
          <w:sz w:val="24"/>
          <w:szCs w:val="24"/>
        </w:rPr>
        <w:continuationSeparator/>
      </w:r>
    </w:p>
  </w:footnote>
  <w:footnote w:id="1">
    <w:p w14:paraId="269DF076" w14:textId="77777777" w:rsidR="00003710" w:rsidRDefault="00FE413B">
      <w:pPr>
        <w:pStyle w:val="aff3"/>
        <w:jc w:val="both"/>
        <w:rPr>
          <w:sz w:val="16"/>
          <w:szCs w:val="16"/>
        </w:rPr>
      </w:pPr>
      <w:r>
        <w:rPr>
          <w:rStyle w:val="aff5"/>
          <w:sz w:val="16"/>
          <w:szCs w:val="16"/>
        </w:rPr>
        <w:footnoteRef/>
      </w:r>
      <w:r>
        <w:rPr>
          <w:sz w:val="16"/>
          <w:szCs w:val="16"/>
        </w:rPr>
        <w:t>Устанавливаются все возможные значения размеров штрафа, предусмотренные для каждого порогового значения цены контракта, за исключением пороговых значений, превышающих начальную (максимальную) цену контракта</w:t>
      </w:r>
    </w:p>
  </w:footnote>
  <w:footnote w:id="2">
    <w:p w14:paraId="141EB6B0" w14:textId="77777777" w:rsidR="00003710" w:rsidRDefault="00FE413B">
      <w:pPr>
        <w:pStyle w:val="aff3"/>
        <w:jc w:val="both"/>
        <w:rPr>
          <w:sz w:val="16"/>
          <w:szCs w:val="16"/>
        </w:rPr>
      </w:pPr>
      <w:r>
        <w:rPr>
          <w:rStyle w:val="aff5"/>
          <w:sz w:val="16"/>
          <w:szCs w:val="16"/>
        </w:rPr>
        <w:footnoteRef/>
      </w:r>
      <w:r>
        <w:rPr>
          <w:sz w:val="16"/>
          <w:szCs w:val="16"/>
        </w:rPr>
        <w:t xml:space="preserve"> Устанавливаются все возможные значения размеров штрафа, предусмотренные для каждого порогового значения цены контракта, за исключением пороговых значений, превышающих начальную (максимальную) цену контракта</w:t>
      </w:r>
    </w:p>
    <w:p w14:paraId="79532CEA" w14:textId="77777777" w:rsidR="00003710" w:rsidRDefault="00003710">
      <w:pPr>
        <w:pStyle w:val="aff3"/>
        <w:rPr>
          <w:sz w:val="16"/>
          <w:szCs w:val="16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042214" w14:textId="77777777" w:rsidR="00003710" w:rsidRDefault="00003710">
    <w:pPr>
      <w:pStyle w:val="af0"/>
      <w:framePr w:wrap="auto" w:vAnchor="text" w:hAnchor="margin" w:xAlign="center" w:y="1"/>
      <w:rPr>
        <w:rStyle w:val="af2"/>
      </w:rPr>
    </w:pPr>
  </w:p>
  <w:p w14:paraId="5D9C4F20" w14:textId="77777777" w:rsidR="00003710" w:rsidRDefault="00003710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72304"/>
    <w:multiLevelType w:val="hybridMultilevel"/>
    <w:tmpl w:val="3514C44E"/>
    <w:lvl w:ilvl="0" w:tplc="691025C8">
      <w:start w:val="5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cs="Times New Roman" w:hint="default"/>
      </w:rPr>
    </w:lvl>
    <w:lvl w:ilvl="1" w:tplc="CA18840C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  <w:rPr>
        <w:rFonts w:cs="Times New Roman"/>
      </w:rPr>
    </w:lvl>
    <w:lvl w:ilvl="2" w:tplc="3F1C6DD4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  <w:rPr>
        <w:rFonts w:cs="Times New Roman"/>
      </w:rPr>
    </w:lvl>
    <w:lvl w:ilvl="3" w:tplc="DB76CE88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cs="Times New Roman"/>
      </w:rPr>
    </w:lvl>
    <w:lvl w:ilvl="4" w:tplc="ECF4D01A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  <w:rPr>
        <w:rFonts w:cs="Times New Roman"/>
      </w:rPr>
    </w:lvl>
    <w:lvl w:ilvl="5" w:tplc="0872742E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  <w:rPr>
        <w:rFonts w:cs="Times New Roman"/>
      </w:rPr>
    </w:lvl>
    <w:lvl w:ilvl="6" w:tplc="A636DCD0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cs="Times New Roman"/>
      </w:rPr>
    </w:lvl>
    <w:lvl w:ilvl="7" w:tplc="B5425AC4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  <w:rPr>
        <w:rFonts w:cs="Times New Roman"/>
      </w:rPr>
    </w:lvl>
    <w:lvl w:ilvl="8" w:tplc="70F27764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  <w:rPr>
        <w:rFonts w:cs="Times New Roman"/>
      </w:rPr>
    </w:lvl>
  </w:abstractNum>
  <w:abstractNum w:abstractNumId="1" w15:restartNumberingAfterBreak="0">
    <w:nsid w:val="11150738"/>
    <w:multiLevelType w:val="hybridMultilevel"/>
    <w:tmpl w:val="22E06D50"/>
    <w:lvl w:ilvl="0" w:tplc="0A7A6B2E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47DE708A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C2BACC5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E6B66C44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C368209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3A16DF3A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7196E760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D068E3B4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7FCD0AE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" w15:restartNumberingAfterBreak="0">
    <w:nsid w:val="3DA947A0"/>
    <w:multiLevelType w:val="hybridMultilevel"/>
    <w:tmpl w:val="1E5AC4AC"/>
    <w:lvl w:ilvl="0" w:tplc="A96C1396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DA5ED8AA">
      <w:start w:val="1"/>
      <w:numFmt w:val="lowerLetter"/>
      <w:lvlText w:val="%2."/>
      <w:lvlJc w:val="left"/>
      <w:pPr>
        <w:ind w:left="1800" w:hanging="360"/>
      </w:pPr>
    </w:lvl>
    <w:lvl w:ilvl="2" w:tplc="7DEC6EA0">
      <w:start w:val="1"/>
      <w:numFmt w:val="lowerRoman"/>
      <w:lvlText w:val="%3."/>
      <w:lvlJc w:val="right"/>
      <w:pPr>
        <w:ind w:left="2520" w:hanging="180"/>
      </w:pPr>
    </w:lvl>
    <w:lvl w:ilvl="3" w:tplc="5EEAB732">
      <w:start w:val="1"/>
      <w:numFmt w:val="decimal"/>
      <w:lvlText w:val="%4."/>
      <w:lvlJc w:val="left"/>
      <w:pPr>
        <w:ind w:left="3240" w:hanging="360"/>
      </w:pPr>
    </w:lvl>
    <w:lvl w:ilvl="4" w:tplc="A246D37E">
      <w:start w:val="1"/>
      <w:numFmt w:val="lowerLetter"/>
      <w:lvlText w:val="%5."/>
      <w:lvlJc w:val="left"/>
      <w:pPr>
        <w:ind w:left="3960" w:hanging="360"/>
      </w:pPr>
    </w:lvl>
    <w:lvl w:ilvl="5" w:tplc="47F60422">
      <w:start w:val="1"/>
      <w:numFmt w:val="lowerRoman"/>
      <w:lvlText w:val="%6."/>
      <w:lvlJc w:val="right"/>
      <w:pPr>
        <w:ind w:left="4680" w:hanging="180"/>
      </w:pPr>
    </w:lvl>
    <w:lvl w:ilvl="6" w:tplc="F0883EA2">
      <w:start w:val="1"/>
      <w:numFmt w:val="decimal"/>
      <w:lvlText w:val="%7."/>
      <w:lvlJc w:val="left"/>
      <w:pPr>
        <w:ind w:left="5400" w:hanging="360"/>
      </w:pPr>
    </w:lvl>
    <w:lvl w:ilvl="7" w:tplc="33E06B4A">
      <w:start w:val="1"/>
      <w:numFmt w:val="lowerLetter"/>
      <w:lvlText w:val="%8."/>
      <w:lvlJc w:val="left"/>
      <w:pPr>
        <w:ind w:left="6120" w:hanging="360"/>
      </w:pPr>
    </w:lvl>
    <w:lvl w:ilvl="8" w:tplc="67FA37F4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ADA30FD"/>
    <w:multiLevelType w:val="hybridMultilevel"/>
    <w:tmpl w:val="49FCD666"/>
    <w:lvl w:ilvl="0" w:tplc="84261FE8">
      <w:start w:val="1"/>
      <w:numFmt w:val="decimal"/>
      <w:lvlText w:val="%1."/>
      <w:lvlJc w:val="left"/>
      <w:pPr>
        <w:ind w:left="360" w:hanging="360"/>
      </w:pPr>
    </w:lvl>
    <w:lvl w:ilvl="1" w:tplc="7DB88682">
      <w:start w:val="1"/>
      <w:numFmt w:val="lowerLetter"/>
      <w:lvlText w:val="%2."/>
      <w:lvlJc w:val="left"/>
      <w:pPr>
        <w:ind w:left="1080" w:hanging="360"/>
      </w:pPr>
    </w:lvl>
    <w:lvl w:ilvl="2" w:tplc="99F251D4">
      <w:start w:val="1"/>
      <w:numFmt w:val="lowerRoman"/>
      <w:lvlText w:val="%3."/>
      <w:lvlJc w:val="right"/>
      <w:pPr>
        <w:ind w:left="1800" w:hanging="180"/>
      </w:pPr>
    </w:lvl>
    <w:lvl w:ilvl="3" w:tplc="825A2AFE">
      <w:start w:val="1"/>
      <w:numFmt w:val="decimal"/>
      <w:lvlText w:val="%4."/>
      <w:lvlJc w:val="left"/>
      <w:pPr>
        <w:ind w:left="2520" w:hanging="360"/>
      </w:pPr>
    </w:lvl>
    <w:lvl w:ilvl="4" w:tplc="AA9E1442">
      <w:start w:val="1"/>
      <w:numFmt w:val="lowerLetter"/>
      <w:lvlText w:val="%5."/>
      <w:lvlJc w:val="left"/>
      <w:pPr>
        <w:ind w:left="3240" w:hanging="360"/>
      </w:pPr>
    </w:lvl>
    <w:lvl w:ilvl="5" w:tplc="A7A0500A">
      <w:start w:val="1"/>
      <w:numFmt w:val="lowerRoman"/>
      <w:lvlText w:val="%6."/>
      <w:lvlJc w:val="right"/>
      <w:pPr>
        <w:ind w:left="3960" w:hanging="180"/>
      </w:pPr>
    </w:lvl>
    <w:lvl w:ilvl="6" w:tplc="195E7FE6">
      <w:start w:val="1"/>
      <w:numFmt w:val="decimal"/>
      <w:lvlText w:val="%7."/>
      <w:lvlJc w:val="left"/>
      <w:pPr>
        <w:ind w:left="4680" w:hanging="360"/>
      </w:pPr>
    </w:lvl>
    <w:lvl w:ilvl="7" w:tplc="F86E2166">
      <w:start w:val="1"/>
      <w:numFmt w:val="lowerLetter"/>
      <w:lvlText w:val="%8."/>
      <w:lvlJc w:val="left"/>
      <w:pPr>
        <w:ind w:left="5400" w:hanging="360"/>
      </w:pPr>
    </w:lvl>
    <w:lvl w:ilvl="8" w:tplc="B43ACD9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0C215C8"/>
    <w:multiLevelType w:val="hybridMultilevel"/>
    <w:tmpl w:val="B4E8BCD0"/>
    <w:lvl w:ilvl="0" w:tplc="2FC291BA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cs="Times New Roman" w:hint="default"/>
      </w:rPr>
    </w:lvl>
    <w:lvl w:ilvl="1" w:tplc="2BD4AD32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  <w:rPr>
        <w:rFonts w:cs="Times New Roman"/>
      </w:rPr>
    </w:lvl>
    <w:lvl w:ilvl="2" w:tplc="EFF88A68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  <w:rPr>
        <w:rFonts w:cs="Times New Roman"/>
      </w:rPr>
    </w:lvl>
    <w:lvl w:ilvl="3" w:tplc="481CC3DA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cs="Times New Roman"/>
      </w:rPr>
    </w:lvl>
    <w:lvl w:ilvl="4" w:tplc="2634E1BC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  <w:rPr>
        <w:rFonts w:cs="Times New Roman"/>
      </w:rPr>
    </w:lvl>
    <w:lvl w:ilvl="5" w:tplc="76C84EAE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  <w:rPr>
        <w:rFonts w:cs="Times New Roman"/>
      </w:rPr>
    </w:lvl>
    <w:lvl w:ilvl="6" w:tplc="E23E19E0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cs="Times New Roman"/>
      </w:rPr>
    </w:lvl>
    <w:lvl w:ilvl="7" w:tplc="F172425C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  <w:rPr>
        <w:rFonts w:cs="Times New Roman"/>
      </w:rPr>
    </w:lvl>
    <w:lvl w:ilvl="8" w:tplc="1902BDCC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  <w:rPr>
        <w:rFonts w:cs="Times New Roman"/>
      </w:rPr>
    </w:lvl>
  </w:abstractNum>
  <w:abstractNum w:abstractNumId="5" w15:restartNumberingAfterBreak="0">
    <w:nsid w:val="720B70B7"/>
    <w:multiLevelType w:val="hybridMultilevel"/>
    <w:tmpl w:val="F0F4652A"/>
    <w:lvl w:ilvl="0" w:tplc="6A70B16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7E82CA64">
      <w:start w:val="1"/>
      <w:numFmt w:val="lowerLetter"/>
      <w:lvlText w:val="%2."/>
      <w:lvlJc w:val="left"/>
      <w:pPr>
        <w:ind w:left="1800" w:hanging="360"/>
      </w:pPr>
    </w:lvl>
    <w:lvl w:ilvl="2" w:tplc="1A78B24C">
      <w:start w:val="1"/>
      <w:numFmt w:val="lowerRoman"/>
      <w:lvlText w:val="%3."/>
      <w:lvlJc w:val="right"/>
      <w:pPr>
        <w:ind w:left="2520" w:hanging="180"/>
      </w:pPr>
    </w:lvl>
    <w:lvl w:ilvl="3" w:tplc="876CD650">
      <w:start w:val="1"/>
      <w:numFmt w:val="decimal"/>
      <w:lvlText w:val="%4."/>
      <w:lvlJc w:val="left"/>
      <w:pPr>
        <w:ind w:left="3240" w:hanging="360"/>
      </w:pPr>
    </w:lvl>
    <w:lvl w:ilvl="4" w:tplc="5A108478">
      <w:start w:val="1"/>
      <w:numFmt w:val="lowerLetter"/>
      <w:lvlText w:val="%5."/>
      <w:lvlJc w:val="left"/>
      <w:pPr>
        <w:ind w:left="3960" w:hanging="360"/>
      </w:pPr>
    </w:lvl>
    <w:lvl w:ilvl="5" w:tplc="94AE5954">
      <w:start w:val="1"/>
      <w:numFmt w:val="lowerRoman"/>
      <w:lvlText w:val="%6."/>
      <w:lvlJc w:val="right"/>
      <w:pPr>
        <w:ind w:left="4680" w:hanging="180"/>
      </w:pPr>
    </w:lvl>
    <w:lvl w:ilvl="6" w:tplc="4AEA75C6">
      <w:start w:val="1"/>
      <w:numFmt w:val="decimal"/>
      <w:lvlText w:val="%7."/>
      <w:lvlJc w:val="left"/>
      <w:pPr>
        <w:ind w:left="5400" w:hanging="360"/>
      </w:pPr>
    </w:lvl>
    <w:lvl w:ilvl="7" w:tplc="BB66DC14">
      <w:start w:val="1"/>
      <w:numFmt w:val="lowerLetter"/>
      <w:lvlText w:val="%8."/>
      <w:lvlJc w:val="left"/>
      <w:pPr>
        <w:ind w:left="6120" w:hanging="360"/>
      </w:pPr>
    </w:lvl>
    <w:lvl w:ilvl="8" w:tplc="708AD3BA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CA633BF"/>
    <w:multiLevelType w:val="multilevel"/>
    <w:tmpl w:val="E760FD28"/>
    <w:lvl w:ilvl="0">
      <w:start w:val="1"/>
      <w:numFmt w:val="decimal"/>
      <w:pStyle w:val="-"/>
      <w:lvlText w:val="%1."/>
      <w:lvlJc w:val="center"/>
      <w:pPr>
        <w:tabs>
          <w:tab w:val="num" w:pos="0"/>
        </w:tabs>
        <w:ind w:left="0" w:firstLine="0"/>
      </w:pPr>
      <w:rPr>
        <w:rFonts w:hint="default"/>
        <w:b/>
        <w:i w:val="0"/>
      </w:rPr>
    </w:lvl>
    <w:lvl w:ilvl="1">
      <w:start w:val="1"/>
      <w:numFmt w:val="decimal"/>
      <w:pStyle w:val="-0"/>
      <w:lvlText w:val="%1.%2"/>
      <w:lvlJc w:val="left"/>
      <w:pPr>
        <w:tabs>
          <w:tab w:val="num" w:pos="851"/>
        </w:tabs>
        <w:ind w:left="851" w:hanging="851"/>
      </w:pPr>
      <w:rPr>
        <w:rFonts w:cs="Times New Roman" w:hint="default"/>
        <w:b w:val="0"/>
        <w:bCs w:val="0"/>
        <w:i w:val="0"/>
        <w:iCs w:val="0"/>
        <w:caps w:val="0"/>
        <w:strike w:val="0"/>
        <w:vanish w:val="0"/>
        <w:color w:val="auto"/>
        <w:spacing w:val="0"/>
        <w:position w:val="0"/>
        <w:sz w:val="24"/>
        <w:szCs w:val="24"/>
        <w:u w:val="none"/>
        <w:vertAlign w:val="baseline"/>
      </w:rPr>
    </w:lvl>
    <w:lvl w:ilvl="2">
      <w:start w:val="1"/>
      <w:numFmt w:val="decimal"/>
      <w:pStyle w:val="-1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 w:val="0"/>
        <w:bCs w:val="0"/>
        <w:i w:val="0"/>
        <w:iCs w:val="0"/>
      </w:rPr>
    </w:lvl>
    <w:lvl w:ilvl="3">
      <w:start w:val="1"/>
      <w:numFmt w:val="lowerLetter"/>
      <w:pStyle w:val="-2"/>
      <w:lvlText w:val="%4)"/>
      <w:lvlJc w:val="left"/>
      <w:pPr>
        <w:tabs>
          <w:tab w:val="num" w:pos="1418"/>
        </w:tabs>
        <w:ind w:left="1418" w:hanging="567"/>
      </w:pPr>
      <w:rPr>
        <w:rFonts w:cs="Times New Roman" w:hint="default"/>
        <w:b w:val="0"/>
        <w:bCs w:val="0"/>
        <w:i w:val="0"/>
        <w:iCs w:val="0"/>
        <w:caps w:val="0"/>
        <w:strike w:val="0"/>
        <w:vanish w:val="0"/>
        <w:color w:val="auto"/>
        <w:spacing w:val="0"/>
        <w:position w:val="0"/>
        <w:u w:val="none"/>
        <w:vertAlign w:val="baseline"/>
      </w:rPr>
    </w:lvl>
    <w:lvl w:ilvl="4">
      <w:start w:val="1"/>
      <w:numFmt w:val="lowerLetter"/>
      <w:lvlText w:val="%5)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5">
      <w:start w:val="1"/>
      <w:numFmt w:val="bullet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6">
      <w:start w:val="1"/>
      <w:numFmt w:val="lowerLetter"/>
      <w:lvlText w:val="%5%6%7)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78"/>
        </w:tabs>
        <w:ind w:left="232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98"/>
        </w:tabs>
        <w:ind w:left="2898" w:hanging="1440"/>
      </w:pPr>
      <w:rPr>
        <w:rFonts w:hint="default"/>
      </w:rPr>
    </w:lvl>
  </w:abstractNum>
  <w:num w:numId="1" w16cid:durableId="1906138745">
    <w:abstractNumId w:val="4"/>
  </w:num>
  <w:num w:numId="2" w16cid:durableId="1924757254">
    <w:abstractNumId w:val="0"/>
  </w:num>
  <w:num w:numId="3" w16cid:durableId="1250962378">
    <w:abstractNumId w:val="1"/>
  </w:num>
  <w:num w:numId="4" w16cid:durableId="236020509">
    <w:abstractNumId w:val="5"/>
  </w:num>
  <w:num w:numId="5" w16cid:durableId="1699966783">
    <w:abstractNumId w:val="2"/>
  </w:num>
  <w:num w:numId="6" w16cid:durableId="464392808">
    <w:abstractNumId w:val="6"/>
  </w:num>
  <w:num w:numId="7" w16cid:durableId="2730244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03710"/>
    <w:rsid w:val="00003710"/>
    <w:rsid w:val="00703059"/>
    <w:rsid w:val="00C01783"/>
    <w:rsid w:val="00FA0A81"/>
    <w:rsid w:val="00FE4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8F640"/>
  <w15:docId w15:val="{8CE3BC86-A498-4277-9F81-D59F7AB03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before="380" w:line="420" w:lineRule="auto"/>
      <w:jc w:val="both"/>
    </w:pPr>
    <w:rPr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pPr>
      <w:keepNext/>
      <w:widowControl/>
      <w:spacing w:before="0" w:line="240" w:lineRule="auto"/>
      <w:ind w:firstLine="72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pPr>
      <w:keepNext/>
      <w:widowControl/>
      <w:spacing w:before="0" w:line="240" w:lineRule="auto"/>
      <w:jc w:val="right"/>
      <w:outlineLvl w:val="1"/>
    </w:pPr>
    <w:rPr>
      <w:rFonts w:ascii="Cambria" w:hAnsi="Cambria"/>
      <w:b/>
      <w:bCs/>
      <w:i/>
      <w:iCs/>
    </w:rPr>
  </w:style>
  <w:style w:type="paragraph" w:styleId="3">
    <w:name w:val="heading 3"/>
    <w:basedOn w:val="a"/>
    <w:next w:val="a"/>
    <w:link w:val="30"/>
    <w:uiPriority w:val="9"/>
    <w:qFormat/>
    <w:pPr>
      <w:keepNext/>
      <w:widowControl/>
      <w:spacing w:before="0" w:line="240" w:lineRule="auto"/>
      <w:jc w:val="left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ab">
    <w:name w:val="endnote text"/>
    <w:basedOn w:val="a"/>
    <w:link w:val="ac"/>
    <w:uiPriority w:val="99"/>
    <w:semiHidden/>
    <w:unhideWhenUsed/>
    <w:pPr>
      <w:spacing w:line="240" w:lineRule="auto"/>
    </w:pPr>
    <w:rPr>
      <w:sz w:val="20"/>
    </w:rPr>
  </w:style>
  <w:style w:type="character" w:customStyle="1" w:styleId="ac">
    <w:name w:val="Текст концевой сноски Знак"/>
    <w:link w:val="ab"/>
    <w:uiPriority w:val="99"/>
    <w:rPr>
      <w:sz w:val="20"/>
    </w:rPr>
  </w:style>
  <w:style w:type="character" w:styleId="ad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e">
    <w:name w:val="TOC Heading"/>
    <w:uiPriority w:val="39"/>
    <w:unhideWhenUsed/>
  </w:style>
  <w:style w:type="paragraph" w:styleId="af">
    <w:name w:val="table of figures"/>
    <w:basedOn w:val="a"/>
    <w:next w:val="a"/>
    <w:uiPriority w:val="99"/>
    <w:unhideWhenUsed/>
  </w:style>
  <w:style w:type="character" w:customStyle="1" w:styleId="10">
    <w:name w:val="Заголовок 1 Знак"/>
    <w:link w:val="1"/>
    <w:uiPriority w:val="9"/>
    <w:rPr>
      <w:rFonts w:ascii="Cambria" w:eastAsia="Times New Roman" w:hAnsi="Cambria" w:cs="Times New Roman"/>
      <w:b/>
      <w:bCs/>
      <w:sz w:val="32"/>
      <w:szCs w:val="32"/>
    </w:rPr>
  </w:style>
  <w:style w:type="character" w:customStyle="1" w:styleId="20">
    <w:name w:val="Заголовок 2 Знак"/>
    <w:link w:val="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paragraph" w:styleId="24">
    <w:name w:val="Body Text 2"/>
    <w:basedOn w:val="a"/>
    <w:link w:val="25"/>
    <w:uiPriority w:val="99"/>
    <w:pPr>
      <w:widowControl/>
      <w:spacing w:before="0" w:line="240" w:lineRule="auto"/>
      <w:ind w:firstLine="708"/>
    </w:pPr>
  </w:style>
  <w:style w:type="character" w:customStyle="1" w:styleId="25">
    <w:name w:val="Основной текст 2 Знак"/>
    <w:link w:val="24"/>
    <w:uiPriority w:val="99"/>
    <w:semiHidden/>
    <w:rPr>
      <w:rFonts w:cs="Times New Roman"/>
      <w:sz w:val="28"/>
      <w:szCs w:val="28"/>
    </w:rPr>
  </w:style>
  <w:style w:type="paragraph" w:customStyle="1" w:styleId="ConsNormal">
    <w:name w:val="ConsNormal"/>
    <w:uiPriority w:val="99"/>
    <w:pPr>
      <w:ind w:firstLine="720"/>
    </w:pPr>
    <w:rPr>
      <w:rFonts w:ascii="Arial" w:hAnsi="Arial" w:cs="Arial"/>
    </w:rPr>
  </w:style>
  <w:style w:type="paragraph" w:styleId="af0">
    <w:name w:val="header"/>
    <w:basedOn w:val="a"/>
    <w:link w:val="af1"/>
    <w:uiPriority w:val="99"/>
    <w:pPr>
      <w:widowControl/>
      <w:tabs>
        <w:tab w:val="center" w:pos="4677"/>
        <w:tab w:val="right" w:pos="9355"/>
      </w:tabs>
      <w:spacing w:before="0" w:line="240" w:lineRule="auto"/>
      <w:jc w:val="left"/>
    </w:pPr>
  </w:style>
  <w:style w:type="character" w:customStyle="1" w:styleId="af1">
    <w:name w:val="Верхний колонтитул Знак"/>
    <w:link w:val="af0"/>
    <w:uiPriority w:val="99"/>
    <w:rPr>
      <w:rFonts w:cs="Times New Roman"/>
      <w:sz w:val="28"/>
      <w:szCs w:val="28"/>
    </w:rPr>
  </w:style>
  <w:style w:type="character" w:styleId="af2">
    <w:name w:val="page number"/>
    <w:uiPriority w:val="99"/>
    <w:rPr>
      <w:rFonts w:cs="Times New Roman"/>
    </w:rPr>
  </w:style>
  <w:style w:type="paragraph" w:styleId="af3">
    <w:name w:val="Body Text"/>
    <w:basedOn w:val="a"/>
    <w:link w:val="af4"/>
    <w:uiPriority w:val="99"/>
    <w:pPr>
      <w:widowControl/>
      <w:spacing w:before="0" w:line="240" w:lineRule="auto"/>
      <w:ind w:right="5705"/>
      <w:jc w:val="left"/>
    </w:pPr>
  </w:style>
  <w:style w:type="character" w:customStyle="1" w:styleId="af4">
    <w:name w:val="Основной текст Знак"/>
    <w:link w:val="af3"/>
    <w:uiPriority w:val="99"/>
    <w:semiHidden/>
    <w:rPr>
      <w:rFonts w:cs="Times New Roman"/>
      <w:sz w:val="28"/>
      <w:szCs w:val="28"/>
    </w:rPr>
  </w:style>
  <w:style w:type="paragraph" w:styleId="26">
    <w:name w:val="Body Text Indent 2"/>
    <w:basedOn w:val="a"/>
    <w:link w:val="27"/>
    <w:uiPriority w:val="99"/>
    <w:pPr>
      <w:widowControl/>
      <w:spacing w:before="0" w:line="240" w:lineRule="auto"/>
      <w:ind w:left="6840"/>
      <w:jc w:val="center"/>
    </w:pPr>
  </w:style>
  <w:style w:type="character" w:customStyle="1" w:styleId="27">
    <w:name w:val="Основной текст с отступом 2 Знак"/>
    <w:link w:val="26"/>
    <w:uiPriority w:val="99"/>
    <w:semiHidden/>
    <w:rPr>
      <w:rFonts w:cs="Times New Roman"/>
      <w:sz w:val="28"/>
      <w:szCs w:val="28"/>
    </w:rPr>
  </w:style>
  <w:style w:type="paragraph" w:styleId="33">
    <w:name w:val="Body Text Indent 3"/>
    <w:basedOn w:val="a"/>
    <w:link w:val="34"/>
    <w:uiPriority w:val="99"/>
    <w:pPr>
      <w:widowControl/>
      <w:spacing w:before="0" w:line="240" w:lineRule="auto"/>
      <w:ind w:left="6840"/>
    </w:pPr>
    <w:rPr>
      <w:sz w:val="16"/>
      <w:szCs w:val="16"/>
    </w:rPr>
  </w:style>
  <w:style w:type="character" w:customStyle="1" w:styleId="34">
    <w:name w:val="Основной текст с отступом 3 Знак"/>
    <w:link w:val="33"/>
    <w:uiPriority w:val="99"/>
    <w:semiHidden/>
    <w:rPr>
      <w:rFonts w:cs="Times New Roman"/>
      <w:sz w:val="16"/>
      <w:szCs w:val="16"/>
    </w:rPr>
  </w:style>
  <w:style w:type="paragraph" w:customStyle="1" w:styleId="13">
    <w:name w:val="Название1"/>
    <w:basedOn w:val="a"/>
    <w:link w:val="af5"/>
    <w:uiPriority w:val="10"/>
    <w:qFormat/>
    <w:pPr>
      <w:widowControl/>
      <w:spacing w:before="0" w:line="240" w:lineRule="auto"/>
      <w:ind w:right="4225"/>
      <w:jc w:val="center"/>
    </w:pPr>
    <w:rPr>
      <w:rFonts w:ascii="Cambria" w:hAnsi="Cambria"/>
      <w:b/>
      <w:bCs/>
      <w:sz w:val="32"/>
      <w:szCs w:val="32"/>
    </w:rPr>
  </w:style>
  <w:style w:type="character" w:customStyle="1" w:styleId="af5">
    <w:name w:val="Название Знак"/>
    <w:link w:val="13"/>
    <w:uiPriority w:val="10"/>
    <w:rPr>
      <w:rFonts w:ascii="Cambria" w:eastAsia="Times New Roman" w:hAnsi="Cambria" w:cs="Times New Roman"/>
      <w:b/>
      <w:bCs/>
      <w:sz w:val="32"/>
      <w:szCs w:val="32"/>
    </w:rPr>
  </w:style>
  <w:style w:type="paragraph" w:styleId="35">
    <w:name w:val="Body Text 3"/>
    <w:basedOn w:val="a"/>
    <w:link w:val="36"/>
    <w:uiPriority w:val="99"/>
    <w:pPr>
      <w:widowControl/>
      <w:spacing w:before="0" w:line="240" w:lineRule="auto"/>
      <w:ind w:right="4338"/>
      <w:jc w:val="center"/>
    </w:pPr>
    <w:rPr>
      <w:sz w:val="16"/>
      <w:szCs w:val="16"/>
    </w:rPr>
  </w:style>
  <w:style w:type="character" w:customStyle="1" w:styleId="36">
    <w:name w:val="Основной текст 3 Знак"/>
    <w:link w:val="35"/>
    <w:uiPriority w:val="99"/>
    <w:semiHidden/>
    <w:rPr>
      <w:rFonts w:cs="Times New Roman"/>
      <w:sz w:val="16"/>
      <w:szCs w:val="16"/>
    </w:rPr>
  </w:style>
  <w:style w:type="paragraph" w:styleId="af6">
    <w:name w:val="footer"/>
    <w:basedOn w:val="a"/>
    <w:link w:val="af7"/>
    <w:uiPriority w:val="99"/>
    <w:pPr>
      <w:widowControl/>
      <w:tabs>
        <w:tab w:val="center" w:pos="4677"/>
        <w:tab w:val="right" w:pos="9355"/>
      </w:tabs>
      <w:spacing w:before="0" w:line="240" w:lineRule="auto"/>
      <w:jc w:val="left"/>
    </w:pPr>
  </w:style>
  <w:style w:type="character" w:customStyle="1" w:styleId="af7">
    <w:name w:val="Нижний колонтитул Знак"/>
    <w:link w:val="af6"/>
    <w:uiPriority w:val="99"/>
    <w:rPr>
      <w:rFonts w:cs="Times New Roman"/>
      <w:sz w:val="28"/>
      <w:szCs w:val="28"/>
    </w:rPr>
  </w:style>
  <w:style w:type="paragraph" w:customStyle="1" w:styleId="af8">
    <w:name w:val="Таблицы (моноширинный)"/>
    <w:basedOn w:val="a"/>
    <w:next w:val="a"/>
    <w:link w:val="af9"/>
    <w:pPr>
      <w:spacing w:before="0" w:line="240" w:lineRule="auto"/>
    </w:pPr>
    <w:rPr>
      <w:rFonts w:ascii="Courier New" w:hAnsi="Courier New" w:cs="Courier New"/>
      <w:sz w:val="22"/>
      <w:szCs w:val="22"/>
    </w:rPr>
  </w:style>
  <w:style w:type="table" w:styleId="afa">
    <w:name w:val="Table Grid"/>
    <w:basedOn w:val="a1"/>
    <w:uiPriority w:val="9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b">
    <w:name w:val="Текст (лев. подпись)"/>
    <w:basedOn w:val="a"/>
    <w:next w:val="a"/>
    <w:uiPriority w:val="99"/>
    <w:pPr>
      <w:spacing w:before="0" w:line="240" w:lineRule="auto"/>
      <w:jc w:val="left"/>
    </w:pPr>
    <w:rPr>
      <w:rFonts w:ascii="Arial" w:hAnsi="Arial" w:cs="Arial"/>
      <w:sz w:val="22"/>
      <w:szCs w:val="22"/>
    </w:rPr>
  </w:style>
  <w:style w:type="paragraph" w:customStyle="1" w:styleId="afc">
    <w:name w:val="Текст (прав. подпись)"/>
    <w:basedOn w:val="a"/>
    <w:next w:val="a"/>
    <w:uiPriority w:val="99"/>
    <w:pPr>
      <w:spacing w:before="0" w:line="240" w:lineRule="auto"/>
      <w:jc w:val="right"/>
    </w:pPr>
    <w:rPr>
      <w:rFonts w:ascii="Arial" w:hAnsi="Arial" w:cs="Arial"/>
      <w:sz w:val="22"/>
      <w:szCs w:val="22"/>
    </w:rPr>
  </w:style>
  <w:style w:type="paragraph" w:customStyle="1" w:styleId="ConsNonformat">
    <w:name w:val="ConsNonformat"/>
    <w:uiPriority w:val="99"/>
    <w:pPr>
      <w:widowControl w:val="0"/>
      <w:ind w:right="19772"/>
    </w:pPr>
    <w:rPr>
      <w:rFonts w:ascii="Courier New" w:hAnsi="Courier New" w:cs="Courier New"/>
    </w:rPr>
  </w:style>
  <w:style w:type="paragraph" w:customStyle="1" w:styleId="ConsPlusNormal">
    <w:name w:val="ConsPlusNormal"/>
    <w:link w:val="ConsPlusNormal0"/>
    <w:qFormat/>
    <w:pPr>
      <w:widowControl w:val="0"/>
      <w:ind w:firstLine="720"/>
    </w:pPr>
    <w:rPr>
      <w:rFonts w:ascii="Arial" w:hAnsi="Arial" w:cs="Arial"/>
    </w:rPr>
  </w:style>
  <w:style w:type="paragraph" w:customStyle="1" w:styleId="afd">
    <w:name w:val="Знак"/>
    <w:basedOn w:val="a"/>
    <w:uiPriority w:val="99"/>
    <w:pPr>
      <w:widowControl/>
      <w:spacing w:before="100" w:beforeAutospacing="1" w:after="100" w:afterAutospacing="1" w:line="240" w:lineRule="auto"/>
      <w:jc w:val="left"/>
    </w:pPr>
    <w:rPr>
      <w:rFonts w:ascii="Tahoma" w:hAnsi="Tahoma" w:cs="Tahoma"/>
      <w:sz w:val="20"/>
      <w:szCs w:val="20"/>
      <w:lang w:val="en-US" w:eastAsia="en-US"/>
    </w:rPr>
  </w:style>
  <w:style w:type="paragraph" w:styleId="afe">
    <w:name w:val="Body Text Indent"/>
    <w:basedOn w:val="a"/>
    <w:link w:val="aff"/>
    <w:uiPriority w:val="99"/>
    <w:pPr>
      <w:spacing w:after="120"/>
      <w:ind w:left="283"/>
    </w:pPr>
  </w:style>
  <w:style w:type="character" w:customStyle="1" w:styleId="aff">
    <w:name w:val="Основной текст с отступом Знак"/>
    <w:link w:val="afe"/>
    <w:uiPriority w:val="99"/>
    <w:semiHidden/>
    <w:rPr>
      <w:rFonts w:cs="Times New Roman"/>
      <w:sz w:val="28"/>
      <w:szCs w:val="28"/>
    </w:rPr>
  </w:style>
  <w:style w:type="paragraph" w:customStyle="1" w:styleId="14">
    <w:name w:val="Знак1"/>
    <w:basedOn w:val="a"/>
    <w:uiPriority w:val="99"/>
    <w:pPr>
      <w:widowControl/>
      <w:spacing w:before="100" w:beforeAutospacing="1" w:after="100" w:afterAutospacing="1" w:line="240" w:lineRule="auto"/>
      <w:jc w:val="left"/>
    </w:pPr>
    <w:rPr>
      <w:rFonts w:ascii="Tahoma" w:hAnsi="Tahoma" w:cs="Tahoma"/>
      <w:sz w:val="20"/>
      <w:szCs w:val="20"/>
      <w:lang w:val="en-US" w:eastAsia="en-US"/>
    </w:rPr>
  </w:style>
  <w:style w:type="paragraph" w:customStyle="1" w:styleId="aff0">
    <w:name w:val="Знак Знак Знак"/>
    <w:basedOn w:val="a"/>
    <w:uiPriority w:val="99"/>
    <w:pPr>
      <w:widowControl/>
      <w:spacing w:before="100" w:beforeAutospacing="1" w:after="100" w:afterAutospacing="1" w:line="240" w:lineRule="auto"/>
      <w:jc w:val="left"/>
    </w:pPr>
    <w:rPr>
      <w:rFonts w:ascii="Tahoma" w:hAnsi="Tahoma" w:cs="Tahoma"/>
      <w:sz w:val="20"/>
      <w:szCs w:val="20"/>
      <w:lang w:val="en-US" w:eastAsia="en-US"/>
    </w:rPr>
  </w:style>
  <w:style w:type="paragraph" w:styleId="aff1">
    <w:name w:val="Balloon Text"/>
    <w:basedOn w:val="a"/>
    <w:link w:val="aff2"/>
    <w:uiPriority w:val="99"/>
    <w:semiHidden/>
    <w:rPr>
      <w:rFonts w:ascii="Tahoma" w:hAnsi="Tahoma"/>
      <w:sz w:val="16"/>
      <w:szCs w:val="16"/>
    </w:rPr>
  </w:style>
  <w:style w:type="character" w:customStyle="1" w:styleId="aff2">
    <w:name w:val="Текст выноски Знак"/>
    <w:link w:val="aff1"/>
    <w:uiPriority w:val="99"/>
    <w:semiHidden/>
    <w:rPr>
      <w:rFonts w:ascii="Tahoma" w:hAnsi="Tahoma" w:cs="Tahoma"/>
      <w:sz w:val="16"/>
      <w:szCs w:val="16"/>
    </w:rPr>
  </w:style>
  <w:style w:type="paragraph" w:customStyle="1" w:styleId="28">
    <w:name w:val="Знак2"/>
    <w:basedOn w:val="a"/>
    <w:uiPriority w:val="99"/>
    <w:pPr>
      <w:widowControl/>
      <w:spacing w:before="100" w:beforeAutospacing="1" w:after="100" w:afterAutospacing="1" w:line="240" w:lineRule="auto"/>
      <w:jc w:val="left"/>
    </w:pPr>
    <w:rPr>
      <w:rFonts w:ascii="Tahoma" w:hAnsi="Tahoma" w:cs="Tahoma"/>
      <w:sz w:val="20"/>
      <w:szCs w:val="20"/>
      <w:lang w:val="en-US" w:eastAsia="en-US"/>
    </w:rPr>
  </w:style>
  <w:style w:type="paragraph" w:customStyle="1" w:styleId="37">
    <w:name w:val="Знак3"/>
    <w:basedOn w:val="a"/>
    <w:uiPriority w:val="99"/>
    <w:pPr>
      <w:widowControl/>
      <w:spacing w:before="100" w:beforeAutospacing="1" w:after="100" w:afterAutospacing="1" w:line="240" w:lineRule="auto"/>
      <w:jc w:val="left"/>
    </w:pPr>
    <w:rPr>
      <w:rFonts w:ascii="Tahoma" w:hAnsi="Tahoma" w:cs="Tahoma"/>
      <w:sz w:val="20"/>
      <w:szCs w:val="20"/>
      <w:lang w:val="en-US" w:eastAsia="en-US"/>
    </w:rPr>
  </w:style>
  <w:style w:type="paragraph" w:customStyle="1" w:styleId="ConsTitle">
    <w:name w:val="ConsTitle"/>
    <w:uiPriority w:val="99"/>
    <w:pPr>
      <w:widowControl w:val="0"/>
    </w:pPr>
    <w:rPr>
      <w:rFonts w:ascii="Arial" w:hAnsi="Arial" w:cs="Arial"/>
      <w:b/>
      <w:bCs/>
    </w:rPr>
  </w:style>
  <w:style w:type="paragraph" w:customStyle="1" w:styleId="43">
    <w:name w:val="Знак4"/>
    <w:basedOn w:val="a"/>
    <w:uiPriority w:val="99"/>
    <w:pPr>
      <w:widowControl/>
      <w:spacing w:before="100" w:beforeAutospacing="1" w:after="100" w:afterAutospacing="1" w:line="240" w:lineRule="auto"/>
      <w:jc w:val="left"/>
    </w:pPr>
    <w:rPr>
      <w:rFonts w:ascii="Tahoma" w:hAnsi="Tahoma" w:cs="Tahoma"/>
      <w:sz w:val="20"/>
      <w:szCs w:val="20"/>
      <w:lang w:val="en-US" w:eastAsia="en-US"/>
    </w:rPr>
  </w:style>
  <w:style w:type="paragraph" w:customStyle="1" w:styleId="15">
    <w:name w:val="Знак Знак1 Знак"/>
    <w:basedOn w:val="a"/>
    <w:uiPriority w:val="99"/>
    <w:pPr>
      <w:widowControl/>
      <w:spacing w:before="100" w:beforeAutospacing="1" w:after="100" w:afterAutospacing="1" w:line="240" w:lineRule="auto"/>
      <w:jc w:val="left"/>
    </w:pPr>
    <w:rPr>
      <w:rFonts w:ascii="Tahoma" w:hAnsi="Tahoma" w:cs="Tahoma"/>
      <w:sz w:val="20"/>
      <w:szCs w:val="20"/>
      <w:lang w:val="en-US" w:eastAsia="en-US"/>
    </w:rPr>
  </w:style>
  <w:style w:type="paragraph" w:customStyle="1" w:styleId="53">
    <w:name w:val="Знак5"/>
    <w:basedOn w:val="a"/>
    <w:uiPriority w:val="99"/>
    <w:pPr>
      <w:widowControl/>
      <w:spacing w:before="100" w:beforeAutospacing="1" w:after="100" w:afterAutospacing="1" w:line="240" w:lineRule="auto"/>
      <w:jc w:val="left"/>
    </w:pPr>
    <w:rPr>
      <w:rFonts w:ascii="Tahoma" w:hAnsi="Tahoma" w:cs="Tahoma"/>
      <w:sz w:val="20"/>
      <w:szCs w:val="20"/>
      <w:lang w:val="en-US" w:eastAsia="en-US"/>
    </w:rPr>
  </w:style>
  <w:style w:type="paragraph" w:customStyle="1" w:styleId="62">
    <w:name w:val="Знак6"/>
    <w:basedOn w:val="a"/>
    <w:uiPriority w:val="99"/>
    <w:pPr>
      <w:widowControl/>
      <w:spacing w:before="100" w:beforeAutospacing="1" w:after="100" w:afterAutospacing="1" w:line="240" w:lineRule="auto"/>
      <w:jc w:val="left"/>
    </w:pPr>
    <w:rPr>
      <w:rFonts w:ascii="Tahoma" w:hAnsi="Tahoma" w:cs="Tahoma"/>
      <w:sz w:val="20"/>
      <w:szCs w:val="20"/>
      <w:lang w:val="en-US" w:eastAsia="en-US"/>
    </w:rPr>
  </w:style>
  <w:style w:type="character" w:customStyle="1" w:styleId="FontStyle12">
    <w:name w:val="Font Style12"/>
    <w:rPr>
      <w:rFonts w:ascii="Times New Roman" w:hAnsi="Times New Roman" w:cs="Times New Roman"/>
      <w:sz w:val="22"/>
      <w:szCs w:val="22"/>
    </w:rPr>
  </w:style>
  <w:style w:type="paragraph" w:customStyle="1" w:styleId="ConsPlusNonformat">
    <w:name w:val="ConsPlusNonformat"/>
    <w:pPr>
      <w:widowControl w:val="0"/>
    </w:pPr>
    <w:rPr>
      <w:rFonts w:ascii="Courier New" w:hAnsi="Courier New" w:cs="Courier New"/>
    </w:rPr>
  </w:style>
  <w:style w:type="paragraph" w:customStyle="1" w:styleId="110">
    <w:name w:val="Знак11 Знак"/>
    <w:basedOn w:val="a"/>
    <w:pPr>
      <w:widowControl/>
      <w:spacing w:before="0" w:after="160" w:line="240" w:lineRule="exact"/>
      <w:jc w:val="lef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ConsPlusTitle">
    <w:name w:val="ConsPlusTitle"/>
    <w:pPr>
      <w:widowControl w:val="0"/>
    </w:pPr>
    <w:rPr>
      <w:rFonts w:ascii="Arial" w:hAnsi="Arial" w:cs="Arial"/>
      <w:b/>
      <w:bCs/>
    </w:rPr>
  </w:style>
  <w:style w:type="character" w:customStyle="1" w:styleId="ConsPlusNormal0">
    <w:name w:val="ConsPlusNormal Знак"/>
    <w:link w:val="ConsPlusNormal"/>
    <w:rPr>
      <w:rFonts w:ascii="Arial" w:hAnsi="Arial" w:cs="Arial"/>
      <w:lang w:val="ru-RU" w:eastAsia="ru-RU" w:bidi="ar-SA"/>
    </w:rPr>
  </w:style>
  <w:style w:type="paragraph" w:styleId="aff3">
    <w:name w:val="footnote text"/>
    <w:basedOn w:val="a"/>
    <w:link w:val="aff4"/>
    <w:uiPriority w:val="99"/>
    <w:unhideWhenUsed/>
    <w:pPr>
      <w:widowControl/>
      <w:spacing w:before="0" w:line="240" w:lineRule="auto"/>
      <w:jc w:val="left"/>
    </w:pPr>
    <w:rPr>
      <w:sz w:val="20"/>
      <w:szCs w:val="20"/>
    </w:rPr>
  </w:style>
  <w:style w:type="character" w:customStyle="1" w:styleId="aff4">
    <w:name w:val="Текст сноски Знак"/>
    <w:basedOn w:val="a0"/>
    <w:link w:val="aff3"/>
    <w:uiPriority w:val="99"/>
  </w:style>
  <w:style w:type="character" w:styleId="aff5">
    <w:name w:val="footnote reference"/>
    <w:uiPriority w:val="99"/>
    <w:unhideWhenUsed/>
    <w:rPr>
      <w:vertAlign w:val="superscript"/>
    </w:rPr>
  </w:style>
  <w:style w:type="paragraph" w:styleId="aff6">
    <w:name w:val="No Spacing"/>
    <w:uiPriority w:val="1"/>
    <w:qFormat/>
    <w:rPr>
      <w:rFonts w:ascii="Calibri" w:hAnsi="Calibri"/>
      <w:sz w:val="22"/>
      <w:szCs w:val="22"/>
    </w:rPr>
  </w:style>
  <w:style w:type="character" w:styleId="aff7">
    <w:name w:val="Hyperlink"/>
    <w:uiPriority w:val="99"/>
    <w:unhideWhenUsed/>
    <w:rPr>
      <w:color w:val="0000FF"/>
      <w:u w:val="single"/>
    </w:rPr>
  </w:style>
  <w:style w:type="paragraph" w:customStyle="1" w:styleId="-">
    <w:name w:val="Контракт-раздел"/>
    <w:basedOn w:val="a"/>
    <w:next w:val="-0"/>
    <w:pPr>
      <w:keepNext/>
      <w:widowControl/>
      <w:numPr>
        <w:numId w:val="6"/>
      </w:numPr>
      <w:tabs>
        <w:tab w:val="left" w:pos="540"/>
      </w:tabs>
      <w:spacing w:before="360" w:after="120" w:line="240" w:lineRule="auto"/>
      <w:jc w:val="center"/>
      <w:outlineLvl w:val="3"/>
    </w:pPr>
    <w:rPr>
      <w:b/>
      <w:bCs/>
      <w:caps/>
      <w:smallCaps/>
      <w:sz w:val="24"/>
      <w:szCs w:val="24"/>
    </w:rPr>
  </w:style>
  <w:style w:type="paragraph" w:customStyle="1" w:styleId="-0">
    <w:name w:val="Контракт-пункт"/>
    <w:basedOn w:val="a"/>
    <w:pPr>
      <w:widowControl/>
      <w:numPr>
        <w:ilvl w:val="1"/>
        <w:numId w:val="6"/>
      </w:numPr>
      <w:spacing w:before="0" w:line="240" w:lineRule="auto"/>
    </w:pPr>
    <w:rPr>
      <w:sz w:val="24"/>
      <w:szCs w:val="24"/>
    </w:rPr>
  </w:style>
  <w:style w:type="paragraph" w:customStyle="1" w:styleId="-1">
    <w:name w:val="Контракт-подпункт"/>
    <w:basedOn w:val="a"/>
    <w:pPr>
      <w:widowControl/>
      <w:numPr>
        <w:ilvl w:val="2"/>
        <w:numId w:val="6"/>
      </w:numPr>
      <w:spacing w:before="0" w:line="240" w:lineRule="auto"/>
    </w:pPr>
    <w:rPr>
      <w:sz w:val="24"/>
      <w:szCs w:val="24"/>
    </w:rPr>
  </w:style>
  <w:style w:type="paragraph" w:customStyle="1" w:styleId="-2">
    <w:name w:val="Контракт-подподпункт"/>
    <w:basedOn w:val="a"/>
    <w:pPr>
      <w:widowControl/>
      <w:numPr>
        <w:ilvl w:val="3"/>
        <w:numId w:val="6"/>
      </w:numPr>
      <w:spacing w:before="0" w:line="240" w:lineRule="auto"/>
    </w:pPr>
    <w:rPr>
      <w:sz w:val="24"/>
      <w:szCs w:val="24"/>
    </w:rPr>
  </w:style>
  <w:style w:type="character" w:customStyle="1" w:styleId="af9">
    <w:name w:val="Таблицы (моноширинный) Знак"/>
    <w:link w:val="af8"/>
    <w:rPr>
      <w:rFonts w:ascii="Courier New" w:hAnsi="Courier New" w:cs="Courier New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782E9CC4CCC6932545801925E3B536176E50B53C1FD70BD7655CABC93DB89C271041D8CD0197EEC2617428125779CB07805FED4BE83BV7P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consultantplus://offline/ref=782E9CC4CCC6932545801925E3B536176E50B53C1FD70BD7655CABC93DB89C271041D8CD019EE696393B294E112BD805805FEF4CF4B5672237V6P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consultantplus://offline/ref=C368E0235DC2804002E411454BCB3D1DFFA9FC293A33F2F09D34B9B26E5A17M" TargetMode="External"/><Relationship Id="rId4" Type="http://schemas.openxmlformats.org/officeDocument/2006/relationships/settings" Target="settings.xml"/><Relationship Id="rId9" Type="http://schemas.openxmlformats.org/officeDocument/2006/relationships/hyperlink" Target="consultantplus://offline/ref=A0BE50831B2FB84570D9EC0C7D225F100E408E014CABA3CF09A8D9FDD6FE1A35DCEFBECB0D2F6209282AB98D86D2001BDBF86BAE0E806BB5LAMBI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517EE0-7D75-47F8-9513-B5291D6877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5992</Words>
  <Characters>34156</Characters>
  <Application>Microsoft Office Word</Application>
  <DocSecurity>0</DocSecurity>
  <Lines>284</Lines>
  <Paragraphs>80</Paragraphs>
  <ScaleCrop>false</ScaleCrop>
  <Company>urist</Company>
  <LinksUpToDate>false</LinksUpToDate>
  <CharactersWithSpaces>40068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 утверждении Порядка предоставления и расходования в 2005 году средств областного бюджета, выделяемых на финансирование расх</dc:title>
  <dc:subject/>
  <dc:creator>kushlanskaya</dc:creator>
  <cp:keywords/>
  <dc:description/>
  <cp:lastModifiedBy>7Я</cp:lastModifiedBy>
  <cp:revision>72</cp:revision>
  <dcterms:created xsi:type="dcterms:W3CDTF">2024-04-03T12:26:00Z</dcterms:created>
  <dcterms:modified xsi:type="dcterms:W3CDTF">2026-01-03T08:21:00Z</dcterms:modified>
</cp:coreProperties>
</file>