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2DB653" w14:textId="77777777" w:rsidR="00D84349" w:rsidRDefault="00000000">
      <w:pPr>
        <w:pStyle w:val="22"/>
        <w:keepNext/>
        <w:keepLines/>
        <w:tabs>
          <w:tab w:val="left" w:leader="underscore" w:pos="3542"/>
        </w:tabs>
        <w:spacing w:after="0" w:line="233" w:lineRule="auto"/>
      </w:pPr>
      <w:r>
        <w:t>ПРОЕКТ КОНТРАКТА №</w:t>
      </w:r>
    </w:p>
    <w:p w14:paraId="5DB8818A" w14:textId="77777777" w:rsidR="00D84349" w:rsidRDefault="00000000">
      <w:pPr>
        <w:pStyle w:val="11"/>
        <w:spacing w:after="280" w:line="233" w:lineRule="auto"/>
        <w:ind w:firstLine="0"/>
        <w:jc w:val="both"/>
      </w:pPr>
      <w:r>
        <w:rPr>
          <w:rStyle w:val="a3"/>
        </w:rPr>
        <w:t>на поставку оборудования (комплект видеонаблюдения) для нужд Представительства Россотрудничества в Республике Польша</w:t>
      </w:r>
    </w:p>
    <w:p w14:paraId="0A4E80D9" w14:textId="77777777" w:rsidR="00D84349" w:rsidRDefault="00000000">
      <w:pPr>
        <w:pStyle w:val="11"/>
        <w:spacing w:after="280"/>
        <w:ind w:left="3980" w:firstLine="0"/>
        <w:jc w:val="both"/>
      </w:pPr>
      <w:r>
        <w:rPr>
          <w:noProof/>
        </w:rPr>
        <mc:AlternateContent>
          <mc:Choice Requires="wps">
            <w:drawing>
              <wp:anchor distT="0" distB="0" distL="114300" distR="114300" simplePos="0" relativeHeight="125829378" behindDoc="0" locked="0" layoutInCell="1" allowOverlap="1" wp14:anchorId="0E42DE2F" wp14:editId="36525C15">
                <wp:simplePos x="0" y="0"/>
                <wp:positionH relativeFrom="page">
                  <wp:posOffset>637540</wp:posOffset>
                </wp:positionH>
                <wp:positionV relativeFrom="paragraph">
                  <wp:posOffset>12700</wp:posOffset>
                </wp:positionV>
                <wp:extent cx="742950" cy="194310"/>
                <wp:effectExtent l="0" t="0" r="0" b="0"/>
                <wp:wrapSquare wrapText="right"/>
                <wp:docPr id="1" name="Shape 1"/>
                <wp:cNvGraphicFramePr/>
                <a:graphic xmlns:a="http://schemas.openxmlformats.org/drawingml/2006/main">
                  <a:graphicData uri="http://schemas.microsoft.com/office/word/2010/wordprocessingShape">
                    <wps:wsp>
                      <wps:cNvSpPr txBox="1"/>
                      <wps:spPr>
                        <a:xfrm>
                          <a:off x="0" y="0"/>
                          <a:ext cx="742950" cy="194310"/>
                        </a:xfrm>
                        <a:prstGeom prst="rect">
                          <a:avLst/>
                        </a:prstGeom>
                        <a:noFill/>
                      </wps:spPr>
                      <wps:txbx>
                        <w:txbxContent>
                          <w:p w14:paraId="3CA18761" w14:textId="77777777" w:rsidR="00D84349" w:rsidRDefault="00000000">
                            <w:pPr>
                              <w:pStyle w:val="11"/>
                              <w:ind w:firstLine="0"/>
                            </w:pPr>
                            <w:r>
                              <w:rPr>
                                <w:rStyle w:val="a3"/>
                              </w:rPr>
                              <w:t>г. Варшава</w:t>
                            </w:r>
                          </w:p>
                        </w:txbxContent>
                      </wps:txbx>
                      <wps:bodyPr wrap="none" lIns="0" tIns="0" rIns="0" bIns="0"/>
                    </wps:wsp>
                  </a:graphicData>
                </a:graphic>
              </wp:anchor>
            </w:drawing>
          </mc:Choice>
          <mc:Fallback>
            <w:pict>
              <v:shapetype w14:anchorId="0E42DE2F" id="_x0000_t202" coordsize="21600,21600" o:spt="202" path="m,l,21600r21600,l21600,xe">
                <v:stroke joinstyle="miter"/>
                <v:path gradientshapeok="t" o:connecttype="rect"/>
              </v:shapetype>
              <v:shape id="Shape 1" o:spid="_x0000_s1026" type="#_x0000_t202" style="position:absolute;left:0;text-align:left;margin-left:50.2pt;margin-top:1pt;width:58.5pt;height:15.3pt;z-index:125829378;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" filled="f" stroked="f">
                <v:textbox inset="0,0,0,0">
                  <w:txbxContent>
                    <w:p w14:paraId="3CA18761" w14:textId="77777777" w:rsidR="00D84349" w:rsidRDefault="00000000">
                      <w:pPr>
                        <w:pStyle w:val="11"/>
                        <w:ind w:firstLine="0"/>
                      </w:pPr>
                      <w:r>
                        <w:rPr>
                          <w:rStyle w:val="a3"/>
                        </w:rPr>
                        <w:t>г. Варшава</w:t>
                      </w:r>
                    </w:p>
                  </w:txbxContent>
                </v:textbox>
                <w10:wrap type="square" side="right" anchorx="page"/>
              </v:shape>
            </w:pict>
          </mc:Fallback>
        </mc:AlternateContent>
      </w:r>
      <w:proofErr w:type="gramStart"/>
      <w:r>
        <w:rPr>
          <w:rStyle w:val="a3"/>
        </w:rPr>
        <w:t>«»  2018</w:t>
      </w:r>
      <w:proofErr w:type="gramEnd"/>
      <w:r>
        <w:rPr>
          <w:rStyle w:val="a3"/>
        </w:rPr>
        <w:t xml:space="preserve"> г.</w:t>
      </w:r>
    </w:p>
    <w:p w14:paraId="00B1C606" w14:textId="77777777" w:rsidR="00D84349" w:rsidRDefault="00000000">
      <w:pPr>
        <w:pStyle w:val="11"/>
        <w:tabs>
          <w:tab w:val="left" w:pos="6840"/>
        </w:tabs>
        <w:ind w:firstLine="720"/>
        <w:jc w:val="both"/>
      </w:pPr>
      <w:r>
        <w:rPr>
          <w:rStyle w:val="a3"/>
        </w:rPr>
        <w:t xml:space="preserve">Представительство Россотрудничества в Республике Польша, в лице Жуковского Игоря Игоревича, действующего на основании доверенности, именуемое в дальнейшем «Заказчик», с одной стороны, и в </w:t>
      </w:r>
      <w:proofErr w:type="gramStart"/>
      <w:r>
        <w:rPr>
          <w:rStyle w:val="a3"/>
        </w:rPr>
        <w:t>лице ,</w:t>
      </w:r>
      <w:proofErr w:type="gramEnd"/>
      <w:r>
        <w:rPr>
          <w:rStyle w:val="a3"/>
        </w:rPr>
        <w:t xml:space="preserve"> действующего на основании , именуемое в дальнейшем «Поставщик», с другой стороны, при совместном упоминании по тексту настоящего контракта именуемые «Стороны»,</w:t>
      </w:r>
      <w:r>
        <w:rPr>
          <w:rStyle w:val="a3"/>
        </w:rPr>
        <w:tab/>
        <w:t>на основании результатов</w:t>
      </w:r>
    </w:p>
    <w:p w14:paraId="3F0688B4" w14:textId="77777777" w:rsidR="00D84349" w:rsidRDefault="00000000">
      <w:pPr>
        <w:pStyle w:val="11"/>
        <w:spacing w:after="280"/>
        <w:ind w:firstLine="0"/>
        <w:jc w:val="both"/>
      </w:pPr>
      <w:r>
        <w:rPr>
          <w:rStyle w:val="a3"/>
        </w:rPr>
        <w:t xml:space="preserve">(протокол от </w:t>
      </w:r>
      <w:proofErr w:type="gramStart"/>
      <w:r>
        <w:rPr>
          <w:rStyle w:val="a3"/>
        </w:rPr>
        <w:t>«»  20</w:t>
      </w:r>
      <w:proofErr w:type="gramEnd"/>
      <w:r>
        <w:rPr>
          <w:rStyle w:val="a3"/>
        </w:rPr>
        <w:t xml:space="preserve">  г. № ) заключили настоящий контракт (далее - Контракт) о нижеследующем:</w:t>
      </w:r>
    </w:p>
    <w:p w14:paraId="78B747E4" w14:textId="77777777" w:rsidR="00D84349" w:rsidRPr="0032456E" w:rsidRDefault="00000000" w:rsidP="0032456E">
      <w:pPr>
        <w:pStyle w:val="1"/>
      </w:pPr>
      <w:bookmarkStart w:id="0" w:name="bookmark2"/>
      <w:r w:rsidRPr="0032456E">
        <w:t>ПРЕДМЕТ КОНТРАКТА</w:t>
      </w:r>
      <w:bookmarkEnd w:id="0"/>
    </w:p>
    <w:p w14:paraId="2A4DEDB7" w14:textId="77777777" w:rsidR="00D84349" w:rsidRDefault="00000000">
      <w:pPr>
        <w:pStyle w:val="11"/>
        <w:numPr>
          <w:ilvl w:val="1"/>
          <w:numId w:val="1"/>
        </w:numPr>
        <w:tabs>
          <w:tab w:val="left" w:pos="490"/>
        </w:tabs>
        <w:spacing w:after="200" w:line="276" w:lineRule="auto"/>
        <w:ind w:firstLine="0"/>
      </w:pPr>
      <w:r>
        <w:rPr>
          <w:rStyle w:val="a3"/>
        </w:rPr>
        <w:t>Предметом настоящего контракта является: поставка оборудования (комплект видеонаблюдения) (далее - Товар) для нужд Представительства Россотрудничества в Республике Польша.</w:t>
      </w:r>
    </w:p>
    <w:p w14:paraId="0AA550F0" w14:textId="77777777" w:rsidR="00D84349" w:rsidRDefault="00000000">
      <w:pPr>
        <w:pStyle w:val="11"/>
        <w:ind w:firstLine="720"/>
        <w:jc w:val="both"/>
      </w:pPr>
      <w:r>
        <w:rPr>
          <w:rStyle w:val="a3"/>
        </w:rPr>
        <w:t>Поставщик обязуется осуществить поставку Товара в соответствии с условиями Контракта, Технического задания (Приложение к контракту), а Заказчик обязуется принять и оплатить поставленный Товар в порядке и на условиях, предусмотренных Контрактом.</w:t>
      </w:r>
    </w:p>
    <w:p w14:paraId="031EB74C" w14:textId="77777777" w:rsidR="00D84349" w:rsidRDefault="00000000">
      <w:pPr>
        <w:pStyle w:val="11"/>
        <w:numPr>
          <w:ilvl w:val="1"/>
          <w:numId w:val="1"/>
        </w:numPr>
        <w:tabs>
          <w:tab w:val="left" w:pos="1300"/>
        </w:tabs>
        <w:spacing w:after="560"/>
        <w:ind w:firstLine="720"/>
        <w:jc w:val="both"/>
      </w:pPr>
      <w:r>
        <w:rPr>
          <w:rStyle w:val="a3"/>
        </w:rPr>
        <w:t>Наименование, количество, характеристика, стоимость Товара указываются в Спецификации и (или) Техническом задании.</w:t>
      </w:r>
    </w:p>
    <w:p w14:paraId="4C6A8340" w14:textId="77777777" w:rsidR="00D84349" w:rsidRPr="0032456E" w:rsidRDefault="00000000" w:rsidP="0032456E">
      <w:pPr>
        <w:pStyle w:val="1"/>
      </w:pPr>
      <w:bookmarkStart w:id="1" w:name="bookmark4"/>
      <w:r w:rsidRPr="0032456E">
        <w:t>ЦЕНА КОНТРАКТА И ПОРЯДОК РАСЧЕТОВ</w:t>
      </w:r>
      <w:bookmarkEnd w:id="1"/>
    </w:p>
    <w:p w14:paraId="2D3A0146" w14:textId="77777777" w:rsidR="00D84349" w:rsidRDefault="00000000">
      <w:pPr>
        <w:pStyle w:val="11"/>
        <w:numPr>
          <w:ilvl w:val="1"/>
          <w:numId w:val="1"/>
        </w:numPr>
        <w:tabs>
          <w:tab w:val="left" w:pos="1300"/>
          <w:tab w:val="left" w:leader="underscore" w:pos="10058"/>
        </w:tabs>
        <w:spacing w:after="280"/>
        <w:ind w:firstLine="720"/>
        <w:jc w:val="both"/>
      </w:pPr>
      <w:r>
        <w:rPr>
          <w:rStyle w:val="a3"/>
        </w:rPr>
        <w:t xml:space="preserve">Цена Контракта составляет </w:t>
      </w:r>
      <w:r>
        <w:rPr>
          <w:rStyle w:val="a3"/>
        </w:rPr>
        <w:tab/>
        <w:t xml:space="preserve"> польских злотых, включая НДС%.</w:t>
      </w:r>
    </w:p>
    <w:p w14:paraId="254FAECD" w14:textId="77777777" w:rsidR="00D84349" w:rsidRDefault="00000000">
      <w:pPr>
        <w:pStyle w:val="11"/>
        <w:ind w:firstLine="720"/>
        <w:jc w:val="both"/>
      </w:pPr>
      <w:r>
        <w:rPr>
          <w:rStyle w:val="a3"/>
        </w:rPr>
        <w:t>Источник финансирования - ФЕДЕРАЛЬНЫЙ БЮДЖЕТ.</w:t>
      </w:r>
    </w:p>
    <w:p w14:paraId="7CF1B62D" w14:textId="77777777" w:rsidR="00D84349" w:rsidRDefault="00000000">
      <w:pPr>
        <w:pStyle w:val="11"/>
        <w:numPr>
          <w:ilvl w:val="1"/>
          <w:numId w:val="1"/>
        </w:numPr>
        <w:tabs>
          <w:tab w:val="left" w:pos="2034"/>
        </w:tabs>
        <w:ind w:firstLine="720"/>
        <w:jc w:val="both"/>
      </w:pPr>
      <w:r>
        <w:rPr>
          <w:rStyle w:val="a3"/>
        </w:rPr>
        <w:t>Цена Контракта является твердой и определяется на весь срок его исполнения.</w:t>
      </w:r>
    </w:p>
    <w:p w14:paraId="5FE6D608" w14:textId="77777777" w:rsidR="00D84349" w:rsidRDefault="00000000">
      <w:pPr>
        <w:pStyle w:val="11"/>
        <w:ind w:firstLine="720"/>
        <w:jc w:val="both"/>
      </w:pPr>
      <w:r>
        <w:rPr>
          <w:rStyle w:val="a3"/>
        </w:rPr>
        <w:t>Цена Контракта может быть снижена без изменения предусмотренных Контрактом количества Товара, качества поставляемого Товара и иных условий Контракта.</w:t>
      </w:r>
    </w:p>
    <w:p w14:paraId="35ADCA26" w14:textId="77777777" w:rsidR="00D84349" w:rsidRDefault="00000000">
      <w:pPr>
        <w:pStyle w:val="11"/>
        <w:numPr>
          <w:ilvl w:val="1"/>
          <w:numId w:val="1"/>
        </w:numPr>
        <w:tabs>
          <w:tab w:val="left" w:pos="1300"/>
        </w:tabs>
        <w:ind w:firstLine="580"/>
        <w:jc w:val="both"/>
      </w:pPr>
      <w:r>
        <w:rPr>
          <w:rStyle w:val="a3"/>
        </w:rPr>
        <w:t>Расчет с Поставщиком за поставленный Товар осуществляется Заказчиком в ПОЛЬСКИХ ЗЛОТЫХ. Оплата по Контракту осуществляется по безналичному расчету путем перечисления Заказчиком денежных средств на расчетный счет Поставщика, указанный в Контракте.</w:t>
      </w:r>
    </w:p>
    <w:p w14:paraId="6730D417" w14:textId="77777777" w:rsidR="00D84349" w:rsidRDefault="00000000">
      <w:pPr>
        <w:pStyle w:val="11"/>
        <w:numPr>
          <w:ilvl w:val="1"/>
          <w:numId w:val="1"/>
        </w:numPr>
        <w:tabs>
          <w:tab w:val="left" w:pos="1300"/>
        </w:tabs>
        <w:spacing w:line="276" w:lineRule="auto"/>
        <w:ind w:firstLine="580"/>
        <w:jc w:val="both"/>
      </w:pPr>
      <w:r>
        <w:rPr>
          <w:rStyle w:val="a3"/>
        </w:rPr>
        <w:t xml:space="preserve">Оплата производится Заказчиком в течение </w:t>
      </w:r>
      <w:r>
        <w:rPr>
          <w:rStyle w:val="a3"/>
          <w:i/>
          <w:iCs/>
        </w:rPr>
        <w:t>«10»</w:t>
      </w:r>
      <w:r>
        <w:rPr>
          <w:rStyle w:val="a3"/>
        </w:rPr>
        <w:t xml:space="preserve"> дней после подписания Сторонами надлежаще оформленных документов, подтверждающих факт поставки Товара в соответствии с условиями Контракта и приложений к нему, если иной порядок оплаты не предусмотрен в Техническом задании к Контракту.</w:t>
      </w:r>
    </w:p>
    <w:p w14:paraId="574570B6" w14:textId="77777777" w:rsidR="00D84349" w:rsidRDefault="00000000">
      <w:pPr>
        <w:pStyle w:val="11"/>
        <w:numPr>
          <w:ilvl w:val="1"/>
          <w:numId w:val="1"/>
        </w:numPr>
        <w:tabs>
          <w:tab w:val="left" w:pos="1300"/>
        </w:tabs>
        <w:spacing w:after="280" w:line="276" w:lineRule="auto"/>
        <w:ind w:firstLine="580"/>
        <w:jc w:val="both"/>
        <w:sectPr w:rsidR="00D84349">
          <w:headerReference w:type="default" r:id="rId7"/>
          <w:pgSz w:w="11900" w:h="16840"/>
          <w:pgMar w:top="1416" w:right="751" w:bottom="959" w:left="993" w:header="0" w:footer="531" w:gutter="0"/>
          <w:pgNumType w:start="1"/>
          <w:cols w:space="720"/>
          <w:noEndnote/>
          <w:docGrid w:linePitch="360"/>
        </w:sectPr>
      </w:pPr>
      <w:r>
        <w:rPr>
          <w:rStyle w:val="a3"/>
        </w:rPr>
        <w:t>Датой (днем) оплаты Контракта Стороны считают дату (день) списания денежных средств со счета Заказчика.</w:t>
      </w:r>
    </w:p>
    <w:p w14:paraId="1E01E7B6" w14:textId="77777777" w:rsidR="00D84349" w:rsidRDefault="00000000">
      <w:pPr>
        <w:pStyle w:val="11"/>
        <w:numPr>
          <w:ilvl w:val="1"/>
          <w:numId w:val="1"/>
        </w:numPr>
        <w:tabs>
          <w:tab w:val="left" w:pos="1355"/>
        </w:tabs>
        <w:spacing w:after="420" w:line="264" w:lineRule="auto"/>
        <w:ind w:firstLine="580"/>
        <w:jc w:val="both"/>
      </w:pPr>
      <w:r>
        <w:rPr>
          <w:rStyle w:val="a3"/>
        </w:rPr>
        <w:lastRenderedPageBreak/>
        <w:t>При необходимости Стороны проводят сверку взаиморасчетов путем подписания соответствующего акта.</w:t>
      </w:r>
    </w:p>
    <w:p w14:paraId="4A22F2AE" w14:textId="77777777" w:rsidR="00D84349" w:rsidRPr="0032456E" w:rsidRDefault="00000000" w:rsidP="0032456E">
      <w:pPr>
        <w:pStyle w:val="1"/>
      </w:pPr>
      <w:bookmarkStart w:id="2" w:name="bookmark6"/>
      <w:r w:rsidRPr="0032456E">
        <w:t>КАЧЕСТВО, КОМПЛЕКТНОСТЬ ТОВАРА. ГАРАНТИЙНЫЕ ОБЯЗАТЕЛЬСТВА</w:t>
      </w:r>
      <w:bookmarkEnd w:id="2"/>
    </w:p>
    <w:p w14:paraId="39C4D494" w14:textId="77777777" w:rsidR="00D84349" w:rsidRDefault="00000000">
      <w:pPr>
        <w:pStyle w:val="11"/>
        <w:numPr>
          <w:ilvl w:val="1"/>
          <w:numId w:val="1"/>
        </w:numPr>
        <w:tabs>
          <w:tab w:val="left" w:pos="1048"/>
        </w:tabs>
        <w:ind w:firstLine="580"/>
        <w:jc w:val="both"/>
      </w:pPr>
      <w:r>
        <w:rPr>
          <w:rStyle w:val="a3"/>
        </w:rPr>
        <w:t>Качество поставляемого Товара должно соответствовать требованиям документов стандартизации и технического регулирования (ГОСТ, ТУ и других), установленных для данного типа (вида) Товара, подтверждаться сертификатом и иными документами. Требования к качеству и комплектности Товара указываются в Техническом задании.</w:t>
      </w:r>
    </w:p>
    <w:p w14:paraId="4F1C03A9" w14:textId="77777777" w:rsidR="00D84349" w:rsidRDefault="00000000">
      <w:pPr>
        <w:pStyle w:val="11"/>
        <w:numPr>
          <w:ilvl w:val="1"/>
          <w:numId w:val="1"/>
        </w:numPr>
        <w:tabs>
          <w:tab w:val="left" w:pos="1646"/>
        </w:tabs>
        <w:ind w:firstLine="580"/>
        <w:jc w:val="both"/>
      </w:pPr>
      <w:r>
        <w:rPr>
          <w:rStyle w:val="a3"/>
        </w:rPr>
        <w:t>Гарантии Поставщика и гарантийные обязательства:</w:t>
      </w:r>
    </w:p>
    <w:p w14:paraId="00C558B1" w14:textId="77777777" w:rsidR="00D84349" w:rsidRDefault="00000000">
      <w:pPr>
        <w:pStyle w:val="11"/>
        <w:numPr>
          <w:ilvl w:val="2"/>
          <w:numId w:val="1"/>
        </w:numPr>
        <w:tabs>
          <w:tab w:val="left" w:pos="1235"/>
        </w:tabs>
        <w:ind w:firstLine="580"/>
        <w:jc w:val="both"/>
      </w:pPr>
      <w:r>
        <w:rPr>
          <w:rStyle w:val="a3"/>
        </w:rPr>
        <w:t>Поставщик гарантирует, что:</w:t>
      </w:r>
    </w:p>
    <w:p w14:paraId="2DE8402A" w14:textId="77777777" w:rsidR="00D84349" w:rsidRDefault="00000000">
      <w:pPr>
        <w:pStyle w:val="11"/>
        <w:numPr>
          <w:ilvl w:val="3"/>
          <w:numId w:val="1"/>
        </w:numPr>
        <w:tabs>
          <w:tab w:val="left" w:pos="1397"/>
        </w:tabs>
        <w:ind w:firstLine="580"/>
        <w:jc w:val="both"/>
      </w:pPr>
      <w:r>
        <w:rPr>
          <w:rStyle w:val="a3"/>
        </w:rPr>
        <w:t>Поставляемый Товар новый (не бывший в употреблении), не является предметом иных договорных (контрактных) обязательств и свободный от любых прав третьих лиц.</w:t>
      </w:r>
    </w:p>
    <w:p w14:paraId="41F25823" w14:textId="77777777" w:rsidR="00D84349" w:rsidRDefault="00000000">
      <w:pPr>
        <w:pStyle w:val="11"/>
        <w:numPr>
          <w:ilvl w:val="3"/>
          <w:numId w:val="1"/>
        </w:numPr>
        <w:tabs>
          <w:tab w:val="left" w:pos="1401"/>
        </w:tabs>
        <w:ind w:firstLine="580"/>
        <w:jc w:val="both"/>
      </w:pPr>
      <w:r>
        <w:rPr>
          <w:rStyle w:val="a3"/>
        </w:rPr>
        <w:t>Исполнение обязательств по Контракту не нарушит имущественных и неимущественных прав Заказчика и третьих лиц.</w:t>
      </w:r>
    </w:p>
    <w:p w14:paraId="092C03A2" w14:textId="77777777" w:rsidR="00D84349" w:rsidRDefault="00000000">
      <w:pPr>
        <w:pStyle w:val="11"/>
        <w:numPr>
          <w:ilvl w:val="3"/>
          <w:numId w:val="1"/>
        </w:numPr>
        <w:tabs>
          <w:tab w:val="left" w:pos="1401"/>
        </w:tabs>
        <w:ind w:firstLine="580"/>
        <w:jc w:val="both"/>
      </w:pPr>
      <w:r>
        <w:rPr>
          <w:rStyle w:val="a3"/>
        </w:rPr>
        <w:t>Поставляемый Товар должен отгружаться надлежащим образом, чтобы исключить порчу и/или уничтожение Товара на период поставки, до приемки его Заказчиком.</w:t>
      </w:r>
    </w:p>
    <w:p w14:paraId="78940F9A" w14:textId="77777777" w:rsidR="00D84349" w:rsidRDefault="00000000">
      <w:pPr>
        <w:pStyle w:val="11"/>
        <w:numPr>
          <w:ilvl w:val="1"/>
          <w:numId w:val="1"/>
        </w:numPr>
        <w:tabs>
          <w:tab w:val="left" w:pos="1044"/>
        </w:tabs>
        <w:ind w:firstLine="580"/>
        <w:jc w:val="both"/>
      </w:pPr>
      <w:r>
        <w:rPr>
          <w:rStyle w:val="a3"/>
        </w:rPr>
        <w:t>Извещение (претензия) о выявленных недостатках направляется Заказчиком Поставщику в течение 10 дней со дня их обнаружения.</w:t>
      </w:r>
    </w:p>
    <w:p w14:paraId="63277829" w14:textId="77777777" w:rsidR="00D84349" w:rsidRDefault="00000000">
      <w:pPr>
        <w:pStyle w:val="11"/>
        <w:numPr>
          <w:ilvl w:val="1"/>
          <w:numId w:val="1"/>
        </w:numPr>
        <w:tabs>
          <w:tab w:val="left" w:pos="1044"/>
        </w:tabs>
        <w:ind w:firstLine="580"/>
        <w:jc w:val="both"/>
      </w:pPr>
      <w:r>
        <w:rPr>
          <w:rStyle w:val="a3"/>
        </w:rPr>
        <w:t>Гарантийный срок на поставляемый Товар, гарантийные обязательства, срок с которого начинает течь гарантия, требования к гарантийному обслуживанию, к расходам на обслуживание Товара в гарантийный срок, наличие гарантии производителя, условия и срок гарантии производителя, указываются в Техническом задании.</w:t>
      </w:r>
    </w:p>
    <w:p w14:paraId="7C39A86A" w14:textId="77777777" w:rsidR="00D84349" w:rsidRDefault="00000000">
      <w:pPr>
        <w:pStyle w:val="11"/>
        <w:numPr>
          <w:ilvl w:val="1"/>
          <w:numId w:val="1"/>
        </w:numPr>
        <w:tabs>
          <w:tab w:val="left" w:pos="1044"/>
        </w:tabs>
        <w:ind w:firstLine="580"/>
        <w:jc w:val="both"/>
      </w:pPr>
      <w:r>
        <w:rPr>
          <w:rStyle w:val="a3"/>
        </w:rPr>
        <w:t>Гарантийный срок продлевается на время, в течение которого Товар не мог использоваться из-за обнаруженных в нем недостатков, при условии извещения Поставщика о недостатках Товара.</w:t>
      </w:r>
    </w:p>
    <w:p w14:paraId="4AFEDD73" w14:textId="77777777" w:rsidR="00D84349" w:rsidRDefault="00000000">
      <w:pPr>
        <w:pStyle w:val="11"/>
        <w:numPr>
          <w:ilvl w:val="1"/>
          <w:numId w:val="1"/>
        </w:numPr>
        <w:tabs>
          <w:tab w:val="left" w:pos="1041"/>
        </w:tabs>
        <w:ind w:firstLine="580"/>
        <w:jc w:val="both"/>
      </w:pPr>
      <w:r>
        <w:rPr>
          <w:rStyle w:val="a3"/>
        </w:rPr>
        <w:t>На Товар (комплектующее изделие), переданный Поставщиком взамен Товара (комплектующего изделия), в котором в течение гарантийного срока были обнаружены недостатки, устанавливается гарантийный срок той же продолжительности, что и на замененный.</w:t>
      </w:r>
    </w:p>
    <w:p w14:paraId="2E8250D5" w14:textId="77777777" w:rsidR="00D84349" w:rsidRDefault="00000000">
      <w:pPr>
        <w:pStyle w:val="11"/>
        <w:numPr>
          <w:ilvl w:val="1"/>
          <w:numId w:val="1"/>
        </w:numPr>
        <w:tabs>
          <w:tab w:val="left" w:pos="1041"/>
        </w:tabs>
        <w:spacing w:after="260"/>
        <w:ind w:firstLine="580"/>
        <w:jc w:val="both"/>
      </w:pPr>
      <w:r>
        <w:rPr>
          <w:rStyle w:val="a3"/>
        </w:rPr>
        <w:t>По согласованию Сторон допускается поставка Товара, качество, технические и функциональные характеристики (потребительские свойства) которого являются улучшенными по сравнению с качеством и соответствующими техническими и функциональными характеристиками, указанными в Контракте.</w:t>
      </w:r>
    </w:p>
    <w:p w14:paraId="5863BCDD" w14:textId="77777777" w:rsidR="00D84349" w:rsidRDefault="00000000" w:rsidP="0032456E">
      <w:pPr>
        <w:pStyle w:val="1"/>
      </w:pPr>
      <w:bookmarkStart w:id="3" w:name="bookmark8"/>
      <w:r w:rsidRPr="0032456E">
        <w:t>СРОК, МЕСТО ПОСТАВКИ И ПОРЯДОК ПРИЕМА-ПЕРЕДАЧИ ТОВАРА</w:t>
      </w:r>
      <w:bookmarkEnd w:id="3"/>
    </w:p>
    <w:p w14:paraId="0551610D" w14:textId="77777777" w:rsidR="00D84349" w:rsidRDefault="00000000">
      <w:pPr>
        <w:pStyle w:val="11"/>
        <w:numPr>
          <w:ilvl w:val="1"/>
          <w:numId w:val="1"/>
        </w:numPr>
        <w:tabs>
          <w:tab w:val="left" w:pos="1048"/>
        </w:tabs>
        <w:spacing w:line="276" w:lineRule="auto"/>
        <w:ind w:firstLine="580"/>
        <w:jc w:val="both"/>
      </w:pPr>
      <w:r>
        <w:rPr>
          <w:rStyle w:val="a3"/>
        </w:rPr>
        <w:t>Место, сроки (период), порядок поставки и приема-передачи Товара, включая перечень документов по исполнению обязательств, предоставляемых Поставщиком, указываются в Техническом задании.</w:t>
      </w:r>
    </w:p>
    <w:p w14:paraId="1E04DF61" w14:textId="77777777" w:rsidR="00D84349" w:rsidRDefault="00000000">
      <w:pPr>
        <w:pStyle w:val="11"/>
        <w:numPr>
          <w:ilvl w:val="1"/>
          <w:numId w:val="1"/>
        </w:numPr>
        <w:tabs>
          <w:tab w:val="left" w:pos="1041"/>
        </w:tabs>
        <w:spacing w:line="276" w:lineRule="auto"/>
        <w:ind w:firstLine="580"/>
        <w:jc w:val="both"/>
      </w:pPr>
      <w:r>
        <w:rPr>
          <w:rStyle w:val="a3"/>
        </w:rPr>
        <w:t>Право собственности на Товар прекращается у Поставщика с момента приемки Товара Заказчиком в соответствии с условиями Контракта.</w:t>
      </w:r>
    </w:p>
    <w:p w14:paraId="3BFA53CC" w14:textId="77777777" w:rsidR="00D84349" w:rsidRDefault="00000000">
      <w:pPr>
        <w:pStyle w:val="11"/>
        <w:numPr>
          <w:ilvl w:val="1"/>
          <w:numId w:val="1"/>
        </w:numPr>
        <w:tabs>
          <w:tab w:val="left" w:pos="1041"/>
        </w:tabs>
        <w:spacing w:line="276" w:lineRule="auto"/>
        <w:ind w:firstLine="580"/>
        <w:jc w:val="both"/>
      </w:pPr>
      <w:r>
        <w:rPr>
          <w:rStyle w:val="a3"/>
        </w:rPr>
        <w:t>Риск случайной гибели Товара несет Поставщик до момента прекращения права собственности на Товар.</w:t>
      </w:r>
    </w:p>
    <w:p w14:paraId="0D6D7E7F" w14:textId="77777777" w:rsidR="00D84349" w:rsidRDefault="00000000">
      <w:pPr>
        <w:pStyle w:val="11"/>
        <w:numPr>
          <w:ilvl w:val="1"/>
          <w:numId w:val="1"/>
        </w:numPr>
        <w:tabs>
          <w:tab w:val="left" w:pos="1037"/>
        </w:tabs>
        <w:spacing w:line="276" w:lineRule="auto"/>
        <w:ind w:firstLine="580"/>
        <w:jc w:val="both"/>
      </w:pPr>
      <w:r>
        <w:rPr>
          <w:rStyle w:val="a3"/>
        </w:rPr>
        <w:t>Поставщик по согласованию с Заказчиком имеет право осуществить досрочную поставку Товара по Контракту.</w:t>
      </w:r>
    </w:p>
    <w:p w14:paraId="3C9A8941" w14:textId="77777777" w:rsidR="00D84349" w:rsidRDefault="00000000">
      <w:pPr>
        <w:pStyle w:val="11"/>
        <w:numPr>
          <w:ilvl w:val="1"/>
          <w:numId w:val="1"/>
        </w:numPr>
        <w:tabs>
          <w:tab w:val="left" w:pos="1041"/>
        </w:tabs>
        <w:spacing w:line="276" w:lineRule="auto"/>
        <w:ind w:firstLine="580"/>
        <w:jc w:val="both"/>
      </w:pPr>
      <w:r>
        <w:rPr>
          <w:rStyle w:val="a3"/>
        </w:rPr>
        <w:t>Поставщик обязан передать Заказчику вместе с Товаром все необходимые документы, информацию, касающуюся эксплуатации или иного использования поставляемого Товара.</w:t>
      </w:r>
    </w:p>
    <w:p w14:paraId="0F906885" w14:textId="77777777" w:rsidR="00D84349" w:rsidRDefault="00000000">
      <w:pPr>
        <w:pStyle w:val="11"/>
        <w:numPr>
          <w:ilvl w:val="1"/>
          <w:numId w:val="1"/>
        </w:numPr>
        <w:tabs>
          <w:tab w:val="left" w:pos="1041"/>
        </w:tabs>
        <w:spacing w:line="276" w:lineRule="auto"/>
        <w:ind w:firstLine="580"/>
        <w:jc w:val="both"/>
      </w:pPr>
      <w:r>
        <w:rPr>
          <w:rStyle w:val="a3"/>
        </w:rPr>
        <w:t>В случае недопоставки и (или) поставки некачественного Товара Заказчик вправе потребовать от Поставщика осуществить замену поставленного некачественного Товара Товаром надлежащего качества, соответствующего условиям Контракта и (или) потребовать осуществить поставку недопоставленного Товара в течение 10 дней с даты поставки некачественного или</w:t>
      </w:r>
    </w:p>
    <w:p w14:paraId="32066AFE" w14:textId="77777777" w:rsidR="00D84349" w:rsidRDefault="00000000">
      <w:pPr>
        <w:pStyle w:val="11"/>
        <w:spacing w:line="276" w:lineRule="auto"/>
        <w:ind w:firstLine="0"/>
        <w:jc w:val="both"/>
      </w:pPr>
      <w:r>
        <w:rPr>
          <w:rStyle w:val="a3"/>
        </w:rPr>
        <w:t>недопоставленного Товара. Возврат поставленного Товара ненадлежащего качества осуществляется за счет средств Поставщика.</w:t>
      </w:r>
    </w:p>
    <w:p w14:paraId="3B436059" w14:textId="77777777" w:rsidR="00D84349" w:rsidRDefault="00000000">
      <w:pPr>
        <w:pStyle w:val="11"/>
        <w:numPr>
          <w:ilvl w:val="1"/>
          <w:numId w:val="1"/>
        </w:numPr>
        <w:tabs>
          <w:tab w:val="left" w:pos="1094"/>
        </w:tabs>
        <w:spacing w:after="260" w:line="276" w:lineRule="auto"/>
        <w:ind w:firstLine="600"/>
        <w:jc w:val="both"/>
      </w:pPr>
      <w:r>
        <w:rPr>
          <w:rStyle w:val="a3"/>
        </w:rPr>
        <w:t xml:space="preserve">Заказчик, обнаруживший после приемки Товара недостатки, которые не могли быть </w:t>
      </w:r>
      <w:r>
        <w:rPr>
          <w:rStyle w:val="a3"/>
        </w:rPr>
        <w:lastRenderedPageBreak/>
        <w:t>установлены при приемке (скрытые недостатки), в том числе такие, которые были умышленно скрыты Поставщиком, обязан известить об этом Поставщика в течение 10 дней по их обнаружении и вправе потребовать безвозмездного их устранения, замены Товара и возмещения убытков.</w:t>
      </w:r>
    </w:p>
    <w:p w14:paraId="22D41A83" w14:textId="77777777" w:rsidR="00D84349" w:rsidRPr="0032456E" w:rsidRDefault="00000000" w:rsidP="0032456E">
      <w:pPr>
        <w:pStyle w:val="1"/>
      </w:pPr>
      <w:bookmarkStart w:id="4" w:name="bookmark10"/>
      <w:r w:rsidRPr="0032456E">
        <w:t>ПРАВА И ОБЯЗАННОСТИ ЗАКАЗЧИКА</w:t>
      </w:r>
      <w:bookmarkEnd w:id="4"/>
    </w:p>
    <w:p w14:paraId="3E09E7CF" w14:textId="77777777" w:rsidR="00D84349" w:rsidRDefault="00000000">
      <w:pPr>
        <w:pStyle w:val="11"/>
        <w:numPr>
          <w:ilvl w:val="1"/>
          <w:numId w:val="1"/>
        </w:numPr>
        <w:tabs>
          <w:tab w:val="left" w:pos="522"/>
        </w:tabs>
        <w:ind w:firstLine="0"/>
        <w:jc w:val="both"/>
      </w:pPr>
      <w:r>
        <w:rPr>
          <w:rStyle w:val="a3"/>
        </w:rPr>
        <w:t>Заказчик по Контракту вправе:</w:t>
      </w:r>
    </w:p>
    <w:p w14:paraId="1D0ED056" w14:textId="77777777" w:rsidR="00D84349" w:rsidRDefault="00000000">
      <w:pPr>
        <w:pStyle w:val="11"/>
        <w:numPr>
          <w:ilvl w:val="2"/>
          <w:numId w:val="1"/>
        </w:numPr>
        <w:tabs>
          <w:tab w:val="left" w:pos="705"/>
        </w:tabs>
        <w:ind w:firstLine="0"/>
        <w:jc w:val="both"/>
      </w:pPr>
      <w:r>
        <w:rPr>
          <w:rStyle w:val="a3"/>
        </w:rPr>
        <w:t>Требовать от Поставщика надлежащего исполнения принятых им обязательств, а также своевременного устранения выявленных недостатков.</w:t>
      </w:r>
    </w:p>
    <w:p w14:paraId="5C5B2871" w14:textId="77777777" w:rsidR="00D84349" w:rsidRDefault="00000000">
      <w:pPr>
        <w:pStyle w:val="11"/>
        <w:numPr>
          <w:ilvl w:val="2"/>
          <w:numId w:val="1"/>
        </w:numPr>
        <w:tabs>
          <w:tab w:val="left" w:pos="705"/>
        </w:tabs>
        <w:ind w:firstLine="0"/>
        <w:jc w:val="both"/>
      </w:pPr>
      <w:r>
        <w:rPr>
          <w:rStyle w:val="a3"/>
        </w:rPr>
        <w:t>Требовать от Поставщика предоставления надлежаще оформленных документов, подтверждающих исполнение принятых им обязательств.</w:t>
      </w:r>
    </w:p>
    <w:p w14:paraId="302B4F8B" w14:textId="77777777" w:rsidR="00D84349" w:rsidRDefault="00000000">
      <w:pPr>
        <w:pStyle w:val="11"/>
        <w:numPr>
          <w:ilvl w:val="2"/>
          <w:numId w:val="1"/>
        </w:numPr>
        <w:tabs>
          <w:tab w:val="left" w:pos="705"/>
        </w:tabs>
        <w:ind w:firstLine="0"/>
        <w:jc w:val="both"/>
      </w:pPr>
      <w:r>
        <w:rPr>
          <w:rStyle w:val="a3"/>
        </w:rPr>
        <w:t>Контролировать ход поставки Товара, соблюдение срока поставки, проверять соответствие Товара условиям Контракта и приложений к нему.</w:t>
      </w:r>
    </w:p>
    <w:p w14:paraId="08974ED5" w14:textId="77777777" w:rsidR="00D84349" w:rsidRDefault="00000000">
      <w:pPr>
        <w:pStyle w:val="11"/>
        <w:numPr>
          <w:ilvl w:val="2"/>
          <w:numId w:val="1"/>
        </w:numPr>
        <w:tabs>
          <w:tab w:val="left" w:pos="705"/>
        </w:tabs>
        <w:ind w:firstLine="0"/>
        <w:jc w:val="both"/>
      </w:pPr>
      <w:r>
        <w:rPr>
          <w:rStyle w:val="a3"/>
        </w:rPr>
        <w:t>При обнаружении недостатков Товара, требовать их устранения. Требование подлежит обязательному выполнению Поставщиком.</w:t>
      </w:r>
    </w:p>
    <w:p w14:paraId="2FB7F1DC" w14:textId="77777777" w:rsidR="00D84349" w:rsidRDefault="00000000">
      <w:pPr>
        <w:pStyle w:val="11"/>
        <w:numPr>
          <w:ilvl w:val="2"/>
          <w:numId w:val="1"/>
        </w:numPr>
        <w:tabs>
          <w:tab w:val="left" w:pos="702"/>
        </w:tabs>
        <w:ind w:firstLine="0"/>
        <w:jc w:val="both"/>
      </w:pPr>
      <w:r>
        <w:rPr>
          <w:rStyle w:val="a3"/>
        </w:rPr>
        <w:t>Определять лиц, непосредственно участвующих в контроле за ходом поставки Товара.</w:t>
      </w:r>
    </w:p>
    <w:p w14:paraId="3EC64C67" w14:textId="77777777" w:rsidR="00D84349" w:rsidRDefault="00000000">
      <w:pPr>
        <w:pStyle w:val="11"/>
        <w:numPr>
          <w:ilvl w:val="2"/>
          <w:numId w:val="1"/>
        </w:numPr>
        <w:tabs>
          <w:tab w:val="left" w:pos="698"/>
        </w:tabs>
        <w:ind w:firstLine="0"/>
        <w:jc w:val="both"/>
      </w:pPr>
      <w:r>
        <w:rPr>
          <w:rStyle w:val="a3"/>
        </w:rPr>
        <w:t>Осуществлять иные права в соответствии с действующим законодательством Российской Федерации.</w:t>
      </w:r>
    </w:p>
    <w:p w14:paraId="586DF032" w14:textId="77777777" w:rsidR="00D84349" w:rsidRDefault="00000000">
      <w:pPr>
        <w:pStyle w:val="11"/>
        <w:numPr>
          <w:ilvl w:val="2"/>
          <w:numId w:val="1"/>
        </w:numPr>
        <w:tabs>
          <w:tab w:val="left" w:pos="705"/>
        </w:tabs>
        <w:ind w:firstLine="0"/>
        <w:jc w:val="both"/>
      </w:pPr>
      <w:r>
        <w:rPr>
          <w:rStyle w:val="a3"/>
        </w:rPr>
        <w:t>Принять решение об одностороннем отказе от исполнения Контракта по основаниям, предусмотренным Гражданским законодательством Российской Федерации для одностороннего отказа от исполнения отдельных видов обязательств.</w:t>
      </w:r>
    </w:p>
    <w:p w14:paraId="0CA493C5" w14:textId="77777777" w:rsidR="00D84349" w:rsidRDefault="00000000">
      <w:pPr>
        <w:pStyle w:val="11"/>
        <w:numPr>
          <w:ilvl w:val="1"/>
          <w:numId w:val="1"/>
        </w:numPr>
        <w:tabs>
          <w:tab w:val="left" w:pos="518"/>
        </w:tabs>
        <w:ind w:firstLine="0"/>
        <w:jc w:val="both"/>
      </w:pPr>
      <w:r>
        <w:rPr>
          <w:rStyle w:val="a3"/>
        </w:rPr>
        <w:t>Заказчик по Контракту обязан:</w:t>
      </w:r>
    </w:p>
    <w:p w14:paraId="20C5ABBC" w14:textId="77777777" w:rsidR="00D84349" w:rsidRDefault="00000000">
      <w:pPr>
        <w:pStyle w:val="11"/>
        <w:numPr>
          <w:ilvl w:val="2"/>
          <w:numId w:val="1"/>
        </w:numPr>
        <w:tabs>
          <w:tab w:val="left" w:pos="702"/>
        </w:tabs>
        <w:ind w:firstLine="0"/>
        <w:jc w:val="both"/>
      </w:pPr>
      <w:r>
        <w:rPr>
          <w:rStyle w:val="a3"/>
        </w:rPr>
        <w:t>Обеспечить приемку поставленного Товара.</w:t>
      </w:r>
    </w:p>
    <w:p w14:paraId="5A5A037E" w14:textId="77777777" w:rsidR="00D84349" w:rsidRDefault="00000000">
      <w:pPr>
        <w:pStyle w:val="11"/>
        <w:numPr>
          <w:ilvl w:val="2"/>
          <w:numId w:val="1"/>
        </w:numPr>
        <w:tabs>
          <w:tab w:val="left" w:pos="702"/>
        </w:tabs>
        <w:ind w:firstLine="0"/>
        <w:jc w:val="both"/>
      </w:pPr>
      <w:r>
        <w:rPr>
          <w:rStyle w:val="a3"/>
        </w:rPr>
        <w:t>Произвести оплату в соответствии с разделом 2 Контракта.</w:t>
      </w:r>
    </w:p>
    <w:p w14:paraId="4A44DB74" w14:textId="77777777" w:rsidR="00D84349" w:rsidRDefault="00000000">
      <w:pPr>
        <w:pStyle w:val="11"/>
        <w:numPr>
          <w:ilvl w:val="2"/>
          <w:numId w:val="1"/>
        </w:numPr>
        <w:tabs>
          <w:tab w:val="left" w:pos="702"/>
        </w:tabs>
        <w:spacing w:after="560"/>
        <w:ind w:firstLine="0"/>
        <w:jc w:val="both"/>
      </w:pPr>
      <w:r>
        <w:rPr>
          <w:rStyle w:val="a3"/>
        </w:rPr>
        <w:t>Надлежаще исполнять иные принятые на себя обязательства.</w:t>
      </w:r>
    </w:p>
    <w:p w14:paraId="4EA3D372" w14:textId="77777777" w:rsidR="00D84349" w:rsidRPr="0032456E" w:rsidRDefault="00000000" w:rsidP="0032456E">
      <w:pPr>
        <w:pStyle w:val="1"/>
      </w:pPr>
      <w:bookmarkStart w:id="5" w:name="bookmark12"/>
      <w:r w:rsidRPr="0032456E">
        <w:t>ПРАВА И ОБЯЗАННОСТИ ПОСТАВЩИКА</w:t>
      </w:r>
      <w:bookmarkEnd w:id="5"/>
    </w:p>
    <w:p w14:paraId="7DF3A23D" w14:textId="77777777" w:rsidR="00D84349" w:rsidRDefault="00000000">
      <w:pPr>
        <w:pStyle w:val="11"/>
        <w:numPr>
          <w:ilvl w:val="1"/>
          <w:numId w:val="1"/>
        </w:numPr>
        <w:tabs>
          <w:tab w:val="left" w:pos="1106"/>
        </w:tabs>
        <w:ind w:firstLine="560"/>
        <w:jc w:val="both"/>
      </w:pPr>
      <w:r>
        <w:rPr>
          <w:rStyle w:val="a3"/>
        </w:rPr>
        <w:t>Поставщик по Контракту вправе:</w:t>
      </w:r>
    </w:p>
    <w:p w14:paraId="06A3F899" w14:textId="77777777" w:rsidR="00D84349" w:rsidRDefault="00000000">
      <w:pPr>
        <w:pStyle w:val="11"/>
        <w:numPr>
          <w:ilvl w:val="2"/>
          <w:numId w:val="1"/>
        </w:numPr>
        <w:tabs>
          <w:tab w:val="left" w:pos="1258"/>
        </w:tabs>
        <w:ind w:firstLine="560"/>
        <w:jc w:val="both"/>
      </w:pPr>
      <w:r>
        <w:rPr>
          <w:rStyle w:val="a3"/>
        </w:rPr>
        <w:t>Требовать своевременной приемки Товара.</w:t>
      </w:r>
    </w:p>
    <w:p w14:paraId="5B84B190" w14:textId="77777777" w:rsidR="00D84349" w:rsidRDefault="00000000">
      <w:pPr>
        <w:pStyle w:val="11"/>
        <w:numPr>
          <w:ilvl w:val="2"/>
          <w:numId w:val="1"/>
        </w:numPr>
        <w:tabs>
          <w:tab w:val="left" w:pos="1262"/>
        </w:tabs>
        <w:ind w:firstLine="560"/>
        <w:jc w:val="both"/>
      </w:pPr>
      <w:r>
        <w:rPr>
          <w:rStyle w:val="a3"/>
        </w:rPr>
        <w:t>Требовать своевременной оплаты принятого Заказчиком Товара.</w:t>
      </w:r>
    </w:p>
    <w:p w14:paraId="0C9CD30F" w14:textId="77777777" w:rsidR="00D84349" w:rsidRDefault="00000000">
      <w:pPr>
        <w:pStyle w:val="11"/>
        <w:numPr>
          <w:ilvl w:val="2"/>
          <w:numId w:val="1"/>
        </w:numPr>
        <w:tabs>
          <w:tab w:val="left" w:pos="1263"/>
        </w:tabs>
        <w:ind w:firstLine="600"/>
        <w:jc w:val="both"/>
      </w:pPr>
      <w:r>
        <w:rPr>
          <w:rStyle w:val="a3"/>
        </w:rPr>
        <w:t>Осуществлять иные права в соответствии с действующим законодательством Российской Федерации.</w:t>
      </w:r>
    </w:p>
    <w:p w14:paraId="77598F95" w14:textId="77777777" w:rsidR="00D84349" w:rsidRDefault="00000000">
      <w:pPr>
        <w:pStyle w:val="11"/>
        <w:numPr>
          <w:ilvl w:val="1"/>
          <w:numId w:val="1"/>
        </w:numPr>
        <w:tabs>
          <w:tab w:val="left" w:pos="1122"/>
        </w:tabs>
        <w:ind w:firstLine="600"/>
        <w:jc w:val="both"/>
      </w:pPr>
      <w:r>
        <w:rPr>
          <w:rStyle w:val="a3"/>
        </w:rPr>
        <w:t>Поставщик по Контракту обязан:</w:t>
      </w:r>
    </w:p>
    <w:p w14:paraId="41E63C9E" w14:textId="77777777" w:rsidR="00D84349" w:rsidRDefault="00000000">
      <w:pPr>
        <w:pStyle w:val="11"/>
        <w:numPr>
          <w:ilvl w:val="2"/>
          <w:numId w:val="1"/>
        </w:numPr>
        <w:tabs>
          <w:tab w:val="left" w:pos="1262"/>
        </w:tabs>
        <w:ind w:firstLine="560"/>
        <w:jc w:val="both"/>
      </w:pPr>
      <w:r>
        <w:rPr>
          <w:rStyle w:val="a3"/>
        </w:rPr>
        <w:t>Осуществить поставку Товара в соответствии с принятыми на себя обязательствами.</w:t>
      </w:r>
    </w:p>
    <w:p w14:paraId="38B04C0C" w14:textId="77777777" w:rsidR="00D84349" w:rsidRDefault="00000000">
      <w:pPr>
        <w:pStyle w:val="11"/>
        <w:numPr>
          <w:ilvl w:val="2"/>
          <w:numId w:val="1"/>
        </w:numPr>
        <w:tabs>
          <w:tab w:val="left" w:pos="1267"/>
        </w:tabs>
        <w:ind w:firstLine="600"/>
        <w:jc w:val="both"/>
      </w:pPr>
      <w:r>
        <w:rPr>
          <w:rStyle w:val="a3"/>
        </w:rPr>
        <w:t>В соответствии с условиями Контракта своевременно предоставлять достоверную информацию о ходе исполнения своих обязательств, в том числе о сложностях, возникающих при исполнении Контракта, а также к установленному Контрактом сроку обязан предоставить Заказчику результаты поставки Товара, предусмотренные Контрактом. Срок, предоставления информации о ходе исполнения принятых на себя обязательств составляет 10 дней с момента получения запроса Заказчика.</w:t>
      </w:r>
    </w:p>
    <w:p w14:paraId="5E62293F" w14:textId="77777777" w:rsidR="00D84349" w:rsidRDefault="00000000">
      <w:pPr>
        <w:pStyle w:val="11"/>
        <w:numPr>
          <w:ilvl w:val="2"/>
          <w:numId w:val="1"/>
        </w:numPr>
        <w:tabs>
          <w:tab w:val="left" w:pos="1267"/>
        </w:tabs>
        <w:ind w:firstLine="600"/>
        <w:jc w:val="both"/>
      </w:pPr>
      <w:r>
        <w:rPr>
          <w:rStyle w:val="a3"/>
        </w:rPr>
        <w:t>Предоставить надлежаще оформленные документы, предусмотренные Контрактом и приложениями к нему.</w:t>
      </w:r>
    </w:p>
    <w:p w14:paraId="76D53B43" w14:textId="77777777" w:rsidR="00D84349" w:rsidRDefault="00000000">
      <w:pPr>
        <w:pStyle w:val="11"/>
        <w:numPr>
          <w:ilvl w:val="2"/>
          <w:numId w:val="1"/>
        </w:numPr>
        <w:tabs>
          <w:tab w:val="left" w:pos="1263"/>
        </w:tabs>
        <w:spacing w:line="276" w:lineRule="auto"/>
        <w:ind w:firstLine="600"/>
        <w:jc w:val="both"/>
      </w:pPr>
      <w:r>
        <w:rPr>
          <w:rStyle w:val="a3"/>
        </w:rPr>
        <w:t>Устранить за свой счет все выявленные недостатки, в том числе скрытые, поставленного Товара.</w:t>
      </w:r>
    </w:p>
    <w:p w14:paraId="6D4F7053" w14:textId="77777777" w:rsidR="00D84349" w:rsidRDefault="00000000">
      <w:pPr>
        <w:pStyle w:val="11"/>
        <w:numPr>
          <w:ilvl w:val="2"/>
          <w:numId w:val="1"/>
        </w:numPr>
        <w:tabs>
          <w:tab w:val="left" w:pos="1262"/>
        </w:tabs>
        <w:spacing w:after="560"/>
        <w:ind w:firstLine="560"/>
        <w:jc w:val="both"/>
      </w:pPr>
      <w:r>
        <w:rPr>
          <w:rStyle w:val="a3"/>
        </w:rPr>
        <w:t>Надлежаще исполнять иные принятые на себя обязательства по Контракту.</w:t>
      </w:r>
    </w:p>
    <w:p w14:paraId="1B950B14" w14:textId="77777777" w:rsidR="00D84349" w:rsidRPr="0032456E" w:rsidRDefault="00000000" w:rsidP="0032456E">
      <w:pPr>
        <w:pStyle w:val="1"/>
      </w:pPr>
      <w:r w:rsidRPr="0032456E">
        <w:t>ОТВЕТСТВЕННОСТЬ СТОРОН. ОБСТОЯТЕЛЬСТВА</w:t>
      </w:r>
    </w:p>
    <w:p w14:paraId="3FD6B989" w14:textId="77777777" w:rsidR="00D84349" w:rsidRPr="0032456E" w:rsidRDefault="00000000" w:rsidP="0032456E">
      <w:pPr>
        <w:pStyle w:val="1"/>
      </w:pPr>
      <w:bookmarkStart w:id="6" w:name="bookmark14"/>
      <w:r w:rsidRPr="0032456E">
        <w:t>НЕПРЕОДОЛИМОЙ СИЛЫ</w:t>
      </w:r>
      <w:bookmarkEnd w:id="6"/>
    </w:p>
    <w:p w14:paraId="2B988A3F" w14:textId="77777777" w:rsidR="00D84349" w:rsidRDefault="00000000">
      <w:pPr>
        <w:pStyle w:val="11"/>
        <w:numPr>
          <w:ilvl w:val="1"/>
          <w:numId w:val="1"/>
        </w:numPr>
        <w:tabs>
          <w:tab w:val="left" w:pos="1177"/>
        </w:tabs>
        <w:spacing w:line="233" w:lineRule="auto"/>
        <w:ind w:firstLine="700"/>
        <w:jc w:val="both"/>
      </w:pPr>
      <w:r>
        <w:rPr>
          <w:rStyle w:val="a3"/>
        </w:rPr>
        <w:t>За неисполнение или ненадлежащее исполнение обязательств по Контракту Стороны несут ответственность в соответствии с действующим законодательством Российской Федерации.</w:t>
      </w:r>
    </w:p>
    <w:p w14:paraId="15FC65AF" w14:textId="77777777" w:rsidR="00D84349" w:rsidRDefault="00000000">
      <w:pPr>
        <w:pStyle w:val="11"/>
        <w:numPr>
          <w:ilvl w:val="1"/>
          <w:numId w:val="1"/>
        </w:numPr>
        <w:tabs>
          <w:tab w:val="left" w:pos="1180"/>
        </w:tabs>
        <w:ind w:firstLine="700"/>
        <w:jc w:val="both"/>
      </w:pPr>
      <w:r>
        <w:rPr>
          <w:rStyle w:val="a3"/>
        </w:rPr>
        <w:t xml:space="preserve">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w:t>
      </w:r>
      <w:r>
        <w:rPr>
          <w:rStyle w:val="a3"/>
        </w:rPr>
        <w:lastRenderedPageBreak/>
        <w:t>обязательств, предусмотренных Контрактом, Поставщик вправе потребовать уплаты неустоек (штрафов, пеней).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 При этом размер пени устанавливается в размере одной трехсотой действующей на дату уплаты пеней ставки рефинансирования Центрального банка Российской Федерации от не уплаченной в срок суммы.</w:t>
      </w:r>
    </w:p>
    <w:p w14:paraId="0ED5B967" w14:textId="77777777" w:rsidR="00D84349" w:rsidRDefault="00000000">
      <w:pPr>
        <w:pStyle w:val="11"/>
        <w:numPr>
          <w:ilvl w:val="1"/>
          <w:numId w:val="1"/>
        </w:numPr>
        <w:tabs>
          <w:tab w:val="left" w:pos="1173"/>
        </w:tabs>
        <w:ind w:firstLine="700"/>
        <w:jc w:val="both"/>
      </w:pPr>
      <w:r>
        <w:rPr>
          <w:rStyle w:val="a3"/>
        </w:rPr>
        <w:t>В случае просрочки исполнения Поставщиком обязательств, предусмотренных контрактом (в том числе гарантийного обязательства),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w:t>
      </w:r>
    </w:p>
    <w:p w14:paraId="38365B31" w14:textId="77777777" w:rsidR="00D84349" w:rsidRPr="0032456E" w:rsidRDefault="00000000" w:rsidP="0032456E">
      <w:pPr>
        <w:pStyle w:val="1"/>
      </w:pPr>
      <w:bookmarkStart w:id="7" w:name="bookmark16"/>
      <w:r w:rsidRPr="0032456E">
        <w:t>РАЗРЕШЕНИЕ СПОРОВ</w:t>
      </w:r>
      <w:bookmarkEnd w:id="7"/>
    </w:p>
    <w:p w14:paraId="1855382D" w14:textId="77777777" w:rsidR="00D84349" w:rsidRDefault="00000000">
      <w:pPr>
        <w:pStyle w:val="11"/>
        <w:numPr>
          <w:ilvl w:val="1"/>
          <w:numId w:val="1"/>
        </w:numPr>
        <w:tabs>
          <w:tab w:val="left" w:pos="1116"/>
        </w:tabs>
        <w:spacing w:line="276" w:lineRule="auto"/>
        <w:ind w:firstLine="600"/>
        <w:jc w:val="both"/>
      </w:pPr>
      <w:r>
        <w:rPr>
          <w:rStyle w:val="a3"/>
        </w:rPr>
        <w:t>Все споры и разногласия, которые могут возникнуть в связи с выполнением обязательств по Контракту, Стороны будут стремиться разрешать путем переговоров.</w:t>
      </w:r>
    </w:p>
    <w:p w14:paraId="1858D3DE" w14:textId="77777777" w:rsidR="00D84349" w:rsidRDefault="00000000">
      <w:pPr>
        <w:pStyle w:val="11"/>
        <w:numPr>
          <w:ilvl w:val="1"/>
          <w:numId w:val="1"/>
        </w:numPr>
        <w:tabs>
          <w:tab w:val="left" w:pos="1116"/>
        </w:tabs>
        <w:spacing w:line="276" w:lineRule="auto"/>
        <w:ind w:firstLine="600"/>
        <w:jc w:val="both"/>
      </w:pPr>
      <w:r>
        <w:rPr>
          <w:rStyle w:val="a3"/>
        </w:rPr>
        <w:t>Претензия направляется в письменной форме с указанием допущенных нарушений со ссылкой на соответствующие положения Контракта или его приложений, размер неустойки и (или) убытков, а также действия, которые должны быть произведены для устранения нарушений.</w:t>
      </w:r>
    </w:p>
    <w:p w14:paraId="22C4A3FF" w14:textId="77777777" w:rsidR="00D84349" w:rsidRDefault="00000000">
      <w:pPr>
        <w:pStyle w:val="11"/>
        <w:numPr>
          <w:ilvl w:val="1"/>
          <w:numId w:val="1"/>
        </w:numPr>
        <w:tabs>
          <w:tab w:val="left" w:pos="1116"/>
        </w:tabs>
        <w:spacing w:line="276" w:lineRule="auto"/>
        <w:ind w:firstLine="600"/>
        <w:jc w:val="both"/>
      </w:pPr>
      <w:r>
        <w:rPr>
          <w:rStyle w:val="a3"/>
        </w:rPr>
        <w:t>Срок рассмотрения писем, уведомлений или претензий не может превышать 10 (десять) календарных дней со дня их получения.</w:t>
      </w:r>
    </w:p>
    <w:p w14:paraId="6CD437E3" w14:textId="77777777" w:rsidR="00D84349" w:rsidRDefault="00000000">
      <w:pPr>
        <w:pStyle w:val="11"/>
        <w:numPr>
          <w:ilvl w:val="1"/>
          <w:numId w:val="1"/>
        </w:numPr>
        <w:tabs>
          <w:tab w:val="left" w:pos="1116"/>
        </w:tabs>
        <w:spacing w:after="260" w:line="276" w:lineRule="auto"/>
        <w:ind w:firstLine="600"/>
        <w:jc w:val="both"/>
      </w:pPr>
      <w:r>
        <w:rPr>
          <w:rStyle w:val="a3"/>
        </w:rPr>
        <w:t>В случае если указанные споры и разногласия не могут быть разрешены путем переговоров, они подлежат разрешению в порядке, предусмотренном действующим законодательством Российской Федерации, в Арбитражном суде Самарской области.</w:t>
      </w:r>
    </w:p>
    <w:p w14:paraId="2470FFE5" w14:textId="77777777" w:rsidR="00D84349" w:rsidRPr="0032456E" w:rsidRDefault="00000000" w:rsidP="0032456E">
      <w:pPr>
        <w:pStyle w:val="1"/>
      </w:pPr>
      <w:bookmarkStart w:id="8" w:name="bookmark18"/>
      <w:r w:rsidRPr="0032456E">
        <w:t>ЗАКЛЮЧИТЕЛЬНЫЕ ПОЛОЖЕНИЯ</w:t>
      </w:r>
      <w:bookmarkEnd w:id="8"/>
    </w:p>
    <w:p w14:paraId="1E15B48F" w14:textId="77777777" w:rsidR="00D84349" w:rsidRDefault="00000000">
      <w:pPr>
        <w:pStyle w:val="11"/>
        <w:numPr>
          <w:ilvl w:val="1"/>
          <w:numId w:val="1"/>
        </w:numPr>
        <w:tabs>
          <w:tab w:val="left" w:pos="1159"/>
        </w:tabs>
        <w:ind w:firstLine="600"/>
        <w:jc w:val="both"/>
      </w:pPr>
      <w:r>
        <w:rPr>
          <w:rStyle w:val="a3"/>
        </w:rPr>
        <w:t>Контракт вступает в силу с момента подписания его Сторонами и действует в части расчетов - до полного их завершения.</w:t>
      </w:r>
    </w:p>
    <w:p w14:paraId="41BC868D" w14:textId="77777777" w:rsidR="00D84349" w:rsidRDefault="00000000">
      <w:pPr>
        <w:pStyle w:val="11"/>
        <w:numPr>
          <w:ilvl w:val="1"/>
          <w:numId w:val="1"/>
        </w:numPr>
        <w:tabs>
          <w:tab w:val="left" w:pos="1155"/>
        </w:tabs>
        <w:spacing w:line="276" w:lineRule="auto"/>
        <w:ind w:firstLine="600"/>
        <w:jc w:val="both"/>
      </w:pPr>
      <w:r>
        <w:rPr>
          <w:rStyle w:val="a3"/>
        </w:rPr>
        <w:t>Прекращение (окончание) срока действия Контракта не освобождает Стороны от ответственности за неисполнение или ненадлежащее исполнение Контракта, если таковые имели место при исполнении условий Контракта.</w:t>
      </w:r>
    </w:p>
    <w:p w14:paraId="78829654" w14:textId="77777777" w:rsidR="00D84349" w:rsidRDefault="00000000">
      <w:pPr>
        <w:pStyle w:val="11"/>
        <w:numPr>
          <w:ilvl w:val="1"/>
          <w:numId w:val="1"/>
        </w:numPr>
        <w:tabs>
          <w:tab w:val="left" w:pos="1148"/>
        </w:tabs>
        <w:spacing w:line="276" w:lineRule="auto"/>
        <w:ind w:firstLine="600"/>
        <w:jc w:val="both"/>
      </w:pPr>
      <w:r>
        <w:rPr>
          <w:rStyle w:val="a3"/>
        </w:rPr>
        <w:t>Любые изменения и дополнения к Контракту должны быть совершены в письменной форме и подписаны надлежаще уполномоченными представителями Сторон.</w:t>
      </w:r>
    </w:p>
    <w:p w14:paraId="44CDFCD1" w14:textId="77777777" w:rsidR="00D84349" w:rsidRDefault="00000000">
      <w:pPr>
        <w:pStyle w:val="11"/>
        <w:numPr>
          <w:ilvl w:val="1"/>
          <w:numId w:val="1"/>
        </w:numPr>
        <w:tabs>
          <w:tab w:val="left" w:pos="1152"/>
        </w:tabs>
        <w:spacing w:line="276" w:lineRule="auto"/>
        <w:ind w:firstLine="600"/>
        <w:jc w:val="both"/>
      </w:pPr>
      <w:r>
        <w:rPr>
          <w:rStyle w:val="a3"/>
        </w:rPr>
        <w:t>Изменение существенных условий Контракта при его исполнении не допускается, за исключением их изменения по соглашению Сторон в случаях, предусмотренных законодательством Российской Федерации.</w:t>
      </w:r>
    </w:p>
    <w:p w14:paraId="2D68B1C6" w14:textId="77777777" w:rsidR="00D84349" w:rsidRDefault="00000000">
      <w:pPr>
        <w:pStyle w:val="11"/>
        <w:numPr>
          <w:ilvl w:val="1"/>
          <w:numId w:val="1"/>
        </w:numPr>
        <w:tabs>
          <w:tab w:val="left" w:pos="1155"/>
        </w:tabs>
        <w:spacing w:line="276" w:lineRule="auto"/>
        <w:ind w:firstLine="600"/>
        <w:jc w:val="both"/>
      </w:pPr>
      <w:r>
        <w:rPr>
          <w:rStyle w:val="a3"/>
        </w:rPr>
        <w:t>При изменении наименования, юридического адреса, реквизитов и иных сведений Поставщик в течение трех дней со дня изменения таких сведений обязан письменно известить об этом Заказчика.</w:t>
      </w:r>
    </w:p>
    <w:p w14:paraId="2478B639" w14:textId="77777777" w:rsidR="00D84349" w:rsidRDefault="00000000">
      <w:pPr>
        <w:pStyle w:val="11"/>
        <w:numPr>
          <w:ilvl w:val="1"/>
          <w:numId w:val="1"/>
        </w:numPr>
        <w:tabs>
          <w:tab w:val="left" w:pos="1152"/>
        </w:tabs>
        <w:spacing w:after="140" w:line="276" w:lineRule="auto"/>
        <w:ind w:firstLine="600"/>
        <w:jc w:val="both"/>
      </w:pPr>
      <w:r>
        <w:rPr>
          <w:rStyle w:val="a3"/>
        </w:rPr>
        <w:t>Все уведомления и извещения, необходимые в соответствии с Контрактом, совершаются в письменной форме и должны быть переданы лично или направлены заказной почтой, электронным сообщением, по факсу или иным способом, позволяющим установить факт отправки корреспонденции, с последующим предоставлением оригинала по адресам, указанным Сторонами.</w:t>
      </w:r>
    </w:p>
    <w:p w14:paraId="45F37283" w14:textId="77777777" w:rsidR="00D84349" w:rsidRDefault="00000000">
      <w:pPr>
        <w:pStyle w:val="11"/>
        <w:numPr>
          <w:ilvl w:val="1"/>
          <w:numId w:val="1"/>
        </w:numPr>
        <w:tabs>
          <w:tab w:val="left" w:pos="1159"/>
        </w:tabs>
        <w:spacing w:line="276" w:lineRule="auto"/>
        <w:ind w:firstLine="600"/>
        <w:jc w:val="both"/>
      </w:pPr>
      <w:r>
        <w:rPr>
          <w:rStyle w:val="a3"/>
        </w:rPr>
        <w:t>Контракт может быть расторгнут по соглашению Сторон, по решению суда, в случае одностороннего отказа одной из Сторон от исполнения Контракта в соответствии с гражданским законодательством.</w:t>
      </w:r>
    </w:p>
    <w:p w14:paraId="277CE235" w14:textId="77777777" w:rsidR="00D84349" w:rsidRDefault="00000000">
      <w:pPr>
        <w:pStyle w:val="11"/>
        <w:numPr>
          <w:ilvl w:val="1"/>
          <w:numId w:val="1"/>
        </w:numPr>
        <w:tabs>
          <w:tab w:val="left" w:pos="1152"/>
        </w:tabs>
        <w:spacing w:line="276" w:lineRule="auto"/>
        <w:ind w:firstLine="600"/>
        <w:jc w:val="both"/>
      </w:pPr>
      <w:r>
        <w:rPr>
          <w:rStyle w:val="a3"/>
        </w:rPr>
        <w:t>При расторжении Контракта в связи с односторонним отказом Стороны Контракта от исполнения Контракта другая Сторона Контракта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14:paraId="7CFEE431" w14:textId="77777777" w:rsidR="00D84349" w:rsidRDefault="00000000">
      <w:pPr>
        <w:pStyle w:val="11"/>
        <w:numPr>
          <w:ilvl w:val="1"/>
          <w:numId w:val="1"/>
        </w:numPr>
        <w:tabs>
          <w:tab w:val="left" w:pos="1155"/>
        </w:tabs>
        <w:spacing w:line="276" w:lineRule="auto"/>
        <w:ind w:firstLine="600"/>
        <w:jc w:val="both"/>
      </w:pPr>
      <w:r>
        <w:rPr>
          <w:rStyle w:val="a3"/>
        </w:rPr>
        <w:lastRenderedPageBreak/>
        <w:t>Поставщик обязуется хранить в тайне любую информацию и данные, предоставляемые в связи с исполнением Контракта, не раскрывать и не разглашать третьим лицам в целом или частично факты и информацию без предварительного письменного согласия Заказчика. Поставщик обязуется не использовать факты или информацию, полученные при исполнении Контракта, для любых целей без предварительного согласия Заказчика.</w:t>
      </w:r>
    </w:p>
    <w:p w14:paraId="59851CF1" w14:textId="77777777" w:rsidR="00D84349" w:rsidRDefault="00000000">
      <w:pPr>
        <w:pStyle w:val="11"/>
        <w:spacing w:line="276" w:lineRule="auto"/>
        <w:ind w:firstLine="600"/>
        <w:jc w:val="both"/>
      </w:pPr>
      <w:r>
        <w:rPr>
          <w:rStyle w:val="a3"/>
        </w:rPr>
        <w:t>Обязательства конфиденциальности, возложенные на Поставщика Контрактом, не распространяются на общедоступную информацию.</w:t>
      </w:r>
    </w:p>
    <w:p w14:paraId="62B42E2D" w14:textId="77777777" w:rsidR="00D84349" w:rsidRDefault="00000000">
      <w:pPr>
        <w:pStyle w:val="11"/>
        <w:spacing w:after="280" w:line="276" w:lineRule="auto"/>
        <w:ind w:firstLine="600"/>
        <w:jc w:val="both"/>
      </w:pPr>
      <w:r>
        <w:rPr>
          <w:rStyle w:val="a3"/>
        </w:rPr>
        <w:t>Поставщик обеспечивает конфиденциальность персональных данных и их безопасность при обработке в соответствии с законодательством о персональных данных, а также иных сведений, составляющих тайну в соответствии с действующим законодательством, в случае, если при исполнении обязательств по Контракту требуется доступ к таким данным или такие данные стали известными в процессе исполнения обязательств, предусмотренных Контрактом.</w:t>
      </w:r>
    </w:p>
    <w:p w14:paraId="355C7261" w14:textId="77777777" w:rsidR="00D84349" w:rsidRDefault="00000000" w:rsidP="0032456E">
      <w:pPr>
        <w:pStyle w:val="1"/>
      </w:pPr>
      <w:r>
        <w:rPr>
          <w:rStyle w:val="a4"/>
          <w:rFonts w:eastAsiaTheme="majorEastAsia"/>
        </w:rPr>
        <w:t xml:space="preserve">11. </w:t>
      </w:r>
      <w:r w:rsidRPr="0032456E">
        <w:t>ЮРИДИЧЕСКИЕ АДРЕСА, РЕКВИЗИТЫ И ПОДПИСИ</w:t>
      </w:r>
      <w:r>
        <w:rPr>
          <w:rStyle w:val="a4"/>
          <w:rFonts w:eastAsiaTheme="majorEastAsia"/>
        </w:rPr>
        <w:t xml:space="preserve"> СТОРОН</w:t>
      </w:r>
    </w:p>
    <w:tbl>
      <w:tblPr>
        <w:tblOverlap w:val="never"/>
        <w:tblW w:w="0" w:type="auto"/>
        <w:tblLayout w:type="fixed"/>
        <w:tblCellMar>
          <w:left w:w="10" w:type="dxa"/>
          <w:right w:w="10" w:type="dxa"/>
        </w:tblCellMar>
        <w:tblLook w:val="04A0" w:firstRow="1" w:lastRow="0" w:firstColumn="1" w:lastColumn="0" w:noHBand="0" w:noVBand="1"/>
      </w:tblPr>
      <w:tblGrid>
        <w:gridCol w:w="4691"/>
        <w:gridCol w:w="4691"/>
      </w:tblGrid>
      <w:tr w:rsidR="00D84349" w14:paraId="339BCB1C" w14:textId="77777777">
        <w:trPr>
          <w:trHeight w:hRule="exact" w:val="1379"/>
        </w:trPr>
        <w:tc>
          <w:tcPr>
            <w:tcW w:w="4691" w:type="dxa"/>
            <w:tcBorders>
              <w:top w:val="single" w:sz="4" w:space="0" w:color="auto"/>
              <w:left w:val="single" w:sz="4" w:space="0" w:color="auto"/>
            </w:tcBorders>
            <w:shd w:val="clear" w:color="auto" w:fill="auto"/>
          </w:tcPr>
          <w:p w14:paraId="369CBAA5" w14:textId="77777777" w:rsidR="00D84349" w:rsidRDefault="00000000">
            <w:pPr>
              <w:pStyle w:val="a7"/>
              <w:spacing w:after="260"/>
            </w:pPr>
            <w:r>
              <w:rPr>
                <w:rStyle w:val="a6"/>
                <w:b/>
                <w:bCs/>
              </w:rPr>
              <w:t>Заказчик</w:t>
            </w:r>
          </w:p>
          <w:p w14:paraId="35B129C1" w14:textId="77777777" w:rsidR="00D84349" w:rsidRDefault="00000000">
            <w:pPr>
              <w:pStyle w:val="a7"/>
              <w:ind w:firstLine="0"/>
            </w:pPr>
            <w:r>
              <w:rPr>
                <w:rStyle w:val="a6"/>
                <w:b/>
                <w:bCs/>
              </w:rPr>
              <w:t>Представительство Россотрудничества в Республике Польша</w:t>
            </w:r>
          </w:p>
        </w:tc>
        <w:tc>
          <w:tcPr>
            <w:tcW w:w="4691" w:type="dxa"/>
            <w:tcBorders>
              <w:top w:val="single" w:sz="4" w:space="0" w:color="auto"/>
              <w:left w:val="single" w:sz="4" w:space="0" w:color="auto"/>
              <w:right w:val="single" w:sz="4" w:space="0" w:color="auto"/>
            </w:tcBorders>
            <w:shd w:val="clear" w:color="auto" w:fill="auto"/>
          </w:tcPr>
          <w:p w14:paraId="689B9479" w14:textId="77777777" w:rsidR="00D84349" w:rsidRDefault="00000000">
            <w:pPr>
              <w:pStyle w:val="a7"/>
              <w:ind w:firstLine="0"/>
            </w:pPr>
            <w:r>
              <w:rPr>
                <w:rStyle w:val="a6"/>
                <w:b/>
                <w:bCs/>
              </w:rPr>
              <w:t>Поставщик</w:t>
            </w:r>
          </w:p>
        </w:tc>
      </w:tr>
      <w:tr w:rsidR="00D84349" w14:paraId="1D36A934" w14:textId="77777777">
        <w:trPr>
          <w:trHeight w:hRule="exact" w:val="551"/>
        </w:trPr>
        <w:tc>
          <w:tcPr>
            <w:tcW w:w="4691" w:type="dxa"/>
            <w:tcBorders>
              <w:top w:val="single" w:sz="4" w:space="0" w:color="auto"/>
              <w:left w:val="single" w:sz="4" w:space="0" w:color="auto"/>
            </w:tcBorders>
            <w:shd w:val="clear" w:color="auto" w:fill="auto"/>
            <w:vAlign w:val="bottom"/>
          </w:tcPr>
          <w:p w14:paraId="7ACBD340" w14:textId="77777777" w:rsidR="00D84349" w:rsidRDefault="00000000">
            <w:pPr>
              <w:pStyle w:val="a7"/>
              <w:ind w:firstLine="0"/>
              <w:jc w:val="center"/>
              <w:rPr>
                <w:sz w:val="20"/>
                <w:szCs w:val="20"/>
              </w:rPr>
            </w:pPr>
            <w:r>
              <w:rPr>
                <w:rStyle w:val="a6"/>
                <w:sz w:val="20"/>
                <w:szCs w:val="20"/>
              </w:rPr>
              <w:t>/</w:t>
            </w:r>
          </w:p>
        </w:tc>
        <w:tc>
          <w:tcPr>
            <w:tcW w:w="4691" w:type="dxa"/>
            <w:tcBorders>
              <w:top w:val="single" w:sz="4" w:space="0" w:color="auto"/>
              <w:left w:val="single" w:sz="4" w:space="0" w:color="auto"/>
              <w:right w:val="single" w:sz="4" w:space="0" w:color="auto"/>
            </w:tcBorders>
            <w:shd w:val="clear" w:color="auto" w:fill="auto"/>
            <w:vAlign w:val="bottom"/>
          </w:tcPr>
          <w:p w14:paraId="78743588" w14:textId="77777777" w:rsidR="00D84349" w:rsidRDefault="00000000">
            <w:pPr>
              <w:pStyle w:val="a7"/>
              <w:ind w:firstLine="0"/>
              <w:jc w:val="center"/>
              <w:rPr>
                <w:sz w:val="20"/>
                <w:szCs w:val="20"/>
              </w:rPr>
            </w:pPr>
            <w:r>
              <w:rPr>
                <w:rStyle w:val="a6"/>
                <w:sz w:val="20"/>
                <w:szCs w:val="20"/>
              </w:rPr>
              <w:t>/</w:t>
            </w:r>
          </w:p>
        </w:tc>
      </w:tr>
      <w:tr w:rsidR="00D84349" w14:paraId="7E5E4461" w14:textId="77777777">
        <w:trPr>
          <w:trHeight w:hRule="exact" w:val="511"/>
        </w:trPr>
        <w:tc>
          <w:tcPr>
            <w:tcW w:w="4691" w:type="dxa"/>
            <w:tcBorders>
              <w:top w:val="single" w:sz="4" w:space="0" w:color="auto"/>
              <w:left w:val="single" w:sz="4" w:space="0" w:color="auto"/>
              <w:bottom w:val="single" w:sz="4" w:space="0" w:color="auto"/>
            </w:tcBorders>
            <w:shd w:val="clear" w:color="auto" w:fill="auto"/>
            <w:vAlign w:val="bottom"/>
          </w:tcPr>
          <w:p w14:paraId="55060109" w14:textId="77777777" w:rsidR="00D84349" w:rsidRDefault="00000000">
            <w:pPr>
              <w:pStyle w:val="a7"/>
              <w:ind w:firstLine="600"/>
              <w:rPr>
                <w:sz w:val="20"/>
                <w:szCs w:val="20"/>
              </w:rPr>
            </w:pPr>
            <w:r>
              <w:rPr>
                <w:rStyle w:val="a6"/>
                <w:sz w:val="20"/>
                <w:szCs w:val="20"/>
              </w:rPr>
              <w:t>(подпись) (</w:t>
            </w:r>
            <w:proofErr w:type="spellStart"/>
            <w:r>
              <w:rPr>
                <w:rStyle w:val="a6"/>
                <w:sz w:val="20"/>
                <w:szCs w:val="20"/>
              </w:rPr>
              <w:t>м.п</w:t>
            </w:r>
            <w:proofErr w:type="spellEnd"/>
            <w:r>
              <w:rPr>
                <w:rStyle w:val="a6"/>
                <w:sz w:val="20"/>
                <w:szCs w:val="20"/>
              </w:rPr>
              <w:t>.)</w:t>
            </w:r>
          </w:p>
        </w:tc>
        <w:tc>
          <w:tcPr>
            <w:tcW w:w="4691" w:type="dxa"/>
            <w:tcBorders>
              <w:top w:val="single" w:sz="4" w:space="0" w:color="auto"/>
              <w:left w:val="single" w:sz="4" w:space="0" w:color="auto"/>
              <w:bottom w:val="single" w:sz="4" w:space="0" w:color="auto"/>
              <w:right w:val="single" w:sz="4" w:space="0" w:color="auto"/>
            </w:tcBorders>
            <w:shd w:val="clear" w:color="auto" w:fill="auto"/>
            <w:vAlign w:val="bottom"/>
          </w:tcPr>
          <w:p w14:paraId="6262AB9B" w14:textId="77777777" w:rsidR="00D84349" w:rsidRDefault="00000000">
            <w:pPr>
              <w:pStyle w:val="a7"/>
              <w:ind w:firstLine="0"/>
              <w:jc w:val="center"/>
              <w:rPr>
                <w:sz w:val="20"/>
                <w:szCs w:val="20"/>
              </w:rPr>
            </w:pPr>
            <w:r>
              <w:rPr>
                <w:rStyle w:val="a6"/>
                <w:sz w:val="20"/>
                <w:szCs w:val="20"/>
              </w:rPr>
              <w:t>(подпись) (</w:t>
            </w:r>
            <w:proofErr w:type="spellStart"/>
            <w:r>
              <w:rPr>
                <w:rStyle w:val="a6"/>
                <w:sz w:val="20"/>
                <w:szCs w:val="20"/>
              </w:rPr>
              <w:t>м.п</w:t>
            </w:r>
            <w:proofErr w:type="spellEnd"/>
            <w:r>
              <w:rPr>
                <w:rStyle w:val="a6"/>
                <w:sz w:val="20"/>
                <w:szCs w:val="20"/>
              </w:rPr>
              <w:t>.)</w:t>
            </w:r>
          </w:p>
        </w:tc>
      </w:tr>
    </w:tbl>
    <w:p w14:paraId="01722CBC" w14:textId="77777777" w:rsidR="00D84349" w:rsidRDefault="00D84349">
      <w:pPr>
        <w:sectPr w:rsidR="00D84349">
          <w:headerReference w:type="default" r:id="rId8"/>
          <w:pgSz w:w="11900" w:h="16840"/>
          <w:pgMar w:top="818" w:right="762" w:bottom="490" w:left="975" w:header="390" w:footer="62" w:gutter="0"/>
          <w:cols w:space="720"/>
          <w:noEndnote/>
          <w:docGrid w:linePitch="360"/>
        </w:sectPr>
      </w:pPr>
    </w:p>
    <w:p w14:paraId="142AE691" w14:textId="77777777" w:rsidR="00D84349" w:rsidRDefault="00000000">
      <w:pPr>
        <w:pStyle w:val="13"/>
        <w:keepNext/>
        <w:keepLines/>
      </w:pPr>
      <w:bookmarkStart w:id="9" w:name="bookmark20"/>
      <w:r>
        <w:rPr>
          <w:rStyle w:val="12"/>
        </w:rPr>
        <w:lastRenderedPageBreak/>
        <w:t>ТЕХНИЧЕСКОЕ ЗАДАНИЕ</w:t>
      </w:r>
      <w:bookmarkEnd w:id="9"/>
    </w:p>
    <w:p w14:paraId="4CDBF9FB" w14:textId="77777777" w:rsidR="00D84349" w:rsidRDefault="00000000">
      <w:pPr>
        <w:pStyle w:val="11"/>
        <w:spacing w:after="720"/>
        <w:ind w:firstLine="0"/>
        <w:jc w:val="center"/>
      </w:pPr>
      <w:r>
        <w:rPr>
          <w:rStyle w:val="a3"/>
        </w:rPr>
        <w:t xml:space="preserve">На приобретение </w:t>
      </w:r>
      <w:proofErr w:type="gramStart"/>
      <w:r>
        <w:rPr>
          <w:rStyle w:val="a3"/>
        </w:rPr>
        <w:t>оборудования(</w:t>
      </w:r>
      <w:proofErr w:type="gramEnd"/>
      <w:r>
        <w:rPr>
          <w:rStyle w:val="a3"/>
        </w:rPr>
        <w:t>комплекта видеонаблюдения)</w:t>
      </w:r>
    </w:p>
    <w:p w14:paraId="2E11E518" w14:textId="77777777" w:rsidR="00D84349" w:rsidRDefault="00000000">
      <w:pPr>
        <w:pStyle w:val="11"/>
        <w:spacing w:after="560"/>
        <w:ind w:firstLine="0"/>
      </w:pPr>
      <w:r>
        <w:rPr>
          <w:rStyle w:val="a3"/>
        </w:rPr>
        <w:t>Поставка комплекта видеонаблюдения, осуществляется в Республике Польша г. Варшава.</w:t>
      </w:r>
    </w:p>
    <w:tbl>
      <w:tblPr>
        <w:tblOverlap w:val="never"/>
        <w:tblW w:w="0" w:type="auto"/>
        <w:jc w:val="center"/>
        <w:tblLayout w:type="fixed"/>
        <w:tblCellMar>
          <w:left w:w="10" w:type="dxa"/>
          <w:right w:w="10" w:type="dxa"/>
        </w:tblCellMar>
        <w:tblLook w:val="04A0" w:firstRow="1" w:lastRow="0" w:firstColumn="1" w:lastColumn="0" w:noHBand="0" w:noVBand="1"/>
      </w:tblPr>
      <w:tblGrid>
        <w:gridCol w:w="439"/>
        <w:gridCol w:w="1980"/>
        <w:gridCol w:w="4691"/>
        <w:gridCol w:w="1278"/>
        <w:gridCol w:w="1519"/>
      </w:tblGrid>
      <w:tr w:rsidR="00D84349" w14:paraId="50F5F833" w14:textId="77777777">
        <w:trPr>
          <w:trHeight w:hRule="exact" w:val="580"/>
          <w:jc w:val="center"/>
        </w:trPr>
        <w:tc>
          <w:tcPr>
            <w:tcW w:w="439" w:type="dxa"/>
            <w:tcBorders>
              <w:top w:val="single" w:sz="4" w:space="0" w:color="auto"/>
              <w:left w:val="single" w:sz="4" w:space="0" w:color="auto"/>
            </w:tcBorders>
            <w:shd w:val="clear" w:color="auto" w:fill="auto"/>
          </w:tcPr>
          <w:p w14:paraId="7F8E8FD9" w14:textId="77777777" w:rsidR="00D84349" w:rsidRDefault="00000000">
            <w:pPr>
              <w:pStyle w:val="a7"/>
              <w:ind w:firstLine="0"/>
              <w:jc w:val="center"/>
            </w:pPr>
            <w:r>
              <w:rPr>
                <w:rStyle w:val="a6"/>
                <w:rFonts w:ascii="Arial" w:eastAsia="Arial" w:hAnsi="Arial" w:cs="Arial"/>
                <w:i/>
                <w:iCs/>
              </w:rPr>
              <w:t>№</w:t>
            </w:r>
          </w:p>
        </w:tc>
        <w:tc>
          <w:tcPr>
            <w:tcW w:w="1980" w:type="dxa"/>
            <w:tcBorders>
              <w:top w:val="single" w:sz="4" w:space="0" w:color="auto"/>
              <w:left w:val="single" w:sz="4" w:space="0" w:color="auto"/>
            </w:tcBorders>
            <w:shd w:val="clear" w:color="auto" w:fill="auto"/>
            <w:vAlign w:val="bottom"/>
          </w:tcPr>
          <w:p w14:paraId="1B3178A3" w14:textId="77777777" w:rsidR="00D84349" w:rsidRDefault="00000000">
            <w:pPr>
              <w:pStyle w:val="a7"/>
              <w:ind w:firstLine="0"/>
              <w:jc w:val="center"/>
            </w:pPr>
            <w:r>
              <w:rPr>
                <w:rStyle w:val="a6"/>
                <w:b/>
                <w:bCs/>
              </w:rPr>
              <w:t>Наименование оборудования</w:t>
            </w:r>
          </w:p>
        </w:tc>
        <w:tc>
          <w:tcPr>
            <w:tcW w:w="4691" w:type="dxa"/>
            <w:tcBorders>
              <w:top w:val="single" w:sz="4" w:space="0" w:color="auto"/>
              <w:left w:val="single" w:sz="4" w:space="0" w:color="auto"/>
            </w:tcBorders>
            <w:shd w:val="clear" w:color="auto" w:fill="auto"/>
          </w:tcPr>
          <w:p w14:paraId="53EDC1FB" w14:textId="77777777" w:rsidR="00D84349" w:rsidRDefault="00000000">
            <w:pPr>
              <w:pStyle w:val="a7"/>
              <w:ind w:firstLine="0"/>
              <w:jc w:val="center"/>
            </w:pPr>
            <w:r>
              <w:rPr>
                <w:rStyle w:val="a6"/>
                <w:b/>
                <w:bCs/>
              </w:rPr>
              <w:t>Состав комплекта</w:t>
            </w:r>
          </w:p>
        </w:tc>
        <w:tc>
          <w:tcPr>
            <w:tcW w:w="1278" w:type="dxa"/>
            <w:tcBorders>
              <w:top w:val="single" w:sz="4" w:space="0" w:color="auto"/>
              <w:left w:val="single" w:sz="4" w:space="0" w:color="auto"/>
            </w:tcBorders>
            <w:shd w:val="clear" w:color="auto" w:fill="auto"/>
            <w:vAlign w:val="bottom"/>
          </w:tcPr>
          <w:p w14:paraId="63379FEF" w14:textId="77777777" w:rsidR="00D84349" w:rsidRDefault="00000000">
            <w:pPr>
              <w:pStyle w:val="a7"/>
              <w:ind w:firstLine="0"/>
              <w:jc w:val="center"/>
            </w:pPr>
            <w:r>
              <w:rPr>
                <w:rStyle w:val="a6"/>
                <w:b/>
                <w:bCs/>
              </w:rPr>
              <w:t>Единица измерения</w:t>
            </w:r>
          </w:p>
        </w:tc>
        <w:tc>
          <w:tcPr>
            <w:tcW w:w="1519" w:type="dxa"/>
            <w:tcBorders>
              <w:top w:val="single" w:sz="4" w:space="0" w:color="auto"/>
              <w:left w:val="single" w:sz="4" w:space="0" w:color="auto"/>
              <w:right w:val="single" w:sz="4" w:space="0" w:color="auto"/>
            </w:tcBorders>
            <w:shd w:val="clear" w:color="auto" w:fill="auto"/>
          </w:tcPr>
          <w:p w14:paraId="67FF8749" w14:textId="77777777" w:rsidR="00D84349" w:rsidRDefault="00000000">
            <w:pPr>
              <w:pStyle w:val="a7"/>
              <w:ind w:firstLine="0"/>
            </w:pPr>
            <w:r>
              <w:rPr>
                <w:rStyle w:val="a6"/>
                <w:b/>
                <w:bCs/>
              </w:rPr>
              <w:t>Количество</w:t>
            </w:r>
          </w:p>
        </w:tc>
      </w:tr>
      <w:tr w:rsidR="00D84349" w14:paraId="0AACA60E" w14:textId="77777777">
        <w:trPr>
          <w:trHeight w:hRule="exact" w:val="562"/>
          <w:jc w:val="center"/>
        </w:trPr>
        <w:tc>
          <w:tcPr>
            <w:tcW w:w="439" w:type="dxa"/>
            <w:tcBorders>
              <w:top w:val="single" w:sz="4" w:space="0" w:color="auto"/>
              <w:left w:val="single" w:sz="4" w:space="0" w:color="auto"/>
            </w:tcBorders>
            <w:shd w:val="clear" w:color="auto" w:fill="auto"/>
          </w:tcPr>
          <w:p w14:paraId="073F9FF6" w14:textId="77777777" w:rsidR="00D84349" w:rsidRDefault="00000000">
            <w:pPr>
              <w:pStyle w:val="a7"/>
              <w:ind w:firstLine="0"/>
              <w:jc w:val="center"/>
            </w:pPr>
            <w:r>
              <w:rPr>
                <w:rStyle w:val="a6"/>
              </w:rPr>
              <w:t>1</w:t>
            </w:r>
          </w:p>
        </w:tc>
        <w:tc>
          <w:tcPr>
            <w:tcW w:w="1980" w:type="dxa"/>
            <w:tcBorders>
              <w:top w:val="single" w:sz="4" w:space="0" w:color="auto"/>
              <w:left w:val="single" w:sz="4" w:space="0" w:color="auto"/>
            </w:tcBorders>
            <w:shd w:val="clear" w:color="auto" w:fill="auto"/>
            <w:vAlign w:val="bottom"/>
          </w:tcPr>
          <w:p w14:paraId="2EE85545" w14:textId="77777777" w:rsidR="00D84349" w:rsidRDefault="00000000">
            <w:pPr>
              <w:pStyle w:val="a7"/>
              <w:ind w:firstLine="0"/>
            </w:pPr>
            <w:r>
              <w:rPr>
                <w:rStyle w:val="a6"/>
              </w:rPr>
              <w:t>Комплект видеонаблюдения:</w:t>
            </w:r>
          </w:p>
        </w:tc>
        <w:tc>
          <w:tcPr>
            <w:tcW w:w="4691" w:type="dxa"/>
            <w:tcBorders>
              <w:top w:val="single" w:sz="4" w:space="0" w:color="auto"/>
              <w:left w:val="single" w:sz="4" w:space="0" w:color="auto"/>
            </w:tcBorders>
            <w:shd w:val="clear" w:color="auto" w:fill="auto"/>
          </w:tcPr>
          <w:p w14:paraId="221BF4B0" w14:textId="77777777" w:rsidR="00D84349" w:rsidRDefault="00D84349">
            <w:pPr>
              <w:rPr>
                <w:sz w:val="10"/>
                <w:szCs w:val="10"/>
              </w:rPr>
            </w:pPr>
          </w:p>
        </w:tc>
        <w:tc>
          <w:tcPr>
            <w:tcW w:w="1278" w:type="dxa"/>
            <w:tcBorders>
              <w:top w:val="single" w:sz="4" w:space="0" w:color="auto"/>
              <w:left w:val="single" w:sz="4" w:space="0" w:color="auto"/>
            </w:tcBorders>
            <w:shd w:val="clear" w:color="auto" w:fill="auto"/>
          </w:tcPr>
          <w:p w14:paraId="2586B564" w14:textId="77777777" w:rsidR="00D84349" w:rsidRDefault="00000000">
            <w:pPr>
              <w:pStyle w:val="a7"/>
              <w:ind w:firstLine="0"/>
              <w:jc w:val="center"/>
            </w:pPr>
            <w:r>
              <w:rPr>
                <w:rStyle w:val="a6"/>
              </w:rPr>
              <w:t>штука</w:t>
            </w:r>
          </w:p>
        </w:tc>
        <w:tc>
          <w:tcPr>
            <w:tcW w:w="1519" w:type="dxa"/>
            <w:tcBorders>
              <w:top w:val="single" w:sz="4" w:space="0" w:color="auto"/>
              <w:left w:val="single" w:sz="4" w:space="0" w:color="auto"/>
              <w:right w:val="single" w:sz="4" w:space="0" w:color="auto"/>
            </w:tcBorders>
            <w:shd w:val="clear" w:color="auto" w:fill="auto"/>
          </w:tcPr>
          <w:p w14:paraId="3BE992AC" w14:textId="77777777" w:rsidR="00D84349" w:rsidRDefault="00000000">
            <w:pPr>
              <w:pStyle w:val="a7"/>
              <w:ind w:firstLine="680"/>
            </w:pPr>
            <w:r>
              <w:rPr>
                <w:rStyle w:val="a6"/>
              </w:rPr>
              <w:t>1</w:t>
            </w:r>
          </w:p>
        </w:tc>
      </w:tr>
      <w:tr w:rsidR="00D84349" w14:paraId="1D391662" w14:textId="77777777">
        <w:trPr>
          <w:trHeight w:hRule="exact" w:val="1098"/>
          <w:jc w:val="center"/>
        </w:trPr>
        <w:tc>
          <w:tcPr>
            <w:tcW w:w="439" w:type="dxa"/>
            <w:vMerge w:val="restart"/>
            <w:tcBorders>
              <w:top w:val="single" w:sz="4" w:space="0" w:color="auto"/>
              <w:left w:val="single" w:sz="4" w:space="0" w:color="auto"/>
            </w:tcBorders>
            <w:shd w:val="clear" w:color="auto" w:fill="auto"/>
          </w:tcPr>
          <w:p w14:paraId="1C6B2B33" w14:textId="77777777" w:rsidR="00D84349" w:rsidRDefault="00D84349">
            <w:pPr>
              <w:rPr>
                <w:sz w:val="10"/>
                <w:szCs w:val="10"/>
              </w:rPr>
            </w:pPr>
          </w:p>
        </w:tc>
        <w:tc>
          <w:tcPr>
            <w:tcW w:w="1980" w:type="dxa"/>
            <w:vMerge w:val="restart"/>
            <w:tcBorders>
              <w:top w:val="single" w:sz="4" w:space="0" w:color="auto"/>
              <w:left w:val="single" w:sz="4" w:space="0" w:color="auto"/>
            </w:tcBorders>
            <w:shd w:val="clear" w:color="auto" w:fill="auto"/>
          </w:tcPr>
          <w:p w14:paraId="5664FB46" w14:textId="77777777" w:rsidR="00D84349" w:rsidRDefault="00D84349">
            <w:pPr>
              <w:rPr>
                <w:sz w:val="10"/>
                <w:szCs w:val="10"/>
              </w:rPr>
            </w:pPr>
          </w:p>
        </w:tc>
        <w:tc>
          <w:tcPr>
            <w:tcW w:w="4691" w:type="dxa"/>
            <w:tcBorders>
              <w:top w:val="single" w:sz="4" w:space="0" w:color="auto"/>
              <w:left w:val="single" w:sz="4" w:space="0" w:color="auto"/>
            </w:tcBorders>
            <w:shd w:val="clear" w:color="auto" w:fill="auto"/>
            <w:vAlign w:val="bottom"/>
          </w:tcPr>
          <w:p w14:paraId="7B088BA9" w14:textId="77777777" w:rsidR="00D84349" w:rsidRDefault="00000000">
            <w:pPr>
              <w:pStyle w:val="a7"/>
              <w:ind w:firstLine="0"/>
              <w:jc w:val="center"/>
            </w:pPr>
            <w:r>
              <w:rPr>
                <w:rStyle w:val="a6"/>
                <w:i/>
                <w:iCs/>
              </w:rPr>
              <w:t>Видеокамера с ИК-подсветкой для возможности работы в ночное время суток.</w:t>
            </w:r>
          </w:p>
          <w:p w14:paraId="11E2CD6E" w14:textId="77777777" w:rsidR="00D84349" w:rsidRDefault="00000000">
            <w:pPr>
              <w:pStyle w:val="a7"/>
              <w:ind w:firstLine="0"/>
            </w:pPr>
            <w:r>
              <w:rPr>
                <w:rStyle w:val="a6"/>
                <w:i/>
                <w:iCs/>
              </w:rPr>
              <w:t>Видеокамеры должны удовлетворять</w:t>
            </w:r>
          </w:p>
        </w:tc>
        <w:tc>
          <w:tcPr>
            <w:tcW w:w="1278" w:type="dxa"/>
            <w:vMerge w:val="restart"/>
            <w:tcBorders>
              <w:top w:val="single" w:sz="4" w:space="0" w:color="auto"/>
              <w:left w:val="single" w:sz="4" w:space="0" w:color="auto"/>
            </w:tcBorders>
            <w:shd w:val="clear" w:color="auto" w:fill="auto"/>
          </w:tcPr>
          <w:p w14:paraId="44EFB254" w14:textId="77777777" w:rsidR="00D84349" w:rsidRDefault="00000000">
            <w:pPr>
              <w:pStyle w:val="a7"/>
              <w:ind w:firstLine="0"/>
              <w:jc w:val="center"/>
            </w:pPr>
            <w:r>
              <w:rPr>
                <w:rStyle w:val="a6"/>
                <w:i/>
                <w:iCs/>
              </w:rPr>
              <w:t>Штука</w:t>
            </w:r>
          </w:p>
        </w:tc>
        <w:tc>
          <w:tcPr>
            <w:tcW w:w="1519" w:type="dxa"/>
            <w:vMerge w:val="restart"/>
            <w:tcBorders>
              <w:top w:val="single" w:sz="4" w:space="0" w:color="auto"/>
              <w:left w:val="single" w:sz="4" w:space="0" w:color="auto"/>
              <w:right w:val="single" w:sz="4" w:space="0" w:color="auto"/>
            </w:tcBorders>
            <w:shd w:val="clear" w:color="auto" w:fill="auto"/>
          </w:tcPr>
          <w:p w14:paraId="3A99114A" w14:textId="77777777" w:rsidR="00D84349" w:rsidRDefault="00000000">
            <w:pPr>
              <w:pStyle w:val="a7"/>
              <w:ind w:firstLine="680"/>
              <w:rPr>
                <w:sz w:val="20"/>
                <w:szCs w:val="20"/>
              </w:rPr>
            </w:pPr>
            <w:r>
              <w:rPr>
                <w:rStyle w:val="a6"/>
                <w:i/>
                <w:iCs/>
                <w:sz w:val="20"/>
                <w:szCs w:val="20"/>
              </w:rPr>
              <w:t>4</w:t>
            </w:r>
          </w:p>
        </w:tc>
      </w:tr>
      <w:tr w:rsidR="00D84349" w14:paraId="32FD4919" w14:textId="77777777">
        <w:trPr>
          <w:trHeight w:hRule="exact" w:val="1786"/>
          <w:jc w:val="center"/>
        </w:trPr>
        <w:tc>
          <w:tcPr>
            <w:tcW w:w="439" w:type="dxa"/>
            <w:vMerge/>
            <w:tcBorders>
              <w:left w:val="single" w:sz="4" w:space="0" w:color="auto"/>
            </w:tcBorders>
            <w:shd w:val="clear" w:color="auto" w:fill="auto"/>
          </w:tcPr>
          <w:p w14:paraId="321C608E" w14:textId="77777777" w:rsidR="00D84349" w:rsidRDefault="00D84349"/>
        </w:tc>
        <w:tc>
          <w:tcPr>
            <w:tcW w:w="1980" w:type="dxa"/>
            <w:vMerge/>
            <w:tcBorders>
              <w:left w:val="single" w:sz="4" w:space="0" w:color="auto"/>
            </w:tcBorders>
            <w:shd w:val="clear" w:color="auto" w:fill="auto"/>
          </w:tcPr>
          <w:p w14:paraId="05B0EED9" w14:textId="77777777" w:rsidR="00D84349" w:rsidRDefault="00D84349"/>
        </w:tc>
        <w:tc>
          <w:tcPr>
            <w:tcW w:w="4691" w:type="dxa"/>
            <w:tcBorders>
              <w:top w:val="single" w:sz="4" w:space="0" w:color="auto"/>
              <w:left w:val="single" w:sz="4" w:space="0" w:color="auto"/>
            </w:tcBorders>
            <w:shd w:val="clear" w:color="auto" w:fill="auto"/>
            <w:vAlign w:val="bottom"/>
          </w:tcPr>
          <w:p w14:paraId="6FC7A457" w14:textId="77777777" w:rsidR="00D84349" w:rsidRDefault="00000000">
            <w:pPr>
              <w:pStyle w:val="a7"/>
              <w:ind w:firstLine="0"/>
            </w:pPr>
            <w:r>
              <w:rPr>
                <w:rStyle w:val="a6"/>
                <w:i/>
                <w:iCs/>
                <w:u w:val="single"/>
              </w:rPr>
              <w:t>условиям, не хуже:</w:t>
            </w:r>
          </w:p>
          <w:p w14:paraId="58F88F92" w14:textId="77777777" w:rsidR="00D84349" w:rsidRDefault="00000000">
            <w:pPr>
              <w:pStyle w:val="a7"/>
              <w:numPr>
                <w:ilvl w:val="0"/>
                <w:numId w:val="2"/>
              </w:numPr>
              <w:tabs>
                <w:tab w:val="left" w:pos="693"/>
              </w:tabs>
              <w:ind w:firstLine="340"/>
            </w:pPr>
            <w:r>
              <w:rPr>
                <w:rStyle w:val="a6"/>
                <w:i/>
                <w:iCs/>
              </w:rPr>
              <w:t xml:space="preserve">Разрешение </w:t>
            </w:r>
            <w:r>
              <w:rPr>
                <w:rStyle w:val="a6"/>
                <w:i/>
                <w:iCs/>
                <w:lang w:val="en-US" w:eastAsia="en-US"/>
              </w:rPr>
              <w:t>1920x1080</w:t>
            </w:r>
          </w:p>
          <w:p w14:paraId="52A8B884" w14:textId="77777777" w:rsidR="00D84349" w:rsidRDefault="00000000">
            <w:pPr>
              <w:pStyle w:val="a7"/>
              <w:numPr>
                <w:ilvl w:val="0"/>
                <w:numId w:val="2"/>
              </w:numPr>
              <w:tabs>
                <w:tab w:val="left" w:pos="693"/>
              </w:tabs>
              <w:ind w:firstLine="340"/>
            </w:pPr>
            <w:r>
              <w:rPr>
                <w:rStyle w:val="a6"/>
                <w:i/>
                <w:iCs/>
              </w:rPr>
              <w:t xml:space="preserve">Частота кадров </w:t>
            </w:r>
            <w:r>
              <w:rPr>
                <w:rStyle w:val="a6"/>
                <w:i/>
                <w:iCs/>
                <w:lang w:val="en-US" w:eastAsia="en-US"/>
              </w:rPr>
              <w:t>25fps;</w:t>
            </w:r>
          </w:p>
          <w:p w14:paraId="2DBB900C" w14:textId="77777777" w:rsidR="00D84349" w:rsidRDefault="00000000">
            <w:pPr>
              <w:pStyle w:val="a7"/>
              <w:numPr>
                <w:ilvl w:val="0"/>
                <w:numId w:val="2"/>
              </w:numPr>
              <w:tabs>
                <w:tab w:val="left" w:pos="693"/>
              </w:tabs>
              <w:ind w:firstLine="340"/>
            </w:pPr>
            <w:r>
              <w:rPr>
                <w:rStyle w:val="a6"/>
                <w:i/>
                <w:iCs/>
              </w:rPr>
              <w:t>Режим ДЕНЬ-НОЧЬ);</w:t>
            </w:r>
          </w:p>
          <w:p w14:paraId="0F91EC03" w14:textId="77777777" w:rsidR="00D84349" w:rsidRDefault="00000000">
            <w:pPr>
              <w:pStyle w:val="a7"/>
              <w:numPr>
                <w:ilvl w:val="0"/>
                <w:numId w:val="2"/>
              </w:numPr>
              <w:tabs>
                <w:tab w:val="left" w:pos="693"/>
              </w:tabs>
              <w:ind w:firstLine="340"/>
            </w:pPr>
            <w:r>
              <w:rPr>
                <w:rStyle w:val="a6"/>
                <w:i/>
                <w:iCs/>
              </w:rPr>
              <w:t>Чувствительность: 0.5/0.05/</w:t>
            </w:r>
            <w:proofErr w:type="gramStart"/>
            <w:r>
              <w:rPr>
                <w:rStyle w:val="a6"/>
                <w:i/>
                <w:iCs/>
              </w:rPr>
              <w:t>0.ОЗлк</w:t>
            </w:r>
            <w:proofErr w:type="gramEnd"/>
            <w:r>
              <w:rPr>
                <w:rStyle w:val="a6"/>
                <w:i/>
                <w:iCs/>
              </w:rPr>
              <w:t>;</w:t>
            </w:r>
          </w:p>
          <w:p w14:paraId="6C17E5C9" w14:textId="77777777" w:rsidR="00D84349" w:rsidRDefault="00000000">
            <w:pPr>
              <w:pStyle w:val="a7"/>
              <w:numPr>
                <w:ilvl w:val="0"/>
                <w:numId w:val="2"/>
              </w:numPr>
              <w:tabs>
                <w:tab w:val="left" w:pos="693"/>
              </w:tabs>
              <w:ind w:firstLine="340"/>
            </w:pPr>
            <w:r>
              <w:rPr>
                <w:rStyle w:val="a6"/>
                <w:i/>
                <w:iCs/>
              </w:rPr>
              <w:t>Удаленное управление по TCP/IP.</w:t>
            </w:r>
          </w:p>
        </w:tc>
        <w:tc>
          <w:tcPr>
            <w:tcW w:w="1278" w:type="dxa"/>
            <w:vMerge/>
            <w:tcBorders>
              <w:left w:val="single" w:sz="4" w:space="0" w:color="auto"/>
            </w:tcBorders>
            <w:shd w:val="clear" w:color="auto" w:fill="auto"/>
          </w:tcPr>
          <w:p w14:paraId="6BD740C9" w14:textId="77777777" w:rsidR="00D84349" w:rsidRDefault="00D84349"/>
        </w:tc>
        <w:tc>
          <w:tcPr>
            <w:tcW w:w="1519" w:type="dxa"/>
            <w:vMerge/>
            <w:tcBorders>
              <w:left w:val="single" w:sz="4" w:space="0" w:color="auto"/>
              <w:right w:val="single" w:sz="4" w:space="0" w:color="auto"/>
            </w:tcBorders>
            <w:shd w:val="clear" w:color="auto" w:fill="auto"/>
          </w:tcPr>
          <w:p w14:paraId="3BDD4718" w14:textId="77777777" w:rsidR="00D84349" w:rsidRDefault="00D84349"/>
        </w:tc>
      </w:tr>
      <w:tr w:rsidR="00D84349" w14:paraId="0E4AD886" w14:textId="77777777">
        <w:trPr>
          <w:trHeight w:hRule="exact" w:val="3042"/>
          <w:jc w:val="center"/>
        </w:trPr>
        <w:tc>
          <w:tcPr>
            <w:tcW w:w="439" w:type="dxa"/>
            <w:tcBorders>
              <w:top w:val="single" w:sz="4" w:space="0" w:color="auto"/>
              <w:left w:val="single" w:sz="4" w:space="0" w:color="auto"/>
            </w:tcBorders>
            <w:shd w:val="clear" w:color="auto" w:fill="auto"/>
          </w:tcPr>
          <w:p w14:paraId="39EA14B5" w14:textId="77777777" w:rsidR="00D84349" w:rsidRDefault="00D84349">
            <w:pPr>
              <w:rPr>
                <w:sz w:val="10"/>
                <w:szCs w:val="10"/>
              </w:rPr>
            </w:pPr>
          </w:p>
        </w:tc>
        <w:tc>
          <w:tcPr>
            <w:tcW w:w="1980" w:type="dxa"/>
            <w:tcBorders>
              <w:top w:val="single" w:sz="4" w:space="0" w:color="auto"/>
              <w:left w:val="single" w:sz="4" w:space="0" w:color="auto"/>
            </w:tcBorders>
            <w:shd w:val="clear" w:color="auto" w:fill="auto"/>
          </w:tcPr>
          <w:p w14:paraId="64292850" w14:textId="77777777" w:rsidR="00D84349" w:rsidRDefault="00D84349">
            <w:pPr>
              <w:rPr>
                <w:sz w:val="10"/>
                <w:szCs w:val="10"/>
              </w:rPr>
            </w:pPr>
          </w:p>
        </w:tc>
        <w:tc>
          <w:tcPr>
            <w:tcW w:w="4691" w:type="dxa"/>
            <w:tcBorders>
              <w:top w:val="single" w:sz="4" w:space="0" w:color="auto"/>
              <w:left w:val="single" w:sz="4" w:space="0" w:color="auto"/>
            </w:tcBorders>
            <w:shd w:val="clear" w:color="auto" w:fill="auto"/>
            <w:vAlign w:val="bottom"/>
          </w:tcPr>
          <w:p w14:paraId="19FC669F" w14:textId="77777777" w:rsidR="00D84349" w:rsidRDefault="00000000">
            <w:pPr>
              <w:pStyle w:val="a7"/>
              <w:ind w:firstLine="0"/>
              <w:jc w:val="center"/>
            </w:pPr>
            <w:r>
              <w:rPr>
                <w:rStyle w:val="a6"/>
                <w:i/>
                <w:iCs/>
              </w:rPr>
              <w:t>Сетевой видеорегистратор с высокофункциональным решением для расширения существующих и построения новых систем охранного телевидения крупного масштаба на базе аналоговых и 1Р-видеокамер.</w:t>
            </w:r>
          </w:p>
          <w:p w14:paraId="02F9A846" w14:textId="77777777" w:rsidR="00D84349" w:rsidRDefault="00000000">
            <w:pPr>
              <w:pStyle w:val="a7"/>
              <w:ind w:firstLine="0"/>
            </w:pPr>
            <w:r>
              <w:rPr>
                <w:rStyle w:val="a6"/>
                <w:i/>
                <w:iCs/>
                <w:u w:val="single"/>
              </w:rPr>
              <w:t>Видео входы:</w:t>
            </w:r>
            <w:r>
              <w:rPr>
                <w:rStyle w:val="a6"/>
                <w:i/>
                <w:iCs/>
              </w:rPr>
              <w:t xml:space="preserve"> </w:t>
            </w:r>
            <w:r>
              <w:rPr>
                <w:rStyle w:val="a6"/>
                <w:i/>
                <w:iCs/>
                <w:lang w:val="en-US" w:eastAsia="en-US"/>
              </w:rPr>
              <w:t>HDMI</w:t>
            </w:r>
            <w:r w:rsidRPr="00552FB0">
              <w:rPr>
                <w:rStyle w:val="a6"/>
                <w:i/>
                <w:iCs/>
                <w:lang w:eastAsia="en-US"/>
              </w:rPr>
              <w:t xml:space="preserve"> </w:t>
            </w:r>
            <w:r>
              <w:rPr>
                <w:rStyle w:val="a6"/>
                <w:i/>
                <w:iCs/>
              </w:rPr>
              <w:t xml:space="preserve">портов, </w:t>
            </w:r>
            <w:r>
              <w:rPr>
                <w:rStyle w:val="a6"/>
                <w:i/>
                <w:iCs/>
                <w:lang w:val="en-US" w:eastAsia="en-US"/>
              </w:rPr>
              <w:t>VGA</w:t>
            </w:r>
            <w:r w:rsidRPr="00552FB0">
              <w:rPr>
                <w:rStyle w:val="a6"/>
                <w:i/>
                <w:iCs/>
                <w:lang w:eastAsia="en-US"/>
              </w:rPr>
              <w:t xml:space="preserve"> (</w:t>
            </w:r>
            <w:r>
              <w:rPr>
                <w:rStyle w:val="a6"/>
                <w:i/>
                <w:iCs/>
                <w:lang w:val="en-US" w:eastAsia="en-US"/>
              </w:rPr>
              <w:t>D</w:t>
            </w:r>
            <w:r w:rsidRPr="00552FB0">
              <w:rPr>
                <w:rStyle w:val="a6"/>
                <w:i/>
                <w:iCs/>
                <w:lang w:eastAsia="en-US"/>
              </w:rPr>
              <w:t>-</w:t>
            </w:r>
            <w:r>
              <w:rPr>
                <w:rStyle w:val="a6"/>
                <w:i/>
                <w:iCs/>
                <w:lang w:val="en-US" w:eastAsia="en-US"/>
              </w:rPr>
              <w:t>Sub</w:t>
            </w:r>
            <w:r w:rsidRPr="00552FB0">
              <w:rPr>
                <w:rStyle w:val="a6"/>
                <w:i/>
                <w:iCs/>
                <w:lang w:eastAsia="en-US"/>
              </w:rPr>
              <w:t xml:space="preserve">). </w:t>
            </w:r>
            <w:r>
              <w:rPr>
                <w:rStyle w:val="a6"/>
                <w:i/>
                <w:iCs/>
                <w:u w:val="single"/>
              </w:rPr>
              <w:t xml:space="preserve">Цифровые </w:t>
            </w:r>
            <w:proofErr w:type="spellStart"/>
            <w:r>
              <w:rPr>
                <w:rStyle w:val="a6"/>
                <w:i/>
                <w:iCs/>
                <w:u w:val="single"/>
              </w:rPr>
              <w:t>тюнеровы</w:t>
            </w:r>
            <w:proofErr w:type="spellEnd"/>
            <w:r>
              <w:rPr>
                <w:rStyle w:val="a6"/>
                <w:i/>
                <w:iCs/>
                <w:u w:val="single"/>
              </w:rPr>
              <w:t>:</w:t>
            </w:r>
            <w:r>
              <w:rPr>
                <w:rStyle w:val="a6"/>
                <w:i/>
                <w:iCs/>
              </w:rPr>
              <w:t xml:space="preserve"> </w:t>
            </w:r>
            <w:r>
              <w:rPr>
                <w:rStyle w:val="a6"/>
                <w:i/>
                <w:iCs/>
                <w:lang w:val="en-US" w:eastAsia="en-US"/>
              </w:rPr>
              <w:t>DVB</w:t>
            </w:r>
            <w:r>
              <w:rPr>
                <w:rStyle w:val="a6"/>
                <w:i/>
                <w:iCs/>
              </w:rPr>
              <w:t xml:space="preserve">-С, </w:t>
            </w:r>
            <w:r>
              <w:rPr>
                <w:rStyle w:val="a6"/>
                <w:i/>
                <w:iCs/>
                <w:lang w:val="en-US" w:eastAsia="en-US"/>
              </w:rPr>
              <w:t>DVB</w:t>
            </w:r>
            <w:r w:rsidRPr="00552FB0">
              <w:rPr>
                <w:rStyle w:val="a6"/>
                <w:i/>
                <w:iCs/>
                <w:lang w:eastAsia="en-US"/>
              </w:rPr>
              <w:t>-</w:t>
            </w:r>
            <w:r>
              <w:rPr>
                <w:rStyle w:val="a6"/>
                <w:i/>
                <w:iCs/>
                <w:lang w:val="en-US" w:eastAsia="en-US"/>
              </w:rPr>
              <w:t>T</w:t>
            </w:r>
            <w:r w:rsidRPr="00552FB0">
              <w:rPr>
                <w:rStyle w:val="a6"/>
                <w:i/>
                <w:iCs/>
                <w:lang w:eastAsia="en-US"/>
              </w:rPr>
              <w:t xml:space="preserve">, </w:t>
            </w:r>
            <w:r>
              <w:rPr>
                <w:rStyle w:val="a6"/>
                <w:i/>
                <w:iCs/>
                <w:lang w:val="en-US" w:eastAsia="en-US"/>
              </w:rPr>
              <w:t>DVB</w:t>
            </w:r>
            <w:r w:rsidRPr="00552FB0">
              <w:rPr>
                <w:rStyle w:val="a6"/>
                <w:i/>
                <w:iCs/>
                <w:lang w:eastAsia="en-US"/>
              </w:rPr>
              <w:t xml:space="preserve">- </w:t>
            </w:r>
            <w:r>
              <w:rPr>
                <w:rStyle w:val="a6"/>
                <w:i/>
                <w:iCs/>
              </w:rPr>
              <w:t>Т2.</w:t>
            </w:r>
          </w:p>
          <w:p w14:paraId="3EB935FC" w14:textId="77777777" w:rsidR="00D84349" w:rsidRDefault="00000000">
            <w:pPr>
              <w:pStyle w:val="a7"/>
              <w:ind w:firstLine="0"/>
            </w:pPr>
            <w:r>
              <w:rPr>
                <w:rStyle w:val="a6"/>
                <w:i/>
                <w:iCs/>
              </w:rPr>
              <w:t xml:space="preserve">Воспроизведение с внешних носителей. Поддерживаемые носители: </w:t>
            </w:r>
            <w:r>
              <w:rPr>
                <w:rStyle w:val="a6"/>
                <w:i/>
                <w:iCs/>
                <w:lang w:val="en-US" w:eastAsia="en-US"/>
              </w:rPr>
              <w:t>USB</w:t>
            </w:r>
            <w:r w:rsidRPr="00552FB0">
              <w:rPr>
                <w:rStyle w:val="a6"/>
                <w:i/>
                <w:iCs/>
                <w:lang w:eastAsia="en-US"/>
              </w:rPr>
              <w:t>.</w:t>
            </w:r>
          </w:p>
        </w:tc>
        <w:tc>
          <w:tcPr>
            <w:tcW w:w="1278" w:type="dxa"/>
            <w:tcBorders>
              <w:top w:val="single" w:sz="4" w:space="0" w:color="auto"/>
              <w:left w:val="single" w:sz="4" w:space="0" w:color="auto"/>
            </w:tcBorders>
            <w:shd w:val="clear" w:color="auto" w:fill="auto"/>
          </w:tcPr>
          <w:p w14:paraId="6258D2FF" w14:textId="77777777" w:rsidR="00D84349" w:rsidRDefault="00000000">
            <w:pPr>
              <w:pStyle w:val="a7"/>
              <w:ind w:firstLine="0"/>
              <w:jc w:val="center"/>
            </w:pPr>
            <w:r>
              <w:rPr>
                <w:rStyle w:val="a6"/>
                <w:i/>
                <w:iCs/>
              </w:rPr>
              <w:t>Штука</w:t>
            </w:r>
          </w:p>
        </w:tc>
        <w:tc>
          <w:tcPr>
            <w:tcW w:w="1519" w:type="dxa"/>
            <w:tcBorders>
              <w:top w:val="single" w:sz="4" w:space="0" w:color="auto"/>
              <w:left w:val="single" w:sz="4" w:space="0" w:color="auto"/>
              <w:right w:val="single" w:sz="4" w:space="0" w:color="auto"/>
            </w:tcBorders>
            <w:shd w:val="clear" w:color="auto" w:fill="auto"/>
          </w:tcPr>
          <w:p w14:paraId="04A3784D" w14:textId="77777777" w:rsidR="00D84349" w:rsidRDefault="00000000">
            <w:pPr>
              <w:pStyle w:val="a7"/>
              <w:ind w:firstLine="680"/>
              <w:rPr>
                <w:sz w:val="20"/>
                <w:szCs w:val="20"/>
              </w:rPr>
            </w:pPr>
            <w:r>
              <w:rPr>
                <w:rStyle w:val="a6"/>
                <w:i/>
                <w:iCs/>
                <w:sz w:val="20"/>
                <w:szCs w:val="20"/>
              </w:rPr>
              <w:t>1</w:t>
            </w:r>
          </w:p>
        </w:tc>
      </w:tr>
      <w:tr w:rsidR="00D84349" w14:paraId="0BEA6093" w14:textId="77777777">
        <w:trPr>
          <w:trHeight w:hRule="exact" w:val="860"/>
          <w:jc w:val="center"/>
        </w:trPr>
        <w:tc>
          <w:tcPr>
            <w:tcW w:w="439" w:type="dxa"/>
            <w:tcBorders>
              <w:top w:val="single" w:sz="4" w:space="0" w:color="auto"/>
              <w:left w:val="single" w:sz="4" w:space="0" w:color="auto"/>
            </w:tcBorders>
            <w:shd w:val="clear" w:color="auto" w:fill="auto"/>
          </w:tcPr>
          <w:p w14:paraId="68614925" w14:textId="77777777" w:rsidR="00D84349" w:rsidRDefault="00D84349">
            <w:pPr>
              <w:rPr>
                <w:sz w:val="10"/>
                <w:szCs w:val="10"/>
              </w:rPr>
            </w:pPr>
          </w:p>
        </w:tc>
        <w:tc>
          <w:tcPr>
            <w:tcW w:w="1980" w:type="dxa"/>
            <w:tcBorders>
              <w:top w:val="single" w:sz="4" w:space="0" w:color="auto"/>
              <w:left w:val="single" w:sz="4" w:space="0" w:color="auto"/>
            </w:tcBorders>
            <w:shd w:val="clear" w:color="auto" w:fill="auto"/>
          </w:tcPr>
          <w:p w14:paraId="774000AE" w14:textId="77777777" w:rsidR="00D84349" w:rsidRDefault="00D84349">
            <w:pPr>
              <w:rPr>
                <w:sz w:val="10"/>
                <w:szCs w:val="10"/>
              </w:rPr>
            </w:pPr>
          </w:p>
        </w:tc>
        <w:tc>
          <w:tcPr>
            <w:tcW w:w="4691" w:type="dxa"/>
            <w:tcBorders>
              <w:top w:val="single" w:sz="4" w:space="0" w:color="auto"/>
              <w:left w:val="single" w:sz="4" w:space="0" w:color="auto"/>
            </w:tcBorders>
            <w:shd w:val="clear" w:color="auto" w:fill="auto"/>
            <w:vAlign w:val="bottom"/>
          </w:tcPr>
          <w:p w14:paraId="6D671728" w14:textId="77777777" w:rsidR="00D84349" w:rsidRDefault="00000000">
            <w:pPr>
              <w:pStyle w:val="a7"/>
              <w:ind w:firstLine="0"/>
              <w:jc w:val="center"/>
            </w:pPr>
            <w:r>
              <w:rPr>
                <w:rStyle w:val="a6"/>
                <w:i/>
                <w:iCs/>
              </w:rPr>
              <w:t xml:space="preserve">Жесткий диск объёмом не менее 1ТБ 2. </w:t>
            </w:r>
            <w:r>
              <w:rPr>
                <w:rStyle w:val="a6"/>
                <w:i/>
                <w:iCs/>
                <w:lang w:val="en-US" w:eastAsia="en-US"/>
              </w:rPr>
              <w:t>HDD</w:t>
            </w:r>
            <w:r w:rsidRPr="00552FB0">
              <w:rPr>
                <w:rStyle w:val="a6"/>
                <w:i/>
                <w:iCs/>
                <w:lang w:eastAsia="en-US"/>
              </w:rPr>
              <w:t xml:space="preserve">, </w:t>
            </w:r>
            <w:r>
              <w:rPr>
                <w:rStyle w:val="a6"/>
                <w:i/>
                <w:iCs/>
              </w:rPr>
              <w:t>адаптированные для потоковой видеозаписи.</w:t>
            </w:r>
          </w:p>
        </w:tc>
        <w:tc>
          <w:tcPr>
            <w:tcW w:w="1278" w:type="dxa"/>
            <w:tcBorders>
              <w:top w:val="single" w:sz="4" w:space="0" w:color="auto"/>
              <w:left w:val="single" w:sz="4" w:space="0" w:color="auto"/>
            </w:tcBorders>
            <w:shd w:val="clear" w:color="auto" w:fill="auto"/>
          </w:tcPr>
          <w:p w14:paraId="26F054CA" w14:textId="77777777" w:rsidR="00D84349" w:rsidRDefault="00000000">
            <w:pPr>
              <w:pStyle w:val="a7"/>
              <w:ind w:firstLine="0"/>
              <w:jc w:val="center"/>
            </w:pPr>
            <w:r>
              <w:rPr>
                <w:rStyle w:val="a6"/>
                <w:i/>
                <w:iCs/>
              </w:rPr>
              <w:t>Штука</w:t>
            </w:r>
          </w:p>
        </w:tc>
        <w:tc>
          <w:tcPr>
            <w:tcW w:w="1519" w:type="dxa"/>
            <w:tcBorders>
              <w:top w:val="single" w:sz="4" w:space="0" w:color="auto"/>
              <w:left w:val="single" w:sz="4" w:space="0" w:color="auto"/>
              <w:right w:val="single" w:sz="4" w:space="0" w:color="auto"/>
            </w:tcBorders>
            <w:shd w:val="clear" w:color="auto" w:fill="auto"/>
          </w:tcPr>
          <w:p w14:paraId="6CF19B94" w14:textId="77777777" w:rsidR="00D84349" w:rsidRDefault="00000000">
            <w:pPr>
              <w:pStyle w:val="a7"/>
              <w:ind w:firstLine="680"/>
              <w:rPr>
                <w:sz w:val="20"/>
                <w:szCs w:val="20"/>
              </w:rPr>
            </w:pPr>
            <w:r>
              <w:rPr>
                <w:rStyle w:val="a6"/>
                <w:i/>
                <w:iCs/>
                <w:sz w:val="20"/>
                <w:szCs w:val="20"/>
              </w:rPr>
              <w:t>1</w:t>
            </w:r>
          </w:p>
        </w:tc>
      </w:tr>
      <w:tr w:rsidR="00D84349" w14:paraId="306258EE" w14:textId="77777777">
        <w:trPr>
          <w:trHeight w:hRule="exact" w:val="572"/>
          <w:jc w:val="center"/>
        </w:trPr>
        <w:tc>
          <w:tcPr>
            <w:tcW w:w="439" w:type="dxa"/>
            <w:tcBorders>
              <w:top w:val="single" w:sz="4" w:space="0" w:color="auto"/>
              <w:left w:val="single" w:sz="4" w:space="0" w:color="auto"/>
              <w:bottom w:val="single" w:sz="4" w:space="0" w:color="auto"/>
            </w:tcBorders>
            <w:shd w:val="clear" w:color="auto" w:fill="auto"/>
          </w:tcPr>
          <w:p w14:paraId="398798C8" w14:textId="77777777" w:rsidR="00D84349" w:rsidRDefault="00D84349">
            <w:pPr>
              <w:rPr>
                <w:sz w:val="10"/>
                <w:szCs w:val="10"/>
              </w:rPr>
            </w:pPr>
          </w:p>
        </w:tc>
        <w:tc>
          <w:tcPr>
            <w:tcW w:w="1980" w:type="dxa"/>
            <w:tcBorders>
              <w:top w:val="single" w:sz="4" w:space="0" w:color="auto"/>
              <w:left w:val="single" w:sz="4" w:space="0" w:color="auto"/>
              <w:bottom w:val="single" w:sz="4" w:space="0" w:color="auto"/>
            </w:tcBorders>
            <w:shd w:val="clear" w:color="auto" w:fill="auto"/>
          </w:tcPr>
          <w:p w14:paraId="21FCFF09" w14:textId="77777777" w:rsidR="00D84349" w:rsidRDefault="00D84349">
            <w:pPr>
              <w:rPr>
                <w:sz w:val="10"/>
                <w:szCs w:val="10"/>
              </w:rPr>
            </w:pPr>
          </w:p>
        </w:tc>
        <w:tc>
          <w:tcPr>
            <w:tcW w:w="4691" w:type="dxa"/>
            <w:tcBorders>
              <w:top w:val="single" w:sz="4" w:space="0" w:color="auto"/>
              <w:left w:val="single" w:sz="4" w:space="0" w:color="auto"/>
              <w:bottom w:val="single" w:sz="4" w:space="0" w:color="auto"/>
            </w:tcBorders>
            <w:shd w:val="clear" w:color="auto" w:fill="auto"/>
            <w:vAlign w:val="bottom"/>
          </w:tcPr>
          <w:p w14:paraId="01D0AF99" w14:textId="77777777" w:rsidR="00D84349" w:rsidRDefault="00000000">
            <w:pPr>
              <w:pStyle w:val="a7"/>
              <w:ind w:firstLine="0"/>
              <w:jc w:val="center"/>
            </w:pPr>
            <w:r>
              <w:rPr>
                <w:rStyle w:val="a6"/>
                <w:i/>
                <w:iCs/>
              </w:rPr>
              <w:t xml:space="preserve">Кабель </w:t>
            </w:r>
            <w:r>
              <w:rPr>
                <w:rStyle w:val="a6"/>
                <w:i/>
                <w:iCs/>
                <w:lang w:val="en-US" w:eastAsia="en-US"/>
              </w:rPr>
              <w:t>UTP</w:t>
            </w:r>
            <w:r>
              <w:rPr>
                <w:rStyle w:val="a6"/>
                <w:i/>
                <w:iCs/>
              </w:rPr>
              <w:t>, кат. 5е, одножильный, проводник - медь.</w:t>
            </w:r>
          </w:p>
        </w:tc>
        <w:tc>
          <w:tcPr>
            <w:tcW w:w="1278" w:type="dxa"/>
            <w:tcBorders>
              <w:top w:val="single" w:sz="4" w:space="0" w:color="auto"/>
              <w:left w:val="single" w:sz="4" w:space="0" w:color="auto"/>
              <w:bottom w:val="single" w:sz="4" w:space="0" w:color="auto"/>
            </w:tcBorders>
            <w:shd w:val="clear" w:color="auto" w:fill="auto"/>
          </w:tcPr>
          <w:p w14:paraId="3DED4451" w14:textId="77777777" w:rsidR="00D84349" w:rsidRDefault="00000000">
            <w:pPr>
              <w:pStyle w:val="a7"/>
              <w:ind w:firstLine="0"/>
              <w:jc w:val="center"/>
            </w:pPr>
            <w:r>
              <w:rPr>
                <w:rStyle w:val="a6"/>
                <w:i/>
                <w:iCs/>
              </w:rPr>
              <w:t>Метр</w:t>
            </w:r>
          </w:p>
        </w:tc>
        <w:tc>
          <w:tcPr>
            <w:tcW w:w="1519" w:type="dxa"/>
            <w:tcBorders>
              <w:top w:val="single" w:sz="4" w:space="0" w:color="auto"/>
              <w:left w:val="single" w:sz="4" w:space="0" w:color="auto"/>
              <w:bottom w:val="single" w:sz="4" w:space="0" w:color="auto"/>
              <w:right w:val="single" w:sz="4" w:space="0" w:color="auto"/>
            </w:tcBorders>
            <w:shd w:val="clear" w:color="auto" w:fill="auto"/>
          </w:tcPr>
          <w:p w14:paraId="5262B90F" w14:textId="77777777" w:rsidR="00D84349" w:rsidRDefault="00000000">
            <w:pPr>
              <w:pStyle w:val="a7"/>
              <w:ind w:firstLine="0"/>
              <w:jc w:val="center"/>
              <w:rPr>
                <w:sz w:val="20"/>
                <w:szCs w:val="20"/>
              </w:rPr>
            </w:pPr>
            <w:r>
              <w:rPr>
                <w:rStyle w:val="a6"/>
                <w:i/>
                <w:iCs/>
                <w:sz w:val="20"/>
                <w:szCs w:val="20"/>
              </w:rPr>
              <w:t>30</w:t>
            </w:r>
          </w:p>
        </w:tc>
      </w:tr>
    </w:tbl>
    <w:p w14:paraId="47FA6C31" w14:textId="77777777" w:rsidR="00D84349" w:rsidRDefault="00D84349">
      <w:pPr>
        <w:spacing w:after="899" w:line="1" w:lineRule="exact"/>
      </w:pPr>
    </w:p>
    <w:p w14:paraId="6D156372" w14:textId="77777777" w:rsidR="00D84349" w:rsidRDefault="00000000">
      <w:pPr>
        <w:pStyle w:val="11"/>
        <w:numPr>
          <w:ilvl w:val="0"/>
          <w:numId w:val="3"/>
        </w:numPr>
        <w:tabs>
          <w:tab w:val="left" w:pos="355"/>
        </w:tabs>
        <w:spacing w:after="180" w:line="259" w:lineRule="auto"/>
        <w:ind w:firstLine="0"/>
      </w:pPr>
      <w:r>
        <w:rPr>
          <w:rStyle w:val="a3"/>
        </w:rPr>
        <w:t>Оборудование и кабельная продукция должны удовлетворять требованиям электро- пожарной безопасности.</w:t>
      </w:r>
    </w:p>
    <w:p w14:paraId="68950FD6" w14:textId="77777777" w:rsidR="00D84349" w:rsidRDefault="00000000">
      <w:pPr>
        <w:pStyle w:val="11"/>
        <w:numPr>
          <w:ilvl w:val="0"/>
          <w:numId w:val="3"/>
        </w:numPr>
        <w:tabs>
          <w:tab w:val="left" w:pos="355"/>
        </w:tabs>
        <w:spacing w:after="180" w:line="259" w:lineRule="auto"/>
        <w:ind w:firstLine="0"/>
      </w:pPr>
      <w:r>
        <w:rPr>
          <w:rStyle w:val="a3"/>
        </w:rPr>
        <w:t>Оборудование и кабельная продукция должны быть новыми, не бывшими в употреблении.</w:t>
      </w:r>
    </w:p>
    <w:p w14:paraId="398D75A9" w14:textId="77777777" w:rsidR="00D84349" w:rsidRDefault="00000000">
      <w:pPr>
        <w:pStyle w:val="11"/>
        <w:numPr>
          <w:ilvl w:val="0"/>
          <w:numId w:val="3"/>
        </w:numPr>
        <w:tabs>
          <w:tab w:val="left" w:pos="349"/>
        </w:tabs>
        <w:spacing w:after="360" w:line="259" w:lineRule="auto"/>
        <w:ind w:firstLine="0"/>
        <w:sectPr w:rsidR="00D84349">
          <w:headerReference w:type="default" r:id="rId9"/>
          <w:pgSz w:w="11900" w:h="16840"/>
          <w:pgMar w:top="2180" w:right="785" w:bottom="1413" w:left="989" w:header="0" w:footer="985" w:gutter="0"/>
          <w:cols w:space="720"/>
          <w:noEndnote/>
          <w:docGrid w:linePitch="360"/>
        </w:sectPr>
      </w:pPr>
      <w:r>
        <w:rPr>
          <w:rStyle w:val="a3"/>
        </w:rPr>
        <w:t>Все материалы и оборудование должно быть сертифицировано.</w:t>
      </w:r>
    </w:p>
    <w:p w14:paraId="02E7A3F9" w14:textId="77777777" w:rsidR="00D84349" w:rsidRDefault="00000000">
      <w:pPr>
        <w:pStyle w:val="11"/>
        <w:numPr>
          <w:ilvl w:val="0"/>
          <w:numId w:val="3"/>
        </w:numPr>
        <w:tabs>
          <w:tab w:val="left" w:pos="349"/>
        </w:tabs>
        <w:spacing w:after="200" w:line="254" w:lineRule="auto"/>
        <w:ind w:firstLine="0"/>
      </w:pPr>
      <w:r>
        <w:rPr>
          <w:rStyle w:val="a3"/>
        </w:rPr>
        <w:lastRenderedPageBreak/>
        <w:t>Устройства системы должны быть выполнены как единые устройства, отвечающие общепринятым нормам композиционной целостности, рациональности форм, культуры производственного выполнения и удобства эксплуатации и ремонта.</w:t>
      </w:r>
    </w:p>
    <w:p w14:paraId="0B8A3731" w14:textId="77777777" w:rsidR="00D84349" w:rsidRDefault="00000000">
      <w:pPr>
        <w:pStyle w:val="11"/>
        <w:numPr>
          <w:ilvl w:val="0"/>
          <w:numId w:val="3"/>
        </w:numPr>
        <w:tabs>
          <w:tab w:val="left" w:pos="349"/>
        </w:tabs>
        <w:spacing w:after="700" w:line="254" w:lineRule="auto"/>
        <w:ind w:firstLine="0"/>
      </w:pPr>
      <w:r>
        <w:rPr>
          <w:rStyle w:val="a3"/>
        </w:rPr>
        <w:t>Поставка оборудования осуществляется в срок до 20 декабря 2018 года.</w:t>
      </w:r>
    </w:p>
    <w:tbl>
      <w:tblPr>
        <w:tblOverlap w:val="never"/>
        <w:tblW w:w="0" w:type="auto"/>
        <w:jc w:val="center"/>
        <w:tblLayout w:type="fixed"/>
        <w:tblCellMar>
          <w:left w:w="10" w:type="dxa"/>
          <w:right w:w="10" w:type="dxa"/>
        </w:tblCellMar>
        <w:tblLook w:val="04A0" w:firstRow="1" w:lastRow="0" w:firstColumn="1" w:lastColumn="0" w:noHBand="0" w:noVBand="1"/>
      </w:tblPr>
      <w:tblGrid>
        <w:gridCol w:w="5274"/>
        <w:gridCol w:w="3870"/>
        <w:gridCol w:w="824"/>
      </w:tblGrid>
      <w:tr w:rsidR="00D84349" w14:paraId="23D53376" w14:textId="77777777">
        <w:trPr>
          <w:trHeight w:hRule="exact" w:val="1400"/>
          <w:jc w:val="center"/>
        </w:trPr>
        <w:tc>
          <w:tcPr>
            <w:tcW w:w="5274" w:type="dxa"/>
            <w:tcBorders>
              <w:top w:val="single" w:sz="4" w:space="0" w:color="auto"/>
              <w:left w:val="single" w:sz="4" w:space="0" w:color="auto"/>
            </w:tcBorders>
            <w:shd w:val="clear" w:color="auto" w:fill="auto"/>
          </w:tcPr>
          <w:p w14:paraId="5073FAF7" w14:textId="77777777" w:rsidR="00D84349" w:rsidRDefault="00000000">
            <w:pPr>
              <w:pStyle w:val="a7"/>
              <w:spacing w:after="280"/>
            </w:pPr>
            <w:r>
              <w:rPr>
                <w:rStyle w:val="a6"/>
                <w:b/>
                <w:bCs/>
              </w:rPr>
              <w:t>Заказчик</w:t>
            </w:r>
          </w:p>
          <w:p w14:paraId="0C6FADFD" w14:textId="77777777" w:rsidR="00D84349" w:rsidRDefault="00000000">
            <w:pPr>
              <w:pStyle w:val="a7"/>
              <w:ind w:firstLine="0"/>
            </w:pPr>
            <w:r>
              <w:rPr>
                <w:rStyle w:val="a6"/>
                <w:b/>
                <w:bCs/>
              </w:rPr>
              <w:t>Представительство Россотрудничества в Республике Польша</w:t>
            </w:r>
          </w:p>
        </w:tc>
        <w:tc>
          <w:tcPr>
            <w:tcW w:w="3870" w:type="dxa"/>
            <w:tcBorders>
              <w:top w:val="single" w:sz="4" w:space="0" w:color="auto"/>
              <w:left w:val="single" w:sz="4" w:space="0" w:color="auto"/>
            </w:tcBorders>
            <w:shd w:val="clear" w:color="auto" w:fill="auto"/>
          </w:tcPr>
          <w:p w14:paraId="33728C6A" w14:textId="77777777" w:rsidR="00D84349" w:rsidRDefault="00000000">
            <w:pPr>
              <w:pStyle w:val="a7"/>
              <w:ind w:firstLine="0"/>
            </w:pPr>
            <w:r>
              <w:rPr>
                <w:rStyle w:val="a6"/>
                <w:b/>
                <w:bCs/>
              </w:rPr>
              <w:t>Поставщик</w:t>
            </w:r>
          </w:p>
        </w:tc>
        <w:tc>
          <w:tcPr>
            <w:tcW w:w="824" w:type="dxa"/>
            <w:tcBorders>
              <w:top w:val="single" w:sz="4" w:space="0" w:color="auto"/>
              <w:left w:val="single" w:sz="4" w:space="0" w:color="auto"/>
              <w:right w:val="single" w:sz="4" w:space="0" w:color="auto"/>
            </w:tcBorders>
            <w:shd w:val="clear" w:color="auto" w:fill="auto"/>
          </w:tcPr>
          <w:p w14:paraId="4C819F9D" w14:textId="77777777" w:rsidR="00D84349" w:rsidRDefault="00D84349">
            <w:pPr>
              <w:rPr>
                <w:sz w:val="10"/>
                <w:szCs w:val="10"/>
              </w:rPr>
            </w:pPr>
          </w:p>
        </w:tc>
      </w:tr>
      <w:tr w:rsidR="00D84349" w14:paraId="4CFF1926" w14:textId="77777777">
        <w:trPr>
          <w:trHeight w:hRule="exact" w:val="540"/>
          <w:jc w:val="center"/>
        </w:trPr>
        <w:tc>
          <w:tcPr>
            <w:tcW w:w="5274" w:type="dxa"/>
            <w:tcBorders>
              <w:top w:val="single" w:sz="4" w:space="0" w:color="auto"/>
              <w:left w:val="single" w:sz="4" w:space="0" w:color="auto"/>
            </w:tcBorders>
            <w:shd w:val="clear" w:color="auto" w:fill="auto"/>
            <w:vAlign w:val="bottom"/>
          </w:tcPr>
          <w:p w14:paraId="4523FF26" w14:textId="77777777" w:rsidR="00D84349" w:rsidRDefault="00000000">
            <w:pPr>
              <w:pStyle w:val="a7"/>
              <w:ind w:firstLine="0"/>
              <w:jc w:val="center"/>
              <w:rPr>
                <w:sz w:val="20"/>
                <w:szCs w:val="20"/>
              </w:rPr>
            </w:pPr>
            <w:r>
              <w:rPr>
                <w:rStyle w:val="a6"/>
                <w:sz w:val="20"/>
                <w:szCs w:val="20"/>
              </w:rPr>
              <w:t>/</w:t>
            </w:r>
          </w:p>
        </w:tc>
        <w:tc>
          <w:tcPr>
            <w:tcW w:w="4694" w:type="dxa"/>
            <w:gridSpan w:val="2"/>
            <w:tcBorders>
              <w:top w:val="single" w:sz="4" w:space="0" w:color="auto"/>
              <w:left w:val="single" w:sz="4" w:space="0" w:color="auto"/>
              <w:right w:val="single" w:sz="4" w:space="0" w:color="auto"/>
            </w:tcBorders>
            <w:shd w:val="clear" w:color="auto" w:fill="auto"/>
            <w:vAlign w:val="bottom"/>
          </w:tcPr>
          <w:p w14:paraId="11002103" w14:textId="77777777" w:rsidR="00D84349" w:rsidRDefault="00000000">
            <w:pPr>
              <w:pStyle w:val="a7"/>
              <w:tabs>
                <w:tab w:val="left" w:leader="underscore" w:pos="1019"/>
              </w:tabs>
              <w:ind w:right="160" w:firstLine="0"/>
              <w:jc w:val="right"/>
              <w:rPr>
                <w:sz w:val="20"/>
                <w:szCs w:val="20"/>
              </w:rPr>
            </w:pPr>
            <w:r>
              <w:rPr>
                <w:rStyle w:val="a6"/>
                <w:sz w:val="20"/>
                <w:szCs w:val="20"/>
              </w:rPr>
              <w:t>/</w:t>
            </w:r>
            <w:r>
              <w:rPr>
                <w:rStyle w:val="a6"/>
                <w:sz w:val="20"/>
                <w:szCs w:val="20"/>
              </w:rPr>
              <w:tab/>
            </w:r>
          </w:p>
        </w:tc>
      </w:tr>
      <w:tr w:rsidR="00D84349" w14:paraId="7D05A965" w14:textId="77777777">
        <w:trPr>
          <w:trHeight w:hRule="exact" w:val="515"/>
          <w:jc w:val="center"/>
        </w:trPr>
        <w:tc>
          <w:tcPr>
            <w:tcW w:w="5274" w:type="dxa"/>
            <w:tcBorders>
              <w:top w:val="single" w:sz="4" w:space="0" w:color="auto"/>
              <w:left w:val="single" w:sz="4" w:space="0" w:color="auto"/>
              <w:bottom w:val="single" w:sz="4" w:space="0" w:color="auto"/>
            </w:tcBorders>
            <w:shd w:val="clear" w:color="auto" w:fill="auto"/>
            <w:vAlign w:val="bottom"/>
          </w:tcPr>
          <w:p w14:paraId="7174B552" w14:textId="77777777" w:rsidR="00D84349" w:rsidRDefault="00000000">
            <w:pPr>
              <w:pStyle w:val="a7"/>
              <w:ind w:firstLine="600"/>
              <w:rPr>
                <w:sz w:val="20"/>
                <w:szCs w:val="20"/>
              </w:rPr>
            </w:pPr>
            <w:r>
              <w:rPr>
                <w:rStyle w:val="a6"/>
                <w:sz w:val="20"/>
                <w:szCs w:val="20"/>
              </w:rPr>
              <w:t>(подпись) (</w:t>
            </w:r>
            <w:proofErr w:type="spellStart"/>
            <w:r>
              <w:rPr>
                <w:rStyle w:val="a6"/>
                <w:sz w:val="20"/>
                <w:szCs w:val="20"/>
              </w:rPr>
              <w:t>м.п</w:t>
            </w:r>
            <w:proofErr w:type="spellEnd"/>
            <w:r>
              <w:rPr>
                <w:rStyle w:val="a6"/>
                <w:sz w:val="20"/>
                <w:szCs w:val="20"/>
              </w:rPr>
              <w:t>.)</w:t>
            </w:r>
          </w:p>
        </w:tc>
        <w:tc>
          <w:tcPr>
            <w:tcW w:w="4694"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255D07EC" w14:textId="77777777" w:rsidR="00D84349" w:rsidRDefault="00000000">
            <w:pPr>
              <w:pStyle w:val="a7"/>
              <w:ind w:firstLine="0"/>
              <w:jc w:val="center"/>
              <w:rPr>
                <w:sz w:val="20"/>
                <w:szCs w:val="20"/>
              </w:rPr>
            </w:pPr>
            <w:r>
              <w:rPr>
                <w:rStyle w:val="a6"/>
                <w:sz w:val="20"/>
                <w:szCs w:val="20"/>
              </w:rPr>
              <w:t>(подпись) (</w:t>
            </w:r>
            <w:proofErr w:type="spellStart"/>
            <w:r>
              <w:rPr>
                <w:rStyle w:val="a6"/>
                <w:sz w:val="20"/>
                <w:szCs w:val="20"/>
              </w:rPr>
              <w:t>м.п</w:t>
            </w:r>
            <w:proofErr w:type="spellEnd"/>
            <w:r>
              <w:rPr>
                <w:rStyle w:val="a6"/>
                <w:sz w:val="20"/>
                <w:szCs w:val="20"/>
              </w:rPr>
              <w:t>.)</w:t>
            </w:r>
          </w:p>
        </w:tc>
      </w:tr>
    </w:tbl>
    <w:p w14:paraId="5D407E87" w14:textId="77777777" w:rsidR="005A7BD3" w:rsidRDefault="005A7BD3"/>
    <w:sectPr w:rsidR="005A7BD3">
      <w:headerReference w:type="default" r:id="rId10"/>
      <w:pgSz w:w="11900" w:h="16840"/>
      <w:pgMar w:top="962" w:right="770" w:bottom="602" w:left="1003" w:header="534" w:footer="174"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4366F8" w14:textId="77777777" w:rsidR="00763BDA" w:rsidRDefault="00763BDA">
      <w:r>
        <w:separator/>
      </w:r>
    </w:p>
  </w:endnote>
  <w:endnote w:type="continuationSeparator" w:id="0">
    <w:p w14:paraId="3ABEC738" w14:textId="77777777" w:rsidR="00763BDA" w:rsidRDefault="00763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3E9731" w14:textId="77777777" w:rsidR="00763BDA" w:rsidRDefault="00763BDA"/>
  </w:footnote>
  <w:footnote w:type="continuationSeparator" w:id="0">
    <w:p w14:paraId="2B0D397E" w14:textId="77777777" w:rsidR="00763BDA" w:rsidRDefault="00763BD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3D5B8" w14:textId="77777777" w:rsidR="00D84349" w:rsidRDefault="00000000">
    <w:pPr>
      <w:spacing w:line="1" w:lineRule="exact"/>
    </w:pPr>
    <w:r>
      <w:rPr>
        <w:noProof/>
      </w:rPr>
      <mc:AlternateContent>
        <mc:Choice Requires="wps">
          <w:drawing>
            <wp:anchor distT="0" distB="0" distL="0" distR="0" simplePos="0" relativeHeight="62914690" behindDoc="1" locked="0" layoutInCell="1" allowOverlap="1" wp14:anchorId="7FF11D98" wp14:editId="60094A6D">
              <wp:simplePos x="0" y="0"/>
              <wp:positionH relativeFrom="page">
                <wp:posOffset>5906770</wp:posOffset>
              </wp:positionH>
              <wp:positionV relativeFrom="page">
                <wp:posOffset>586105</wp:posOffset>
              </wp:positionV>
              <wp:extent cx="1120140" cy="144145"/>
              <wp:effectExtent l="0" t="0" r="0" b="0"/>
              <wp:wrapNone/>
              <wp:docPr id="3" name="Shape 3"/>
              <wp:cNvGraphicFramePr/>
              <a:graphic xmlns:a="http://schemas.openxmlformats.org/drawingml/2006/main">
                <a:graphicData uri="http://schemas.microsoft.com/office/word/2010/wordprocessingShape">
                  <wps:wsp>
                    <wps:cNvSpPr txBox="1"/>
                    <wps:spPr>
                      <a:xfrm>
                        <a:off x="0" y="0"/>
                        <a:ext cx="1120140" cy="144145"/>
                      </a:xfrm>
                      <a:prstGeom prst="rect">
                        <a:avLst/>
                      </a:prstGeom>
                      <a:noFill/>
                    </wps:spPr>
                    <wps:txbx>
                      <w:txbxContent>
                        <w:p w14:paraId="4819D958" w14:textId="441DBC89" w:rsidR="00D84349" w:rsidRDefault="00D84349">
                          <w:pPr>
                            <w:pStyle w:val="20"/>
                            <w:rPr>
                              <w:sz w:val="24"/>
                              <w:szCs w:val="24"/>
                            </w:rPr>
                          </w:pPr>
                        </w:p>
                      </w:txbxContent>
                    </wps:txbx>
                    <wps:bodyPr wrap="none" lIns="0" tIns="0" rIns="0" bIns="0">
                      <a:spAutoFit/>
                    </wps:bodyPr>
                  </wps:wsp>
                </a:graphicData>
              </a:graphic>
            </wp:anchor>
          </w:drawing>
        </mc:Choice>
        <mc:Fallback>
          <w:pict>
            <v:shapetype w14:anchorId="7FF11D98" id="_x0000_t202" coordsize="21600,21600" o:spt="202" path="m,l,21600r21600,l21600,xe">
              <v:stroke joinstyle="miter"/>
              <v:path gradientshapeok="t" o:connecttype="rect"/>
            </v:shapetype>
            <v:shape id="Shape 3" o:spid="_x0000_s1027" type="#_x0000_t202" style="position:absolute;margin-left:465.1pt;margin-top:46.15pt;width:88.2pt;height:11.35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" filled="f" stroked="f">
              <v:textbox style="mso-fit-shape-to-text:t" inset="0,0,0,0">
                <w:txbxContent>
                  <w:p w14:paraId="4819D958" w14:textId="441DBC89" w:rsidR="00D84349" w:rsidRDefault="00D84349">
                    <w:pPr>
                      <w:pStyle w:val="20"/>
                      <w:rPr>
                        <w:sz w:val="24"/>
                        <w:szCs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4345A" w14:textId="77777777" w:rsidR="00D84349" w:rsidRDefault="00D8434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C6CAB" w14:textId="77777777" w:rsidR="00D84349" w:rsidRDefault="00000000">
    <w:pPr>
      <w:spacing w:line="1" w:lineRule="exact"/>
    </w:pPr>
    <w:r>
      <w:rPr>
        <w:noProof/>
      </w:rPr>
      <mc:AlternateContent>
        <mc:Choice Requires="wps">
          <w:drawing>
            <wp:anchor distT="0" distB="0" distL="0" distR="0" simplePos="0" relativeHeight="62914692" behindDoc="1" locked="0" layoutInCell="1" allowOverlap="1" wp14:anchorId="5F791B53" wp14:editId="441A364A">
              <wp:simplePos x="0" y="0"/>
              <wp:positionH relativeFrom="page">
                <wp:posOffset>5151755</wp:posOffset>
              </wp:positionH>
              <wp:positionV relativeFrom="page">
                <wp:posOffset>608965</wp:posOffset>
              </wp:positionV>
              <wp:extent cx="1748790" cy="134620"/>
              <wp:effectExtent l="0" t="0" r="0" b="0"/>
              <wp:wrapNone/>
              <wp:docPr id="5" name="Shape 5"/>
              <wp:cNvGraphicFramePr/>
              <a:graphic xmlns:a="http://schemas.openxmlformats.org/drawingml/2006/main">
                <a:graphicData uri="http://schemas.microsoft.com/office/word/2010/wordprocessingShape">
                  <wps:wsp>
                    <wps:cNvSpPr txBox="1"/>
                    <wps:spPr>
                      <a:xfrm>
                        <a:off x="0" y="0"/>
                        <a:ext cx="1748790" cy="134620"/>
                      </a:xfrm>
                      <a:prstGeom prst="rect">
                        <a:avLst/>
                      </a:prstGeom>
                      <a:noFill/>
                    </wps:spPr>
                    <wps:txbx>
                      <w:txbxContent>
                        <w:p w14:paraId="67555571" w14:textId="77777777" w:rsidR="00D84349" w:rsidRDefault="00000000">
                          <w:pPr>
                            <w:pStyle w:val="20"/>
                          </w:pPr>
                          <w:r>
                            <w:rPr>
                              <w:rStyle w:val="2"/>
                            </w:rPr>
                            <w:t>Приложение № 1 к Контракту</w:t>
                          </w:r>
                        </w:p>
                      </w:txbxContent>
                    </wps:txbx>
                    <wps:bodyPr wrap="none" lIns="0" tIns="0" rIns="0" bIns="0">
                      <a:spAutoFit/>
                    </wps:bodyPr>
                  </wps:wsp>
                </a:graphicData>
              </a:graphic>
            </wp:anchor>
          </w:drawing>
        </mc:Choice>
        <mc:Fallback>
          <w:pict>
            <v:shapetype w14:anchorId="5F791B53" id="_x0000_t202" coordsize="21600,21600" o:spt="202" path="m,l,21600r21600,l21600,xe">
              <v:stroke joinstyle="miter"/>
              <v:path gradientshapeok="t" o:connecttype="rect"/>
            </v:shapetype>
            <v:shape id="Shape 5" o:spid="_x0000_s1028" type="#_x0000_t202" style="position:absolute;margin-left:405.65pt;margin-top:47.95pt;width:137.7pt;height:10.6pt;z-index:-4404017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" filled="f" stroked="f">
              <v:textbox style="mso-fit-shape-to-text:t" inset="0,0,0,0">
                <w:txbxContent>
                  <w:p w14:paraId="67555571" w14:textId="77777777" w:rsidR="00D84349" w:rsidRDefault="00000000">
                    <w:pPr>
                      <w:pStyle w:val="20"/>
                    </w:pPr>
                    <w:r>
                      <w:rPr>
                        <w:rStyle w:val="2"/>
                      </w:rPr>
                      <w:t>Приложение № 1 к Контракту</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814B7" w14:textId="77777777" w:rsidR="00D84349" w:rsidRDefault="00D8434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661C43"/>
    <w:multiLevelType w:val="multilevel"/>
    <w:tmpl w:val="D6BA5E1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623B2A70"/>
    <w:multiLevelType w:val="multilevel"/>
    <w:tmpl w:val="8A823434"/>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3">
      <w:start w:val="1"/>
      <w:numFmt w:val="decimal"/>
      <w:lvlText w:val="%1.%2.%3.%4."/>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6BB836B9"/>
    <w:multiLevelType w:val="multilevel"/>
    <w:tmpl w:val="22183D8A"/>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99266574">
    <w:abstractNumId w:val="1"/>
  </w:num>
  <w:num w:numId="2" w16cid:durableId="586378858">
    <w:abstractNumId w:val="2"/>
  </w:num>
  <w:num w:numId="3" w16cid:durableId="1906724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349"/>
    <w:rsid w:val="00261B54"/>
    <w:rsid w:val="002C6D48"/>
    <w:rsid w:val="0032456E"/>
    <w:rsid w:val="00552FB0"/>
    <w:rsid w:val="005A7BD3"/>
    <w:rsid w:val="00763BDA"/>
    <w:rsid w:val="00A679CC"/>
    <w:rsid w:val="00D8434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4D967E"/>
  <w15:docId w15:val="{CFD12F4D-E21F-4E30-B2C4-75E7AFE38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ru-RU"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paragraph" w:styleId="1">
    <w:name w:val="heading 1"/>
    <w:basedOn w:val="a"/>
    <w:next w:val="a"/>
    <w:link w:val="10"/>
    <w:uiPriority w:val="9"/>
    <w:qFormat/>
    <w:rsid w:val="0032456E"/>
    <w:pPr>
      <w:keepNext/>
      <w:keepLines/>
      <w:spacing w:before="240"/>
      <w:outlineLvl w:val="0"/>
    </w:pPr>
    <w:rPr>
      <w:rFonts w:asciiTheme="majorHAnsi" w:eastAsiaTheme="majorEastAsia" w:hAnsiTheme="majorHAnsi" w:cstheme="majorBidi"/>
      <w:color w:val="0F4761" w:themeColor="accent1" w:themeShade="BF"/>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_"/>
    <w:basedOn w:val="a0"/>
    <w:link w:val="11"/>
    <w:rPr>
      <w:rFonts w:ascii="Times New Roman" w:eastAsia="Times New Roman" w:hAnsi="Times New Roman" w:cs="Times New Roman"/>
      <w:b w:val="0"/>
      <w:bCs w:val="0"/>
      <w:i w:val="0"/>
      <w:iCs w:val="0"/>
      <w:smallCaps w:val="0"/>
      <w:strike w:val="0"/>
      <w:u w:val="none"/>
    </w:rPr>
  </w:style>
  <w:style w:type="character" w:customStyle="1" w:styleId="2">
    <w:name w:val="Колонтитул (2)_"/>
    <w:basedOn w:val="a0"/>
    <w:link w:val="20"/>
    <w:rPr>
      <w:rFonts w:ascii="Times New Roman" w:eastAsia="Times New Roman" w:hAnsi="Times New Roman" w:cs="Times New Roman"/>
      <w:b w:val="0"/>
      <w:bCs w:val="0"/>
      <w:i w:val="0"/>
      <w:iCs w:val="0"/>
      <w:smallCaps w:val="0"/>
      <w:strike w:val="0"/>
      <w:sz w:val="20"/>
      <w:szCs w:val="20"/>
      <w:u w:val="none"/>
    </w:rPr>
  </w:style>
  <w:style w:type="character" w:customStyle="1" w:styleId="21">
    <w:name w:val="Заголовок №2_"/>
    <w:basedOn w:val="a0"/>
    <w:link w:val="22"/>
    <w:rPr>
      <w:rFonts w:ascii="Times New Roman" w:eastAsia="Times New Roman" w:hAnsi="Times New Roman" w:cs="Times New Roman"/>
      <w:b/>
      <w:bCs/>
      <w:i w:val="0"/>
      <w:iCs w:val="0"/>
      <w:smallCaps w:val="0"/>
      <w:strike w:val="0"/>
      <w:u w:val="none"/>
    </w:rPr>
  </w:style>
  <w:style w:type="character" w:customStyle="1" w:styleId="a4">
    <w:name w:val="Подпись к таблице_"/>
    <w:basedOn w:val="a0"/>
    <w:link w:val="a5"/>
    <w:rPr>
      <w:rFonts w:ascii="Times New Roman" w:eastAsia="Times New Roman" w:hAnsi="Times New Roman" w:cs="Times New Roman"/>
      <w:b/>
      <w:bCs/>
      <w:i w:val="0"/>
      <w:iCs w:val="0"/>
      <w:smallCaps w:val="0"/>
      <w:strike w:val="0"/>
      <w:u w:val="none"/>
    </w:rPr>
  </w:style>
  <w:style w:type="character" w:customStyle="1" w:styleId="a6">
    <w:name w:val="Другое_"/>
    <w:basedOn w:val="a0"/>
    <w:link w:val="a7"/>
    <w:rPr>
      <w:rFonts w:ascii="Times New Roman" w:eastAsia="Times New Roman" w:hAnsi="Times New Roman" w:cs="Times New Roman"/>
      <w:b w:val="0"/>
      <w:bCs w:val="0"/>
      <w:i w:val="0"/>
      <w:iCs w:val="0"/>
      <w:smallCaps w:val="0"/>
      <w:strike w:val="0"/>
      <w:u w:val="none"/>
    </w:rPr>
  </w:style>
  <w:style w:type="character" w:customStyle="1" w:styleId="12">
    <w:name w:val="Заголовок №1_"/>
    <w:basedOn w:val="a0"/>
    <w:link w:val="13"/>
    <w:rPr>
      <w:rFonts w:ascii="Times New Roman" w:eastAsia="Times New Roman" w:hAnsi="Times New Roman" w:cs="Times New Roman"/>
      <w:b w:val="0"/>
      <w:bCs w:val="0"/>
      <w:i w:val="0"/>
      <w:iCs w:val="0"/>
      <w:smallCaps w:val="0"/>
      <w:strike w:val="0"/>
      <w:sz w:val="28"/>
      <w:szCs w:val="28"/>
      <w:u w:val="none"/>
    </w:rPr>
  </w:style>
  <w:style w:type="paragraph" w:customStyle="1" w:styleId="11">
    <w:name w:val="Основной текст1"/>
    <w:basedOn w:val="a"/>
    <w:link w:val="a3"/>
    <w:pPr>
      <w:ind w:firstLine="400"/>
    </w:pPr>
    <w:rPr>
      <w:rFonts w:ascii="Times New Roman" w:eastAsia="Times New Roman" w:hAnsi="Times New Roman" w:cs="Times New Roman"/>
    </w:rPr>
  </w:style>
  <w:style w:type="paragraph" w:customStyle="1" w:styleId="20">
    <w:name w:val="Колонтитул (2)"/>
    <w:basedOn w:val="a"/>
    <w:link w:val="2"/>
    <w:rPr>
      <w:rFonts w:ascii="Times New Roman" w:eastAsia="Times New Roman" w:hAnsi="Times New Roman" w:cs="Times New Roman"/>
      <w:sz w:val="20"/>
      <w:szCs w:val="20"/>
    </w:rPr>
  </w:style>
  <w:style w:type="paragraph" w:customStyle="1" w:styleId="22">
    <w:name w:val="Заголовок №2"/>
    <w:basedOn w:val="a"/>
    <w:link w:val="21"/>
    <w:pPr>
      <w:spacing w:after="260"/>
      <w:jc w:val="center"/>
      <w:outlineLvl w:val="1"/>
    </w:pPr>
    <w:rPr>
      <w:rFonts w:ascii="Times New Roman" w:eastAsia="Times New Roman" w:hAnsi="Times New Roman" w:cs="Times New Roman"/>
      <w:b/>
      <w:bCs/>
    </w:rPr>
  </w:style>
  <w:style w:type="paragraph" w:customStyle="1" w:styleId="a5">
    <w:name w:val="Подпись к таблице"/>
    <w:basedOn w:val="a"/>
    <w:link w:val="a4"/>
    <w:rPr>
      <w:rFonts w:ascii="Times New Roman" w:eastAsia="Times New Roman" w:hAnsi="Times New Roman" w:cs="Times New Roman"/>
      <w:b/>
      <w:bCs/>
    </w:rPr>
  </w:style>
  <w:style w:type="paragraph" w:customStyle="1" w:styleId="a7">
    <w:name w:val="Другое"/>
    <w:basedOn w:val="a"/>
    <w:link w:val="a6"/>
    <w:pPr>
      <w:ind w:firstLine="400"/>
    </w:pPr>
    <w:rPr>
      <w:rFonts w:ascii="Times New Roman" w:eastAsia="Times New Roman" w:hAnsi="Times New Roman" w:cs="Times New Roman"/>
    </w:rPr>
  </w:style>
  <w:style w:type="paragraph" w:customStyle="1" w:styleId="13">
    <w:name w:val="Заголовок №1"/>
    <w:basedOn w:val="a"/>
    <w:link w:val="12"/>
    <w:pPr>
      <w:spacing w:after="60"/>
      <w:jc w:val="center"/>
      <w:outlineLvl w:val="0"/>
    </w:pPr>
    <w:rPr>
      <w:rFonts w:ascii="Times New Roman" w:eastAsia="Times New Roman" w:hAnsi="Times New Roman" w:cs="Times New Roman"/>
      <w:sz w:val="28"/>
      <w:szCs w:val="28"/>
    </w:rPr>
  </w:style>
  <w:style w:type="paragraph" w:styleId="a8">
    <w:name w:val="header"/>
    <w:basedOn w:val="a"/>
    <w:link w:val="a9"/>
    <w:uiPriority w:val="99"/>
    <w:unhideWhenUsed/>
    <w:rsid w:val="00552FB0"/>
    <w:pPr>
      <w:tabs>
        <w:tab w:val="center" w:pos="4677"/>
        <w:tab w:val="right" w:pos="9355"/>
      </w:tabs>
    </w:pPr>
  </w:style>
  <w:style w:type="character" w:customStyle="1" w:styleId="a9">
    <w:name w:val="Верхний колонтитул Знак"/>
    <w:basedOn w:val="a0"/>
    <w:link w:val="a8"/>
    <w:uiPriority w:val="99"/>
    <w:rsid w:val="00552FB0"/>
    <w:rPr>
      <w:color w:val="000000"/>
    </w:rPr>
  </w:style>
  <w:style w:type="paragraph" w:styleId="aa">
    <w:name w:val="footer"/>
    <w:basedOn w:val="a"/>
    <w:link w:val="ab"/>
    <w:uiPriority w:val="99"/>
    <w:unhideWhenUsed/>
    <w:rsid w:val="00552FB0"/>
    <w:pPr>
      <w:tabs>
        <w:tab w:val="center" w:pos="4677"/>
        <w:tab w:val="right" w:pos="9355"/>
      </w:tabs>
    </w:pPr>
  </w:style>
  <w:style w:type="character" w:customStyle="1" w:styleId="ab">
    <w:name w:val="Нижний колонтитул Знак"/>
    <w:basedOn w:val="a0"/>
    <w:link w:val="aa"/>
    <w:uiPriority w:val="99"/>
    <w:rsid w:val="00552FB0"/>
    <w:rPr>
      <w:color w:val="000000"/>
    </w:rPr>
  </w:style>
  <w:style w:type="character" w:customStyle="1" w:styleId="10">
    <w:name w:val="Заголовок 1 Знак"/>
    <w:basedOn w:val="a0"/>
    <w:link w:val="1"/>
    <w:uiPriority w:val="9"/>
    <w:rsid w:val="0032456E"/>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2173</Words>
  <Characters>12387</Characters>
  <Application>Microsoft Office Word</Application>
  <DocSecurity>0</DocSecurity>
  <Lines>103</Lines>
  <Paragraphs>29</Paragraphs>
  <ScaleCrop>false</ScaleCrop>
  <Company/>
  <LinksUpToDate>false</LinksUpToDate>
  <CharactersWithSpaces>14531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7Я</cp:lastModifiedBy>
  <cp:revision>4</cp:revision>
  <dcterms:created xsi:type="dcterms:W3CDTF">2026-01-02T18:41:00Z</dcterms:created>
  <dcterms:modified xsi:type="dcterms:W3CDTF">2026-02-02T17:48:00Z</dcterms:modified>
</cp:coreProperties>
</file>