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96673" w14:textId="200BA4FE" w:rsidR="00D87472" w:rsidRPr="00601FB4" w:rsidRDefault="00D87472">
      <w:pPr>
        <w:spacing w:line="1" w:lineRule="exact"/>
        <w:rPr>
          <w:sz w:val="22"/>
          <w:szCs w:val="22"/>
        </w:rPr>
      </w:pPr>
    </w:p>
    <w:p w14:paraId="3D2C0259" w14:textId="77777777" w:rsidR="00D87472" w:rsidRPr="00601FB4" w:rsidRDefault="00000000">
      <w:pPr>
        <w:pStyle w:val="1"/>
        <w:jc w:val="both"/>
        <w:rPr>
          <w:sz w:val="22"/>
          <w:szCs w:val="22"/>
        </w:rPr>
      </w:pPr>
      <w:r w:rsidRPr="00601FB4">
        <w:rPr>
          <w:rStyle w:val="a3"/>
          <w:b/>
          <w:bCs/>
          <w:i/>
          <w:iCs/>
          <w:sz w:val="22"/>
          <w:szCs w:val="22"/>
          <w:u w:val="single"/>
        </w:rPr>
        <w:t>THESE CONDITIONS CONTAIN EXCLUSION AND LIMITATION CLAUSES</w:t>
      </w:r>
    </w:p>
    <w:p w14:paraId="5C62EF7D" w14:textId="77777777" w:rsidR="00D87472" w:rsidRPr="00601FB4" w:rsidRDefault="00000000">
      <w:pPr>
        <w:pStyle w:val="11"/>
        <w:keepNext/>
        <w:keepLines/>
        <w:numPr>
          <w:ilvl w:val="0"/>
          <w:numId w:val="1"/>
        </w:numPr>
        <w:tabs>
          <w:tab w:val="left" w:pos="217"/>
        </w:tabs>
        <w:jc w:val="both"/>
        <w:rPr>
          <w:sz w:val="22"/>
          <w:szCs w:val="22"/>
        </w:rPr>
      </w:pPr>
      <w:bookmarkStart w:id="0" w:name="bookmark0"/>
      <w:r w:rsidRPr="00601FB4">
        <w:rPr>
          <w:rStyle w:val="10"/>
          <w:b/>
          <w:bCs/>
          <w:sz w:val="22"/>
          <w:szCs w:val="22"/>
        </w:rPr>
        <w:t>DEFINITIONS.</w:t>
      </w:r>
      <w:bookmarkEnd w:id="0"/>
    </w:p>
    <w:p w14:paraId="5A8A8279" w14:textId="77777777" w:rsidR="00D87472" w:rsidRPr="00601FB4" w:rsidRDefault="00000000">
      <w:pPr>
        <w:pStyle w:val="1"/>
        <w:jc w:val="both"/>
        <w:rPr>
          <w:sz w:val="22"/>
          <w:szCs w:val="22"/>
        </w:rPr>
      </w:pPr>
      <w:r w:rsidRPr="00601FB4">
        <w:rPr>
          <w:rStyle w:val="a3"/>
          <w:sz w:val="22"/>
          <w:szCs w:val="22"/>
        </w:rPr>
        <w:t>"BUYER" the person(s), entity or company who intends to purchase Goods from the SUPPLIER;</w:t>
      </w:r>
    </w:p>
    <w:p w14:paraId="0EBC43A9" w14:textId="77777777" w:rsidR="00D87472" w:rsidRPr="00601FB4" w:rsidRDefault="00000000">
      <w:pPr>
        <w:pStyle w:val="1"/>
        <w:jc w:val="both"/>
        <w:rPr>
          <w:sz w:val="22"/>
          <w:szCs w:val="22"/>
        </w:rPr>
      </w:pPr>
      <w:r w:rsidRPr="00601FB4">
        <w:rPr>
          <w:rStyle w:val="a3"/>
          <w:sz w:val="22"/>
          <w:szCs w:val="22"/>
        </w:rPr>
        <w:t>"Conditions" these conditions for the supply of Goods;</w:t>
      </w:r>
    </w:p>
    <w:p w14:paraId="677C6CDB" w14:textId="77777777" w:rsidR="00D87472" w:rsidRPr="00601FB4" w:rsidRDefault="00000000">
      <w:pPr>
        <w:pStyle w:val="1"/>
        <w:tabs>
          <w:tab w:val="left" w:pos="701"/>
        </w:tabs>
        <w:jc w:val="both"/>
        <w:rPr>
          <w:sz w:val="22"/>
          <w:szCs w:val="22"/>
        </w:rPr>
      </w:pPr>
      <w:r w:rsidRPr="00601FB4">
        <w:rPr>
          <w:rStyle w:val="a3"/>
          <w:sz w:val="22"/>
          <w:szCs w:val="22"/>
        </w:rPr>
        <w:t>"Contract"</w:t>
      </w:r>
      <w:r w:rsidRPr="00601FB4">
        <w:rPr>
          <w:rStyle w:val="a3"/>
          <w:sz w:val="22"/>
          <w:szCs w:val="22"/>
        </w:rPr>
        <w:tab/>
        <w:t>means any contract agreed between the BUYER and the SUPPLIER for the supply of Goods, including, without</w:t>
      </w:r>
    </w:p>
    <w:p w14:paraId="2B68EBD2" w14:textId="77777777" w:rsidR="00D87472" w:rsidRPr="00601FB4" w:rsidRDefault="00000000">
      <w:pPr>
        <w:pStyle w:val="1"/>
        <w:ind w:left="740"/>
        <w:jc w:val="both"/>
        <w:rPr>
          <w:sz w:val="22"/>
          <w:szCs w:val="22"/>
        </w:rPr>
      </w:pPr>
      <w:r w:rsidRPr="00601FB4">
        <w:rPr>
          <w:rStyle w:val="a3"/>
          <w:sz w:val="22"/>
          <w:szCs w:val="22"/>
        </w:rPr>
        <w:t>limitation, call-off contracts lasting for an agreed period of time or one-off orders, and which shall comprise these Conditions, the Order and Order Acknowledgement;</w:t>
      </w:r>
    </w:p>
    <w:p w14:paraId="732B9E18" w14:textId="77777777" w:rsidR="00D87472" w:rsidRPr="00601FB4" w:rsidRDefault="00000000">
      <w:pPr>
        <w:pStyle w:val="1"/>
        <w:ind w:left="740" w:hanging="740"/>
        <w:jc w:val="both"/>
        <w:rPr>
          <w:sz w:val="22"/>
          <w:szCs w:val="22"/>
        </w:rPr>
      </w:pPr>
      <w:r w:rsidRPr="00601FB4">
        <w:rPr>
          <w:rStyle w:val="a3"/>
          <w:sz w:val="22"/>
          <w:szCs w:val="22"/>
        </w:rPr>
        <w:t>"Goods" goods of any description to be supplied by the SUPPLIER, including but not limited to full or part finished product, materials, equipment or machinery for example;</w:t>
      </w:r>
    </w:p>
    <w:p w14:paraId="6B5CF182" w14:textId="77777777" w:rsidR="00D87472" w:rsidRPr="00601FB4" w:rsidRDefault="00000000">
      <w:pPr>
        <w:pStyle w:val="1"/>
        <w:ind w:left="740" w:hanging="740"/>
        <w:jc w:val="both"/>
        <w:rPr>
          <w:sz w:val="22"/>
          <w:szCs w:val="22"/>
        </w:rPr>
      </w:pPr>
      <w:r w:rsidRPr="00601FB4">
        <w:rPr>
          <w:rStyle w:val="a3"/>
          <w:sz w:val="22"/>
          <w:szCs w:val="22"/>
        </w:rPr>
        <w:t>"Order" the BUYER's instruction to supply the Goods (or the BUYER's acceptance of the SUPPLIER's offer to supply the same);</w:t>
      </w:r>
    </w:p>
    <w:p w14:paraId="67A9EC8E" w14:textId="77777777" w:rsidR="00D87472" w:rsidRPr="00601FB4" w:rsidRDefault="00000000">
      <w:pPr>
        <w:pStyle w:val="1"/>
        <w:tabs>
          <w:tab w:val="left" w:pos="1402"/>
        </w:tabs>
        <w:jc w:val="both"/>
        <w:rPr>
          <w:sz w:val="22"/>
          <w:szCs w:val="22"/>
        </w:rPr>
      </w:pPr>
      <w:r w:rsidRPr="00601FB4">
        <w:rPr>
          <w:rStyle w:val="a3"/>
          <w:sz w:val="22"/>
          <w:szCs w:val="22"/>
        </w:rPr>
        <w:t>“Order Acknowledgement”</w:t>
      </w:r>
      <w:r w:rsidRPr="00601FB4">
        <w:rPr>
          <w:rStyle w:val="a3"/>
          <w:sz w:val="22"/>
          <w:szCs w:val="22"/>
        </w:rPr>
        <w:tab/>
        <w:t xml:space="preserve">the SUPPLIER’s written acknowledgement of BUYER’s Order, which </w:t>
      </w:r>
      <w:proofErr w:type="spellStart"/>
      <w:r w:rsidRPr="00601FB4">
        <w:rPr>
          <w:rStyle w:val="a3"/>
          <w:sz w:val="22"/>
          <w:szCs w:val="22"/>
        </w:rPr>
        <w:t>mayinclude</w:t>
      </w:r>
      <w:proofErr w:type="spellEnd"/>
      <w:r w:rsidRPr="00601FB4">
        <w:rPr>
          <w:rStyle w:val="a3"/>
          <w:sz w:val="22"/>
          <w:szCs w:val="22"/>
        </w:rPr>
        <w:t xml:space="preserve"> price, delivery</w:t>
      </w:r>
    </w:p>
    <w:p w14:paraId="7CE4E5D0" w14:textId="77777777" w:rsidR="00D87472" w:rsidRPr="00601FB4" w:rsidRDefault="00000000">
      <w:pPr>
        <w:pStyle w:val="1"/>
        <w:ind w:firstLine="740"/>
        <w:jc w:val="both"/>
        <w:rPr>
          <w:sz w:val="22"/>
          <w:szCs w:val="22"/>
        </w:rPr>
      </w:pPr>
      <w:r w:rsidRPr="00601FB4">
        <w:rPr>
          <w:rStyle w:val="a3"/>
          <w:sz w:val="22"/>
          <w:szCs w:val="22"/>
        </w:rPr>
        <w:t>or other clarifications of terms, or SUPPLIER’s commencement in practice to process the Order;</w:t>
      </w:r>
    </w:p>
    <w:p w14:paraId="745161C8" w14:textId="77777777" w:rsidR="00D87472" w:rsidRPr="00601FB4" w:rsidRDefault="00000000">
      <w:pPr>
        <w:pStyle w:val="1"/>
        <w:jc w:val="both"/>
        <w:rPr>
          <w:sz w:val="22"/>
          <w:szCs w:val="22"/>
        </w:rPr>
      </w:pPr>
      <w:r w:rsidRPr="00601FB4">
        <w:rPr>
          <w:rStyle w:val="a3"/>
          <w:sz w:val="22"/>
          <w:szCs w:val="22"/>
        </w:rPr>
        <w:t>"Price" the price of the Goods as set out in the Contract or otherwise agreed in writing;</w:t>
      </w:r>
    </w:p>
    <w:p w14:paraId="7121345B" w14:textId="77777777" w:rsidR="00D87472" w:rsidRPr="00601FB4" w:rsidRDefault="00000000">
      <w:pPr>
        <w:pStyle w:val="1"/>
        <w:jc w:val="both"/>
        <w:rPr>
          <w:sz w:val="22"/>
          <w:szCs w:val="22"/>
        </w:rPr>
      </w:pPr>
      <w:r w:rsidRPr="00601FB4">
        <w:rPr>
          <w:rStyle w:val="a3"/>
          <w:sz w:val="22"/>
          <w:szCs w:val="22"/>
        </w:rPr>
        <w:t xml:space="preserve">“Services” services of any kind performed by SUPPLIER in relation to any Contract, see clause </w:t>
      </w:r>
      <w:r w:rsidRPr="00601FB4">
        <w:rPr>
          <w:rStyle w:val="a3"/>
          <w:sz w:val="22"/>
          <w:szCs w:val="22"/>
          <w:lang w:eastAsia="ru-RU"/>
        </w:rPr>
        <w:t>7.3;</w:t>
      </w:r>
    </w:p>
    <w:p w14:paraId="21E28D42" w14:textId="77777777" w:rsidR="00D87472" w:rsidRPr="00601FB4" w:rsidRDefault="00000000">
      <w:pPr>
        <w:pStyle w:val="1"/>
        <w:tabs>
          <w:tab w:val="left" w:pos="716"/>
        </w:tabs>
        <w:jc w:val="both"/>
        <w:rPr>
          <w:sz w:val="22"/>
          <w:szCs w:val="22"/>
        </w:rPr>
      </w:pPr>
      <w:r w:rsidRPr="00601FB4">
        <w:rPr>
          <w:rStyle w:val="a3"/>
          <w:sz w:val="22"/>
          <w:szCs w:val="22"/>
        </w:rPr>
        <w:t>"SUPPLIER"</w:t>
      </w:r>
      <w:r w:rsidRPr="00601FB4">
        <w:rPr>
          <w:rStyle w:val="a3"/>
          <w:sz w:val="22"/>
          <w:szCs w:val="22"/>
        </w:rPr>
        <w:tab/>
      </w:r>
      <w:r w:rsidRPr="00601FB4">
        <w:rPr>
          <w:rStyle w:val="a3"/>
          <w:color w:val="0C0C0C"/>
          <w:sz w:val="22"/>
          <w:szCs w:val="22"/>
        </w:rPr>
        <w:t>t</w:t>
      </w:r>
      <w:r w:rsidRPr="00601FB4">
        <w:rPr>
          <w:rStyle w:val="a3"/>
          <w:sz w:val="22"/>
          <w:szCs w:val="22"/>
        </w:rPr>
        <w:t>h</w:t>
      </w:r>
      <w:r w:rsidRPr="00601FB4">
        <w:rPr>
          <w:rStyle w:val="a3"/>
          <w:color w:val="2B2B2B"/>
          <w:sz w:val="22"/>
          <w:szCs w:val="22"/>
        </w:rPr>
        <w:t>a</w:t>
      </w:r>
      <w:r w:rsidRPr="00601FB4">
        <w:rPr>
          <w:rStyle w:val="a3"/>
          <w:color w:val="0C0C0C"/>
          <w:sz w:val="22"/>
          <w:szCs w:val="22"/>
        </w:rPr>
        <w:t xml:space="preserve">t </w:t>
      </w:r>
      <w:r w:rsidRPr="00601FB4">
        <w:rPr>
          <w:rStyle w:val="a3"/>
          <w:sz w:val="22"/>
          <w:szCs w:val="22"/>
        </w:rPr>
        <w:t>m</w:t>
      </w:r>
      <w:r w:rsidRPr="00601FB4">
        <w:rPr>
          <w:rStyle w:val="a3"/>
          <w:color w:val="0C0C0C"/>
          <w:sz w:val="22"/>
          <w:szCs w:val="22"/>
        </w:rPr>
        <w:t>ember o</w:t>
      </w:r>
      <w:r w:rsidRPr="00601FB4">
        <w:rPr>
          <w:rStyle w:val="a3"/>
          <w:sz w:val="22"/>
          <w:szCs w:val="22"/>
        </w:rPr>
        <w:t>f t</w:t>
      </w:r>
      <w:r w:rsidRPr="00601FB4">
        <w:rPr>
          <w:rStyle w:val="a3"/>
          <w:color w:val="0C0C0C"/>
          <w:sz w:val="22"/>
          <w:szCs w:val="22"/>
        </w:rPr>
        <w:t xml:space="preserve">he H.B. Fuller </w:t>
      </w:r>
      <w:r w:rsidRPr="00601FB4">
        <w:rPr>
          <w:rStyle w:val="a3"/>
          <w:color w:val="2B2B2B"/>
          <w:sz w:val="22"/>
          <w:szCs w:val="22"/>
        </w:rPr>
        <w:t>g</w:t>
      </w:r>
      <w:r w:rsidRPr="00601FB4">
        <w:rPr>
          <w:rStyle w:val="a3"/>
          <w:color w:val="0C0C0C"/>
          <w:sz w:val="22"/>
          <w:szCs w:val="22"/>
        </w:rPr>
        <w:t>roup o</w:t>
      </w:r>
      <w:r w:rsidRPr="00601FB4">
        <w:rPr>
          <w:rStyle w:val="a3"/>
          <w:sz w:val="22"/>
          <w:szCs w:val="22"/>
        </w:rPr>
        <w:t xml:space="preserve">f </w:t>
      </w:r>
      <w:r w:rsidRPr="00601FB4">
        <w:rPr>
          <w:rStyle w:val="a3"/>
          <w:color w:val="2B2B2B"/>
          <w:sz w:val="22"/>
          <w:szCs w:val="22"/>
        </w:rPr>
        <w:t>c</w:t>
      </w:r>
      <w:r w:rsidRPr="00601FB4">
        <w:rPr>
          <w:rStyle w:val="a3"/>
          <w:color w:val="0C0C0C"/>
          <w:sz w:val="22"/>
          <w:szCs w:val="22"/>
        </w:rPr>
        <w:t>o</w:t>
      </w:r>
      <w:r w:rsidRPr="00601FB4">
        <w:rPr>
          <w:rStyle w:val="a3"/>
          <w:sz w:val="22"/>
          <w:szCs w:val="22"/>
        </w:rPr>
        <w:t>m</w:t>
      </w:r>
      <w:r w:rsidRPr="00601FB4">
        <w:rPr>
          <w:rStyle w:val="a3"/>
          <w:color w:val="0C0C0C"/>
          <w:sz w:val="22"/>
          <w:szCs w:val="22"/>
        </w:rPr>
        <w:t>pa</w:t>
      </w:r>
      <w:r w:rsidRPr="00601FB4">
        <w:rPr>
          <w:rStyle w:val="a3"/>
          <w:sz w:val="22"/>
          <w:szCs w:val="22"/>
        </w:rPr>
        <w:t>ni</w:t>
      </w:r>
      <w:r w:rsidRPr="00601FB4">
        <w:rPr>
          <w:rStyle w:val="a3"/>
          <w:color w:val="0C0C0C"/>
          <w:sz w:val="22"/>
          <w:szCs w:val="22"/>
        </w:rPr>
        <w:t>e</w:t>
      </w:r>
      <w:r w:rsidRPr="00601FB4">
        <w:rPr>
          <w:rStyle w:val="a3"/>
          <w:color w:val="2B2B2B"/>
          <w:sz w:val="22"/>
          <w:szCs w:val="22"/>
        </w:rPr>
        <w:t xml:space="preserve">s </w:t>
      </w:r>
      <w:r w:rsidRPr="00601FB4">
        <w:rPr>
          <w:rStyle w:val="a3"/>
          <w:color w:val="0C0C0C"/>
          <w:sz w:val="22"/>
          <w:szCs w:val="22"/>
        </w:rPr>
        <w:t>w</w:t>
      </w:r>
      <w:r w:rsidRPr="00601FB4">
        <w:rPr>
          <w:rStyle w:val="a3"/>
          <w:sz w:val="22"/>
          <w:szCs w:val="22"/>
        </w:rPr>
        <w:t>hi</w:t>
      </w:r>
      <w:r w:rsidRPr="00601FB4">
        <w:rPr>
          <w:rStyle w:val="a3"/>
          <w:color w:val="2B2B2B"/>
          <w:sz w:val="22"/>
          <w:szCs w:val="22"/>
        </w:rPr>
        <w:t>c</w:t>
      </w:r>
      <w:r w:rsidRPr="00601FB4">
        <w:rPr>
          <w:rStyle w:val="a3"/>
          <w:color w:val="0C0C0C"/>
          <w:sz w:val="22"/>
          <w:szCs w:val="22"/>
        </w:rPr>
        <w:t xml:space="preserve">h </w:t>
      </w:r>
      <w:r w:rsidRPr="00601FB4">
        <w:rPr>
          <w:rStyle w:val="a3"/>
          <w:sz w:val="22"/>
          <w:szCs w:val="22"/>
        </w:rPr>
        <w:t>in</w:t>
      </w:r>
      <w:r w:rsidRPr="00601FB4">
        <w:rPr>
          <w:rStyle w:val="a3"/>
          <w:color w:val="0C0C0C"/>
          <w:sz w:val="22"/>
          <w:szCs w:val="22"/>
        </w:rPr>
        <w:t>tend</w:t>
      </w:r>
      <w:r w:rsidRPr="00601FB4">
        <w:rPr>
          <w:rStyle w:val="a3"/>
          <w:color w:val="2B2B2B"/>
          <w:sz w:val="22"/>
          <w:szCs w:val="22"/>
        </w:rPr>
        <w:t xml:space="preserve">s to </w:t>
      </w:r>
      <w:r w:rsidRPr="00601FB4">
        <w:rPr>
          <w:rStyle w:val="a3"/>
          <w:color w:val="0C0C0C"/>
          <w:sz w:val="22"/>
          <w:szCs w:val="22"/>
        </w:rPr>
        <w:t>sell G</w:t>
      </w:r>
      <w:r w:rsidRPr="00601FB4">
        <w:rPr>
          <w:rStyle w:val="a3"/>
          <w:sz w:val="22"/>
          <w:szCs w:val="22"/>
        </w:rPr>
        <w:t>oo</w:t>
      </w:r>
      <w:r w:rsidRPr="00601FB4">
        <w:rPr>
          <w:rStyle w:val="a3"/>
          <w:color w:val="0C0C0C"/>
          <w:sz w:val="22"/>
          <w:szCs w:val="22"/>
        </w:rPr>
        <w:t>d</w:t>
      </w:r>
      <w:r w:rsidRPr="00601FB4">
        <w:rPr>
          <w:rStyle w:val="a3"/>
          <w:color w:val="2B2B2B"/>
          <w:sz w:val="22"/>
          <w:szCs w:val="22"/>
        </w:rPr>
        <w:t xml:space="preserve">s </w:t>
      </w:r>
      <w:r w:rsidRPr="00601FB4">
        <w:rPr>
          <w:rStyle w:val="a3"/>
          <w:color w:val="0C0C0C"/>
          <w:sz w:val="22"/>
          <w:szCs w:val="22"/>
        </w:rPr>
        <w:t>or Ser</w:t>
      </w:r>
      <w:r w:rsidRPr="00601FB4">
        <w:rPr>
          <w:rStyle w:val="a3"/>
          <w:color w:val="2B2B2B"/>
          <w:sz w:val="22"/>
          <w:szCs w:val="22"/>
        </w:rPr>
        <w:t>v</w:t>
      </w:r>
      <w:r w:rsidRPr="00601FB4">
        <w:rPr>
          <w:rStyle w:val="a3"/>
          <w:sz w:val="22"/>
          <w:szCs w:val="22"/>
        </w:rPr>
        <w:t>i</w:t>
      </w:r>
      <w:r w:rsidRPr="00601FB4">
        <w:rPr>
          <w:rStyle w:val="a3"/>
          <w:color w:val="0C0C0C"/>
          <w:sz w:val="22"/>
          <w:szCs w:val="22"/>
        </w:rPr>
        <w:t>ce</w:t>
      </w:r>
      <w:r w:rsidRPr="00601FB4">
        <w:rPr>
          <w:rStyle w:val="a3"/>
          <w:color w:val="2B2B2B"/>
          <w:sz w:val="22"/>
          <w:szCs w:val="22"/>
        </w:rPr>
        <w:t xml:space="preserve">s </w:t>
      </w:r>
      <w:r w:rsidRPr="00601FB4">
        <w:rPr>
          <w:rStyle w:val="a3"/>
          <w:sz w:val="22"/>
          <w:szCs w:val="22"/>
        </w:rPr>
        <w:t>(including its successors</w:t>
      </w:r>
    </w:p>
    <w:p w14:paraId="0B51DCBE" w14:textId="77777777" w:rsidR="00D87472" w:rsidRPr="00601FB4" w:rsidRDefault="00000000">
      <w:pPr>
        <w:pStyle w:val="1"/>
        <w:ind w:firstLine="740"/>
        <w:jc w:val="both"/>
        <w:rPr>
          <w:sz w:val="22"/>
          <w:szCs w:val="22"/>
        </w:rPr>
      </w:pPr>
      <w:r w:rsidRPr="00601FB4">
        <w:rPr>
          <w:rStyle w:val="a3"/>
          <w:sz w:val="22"/>
          <w:szCs w:val="22"/>
        </w:rPr>
        <w:t>and assignees) as the case may be each time;</w:t>
      </w:r>
    </w:p>
    <w:p w14:paraId="5E8E2E9A" w14:textId="77777777" w:rsidR="00D87472" w:rsidRPr="00601FB4" w:rsidRDefault="00000000">
      <w:pPr>
        <w:pStyle w:val="1"/>
        <w:jc w:val="both"/>
        <w:rPr>
          <w:sz w:val="22"/>
          <w:szCs w:val="22"/>
        </w:rPr>
      </w:pPr>
      <w:r w:rsidRPr="00601FB4">
        <w:rPr>
          <w:rStyle w:val="a3"/>
          <w:sz w:val="22"/>
          <w:szCs w:val="22"/>
        </w:rPr>
        <w:t>“</w:t>
      </w:r>
      <w:proofErr w:type="gramStart"/>
      <w:r w:rsidRPr="00601FB4">
        <w:rPr>
          <w:rStyle w:val="a3"/>
          <w:sz w:val="22"/>
          <w:szCs w:val="22"/>
        </w:rPr>
        <w:t>working</w:t>
      </w:r>
      <w:proofErr w:type="gramEnd"/>
      <w:r w:rsidRPr="00601FB4">
        <w:rPr>
          <w:rStyle w:val="a3"/>
          <w:sz w:val="22"/>
          <w:szCs w:val="22"/>
        </w:rPr>
        <w:t xml:space="preserve"> day” means any day which is not a weekend day or a public holiday in the country where the Goods will be delivered.</w:t>
      </w:r>
    </w:p>
    <w:p w14:paraId="0F9EB206" w14:textId="77777777" w:rsidR="00D87472" w:rsidRPr="00601FB4" w:rsidRDefault="00000000">
      <w:pPr>
        <w:pStyle w:val="11"/>
        <w:keepNext/>
        <w:keepLines/>
        <w:numPr>
          <w:ilvl w:val="0"/>
          <w:numId w:val="2"/>
        </w:numPr>
        <w:tabs>
          <w:tab w:val="left" w:pos="188"/>
        </w:tabs>
        <w:jc w:val="both"/>
        <w:rPr>
          <w:sz w:val="22"/>
          <w:szCs w:val="22"/>
        </w:rPr>
      </w:pPr>
      <w:bookmarkStart w:id="1" w:name="bookmark2"/>
      <w:r w:rsidRPr="00601FB4">
        <w:rPr>
          <w:rStyle w:val="10"/>
          <w:b/>
          <w:bCs/>
          <w:sz w:val="22"/>
          <w:szCs w:val="22"/>
        </w:rPr>
        <w:t>ORDERING, AVAILABILITY OF GOODS, ORDER CHANGE AND CANCELLATION</w:t>
      </w:r>
      <w:bookmarkEnd w:id="1"/>
    </w:p>
    <w:p w14:paraId="56204F1E"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SUPPLIER shall sell and the BUYER shall purchase the Goods in accordance with these Conditions.</w:t>
      </w:r>
    </w:p>
    <w:p w14:paraId="308821EB"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 xml:space="preserve">No Contract exists until SUPPLIER has provided the Order Acknowledgment. No terms and conditions proposed by BUYER (whether before or after any SUPPLIER’s Order Acknowledgement) shall apply. Any Order from or request by the BUYER for delivery or acceptance by BUYER of Goods delivered shall, notwithstanding any terms or conditions proposed by the BUYER or other action of BUYER, constitute complete acceptance of these Conditions. BUYER’s terms and conditions are hereby objected to and rejected, unless otherwise specifically accepted in writing and signed by an </w:t>
      </w:r>
      <w:proofErr w:type="spellStart"/>
      <w:r w:rsidRPr="00601FB4">
        <w:rPr>
          <w:rStyle w:val="a3"/>
          <w:sz w:val="22"/>
          <w:szCs w:val="22"/>
        </w:rPr>
        <w:t>authorised</w:t>
      </w:r>
      <w:proofErr w:type="spellEnd"/>
      <w:r w:rsidRPr="00601FB4">
        <w:rPr>
          <w:rStyle w:val="a3"/>
          <w:sz w:val="22"/>
          <w:szCs w:val="22"/>
        </w:rPr>
        <w:t xml:space="preserve"> representative of SUPPLIER.</w:t>
      </w:r>
    </w:p>
    <w:p w14:paraId="7189FD0D"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Descriptions and specifications contained in brochures or other materials are for general information only and do not form part of the Contract. Unless clearly marked to the contrary, any quotation issued by SUPPLIER shall be without obligation and shall not constitute an offer to sell.</w:t>
      </w:r>
    </w:p>
    <w:p w14:paraId="55BDBCE7"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Any Order Acknowledgment is subject to supplies being available or becoming available. If supplies are not available for delivery by the estimated delivery date SUPPLIER reserves the right to delay delivery.</w:t>
      </w:r>
    </w:p>
    <w:p w14:paraId="6B04DA62"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If the BUYER requests and SUPPLIER at its sole discretion accepts an amendment or cancellation of the BUYER's Order SUPPLIER shall be entitled to impose a reasonable charge for losses, costs and expenses suffered or incurred by SUPPLIER as a direct result of the amendment or cancellation which the BUYER shall be obliged to pay.</w:t>
      </w:r>
    </w:p>
    <w:p w14:paraId="343AD418" w14:textId="77777777" w:rsidR="00D87472" w:rsidRPr="00601FB4" w:rsidRDefault="00000000">
      <w:pPr>
        <w:pStyle w:val="11"/>
        <w:keepNext/>
        <w:keepLines/>
        <w:numPr>
          <w:ilvl w:val="0"/>
          <w:numId w:val="2"/>
        </w:numPr>
        <w:tabs>
          <w:tab w:val="left" w:pos="193"/>
        </w:tabs>
        <w:jc w:val="both"/>
        <w:rPr>
          <w:sz w:val="22"/>
          <w:szCs w:val="22"/>
        </w:rPr>
      </w:pPr>
      <w:bookmarkStart w:id="2" w:name="bookmark4"/>
      <w:r w:rsidRPr="00601FB4">
        <w:rPr>
          <w:rStyle w:val="10"/>
          <w:b/>
          <w:bCs/>
          <w:sz w:val="22"/>
          <w:szCs w:val="22"/>
        </w:rPr>
        <w:t>DELIVERY</w:t>
      </w:r>
      <w:bookmarkEnd w:id="2"/>
    </w:p>
    <w:p w14:paraId="4FE7652C"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Delivery dates referred to in the Contract are estimates only. Where the Contract agreed is for more than a one-off order, late delivery shall not entitle termination of the Contract as a whole.</w:t>
      </w:r>
    </w:p>
    <w:p w14:paraId="7B213B9F"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Unless otherwise agreed in writing by SUPPLIER, delivery of the Goods shall take place at the delivery point agreed in the Contract.</w:t>
      </w:r>
    </w:p>
    <w:p w14:paraId="44F93F84"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 xml:space="preserve">Without prejudice to any other rights or remedies, SUPPLIER may suspend all deliveries under the Contract or any other contract SUPPLIER has with BUYER if (a) payment is overdue under the Contract or such other contract; or, insofar as permitted by applicable law (b) upon the happening of any event described in clause </w:t>
      </w:r>
      <w:r w:rsidRPr="00601FB4">
        <w:rPr>
          <w:rStyle w:val="a3"/>
          <w:sz w:val="22"/>
          <w:szCs w:val="22"/>
          <w:lang w:eastAsia="ru-RU"/>
        </w:rPr>
        <w:t xml:space="preserve">9.2 </w:t>
      </w:r>
      <w:r w:rsidRPr="00601FB4">
        <w:rPr>
          <w:rStyle w:val="a3"/>
          <w:sz w:val="22"/>
          <w:szCs w:val="22"/>
        </w:rPr>
        <w:t>until SUPPLIER receives or is satisfied that it will receive any outstanding payments and/or as the case may be, that it will be paid for such pending or future deliveries.</w:t>
      </w:r>
    </w:p>
    <w:p w14:paraId="2906956E"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SUPPLIER may, without liability to the BUYER, suspend delivery or cancel an Order if in the reasonable opinion of SUPPLIER delivery would not comply with SUPPLIER's safety, health and environmental policies or applicable laws and regulations.</w:t>
      </w:r>
    </w:p>
    <w:p w14:paraId="7C9F54B4"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 xml:space="preserve">BUYER shall pay all SUPPLIER's costs associated with the BUYER's failure to take Goods on delivery or SUPPLIER's </w:t>
      </w:r>
      <w:proofErr w:type="spellStart"/>
      <w:r w:rsidRPr="00601FB4">
        <w:rPr>
          <w:rStyle w:val="a3"/>
          <w:sz w:val="22"/>
          <w:szCs w:val="22"/>
        </w:rPr>
        <w:t>non</w:t>
      </w:r>
      <w:r w:rsidRPr="00601FB4">
        <w:rPr>
          <w:rStyle w:val="a3"/>
          <w:sz w:val="22"/>
          <w:szCs w:val="22"/>
        </w:rPr>
        <w:softHyphen/>
        <w:t>delivery</w:t>
      </w:r>
      <w:proofErr w:type="spellEnd"/>
      <w:r w:rsidRPr="00601FB4">
        <w:rPr>
          <w:rStyle w:val="a3"/>
          <w:sz w:val="22"/>
          <w:szCs w:val="22"/>
        </w:rPr>
        <w:t xml:space="preserve"> in accordance with clause </w:t>
      </w:r>
      <w:r w:rsidRPr="00601FB4">
        <w:rPr>
          <w:rStyle w:val="a3"/>
          <w:sz w:val="22"/>
          <w:szCs w:val="22"/>
          <w:lang w:eastAsia="ru-RU"/>
        </w:rPr>
        <w:t xml:space="preserve">3.4 </w:t>
      </w:r>
      <w:r w:rsidRPr="00601FB4">
        <w:rPr>
          <w:rStyle w:val="a3"/>
          <w:sz w:val="22"/>
          <w:szCs w:val="22"/>
        </w:rPr>
        <w:t>including without limitation costs of return transport, demurrage, storage, redelivery or disposal.</w:t>
      </w:r>
    </w:p>
    <w:p w14:paraId="078182FE" w14:textId="77777777" w:rsidR="00D87472" w:rsidRPr="00601FB4" w:rsidRDefault="00000000">
      <w:pPr>
        <w:pStyle w:val="11"/>
        <w:keepNext/>
        <w:keepLines/>
        <w:numPr>
          <w:ilvl w:val="0"/>
          <w:numId w:val="2"/>
        </w:numPr>
        <w:tabs>
          <w:tab w:val="left" w:pos="193"/>
        </w:tabs>
        <w:jc w:val="both"/>
        <w:rPr>
          <w:sz w:val="22"/>
          <w:szCs w:val="22"/>
        </w:rPr>
      </w:pPr>
      <w:bookmarkStart w:id="3" w:name="bookmark6"/>
      <w:r w:rsidRPr="00601FB4">
        <w:rPr>
          <w:rStyle w:val="10"/>
          <w:b/>
          <w:bCs/>
          <w:sz w:val="22"/>
          <w:szCs w:val="22"/>
        </w:rPr>
        <w:t>PRICE</w:t>
      </w:r>
      <w:bookmarkEnd w:id="3"/>
    </w:p>
    <w:p w14:paraId="0E8AF8A8" w14:textId="77777777" w:rsidR="00D87472" w:rsidRPr="00601FB4" w:rsidRDefault="00000000">
      <w:pPr>
        <w:pStyle w:val="1"/>
        <w:jc w:val="both"/>
        <w:rPr>
          <w:sz w:val="22"/>
          <w:szCs w:val="22"/>
        </w:rPr>
      </w:pPr>
      <w:r w:rsidRPr="00601FB4">
        <w:rPr>
          <w:rStyle w:val="a3"/>
          <w:sz w:val="22"/>
          <w:szCs w:val="22"/>
        </w:rPr>
        <w:t xml:space="preserve">Other than where the price for Goods is agreed to be fixed in the Contract, the price for the Goods will be that ruling on the date of dispatch. The price is exclusive of value added tax at the applicable rate and any other duties or levies. Prices quoted are based on the currency situation, freight and customs rates, raw material and production costs or other charges and costs app </w:t>
      </w:r>
      <w:proofErr w:type="spellStart"/>
      <w:r w:rsidRPr="00601FB4">
        <w:rPr>
          <w:rStyle w:val="a3"/>
          <w:sz w:val="22"/>
          <w:szCs w:val="22"/>
        </w:rPr>
        <w:t>licable</w:t>
      </w:r>
      <w:proofErr w:type="spellEnd"/>
      <w:r w:rsidRPr="00601FB4">
        <w:rPr>
          <w:rStyle w:val="a3"/>
          <w:sz w:val="22"/>
          <w:szCs w:val="22"/>
        </w:rPr>
        <w:t xml:space="preserve"> at the time of quotation; the SUPPLIER reserves the right to make price changes if the costs of such factors should rise.</w:t>
      </w:r>
    </w:p>
    <w:p w14:paraId="04720938" w14:textId="77777777" w:rsidR="00D87472" w:rsidRPr="00601FB4" w:rsidRDefault="00000000">
      <w:pPr>
        <w:pStyle w:val="11"/>
        <w:keepNext/>
        <w:keepLines/>
        <w:numPr>
          <w:ilvl w:val="0"/>
          <w:numId w:val="2"/>
        </w:numPr>
        <w:tabs>
          <w:tab w:val="left" w:pos="193"/>
        </w:tabs>
        <w:jc w:val="both"/>
        <w:rPr>
          <w:sz w:val="22"/>
          <w:szCs w:val="22"/>
        </w:rPr>
      </w:pPr>
      <w:bookmarkStart w:id="4" w:name="bookmark8"/>
      <w:r w:rsidRPr="00601FB4">
        <w:rPr>
          <w:rStyle w:val="10"/>
          <w:b/>
          <w:bCs/>
          <w:sz w:val="22"/>
          <w:szCs w:val="22"/>
        </w:rPr>
        <w:t>PAYMENT</w:t>
      </w:r>
      <w:bookmarkEnd w:id="4"/>
    </w:p>
    <w:p w14:paraId="25D86810"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 xml:space="preserve">Payment in net cash or other cleared payment is due </w:t>
      </w:r>
      <w:r w:rsidRPr="00601FB4">
        <w:rPr>
          <w:rStyle w:val="a3"/>
          <w:sz w:val="22"/>
          <w:szCs w:val="22"/>
          <w:lang w:eastAsia="ru-RU"/>
        </w:rPr>
        <w:t xml:space="preserve">30 </w:t>
      </w:r>
      <w:r w:rsidRPr="00601FB4">
        <w:rPr>
          <w:rStyle w:val="a3"/>
          <w:sz w:val="22"/>
          <w:szCs w:val="22"/>
        </w:rPr>
        <w:t>days from date of invoice unless otherwise expressly agreed in the Contract. Time for payment is of the essence.</w:t>
      </w:r>
    </w:p>
    <w:p w14:paraId="7A1CE28F"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 xml:space="preserve">SUPPLIER shall be entitled but not obliged to charge the BUYER interest on overdue amounts, payable by the BUYER immediately on demand, from the due date up to the date of actual payment, after as well as before judgment, at the rate of </w:t>
      </w:r>
      <w:r w:rsidRPr="00601FB4">
        <w:rPr>
          <w:rStyle w:val="a3"/>
          <w:sz w:val="22"/>
          <w:szCs w:val="22"/>
          <w:lang w:eastAsia="ru-RU"/>
        </w:rPr>
        <w:t xml:space="preserve">9% </w:t>
      </w:r>
      <w:r w:rsidRPr="00601FB4">
        <w:rPr>
          <w:rStyle w:val="a3"/>
          <w:sz w:val="22"/>
          <w:szCs w:val="22"/>
        </w:rPr>
        <w:t>per annum (interest rate minimum or maximum as is permitted by, or as is required by, any mandatory law). Such interest shall accrue on a daily basis and be compounded monthly. SUPPLIER reserves the right to charge any additional costs incurred in recovering monies owed by BUYER.</w:t>
      </w:r>
    </w:p>
    <w:p w14:paraId="412C835B"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BUYER shall have no right of set-off against any payment due to SUPPLIER.</w:t>
      </w:r>
    </w:p>
    <w:p w14:paraId="63B81A31"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SUPPLIER may sue for the price even though title in any Goods has not passed to BUYER.</w:t>
      </w:r>
    </w:p>
    <w:p w14:paraId="28D1A55D" w14:textId="77777777" w:rsidR="00D87472" w:rsidRPr="00601FB4" w:rsidRDefault="00000000">
      <w:pPr>
        <w:pStyle w:val="11"/>
        <w:keepNext/>
        <w:keepLines/>
        <w:numPr>
          <w:ilvl w:val="0"/>
          <w:numId w:val="2"/>
        </w:numPr>
        <w:tabs>
          <w:tab w:val="left" w:pos="193"/>
        </w:tabs>
        <w:jc w:val="both"/>
        <w:rPr>
          <w:sz w:val="22"/>
          <w:szCs w:val="22"/>
        </w:rPr>
      </w:pPr>
      <w:bookmarkStart w:id="5" w:name="bookmark10"/>
      <w:r w:rsidRPr="00601FB4">
        <w:rPr>
          <w:rStyle w:val="10"/>
          <w:b/>
          <w:bCs/>
          <w:sz w:val="22"/>
          <w:szCs w:val="22"/>
        </w:rPr>
        <w:lastRenderedPageBreak/>
        <w:t>FORCE MAJEURE</w:t>
      </w:r>
      <w:bookmarkEnd w:id="5"/>
    </w:p>
    <w:p w14:paraId="0DC1B947" w14:textId="77777777" w:rsidR="00D87472" w:rsidRPr="00601FB4" w:rsidRDefault="00000000">
      <w:pPr>
        <w:pStyle w:val="1"/>
        <w:jc w:val="both"/>
        <w:rPr>
          <w:sz w:val="22"/>
          <w:szCs w:val="22"/>
        </w:rPr>
      </w:pPr>
      <w:r w:rsidRPr="00601FB4">
        <w:rPr>
          <w:rStyle w:val="a3"/>
          <w:sz w:val="22"/>
          <w:szCs w:val="22"/>
        </w:rPr>
        <w:t>SUPPLIER may, without liability, delay, reduce or cancel orders or deliveries if it is hindered, delayed or prevented from manufacturing or delivering the Goods through circumstances beyond its reasonable control including, but not limited to, employment disputes, strikes, adverse weather conditions, accidents, shortages of or inability to obtain raw materials and operating resources, breakdown of plant or machinery, terrorism, acts of God, fire, war, national emergency, flood, explosion, transport problems or shortages or governmental action or inaction.</w:t>
      </w:r>
    </w:p>
    <w:p w14:paraId="5BEDA020" w14:textId="77777777" w:rsidR="00D87472" w:rsidRPr="00601FB4" w:rsidRDefault="00000000">
      <w:pPr>
        <w:pStyle w:val="11"/>
        <w:keepNext/>
        <w:keepLines/>
        <w:numPr>
          <w:ilvl w:val="0"/>
          <w:numId w:val="2"/>
        </w:numPr>
        <w:tabs>
          <w:tab w:val="left" w:pos="193"/>
        </w:tabs>
        <w:jc w:val="both"/>
        <w:rPr>
          <w:sz w:val="22"/>
          <w:szCs w:val="22"/>
        </w:rPr>
      </w:pPr>
      <w:bookmarkStart w:id="6" w:name="bookmark12"/>
      <w:r w:rsidRPr="00601FB4">
        <w:rPr>
          <w:rStyle w:val="10"/>
          <w:b/>
          <w:bCs/>
          <w:sz w:val="22"/>
          <w:szCs w:val="22"/>
        </w:rPr>
        <w:t>WARRANTIES</w:t>
      </w:r>
      <w:bookmarkEnd w:id="6"/>
    </w:p>
    <w:p w14:paraId="4624C278"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Quality-If properly handled and stored by Buyer or its agents the SUPPLIER warrants that the Goods shall conform at the time of delivery in all material respects with the SUPPLIER’s specification for the Goods. BUYER shall notify any apparent or non</w:t>
      </w:r>
      <w:r w:rsidRPr="00601FB4">
        <w:rPr>
          <w:rStyle w:val="a3"/>
          <w:sz w:val="22"/>
          <w:szCs w:val="22"/>
        </w:rPr>
        <w:softHyphen/>
        <w:t xml:space="preserve">apparent defect, loss or damage under the terms referred to in clause </w:t>
      </w:r>
      <w:r w:rsidRPr="00601FB4">
        <w:rPr>
          <w:rStyle w:val="a3"/>
          <w:sz w:val="22"/>
          <w:szCs w:val="22"/>
          <w:lang w:eastAsia="ru-RU"/>
        </w:rPr>
        <w:t xml:space="preserve">10. </w:t>
      </w:r>
      <w:r w:rsidRPr="00601FB4">
        <w:rPr>
          <w:rStyle w:val="a3"/>
          <w:sz w:val="22"/>
          <w:szCs w:val="22"/>
        </w:rPr>
        <w:t>Immediately a non-apparent defect is discovered BUYER shall stop using the Goods; return, subject to SUPPLIER’s prior approval and in accordance with SUPPLIER's instructions, any Goods and containers still available and in any event provide all necessary assistance to allow SUPPLIER to investigate. If these conditions are satisfied and Goods are proven to be not compliant with SUPPLIER’s specifications, SUPPLIER will replace any non-conforming Goods (or, if that is not reasonably practicable, refund the price (or an appropriate proportion)) and refund all reasonable return costs. This undertaking is SUPPLIER's sole liability for non-conforming Goods.</w:t>
      </w:r>
    </w:p>
    <w:p w14:paraId="0B453D14"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 xml:space="preserve">Recommendations-Recommendations or suggestions as to the use, application, storage, handling or disposal of the Goods given (whether before or after delivery) in sales or technical literature or in response to an enquiry or in any other form are given in good faith but ultimate reliance is for the BUYER's sole assessment (by trial processing if necessary) and SUPPLIER accepts no liability for such recommendations or suggestions. No warranty is given as to the Goods' quality or fitness for any particular purpose and all implied statutory or common law terms as to quality, description or fitness for purpose (under the laws of any jurisdiction) are excluded to the maximum extent permitted by applicable law. All users are advised to </w:t>
      </w:r>
      <w:proofErr w:type="spellStart"/>
      <w:r w:rsidRPr="00601FB4">
        <w:rPr>
          <w:rStyle w:val="a3"/>
          <w:sz w:val="22"/>
          <w:szCs w:val="22"/>
        </w:rPr>
        <w:t>reviewthe</w:t>
      </w:r>
      <w:proofErr w:type="spellEnd"/>
      <w:r w:rsidRPr="00601FB4">
        <w:rPr>
          <w:rStyle w:val="a3"/>
          <w:sz w:val="22"/>
          <w:szCs w:val="22"/>
        </w:rPr>
        <w:t xml:space="preserve"> specific context of the intended use to determine whether the user’s intended use violates any law or infringes upon any patent(s).</w:t>
      </w:r>
    </w:p>
    <w:p w14:paraId="7A44E6AD"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 xml:space="preserve">Where SUPPLIER provides assistance to BUYER, whether with regard to installation or delivery or technical suggestions relating to Goods or similar (“Services”), SUPPLIER does so in good faith but such Services are performed subject to the warning issued in clause </w:t>
      </w:r>
      <w:r w:rsidRPr="00601FB4">
        <w:rPr>
          <w:rStyle w:val="a3"/>
          <w:sz w:val="22"/>
          <w:szCs w:val="22"/>
          <w:lang w:eastAsia="ru-RU"/>
        </w:rPr>
        <w:t xml:space="preserve">7.2 </w:t>
      </w:r>
      <w:r w:rsidRPr="00601FB4">
        <w:rPr>
          <w:rStyle w:val="a3"/>
          <w:sz w:val="22"/>
          <w:szCs w:val="22"/>
        </w:rPr>
        <w:t xml:space="preserve">above and clause </w:t>
      </w:r>
      <w:r w:rsidRPr="00601FB4">
        <w:rPr>
          <w:rStyle w:val="a3"/>
          <w:sz w:val="22"/>
          <w:szCs w:val="22"/>
          <w:lang w:eastAsia="ru-RU"/>
        </w:rPr>
        <w:t xml:space="preserve">12 </w:t>
      </w:r>
      <w:r w:rsidRPr="00601FB4">
        <w:rPr>
          <w:rStyle w:val="a3"/>
          <w:sz w:val="22"/>
          <w:szCs w:val="22"/>
        </w:rPr>
        <w:t>below.</w:t>
      </w:r>
    </w:p>
    <w:p w14:paraId="405286D0" w14:textId="77777777" w:rsidR="00D87472" w:rsidRPr="00601FB4" w:rsidRDefault="00000000">
      <w:pPr>
        <w:pStyle w:val="11"/>
        <w:keepNext/>
        <w:keepLines/>
        <w:numPr>
          <w:ilvl w:val="0"/>
          <w:numId w:val="2"/>
        </w:numPr>
        <w:tabs>
          <w:tab w:val="left" w:pos="193"/>
        </w:tabs>
        <w:jc w:val="both"/>
        <w:rPr>
          <w:sz w:val="22"/>
          <w:szCs w:val="22"/>
        </w:rPr>
      </w:pPr>
      <w:bookmarkStart w:id="7" w:name="bookmark14"/>
      <w:r w:rsidRPr="00601FB4">
        <w:rPr>
          <w:rStyle w:val="10"/>
          <w:b/>
          <w:bCs/>
          <w:sz w:val="22"/>
          <w:szCs w:val="22"/>
        </w:rPr>
        <w:t>TERMINATION</w:t>
      </w:r>
      <w:bookmarkEnd w:id="7"/>
    </w:p>
    <w:p w14:paraId="390ABF17" w14:textId="77777777" w:rsidR="00D87472" w:rsidRPr="00601FB4" w:rsidRDefault="00000000">
      <w:pPr>
        <w:pStyle w:val="1"/>
        <w:jc w:val="both"/>
        <w:rPr>
          <w:sz w:val="22"/>
          <w:szCs w:val="22"/>
        </w:rPr>
      </w:pPr>
      <w:r w:rsidRPr="00601FB4">
        <w:rPr>
          <w:rStyle w:val="a3"/>
          <w:sz w:val="22"/>
          <w:szCs w:val="22"/>
        </w:rPr>
        <w:t xml:space="preserve">Without prejudice to any other rights or remedies, SUPPLIER may terminate the Contract by notice to BUYER if the BUYER is in breach of its obligations under the Contract or insofar as permitted by any applicable law upon the happening of any event described in clause </w:t>
      </w:r>
      <w:r w:rsidRPr="00601FB4">
        <w:rPr>
          <w:rStyle w:val="a3"/>
          <w:sz w:val="22"/>
          <w:szCs w:val="22"/>
          <w:lang w:eastAsia="ru-RU"/>
        </w:rPr>
        <w:t xml:space="preserve">9.2. </w:t>
      </w:r>
      <w:r w:rsidRPr="00601FB4">
        <w:rPr>
          <w:rStyle w:val="a3"/>
          <w:sz w:val="22"/>
          <w:szCs w:val="22"/>
        </w:rPr>
        <w:t>The price of Goods delivered but not then paid for shall become immediately due and payable.</w:t>
      </w:r>
    </w:p>
    <w:p w14:paraId="6C51B3EA" w14:textId="77777777" w:rsidR="00D87472" w:rsidRPr="00601FB4" w:rsidRDefault="00000000">
      <w:pPr>
        <w:pStyle w:val="11"/>
        <w:keepNext/>
        <w:keepLines/>
        <w:numPr>
          <w:ilvl w:val="0"/>
          <w:numId w:val="2"/>
        </w:numPr>
        <w:tabs>
          <w:tab w:val="left" w:pos="188"/>
        </w:tabs>
        <w:jc w:val="both"/>
        <w:rPr>
          <w:sz w:val="22"/>
          <w:szCs w:val="22"/>
        </w:rPr>
      </w:pPr>
      <w:bookmarkStart w:id="8" w:name="bookmark16"/>
      <w:r w:rsidRPr="00601FB4">
        <w:rPr>
          <w:rStyle w:val="10"/>
          <w:b/>
          <w:bCs/>
          <w:sz w:val="22"/>
          <w:szCs w:val="22"/>
        </w:rPr>
        <w:t>TITLE AND RISK</w:t>
      </w:r>
      <w:bookmarkEnd w:id="8"/>
    </w:p>
    <w:p w14:paraId="156FFAB1" w14:textId="77777777" w:rsidR="00D87472" w:rsidRPr="00601FB4" w:rsidRDefault="00000000">
      <w:pPr>
        <w:pStyle w:val="1"/>
        <w:numPr>
          <w:ilvl w:val="1"/>
          <w:numId w:val="2"/>
        </w:numPr>
        <w:tabs>
          <w:tab w:val="left" w:pos="274"/>
        </w:tabs>
        <w:jc w:val="both"/>
        <w:rPr>
          <w:sz w:val="22"/>
          <w:szCs w:val="22"/>
        </w:rPr>
      </w:pPr>
      <w:r w:rsidRPr="00601FB4">
        <w:rPr>
          <w:rStyle w:val="a3"/>
          <w:sz w:val="22"/>
          <w:szCs w:val="22"/>
        </w:rPr>
        <w:t xml:space="preserve">Title shall not pass until SUPPLIER receives cleared payment in full for the Goods and all other Goods agreed to be supplied by SUPPLIER to BUYER for which payment is then due. Where payment is overdue or insofar as permitted by any applicable law upon the happening of any event described in clause </w:t>
      </w:r>
      <w:r w:rsidRPr="00601FB4">
        <w:rPr>
          <w:rStyle w:val="a3"/>
          <w:sz w:val="22"/>
          <w:szCs w:val="22"/>
          <w:lang w:eastAsia="ru-RU"/>
        </w:rPr>
        <w:t xml:space="preserve">9.2 </w:t>
      </w:r>
      <w:r w:rsidRPr="00601FB4">
        <w:rPr>
          <w:rStyle w:val="a3"/>
          <w:sz w:val="22"/>
          <w:szCs w:val="22"/>
        </w:rPr>
        <w:t xml:space="preserve">SUPPLIER may recover or re-sell any Goods that have not been resold (or resold subject to retention of title) and may enter BUYER's premises for that purpose. Until title passes the Goods shall be held by BUYER as SUPPLIER's bailee and fiduciary agent and the Goods shall be separately stored and identified as those of SUPPLIER and insured for their full reinstatement value. BUYER shall allow SUPPLIER on site, free of trespass, and shall provide to SUPPLIER all reasonable assistance with the recovery of such Goods. If Goods are intended for commercial </w:t>
      </w:r>
      <w:proofErr w:type="gramStart"/>
      <w:r w:rsidRPr="00601FB4">
        <w:rPr>
          <w:rStyle w:val="a3"/>
          <w:sz w:val="22"/>
          <w:szCs w:val="22"/>
        </w:rPr>
        <w:t>resale</w:t>
      </w:r>
      <w:proofErr w:type="gramEnd"/>
      <w:r w:rsidRPr="00601FB4">
        <w:rPr>
          <w:rStyle w:val="a3"/>
          <w:sz w:val="22"/>
          <w:szCs w:val="22"/>
        </w:rPr>
        <w:t xml:space="preserve"> then the BUYER may resell as part of its ordinary course of business but, in consideration for this permitted resale of the Goods, it hereby assigns to the SUPPLIER as security all of the future claims that the BUYER may have against its own customers. The SUPPLIER is entitled to collect the claims so assigned on its own behalf if the BUYER is in default of meeting its payment obligations regarding the Goods.</w:t>
      </w:r>
    </w:p>
    <w:p w14:paraId="03F11453" w14:textId="77777777" w:rsidR="00D87472" w:rsidRPr="00601FB4" w:rsidRDefault="00000000">
      <w:pPr>
        <w:pStyle w:val="1"/>
        <w:jc w:val="both"/>
        <w:rPr>
          <w:sz w:val="22"/>
          <w:szCs w:val="22"/>
        </w:rPr>
      </w:pPr>
      <w:r w:rsidRPr="00601FB4">
        <w:rPr>
          <w:rStyle w:val="a3"/>
          <w:sz w:val="22"/>
          <w:szCs w:val="22"/>
        </w:rPr>
        <w:t>Title in any Goods worked on continues to belong to the SUPPLIER unless they are irretrievably incorporated with other Goods, at which point the BUYER agrees that it transfers to and maintains for SUPPLIER a co-ownership interest in the newly created item in proportion to the value of the Goods for which payment in full has not been made (relative to the value of the other combined or intermixed items) and for which interest the SUPPLIER may maintain an action to claim. The BUYER shall provide all reasonable assistance to the SUPPLIER in support of any its onward claims, including notifying its customers of the debt claim.</w:t>
      </w:r>
    </w:p>
    <w:p w14:paraId="52A55439" w14:textId="77777777" w:rsidR="00D87472" w:rsidRPr="00601FB4" w:rsidRDefault="00000000">
      <w:pPr>
        <w:pStyle w:val="1"/>
        <w:numPr>
          <w:ilvl w:val="1"/>
          <w:numId w:val="2"/>
        </w:numPr>
        <w:tabs>
          <w:tab w:val="left" w:pos="284"/>
        </w:tabs>
        <w:jc w:val="both"/>
        <w:rPr>
          <w:sz w:val="22"/>
          <w:szCs w:val="22"/>
        </w:rPr>
      </w:pPr>
      <w:r w:rsidRPr="00601FB4">
        <w:rPr>
          <w:rStyle w:val="a3"/>
          <w:sz w:val="22"/>
          <w:szCs w:val="22"/>
        </w:rPr>
        <w:t>Insofar as permitted by any applicable law</w:t>
      </w:r>
      <w:r w:rsidRPr="00601FB4">
        <w:rPr>
          <w:rStyle w:val="a3"/>
          <w:b/>
          <w:bCs/>
          <w:sz w:val="22"/>
          <w:szCs w:val="22"/>
        </w:rPr>
        <w:t xml:space="preserve">, </w:t>
      </w:r>
      <w:r w:rsidRPr="00601FB4">
        <w:rPr>
          <w:rStyle w:val="a3"/>
          <w:sz w:val="22"/>
          <w:szCs w:val="22"/>
        </w:rPr>
        <w:t>BUYER's right to use the Goods or resell the Goods to its customers shall cease and any sums due to SUPPLIER under the Contract shall become immediately due and payable if the BUYER becomes subject to</w:t>
      </w:r>
    </w:p>
    <w:p w14:paraId="2B9CDEA8" w14:textId="77777777" w:rsidR="00D87472" w:rsidRPr="00601FB4" w:rsidRDefault="00000000">
      <w:pPr>
        <w:pStyle w:val="1"/>
        <w:jc w:val="both"/>
        <w:rPr>
          <w:sz w:val="22"/>
          <w:szCs w:val="22"/>
        </w:rPr>
      </w:pPr>
      <w:r w:rsidRPr="00601FB4">
        <w:rPr>
          <w:rStyle w:val="a3"/>
          <w:sz w:val="22"/>
          <w:szCs w:val="22"/>
        </w:rPr>
        <w:t>any form of receivership, administrative receivership or administration (whether out of court or otherwise); liquidation (other than for a bona fide and solvent amalgamation or reconstruction); bankruptcy; any form of composition with creditors; any of the foregoing under any analogous foreign provisions or proceedings affecting the BUYER or if the BUYER proposes any of the foregoing or where SUPPLIER reasonably believes that any of the foregoing is about to occur.</w:t>
      </w:r>
    </w:p>
    <w:p w14:paraId="3C16A59A"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 xml:space="preserve">All risks in the Goods shall pass upon delivery of the Goods at the delivery point agreed in the Contract unless delivery is made by BUYER’s selected carrier; In such event, the risks will pass to BUYER at delivery in the carrier’s </w:t>
      </w:r>
      <w:proofErr w:type="gramStart"/>
      <w:r w:rsidRPr="00601FB4">
        <w:rPr>
          <w:rStyle w:val="a3"/>
          <w:sz w:val="22"/>
          <w:szCs w:val="22"/>
        </w:rPr>
        <w:t>hands</w:t>
      </w:r>
      <w:r w:rsidRPr="00601FB4">
        <w:rPr>
          <w:rStyle w:val="a3"/>
          <w:sz w:val="22"/>
          <w:szCs w:val="22"/>
          <w:lang w:eastAsia="ru-RU"/>
        </w:rPr>
        <w:t>..</w:t>
      </w:r>
      <w:proofErr w:type="gramEnd"/>
    </w:p>
    <w:p w14:paraId="4BDBE53A"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All intellectual property rights in and to the Goods, their manufacture, development or creation (including improvements to the same) shall be or remain vested in SUPPLIER (whether or not commissioned by the BUYER) and the BUYER will, at the request and cost of SUPPLIER, do any act and execute any documents necessary to confirm such rights in or transfer such rights to SUPPLIER.</w:t>
      </w:r>
    </w:p>
    <w:p w14:paraId="4DF5CB92"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t>The BUYER shall not disclose to any other party any confidential information belonging to SUPPLIER or to which SUPPLIER has lawful access (including, but not limited to, specifications, formulae, manufacturing processes, know-how or any technical or economic information), or use such information for any purpose except as expressly authorized in writing by SUPPLIER.</w:t>
      </w:r>
    </w:p>
    <w:p w14:paraId="698F7049" w14:textId="77777777" w:rsidR="00D87472" w:rsidRPr="00601FB4" w:rsidRDefault="00000000">
      <w:pPr>
        <w:pStyle w:val="1"/>
        <w:numPr>
          <w:ilvl w:val="1"/>
          <w:numId w:val="2"/>
        </w:numPr>
        <w:tabs>
          <w:tab w:val="left" w:pos="289"/>
        </w:tabs>
        <w:jc w:val="both"/>
        <w:rPr>
          <w:sz w:val="22"/>
          <w:szCs w:val="22"/>
        </w:rPr>
      </w:pPr>
      <w:r w:rsidRPr="00601FB4">
        <w:rPr>
          <w:rStyle w:val="a3"/>
          <w:sz w:val="22"/>
          <w:szCs w:val="22"/>
        </w:rPr>
        <w:lastRenderedPageBreak/>
        <w:t xml:space="preserve">In order to protect the proprietary and confidential nature of SUPPLIER's Goods BUYER shall not (i) </w:t>
      </w:r>
      <w:proofErr w:type="spellStart"/>
      <w:r w:rsidRPr="00601FB4">
        <w:rPr>
          <w:rStyle w:val="a3"/>
          <w:sz w:val="22"/>
          <w:szCs w:val="22"/>
        </w:rPr>
        <w:t>analyse</w:t>
      </w:r>
      <w:proofErr w:type="spellEnd"/>
      <w:r w:rsidRPr="00601FB4">
        <w:rPr>
          <w:rStyle w:val="a3"/>
          <w:sz w:val="22"/>
          <w:szCs w:val="22"/>
        </w:rPr>
        <w:t xml:space="preserve"> or have </w:t>
      </w:r>
      <w:proofErr w:type="spellStart"/>
      <w:r w:rsidRPr="00601FB4">
        <w:rPr>
          <w:rStyle w:val="a3"/>
          <w:sz w:val="22"/>
          <w:szCs w:val="22"/>
        </w:rPr>
        <w:t>analysed</w:t>
      </w:r>
      <w:proofErr w:type="spellEnd"/>
      <w:r w:rsidRPr="00601FB4">
        <w:rPr>
          <w:rStyle w:val="a3"/>
          <w:sz w:val="22"/>
          <w:szCs w:val="22"/>
        </w:rPr>
        <w:t xml:space="preserve"> or permit the analysis of any sample or Goods supplied (except as may reasonably be required for safety purposes), nor (ii) copy or permit the copying of the Goods.</w:t>
      </w:r>
    </w:p>
    <w:p w14:paraId="3ED38EF7" w14:textId="77777777" w:rsidR="00D87472" w:rsidRPr="00601FB4" w:rsidRDefault="00000000">
      <w:pPr>
        <w:pStyle w:val="11"/>
        <w:keepNext/>
        <w:keepLines/>
        <w:numPr>
          <w:ilvl w:val="0"/>
          <w:numId w:val="2"/>
        </w:numPr>
        <w:tabs>
          <w:tab w:val="left" w:pos="250"/>
        </w:tabs>
        <w:jc w:val="both"/>
        <w:rPr>
          <w:sz w:val="22"/>
          <w:szCs w:val="22"/>
        </w:rPr>
      </w:pPr>
      <w:bookmarkStart w:id="9" w:name="bookmark18"/>
      <w:r w:rsidRPr="00601FB4">
        <w:rPr>
          <w:rStyle w:val="10"/>
          <w:b/>
          <w:bCs/>
          <w:sz w:val="22"/>
          <w:szCs w:val="22"/>
        </w:rPr>
        <w:t>NOTIFICATION OF DEFECTIVE DELIVERY</w:t>
      </w:r>
      <w:bookmarkEnd w:id="9"/>
    </w:p>
    <w:p w14:paraId="55206987" w14:textId="77777777" w:rsidR="00D87472" w:rsidRPr="00601FB4" w:rsidRDefault="00000000">
      <w:pPr>
        <w:pStyle w:val="1"/>
        <w:numPr>
          <w:ilvl w:val="1"/>
          <w:numId w:val="2"/>
        </w:numPr>
        <w:tabs>
          <w:tab w:val="left" w:pos="337"/>
        </w:tabs>
        <w:jc w:val="both"/>
        <w:rPr>
          <w:sz w:val="22"/>
          <w:szCs w:val="22"/>
        </w:rPr>
      </w:pPr>
      <w:r w:rsidRPr="00601FB4">
        <w:rPr>
          <w:rStyle w:val="a3"/>
          <w:sz w:val="22"/>
          <w:szCs w:val="22"/>
        </w:rPr>
        <w:t xml:space="preserve">BUYER has an obligation to inspect Goods with regard to appearance and quantity upon delivery and shall make a note of any visible damage or obvious default in writing upon the carrier’s delivery note at the time of delivery. BUYER shall notify SUPPLIER of the same immediately, following up in writing to SUPPLIER within </w:t>
      </w:r>
      <w:r w:rsidRPr="00601FB4">
        <w:rPr>
          <w:rStyle w:val="a3"/>
          <w:sz w:val="22"/>
          <w:szCs w:val="22"/>
          <w:lang w:eastAsia="ru-RU"/>
        </w:rPr>
        <w:t xml:space="preserve">3 </w:t>
      </w:r>
      <w:r w:rsidRPr="00601FB4">
        <w:rPr>
          <w:rStyle w:val="a3"/>
          <w:sz w:val="22"/>
          <w:szCs w:val="22"/>
        </w:rPr>
        <w:t>working days of such delivery, providing photographic evidence to support its complaint where possible.</w:t>
      </w:r>
    </w:p>
    <w:p w14:paraId="577D4B0A" w14:textId="77777777" w:rsidR="00D87472" w:rsidRPr="00601FB4" w:rsidRDefault="00000000">
      <w:pPr>
        <w:pStyle w:val="1"/>
        <w:numPr>
          <w:ilvl w:val="1"/>
          <w:numId w:val="2"/>
        </w:numPr>
        <w:tabs>
          <w:tab w:val="left" w:pos="351"/>
        </w:tabs>
        <w:jc w:val="both"/>
        <w:rPr>
          <w:sz w:val="22"/>
          <w:szCs w:val="22"/>
        </w:rPr>
      </w:pPr>
      <w:r w:rsidRPr="00601FB4">
        <w:rPr>
          <w:rStyle w:val="a3"/>
          <w:sz w:val="22"/>
          <w:szCs w:val="22"/>
        </w:rPr>
        <w:t xml:space="preserve">BUYER shall notify SUPPLIER of any concealed damage or losses discovered after delivery in writing within </w:t>
      </w:r>
      <w:r w:rsidRPr="00601FB4">
        <w:rPr>
          <w:rStyle w:val="a3"/>
          <w:sz w:val="22"/>
          <w:szCs w:val="22"/>
          <w:lang w:eastAsia="ru-RU"/>
        </w:rPr>
        <w:t xml:space="preserve">7 </w:t>
      </w:r>
      <w:r w:rsidRPr="00601FB4">
        <w:rPr>
          <w:rStyle w:val="a3"/>
          <w:sz w:val="22"/>
          <w:szCs w:val="22"/>
        </w:rPr>
        <w:t>working days of such delivery, providing photographic evidence to support its complaint where possible.</w:t>
      </w:r>
    </w:p>
    <w:p w14:paraId="7CB4A728" w14:textId="77777777" w:rsidR="00D87472" w:rsidRPr="00601FB4" w:rsidRDefault="00000000">
      <w:pPr>
        <w:pStyle w:val="1"/>
        <w:numPr>
          <w:ilvl w:val="1"/>
          <w:numId w:val="2"/>
        </w:numPr>
        <w:tabs>
          <w:tab w:val="left" w:pos="356"/>
        </w:tabs>
        <w:jc w:val="both"/>
        <w:rPr>
          <w:sz w:val="22"/>
          <w:szCs w:val="22"/>
        </w:rPr>
      </w:pPr>
      <w:r w:rsidRPr="00601FB4">
        <w:rPr>
          <w:rStyle w:val="a3"/>
          <w:sz w:val="22"/>
          <w:szCs w:val="22"/>
        </w:rPr>
        <w:t xml:space="preserve">BUYER shall notify SUPPLIER of any non-apparent </w:t>
      </w:r>
      <w:r w:rsidRPr="00601FB4">
        <w:rPr>
          <w:rStyle w:val="a3"/>
          <w:sz w:val="22"/>
          <w:szCs w:val="22"/>
          <w:lang w:eastAsia="ru-RU"/>
        </w:rPr>
        <w:t xml:space="preserve">/ </w:t>
      </w:r>
      <w:r w:rsidRPr="00601FB4">
        <w:rPr>
          <w:rStyle w:val="a3"/>
          <w:sz w:val="22"/>
          <w:szCs w:val="22"/>
        </w:rPr>
        <w:t xml:space="preserve">latent damage in writing within </w:t>
      </w:r>
      <w:r w:rsidRPr="00601FB4">
        <w:rPr>
          <w:rStyle w:val="a3"/>
          <w:sz w:val="22"/>
          <w:szCs w:val="22"/>
          <w:lang w:eastAsia="ru-RU"/>
        </w:rPr>
        <w:t xml:space="preserve">7 </w:t>
      </w:r>
      <w:r w:rsidRPr="00601FB4">
        <w:rPr>
          <w:rStyle w:val="a3"/>
          <w:sz w:val="22"/>
          <w:szCs w:val="22"/>
        </w:rPr>
        <w:t xml:space="preserve">working days of when any non-apparent </w:t>
      </w:r>
      <w:r w:rsidRPr="00601FB4">
        <w:rPr>
          <w:rStyle w:val="a3"/>
          <w:sz w:val="22"/>
          <w:szCs w:val="22"/>
          <w:lang w:eastAsia="ru-RU"/>
        </w:rPr>
        <w:t xml:space="preserve">/ </w:t>
      </w:r>
      <w:r w:rsidRPr="00601FB4">
        <w:rPr>
          <w:rStyle w:val="a3"/>
          <w:sz w:val="22"/>
          <w:szCs w:val="22"/>
        </w:rPr>
        <w:t xml:space="preserve">latent damage should reasonably have been discovered, providing samples and other evidence to support its complaint (see clause </w:t>
      </w:r>
      <w:r w:rsidRPr="00601FB4">
        <w:rPr>
          <w:rStyle w:val="a3"/>
          <w:sz w:val="22"/>
          <w:szCs w:val="22"/>
          <w:lang w:eastAsia="ru-RU"/>
        </w:rPr>
        <w:t>7.1).</w:t>
      </w:r>
    </w:p>
    <w:p w14:paraId="397D9248" w14:textId="77777777" w:rsidR="00D87472" w:rsidRPr="00601FB4" w:rsidRDefault="00000000">
      <w:pPr>
        <w:pStyle w:val="11"/>
        <w:keepNext/>
        <w:keepLines/>
        <w:numPr>
          <w:ilvl w:val="0"/>
          <w:numId w:val="2"/>
        </w:numPr>
        <w:tabs>
          <w:tab w:val="left" w:pos="236"/>
        </w:tabs>
        <w:jc w:val="both"/>
        <w:rPr>
          <w:sz w:val="22"/>
          <w:szCs w:val="22"/>
        </w:rPr>
      </w:pPr>
      <w:bookmarkStart w:id="10" w:name="bookmark20"/>
      <w:r w:rsidRPr="00601FB4">
        <w:rPr>
          <w:rStyle w:val="10"/>
          <w:b/>
          <w:bCs/>
          <w:sz w:val="22"/>
          <w:szCs w:val="22"/>
        </w:rPr>
        <w:t>SHORTAGES AND OVER DELIVERY</w:t>
      </w:r>
      <w:bookmarkEnd w:id="10"/>
    </w:p>
    <w:p w14:paraId="2161AB9A" w14:textId="77777777" w:rsidR="00D87472" w:rsidRPr="00601FB4" w:rsidRDefault="00000000">
      <w:pPr>
        <w:pStyle w:val="1"/>
        <w:jc w:val="both"/>
        <w:rPr>
          <w:sz w:val="22"/>
          <w:szCs w:val="22"/>
        </w:rPr>
      </w:pPr>
      <w:r w:rsidRPr="00601FB4">
        <w:rPr>
          <w:rStyle w:val="a3"/>
          <w:sz w:val="22"/>
          <w:szCs w:val="22"/>
        </w:rPr>
        <w:t xml:space="preserve">SUPPLIER's ex works weights verification shall be final. SUPPLIER may deliver to within plus or minus </w:t>
      </w:r>
      <w:r w:rsidRPr="00601FB4">
        <w:rPr>
          <w:rStyle w:val="a3"/>
          <w:sz w:val="22"/>
          <w:szCs w:val="22"/>
          <w:lang w:eastAsia="ru-RU"/>
        </w:rPr>
        <w:t xml:space="preserve">10% </w:t>
      </w:r>
      <w:r w:rsidRPr="00601FB4">
        <w:rPr>
          <w:rStyle w:val="a3"/>
          <w:sz w:val="22"/>
          <w:szCs w:val="22"/>
        </w:rPr>
        <w:t xml:space="preserve">of weight or volume ordered. BUYER shall pay for actual weight or volume delivered within such tolerances. Subject to compliance with </w:t>
      </w:r>
      <w:r w:rsidRPr="00601FB4">
        <w:rPr>
          <w:rStyle w:val="a3"/>
          <w:sz w:val="22"/>
          <w:szCs w:val="22"/>
          <w:lang w:eastAsia="ru-RU"/>
        </w:rPr>
        <w:t xml:space="preserve">10.1. </w:t>
      </w:r>
      <w:r w:rsidRPr="00601FB4">
        <w:rPr>
          <w:rStyle w:val="a3"/>
          <w:sz w:val="22"/>
          <w:szCs w:val="22"/>
        </w:rPr>
        <w:t xml:space="preserve">SUPPLIER shall as soon as practicable deliver any shortfall or collect any over delivery outside of such tolerances. Failure to give notice of over delivery outside of such tolerances in accordance with </w:t>
      </w:r>
      <w:r w:rsidRPr="00601FB4">
        <w:rPr>
          <w:rStyle w:val="a3"/>
          <w:sz w:val="22"/>
          <w:szCs w:val="22"/>
          <w:lang w:eastAsia="ru-RU"/>
        </w:rPr>
        <w:t xml:space="preserve">10.1. </w:t>
      </w:r>
      <w:r w:rsidRPr="00601FB4">
        <w:rPr>
          <w:rStyle w:val="a3"/>
          <w:sz w:val="22"/>
          <w:szCs w:val="22"/>
        </w:rPr>
        <w:t>or any use or dealing in such Goods shall require the BUYER to pay for them at the Contract rate.</w:t>
      </w:r>
    </w:p>
    <w:p w14:paraId="3B00E573" w14:textId="77777777" w:rsidR="00D87472" w:rsidRPr="00601FB4" w:rsidRDefault="00000000">
      <w:pPr>
        <w:pStyle w:val="1"/>
        <w:numPr>
          <w:ilvl w:val="0"/>
          <w:numId w:val="2"/>
        </w:numPr>
        <w:tabs>
          <w:tab w:val="left" w:pos="250"/>
        </w:tabs>
        <w:jc w:val="both"/>
        <w:rPr>
          <w:sz w:val="22"/>
          <w:szCs w:val="22"/>
        </w:rPr>
      </w:pPr>
      <w:r w:rsidRPr="00601FB4">
        <w:rPr>
          <w:rStyle w:val="a3"/>
          <w:b/>
          <w:bCs/>
          <w:sz w:val="22"/>
          <w:szCs w:val="22"/>
          <w:u w:val="single"/>
        </w:rPr>
        <w:t>EXCLUSIONS and LIMITATIONS</w:t>
      </w:r>
    </w:p>
    <w:p w14:paraId="2C6F3097" w14:textId="77777777" w:rsidR="00D87472" w:rsidRPr="00601FB4" w:rsidRDefault="00000000">
      <w:pPr>
        <w:pStyle w:val="1"/>
        <w:jc w:val="both"/>
        <w:rPr>
          <w:sz w:val="22"/>
          <w:szCs w:val="22"/>
        </w:rPr>
      </w:pPr>
      <w:r w:rsidRPr="00601FB4">
        <w:rPr>
          <w:rStyle w:val="a3"/>
          <w:b/>
          <w:bCs/>
          <w:sz w:val="22"/>
          <w:szCs w:val="22"/>
          <w:u w:val="single"/>
        </w:rPr>
        <w:t>This section applies unless otherwise specifically agreed in writing and signed by authorized representatives of both BUYER and SUPPLIER.</w:t>
      </w:r>
    </w:p>
    <w:p w14:paraId="40A7D318" w14:textId="77777777" w:rsidR="00D87472" w:rsidRPr="00601FB4" w:rsidRDefault="00000000">
      <w:pPr>
        <w:pStyle w:val="1"/>
        <w:numPr>
          <w:ilvl w:val="1"/>
          <w:numId w:val="2"/>
        </w:numPr>
        <w:tabs>
          <w:tab w:val="left" w:pos="337"/>
        </w:tabs>
        <w:jc w:val="both"/>
        <w:rPr>
          <w:sz w:val="22"/>
          <w:szCs w:val="22"/>
        </w:rPr>
      </w:pPr>
      <w:r w:rsidRPr="00601FB4">
        <w:rPr>
          <w:rStyle w:val="a3"/>
          <w:b/>
          <w:bCs/>
          <w:sz w:val="22"/>
          <w:szCs w:val="22"/>
        </w:rPr>
        <w:t xml:space="preserve">SUPPLIER's total aggregate liability to the BUYER for any claim or series of related claims howsoever arising, in contract, tort (including without limitation negligence), breach of statutory duty, misrepresentation (unless fraudulent), strict liability or otherwise, is limited to replacement of affected Goods or refund of the purchase price for affected Goods. </w:t>
      </w:r>
      <w:r w:rsidRPr="00601FB4">
        <w:rPr>
          <w:rStyle w:val="a3"/>
          <w:b/>
          <w:bCs/>
          <w:sz w:val="22"/>
          <w:szCs w:val="22"/>
          <w:lang w:eastAsia="ru-RU"/>
        </w:rPr>
        <w:t xml:space="preserve">12.2 </w:t>
      </w:r>
      <w:r w:rsidRPr="00601FB4">
        <w:rPr>
          <w:rStyle w:val="a3"/>
          <w:b/>
          <w:bCs/>
          <w:sz w:val="22"/>
          <w:szCs w:val="22"/>
        </w:rPr>
        <w:t>Where a claim relates to Services, SUPPLIER's total aggregate liability to the BUYER for any claim or series of related claims howsoever arising, in contract, tort (including without limitation negligence), breach of statutory duty, misrepresentation (unless fraudulent), strict liability or otherwise, is limited to replacement of affected Goods or Services or refund of the purchase price for those Services or the Goods related to the Services only.</w:t>
      </w:r>
    </w:p>
    <w:p w14:paraId="015A0914" w14:textId="77777777" w:rsidR="00D87472" w:rsidRPr="00601FB4" w:rsidRDefault="00000000">
      <w:pPr>
        <w:pStyle w:val="1"/>
        <w:numPr>
          <w:ilvl w:val="1"/>
          <w:numId w:val="3"/>
        </w:numPr>
        <w:tabs>
          <w:tab w:val="left" w:pos="346"/>
        </w:tabs>
        <w:jc w:val="both"/>
        <w:rPr>
          <w:sz w:val="22"/>
          <w:szCs w:val="22"/>
        </w:rPr>
      </w:pPr>
      <w:r w:rsidRPr="00601FB4">
        <w:rPr>
          <w:rStyle w:val="a3"/>
          <w:b/>
          <w:bCs/>
          <w:sz w:val="22"/>
          <w:szCs w:val="22"/>
        </w:rPr>
        <w:t>SUPPLIER shall not in any event be liable to the BUYER for its loss of profit, loss of margin, loss of contract, loss of business, loss of goodwill or any indirect or consequential losses arising out of or in connection with the Contract.</w:t>
      </w:r>
    </w:p>
    <w:p w14:paraId="761AF112" w14:textId="77777777" w:rsidR="00D87472" w:rsidRPr="00601FB4" w:rsidRDefault="00000000">
      <w:pPr>
        <w:pStyle w:val="1"/>
        <w:numPr>
          <w:ilvl w:val="1"/>
          <w:numId w:val="3"/>
        </w:numPr>
        <w:tabs>
          <w:tab w:val="left" w:pos="351"/>
        </w:tabs>
        <w:jc w:val="both"/>
        <w:rPr>
          <w:sz w:val="22"/>
          <w:szCs w:val="22"/>
        </w:rPr>
      </w:pPr>
      <w:r w:rsidRPr="00601FB4">
        <w:rPr>
          <w:rStyle w:val="a3"/>
          <w:sz w:val="22"/>
          <w:szCs w:val="22"/>
        </w:rPr>
        <w:t>Nothing shall exclude, restrict or limit the SUPPLIER's liability (i) for fraud or (ii) for gross negligence or (iii) for death or personal injury relating to the supply of the Goods or Services and arising from the SUPPLIER's negligence, or (iv) under any applicable law for which liability cannot be contracted out.</w:t>
      </w:r>
    </w:p>
    <w:p w14:paraId="029F3136" w14:textId="77777777" w:rsidR="00D87472" w:rsidRPr="00601FB4" w:rsidRDefault="00000000">
      <w:pPr>
        <w:pStyle w:val="1"/>
        <w:numPr>
          <w:ilvl w:val="1"/>
          <w:numId w:val="3"/>
        </w:numPr>
        <w:tabs>
          <w:tab w:val="left" w:pos="342"/>
        </w:tabs>
        <w:jc w:val="both"/>
        <w:rPr>
          <w:sz w:val="22"/>
          <w:szCs w:val="22"/>
        </w:rPr>
      </w:pPr>
      <w:r w:rsidRPr="00601FB4">
        <w:rPr>
          <w:rStyle w:val="a3"/>
          <w:sz w:val="22"/>
          <w:szCs w:val="22"/>
        </w:rPr>
        <w:t xml:space="preserve">BUYER shall use its best efforts to </w:t>
      </w:r>
      <w:proofErr w:type="spellStart"/>
      <w:r w:rsidRPr="00601FB4">
        <w:rPr>
          <w:rStyle w:val="a3"/>
          <w:sz w:val="22"/>
          <w:szCs w:val="22"/>
        </w:rPr>
        <w:t>minimise</w:t>
      </w:r>
      <w:proofErr w:type="spellEnd"/>
      <w:r w:rsidRPr="00601FB4">
        <w:rPr>
          <w:rStyle w:val="a3"/>
          <w:sz w:val="22"/>
          <w:szCs w:val="22"/>
        </w:rPr>
        <w:t xml:space="preserve"> or reduce any amount claimed.</w:t>
      </w:r>
    </w:p>
    <w:p w14:paraId="302F9266" w14:textId="77777777" w:rsidR="00D87472" w:rsidRPr="00601FB4" w:rsidRDefault="00000000">
      <w:pPr>
        <w:pStyle w:val="1"/>
        <w:numPr>
          <w:ilvl w:val="1"/>
          <w:numId w:val="3"/>
        </w:numPr>
        <w:tabs>
          <w:tab w:val="left" w:pos="351"/>
        </w:tabs>
        <w:jc w:val="both"/>
        <w:rPr>
          <w:sz w:val="22"/>
          <w:szCs w:val="22"/>
        </w:rPr>
      </w:pPr>
      <w:r w:rsidRPr="00601FB4">
        <w:rPr>
          <w:rStyle w:val="a3"/>
          <w:sz w:val="22"/>
          <w:szCs w:val="22"/>
        </w:rPr>
        <w:t>Subject to other applicable limitations set out in the Contract and insofar as permitted by applicable law, any claim made or action commenced by BUYER must be brought within one year of from the date of shipment by SUPPLIER.</w:t>
      </w:r>
    </w:p>
    <w:p w14:paraId="2C102C39" w14:textId="77777777" w:rsidR="00D87472" w:rsidRPr="00601FB4" w:rsidRDefault="00000000">
      <w:pPr>
        <w:pStyle w:val="11"/>
        <w:keepNext/>
        <w:keepLines/>
        <w:numPr>
          <w:ilvl w:val="0"/>
          <w:numId w:val="4"/>
        </w:numPr>
        <w:tabs>
          <w:tab w:val="left" w:pos="250"/>
        </w:tabs>
        <w:jc w:val="both"/>
        <w:rPr>
          <w:sz w:val="22"/>
          <w:szCs w:val="22"/>
        </w:rPr>
      </w:pPr>
      <w:bookmarkStart w:id="11" w:name="bookmark22"/>
      <w:r w:rsidRPr="00601FB4">
        <w:rPr>
          <w:rStyle w:val="10"/>
          <w:b/>
          <w:bCs/>
          <w:sz w:val="22"/>
          <w:szCs w:val="22"/>
        </w:rPr>
        <w:t>GENERAL</w:t>
      </w:r>
      <w:bookmarkEnd w:id="11"/>
    </w:p>
    <w:p w14:paraId="037D5709" w14:textId="77777777" w:rsidR="00D87472" w:rsidRPr="00601FB4" w:rsidRDefault="00000000">
      <w:pPr>
        <w:pStyle w:val="1"/>
        <w:numPr>
          <w:ilvl w:val="1"/>
          <w:numId w:val="4"/>
        </w:numPr>
        <w:tabs>
          <w:tab w:val="left" w:pos="337"/>
        </w:tabs>
        <w:jc w:val="both"/>
        <w:rPr>
          <w:sz w:val="22"/>
          <w:szCs w:val="22"/>
        </w:rPr>
      </w:pPr>
      <w:r w:rsidRPr="00601FB4">
        <w:rPr>
          <w:rStyle w:val="a3"/>
          <w:sz w:val="22"/>
          <w:szCs w:val="22"/>
        </w:rPr>
        <w:t>The Contract sets out the entire agreement between the parties and BUYER has not relied on any representation or warranty except as expressly set out in writing in the Contract. This provision shall not affect any liability of SUPPLIER for fraudulent misrepresentation.</w:t>
      </w:r>
    </w:p>
    <w:p w14:paraId="7A809CF4" w14:textId="77777777" w:rsidR="00D87472" w:rsidRPr="00601FB4" w:rsidRDefault="00000000">
      <w:pPr>
        <w:pStyle w:val="1"/>
        <w:numPr>
          <w:ilvl w:val="1"/>
          <w:numId w:val="4"/>
        </w:numPr>
        <w:tabs>
          <w:tab w:val="left" w:pos="346"/>
        </w:tabs>
        <w:jc w:val="both"/>
        <w:rPr>
          <w:sz w:val="22"/>
          <w:szCs w:val="22"/>
        </w:rPr>
      </w:pPr>
      <w:r w:rsidRPr="00601FB4">
        <w:rPr>
          <w:rStyle w:val="a3"/>
          <w:sz w:val="22"/>
          <w:szCs w:val="22"/>
        </w:rPr>
        <w:t>Any waiver, indulgence or delay by SUPPLIER in enforcing any right shall not constitute any waiver of rights.</w:t>
      </w:r>
    </w:p>
    <w:p w14:paraId="33122EAF"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This Contract is personal to the BUYER and SUPPLIER and neither party shall assign or transfer any rights and benefits hereunder to any other person without the other party's prior written consent (such consent not to be unreasonably withheld or delayed) provided that SUPPLIER is permitted (without the need to obtain consent) (i) to assign or transfer the rights and benefits under the Contract in whole or in part to any subsidiary, holding company or subsidiary of such holding company of SUPPLIER and (ii) to assign or transfer to any third party its rights to collect the debts or receivables arising under the Contract.</w:t>
      </w:r>
    </w:p>
    <w:p w14:paraId="5B95B4BB" w14:textId="77777777" w:rsidR="00D87472" w:rsidRPr="00601FB4" w:rsidRDefault="00000000">
      <w:pPr>
        <w:pStyle w:val="1"/>
        <w:numPr>
          <w:ilvl w:val="1"/>
          <w:numId w:val="4"/>
        </w:numPr>
        <w:tabs>
          <w:tab w:val="left" w:pos="346"/>
        </w:tabs>
        <w:jc w:val="both"/>
        <w:rPr>
          <w:sz w:val="22"/>
          <w:szCs w:val="22"/>
        </w:rPr>
      </w:pPr>
      <w:r w:rsidRPr="00601FB4">
        <w:rPr>
          <w:rStyle w:val="a3"/>
          <w:sz w:val="22"/>
          <w:szCs w:val="22"/>
        </w:rPr>
        <w:t xml:space="preserve">No amendment, variation or waiver of the Contract or any provision of it shall be effective unless agreed in writing by the parties' </w:t>
      </w:r>
      <w:proofErr w:type="spellStart"/>
      <w:r w:rsidRPr="00601FB4">
        <w:rPr>
          <w:rStyle w:val="a3"/>
          <w:sz w:val="22"/>
          <w:szCs w:val="22"/>
        </w:rPr>
        <w:t>authorised</w:t>
      </w:r>
      <w:proofErr w:type="spellEnd"/>
      <w:r w:rsidRPr="00601FB4">
        <w:rPr>
          <w:rStyle w:val="a3"/>
          <w:sz w:val="22"/>
          <w:szCs w:val="22"/>
        </w:rPr>
        <w:t xml:space="preserve"> representatives.</w:t>
      </w:r>
    </w:p>
    <w:p w14:paraId="19435CE0"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Any provision of the Contract or these Conditions that is or may be void or unenforceable shall to the extent of such invalidity or unenforceability be deemed severable and shall not affect any other provision of the Contract or these Conditions. The void or unenforceable provision(s) shall be replaced by a substitute provision which comes closest to that intended by the parties.</w:t>
      </w:r>
    </w:p>
    <w:p w14:paraId="484EC947" w14:textId="77777777" w:rsidR="00D87472" w:rsidRPr="00601FB4" w:rsidRDefault="00000000">
      <w:pPr>
        <w:pStyle w:val="11"/>
        <w:keepNext/>
        <w:keepLines/>
        <w:numPr>
          <w:ilvl w:val="0"/>
          <w:numId w:val="4"/>
        </w:numPr>
        <w:tabs>
          <w:tab w:val="left" w:pos="250"/>
        </w:tabs>
        <w:jc w:val="both"/>
        <w:rPr>
          <w:sz w:val="22"/>
          <w:szCs w:val="22"/>
        </w:rPr>
      </w:pPr>
      <w:bookmarkStart w:id="12" w:name="bookmark24"/>
      <w:r w:rsidRPr="00601FB4">
        <w:rPr>
          <w:rStyle w:val="10"/>
          <w:b/>
          <w:bCs/>
          <w:sz w:val="22"/>
          <w:szCs w:val="22"/>
        </w:rPr>
        <w:t>EXPORT CONTROL AND CONTROLLED USE</w:t>
      </w:r>
      <w:bookmarkEnd w:id="12"/>
    </w:p>
    <w:p w14:paraId="118C82B6" w14:textId="77777777" w:rsidR="00D87472" w:rsidRPr="00601FB4" w:rsidRDefault="00000000">
      <w:pPr>
        <w:pStyle w:val="1"/>
        <w:numPr>
          <w:ilvl w:val="1"/>
          <w:numId w:val="4"/>
        </w:numPr>
        <w:tabs>
          <w:tab w:val="left" w:pos="337"/>
        </w:tabs>
        <w:jc w:val="both"/>
        <w:rPr>
          <w:sz w:val="22"/>
          <w:szCs w:val="22"/>
        </w:rPr>
      </w:pPr>
      <w:r w:rsidRPr="00601FB4">
        <w:rPr>
          <w:rStyle w:val="a3"/>
          <w:sz w:val="22"/>
          <w:szCs w:val="22"/>
        </w:rPr>
        <w:t>BUYER shall not supply import or export the Goods contrary to (a) United States, United Nations, European Community or other sanctions; or (b) other applicable export or import restrictions.</w:t>
      </w:r>
    </w:p>
    <w:p w14:paraId="567F3265"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Goods must not in any way be used, transferred, exported, re-exported, disposed of or sold on in connection with any actual or suspected use relating to (a) nuclear, chemical or biological weapons or their delivery systems; or (b) precursors for prohibited or controlled substances.</w:t>
      </w:r>
    </w:p>
    <w:p w14:paraId="68BD21F5"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 xml:space="preserve">BUYER represents that Goods will not be sold, exported, re-exported, transferred, consigned, diverted or otherwise disposed of in violation of the following (collectively, “Export Controls”): the U. S. Export Administration Regulations, the U.S. International Traffic in Arms Regulations and any applicable laws, including U.S. sanctions, administered by the U.S. Treasury. BUYER further represents that it will not directly or indirectly export, re-export, or transfer to, or otherwise make any Goods available for use in, </w:t>
      </w:r>
      <w:r w:rsidRPr="00601FB4">
        <w:rPr>
          <w:rStyle w:val="a3"/>
          <w:sz w:val="22"/>
          <w:szCs w:val="22"/>
        </w:rPr>
        <w:lastRenderedPageBreak/>
        <w:t>the Crimea region, Cuba, Iran, North Korea, Syria, or any other location in violation of any applicable Export Controls; and that any sale or shipment of any finished good made with Goods to any country or region that is subject to a U.S. trade embargo will be made only in compliance with applicable Export Controls.</w:t>
      </w:r>
    </w:p>
    <w:p w14:paraId="3ACCA8F8" w14:textId="77777777" w:rsidR="00D87472" w:rsidRPr="00601FB4" w:rsidRDefault="00000000">
      <w:pPr>
        <w:pStyle w:val="1"/>
        <w:numPr>
          <w:ilvl w:val="1"/>
          <w:numId w:val="4"/>
        </w:numPr>
        <w:tabs>
          <w:tab w:val="left" w:pos="346"/>
        </w:tabs>
        <w:jc w:val="both"/>
        <w:rPr>
          <w:sz w:val="22"/>
          <w:szCs w:val="22"/>
        </w:rPr>
      </w:pPr>
      <w:r w:rsidRPr="00601FB4">
        <w:rPr>
          <w:rStyle w:val="a3"/>
          <w:sz w:val="22"/>
          <w:szCs w:val="22"/>
        </w:rPr>
        <w:t>Delivery or other arrangements which SUPPLIER agrees to or is obliged to undertake beyond the delivery point per the agreed INCOTERM shall be as BUYER's agent and BUYER shall pay all duties, charges or expenses incurred. Goods not taken in by BUYER or BUYER's carrier may be warehoused at the BUYER's risk and cost.</w:t>
      </w:r>
    </w:p>
    <w:p w14:paraId="587AFA53" w14:textId="77777777" w:rsidR="00D87472" w:rsidRPr="00601FB4" w:rsidRDefault="00000000">
      <w:pPr>
        <w:pStyle w:val="1"/>
        <w:numPr>
          <w:ilvl w:val="1"/>
          <w:numId w:val="4"/>
        </w:numPr>
        <w:tabs>
          <w:tab w:val="left" w:pos="346"/>
        </w:tabs>
        <w:jc w:val="both"/>
        <w:rPr>
          <w:sz w:val="22"/>
          <w:szCs w:val="22"/>
        </w:rPr>
      </w:pPr>
      <w:r w:rsidRPr="00601FB4">
        <w:rPr>
          <w:rStyle w:val="a3"/>
          <w:sz w:val="22"/>
          <w:szCs w:val="22"/>
        </w:rPr>
        <w:t>BUYER shall reimburse to the SUPPLIER any additional costs or expenses incurred as a result of any delay or failure of the BUYER in performing its export or import obligations.</w:t>
      </w:r>
    </w:p>
    <w:p w14:paraId="00E21FE4"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 xml:space="preserve">The </w:t>
      </w:r>
      <w:r w:rsidRPr="00601FB4">
        <w:rPr>
          <w:rStyle w:val="a3"/>
          <w:sz w:val="22"/>
          <w:szCs w:val="22"/>
          <w:lang w:eastAsia="ru-RU"/>
        </w:rPr>
        <w:t xml:space="preserve">1980 </w:t>
      </w:r>
      <w:r w:rsidRPr="00601FB4">
        <w:rPr>
          <w:rStyle w:val="a3"/>
          <w:sz w:val="22"/>
          <w:szCs w:val="22"/>
        </w:rPr>
        <w:t xml:space="preserve">United Nations Convention on International Sale of Goods (the Vienna Convention) and the United Nations Convention on the Limitations Period in the International Sale of Goods Convention, as amended shall not apply but the international rules for the interpretation of trade terms (Incoterms) shall apply except where they conflict with the provisions of the Conditions. </w:t>
      </w:r>
      <w:r w:rsidRPr="00601FB4">
        <w:rPr>
          <w:rStyle w:val="a3"/>
          <w:b/>
          <w:bCs/>
          <w:sz w:val="22"/>
          <w:szCs w:val="22"/>
          <w:lang w:eastAsia="ru-RU"/>
        </w:rPr>
        <w:t xml:space="preserve">14.7 </w:t>
      </w:r>
      <w:r w:rsidRPr="00601FB4">
        <w:rPr>
          <w:rStyle w:val="a3"/>
          <w:sz w:val="22"/>
          <w:szCs w:val="22"/>
        </w:rPr>
        <w:t xml:space="preserve">BUYER shall advise SUPPLIER of any special requirements required for importation of the Goods into the country of delivery. </w:t>
      </w:r>
      <w:r w:rsidRPr="00601FB4">
        <w:rPr>
          <w:rStyle w:val="a3"/>
          <w:b/>
          <w:bCs/>
          <w:sz w:val="22"/>
          <w:szCs w:val="22"/>
          <w:lang w:eastAsia="ru-RU"/>
        </w:rPr>
        <w:t xml:space="preserve">14.8 </w:t>
      </w:r>
      <w:r w:rsidRPr="00601FB4">
        <w:rPr>
          <w:rStyle w:val="a3"/>
          <w:sz w:val="22"/>
          <w:szCs w:val="22"/>
        </w:rPr>
        <w:t xml:space="preserve">BUYER shall remain responsible for accurate information in this regard and shall indemnify SUPPLIER for any costs, losses or damages suffered by SUPPLIER where BUYER provides inaccurate or late information or otherwise does not comply with this section </w:t>
      </w:r>
      <w:r w:rsidRPr="00601FB4">
        <w:rPr>
          <w:rStyle w:val="a3"/>
          <w:sz w:val="22"/>
          <w:szCs w:val="22"/>
          <w:lang w:eastAsia="ru-RU"/>
        </w:rPr>
        <w:t>14.</w:t>
      </w:r>
    </w:p>
    <w:p w14:paraId="7DEE2A38" w14:textId="77777777" w:rsidR="00D87472" w:rsidRPr="00601FB4" w:rsidRDefault="00000000">
      <w:pPr>
        <w:pStyle w:val="11"/>
        <w:keepNext/>
        <w:keepLines/>
        <w:numPr>
          <w:ilvl w:val="0"/>
          <w:numId w:val="4"/>
        </w:numPr>
        <w:tabs>
          <w:tab w:val="left" w:pos="250"/>
        </w:tabs>
        <w:jc w:val="both"/>
        <w:rPr>
          <w:sz w:val="22"/>
          <w:szCs w:val="22"/>
        </w:rPr>
      </w:pPr>
      <w:bookmarkStart w:id="13" w:name="bookmark26"/>
      <w:r w:rsidRPr="00601FB4">
        <w:rPr>
          <w:rStyle w:val="10"/>
          <w:b/>
          <w:bCs/>
          <w:sz w:val="22"/>
          <w:szCs w:val="22"/>
        </w:rPr>
        <w:t>BUYER OBLIGATIONS</w:t>
      </w:r>
      <w:bookmarkEnd w:id="13"/>
    </w:p>
    <w:p w14:paraId="34D68F9F" w14:textId="77777777" w:rsidR="00D87472" w:rsidRPr="00601FB4" w:rsidRDefault="00000000">
      <w:pPr>
        <w:pStyle w:val="1"/>
        <w:numPr>
          <w:ilvl w:val="1"/>
          <w:numId w:val="4"/>
        </w:numPr>
        <w:tabs>
          <w:tab w:val="left" w:pos="337"/>
        </w:tabs>
        <w:rPr>
          <w:sz w:val="22"/>
          <w:szCs w:val="22"/>
        </w:rPr>
      </w:pPr>
      <w:r w:rsidRPr="00601FB4">
        <w:rPr>
          <w:rStyle w:val="a3"/>
          <w:sz w:val="22"/>
          <w:szCs w:val="22"/>
        </w:rPr>
        <w:t xml:space="preserve">The BUYER shall not use any SUPPLIER trademarks or trade names in the re-sale of the Goods, other than where specifically </w:t>
      </w:r>
      <w:proofErr w:type="spellStart"/>
      <w:r w:rsidRPr="00601FB4">
        <w:rPr>
          <w:rStyle w:val="a3"/>
          <w:sz w:val="22"/>
          <w:szCs w:val="22"/>
        </w:rPr>
        <w:t>authorised</w:t>
      </w:r>
      <w:proofErr w:type="spellEnd"/>
      <w:r w:rsidRPr="00601FB4">
        <w:rPr>
          <w:rStyle w:val="a3"/>
          <w:sz w:val="22"/>
          <w:szCs w:val="22"/>
        </w:rPr>
        <w:t xml:space="preserve"> by SUPPLIER in advance in writing. Where SUPPLIER agrees to supply Goods under BUYER’s name, BUYER warrants that its instructions regarding manufacture, packing, packaging, labelling and marking (i) shall be provided in a timely and accurate manner, (ii) shall ensure compliance of the same with all applicable laws, and (iii) shall not infringe the rights of any third party. BUYER shall comply with all applicable laws </w:t>
      </w:r>
      <w:proofErr w:type="spellStart"/>
      <w:r w:rsidRPr="00601FB4">
        <w:rPr>
          <w:rStyle w:val="a3"/>
          <w:sz w:val="22"/>
          <w:szCs w:val="22"/>
        </w:rPr>
        <w:t>rega</w:t>
      </w:r>
      <w:proofErr w:type="spellEnd"/>
      <w:r w:rsidRPr="00601FB4">
        <w:rPr>
          <w:rStyle w:val="a3"/>
          <w:sz w:val="22"/>
          <w:szCs w:val="22"/>
        </w:rPr>
        <w:t xml:space="preserve"> </w:t>
      </w:r>
      <w:proofErr w:type="spellStart"/>
      <w:r w:rsidRPr="00601FB4">
        <w:rPr>
          <w:rStyle w:val="a3"/>
          <w:sz w:val="22"/>
          <w:szCs w:val="22"/>
        </w:rPr>
        <w:t>rding</w:t>
      </w:r>
      <w:proofErr w:type="spellEnd"/>
      <w:r w:rsidRPr="00601FB4">
        <w:rPr>
          <w:rStyle w:val="a3"/>
          <w:sz w:val="22"/>
          <w:szCs w:val="22"/>
        </w:rPr>
        <w:t xml:space="preserve"> the placing of product on any market for sale and is responsible also for all its own customer communications and interactions. SUPPLIER may assist BUYER by providing technical or other information and/or artwork or similar, but the ultimate and sole responsibility for Goods sold under BUYER’s name shall rest with BUYER at all times.</w:t>
      </w:r>
    </w:p>
    <w:p w14:paraId="26508DB9" w14:textId="77777777" w:rsidR="00D87472" w:rsidRPr="00601FB4" w:rsidRDefault="00000000">
      <w:pPr>
        <w:pStyle w:val="1"/>
        <w:numPr>
          <w:ilvl w:val="1"/>
          <w:numId w:val="4"/>
        </w:numPr>
        <w:tabs>
          <w:tab w:val="left" w:pos="351"/>
        </w:tabs>
        <w:jc w:val="both"/>
        <w:rPr>
          <w:sz w:val="22"/>
          <w:szCs w:val="22"/>
        </w:rPr>
      </w:pPr>
      <w:r w:rsidRPr="00601FB4">
        <w:rPr>
          <w:rStyle w:val="a3"/>
          <w:sz w:val="22"/>
          <w:szCs w:val="22"/>
        </w:rPr>
        <w:t xml:space="preserve">The BUYER shall indemnify the SUPPLIER against all </w:t>
      </w:r>
      <w:proofErr w:type="gramStart"/>
      <w:r w:rsidRPr="00601FB4">
        <w:rPr>
          <w:rStyle w:val="a3"/>
          <w:sz w:val="22"/>
          <w:szCs w:val="22"/>
        </w:rPr>
        <w:t>third party</w:t>
      </w:r>
      <w:proofErr w:type="gramEnd"/>
      <w:r w:rsidRPr="00601FB4">
        <w:rPr>
          <w:rStyle w:val="a3"/>
          <w:sz w:val="22"/>
          <w:szCs w:val="22"/>
        </w:rPr>
        <w:t xml:space="preserve"> claims, losses, costs and expenses (including legal costs or fines) suffered or incurred by the SUPPLIER in relation to the Goods arising directly or indirectly out of any acts or omissions of the BUYER, its employees or agents in this regard.</w:t>
      </w:r>
    </w:p>
    <w:p w14:paraId="7B59A634" w14:textId="77777777" w:rsidR="00D87472" w:rsidRPr="00601FB4" w:rsidRDefault="00000000">
      <w:pPr>
        <w:pStyle w:val="11"/>
        <w:keepNext/>
        <w:keepLines/>
        <w:numPr>
          <w:ilvl w:val="0"/>
          <w:numId w:val="4"/>
        </w:numPr>
        <w:tabs>
          <w:tab w:val="left" w:pos="250"/>
        </w:tabs>
        <w:jc w:val="both"/>
        <w:rPr>
          <w:sz w:val="22"/>
          <w:szCs w:val="22"/>
        </w:rPr>
      </w:pPr>
      <w:bookmarkStart w:id="14" w:name="bookmark28"/>
      <w:r w:rsidRPr="00601FB4">
        <w:rPr>
          <w:rStyle w:val="10"/>
          <w:b/>
          <w:bCs/>
          <w:sz w:val="22"/>
          <w:szCs w:val="22"/>
        </w:rPr>
        <w:t>LAW</w:t>
      </w:r>
      <w:bookmarkEnd w:id="14"/>
    </w:p>
    <w:p w14:paraId="394A1B57" w14:textId="77777777" w:rsidR="00D87472" w:rsidRPr="00601FB4" w:rsidRDefault="00000000">
      <w:pPr>
        <w:pStyle w:val="1"/>
        <w:jc w:val="both"/>
        <w:rPr>
          <w:sz w:val="22"/>
          <w:szCs w:val="22"/>
        </w:rPr>
        <w:sectPr w:rsidR="00D87472" w:rsidRPr="00601FB4" w:rsidSect="00601FB4">
          <w:footerReference w:type="default" r:id="rId7"/>
          <w:pgSz w:w="11900" w:h="16840"/>
          <w:pgMar w:top="421" w:right="701" w:bottom="739" w:left="993" w:header="0" w:footer="3" w:gutter="0"/>
          <w:pgNumType w:start="1"/>
          <w:cols w:space="100"/>
          <w:noEndnote/>
          <w:docGrid w:linePitch="360"/>
        </w:sectPr>
      </w:pPr>
      <w:r w:rsidRPr="00601FB4">
        <w:rPr>
          <w:rStyle w:val="a3"/>
          <w:sz w:val="22"/>
          <w:szCs w:val="22"/>
        </w:rPr>
        <w:t>These Conditions and any Contract shall be governed by laws of the Arab Republic of Egypt, without prejudice to the application of any other compulsory national or local law provisions. A</w:t>
      </w:r>
      <w:r w:rsidRPr="00601FB4">
        <w:rPr>
          <w:rStyle w:val="a3"/>
          <w:color w:val="333333"/>
          <w:sz w:val="22"/>
          <w:szCs w:val="22"/>
        </w:rPr>
        <w:t>ny dispute or difference whatsoever arising between the parties out of or relating to the construction, meaning, scope, operation or effect of any Contract or these Conditions or the validity or the breach thereof shall be settled by arbitration in accordance with the Cairo Regional Centre for International Commercial Arbitration and conducted in the English language (one arbitrator to be selected by the parties) and the award made in pursuance thereof shall be binding on the parties.</w:t>
      </w:r>
    </w:p>
    <w:p w14:paraId="6B07BB95" w14:textId="77777777" w:rsidR="00D87472" w:rsidRPr="00601FB4" w:rsidRDefault="00000000">
      <w:pPr>
        <w:pStyle w:val="1"/>
        <w:jc w:val="both"/>
        <w:rPr>
          <w:sz w:val="22"/>
          <w:szCs w:val="22"/>
        </w:rPr>
      </w:pPr>
      <w:r w:rsidRPr="00601FB4">
        <w:rPr>
          <w:rStyle w:val="a3"/>
          <w:sz w:val="22"/>
          <w:szCs w:val="22"/>
        </w:rPr>
        <w:lastRenderedPageBreak/>
        <w:t>V.20</w:t>
      </w:r>
    </w:p>
    <w:sectPr w:rsidR="00D87472" w:rsidRPr="00601FB4" w:rsidSect="00601FB4">
      <w:footerReference w:type="default" r:id="rId8"/>
      <w:pgSz w:w="11900" w:h="16840"/>
      <w:pgMar w:top="15958" w:right="701" w:bottom="480" w:left="993" w:header="15530" w:footer="52"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81F02" w14:textId="77777777" w:rsidR="000C4ED0" w:rsidRDefault="000C4ED0">
      <w:r>
        <w:separator/>
      </w:r>
    </w:p>
  </w:endnote>
  <w:endnote w:type="continuationSeparator" w:id="0">
    <w:p w14:paraId="74509050" w14:textId="77777777" w:rsidR="000C4ED0" w:rsidRDefault="000C4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CC"/>
    <w:family w:val="swiss"/>
    <w:pitch w:val="variable"/>
    <w:sig w:usb0="00000287" w:usb1="000008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E217C" w14:textId="77777777" w:rsidR="00D87472" w:rsidRDefault="00000000">
    <w:pPr>
      <w:spacing w:line="1" w:lineRule="exact"/>
    </w:pPr>
    <w:r>
      <w:rPr>
        <w:noProof/>
      </w:rPr>
      <mc:AlternateContent>
        <mc:Choice Requires="wps">
          <w:drawing>
            <wp:anchor distT="0" distB="0" distL="0" distR="0" simplePos="0" relativeHeight="62914690" behindDoc="1" locked="0" layoutInCell="1" allowOverlap="1" wp14:anchorId="2B0791DB" wp14:editId="5C73473D">
              <wp:simplePos x="0" y="0"/>
              <wp:positionH relativeFrom="page">
                <wp:posOffset>190500</wp:posOffset>
              </wp:positionH>
              <wp:positionV relativeFrom="page">
                <wp:posOffset>10163810</wp:posOffset>
              </wp:positionV>
              <wp:extent cx="137160" cy="60960"/>
              <wp:effectExtent l="0" t="0" r="0" b="0"/>
              <wp:wrapNone/>
              <wp:docPr id="3" name="Shape 3"/>
              <wp:cNvGraphicFramePr/>
              <a:graphic xmlns:a="http://schemas.openxmlformats.org/drawingml/2006/main">
                <a:graphicData uri="http://schemas.microsoft.com/office/word/2010/wordprocessingShape">
                  <wps:wsp>
                    <wps:cNvSpPr txBox="1"/>
                    <wps:spPr>
                      <a:xfrm>
                        <a:off x="0" y="0"/>
                        <a:ext cx="137160" cy="60960"/>
                      </a:xfrm>
                      <a:prstGeom prst="rect">
                        <a:avLst/>
                      </a:prstGeom>
                      <a:noFill/>
                    </wps:spPr>
                    <wps:txbx>
                      <w:txbxContent>
                        <w:p w14:paraId="64EFDC78" w14:textId="77777777" w:rsidR="00D87472" w:rsidRDefault="00000000">
                          <w:pPr>
                            <w:pStyle w:val="20"/>
                            <w:rPr>
                              <w:sz w:val="12"/>
                              <w:szCs w:val="12"/>
                            </w:rPr>
                          </w:pPr>
                          <w:r>
                            <w:rPr>
                              <w:rStyle w:val="2"/>
                              <w:rFonts w:ascii="Arial Narrow" w:eastAsia="Arial Narrow" w:hAnsi="Arial Narrow" w:cs="Arial Narrow"/>
                              <w:sz w:val="12"/>
                              <w:szCs w:val="12"/>
                            </w:rPr>
                            <w:t>V.20</w:t>
                          </w:r>
                        </w:p>
                      </w:txbxContent>
                    </wps:txbx>
                    <wps:bodyPr wrap="none" lIns="0" tIns="0" rIns="0" bIns="0">
                      <a:spAutoFit/>
                    </wps:bodyPr>
                  </wps:wsp>
                </a:graphicData>
              </a:graphic>
            </wp:anchor>
          </w:drawing>
        </mc:Choice>
        <mc:Fallback>
          <w:pict>
            <v:shapetype w14:anchorId="2B0791DB" id="_x0000_t202" coordsize="21600,21600" o:spt="202" path="m,l,21600r21600,l21600,xe">
              <v:stroke joinstyle="miter"/>
              <v:path gradientshapeok="t" o:connecttype="rect"/>
            </v:shapetype>
            <v:shape id="Shape 3" o:spid="_x0000_s1026" type="#_x0000_t202" style="position:absolute;margin-left:15pt;margin-top:800.3pt;width:10.8pt;height:4.8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" filled="f" stroked="f">
              <v:textbox style="mso-fit-shape-to-text:t" inset="0,0,0,0">
                <w:txbxContent>
                  <w:p w14:paraId="64EFDC78" w14:textId="77777777" w:rsidR="00D87472" w:rsidRDefault="00000000">
                    <w:pPr>
                      <w:pStyle w:val="20"/>
                      <w:rPr>
                        <w:sz w:val="12"/>
                        <w:szCs w:val="12"/>
                      </w:rPr>
                    </w:pPr>
                    <w:r>
                      <w:rPr>
                        <w:rStyle w:val="2"/>
                        <w:rFonts w:ascii="Arial Narrow" w:eastAsia="Arial Narrow" w:hAnsi="Arial Narrow" w:cs="Arial Narrow"/>
                        <w:sz w:val="12"/>
                        <w:szCs w:val="12"/>
                      </w:rPr>
                      <w:t>V.20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E91CB" w14:textId="77777777" w:rsidR="00D87472" w:rsidRDefault="00D874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F363C" w14:textId="77777777" w:rsidR="000C4ED0" w:rsidRDefault="000C4ED0"/>
  </w:footnote>
  <w:footnote w:type="continuationSeparator" w:id="0">
    <w:p w14:paraId="60386BF8" w14:textId="77777777" w:rsidR="000C4ED0" w:rsidRDefault="000C4E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E4370"/>
    <w:multiLevelType w:val="multilevel"/>
    <w:tmpl w:val="DF5A3E8C"/>
    <w:lvl w:ilvl="0">
      <w:start w:val="2"/>
      <w:numFmt w:val="decimal"/>
      <w:lvlText w:val="%1"/>
      <w:lvlJc w:val="left"/>
      <w:rPr>
        <w:rFonts w:ascii="Arial Narrow" w:eastAsia="Arial Narrow" w:hAnsi="Arial Narrow" w:cs="Arial Narrow"/>
        <w:b/>
        <w:bCs/>
        <w:i w:val="0"/>
        <w:iCs w:val="0"/>
        <w:smallCaps w:val="0"/>
        <w:strike w:val="0"/>
        <w:color w:val="000000"/>
        <w:spacing w:val="0"/>
        <w:w w:val="100"/>
        <w:position w:val="0"/>
        <w:sz w:val="12"/>
        <w:szCs w:val="12"/>
        <w:u w:val="single"/>
        <w:shd w:val="clear" w:color="auto" w:fill="auto"/>
        <w:lang w:val="ru-RU" w:eastAsia="ru-RU"/>
      </w:rPr>
    </w:lvl>
    <w:lvl w:ilvl="1">
      <w:start w:val="1"/>
      <w:numFmt w:val="decimal"/>
      <w:lvlText w:val="%1.%2"/>
      <w:lvlJc w:val="left"/>
      <w:rPr>
        <w:rFonts w:ascii="Arial Narrow" w:eastAsia="Arial Narrow" w:hAnsi="Arial Narrow" w:cs="Arial Narrow"/>
        <w:b/>
        <w:bCs/>
        <w:i w:val="0"/>
        <w:iCs w:val="0"/>
        <w:smallCaps w:val="0"/>
        <w:strike w:val="0"/>
        <w:color w:val="000000"/>
        <w:spacing w:val="0"/>
        <w:w w:val="100"/>
        <w:position w:val="0"/>
        <w:sz w:val="12"/>
        <w:szCs w:val="1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FA2B4F"/>
    <w:multiLevelType w:val="multilevel"/>
    <w:tmpl w:val="5556178E"/>
    <w:lvl w:ilvl="0">
      <w:start w:val="12"/>
      <w:numFmt w:val="decimal"/>
      <w:lvlText w:val="%1"/>
      <w:lvlJc w:val="left"/>
    </w:lvl>
    <w:lvl w:ilvl="1">
      <w:start w:val="3"/>
      <w:numFmt w:val="decimal"/>
      <w:lvlText w:val="%1.%2"/>
      <w:lvlJc w:val="left"/>
      <w:rPr>
        <w:rFonts w:ascii="Arial Narrow" w:eastAsia="Arial Narrow" w:hAnsi="Arial Narrow" w:cs="Arial Narrow"/>
        <w:b w:val="0"/>
        <w:bCs w:val="0"/>
        <w:i w:val="0"/>
        <w:iCs w:val="0"/>
        <w:smallCaps w:val="0"/>
        <w:strike w:val="0"/>
        <w:color w:val="000000"/>
        <w:spacing w:val="0"/>
        <w:w w:val="100"/>
        <w:position w:val="0"/>
        <w:sz w:val="12"/>
        <w:szCs w:val="1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DCA7D26"/>
    <w:multiLevelType w:val="multilevel"/>
    <w:tmpl w:val="C0BEAC7A"/>
    <w:lvl w:ilvl="0">
      <w:start w:val="13"/>
      <w:numFmt w:val="decimal"/>
      <w:lvlText w:val="%1"/>
      <w:lvlJc w:val="left"/>
      <w:rPr>
        <w:rFonts w:ascii="Arial Narrow" w:eastAsia="Arial Narrow" w:hAnsi="Arial Narrow" w:cs="Arial Narrow"/>
        <w:b/>
        <w:bCs/>
        <w:i w:val="0"/>
        <w:iCs w:val="0"/>
        <w:smallCaps w:val="0"/>
        <w:strike w:val="0"/>
        <w:color w:val="000000"/>
        <w:spacing w:val="0"/>
        <w:w w:val="100"/>
        <w:position w:val="0"/>
        <w:sz w:val="12"/>
        <w:szCs w:val="12"/>
        <w:u w:val="single"/>
        <w:shd w:val="clear" w:color="auto" w:fill="auto"/>
        <w:lang w:val="ru-RU" w:eastAsia="ru-RU"/>
      </w:rPr>
    </w:lvl>
    <w:lvl w:ilvl="1">
      <w:start w:val="1"/>
      <w:numFmt w:val="decimal"/>
      <w:lvlText w:val="%1.%2"/>
      <w:lvlJc w:val="left"/>
      <w:rPr>
        <w:rFonts w:ascii="Arial Narrow" w:eastAsia="Arial Narrow" w:hAnsi="Arial Narrow" w:cs="Arial Narrow"/>
        <w:b/>
        <w:bCs/>
        <w:i w:val="0"/>
        <w:iCs w:val="0"/>
        <w:smallCaps w:val="0"/>
        <w:strike w:val="0"/>
        <w:color w:val="000000"/>
        <w:spacing w:val="0"/>
        <w:w w:val="100"/>
        <w:position w:val="0"/>
        <w:sz w:val="12"/>
        <w:szCs w:val="1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0385CE3"/>
    <w:multiLevelType w:val="multilevel"/>
    <w:tmpl w:val="7EA4D9CC"/>
    <w:lvl w:ilvl="0">
      <w:start w:val="1"/>
      <w:numFmt w:val="decimal"/>
      <w:lvlText w:val="%1."/>
      <w:lvlJc w:val="left"/>
      <w:rPr>
        <w:rFonts w:ascii="Arial Narrow" w:eastAsia="Arial Narrow" w:hAnsi="Arial Narrow" w:cs="Arial Narrow"/>
        <w:b/>
        <w:bCs/>
        <w:i w:val="0"/>
        <w:iCs w:val="0"/>
        <w:smallCaps w:val="0"/>
        <w:strike w:val="0"/>
        <w:color w:val="000000"/>
        <w:spacing w:val="0"/>
        <w:w w:val="100"/>
        <w:position w:val="0"/>
        <w:sz w:val="12"/>
        <w:szCs w:val="12"/>
        <w:u w:val="singl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5301959">
    <w:abstractNumId w:val="3"/>
  </w:num>
  <w:num w:numId="2" w16cid:durableId="1291934902">
    <w:abstractNumId w:val="0"/>
  </w:num>
  <w:num w:numId="3" w16cid:durableId="151024405">
    <w:abstractNumId w:val="1"/>
  </w:num>
  <w:num w:numId="4" w16cid:durableId="318341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472"/>
    <w:rsid w:val="000C4ED0"/>
    <w:rsid w:val="00601FB4"/>
    <w:rsid w:val="00762018"/>
    <w:rsid w:val="00D874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7D47"/>
  <w15:docId w15:val="{54511F73-FD3D-44D5-ABEF-0F925FA39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Arial Narrow" w:eastAsia="Arial Narrow" w:hAnsi="Arial Narrow" w:cs="Arial Narrow"/>
      <w:b w:val="0"/>
      <w:bCs w:val="0"/>
      <w:i w:val="0"/>
      <w:iCs w:val="0"/>
      <w:smallCaps w:val="0"/>
      <w:strike w:val="0"/>
      <w:sz w:val="12"/>
      <w:szCs w:val="1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10">
    <w:name w:val="Заголовок №1_"/>
    <w:basedOn w:val="a0"/>
    <w:link w:val="11"/>
    <w:rPr>
      <w:rFonts w:ascii="Arial Narrow" w:eastAsia="Arial Narrow" w:hAnsi="Arial Narrow" w:cs="Arial Narrow"/>
      <w:b/>
      <w:bCs/>
      <w:i w:val="0"/>
      <w:iCs w:val="0"/>
      <w:smallCaps w:val="0"/>
      <w:strike w:val="0"/>
      <w:sz w:val="12"/>
      <w:szCs w:val="12"/>
      <w:u w:val="single"/>
    </w:rPr>
  </w:style>
  <w:style w:type="paragraph" w:customStyle="1" w:styleId="1">
    <w:name w:val="Основной текст1"/>
    <w:basedOn w:val="a"/>
    <w:link w:val="a3"/>
    <w:rPr>
      <w:rFonts w:ascii="Arial Narrow" w:eastAsia="Arial Narrow" w:hAnsi="Arial Narrow" w:cs="Arial Narrow"/>
      <w:sz w:val="12"/>
      <w:szCs w:val="12"/>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1">
    <w:name w:val="Заголовок №1"/>
    <w:basedOn w:val="a"/>
    <w:link w:val="10"/>
    <w:pPr>
      <w:outlineLvl w:val="0"/>
    </w:pPr>
    <w:rPr>
      <w:rFonts w:ascii="Arial Narrow" w:eastAsia="Arial Narrow" w:hAnsi="Arial Narrow" w:cs="Arial Narrow"/>
      <w:b/>
      <w:bCs/>
      <w:sz w:val="12"/>
      <w:szCs w:val="1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3325</Words>
  <Characters>18957</Characters>
  <Application>Microsoft Office Word</Application>
  <DocSecurity>0</DocSecurity>
  <Lines>157</Lines>
  <Paragraphs>44</Paragraphs>
  <ScaleCrop>false</ScaleCrop>
  <Company/>
  <LinksUpToDate>false</LinksUpToDate>
  <CharactersWithSpaces>22238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of Sale Egypt</dc:title>
  <dc:subject/>
  <dc:creator>.</dc:creator>
  <cp:keywords/>
  <cp:lastModifiedBy>7Я</cp:lastModifiedBy>
  <cp:revision>3</cp:revision>
  <dcterms:created xsi:type="dcterms:W3CDTF">2026-01-02T19:26:00Z</dcterms:created>
  <dcterms:modified xsi:type="dcterms:W3CDTF">2026-01-02T19:27:00Z</dcterms:modified>
</cp:coreProperties>
</file>