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94F13" w14:textId="77777777" w:rsidR="00CB48C1" w:rsidRDefault="00000000">
      <w:pPr>
        <w:pStyle w:val="11"/>
        <w:keepNext/>
        <w:keepLines/>
      </w:pPr>
      <w:bookmarkStart w:id="0" w:name="bookmark0"/>
      <w:r>
        <w:rPr>
          <w:rStyle w:val="10"/>
          <w:b/>
          <w:bCs/>
        </w:rPr>
        <w:t>Section VII: Contract Terms and Conditions</w:t>
      </w:r>
      <w:bookmarkEnd w:id="0"/>
    </w:p>
    <w:p w14:paraId="112B6AD7" w14:textId="77777777" w:rsidR="00CB48C1" w:rsidRDefault="00000000">
      <w:pPr>
        <w:pStyle w:val="1"/>
        <w:spacing w:after="240"/>
        <w:jc w:val="center"/>
        <w:rPr>
          <w:sz w:val="22"/>
          <w:szCs w:val="22"/>
        </w:rPr>
      </w:pPr>
      <w:r>
        <w:rPr>
          <w:rStyle w:val="a3"/>
          <w:b/>
          <w:bCs/>
          <w:sz w:val="22"/>
          <w:szCs w:val="22"/>
        </w:rPr>
        <w:t>Introduction</w:t>
      </w:r>
    </w:p>
    <w:p w14:paraId="49AE72E7" w14:textId="77777777" w:rsidR="00CB48C1" w:rsidRDefault="00000000">
      <w:pPr>
        <w:pStyle w:val="1"/>
        <w:spacing w:after="240"/>
      </w:pPr>
      <w:r>
        <w:rPr>
          <w:rStyle w:val="a3"/>
        </w:rPr>
        <w:t>This document is developed for use with the contracts for the supply of Goods and Related Services.</w:t>
      </w:r>
    </w:p>
    <w:p w14:paraId="447AD59E" w14:textId="77777777" w:rsidR="00CB48C1" w:rsidRDefault="00000000">
      <w:pPr>
        <w:pStyle w:val="1"/>
        <w:spacing w:after="120"/>
      </w:pPr>
      <w:r>
        <w:rPr>
          <w:rStyle w:val="a3"/>
        </w:rPr>
        <w:t>The document consists of three complementary sections:</w:t>
      </w:r>
    </w:p>
    <w:p w14:paraId="3761F61A" w14:textId="77777777" w:rsidR="00CB48C1" w:rsidRDefault="00000000">
      <w:pPr>
        <w:pStyle w:val="1"/>
        <w:spacing w:after="120"/>
        <w:ind w:firstLine="180"/>
        <w:jc w:val="both"/>
      </w:pPr>
      <w:r>
        <w:rPr>
          <w:noProof/>
        </w:rPr>
        <mc:AlternateContent>
          <mc:Choice Requires="wps">
            <w:drawing>
              <wp:anchor distT="0" distB="0" distL="114300" distR="114300" simplePos="0" relativeHeight="125829378" behindDoc="0" locked="0" layoutInCell="1" allowOverlap="1" wp14:anchorId="3E160311" wp14:editId="6D807991">
                <wp:simplePos x="0" y="0"/>
                <wp:positionH relativeFrom="page">
                  <wp:posOffset>1167130</wp:posOffset>
                </wp:positionH>
                <wp:positionV relativeFrom="paragraph">
                  <wp:posOffset>12700</wp:posOffset>
                </wp:positionV>
                <wp:extent cx="194945" cy="60960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194945" cy="609600"/>
                        </a:xfrm>
                        <a:prstGeom prst="rect">
                          <a:avLst/>
                        </a:prstGeom>
                        <a:noFill/>
                      </wps:spPr>
                      <wps:txbx>
                        <w:txbxContent>
                          <w:p w14:paraId="1DC48927" w14:textId="77777777" w:rsidR="00CB48C1" w:rsidRDefault="00000000">
                            <w:pPr>
                              <w:pStyle w:val="1"/>
                              <w:spacing w:after="120"/>
                            </w:pPr>
                            <w:r>
                              <w:rPr>
                                <w:rStyle w:val="a3"/>
                              </w:rPr>
                              <w:t>(i)</w:t>
                            </w:r>
                          </w:p>
                          <w:p w14:paraId="17CE63AE" w14:textId="77777777" w:rsidR="00CB48C1" w:rsidRDefault="00000000">
                            <w:pPr>
                              <w:pStyle w:val="1"/>
                              <w:spacing w:after="120"/>
                            </w:pPr>
                            <w:r>
                              <w:rPr>
                                <w:rStyle w:val="a3"/>
                              </w:rPr>
                              <w:t>(ii)</w:t>
                            </w:r>
                          </w:p>
                          <w:p w14:paraId="63D2BAC3" w14:textId="77777777" w:rsidR="00CB48C1" w:rsidRDefault="00000000">
                            <w:pPr>
                              <w:pStyle w:val="1"/>
                              <w:spacing w:after="120"/>
                            </w:pPr>
                            <w:r>
                              <w:rPr>
                                <w:rStyle w:val="a3"/>
                              </w:rPr>
                              <w:t>(iii)</w:t>
                            </w:r>
                          </w:p>
                        </w:txbxContent>
                      </wps:txbx>
                      <wps:bodyPr lIns="0" tIns="0" rIns="0" bIns="0"/>
                    </wps:wsp>
                  </a:graphicData>
                </a:graphic>
              </wp:anchor>
            </w:drawing>
          </mc:Choice>
          <mc:Fallback>
            <w:pict>
              <v:shapetype w14:anchorId="3E160311" id="_x0000_t202" coordsize="21600,21600" o:spt="202" path="m,l,21600r21600,l21600,xe">
                <v:stroke joinstyle="miter"/>
                <v:path gradientshapeok="t" o:connecttype="rect"/>
              </v:shapetype>
              <v:shape id="Shape 1" o:spid="_x0000_s1026" type="#_x0000_t202" style="position:absolute;left:0;text-align:left;margin-left:91.9pt;margin-top:1pt;width:15.35pt;height:48pt;z-index:1258293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" filled="f" stroked="f">
                <v:textbox inset="0,0,0,0">
                  <w:txbxContent>
                    <w:p w14:paraId="1DC48927" w14:textId="77777777" w:rsidR="00CB48C1" w:rsidRDefault="00000000">
                      <w:pPr>
                        <w:pStyle w:val="1"/>
                        <w:spacing w:after="120"/>
                      </w:pPr>
                      <w:r>
                        <w:rPr>
                          <w:rStyle w:val="a3"/>
                        </w:rPr>
                        <w:t>(i)</w:t>
                      </w:r>
                    </w:p>
                    <w:p w14:paraId="17CE63AE" w14:textId="77777777" w:rsidR="00CB48C1" w:rsidRDefault="00000000">
                      <w:pPr>
                        <w:pStyle w:val="1"/>
                        <w:spacing w:after="120"/>
                      </w:pPr>
                      <w:r>
                        <w:rPr>
                          <w:rStyle w:val="a3"/>
                        </w:rPr>
                        <w:t>(ii)</w:t>
                      </w:r>
                    </w:p>
                    <w:p w14:paraId="63D2BAC3" w14:textId="77777777" w:rsidR="00CB48C1" w:rsidRDefault="00000000">
                      <w:pPr>
                        <w:pStyle w:val="1"/>
                        <w:spacing w:after="120"/>
                      </w:pPr>
                      <w:r>
                        <w:rPr>
                          <w:rStyle w:val="a3"/>
                        </w:rPr>
                        <w:t>(iii)</w:t>
                      </w:r>
                    </w:p>
                  </w:txbxContent>
                </v:textbox>
                <w10:wrap type="square" side="right" anchorx="page"/>
              </v:shape>
            </w:pict>
          </mc:Fallback>
        </mc:AlternateContent>
      </w:r>
      <w:r>
        <w:rPr>
          <w:rStyle w:val="a3"/>
        </w:rPr>
        <w:t>Contract Agreement;</w:t>
      </w:r>
    </w:p>
    <w:p w14:paraId="442B05E8" w14:textId="77777777" w:rsidR="00CB48C1" w:rsidRDefault="00000000">
      <w:pPr>
        <w:pStyle w:val="1"/>
        <w:spacing w:after="120"/>
        <w:ind w:firstLine="180"/>
        <w:jc w:val="both"/>
      </w:pPr>
      <w:r>
        <w:rPr>
          <w:rStyle w:val="a3"/>
        </w:rPr>
        <w:t>General Conditions of Contract;</w:t>
      </w:r>
    </w:p>
    <w:p w14:paraId="418E738B" w14:textId="77777777" w:rsidR="00CB48C1" w:rsidRDefault="00000000">
      <w:pPr>
        <w:pStyle w:val="1"/>
        <w:ind w:firstLine="180"/>
        <w:jc w:val="both"/>
        <w:sectPr w:rsidR="00CB48C1">
          <w:footerReference w:type="default" r:id="rId7"/>
          <w:pgSz w:w="12240" w:h="15840"/>
          <w:pgMar w:top="1066" w:right="1843" w:bottom="1066" w:left="1829" w:header="638" w:footer="3" w:gutter="0"/>
          <w:pgNumType w:start="1"/>
          <w:cols w:space="720"/>
          <w:noEndnote/>
          <w:docGrid w:linePitch="360"/>
        </w:sectPr>
      </w:pPr>
      <w:r>
        <w:rPr>
          <w:rStyle w:val="a3"/>
        </w:rPr>
        <w:t>Particular Conditions of Contract.</w:t>
      </w:r>
    </w:p>
    <w:p w14:paraId="10F3624E" w14:textId="77777777" w:rsidR="00CB48C1" w:rsidRDefault="00000000">
      <w:pPr>
        <w:pStyle w:val="1"/>
        <w:spacing w:after="220"/>
        <w:jc w:val="center"/>
        <w:rPr>
          <w:sz w:val="22"/>
          <w:szCs w:val="22"/>
        </w:rPr>
      </w:pPr>
      <w:r>
        <w:rPr>
          <w:rStyle w:val="a3"/>
          <w:b/>
          <w:bCs/>
          <w:sz w:val="22"/>
          <w:szCs w:val="22"/>
        </w:rPr>
        <w:lastRenderedPageBreak/>
        <w:t>Contract Agreement</w:t>
      </w:r>
    </w:p>
    <w:p w14:paraId="640F16C3" w14:textId="77777777" w:rsidR="00CB48C1" w:rsidRDefault="00000000">
      <w:pPr>
        <w:pStyle w:val="1"/>
        <w:spacing w:after="220"/>
        <w:jc w:val="both"/>
      </w:pPr>
      <w:r>
        <w:rPr>
          <w:rStyle w:val="a3"/>
          <w:b/>
          <w:bCs/>
        </w:rPr>
        <w:t xml:space="preserve">This Contract Agreement </w:t>
      </w:r>
      <w:r>
        <w:rPr>
          <w:rStyle w:val="a3"/>
        </w:rPr>
        <w:t xml:space="preserve">is made on </w:t>
      </w:r>
      <w:r>
        <w:rPr>
          <w:rStyle w:val="a3"/>
          <w:i/>
          <w:iCs/>
        </w:rPr>
        <w:t>[insert date] [insert month]</w:t>
      </w:r>
      <w:r>
        <w:rPr>
          <w:rStyle w:val="a3"/>
        </w:rPr>
        <w:t xml:space="preserve">, </w:t>
      </w:r>
      <w:r>
        <w:rPr>
          <w:rStyle w:val="a3"/>
          <w:i/>
          <w:iCs/>
        </w:rPr>
        <w:t>[insert year]</w:t>
      </w:r>
    </w:p>
    <w:p w14:paraId="31E91B2C" w14:textId="77777777" w:rsidR="00CB48C1" w:rsidRDefault="00000000">
      <w:pPr>
        <w:pStyle w:val="1"/>
        <w:spacing w:after="220"/>
        <w:jc w:val="both"/>
      </w:pPr>
      <w:r>
        <w:rPr>
          <w:rStyle w:val="a3"/>
          <w:b/>
          <w:bCs/>
        </w:rPr>
        <w:t xml:space="preserve">Between </w:t>
      </w:r>
      <w:r>
        <w:rPr>
          <w:rStyle w:val="a3"/>
          <w:i/>
          <w:iCs/>
        </w:rPr>
        <w:t>[insert the complete name of the Purchaser]</w:t>
      </w:r>
      <w:r>
        <w:rPr>
          <w:rStyle w:val="a3"/>
        </w:rPr>
        <w:t xml:space="preserve">, a </w:t>
      </w:r>
      <w:r>
        <w:rPr>
          <w:rStyle w:val="a3"/>
          <w:i/>
          <w:iCs/>
        </w:rPr>
        <w:t>[insert the description of the type of legal entity of the Purchaser],</w:t>
      </w:r>
      <w:r>
        <w:rPr>
          <w:rStyle w:val="a3"/>
        </w:rPr>
        <w:t xml:space="preserve"> incorporated under the laws of </w:t>
      </w:r>
      <w:r>
        <w:rPr>
          <w:rStyle w:val="a3"/>
          <w:i/>
          <w:iCs/>
        </w:rPr>
        <w:t>[insert the country of the Purchaser]</w:t>
      </w:r>
      <w:r>
        <w:rPr>
          <w:rStyle w:val="a3"/>
        </w:rPr>
        <w:t xml:space="preserve"> and having its principal place of business at </w:t>
      </w:r>
      <w:r>
        <w:rPr>
          <w:rStyle w:val="a3"/>
          <w:i/>
          <w:iCs/>
        </w:rPr>
        <w:t xml:space="preserve">[insert the address of the Purchaser] </w:t>
      </w:r>
      <w:r>
        <w:rPr>
          <w:rStyle w:val="a3"/>
        </w:rPr>
        <w:t>(hereinafter called the “Purchaser”) of the one part, and</w:t>
      </w:r>
    </w:p>
    <w:p w14:paraId="56C422C7" w14:textId="77777777" w:rsidR="00CB48C1" w:rsidRDefault="00000000">
      <w:pPr>
        <w:pStyle w:val="1"/>
        <w:spacing w:after="220"/>
        <w:jc w:val="both"/>
      </w:pPr>
      <w:r>
        <w:rPr>
          <w:rStyle w:val="a3"/>
          <w:i/>
          <w:iCs/>
        </w:rPr>
        <w:t>[insert the name of the Supplier]</w:t>
      </w:r>
      <w:r>
        <w:rPr>
          <w:rStyle w:val="a3"/>
        </w:rPr>
        <w:t xml:space="preserve">, a </w:t>
      </w:r>
      <w:r>
        <w:rPr>
          <w:rStyle w:val="a3"/>
          <w:i/>
          <w:iCs/>
        </w:rPr>
        <w:t>[insert the description of type of the legal entity of the Supplier],</w:t>
      </w:r>
      <w:r>
        <w:rPr>
          <w:rStyle w:val="a3"/>
        </w:rPr>
        <w:t xml:space="preserve"> incorporated under the laws of </w:t>
      </w:r>
      <w:r>
        <w:rPr>
          <w:rStyle w:val="a3"/>
          <w:i/>
          <w:iCs/>
        </w:rPr>
        <w:t>[insert the country of Supplier]</w:t>
      </w:r>
      <w:r>
        <w:rPr>
          <w:rStyle w:val="a3"/>
        </w:rPr>
        <w:t xml:space="preserve"> and having its principal place of business at </w:t>
      </w:r>
      <w:r>
        <w:rPr>
          <w:rStyle w:val="a3"/>
          <w:i/>
          <w:iCs/>
        </w:rPr>
        <w:t>[insert the address of the Supplier]</w:t>
      </w:r>
      <w:r>
        <w:rPr>
          <w:rStyle w:val="a3"/>
        </w:rPr>
        <w:t xml:space="preserve"> (hereinafter called the “Supplier”) of the other part.</w:t>
      </w:r>
    </w:p>
    <w:p w14:paraId="3D77042F" w14:textId="77777777" w:rsidR="00CB48C1" w:rsidRDefault="00000000">
      <w:pPr>
        <w:pStyle w:val="1"/>
        <w:spacing w:after="220"/>
        <w:jc w:val="both"/>
      </w:pPr>
      <w:r>
        <w:rPr>
          <w:rStyle w:val="a3"/>
          <w:b/>
          <w:bCs/>
        </w:rPr>
        <w:t xml:space="preserve">Whereas </w:t>
      </w:r>
      <w:r>
        <w:rPr>
          <w:rStyle w:val="a3"/>
        </w:rPr>
        <w:t xml:space="preserve">the Purchaser desires that the Goods and Related Services known as </w:t>
      </w:r>
      <w:r>
        <w:rPr>
          <w:rStyle w:val="a3"/>
          <w:i/>
          <w:iCs/>
        </w:rPr>
        <w:t>[insert a brief description of the Goods and Related Services]</w:t>
      </w:r>
      <w:r>
        <w:rPr>
          <w:rStyle w:val="a3"/>
        </w:rPr>
        <w:t xml:space="preserve"> should be supplied by the Supplier and has accepted a Tender by the Supplier for supply of these Goods and Related Services</w:t>
      </w:r>
      <w:r>
        <w:rPr>
          <w:rStyle w:val="a3"/>
          <w:i/>
          <w:iCs/>
        </w:rPr>
        <w:t>.</w:t>
      </w:r>
    </w:p>
    <w:p w14:paraId="19E85B63" w14:textId="77777777" w:rsidR="00CB48C1" w:rsidRDefault="00000000">
      <w:pPr>
        <w:pStyle w:val="22"/>
        <w:keepNext/>
        <w:keepLines/>
        <w:jc w:val="both"/>
      </w:pPr>
      <w:bookmarkStart w:id="1" w:name="bookmark2"/>
      <w:r>
        <w:rPr>
          <w:rStyle w:val="21"/>
          <w:b/>
          <w:bCs/>
        </w:rPr>
        <w:t xml:space="preserve">The Purchaser and the Supplier agree </w:t>
      </w:r>
      <w:r>
        <w:rPr>
          <w:rStyle w:val="21"/>
        </w:rPr>
        <w:t>as follows:</w:t>
      </w:r>
      <w:bookmarkEnd w:id="1"/>
    </w:p>
    <w:p w14:paraId="0206B66A" w14:textId="77777777" w:rsidR="00CB48C1" w:rsidRDefault="00000000">
      <w:pPr>
        <w:pStyle w:val="1"/>
        <w:numPr>
          <w:ilvl w:val="0"/>
          <w:numId w:val="1"/>
        </w:numPr>
        <w:tabs>
          <w:tab w:val="left" w:pos="365"/>
        </w:tabs>
        <w:spacing w:after="220"/>
        <w:ind w:left="380" w:hanging="380"/>
        <w:jc w:val="both"/>
      </w:pPr>
      <w:r>
        <w:rPr>
          <w:rStyle w:val="a3"/>
        </w:rPr>
        <w:t>In this Agreement words and expressions shall have the same meanings as are respectively assigned to them in the Contract documents referred to.</w:t>
      </w:r>
    </w:p>
    <w:p w14:paraId="5690C4FE" w14:textId="77777777" w:rsidR="00CB48C1" w:rsidRDefault="00000000">
      <w:pPr>
        <w:pStyle w:val="1"/>
        <w:numPr>
          <w:ilvl w:val="0"/>
          <w:numId w:val="1"/>
        </w:numPr>
        <w:tabs>
          <w:tab w:val="left" w:pos="365"/>
        </w:tabs>
        <w:spacing w:after="120"/>
        <w:ind w:left="380" w:hanging="380"/>
        <w:jc w:val="both"/>
      </w:pPr>
      <w:r>
        <w:rPr>
          <w:rStyle w:val="a3"/>
        </w:rPr>
        <w:t>The following documents, in order of precedence, shall be deemed to form and be read and construed as part of this Agreement. This Agreement shall prevail over all other Contract documents.</w:t>
      </w:r>
    </w:p>
    <w:p w14:paraId="0AE21EDE" w14:textId="77777777" w:rsidR="00CB48C1" w:rsidRDefault="00000000">
      <w:pPr>
        <w:pStyle w:val="1"/>
        <w:numPr>
          <w:ilvl w:val="0"/>
          <w:numId w:val="2"/>
        </w:numPr>
        <w:tabs>
          <w:tab w:val="left" w:pos="774"/>
        </w:tabs>
        <w:spacing w:after="120"/>
        <w:ind w:firstLine="380"/>
        <w:jc w:val="both"/>
      </w:pPr>
      <w:r>
        <w:rPr>
          <w:rStyle w:val="a3"/>
        </w:rPr>
        <w:t>the Letter of Acceptance;</w:t>
      </w:r>
    </w:p>
    <w:p w14:paraId="1FC6E5EB" w14:textId="77777777" w:rsidR="00CB48C1" w:rsidRDefault="00000000">
      <w:pPr>
        <w:pStyle w:val="1"/>
        <w:numPr>
          <w:ilvl w:val="0"/>
          <w:numId w:val="2"/>
        </w:numPr>
        <w:tabs>
          <w:tab w:val="left" w:pos="774"/>
        </w:tabs>
        <w:spacing w:after="120"/>
        <w:ind w:firstLine="380"/>
        <w:jc w:val="both"/>
      </w:pPr>
      <w:r>
        <w:rPr>
          <w:rStyle w:val="a3"/>
        </w:rPr>
        <w:t>the Letter of Tender;</w:t>
      </w:r>
    </w:p>
    <w:p w14:paraId="2C6F35D9" w14:textId="77777777" w:rsidR="00CB48C1" w:rsidRDefault="00000000">
      <w:pPr>
        <w:pStyle w:val="1"/>
        <w:numPr>
          <w:ilvl w:val="0"/>
          <w:numId w:val="2"/>
        </w:numPr>
        <w:tabs>
          <w:tab w:val="left" w:pos="774"/>
        </w:tabs>
        <w:spacing w:after="120"/>
        <w:ind w:firstLine="380"/>
        <w:jc w:val="both"/>
      </w:pPr>
      <w:r>
        <w:rPr>
          <w:rStyle w:val="a3"/>
        </w:rPr>
        <w:t xml:space="preserve">the Addenda nos. </w:t>
      </w:r>
      <w:r>
        <w:rPr>
          <w:rStyle w:val="a3"/>
          <w:i/>
          <w:iCs/>
        </w:rPr>
        <w:t>[insert addenda numbers, if any];</w:t>
      </w:r>
    </w:p>
    <w:p w14:paraId="417198A1" w14:textId="77777777" w:rsidR="00CB48C1" w:rsidRDefault="00000000">
      <w:pPr>
        <w:pStyle w:val="1"/>
        <w:numPr>
          <w:ilvl w:val="0"/>
          <w:numId w:val="2"/>
        </w:numPr>
        <w:tabs>
          <w:tab w:val="left" w:pos="774"/>
        </w:tabs>
        <w:spacing w:after="120"/>
        <w:ind w:firstLine="380"/>
        <w:jc w:val="both"/>
      </w:pPr>
      <w:r>
        <w:rPr>
          <w:rStyle w:val="a3"/>
        </w:rPr>
        <w:t>the Particular Conditions;</w:t>
      </w:r>
    </w:p>
    <w:p w14:paraId="3DF92750" w14:textId="77777777" w:rsidR="00CB48C1" w:rsidRDefault="00000000">
      <w:pPr>
        <w:pStyle w:val="1"/>
        <w:numPr>
          <w:ilvl w:val="0"/>
          <w:numId w:val="2"/>
        </w:numPr>
        <w:tabs>
          <w:tab w:val="left" w:pos="774"/>
        </w:tabs>
        <w:spacing w:after="120"/>
        <w:ind w:firstLine="380"/>
        <w:jc w:val="both"/>
      </w:pPr>
      <w:r>
        <w:rPr>
          <w:rStyle w:val="a3"/>
        </w:rPr>
        <w:t>the General Conditions;</w:t>
      </w:r>
    </w:p>
    <w:p w14:paraId="1A660533" w14:textId="77777777" w:rsidR="00CB48C1" w:rsidRDefault="00000000">
      <w:pPr>
        <w:pStyle w:val="1"/>
        <w:numPr>
          <w:ilvl w:val="0"/>
          <w:numId w:val="2"/>
        </w:numPr>
        <w:tabs>
          <w:tab w:val="left" w:pos="774"/>
        </w:tabs>
        <w:spacing w:after="120"/>
        <w:ind w:firstLine="380"/>
        <w:jc w:val="both"/>
      </w:pPr>
      <w:r>
        <w:rPr>
          <w:rStyle w:val="a3"/>
        </w:rPr>
        <w:t>the Requirements;</w:t>
      </w:r>
    </w:p>
    <w:p w14:paraId="56E246E6" w14:textId="77777777" w:rsidR="00CB48C1" w:rsidRDefault="00000000">
      <w:pPr>
        <w:pStyle w:val="1"/>
        <w:numPr>
          <w:ilvl w:val="0"/>
          <w:numId w:val="2"/>
        </w:numPr>
        <w:tabs>
          <w:tab w:val="left" w:pos="774"/>
        </w:tabs>
        <w:spacing w:after="120"/>
        <w:ind w:firstLine="380"/>
        <w:jc w:val="both"/>
      </w:pPr>
      <w:r>
        <w:rPr>
          <w:rStyle w:val="a3"/>
        </w:rPr>
        <w:t>the completed Schedules; and</w:t>
      </w:r>
    </w:p>
    <w:p w14:paraId="41C6C96F" w14:textId="77777777" w:rsidR="00CB48C1" w:rsidRDefault="00000000">
      <w:pPr>
        <w:pStyle w:val="1"/>
        <w:numPr>
          <w:ilvl w:val="0"/>
          <w:numId w:val="2"/>
        </w:numPr>
        <w:tabs>
          <w:tab w:val="left" w:pos="774"/>
        </w:tabs>
        <w:spacing w:after="220"/>
        <w:ind w:firstLine="380"/>
        <w:jc w:val="both"/>
      </w:pPr>
      <w:r>
        <w:rPr>
          <w:rStyle w:val="a3"/>
        </w:rPr>
        <w:t>the Supplier’s proposal.</w:t>
      </w:r>
    </w:p>
    <w:p w14:paraId="022A860A" w14:textId="77777777" w:rsidR="00CB48C1" w:rsidRDefault="00000000">
      <w:pPr>
        <w:pStyle w:val="1"/>
        <w:numPr>
          <w:ilvl w:val="0"/>
          <w:numId w:val="1"/>
        </w:numPr>
        <w:tabs>
          <w:tab w:val="left" w:pos="365"/>
        </w:tabs>
        <w:spacing w:after="220"/>
        <w:ind w:left="380" w:hanging="380"/>
        <w:jc w:val="both"/>
      </w:pPr>
      <w:r>
        <w:rPr>
          <w:rStyle w:val="a3"/>
        </w:rPr>
        <w:t>In consideration of the payments to be made by the Purchaser to the Supplier as indicated in this Agreement, the Supplier hereby covenants with the Purchaser to supply of the Goods and Related Services in conformity in all respects with the provisions of the Contract.</w:t>
      </w:r>
    </w:p>
    <w:p w14:paraId="3464D186" w14:textId="77777777" w:rsidR="00CB48C1" w:rsidRDefault="00000000">
      <w:pPr>
        <w:pStyle w:val="1"/>
        <w:numPr>
          <w:ilvl w:val="0"/>
          <w:numId w:val="1"/>
        </w:numPr>
        <w:tabs>
          <w:tab w:val="left" w:pos="365"/>
        </w:tabs>
        <w:spacing w:after="220"/>
        <w:ind w:left="380" w:hanging="380"/>
        <w:jc w:val="both"/>
      </w:pPr>
      <w:r>
        <w:rPr>
          <w:rStyle w:val="a3"/>
        </w:rPr>
        <w:t xml:space="preserve">The Purchaser hereby covenants to pay the Supplier in consideration of the supply of the Goods and Related Services, the Contract Price of </w:t>
      </w:r>
      <w:r>
        <w:rPr>
          <w:rStyle w:val="a3"/>
          <w:i/>
          <w:iCs/>
        </w:rPr>
        <w:t>[insert amount(s) in figures and words and name(s) of currency(</w:t>
      </w:r>
      <w:proofErr w:type="spellStart"/>
      <w:r>
        <w:rPr>
          <w:rStyle w:val="a3"/>
          <w:i/>
          <w:iCs/>
        </w:rPr>
        <w:t>ies</w:t>
      </w:r>
      <w:proofErr w:type="spellEnd"/>
      <w:r>
        <w:rPr>
          <w:rStyle w:val="a3"/>
          <w:i/>
          <w:iCs/>
        </w:rPr>
        <w:t>)], [insert “</w:t>
      </w:r>
      <w:r>
        <w:rPr>
          <w:rStyle w:val="a3"/>
        </w:rPr>
        <w:t>including</w:t>
      </w:r>
      <w:r>
        <w:rPr>
          <w:rStyle w:val="a3"/>
          <w:i/>
          <w:iCs/>
        </w:rPr>
        <w:t>” or “</w:t>
      </w:r>
      <w:r>
        <w:rPr>
          <w:rStyle w:val="a3"/>
        </w:rPr>
        <w:t>excluding</w:t>
      </w:r>
      <w:r>
        <w:rPr>
          <w:rStyle w:val="a3"/>
          <w:i/>
          <w:iCs/>
        </w:rPr>
        <w:t>”]</w:t>
      </w:r>
      <w:r>
        <w:rPr>
          <w:rStyle w:val="a3"/>
        </w:rPr>
        <w:t xml:space="preserve"> VAT </w:t>
      </w:r>
      <w:proofErr w:type="gramStart"/>
      <w:r>
        <w:rPr>
          <w:rStyle w:val="a3"/>
          <w:i/>
          <w:iCs/>
        </w:rPr>
        <w:t>[,as</w:t>
      </w:r>
      <w:proofErr w:type="gramEnd"/>
      <w:r>
        <w:rPr>
          <w:rStyle w:val="a3"/>
          <w:i/>
          <w:iCs/>
        </w:rPr>
        <w:t xml:space="preserve"> well as import levies and duties]</w:t>
      </w:r>
      <w:r>
        <w:rPr>
          <w:rStyle w:val="a3"/>
        </w:rPr>
        <w:t xml:space="preserve"> or such other sum as may become payable under the provisions of the Contract at the times and in the manner prescribed by the Contract.</w:t>
      </w:r>
    </w:p>
    <w:p w14:paraId="1AC6DBC0" w14:textId="77777777" w:rsidR="00CB48C1" w:rsidRDefault="00000000">
      <w:pPr>
        <w:pStyle w:val="1"/>
        <w:numPr>
          <w:ilvl w:val="0"/>
          <w:numId w:val="1"/>
        </w:numPr>
        <w:tabs>
          <w:tab w:val="left" w:pos="365"/>
        </w:tabs>
        <w:spacing w:after="220"/>
        <w:ind w:left="380" w:hanging="380"/>
        <w:jc w:val="both"/>
      </w:pPr>
      <w:r>
        <w:rPr>
          <w:rStyle w:val="a3"/>
        </w:rPr>
        <w:t>Payment of the amounts due to the Supplier under the Contract may only be made to the following bank account(s):</w:t>
      </w:r>
    </w:p>
    <w:p w14:paraId="59E9059A" w14:textId="77777777" w:rsidR="00CB48C1" w:rsidRDefault="00000000">
      <w:pPr>
        <w:pStyle w:val="1"/>
        <w:tabs>
          <w:tab w:val="left" w:pos="3402"/>
        </w:tabs>
        <w:spacing w:after="120"/>
        <w:ind w:firstLine="680"/>
        <w:jc w:val="both"/>
      </w:pPr>
      <w:r>
        <w:rPr>
          <w:rStyle w:val="a3"/>
        </w:rPr>
        <w:t>Payee's Account Name: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5B88CF44" w14:textId="77777777" w:rsidR="00CB48C1" w:rsidRDefault="00000000">
      <w:pPr>
        <w:pStyle w:val="1"/>
        <w:spacing w:after="220"/>
        <w:ind w:firstLine="680"/>
        <w:jc w:val="both"/>
      </w:pPr>
      <w:r>
        <w:rPr>
          <w:rStyle w:val="a3"/>
        </w:rPr>
        <w:t xml:space="preserve">Payee's Account No. (IBAN): </w:t>
      </w:r>
      <w:r>
        <w:rPr>
          <w:rStyle w:val="a3"/>
          <w:lang w:val="ru-RU" w:eastAsia="ru-RU"/>
        </w:rPr>
        <w:t>…………………………</w:t>
      </w:r>
      <w:proofErr w:type="gramStart"/>
      <w:r>
        <w:rPr>
          <w:rStyle w:val="a3"/>
          <w:lang w:val="ru-RU" w:eastAsia="ru-RU"/>
        </w:rPr>
        <w:t>…..</w:t>
      </w:r>
      <w:proofErr w:type="gramEnd"/>
      <w:r>
        <w:rPr>
          <w:rStyle w:val="a3"/>
          <w:lang w:val="ru-RU" w:eastAsia="ru-RU"/>
        </w:rPr>
        <w:t>…………………</w:t>
      </w:r>
    </w:p>
    <w:p w14:paraId="2A845A3E" w14:textId="77777777" w:rsidR="00CB48C1" w:rsidRDefault="00000000">
      <w:pPr>
        <w:pStyle w:val="1"/>
        <w:tabs>
          <w:tab w:val="right" w:pos="7201"/>
        </w:tabs>
        <w:spacing w:after="100"/>
        <w:ind w:firstLine="680"/>
        <w:jc w:val="both"/>
      </w:pPr>
      <w:r>
        <w:rPr>
          <w:rStyle w:val="a3"/>
        </w:rPr>
        <w:t>Payee's Bank Name: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3286BDA3" w14:textId="77777777" w:rsidR="00CB48C1" w:rsidRDefault="00000000">
      <w:pPr>
        <w:pStyle w:val="1"/>
        <w:tabs>
          <w:tab w:val="right" w:pos="7201"/>
        </w:tabs>
        <w:spacing w:after="100"/>
        <w:ind w:firstLine="680"/>
        <w:jc w:val="both"/>
      </w:pPr>
      <w:r>
        <w:rPr>
          <w:rStyle w:val="a3"/>
        </w:rPr>
        <w:t>Payee's Bank Address:</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7625EA22" w14:textId="77777777" w:rsidR="00CB48C1" w:rsidRDefault="00000000">
      <w:pPr>
        <w:pStyle w:val="1"/>
        <w:tabs>
          <w:tab w:val="right" w:pos="7201"/>
        </w:tabs>
        <w:spacing w:after="340"/>
        <w:ind w:firstLine="680"/>
        <w:jc w:val="both"/>
      </w:pPr>
      <w:r>
        <w:rPr>
          <w:rStyle w:val="a3"/>
        </w:rPr>
        <w:t>SWIFT Code: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279404FA" w14:textId="77777777" w:rsidR="00CB48C1" w:rsidRDefault="00000000">
      <w:pPr>
        <w:pStyle w:val="1"/>
        <w:spacing w:after="100"/>
        <w:ind w:firstLine="680"/>
        <w:jc w:val="both"/>
      </w:pPr>
      <w:r>
        <w:rPr>
          <w:rStyle w:val="a3"/>
        </w:rPr>
        <w:lastRenderedPageBreak/>
        <w:t>Correspondent bank details:</w:t>
      </w:r>
    </w:p>
    <w:p w14:paraId="748FB093" w14:textId="77777777" w:rsidR="00CB48C1" w:rsidRDefault="00000000">
      <w:pPr>
        <w:pStyle w:val="1"/>
        <w:tabs>
          <w:tab w:val="right" w:pos="7201"/>
        </w:tabs>
        <w:spacing w:after="100"/>
        <w:ind w:firstLine="680"/>
        <w:jc w:val="both"/>
      </w:pPr>
      <w:r>
        <w:rPr>
          <w:rStyle w:val="a3"/>
        </w:rPr>
        <w:t>Correspondent Bank Name: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4775FBBA" w14:textId="77777777" w:rsidR="00CB48C1" w:rsidRDefault="00000000">
      <w:pPr>
        <w:pStyle w:val="1"/>
        <w:tabs>
          <w:tab w:val="right" w:pos="7201"/>
        </w:tabs>
        <w:spacing w:after="100"/>
        <w:ind w:firstLine="680"/>
        <w:jc w:val="both"/>
      </w:pPr>
      <w:r>
        <w:rPr>
          <w:rStyle w:val="a3"/>
        </w:rPr>
        <w:t>Address:</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1446E005" w14:textId="77777777" w:rsidR="00CB48C1" w:rsidRDefault="00000000">
      <w:pPr>
        <w:pStyle w:val="1"/>
        <w:tabs>
          <w:tab w:val="right" w:pos="7201"/>
        </w:tabs>
        <w:spacing w:after="100"/>
        <w:ind w:firstLine="680"/>
        <w:jc w:val="both"/>
      </w:pPr>
      <w:r>
        <w:rPr>
          <w:rStyle w:val="a3"/>
        </w:rPr>
        <w:t>Account Name: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7E0CE44C" w14:textId="77777777" w:rsidR="00CB48C1" w:rsidRDefault="00000000">
      <w:pPr>
        <w:pStyle w:val="1"/>
        <w:tabs>
          <w:tab w:val="right" w:pos="7201"/>
        </w:tabs>
        <w:spacing w:after="100"/>
        <w:ind w:firstLine="680"/>
        <w:jc w:val="both"/>
      </w:pPr>
      <w:r>
        <w:rPr>
          <w:rStyle w:val="a3"/>
        </w:rPr>
        <w:t>Account Number (IBAN):</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4F9F388F" w14:textId="77777777" w:rsidR="00CB48C1" w:rsidRDefault="00000000">
      <w:pPr>
        <w:pStyle w:val="1"/>
        <w:tabs>
          <w:tab w:val="right" w:pos="7201"/>
        </w:tabs>
        <w:spacing w:after="680"/>
        <w:ind w:firstLine="680"/>
        <w:jc w:val="both"/>
      </w:pPr>
      <w:r>
        <w:rPr>
          <w:rStyle w:val="a3"/>
        </w:rPr>
        <w:t>SWIFT Code: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2A49B705" w14:textId="77777777" w:rsidR="00CB48C1" w:rsidRDefault="00000000">
      <w:pPr>
        <w:pStyle w:val="1"/>
        <w:spacing w:after="680"/>
        <w:jc w:val="both"/>
      </w:pPr>
      <w:r>
        <w:rPr>
          <w:rStyle w:val="a3"/>
          <w:b/>
          <w:bCs/>
        </w:rPr>
        <w:t xml:space="preserve">In Witness </w:t>
      </w:r>
      <w:r>
        <w:rPr>
          <w:rStyle w:val="a3"/>
        </w:rPr>
        <w:t>whereof the parties hereto have caused this Agreement to be executed the day and year first before written in accordance with their respective laws.</w:t>
      </w:r>
    </w:p>
    <w:tbl>
      <w:tblPr>
        <w:tblOverlap w:val="never"/>
        <w:tblW w:w="0" w:type="auto"/>
        <w:jc w:val="center"/>
        <w:tblLayout w:type="fixed"/>
        <w:tblCellMar>
          <w:left w:w="10" w:type="dxa"/>
          <w:right w:w="10" w:type="dxa"/>
        </w:tblCellMar>
        <w:tblLook w:val="0000" w:firstRow="0" w:lastRow="0" w:firstColumn="0" w:lastColumn="0" w:noHBand="0" w:noVBand="0"/>
      </w:tblPr>
      <w:tblGrid>
        <w:gridCol w:w="4358"/>
        <w:gridCol w:w="4166"/>
      </w:tblGrid>
      <w:tr w:rsidR="00CB48C1" w14:paraId="585A4967" w14:textId="77777777">
        <w:tblPrEx>
          <w:tblCellMar>
            <w:top w:w="0" w:type="dxa"/>
            <w:bottom w:w="0" w:type="dxa"/>
          </w:tblCellMar>
        </w:tblPrEx>
        <w:trPr>
          <w:trHeight w:hRule="exact" w:val="480"/>
          <w:jc w:val="center"/>
        </w:trPr>
        <w:tc>
          <w:tcPr>
            <w:tcW w:w="4358" w:type="dxa"/>
            <w:tcBorders>
              <w:top w:val="single" w:sz="4" w:space="0" w:color="auto"/>
              <w:left w:val="single" w:sz="4" w:space="0" w:color="auto"/>
            </w:tcBorders>
            <w:shd w:val="clear" w:color="auto" w:fill="auto"/>
            <w:vAlign w:val="center"/>
          </w:tcPr>
          <w:p w14:paraId="68FEF1F6" w14:textId="77777777" w:rsidR="00CB48C1" w:rsidRDefault="00000000">
            <w:pPr>
              <w:pStyle w:val="a5"/>
              <w:spacing w:after="0"/>
            </w:pPr>
            <w:r>
              <w:rPr>
                <w:rStyle w:val="a4"/>
              </w:rPr>
              <w:t>Signed by:</w:t>
            </w:r>
          </w:p>
        </w:tc>
        <w:tc>
          <w:tcPr>
            <w:tcW w:w="4166" w:type="dxa"/>
            <w:tcBorders>
              <w:top w:val="single" w:sz="4" w:space="0" w:color="auto"/>
              <w:left w:val="single" w:sz="4" w:space="0" w:color="auto"/>
              <w:right w:val="single" w:sz="4" w:space="0" w:color="auto"/>
            </w:tcBorders>
            <w:shd w:val="clear" w:color="auto" w:fill="auto"/>
            <w:vAlign w:val="center"/>
          </w:tcPr>
          <w:p w14:paraId="17955E95" w14:textId="77777777" w:rsidR="00CB48C1" w:rsidRDefault="00000000">
            <w:pPr>
              <w:pStyle w:val="a5"/>
              <w:spacing w:after="0"/>
            </w:pPr>
            <w:r>
              <w:rPr>
                <w:rStyle w:val="a4"/>
              </w:rPr>
              <w:t>Signed by:</w:t>
            </w:r>
          </w:p>
        </w:tc>
      </w:tr>
      <w:tr w:rsidR="00CB48C1" w14:paraId="25EA72DB" w14:textId="77777777">
        <w:tblPrEx>
          <w:tblCellMar>
            <w:top w:w="0" w:type="dxa"/>
            <w:bottom w:w="0" w:type="dxa"/>
          </w:tblCellMar>
        </w:tblPrEx>
        <w:trPr>
          <w:trHeight w:hRule="exact" w:val="470"/>
          <w:jc w:val="center"/>
        </w:trPr>
        <w:tc>
          <w:tcPr>
            <w:tcW w:w="4358" w:type="dxa"/>
            <w:tcBorders>
              <w:top w:val="single" w:sz="4" w:space="0" w:color="auto"/>
              <w:left w:val="single" w:sz="4" w:space="0" w:color="auto"/>
            </w:tcBorders>
            <w:shd w:val="clear" w:color="auto" w:fill="auto"/>
            <w:vAlign w:val="center"/>
          </w:tcPr>
          <w:p w14:paraId="1ABED501" w14:textId="77777777" w:rsidR="00CB48C1" w:rsidRDefault="00000000">
            <w:pPr>
              <w:pStyle w:val="a5"/>
              <w:spacing w:after="0"/>
            </w:pPr>
            <w:r>
              <w:rPr>
                <w:rStyle w:val="a4"/>
              </w:rPr>
              <w:t>Name and Title of Signatory</w:t>
            </w:r>
          </w:p>
        </w:tc>
        <w:tc>
          <w:tcPr>
            <w:tcW w:w="4166" w:type="dxa"/>
            <w:tcBorders>
              <w:top w:val="single" w:sz="4" w:space="0" w:color="auto"/>
              <w:left w:val="single" w:sz="4" w:space="0" w:color="auto"/>
              <w:right w:val="single" w:sz="4" w:space="0" w:color="auto"/>
            </w:tcBorders>
            <w:shd w:val="clear" w:color="auto" w:fill="auto"/>
            <w:vAlign w:val="center"/>
          </w:tcPr>
          <w:p w14:paraId="25FE4003" w14:textId="77777777" w:rsidR="00CB48C1" w:rsidRDefault="00000000">
            <w:pPr>
              <w:pStyle w:val="a5"/>
              <w:spacing w:after="0"/>
            </w:pPr>
            <w:r>
              <w:rPr>
                <w:rStyle w:val="a4"/>
              </w:rPr>
              <w:t>Name and Title of Signatory</w:t>
            </w:r>
          </w:p>
        </w:tc>
      </w:tr>
      <w:tr w:rsidR="00CB48C1" w14:paraId="2648E5B0" w14:textId="77777777">
        <w:tblPrEx>
          <w:tblCellMar>
            <w:top w:w="0" w:type="dxa"/>
            <w:bottom w:w="0" w:type="dxa"/>
          </w:tblCellMar>
        </w:tblPrEx>
        <w:trPr>
          <w:trHeight w:hRule="exact" w:val="710"/>
          <w:jc w:val="center"/>
        </w:trPr>
        <w:tc>
          <w:tcPr>
            <w:tcW w:w="4358" w:type="dxa"/>
            <w:tcBorders>
              <w:top w:val="single" w:sz="4" w:space="0" w:color="auto"/>
              <w:left w:val="single" w:sz="4" w:space="0" w:color="auto"/>
            </w:tcBorders>
            <w:shd w:val="clear" w:color="auto" w:fill="auto"/>
            <w:vAlign w:val="center"/>
          </w:tcPr>
          <w:p w14:paraId="2E450524" w14:textId="77777777" w:rsidR="00CB48C1" w:rsidRDefault="00000000">
            <w:pPr>
              <w:pStyle w:val="a5"/>
              <w:spacing w:after="0" w:line="252" w:lineRule="auto"/>
            </w:pPr>
            <w:r>
              <w:rPr>
                <w:rStyle w:val="a4"/>
              </w:rPr>
              <w:t>For and on behalf of the Purchaser in the presence of</w:t>
            </w:r>
          </w:p>
        </w:tc>
        <w:tc>
          <w:tcPr>
            <w:tcW w:w="4166" w:type="dxa"/>
            <w:tcBorders>
              <w:top w:val="single" w:sz="4" w:space="0" w:color="auto"/>
              <w:left w:val="single" w:sz="4" w:space="0" w:color="auto"/>
              <w:right w:val="single" w:sz="4" w:space="0" w:color="auto"/>
            </w:tcBorders>
            <w:shd w:val="clear" w:color="auto" w:fill="auto"/>
            <w:vAlign w:val="center"/>
          </w:tcPr>
          <w:p w14:paraId="28E2F7CB" w14:textId="77777777" w:rsidR="00CB48C1" w:rsidRDefault="00000000">
            <w:pPr>
              <w:pStyle w:val="a5"/>
              <w:spacing w:after="0" w:line="252" w:lineRule="auto"/>
            </w:pPr>
            <w:r>
              <w:rPr>
                <w:rStyle w:val="a4"/>
              </w:rPr>
              <w:t>for and on behalf the Supplier in the presence of</w:t>
            </w:r>
          </w:p>
        </w:tc>
      </w:tr>
      <w:tr w:rsidR="00CB48C1" w14:paraId="01ACF5BE" w14:textId="77777777">
        <w:tblPrEx>
          <w:tblCellMar>
            <w:top w:w="0" w:type="dxa"/>
            <w:bottom w:w="0" w:type="dxa"/>
          </w:tblCellMar>
        </w:tblPrEx>
        <w:trPr>
          <w:trHeight w:hRule="exact" w:val="475"/>
          <w:jc w:val="center"/>
        </w:trPr>
        <w:tc>
          <w:tcPr>
            <w:tcW w:w="4358" w:type="dxa"/>
            <w:tcBorders>
              <w:top w:val="single" w:sz="4" w:space="0" w:color="auto"/>
              <w:left w:val="single" w:sz="4" w:space="0" w:color="auto"/>
            </w:tcBorders>
            <w:shd w:val="clear" w:color="auto" w:fill="auto"/>
            <w:vAlign w:val="center"/>
          </w:tcPr>
          <w:p w14:paraId="55A05A97" w14:textId="77777777" w:rsidR="00CB48C1" w:rsidRDefault="00000000">
            <w:pPr>
              <w:pStyle w:val="a5"/>
              <w:spacing w:after="0"/>
            </w:pPr>
            <w:r>
              <w:rPr>
                <w:rStyle w:val="a4"/>
              </w:rPr>
              <w:t>Witness:</w:t>
            </w:r>
          </w:p>
        </w:tc>
        <w:tc>
          <w:tcPr>
            <w:tcW w:w="4166" w:type="dxa"/>
            <w:tcBorders>
              <w:top w:val="single" w:sz="4" w:space="0" w:color="auto"/>
              <w:left w:val="single" w:sz="4" w:space="0" w:color="auto"/>
              <w:right w:val="single" w:sz="4" w:space="0" w:color="auto"/>
            </w:tcBorders>
            <w:shd w:val="clear" w:color="auto" w:fill="auto"/>
            <w:vAlign w:val="center"/>
          </w:tcPr>
          <w:p w14:paraId="03C041E7" w14:textId="77777777" w:rsidR="00CB48C1" w:rsidRDefault="00000000">
            <w:pPr>
              <w:pStyle w:val="a5"/>
              <w:spacing w:after="0"/>
            </w:pPr>
            <w:r>
              <w:rPr>
                <w:rStyle w:val="a4"/>
              </w:rPr>
              <w:t>Witness:</w:t>
            </w:r>
          </w:p>
        </w:tc>
      </w:tr>
      <w:tr w:rsidR="00CB48C1" w14:paraId="75429672" w14:textId="77777777">
        <w:tblPrEx>
          <w:tblCellMar>
            <w:top w:w="0" w:type="dxa"/>
            <w:bottom w:w="0" w:type="dxa"/>
          </w:tblCellMar>
        </w:tblPrEx>
        <w:trPr>
          <w:trHeight w:hRule="exact" w:val="470"/>
          <w:jc w:val="center"/>
        </w:trPr>
        <w:tc>
          <w:tcPr>
            <w:tcW w:w="4358" w:type="dxa"/>
            <w:tcBorders>
              <w:top w:val="single" w:sz="4" w:space="0" w:color="auto"/>
              <w:left w:val="single" w:sz="4" w:space="0" w:color="auto"/>
            </w:tcBorders>
            <w:shd w:val="clear" w:color="auto" w:fill="auto"/>
            <w:vAlign w:val="center"/>
          </w:tcPr>
          <w:p w14:paraId="635C1DB0" w14:textId="77777777" w:rsidR="00CB48C1" w:rsidRDefault="00000000">
            <w:pPr>
              <w:pStyle w:val="a5"/>
              <w:spacing w:after="0"/>
            </w:pPr>
            <w:r>
              <w:rPr>
                <w:rStyle w:val="a4"/>
              </w:rPr>
              <w:t>Name:</w:t>
            </w:r>
          </w:p>
        </w:tc>
        <w:tc>
          <w:tcPr>
            <w:tcW w:w="4166" w:type="dxa"/>
            <w:tcBorders>
              <w:top w:val="single" w:sz="4" w:space="0" w:color="auto"/>
              <w:left w:val="single" w:sz="4" w:space="0" w:color="auto"/>
              <w:right w:val="single" w:sz="4" w:space="0" w:color="auto"/>
            </w:tcBorders>
            <w:shd w:val="clear" w:color="auto" w:fill="auto"/>
            <w:vAlign w:val="center"/>
          </w:tcPr>
          <w:p w14:paraId="5FEBD476" w14:textId="77777777" w:rsidR="00CB48C1" w:rsidRDefault="00000000">
            <w:pPr>
              <w:pStyle w:val="a5"/>
              <w:spacing w:after="0"/>
            </w:pPr>
            <w:r>
              <w:rPr>
                <w:rStyle w:val="a4"/>
              </w:rPr>
              <w:t>Name:</w:t>
            </w:r>
          </w:p>
        </w:tc>
      </w:tr>
      <w:tr w:rsidR="00CB48C1" w14:paraId="40571D7F" w14:textId="77777777">
        <w:tblPrEx>
          <w:tblCellMar>
            <w:top w:w="0" w:type="dxa"/>
            <w:bottom w:w="0" w:type="dxa"/>
          </w:tblCellMar>
        </w:tblPrEx>
        <w:trPr>
          <w:trHeight w:hRule="exact" w:val="475"/>
          <w:jc w:val="center"/>
        </w:trPr>
        <w:tc>
          <w:tcPr>
            <w:tcW w:w="4358" w:type="dxa"/>
            <w:tcBorders>
              <w:top w:val="single" w:sz="4" w:space="0" w:color="auto"/>
              <w:left w:val="single" w:sz="4" w:space="0" w:color="auto"/>
            </w:tcBorders>
            <w:shd w:val="clear" w:color="auto" w:fill="auto"/>
            <w:vAlign w:val="center"/>
          </w:tcPr>
          <w:p w14:paraId="16927C9E" w14:textId="77777777" w:rsidR="00CB48C1" w:rsidRDefault="00000000">
            <w:pPr>
              <w:pStyle w:val="a5"/>
              <w:spacing w:after="0"/>
            </w:pPr>
            <w:r>
              <w:rPr>
                <w:rStyle w:val="a4"/>
              </w:rPr>
              <w:t>Address:</w:t>
            </w:r>
          </w:p>
        </w:tc>
        <w:tc>
          <w:tcPr>
            <w:tcW w:w="4166" w:type="dxa"/>
            <w:tcBorders>
              <w:top w:val="single" w:sz="4" w:space="0" w:color="auto"/>
              <w:left w:val="single" w:sz="4" w:space="0" w:color="auto"/>
              <w:right w:val="single" w:sz="4" w:space="0" w:color="auto"/>
            </w:tcBorders>
            <w:shd w:val="clear" w:color="auto" w:fill="auto"/>
            <w:vAlign w:val="center"/>
          </w:tcPr>
          <w:p w14:paraId="0CC36DC7" w14:textId="77777777" w:rsidR="00CB48C1" w:rsidRDefault="00000000">
            <w:pPr>
              <w:pStyle w:val="a5"/>
              <w:spacing w:after="0"/>
            </w:pPr>
            <w:r>
              <w:rPr>
                <w:rStyle w:val="a4"/>
              </w:rPr>
              <w:t>Address:</w:t>
            </w:r>
          </w:p>
        </w:tc>
      </w:tr>
      <w:tr w:rsidR="00CB48C1" w14:paraId="08386A01" w14:textId="77777777">
        <w:tblPrEx>
          <w:tblCellMar>
            <w:top w:w="0" w:type="dxa"/>
            <w:bottom w:w="0" w:type="dxa"/>
          </w:tblCellMar>
        </w:tblPrEx>
        <w:trPr>
          <w:trHeight w:hRule="exact" w:val="475"/>
          <w:jc w:val="center"/>
        </w:trPr>
        <w:tc>
          <w:tcPr>
            <w:tcW w:w="4358" w:type="dxa"/>
            <w:tcBorders>
              <w:top w:val="single" w:sz="4" w:space="0" w:color="auto"/>
              <w:left w:val="single" w:sz="4" w:space="0" w:color="auto"/>
              <w:bottom w:val="single" w:sz="4" w:space="0" w:color="auto"/>
            </w:tcBorders>
            <w:shd w:val="clear" w:color="auto" w:fill="auto"/>
            <w:vAlign w:val="center"/>
          </w:tcPr>
          <w:p w14:paraId="69135F6F" w14:textId="77777777" w:rsidR="00CB48C1" w:rsidRDefault="00000000">
            <w:pPr>
              <w:pStyle w:val="a5"/>
              <w:spacing w:after="0"/>
            </w:pPr>
            <w:r>
              <w:rPr>
                <w:rStyle w:val="a4"/>
              </w:rPr>
              <w:t>Date:</w:t>
            </w:r>
          </w:p>
        </w:tc>
        <w:tc>
          <w:tcPr>
            <w:tcW w:w="4166" w:type="dxa"/>
            <w:tcBorders>
              <w:top w:val="single" w:sz="4" w:space="0" w:color="auto"/>
              <w:left w:val="single" w:sz="4" w:space="0" w:color="auto"/>
              <w:bottom w:val="single" w:sz="4" w:space="0" w:color="auto"/>
              <w:right w:val="single" w:sz="4" w:space="0" w:color="auto"/>
            </w:tcBorders>
            <w:shd w:val="clear" w:color="auto" w:fill="auto"/>
            <w:vAlign w:val="center"/>
          </w:tcPr>
          <w:p w14:paraId="27411E69" w14:textId="77777777" w:rsidR="00CB48C1" w:rsidRDefault="00000000">
            <w:pPr>
              <w:pStyle w:val="a5"/>
              <w:spacing w:after="0"/>
            </w:pPr>
            <w:r>
              <w:rPr>
                <w:rStyle w:val="a4"/>
              </w:rPr>
              <w:t>Date:</w:t>
            </w:r>
          </w:p>
        </w:tc>
      </w:tr>
    </w:tbl>
    <w:p w14:paraId="77476341" w14:textId="77777777" w:rsidR="00CB48C1" w:rsidRDefault="00CB48C1">
      <w:pPr>
        <w:sectPr w:rsidR="00CB48C1">
          <w:footerReference w:type="default" r:id="rId8"/>
          <w:pgSz w:w="12240" w:h="15840"/>
          <w:pgMar w:top="1070" w:right="1811" w:bottom="1134" w:left="1823" w:header="642" w:footer="3" w:gutter="0"/>
          <w:pgNumType w:start="1"/>
          <w:cols w:space="720"/>
          <w:noEndnote/>
          <w:docGrid w:linePitch="360"/>
        </w:sectPr>
      </w:pPr>
    </w:p>
    <w:p w14:paraId="08B7ABFA" w14:textId="77777777" w:rsidR="00CB48C1" w:rsidRDefault="00000000">
      <w:pPr>
        <w:pStyle w:val="1"/>
        <w:spacing w:after="220"/>
        <w:jc w:val="center"/>
        <w:rPr>
          <w:sz w:val="22"/>
          <w:szCs w:val="22"/>
        </w:rPr>
      </w:pPr>
      <w:r>
        <w:rPr>
          <w:rStyle w:val="a3"/>
          <w:b/>
          <w:bCs/>
          <w:sz w:val="22"/>
          <w:szCs w:val="22"/>
        </w:rPr>
        <w:lastRenderedPageBreak/>
        <w:t>General Conditions of Contract</w:t>
      </w:r>
    </w:p>
    <w:p w14:paraId="094D56F0" w14:textId="77777777" w:rsidR="00CB48C1" w:rsidRDefault="00000000">
      <w:pPr>
        <w:pStyle w:val="1"/>
        <w:spacing w:after="220"/>
        <w:jc w:val="both"/>
      </w:pPr>
      <w:r>
        <w:rPr>
          <w:rStyle w:val="a3"/>
        </w:rPr>
        <w:t xml:space="preserve">The General Conditions of Contract comprise the “General Conditions for Supply of Goods and Related Services” </w:t>
      </w:r>
      <w:r w:rsidRPr="0016469A">
        <w:rPr>
          <w:rStyle w:val="a3"/>
          <w:lang w:eastAsia="ru-RU"/>
        </w:rPr>
        <w:t xml:space="preserve">(2022) </w:t>
      </w:r>
      <w:r>
        <w:rPr>
          <w:rStyle w:val="a3"/>
        </w:rPr>
        <w:t>prepared by the European Bank for Reconstruction and Development (EBRD).</w:t>
      </w:r>
    </w:p>
    <w:p w14:paraId="770CE2BE" w14:textId="77777777" w:rsidR="00CB48C1" w:rsidRDefault="00000000">
      <w:pPr>
        <w:pStyle w:val="1"/>
        <w:spacing w:after="220"/>
        <w:jc w:val="both"/>
      </w:pPr>
      <w:r>
        <w:rPr>
          <w:rStyle w:val="a3"/>
        </w:rPr>
        <w:t>These Conditions are subject to the variations and additions set out in the Particular Conditions of Contract.</w:t>
      </w:r>
    </w:p>
    <w:p w14:paraId="44637DA5" w14:textId="77777777" w:rsidR="00CB48C1" w:rsidRDefault="00000000">
      <w:pPr>
        <w:pStyle w:val="1"/>
        <w:spacing w:after="220"/>
        <w:jc w:val="both"/>
      </w:pPr>
      <w:r>
        <w:rPr>
          <w:rStyle w:val="a3"/>
        </w:rPr>
        <w:t>Copies of the EBRD Conditions of Contract can be obtained from:</w:t>
      </w:r>
    </w:p>
    <w:p w14:paraId="37D80F10" w14:textId="77777777" w:rsidR="00CB48C1" w:rsidRDefault="00000000">
      <w:pPr>
        <w:pStyle w:val="22"/>
        <w:keepNext/>
        <w:keepLines/>
        <w:spacing w:after="100"/>
        <w:jc w:val="center"/>
      </w:pPr>
      <w:bookmarkStart w:id="2" w:name="bookmark4"/>
      <w:r>
        <w:rPr>
          <w:rStyle w:val="21"/>
          <w:b/>
          <w:bCs/>
        </w:rPr>
        <w:t>European Bank for Reconstruction and Development</w:t>
      </w:r>
      <w:bookmarkEnd w:id="2"/>
    </w:p>
    <w:p w14:paraId="76C6B6C5" w14:textId="77777777" w:rsidR="00CB48C1" w:rsidRDefault="00000000">
      <w:pPr>
        <w:pStyle w:val="1"/>
        <w:spacing w:after="220" w:line="252" w:lineRule="auto"/>
        <w:jc w:val="center"/>
      </w:pPr>
      <w:hyperlink r:id="rId9" w:history="1">
        <w:r>
          <w:rPr>
            <w:rStyle w:val="a3"/>
            <w:color w:val="0000FF"/>
            <w:u w:val="single"/>
          </w:rPr>
          <w:t>https://www.ebrd.com/www.ebrd.com/work-with-us/procurement/Project-</w:t>
        </w:r>
        <w:r>
          <w:rPr>
            <w:rStyle w:val="a3"/>
            <w:color w:val="0000FF"/>
            <w:u w:val="single"/>
          </w:rPr>
          <w:br/>
          <w:t>procurement/Standard-procurement-documents.html</w:t>
        </w:r>
      </w:hyperlink>
    </w:p>
    <w:p w14:paraId="405E9B3A" w14:textId="77777777" w:rsidR="00CB48C1" w:rsidRDefault="00000000">
      <w:pPr>
        <w:pStyle w:val="1"/>
        <w:spacing w:after="0"/>
        <w:jc w:val="center"/>
      </w:pPr>
      <w:r>
        <w:rPr>
          <w:rStyle w:val="a3"/>
        </w:rPr>
        <w:t>General contacts:</w:t>
      </w:r>
    </w:p>
    <w:p w14:paraId="0875DD0F" w14:textId="77777777" w:rsidR="00CB48C1" w:rsidRDefault="00000000">
      <w:pPr>
        <w:pStyle w:val="1"/>
        <w:spacing w:after="0"/>
        <w:jc w:val="center"/>
      </w:pPr>
      <w:r>
        <w:rPr>
          <w:rStyle w:val="a3"/>
        </w:rPr>
        <w:t>EBRD Procurement Policy and Advisory Department</w:t>
      </w:r>
    </w:p>
    <w:p w14:paraId="2CAE4BE3" w14:textId="77777777" w:rsidR="00CB48C1" w:rsidRDefault="00000000">
      <w:pPr>
        <w:pStyle w:val="1"/>
        <w:spacing w:after="0"/>
        <w:jc w:val="center"/>
      </w:pPr>
      <w:r>
        <w:rPr>
          <w:rStyle w:val="a3"/>
        </w:rPr>
        <w:t>European Bank for Reconstruction and Development</w:t>
      </w:r>
    </w:p>
    <w:p w14:paraId="35A20939" w14:textId="77777777" w:rsidR="00CB48C1" w:rsidRDefault="00000000">
      <w:pPr>
        <w:pStyle w:val="1"/>
        <w:spacing w:after="0"/>
        <w:jc w:val="center"/>
      </w:pPr>
      <w:r>
        <w:rPr>
          <w:rStyle w:val="a3"/>
        </w:rPr>
        <w:t>Five Bank Street</w:t>
      </w:r>
    </w:p>
    <w:p w14:paraId="2448ADAB" w14:textId="77777777" w:rsidR="00CB48C1" w:rsidRDefault="00000000">
      <w:pPr>
        <w:pStyle w:val="1"/>
        <w:spacing w:after="0"/>
        <w:jc w:val="center"/>
      </w:pPr>
      <w:r>
        <w:rPr>
          <w:rStyle w:val="a3"/>
        </w:rPr>
        <w:t>London E14 4BG</w:t>
      </w:r>
    </w:p>
    <w:p w14:paraId="133B4A6C" w14:textId="77777777" w:rsidR="00CB48C1" w:rsidRDefault="00000000">
      <w:pPr>
        <w:pStyle w:val="1"/>
        <w:spacing w:after="0"/>
        <w:jc w:val="center"/>
      </w:pPr>
      <w:r>
        <w:rPr>
          <w:rStyle w:val="a3"/>
        </w:rPr>
        <w:t>United Kingdom</w:t>
      </w:r>
    </w:p>
    <w:p w14:paraId="64A2C7C8" w14:textId="77777777" w:rsidR="00CB48C1" w:rsidRDefault="00000000">
      <w:pPr>
        <w:pStyle w:val="1"/>
        <w:spacing w:after="60"/>
        <w:jc w:val="center"/>
        <w:sectPr w:rsidR="00CB48C1">
          <w:pgSz w:w="12240" w:h="15840"/>
          <w:pgMar w:top="1070" w:right="1839" w:bottom="1262" w:left="1829" w:header="642" w:footer="3" w:gutter="0"/>
          <w:cols w:space="720"/>
          <w:noEndnote/>
          <w:docGrid w:linePitch="360"/>
        </w:sectPr>
      </w:pPr>
      <w:r>
        <w:rPr>
          <w:rStyle w:val="a3"/>
        </w:rPr>
        <w:t xml:space="preserve">Email: </w:t>
      </w:r>
      <w:hyperlink r:id="rId10" w:history="1">
        <w:r>
          <w:rPr>
            <w:rStyle w:val="a3"/>
            <w:color w:val="0000FF"/>
            <w:u w:val="single"/>
          </w:rPr>
          <w:t>Procurement@ebrd.com</w:t>
        </w:r>
      </w:hyperlink>
    </w:p>
    <w:p w14:paraId="53D7267C" w14:textId="77777777" w:rsidR="00CB48C1" w:rsidRDefault="00000000">
      <w:pPr>
        <w:pStyle w:val="1"/>
        <w:spacing w:after="260"/>
        <w:jc w:val="center"/>
        <w:rPr>
          <w:sz w:val="22"/>
          <w:szCs w:val="22"/>
        </w:rPr>
      </w:pPr>
      <w:r>
        <w:rPr>
          <w:rStyle w:val="a3"/>
          <w:b/>
          <w:bCs/>
          <w:sz w:val="22"/>
          <w:szCs w:val="22"/>
        </w:rPr>
        <w:lastRenderedPageBreak/>
        <w:t>Particular Conditions of Contract</w:t>
      </w:r>
    </w:p>
    <w:p w14:paraId="7FEC5349" w14:textId="77777777" w:rsidR="00CB48C1" w:rsidRDefault="00000000">
      <w:pPr>
        <w:pStyle w:val="22"/>
        <w:keepNext/>
        <w:keepLines/>
        <w:spacing w:after="260"/>
      </w:pPr>
      <w:bookmarkStart w:id="3" w:name="bookmark6"/>
      <w:r>
        <w:rPr>
          <w:rStyle w:val="21"/>
          <w:b/>
          <w:bCs/>
        </w:rPr>
        <w:t>Preamble</w:t>
      </w:r>
      <w:bookmarkEnd w:id="3"/>
    </w:p>
    <w:p w14:paraId="28441B78" w14:textId="77777777" w:rsidR="00CB48C1" w:rsidRDefault="00000000">
      <w:pPr>
        <w:pStyle w:val="1"/>
        <w:spacing w:after="260"/>
        <w:jc w:val="both"/>
        <w:sectPr w:rsidR="00CB48C1">
          <w:footerReference w:type="default" r:id="rId11"/>
          <w:pgSz w:w="12240" w:h="15840"/>
          <w:pgMar w:top="1142" w:right="1839" w:bottom="1142" w:left="1829" w:header="714" w:footer="3" w:gutter="0"/>
          <w:cols w:space="720"/>
          <w:noEndnote/>
          <w:docGrid w:linePitch="360"/>
        </w:sectPr>
      </w:pPr>
      <w:r>
        <w:rPr>
          <w:rStyle w:val="a3"/>
        </w:rPr>
        <w:t>The following Particular Conditions of Contract shall supplement the General Conditions of Contract (“GCC”). Whenever there is a conflict, the provisions herein shall prevail over those in the GCC.</w:t>
      </w:r>
    </w:p>
    <w:p w14:paraId="57DE9F7D" w14:textId="77777777" w:rsidR="00CB48C1" w:rsidRDefault="00000000">
      <w:pPr>
        <w:pStyle w:val="1"/>
        <w:spacing w:after="320"/>
        <w:jc w:val="center"/>
      </w:pPr>
      <w:r>
        <w:rPr>
          <w:rStyle w:val="a3"/>
          <w:b/>
          <w:bCs/>
        </w:rPr>
        <w:lastRenderedPageBreak/>
        <w:t>Table of Contents</w:t>
      </w:r>
    </w:p>
    <w:p w14:paraId="12995089" w14:textId="77777777" w:rsidR="00CB48C1" w:rsidRDefault="00000000">
      <w:pPr>
        <w:pStyle w:val="a7"/>
        <w:tabs>
          <w:tab w:val="right" w:leader="dot" w:pos="8526"/>
        </w:tabs>
        <w:jc w:val="both"/>
      </w:pPr>
      <w:r>
        <w:fldChar w:fldCharType="begin"/>
      </w:r>
      <w:r>
        <w:instrText xml:space="preserve"> TOC \o "1-5" \h \z </w:instrText>
      </w:r>
      <w:r>
        <w:fldChar w:fldCharType="separate"/>
      </w:r>
      <w:r>
        <w:rPr>
          <w:rStyle w:val="a6"/>
          <w:b/>
          <w:bCs/>
        </w:rPr>
        <w:t xml:space="preserve">GCC </w:t>
      </w:r>
      <w:r w:rsidRPr="0016469A">
        <w:rPr>
          <w:rStyle w:val="a6"/>
          <w:b/>
          <w:bCs/>
          <w:lang w:eastAsia="ru-RU"/>
        </w:rPr>
        <w:t xml:space="preserve">1. </w:t>
      </w:r>
      <w:r>
        <w:rPr>
          <w:rStyle w:val="a6"/>
          <w:b/>
          <w:bCs/>
        </w:rPr>
        <w:t xml:space="preserve">GENERAL PROVISIONS </w:t>
      </w:r>
      <w:r w:rsidRPr="0016469A">
        <w:rPr>
          <w:rStyle w:val="a6"/>
          <w:b/>
          <w:bCs/>
          <w:lang w:eastAsia="ru-RU"/>
        </w:rPr>
        <w:tab/>
        <w:t>6</w:t>
      </w:r>
    </w:p>
    <w:p w14:paraId="1EB34E3F" w14:textId="77777777" w:rsidR="00CB48C1" w:rsidRDefault="00000000">
      <w:pPr>
        <w:pStyle w:val="a7"/>
        <w:tabs>
          <w:tab w:val="left" w:pos="1977"/>
          <w:tab w:val="right" w:leader="dot" w:pos="8529"/>
        </w:tabs>
        <w:ind w:firstLine="820"/>
        <w:jc w:val="both"/>
      </w:pPr>
      <w:r>
        <w:rPr>
          <w:rStyle w:val="a6"/>
        </w:rPr>
        <w:t xml:space="preserve">GCC </w:t>
      </w:r>
      <w:r>
        <w:rPr>
          <w:rStyle w:val="a6"/>
          <w:lang w:val="ru-RU" w:eastAsia="ru-RU"/>
        </w:rPr>
        <w:t>1.1</w:t>
      </w:r>
      <w:r>
        <w:rPr>
          <w:rStyle w:val="a6"/>
          <w:lang w:val="ru-RU" w:eastAsia="ru-RU"/>
        </w:rPr>
        <w:tab/>
      </w:r>
      <w:r>
        <w:rPr>
          <w:rStyle w:val="a6"/>
        </w:rPr>
        <w:t>Definitions</w:t>
      </w:r>
      <w:r>
        <w:rPr>
          <w:rStyle w:val="a6"/>
          <w:lang w:val="ru-RU" w:eastAsia="ru-RU"/>
        </w:rPr>
        <w:tab/>
        <w:t>6</w:t>
      </w:r>
    </w:p>
    <w:p w14:paraId="5FCD7C62" w14:textId="77777777" w:rsidR="00CB48C1" w:rsidRDefault="00000000">
      <w:pPr>
        <w:pStyle w:val="a7"/>
        <w:tabs>
          <w:tab w:val="left" w:pos="1977"/>
          <w:tab w:val="right" w:leader="dot" w:pos="8529"/>
        </w:tabs>
        <w:ind w:firstLine="820"/>
        <w:jc w:val="both"/>
      </w:pPr>
      <w:hyperlink w:anchor="bookmark14" w:tooltip="Current Document">
        <w:r>
          <w:rPr>
            <w:rStyle w:val="a6"/>
          </w:rPr>
          <w:t xml:space="preserve">GCC </w:t>
        </w:r>
        <w:r>
          <w:rPr>
            <w:rStyle w:val="a6"/>
            <w:lang w:val="ru-RU" w:eastAsia="ru-RU"/>
          </w:rPr>
          <w:t>1.2</w:t>
        </w:r>
        <w:r>
          <w:rPr>
            <w:rStyle w:val="a6"/>
            <w:lang w:val="ru-RU" w:eastAsia="ru-RU"/>
          </w:rPr>
          <w:tab/>
        </w:r>
        <w:r>
          <w:rPr>
            <w:rStyle w:val="a6"/>
          </w:rPr>
          <w:t xml:space="preserve">Interpretation </w:t>
        </w:r>
        <w:r>
          <w:rPr>
            <w:rStyle w:val="a6"/>
            <w:lang w:val="ru-RU" w:eastAsia="ru-RU"/>
          </w:rPr>
          <w:tab/>
          <w:t>7</w:t>
        </w:r>
      </w:hyperlink>
    </w:p>
    <w:p w14:paraId="6929AFF7" w14:textId="77777777" w:rsidR="00CB48C1" w:rsidRDefault="00000000">
      <w:pPr>
        <w:pStyle w:val="a7"/>
        <w:tabs>
          <w:tab w:val="left" w:pos="1977"/>
          <w:tab w:val="right" w:leader="dot" w:pos="8529"/>
        </w:tabs>
        <w:ind w:firstLine="820"/>
        <w:jc w:val="both"/>
      </w:pPr>
      <w:hyperlink w:anchor="bookmark16" w:tooltip="Current Document">
        <w:r>
          <w:rPr>
            <w:rStyle w:val="a6"/>
          </w:rPr>
          <w:t xml:space="preserve">GCC </w:t>
        </w:r>
        <w:r>
          <w:rPr>
            <w:rStyle w:val="a6"/>
            <w:lang w:val="ru-RU" w:eastAsia="ru-RU"/>
          </w:rPr>
          <w:t>1.3</w:t>
        </w:r>
        <w:r>
          <w:rPr>
            <w:rStyle w:val="a6"/>
            <w:lang w:val="ru-RU" w:eastAsia="ru-RU"/>
          </w:rPr>
          <w:tab/>
        </w:r>
        <w:r>
          <w:rPr>
            <w:rStyle w:val="a6"/>
          </w:rPr>
          <w:t>Communications</w:t>
        </w:r>
        <w:r>
          <w:rPr>
            <w:rStyle w:val="a6"/>
            <w:lang w:val="ru-RU" w:eastAsia="ru-RU"/>
          </w:rPr>
          <w:tab/>
          <w:t>7</w:t>
        </w:r>
      </w:hyperlink>
    </w:p>
    <w:p w14:paraId="7F5073F0" w14:textId="77777777" w:rsidR="00CB48C1" w:rsidRDefault="00000000">
      <w:pPr>
        <w:pStyle w:val="a7"/>
        <w:tabs>
          <w:tab w:val="left" w:pos="1977"/>
          <w:tab w:val="right" w:leader="dot" w:pos="8529"/>
        </w:tabs>
        <w:ind w:firstLine="820"/>
        <w:jc w:val="both"/>
      </w:pPr>
      <w:hyperlink w:anchor="bookmark18" w:tooltip="Current Document">
        <w:r>
          <w:rPr>
            <w:rStyle w:val="a6"/>
          </w:rPr>
          <w:t xml:space="preserve">GCC </w:t>
        </w:r>
        <w:r>
          <w:rPr>
            <w:rStyle w:val="a6"/>
            <w:lang w:val="ru-RU" w:eastAsia="ru-RU"/>
          </w:rPr>
          <w:t>1.4</w:t>
        </w:r>
        <w:r>
          <w:rPr>
            <w:rStyle w:val="a6"/>
            <w:lang w:val="ru-RU" w:eastAsia="ru-RU"/>
          </w:rPr>
          <w:tab/>
        </w:r>
        <w:r>
          <w:rPr>
            <w:rStyle w:val="a6"/>
          </w:rPr>
          <w:t xml:space="preserve">Law and Language </w:t>
        </w:r>
        <w:r>
          <w:rPr>
            <w:rStyle w:val="a6"/>
            <w:lang w:val="ru-RU" w:eastAsia="ru-RU"/>
          </w:rPr>
          <w:tab/>
          <w:t>8</w:t>
        </w:r>
      </w:hyperlink>
    </w:p>
    <w:p w14:paraId="4C7CBCE4" w14:textId="77777777" w:rsidR="00CB48C1" w:rsidRDefault="00000000">
      <w:pPr>
        <w:pStyle w:val="a7"/>
        <w:tabs>
          <w:tab w:val="left" w:pos="1977"/>
          <w:tab w:val="right" w:leader="dot" w:pos="8529"/>
        </w:tabs>
        <w:ind w:firstLine="820"/>
        <w:jc w:val="both"/>
      </w:pPr>
      <w:r>
        <w:rPr>
          <w:rStyle w:val="a6"/>
        </w:rPr>
        <w:t xml:space="preserve">GCC </w:t>
      </w:r>
      <w:r w:rsidRPr="0016469A">
        <w:rPr>
          <w:rStyle w:val="a6"/>
          <w:lang w:eastAsia="ru-RU"/>
        </w:rPr>
        <w:t>1.12</w:t>
      </w:r>
      <w:r w:rsidRPr="0016469A">
        <w:rPr>
          <w:rStyle w:val="a6"/>
          <w:lang w:eastAsia="ru-RU"/>
        </w:rPr>
        <w:tab/>
      </w:r>
      <w:r>
        <w:rPr>
          <w:rStyle w:val="a6"/>
        </w:rPr>
        <w:t>Inspections and Audit by the Bank</w:t>
      </w:r>
      <w:r w:rsidRPr="0016469A">
        <w:rPr>
          <w:rStyle w:val="a6"/>
          <w:lang w:eastAsia="ru-RU"/>
        </w:rPr>
        <w:tab/>
        <w:t>8</w:t>
      </w:r>
    </w:p>
    <w:p w14:paraId="686756A9" w14:textId="77777777" w:rsidR="00CB48C1" w:rsidRDefault="00000000">
      <w:pPr>
        <w:pStyle w:val="a7"/>
        <w:tabs>
          <w:tab w:val="left" w:pos="1977"/>
          <w:tab w:val="right" w:leader="dot" w:pos="8529"/>
        </w:tabs>
        <w:ind w:firstLine="820"/>
        <w:jc w:val="both"/>
      </w:pPr>
      <w:hyperlink w:anchor="bookmark22" w:tooltip="Current Document">
        <w:r>
          <w:rPr>
            <w:rStyle w:val="a6"/>
          </w:rPr>
          <w:t xml:space="preserve">GCC </w:t>
        </w:r>
        <w:r>
          <w:rPr>
            <w:rStyle w:val="a6"/>
            <w:lang w:val="ru-RU" w:eastAsia="ru-RU"/>
          </w:rPr>
          <w:t>1.13</w:t>
        </w:r>
        <w:r>
          <w:rPr>
            <w:rStyle w:val="a6"/>
            <w:lang w:val="ru-RU" w:eastAsia="ru-RU"/>
          </w:rPr>
          <w:tab/>
        </w:r>
        <w:r>
          <w:rPr>
            <w:rStyle w:val="a6"/>
          </w:rPr>
          <w:t xml:space="preserve">Compliance with ILO Provisions </w:t>
        </w:r>
        <w:r>
          <w:rPr>
            <w:rStyle w:val="a6"/>
            <w:lang w:val="ru-RU" w:eastAsia="ru-RU"/>
          </w:rPr>
          <w:tab/>
          <w:t>8</w:t>
        </w:r>
      </w:hyperlink>
    </w:p>
    <w:p w14:paraId="5F747772" w14:textId="77777777" w:rsidR="00CB48C1" w:rsidRDefault="00000000">
      <w:pPr>
        <w:pStyle w:val="a7"/>
        <w:tabs>
          <w:tab w:val="right" w:leader="dot" w:pos="8526"/>
        </w:tabs>
        <w:jc w:val="both"/>
      </w:pPr>
      <w:hyperlink w:anchor="bookmark32" w:tooltip="Current Document">
        <w:r>
          <w:rPr>
            <w:rStyle w:val="a6"/>
            <w:b/>
            <w:bCs/>
          </w:rPr>
          <w:t xml:space="preserve">GCC </w:t>
        </w:r>
        <w:r>
          <w:rPr>
            <w:rStyle w:val="a6"/>
            <w:b/>
            <w:bCs/>
            <w:lang w:val="ru-RU" w:eastAsia="ru-RU"/>
          </w:rPr>
          <w:t xml:space="preserve">4. </w:t>
        </w:r>
        <w:r>
          <w:rPr>
            <w:rStyle w:val="a6"/>
            <w:b/>
            <w:bCs/>
          </w:rPr>
          <w:t xml:space="preserve">SETTLEMENT OF DISPUTES </w:t>
        </w:r>
        <w:r>
          <w:rPr>
            <w:rStyle w:val="a6"/>
            <w:b/>
            <w:bCs/>
            <w:lang w:val="ru-RU" w:eastAsia="ru-RU"/>
          </w:rPr>
          <w:tab/>
          <w:t>10</w:t>
        </w:r>
      </w:hyperlink>
    </w:p>
    <w:p w14:paraId="12173964" w14:textId="77777777" w:rsidR="00CB48C1" w:rsidRDefault="00000000">
      <w:pPr>
        <w:pStyle w:val="a7"/>
        <w:tabs>
          <w:tab w:val="right" w:leader="dot" w:pos="8526"/>
        </w:tabs>
        <w:jc w:val="both"/>
      </w:pPr>
      <w:hyperlink w:anchor="bookmark36" w:tooltip="Current Document">
        <w:r>
          <w:rPr>
            <w:rStyle w:val="a6"/>
            <w:b/>
            <w:bCs/>
          </w:rPr>
          <w:t xml:space="preserve">GCC </w:t>
        </w:r>
        <w:r>
          <w:rPr>
            <w:rStyle w:val="a6"/>
            <w:b/>
            <w:bCs/>
            <w:lang w:val="ru-RU" w:eastAsia="ru-RU"/>
          </w:rPr>
          <w:t xml:space="preserve">6. </w:t>
        </w:r>
        <w:r>
          <w:rPr>
            <w:rStyle w:val="a6"/>
            <w:b/>
            <w:bCs/>
          </w:rPr>
          <w:t>DELIVERY</w:t>
        </w:r>
        <w:r>
          <w:rPr>
            <w:rStyle w:val="a6"/>
            <w:b/>
            <w:bCs/>
            <w:lang w:val="ru-RU" w:eastAsia="ru-RU"/>
          </w:rPr>
          <w:tab/>
          <w:t>11</w:t>
        </w:r>
      </w:hyperlink>
    </w:p>
    <w:p w14:paraId="2001772A" w14:textId="77777777" w:rsidR="00CB48C1" w:rsidRDefault="00000000">
      <w:pPr>
        <w:pStyle w:val="a7"/>
        <w:tabs>
          <w:tab w:val="right" w:leader="dot" w:pos="8526"/>
        </w:tabs>
        <w:jc w:val="both"/>
      </w:pPr>
      <w:hyperlink w:anchor="bookmark38" w:tooltip="Current Document">
        <w:r>
          <w:rPr>
            <w:rStyle w:val="a6"/>
            <w:b/>
            <w:bCs/>
          </w:rPr>
          <w:t xml:space="preserve">GCC </w:t>
        </w:r>
        <w:r>
          <w:rPr>
            <w:rStyle w:val="a6"/>
            <w:b/>
            <w:bCs/>
            <w:lang w:val="ru-RU" w:eastAsia="ru-RU"/>
          </w:rPr>
          <w:t xml:space="preserve">7. </w:t>
        </w:r>
        <w:r>
          <w:rPr>
            <w:rStyle w:val="a6"/>
            <w:b/>
            <w:bCs/>
          </w:rPr>
          <w:t>SUPPLIER’S RESPONSIBILITIES</w:t>
        </w:r>
        <w:r>
          <w:rPr>
            <w:rStyle w:val="a6"/>
            <w:b/>
            <w:bCs/>
            <w:lang w:val="ru-RU" w:eastAsia="ru-RU"/>
          </w:rPr>
          <w:tab/>
          <w:t>13</w:t>
        </w:r>
      </w:hyperlink>
    </w:p>
    <w:p w14:paraId="734544D2" w14:textId="77777777" w:rsidR="00CB48C1" w:rsidRDefault="00000000">
      <w:pPr>
        <w:pStyle w:val="a7"/>
        <w:tabs>
          <w:tab w:val="right" w:leader="dot" w:pos="8529"/>
        </w:tabs>
        <w:ind w:firstLine="820"/>
        <w:jc w:val="both"/>
      </w:pPr>
      <w:hyperlink w:anchor="bookmark40" w:tooltip="Current Document">
        <w:r>
          <w:rPr>
            <w:rStyle w:val="a6"/>
          </w:rPr>
          <w:t xml:space="preserve">GCC </w:t>
        </w:r>
        <w:r>
          <w:rPr>
            <w:rStyle w:val="a6"/>
            <w:lang w:val="ru-RU" w:eastAsia="ru-RU"/>
          </w:rPr>
          <w:t xml:space="preserve">7.1 </w:t>
        </w:r>
        <w:r>
          <w:rPr>
            <w:rStyle w:val="a6"/>
          </w:rPr>
          <w:t xml:space="preserve">Supplier’s General Responsibilities </w:t>
        </w:r>
        <w:r>
          <w:rPr>
            <w:rStyle w:val="a6"/>
            <w:lang w:val="ru-RU" w:eastAsia="ru-RU"/>
          </w:rPr>
          <w:tab/>
          <w:t>13</w:t>
        </w:r>
      </w:hyperlink>
    </w:p>
    <w:p w14:paraId="436E1FD4" w14:textId="77777777" w:rsidR="00CB48C1" w:rsidRDefault="00000000">
      <w:pPr>
        <w:pStyle w:val="a7"/>
        <w:tabs>
          <w:tab w:val="right" w:leader="dot" w:pos="8529"/>
        </w:tabs>
        <w:ind w:firstLine="820"/>
        <w:jc w:val="both"/>
      </w:pPr>
      <w:hyperlink w:anchor="bookmark42" w:tooltip="Current Document">
        <w:r>
          <w:rPr>
            <w:rStyle w:val="a6"/>
          </w:rPr>
          <w:t xml:space="preserve">GCC </w:t>
        </w:r>
        <w:r>
          <w:rPr>
            <w:rStyle w:val="a6"/>
            <w:lang w:val="ru-RU" w:eastAsia="ru-RU"/>
          </w:rPr>
          <w:t xml:space="preserve">7.2 </w:t>
        </w:r>
        <w:r>
          <w:rPr>
            <w:rStyle w:val="a6"/>
          </w:rPr>
          <w:t>Supplier’s Personnel</w:t>
        </w:r>
        <w:r>
          <w:rPr>
            <w:rStyle w:val="a6"/>
            <w:lang w:val="ru-RU" w:eastAsia="ru-RU"/>
          </w:rPr>
          <w:tab/>
          <w:t>13</w:t>
        </w:r>
      </w:hyperlink>
    </w:p>
    <w:p w14:paraId="72C7E573" w14:textId="77777777" w:rsidR="00CB48C1" w:rsidRDefault="00000000">
      <w:pPr>
        <w:pStyle w:val="a7"/>
        <w:tabs>
          <w:tab w:val="right" w:leader="dot" w:pos="8529"/>
        </w:tabs>
        <w:ind w:firstLine="820"/>
        <w:jc w:val="both"/>
      </w:pPr>
      <w:hyperlink w:anchor="bookmark44" w:tooltip="Current Document">
        <w:r>
          <w:rPr>
            <w:rStyle w:val="a6"/>
          </w:rPr>
          <w:t xml:space="preserve">GCC </w:t>
        </w:r>
        <w:r>
          <w:rPr>
            <w:rStyle w:val="a6"/>
            <w:lang w:val="ru-RU" w:eastAsia="ru-RU"/>
          </w:rPr>
          <w:t xml:space="preserve">7.3 </w:t>
        </w:r>
        <w:r>
          <w:rPr>
            <w:rStyle w:val="a6"/>
          </w:rPr>
          <w:t xml:space="preserve">ESHS Reporting Obligations </w:t>
        </w:r>
        <w:r>
          <w:rPr>
            <w:rStyle w:val="a6"/>
            <w:lang w:val="ru-RU" w:eastAsia="ru-RU"/>
          </w:rPr>
          <w:tab/>
          <w:t>13</w:t>
        </w:r>
      </w:hyperlink>
    </w:p>
    <w:p w14:paraId="79BA5A05" w14:textId="77777777" w:rsidR="00CB48C1" w:rsidRDefault="00000000">
      <w:pPr>
        <w:pStyle w:val="a7"/>
        <w:tabs>
          <w:tab w:val="right" w:leader="dot" w:pos="8526"/>
        </w:tabs>
        <w:jc w:val="both"/>
      </w:pPr>
      <w:hyperlink w:anchor="bookmark50" w:tooltip="Current Document">
        <w:r>
          <w:rPr>
            <w:rStyle w:val="a6"/>
            <w:b/>
            <w:bCs/>
          </w:rPr>
          <w:t xml:space="preserve">GCC </w:t>
        </w:r>
        <w:r>
          <w:rPr>
            <w:rStyle w:val="a6"/>
            <w:b/>
            <w:bCs/>
            <w:lang w:val="ru-RU" w:eastAsia="ru-RU"/>
          </w:rPr>
          <w:t xml:space="preserve">8. </w:t>
        </w:r>
        <w:r>
          <w:rPr>
            <w:rStyle w:val="a6"/>
            <w:b/>
            <w:bCs/>
          </w:rPr>
          <w:t>CONTRACT PRICE</w:t>
        </w:r>
        <w:r>
          <w:rPr>
            <w:rStyle w:val="a6"/>
            <w:b/>
            <w:bCs/>
            <w:lang w:val="ru-RU" w:eastAsia="ru-RU"/>
          </w:rPr>
          <w:tab/>
          <w:t>14</w:t>
        </w:r>
      </w:hyperlink>
    </w:p>
    <w:p w14:paraId="7D1C6BB9" w14:textId="77777777" w:rsidR="00CB48C1" w:rsidRDefault="00000000">
      <w:pPr>
        <w:pStyle w:val="a7"/>
        <w:tabs>
          <w:tab w:val="right" w:leader="dot" w:pos="8526"/>
        </w:tabs>
        <w:jc w:val="both"/>
      </w:pPr>
      <w:hyperlink w:anchor="bookmark52" w:tooltip="Current Document">
        <w:r>
          <w:rPr>
            <w:rStyle w:val="a6"/>
            <w:b/>
            <w:bCs/>
          </w:rPr>
          <w:t xml:space="preserve">GCC </w:t>
        </w:r>
        <w:r>
          <w:rPr>
            <w:rStyle w:val="a6"/>
            <w:b/>
            <w:bCs/>
            <w:lang w:val="ru-RU" w:eastAsia="ru-RU"/>
          </w:rPr>
          <w:t xml:space="preserve">9. </w:t>
        </w:r>
        <w:r>
          <w:rPr>
            <w:rStyle w:val="a6"/>
            <w:b/>
            <w:bCs/>
          </w:rPr>
          <w:t>TERMS OF PAYMENT</w:t>
        </w:r>
        <w:r>
          <w:rPr>
            <w:rStyle w:val="a6"/>
            <w:b/>
            <w:bCs/>
            <w:lang w:val="ru-RU" w:eastAsia="ru-RU"/>
          </w:rPr>
          <w:tab/>
          <w:t>15</w:t>
        </w:r>
      </w:hyperlink>
    </w:p>
    <w:p w14:paraId="465D866D" w14:textId="77777777" w:rsidR="00CB48C1" w:rsidRDefault="00000000">
      <w:pPr>
        <w:pStyle w:val="a7"/>
        <w:tabs>
          <w:tab w:val="right" w:leader="dot" w:pos="8526"/>
        </w:tabs>
        <w:jc w:val="both"/>
      </w:pPr>
      <w:hyperlink w:anchor="bookmark56" w:tooltip="Current Document">
        <w:r>
          <w:rPr>
            <w:rStyle w:val="a6"/>
            <w:b/>
            <w:bCs/>
          </w:rPr>
          <w:t xml:space="preserve">GCC </w:t>
        </w:r>
        <w:r>
          <w:rPr>
            <w:rStyle w:val="a6"/>
            <w:b/>
            <w:bCs/>
            <w:lang w:val="ru-RU" w:eastAsia="ru-RU"/>
          </w:rPr>
          <w:t xml:space="preserve">11. </w:t>
        </w:r>
        <w:r>
          <w:rPr>
            <w:rStyle w:val="a6"/>
            <w:b/>
            <w:bCs/>
          </w:rPr>
          <w:t xml:space="preserve">PERFORMANCE SECURITY </w:t>
        </w:r>
        <w:r>
          <w:rPr>
            <w:rStyle w:val="a6"/>
            <w:b/>
            <w:bCs/>
            <w:lang w:val="ru-RU" w:eastAsia="ru-RU"/>
          </w:rPr>
          <w:tab/>
          <w:t>17</w:t>
        </w:r>
      </w:hyperlink>
    </w:p>
    <w:p w14:paraId="0CFAE4EF" w14:textId="77777777" w:rsidR="00CB48C1" w:rsidRDefault="00000000">
      <w:pPr>
        <w:pStyle w:val="a7"/>
        <w:tabs>
          <w:tab w:val="right" w:leader="dot" w:pos="8526"/>
        </w:tabs>
        <w:jc w:val="both"/>
      </w:pPr>
      <w:hyperlink w:anchor="bookmark60" w:tooltip="Current Document">
        <w:r>
          <w:rPr>
            <w:rStyle w:val="a6"/>
            <w:b/>
            <w:bCs/>
          </w:rPr>
          <w:t xml:space="preserve">GCC </w:t>
        </w:r>
        <w:r>
          <w:rPr>
            <w:rStyle w:val="a6"/>
            <w:b/>
            <w:bCs/>
            <w:lang w:val="ru-RU" w:eastAsia="ru-RU"/>
          </w:rPr>
          <w:t xml:space="preserve">12. </w:t>
        </w:r>
        <w:r>
          <w:rPr>
            <w:rStyle w:val="a6"/>
            <w:b/>
            <w:bCs/>
          </w:rPr>
          <w:t>SUBCONTRACTING</w:t>
        </w:r>
        <w:r>
          <w:rPr>
            <w:rStyle w:val="a6"/>
            <w:b/>
            <w:bCs/>
            <w:lang w:val="ru-RU" w:eastAsia="ru-RU"/>
          </w:rPr>
          <w:tab/>
          <w:t>18</w:t>
        </w:r>
      </w:hyperlink>
    </w:p>
    <w:p w14:paraId="102D566E" w14:textId="77777777" w:rsidR="00CB48C1" w:rsidRDefault="00000000">
      <w:pPr>
        <w:pStyle w:val="a7"/>
        <w:tabs>
          <w:tab w:val="right" w:leader="dot" w:pos="8526"/>
        </w:tabs>
        <w:jc w:val="both"/>
      </w:pPr>
      <w:hyperlink w:anchor="bookmark62" w:tooltip="Current Document">
        <w:r>
          <w:rPr>
            <w:rStyle w:val="a6"/>
            <w:b/>
            <w:bCs/>
          </w:rPr>
          <w:t xml:space="preserve">GCC </w:t>
        </w:r>
        <w:r>
          <w:rPr>
            <w:rStyle w:val="a6"/>
            <w:b/>
            <w:bCs/>
            <w:lang w:val="ru-RU" w:eastAsia="ru-RU"/>
          </w:rPr>
          <w:t xml:space="preserve">14. </w:t>
        </w:r>
        <w:r>
          <w:rPr>
            <w:rStyle w:val="a6"/>
            <w:b/>
            <w:bCs/>
          </w:rPr>
          <w:t>PACKING AND DOCUMENTS</w:t>
        </w:r>
        <w:r>
          <w:rPr>
            <w:rStyle w:val="a6"/>
            <w:b/>
            <w:bCs/>
            <w:lang w:val="ru-RU" w:eastAsia="ru-RU"/>
          </w:rPr>
          <w:tab/>
          <w:t>19</w:t>
        </w:r>
      </w:hyperlink>
    </w:p>
    <w:p w14:paraId="365976E1" w14:textId="77777777" w:rsidR="00CB48C1" w:rsidRDefault="00000000">
      <w:pPr>
        <w:pStyle w:val="a7"/>
        <w:tabs>
          <w:tab w:val="right" w:leader="dot" w:pos="8526"/>
        </w:tabs>
        <w:jc w:val="both"/>
      </w:pPr>
      <w:hyperlink w:anchor="bookmark64" w:tooltip="Current Document">
        <w:r>
          <w:rPr>
            <w:rStyle w:val="a6"/>
            <w:b/>
            <w:bCs/>
          </w:rPr>
          <w:t xml:space="preserve">GCC </w:t>
        </w:r>
        <w:r>
          <w:rPr>
            <w:rStyle w:val="a6"/>
            <w:b/>
            <w:bCs/>
            <w:lang w:val="ru-RU" w:eastAsia="ru-RU"/>
          </w:rPr>
          <w:t xml:space="preserve">15. </w:t>
        </w:r>
        <w:r>
          <w:rPr>
            <w:rStyle w:val="a6"/>
            <w:b/>
            <w:bCs/>
          </w:rPr>
          <w:t xml:space="preserve">INSURANCE </w:t>
        </w:r>
        <w:r>
          <w:rPr>
            <w:rStyle w:val="a6"/>
            <w:b/>
            <w:bCs/>
            <w:lang w:val="ru-RU" w:eastAsia="ru-RU"/>
          </w:rPr>
          <w:tab/>
          <w:t>20</w:t>
        </w:r>
      </w:hyperlink>
    </w:p>
    <w:p w14:paraId="21326311" w14:textId="77777777" w:rsidR="00CB48C1" w:rsidRDefault="00000000">
      <w:pPr>
        <w:pStyle w:val="a7"/>
        <w:tabs>
          <w:tab w:val="right" w:leader="dot" w:pos="8526"/>
        </w:tabs>
        <w:jc w:val="both"/>
      </w:pPr>
      <w:hyperlink w:anchor="bookmark66" w:tooltip="Current Document">
        <w:r>
          <w:rPr>
            <w:rStyle w:val="a6"/>
            <w:b/>
            <w:bCs/>
          </w:rPr>
          <w:t xml:space="preserve">GCC </w:t>
        </w:r>
        <w:r>
          <w:rPr>
            <w:rStyle w:val="a6"/>
            <w:b/>
            <w:bCs/>
            <w:lang w:val="ru-RU" w:eastAsia="ru-RU"/>
          </w:rPr>
          <w:t xml:space="preserve">16. </w:t>
        </w:r>
        <w:r>
          <w:rPr>
            <w:rStyle w:val="a6"/>
            <w:b/>
            <w:bCs/>
          </w:rPr>
          <w:t xml:space="preserve">TRANSPORTATION </w:t>
        </w:r>
        <w:r>
          <w:rPr>
            <w:rStyle w:val="a6"/>
            <w:b/>
            <w:bCs/>
            <w:lang w:val="ru-RU" w:eastAsia="ru-RU"/>
          </w:rPr>
          <w:tab/>
          <w:t>21</w:t>
        </w:r>
      </w:hyperlink>
    </w:p>
    <w:p w14:paraId="250F4809" w14:textId="77777777" w:rsidR="00CB48C1" w:rsidRDefault="00000000">
      <w:pPr>
        <w:pStyle w:val="a7"/>
        <w:tabs>
          <w:tab w:val="right" w:leader="dot" w:pos="8526"/>
        </w:tabs>
        <w:jc w:val="both"/>
      </w:pPr>
      <w:hyperlink w:anchor="bookmark70" w:tooltip="Current Document">
        <w:r>
          <w:rPr>
            <w:rStyle w:val="a6"/>
            <w:b/>
            <w:bCs/>
          </w:rPr>
          <w:t xml:space="preserve">GCC </w:t>
        </w:r>
        <w:r>
          <w:rPr>
            <w:rStyle w:val="a6"/>
            <w:b/>
            <w:bCs/>
            <w:lang w:val="ru-RU" w:eastAsia="ru-RU"/>
          </w:rPr>
          <w:t xml:space="preserve">17. </w:t>
        </w:r>
        <w:r>
          <w:rPr>
            <w:rStyle w:val="a6"/>
            <w:b/>
            <w:bCs/>
          </w:rPr>
          <w:t xml:space="preserve">INSPECTIONS AND TESTS </w:t>
        </w:r>
        <w:r>
          <w:rPr>
            <w:rStyle w:val="a6"/>
            <w:b/>
            <w:bCs/>
            <w:lang w:val="ru-RU" w:eastAsia="ru-RU"/>
          </w:rPr>
          <w:tab/>
          <w:t>22</w:t>
        </w:r>
      </w:hyperlink>
    </w:p>
    <w:p w14:paraId="564B5856" w14:textId="77777777" w:rsidR="00CB48C1" w:rsidRDefault="00000000">
      <w:pPr>
        <w:pStyle w:val="a7"/>
        <w:tabs>
          <w:tab w:val="right" w:leader="dot" w:pos="8526"/>
        </w:tabs>
        <w:jc w:val="both"/>
      </w:pPr>
      <w:hyperlink w:anchor="bookmark72" w:tooltip="Current Document">
        <w:r>
          <w:rPr>
            <w:rStyle w:val="a6"/>
            <w:b/>
            <w:bCs/>
          </w:rPr>
          <w:t xml:space="preserve">GCC </w:t>
        </w:r>
        <w:r>
          <w:rPr>
            <w:rStyle w:val="a6"/>
            <w:b/>
            <w:bCs/>
            <w:lang w:val="ru-RU" w:eastAsia="ru-RU"/>
          </w:rPr>
          <w:t xml:space="preserve">18. </w:t>
        </w:r>
        <w:r>
          <w:rPr>
            <w:rStyle w:val="a6"/>
            <w:b/>
            <w:bCs/>
          </w:rPr>
          <w:t>LIQUIDATED DAMAGES</w:t>
        </w:r>
        <w:r>
          <w:rPr>
            <w:rStyle w:val="a6"/>
            <w:b/>
            <w:bCs/>
            <w:lang w:val="ru-RU" w:eastAsia="ru-RU"/>
          </w:rPr>
          <w:tab/>
          <w:t>23</w:t>
        </w:r>
      </w:hyperlink>
    </w:p>
    <w:p w14:paraId="2388B7A1" w14:textId="77777777" w:rsidR="00CB48C1" w:rsidRDefault="00000000">
      <w:pPr>
        <w:pStyle w:val="a7"/>
        <w:tabs>
          <w:tab w:val="right" w:leader="dot" w:pos="8526"/>
        </w:tabs>
        <w:jc w:val="both"/>
      </w:pPr>
      <w:hyperlink w:anchor="bookmark74" w:tooltip="Current Document">
        <w:r>
          <w:rPr>
            <w:rStyle w:val="a6"/>
            <w:b/>
            <w:bCs/>
          </w:rPr>
          <w:t xml:space="preserve">GCC </w:t>
        </w:r>
        <w:r>
          <w:rPr>
            <w:rStyle w:val="a6"/>
            <w:b/>
            <w:bCs/>
            <w:lang w:val="ru-RU" w:eastAsia="ru-RU"/>
          </w:rPr>
          <w:t xml:space="preserve">19. </w:t>
        </w:r>
        <w:r>
          <w:rPr>
            <w:rStyle w:val="a6"/>
            <w:b/>
            <w:bCs/>
          </w:rPr>
          <w:t>WARRANTY</w:t>
        </w:r>
        <w:r>
          <w:rPr>
            <w:rStyle w:val="a6"/>
            <w:b/>
            <w:bCs/>
            <w:lang w:val="ru-RU" w:eastAsia="ru-RU"/>
          </w:rPr>
          <w:tab/>
          <w:t>24</w:t>
        </w:r>
      </w:hyperlink>
    </w:p>
    <w:p w14:paraId="4EF973E7" w14:textId="77777777" w:rsidR="00CB48C1" w:rsidRDefault="00000000">
      <w:pPr>
        <w:pStyle w:val="a7"/>
        <w:tabs>
          <w:tab w:val="right" w:leader="dot" w:pos="8526"/>
        </w:tabs>
        <w:jc w:val="both"/>
      </w:pPr>
      <w:hyperlink w:anchor="bookmark76" w:tooltip="Current Document">
        <w:r>
          <w:rPr>
            <w:rStyle w:val="a6"/>
            <w:b/>
            <w:bCs/>
          </w:rPr>
          <w:t xml:space="preserve">GCC </w:t>
        </w:r>
        <w:r>
          <w:rPr>
            <w:rStyle w:val="a6"/>
            <w:b/>
            <w:bCs/>
            <w:lang w:val="ru-RU" w:eastAsia="ru-RU"/>
          </w:rPr>
          <w:t xml:space="preserve">23. </w:t>
        </w:r>
        <w:r>
          <w:rPr>
            <w:rStyle w:val="a6"/>
            <w:b/>
            <w:bCs/>
          </w:rPr>
          <w:t>FORCE MAJEURE</w:t>
        </w:r>
        <w:r>
          <w:rPr>
            <w:rStyle w:val="a6"/>
            <w:b/>
            <w:bCs/>
            <w:lang w:val="ru-RU" w:eastAsia="ru-RU"/>
          </w:rPr>
          <w:tab/>
          <w:t>25</w:t>
        </w:r>
      </w:hyperlink>
    </w:p>
    <w:p w14:paraId="52E04BA5" w14:textId="77777777" w:rsidR="00CB48C1" w:rsidRDefault="00000000">
      <w:pPr>
        <w:pStyle w:val="a7"/>
        <w:tabs>
          <w:tab w:val="right" w:leader="dot" w:pos="8526"/>
        </w:tabs>
        <w:jc w:val="both"/>
      </w:pPr>
      <w:hyperlink w:anchor="bookmark78" w:tooltip="Current Document">
        <w:r>
          <w:rPr>
            <w:rStyle w:val="a6"/>
            <w:b/>
            <w:bCs/>
          </w:rPr>
          <w:t xml:space="preserve">GCC </w:t>
        </w:r>
        <w:r>
          <w:rPr>
            <w:rStyle w:val="a6"/>
            <w:b/>
            <w:bCs/>
            <w:lang w:val="ru-RU" w:eastAsia="ru-RU"/>
          </w:rPr>
          <w:t xml:space="preserve">26. </w:t>
        </w:r>
        <w:r>
          <w:rPr>
            <w:rStyle w:val="a6"/>
            <w:b/>
            <w:bCs/>
          </w:rPr>
          <w:t>TERMINATION FOR DEFAULT</w:t>
        </w:r>
        <w:r>
          <w:rPr>
            <w:rStyle w:val="a6"/>
            <w:b/>
            <w:bCs/>
            <w:lang w:val="ru-RU" w:eastAsia="ru-RU"/>
          </w:rPr>
          <w:tab/>
          <w:t>26</w:t>
        </w:r>
      </w:hyperlink>
    </w:p>
    <w:p w14:paraId="01C2D3E9" w14:textId="77777777" w:rsidR="00CB48C1" w:rsidRDefault="00000000">
      <w:pPr>
        <w:pStyle w:val="a7"/>
        <w:tabs>
          <w:tab w:val="right" w:leader="dot" w:pos="8529"/>
        </w:tabs>
        <w:ind w:firstLine="820"/>
        <w:jc w:val="both"/>
      </w:pPr>
      <w:r>
        <w:rPr>
          <w:rStyle w:val="a6"/>
        </w:rPr>
        <w:t xml:space="preserve">GCC </w:t>
      </w:r>
      <w:r>
        <w:rPr>
          <w:rStyle w:val="a6"/>
          <w:lang w:val="ru-RU" w:eastAsia="ru-RU"/>
        </w:rPr>
        <w:t xml:space="preserve">26.2 </w:t>
      </w:r>
      <w:r>
        <w:rPr>
          <w:rStyle w:val="a6"/>
        </w:rPr>
        <w:t xml:space="preserve">Termination for Default </w:t>
      </w:r>
      <w:r>
        <w:rPr>
          <w:rStyle w:val="a6"/>
          <w:lang w:val="ru-RU" w:eastAsia="ru-RU"/>
        </w:rPr>
        <w:tab/>
        <w:t>26</w:t>
      </w:r>
    </w:p>
    <w:p w14:paraId="2A483264" w14:textId="77777777" w:rsidR="00CB48C1" w:rsidRDefault="00000000">
      <w:pPr>
        <w:pStyle w:val="a7"/>
        <w:tabs>
          <w:tab w:val="right" w:leader="dot" w:pos="8529"/>
        </w:tabs>
        <w:ind w:firstLine="820"/>
        <w:jc w:val="both"/>
      </w:pPr>
      <w:hyperlink w:anchor="bookmark80" w:tooltip="Current Document">
        <w:r>
          <w:rPr>
            <w:rStyle w:val="a6"/>
          </w:rPr>
          <w:t xml:space="preserve">GCC </w:t>
        </w:r>
        <w:r>
          <w:rPr>
            <w:rStyle w:val="a6"/>
            <w:lang w:val="ru-RU" w:eastAsia="ru-RU"/>
          </w:rPr>
          <w:t xml:space="preserve">26.5 </w:t>
        </w:r>
        <w:r>
          <w:rPr>
            <w:rStyle w:val="a6"/>
          </w:rPr>
          <w:t xml:space="preserve">Termination for Prohibited Practices </w:t>
        </w:r>
        <w:r>
          <w:rPr>
            <w:rStyle w:val="a6"/>
            <w:lang w:val="ru-RU" w:eastAsia="ru-RU"/>
          </w:rPr>
          <w:tab/>
          <w:t>26</w:t>
        </w:r>
      </w:hyperlink>
    </w:p>
    <w:p w14:paraId="2EC1E845" w14:textId="77777777" w:rsidR="00CB48C1" w:rsidRDefault="00000000">
      <w:pPr>
        <w:pStyle w:val="a7"/>
        <w:tabs>
          <w:tab w:val="right" w:leader="dot" w:pos="8526"/>
        </w:tabs>
        <w:jc w:val="both"/>
      </w:pPr>
      <w:hyperlink w:anchor="bookmark82" w:tooltip="Current Document">
        <w:r>
          <w:rPr>
            <w:rStyle w:val="a6"/>
            <w:b/>
            <w:bCs/>
          </w:rPr>
          <w:t xml:space="preserve">GCC </w:t>
        </w:r>
        <w:r>
          <w:rPr>
            <w:rStyle w:val="a6"/>
            <w:b/>
            <w:bCs/>
            <w:lang w:val="ru-RU" w:eastAsia="ru-RU"/>
          </w:rPr>
          <w:t xml:space="preserve">28. </w:t>
        </w:r>
        <w:r>
          <w:rPr>
            <w:rStyle w:val="a6"/>
            <w:b/>
            <w:bCs/>
          </w:rPr>
          <w:t xml:space="preserve">PROHIBITED PRACTICES </w:t>
        </w:r>
        <w:r>
          <w:rPr>
            <w:rStyle w:val="a6"/>
            <w:b/>
            <w:bCs/>
            <w:lang w:val="ru-RU" w:eastAsia="ru-RU"/>
          </w:rPr>
          <w:tab/>
          <w:t>27</w:t>
        </w:r>
      </w:hyperlink>
    </w:p>
    <w:p w14:paraId="5FF8638D" w14:textId="77777777" w:rsidR="00CB48C1" w:rsidRDefault="00000000">
      <w:pPr>
        <w:pStyle w:val="a7"/>
        <w:tabs>
          <w:tab w:val="right" w:leader="dot" w:pos="8526"/>
        </w:tabs>
        <w:jc w:val="both"/>
        <w:sectPr w:rsidR="00CB48C1">
          <w:pgSz w:w="12240" w:h="15840"/>
          <w:pgMar w:top="1070" w:right="1839" w:bottom="1070" w:left="1829" w:header="642" w:footer="3" w:gutter="0"/>
          <w:cols w:space="720"/>
          <w:noEndnote/>
          <w:docGrid w:linePitch="360"/>
        </w:sectPr>
      </w:pPr>
      <w:hyperlink w:anchor="bookmark84" w:tooltip="Current Document">
        <w:r>
          <w:rPr>
            <w:rStyle w:val="a6"/>
            <w:b/>
            <w:bCs/>
          </w:rPr>
          <w:t xml:space="preserve">GCC </w:t>
        </w:r>
        <w:r>
          <w:rPr>
            <w:rStyle w:val="a6"/>
            <w:b/>
            <w:bCs/>
            <w:lang w:val="ru-RU" w:eastAsia="ru-RU"/>
          </w:rPr>
          <w:t xml:space="preserve">29. </w:t>
        </w:r>
        <w:r>
          <w:rPr>
            <w:rStyle w:val="a6"/>
            <w:b/>
            <w:bCs/>
          </w:rPr>
          <w:t xml:space="preserve">ELIGIBILITY </w:t>
        </w:r>
        <w:r>
          <w:rPr>
            <w:rStyle w:val="a6"/>
            <w:b/>
            <w:bCs/>
            <w:lang w:val="ru-RU" w:eastAsia="ru-RU"/>
          </w:rPr>
          <w:tab/>
          <w:t>28</w:t>
        </w:r>
      </w:hyperlink>
      <w:r>
        <w:fldChar w:fldCharType="end"/>
      </w:r>
    </w:p>
    <w:p w14:paraId="570FF2CF" w14:textId="77777777" w:rsidR="00CB48C1" w:rsidRDefault="00CB48C1">
      <w:pPr>
        <w:spacing w:line="112" w:lineRule="exact"/>
        <w:rPr>
          <w:sz w:val="9"/>
          <w:szCs w:val="9"/>
        </w:rPr>
      </w:pPr>
    </w:p>
    <w:p w14:paraId="19E2E032" w14:textId="77777777" w:rsidR="00CB48C1" w:rsidRDefault="00CB48C1">
      <w:pPr>
        <w:spacing w:line="1" w:lineRule="exact"/>
        <w:sectPr w:rsidR="00CB48C1">
          <w:footerReference w:type="default" r:id="rId12"/>
          <w:pgSz w:w="12240" w:h="15840"/>
          <w:pgMar w:top="1068" w:right="1816" w:bottom="1051" w:left="1817" w:header="0" w:footer="3" w:gutter="0"/>
          <w:cols w:space="720"/>
          <w:noEndnote/>
          <w:docGrid w:linePitch="360"/>
        </w:sectPr>
      </w:pPr>
    </w:p>
    <w:p w14:paraId="2FBF8E58" w14:textId="77777777" w:rsidR="00CB48C1" w:rsidRDefault="00000000">
      <w:pPr>
        <w:spacing w:line="1" w:lineRule="exact"/>
      </w:pPr>
      <w:r>
        <w:rPr>
          <w:noProof/>
        </w:rPr>
        <mc:AlternateContent>
          <mc:Choice Requires="wps">
            <w:drawing>
              <wp:anchor distT="101600" distB="1381760" distL="101600" distR="101600" simplePos="0" relativeHeight="125829380" behindDoc="0" locked="0" layoutInCell="1" allowOverlap="1" wp14:anchorId="74C49A12" wp14:editId="3557A20C">
                <wp:simplePos x="0" y="0"/>
                <wp:positionH relativeFrom="page">
                  <wp:posOffset>1164590</wp:posOffset>
                </wp:positionH>
                <wp:positionV relativeFrom="paragraph">
                  <wp:posOffset>435610</wp:posOffset>
                </wp:positionV>
                <wp:extent cx="646430" cy="5818505"/>
                <wp:effectExtent l="0" t="0" r="0" b="0"/>
                <wp:wrapSquare wrapText="bothSides"/>
                <wp:docPr id="15" name="Shape 15"/>
                <wp:cNvGraphicFramePr/>
                <a:graphic xmlns:a="http://schemas.openxmlformats.org/drawingml/2006/main">
                  <a:graphicData uri="http://schemas.microsoft.com/office/word/2010/wordprocessingShape">
                    <wps:wsp>
                      <wps:cNvSpPr txBox="1"/>
                      <wps:spPr>
                        <a:xfrm>
                          <a:off x="0" y="0"/>
                          <a:ext cx="646430" cy="5818505"/>
                        </a:xfrm>
                        <a:prstGeom prst="rect">
                          <a:avLst/>
                        </a:prstGeom>
                        <a:noFill/>
                      </wps:spPr>
                      <wps:txbx>
                        <w:txbxContent>
                          <w:p w14:paraId="75EC4A53" w14:textId="77777777" w:rsidR="00CB48C1" w:rsidRDefault="00000000">
                            <w:pPr>
                              <w:pStyle w:val="1"/>
                              <w:spacing w:after="220"/>
                            </w:pPr>
                            <w:r>
                              <w:rPr>
                                <w:rStyle w:val="a3"/>
                                <w:b/>
                                <w:bCs/>
                              </w:rPr>
                              <w:t xml:space="preserve">GCC </w:t>
                            </w:r>
                            <w:r>
                              <w:rPr>
                                <w:rStyle w:val="a3"/>
                                <w:b/>
                                <w:bCs/>
                                <w:lang w:val="ru-RU" w:eastAsia="ru-RU"/>
                              </w:rPr>
                              <w:t>1.1</w:t>
                            </w:r>
                          </w:p>
                          <w:p w14:paraId="04EC3822" w14:textId="77777777" w:rsidR="00CB48C1" w:rsidRDefault="00000000">
                            <w:pPr>
                              <w:pStyle w:val="1"/>
                              <w:spacing w:after="220"/>
                            </w:pPr>
                            <w:r>
                              <w:rPr>
                                <w:rStyle w:val="a3"/>
                                <w:b/>
                                <w:bCs/>
                              </w:rPr>
                              <w:t xml:space="preserve">GCC </w:t>
                            </w:r>
                            <w:r>
                              <w:rPr>
                                <w:rStyle w:val="a3"/>
                                <w:b/>
                                <w:bCs/>
                                <w:lang w:val="ru-RU" w:eastAsia="ru-RU"/>
                              </w:rPr>
                              <w:t>1.1.2</w:t>
                            </w:r>
                          </w:p>
                          <w:p w14:paraId="75322C11" w14:textId="77777777" w:rsidR="00CB48C1" w:rsidRDefault="00000000">
                            <w:pPr>
                              <w:pStyle w:val="1"/>
                              <w:spacing w:after="220"/>
                            </w:pPr>
                            <w:r>
                              <w:rPr>
                                <w:rStyle w:val="a3"/>
                                <w:lang w:val="ru-RU" w:eastAsia="ru-RU"/>
                              </w:rPr>
                              <w:t>1.1.2.1</w:t>
                            </w:r>
                          </w:p>
                          <w:p w14:paraId="20D17F77" w14:textId="77777777" w:rsidR="00CB48C1" w:rsidRDefault="00000000">
                            <w:pPr>
                              <w:pStyle w:val="1"/>
                              <w:spacing w:after="220"/>
                            </w:pPr>
                            <w:r>
                              <w:rPr>
                                <w:rStyle w:val="a3"/>
                                <w:b/>
                                <w:bCs/>
                              </w:rPr>
                              <w:t xml:space="preserve">GCC </w:t>
                            </w:r>
                            <w:r>
                              <w:rPr>
                                <w:rStyle w:val="a3"/>
                                <w:b/>
                                <w:bCs/>
                                <w:lang w:val="ru-RU" w:eastAsia="ru-RU"/>
                              </w:rPr>
                              <w:t>1.1.3</w:t>
                            </w:r>
                          </w:p>
                          <w:p w14:paraId="2013B24D" w14:textId="77777777" w:rsidR="00CB48C1" w:rsidRDefault="00000000">
                            <w:pPr>
                              <w:pStyle w:val="1"/>
                              <w:spacing w:after="220"/>
                            </w:pPr>
                            <w:r>
                              <w:rPr>
                                <w:rStyle w:val="a3"/>
                                <w:lang w:val="ru-RU" w:eastAsia="ru-RU"/>
                              </w:rPr>
                              <w:t>1.1.3.2</w:t>
                            </w:r>
                          </w:p>
                          <w:p w14:paraId="2EAC050C" w14:textId="77777777" w:rsidR="00CB48C1" w:rsidRDefault="00000000">
                            <w:pPr>
                              <w:pStyle w:val="1"/>
                              <w:spacing w:after="220"/>
                            </w:pPr>
                            <w:r>
                              <w:rPr>
                                <w:rStyle w:val="a3"/>
                                <w:b/>
                                <w:bCs/>
                              </w:rPr>
                              <w:t xml:space="preserve">GCC </w:t>
                            </w:r>
                            <w:r>
                              <w:rPr>
                                <w:rStyle w:val="a3"/>
                                <w:b/>
                                <w:bCs/>
                                <w:lang w:val="ru-RU" w:eastAsia="ru-RU"/>
                              </w:rPr>
                              <w:t>1.1.5</w:t>
                            </w:r>
                          </w:p>
                          <w:p w14:paraId="184A655E" w14:textId="77777777" w:rsidR="00CB48C1" w:rsidRDefault="00000000">
                            <w:pPr>
                              <w:pStyle w:val="1"/>
                              <w:spacing w:after="120"/>
                            </w:pPr>
                            <w:r>
                              <w:rPr>
                                <w:rStyle w:val="a3"/>
                                <w:lang w:val="ru-RU" w:eastAsia="ru-RU"/>
                              </w:rPr>
                              <w:t>1.1.5.5</w:t>
                            </w:r>
                          </w:p>
                          <w:p w14:paraId="791F8FFA" w14:textId="77777777" w:rsidR="00CB48C1" w:rsidRDefault="00000000">
                            <w:pPr>
                              <w:pStyle w:val="1"/>
                              <w:spacing w:after="120"/>
                            </w:pPr>
                            <w:r>
                              <w:rPr>
                                <w:rStyle w:val="a3"/>
                                <w:lang w:val="ru-RU" w:eastAsia="ru-RU"/>
                              </w:rPr>
                              <w:t>1.1.5.6</w:t>
                            </w:r>
                          </w:p>
                          <w:p w14:paraId="4AE358F0" w14:textId="77777777" w:rsidR="00CB48C1" w:rsidRDefault="00000000">
                            <w:pPr>
                              <w:pStyle w:val="1"/>
                              <w:spacing w:after="340"/>
                            </w:pPr>
                            <w:r>
                              <w:rPr>
                                <w:rStyle w:val="a3"/>
                                <w:lang w:val="ru-RU" w:eastAsia="ru-RU"/>
                              </w:rPr>
                              <w:t>1.1.5.8</w:t>
                            </w:r>
                          </w:p>
                          <w:p w14:paraId="0ED7D76B" w14:textId="77777777" w:rsidR="00CB48C1" w:rsidRDefault="00000000">
                            <w:pPr>
                              <w:pStyle w:val="1"/>
                              <w:spacing w:after="340"/>
                            </w:pPr>
                            <w:r>
                              <w:rPr>
                                <w:rStyle w:val="a3"/>
                                <w:lang w:val="ru-RU" w:eastAsia="ru-RU"/>
                              </w:rPr>
                              <w:t>1.1.5.9</w:t>
                            </w:r>
                          </w:p>
                          <w:p w14:paraId="096FCA63" w14:textId="77777777" w:rsidR="00CB48C1" w:rsidRDefault="00000000">
                            <w:pPr>
                              <w:pStyle w:val="1"/>
                              <w:spacing w:after="820"/>
                            </w:pPr>
                            <w:r>
                              <w:rPr>
                                <w:rStyle w:val="a3"/>
                                <w:lang w:val="ru-RU" w:eastAsia="ru-RU"/>
                              </w:rPr>
                              <w:t>1.1.5.10</w:t>
                            </w:r>
                          </w:p>
                          <w:p w14:paraId="20B3F961" w14:textId="77777777" w:rsidR="00CB48C1" w:rsidRDefault="00000000">
                            <w:pPr>
                              <w:pStyle w:val="1"/>
                              <w:spacing w:after="820"/>
                            </w:pPr>
                            <w:r>
                              <w:rPr>
                                <w:rStyle w:val="a3"/>
                                <w:lang w:val="ru-RU" w:eastAsia="ru-RU"/>
                              </w:rPr>
                              <w:t>1.1.5.11</w:t>
                            </w:r>
                          </w:p>
                          <w:p w14:paraId="3372C7AB" w14:textId="77777777" w:rsidR="00CB48C1" w:rsidRDefault="00000000">
                            <w:pPr>
                              <w:pStyle w:val="1"/>
                              <w:spacing w:after="820"/>
                            </w:pPr>
                            <w:r>
                              <w:rPr>
                                <w:rStyle w:val="a3"/>
                                <w:lang w:val="ru-RU" w:eastAsia="ru-RU"/>
                              </w:rPr>
                              <w:t>1.1.5.12</w:t>
                            </w:r>
                          </w:p>
                          <w:p w14:paraId="5562C542" w14:textId="77777777" w:rsidR="00CB48C1" w:rsidRDefault="00000000">
                            <w:pPr>
                              <w:pStyle w:val="1"/>
                              <w:spacing w:after="820"/>
                            </w:pPr>
                            <w:r>
                              <w:rPr>
                                <w:rStyle w:val="a3"/>
                                <w:lang w:val="ru-RU" w:eastAsia="ru-RU"/>
                              </w:rPr>
                              <w:t>1.1.5.13</w:t>
                            </w:r>
                          </w:p>
                          <w:p w14:paraId="49366286" w14:textId="77777777" w:rsidR="00CB48C1" w:rsidRDefault="00000000">
                            <w:pPr>
                              <w:pStyle w:val="1"/>
                              <w:spacing w:after="220"/>
                            </w:pPr>
                            <w:r>
                              <w:rPr>
                                <w:rStyle w:val="a3"/>
                                <w:lang w:val="ru-RU" w:eastAsia="ru-RU"/>
                              </w:rPr>
                              <w:t>1.1.5.14</w:t>
                            </w:r>
                          </w:p>
                        </w:txbxContent>
                      </wps:txbx>
                      <wps:bodyPr lIns="0" tIns="0" rIns="0" bIns="0"/>
                    </wps:wsp>
                  </a:graphicData>
                </a:graphic>
              </wp:anchor>
            </w:drawing>
          </mc:Choice>
          <mc:Fallback>
            <w:pict>
              <v:shape w14:anchorId="74C49A12" id="Shape 15" o:spid="_x0000_s1027" type="#_x0000_t202" style="position:absolute;margin-left:91.7pt;margin-top:34.3pt;width:50.9pt;height:458.15pt;z-index:125829380;visibility:visible;mso-wrap-style:square;mso-wrap-distance-left:8pt;mso-wrap-distance-top:8pt;mso-wrap-distance-right:8pt;mso-wrap-distance-bottom:108.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" filled="f" stroked="f">
                <v:textbox inset="0,0,0,0">
                  <w:txbxContent>
                    <w:p w14:paraId="75EC4A53" w14:textId="77777777" w:rsidR="00CB48C1" w:rsidRDefault="00000000">
                      <w:pPr>
                        <w:pStyle w:val="1"/>
                        <w:spacing w:after="220"/>
                      </w:pPr>
                      <w:r>
                        <w:rPr>
                          <w:rStyle w:val="a3"/>
                          <w:b/>
                          <w:bCs/>
                        </w:rPr>
                        <w:t xml:space="preserve">GCC </w:t>
                      </w:r>
                      <w:r>
                        <w:rPr>
                          <w:rStyle w:val="a3"/>
                          <w:b/>
                          <w:bCs/>
                          <w:lang w:val="ru-RU" w:eastAsia="ru-RU"/>
                        </w:rPr>
                        <w:t>1.1</w:t>
                      </w:r>
                    </w:p>
                    <w:p w14:paraId="04EC3822" w14:textId="77777777" w:rsidR="00CB48C1" w:rsidRDefault="00000000">
                      <w:pPr>
                        <w:pStyle w:val="1"/>
                        <w:spacing w:after="220"/>
                      </w:pPr>
                      <w:r>
                        <w:rPr>
                          <w:rStyle w:val="a3"/>
                          <w:b/>
                          <w:bCs/>
                        </w:rPr>
                        <w:t xml:space="preserve">GCC </w:t>
                      </w:r>
                      <w:r>
                        <w:rPr>
                          <w:rStyle w:val="a3"/>
                          <w:b/>
                          <w:bCs/>
                          <w:lang w:val="ru-RU" w:eastAsia="ru-RU"/>
                        </w:rPr>
                        <w:t>1.1.2</w:t>
                      </w:r>
                    </w:p>
                    <w:p w14:paraId="75322C11" w14:textId="77777777" w:rsidR="00CB48C1" w:rsidRDefault="00000000">
                      <w:pPr>
                        <w:pStyle w:val="1"/>
                        <w:spacing w:after="220"/>
                      </w:pPr>
                      <w:r>
                        <w:rPr>
                          <w:rStyle w:val="a3"/>
                          <w:lang w:val="ru-RU" w:eastAsia="ru-RU"/>
                        </w:rPr>
                        <w:t>1.1.2.1</w:t>
                      </w:r>
                    </w:p>
                    <w:p w14:paraId="20D17F77" w14:textId="77777777" w:rsidR="00CB48C1" w:rsidRDefault="00000000">
                      <w:pPr>
                        <w:pStyle w:val="1"/>
                        <w:spacing w:after="220"/>
                      </w:pPr>
                      <w:r>
                        <w:rPr>
                          <w:rStyle w:val="a3"/>
                          <w:b/>
                          <w:bCs/>
                        </w:rPr>
                        <w:t xml:space="preserve">GCC </w:t>
                      </w:r>
                      <w:r>
                        <w:rPr>
                          <w:rStyle w:val="a3"/>
                          <w:b/>
                          <w:bCs/>
                          <w:lang w:val="ru-RU" w:eastAsia="ru-RU"/>
                        </w:rPr>
                        <w:t>1.1.3</w:t>
                      </w:r>
                    </w:p>
                    <w:p w14:paraId="2013B24D" w14:textId="77777777" w:rsidR="00CB48C1" w:rsidRDefault="00000000">
                      <w:pPr>
                        <w:pStyle w:val="1"/>
                        <w:spacing w:after="220"/>
                      </w:pPr>
                      <w:r>
                        <w:rPr>
                          <w:rStyle w:val="a3"/>
                          <w:lang w:val="ru-RU" w:eastAsia="ru-RU"/>
                        </w:rPr>
                        <w:t>1.1.3.2</w:t>
                      </w:r>
                    </w:p>
                    <w:p w14:paraId="2EAC050C" w14:textId="77777777" w:rsidR="00CB48C1" w:rsidRDefault="00000000">
                      <w:pPr>
                        <w:pStyle w:val="1"/>
                        <w:spacing w:after="220"/>
                      </w:pPr>
                      <w:r>
                        <w:rPr>
                          <w:rStyle w:val="a3"/>
                          <w:b/>
                          <w:bCs/>
                        </w:rPr>
                        <w:t xml:space="preserve">GCC </w:t>
                      </w:r>
                      <w:r>
                        <w:rPr>
                          <w:rStyle w:val="a3"/>
                          <w:b/>
                          <w:bCs/>
                          <w:lang w:val="ru-RU" w:eastAsia="ru-RU"/>
                        </w:rPr>
                        <w:t>1.1.5</w:t>
                      </w:r>
                    </w:p>
                    <w:p w14:paraId="184A655E" w14:textId="77777777" w:rsidR="00CB48C1" w:rsidRDefault="00000000">
                      <w:pPr>
                        <w:pStyle w:val="1"/>
                        <w:spacing w:after="120"/>
                      </w:pPr>
                      <w:r>
                        <w:rPr>
                          <w:rStyle w:val="a3"/>
                          <w:lang w:val="ru-RU" w:eastAsia="ru-RU"/>
                        </w:rPr>
                        <w:t>1.1.5.5</w:t>
                      </w:r>
                    </w:p>
                    <w:p w14:paraId="791F8FFA" w14:textId="77777777" w:rsidR="00CB48C1" w:rsidRDefault="00000000">
                      <w:pPr>
                        <w:pStyle w:val="1"/>
                        <w:spacing w:after="120"/>
                      </w:pPr>
                      <w:r>
                        <w:rPr>
                          <w:rStyle w:val="a3"/>
                          <w:lang w:val="ru-RU" w:eastAsia="ru-RU"/>
                        </w:rPr>
                        <w:t>1.1.5.6</w:t>
                      </w:r>
                    </w:p>
                    <w:p w14:paraId="4AE358F0" w14:textId="77777777" w:rsidR="00CB48C1" w:rsidRDefault="00000000">
                      <w:pPr>
                        <w:pStyle w:val="1"/>
                        <w:spacing w:after="340"/>
                      </w:pPr>
                      <w:r>
                        <w:rPr>
                          <w:rStyle w:val="a3"/>
                          <w:lang w:val="ru-RU" w:eastAsia="ru-RU"/>
                        </w:rPr>
                        <w:t>1.1.5.8</w:t>
                      </w:r>
                    </w:p>
                    <w:p w14:paraId="0ED7D76B" w14:textId="77777777" w:rsidR="00CB48C1" w:rsidRDefault="00000000">
                      <w:pPr>
                        <w:pStyle w:val="1"/>
                        <w:spacing w:after="340"/>
                      </w:pPr>
                      <w:r>
                        <w:rPr>
                          <w:rStyle w:val="a3"/>
                          <w:lang w:val="ru-RU" w:eastAsia="ru-RU"/>
                        </w:rPr>
                        <w:t>1.1.5.9</w:t>
                      </w:r>
                    </w:p>
                    <w:p w14:paraId="096FCA63" w14:textId="77777777" w:rsidR="00CB48C1" w:rsidRDefault="00000000">
                      <w:pPr>
                        <w:pStyle w:val="1"/>
                        <w:spacing w:after="820"/>
                      </w:pPr>
                      <w:r>
                        <w:rPr>
                          <w:rStyle w:val="a3"/>
                          <w:lang w:val="ru-RU" w:eastAsia="ru-RU"/>
                        </w:rPr>
                        <w:t>1.1.5.10</w:t>
                      </w:r>
                    </w:p>
                    <w:p w14:paraId="20B3F961" w14:textId="77777777" w:rsidR="00CB48C1" w:rsidRDefault="00000000">
                      <w:pPr>
                        <w:pStyle w:val="1"/>
                        <w:spacing w:after="820"/>
                      </w:pPr>
                      <w:r>
                        <w:rPr>
                          <w:rStyle w:val="a3"/>
                          <w:lang w:val="ru-RU" w:eastAsia="ru-RU"/>
                        </w:rPr>
                        <w:t>1.1.5.11</w:t>
                      </w:r>
                    </w:p>
                    <w:p w14:paraId="3372C7AB" w14:textId="77777777" w:rsidR="00CB48C1" w:rsidRDefault="00000000">
                      <w:pPr>
                        <w:pStyle w:val="1"/>
                        <w:spacing w:after="820"/>
                      </w:pPr>
                      <w:r>
                        <w:rPr>
                          <w:rStyle w:val="a3"/>
                          <w:lang w:val="ru-RU" w:eastAsia="ru-RU"/>
                        </w:rPr>
                        <w:t>1.1.5.12</w:t>
                      </w:r>
                    </w:p>
                    <w:p w14:paraId="5562C542" w14:textId="77777777" w:rsidR="00CB48C1" w:rsidRDefault="00000000">
                      <w:pPr>
                        <w:pStyle w:val="1"/>
                        <w:spacing w:after="820"/>
                      </w:pPr>
                      <w:r>
                        <w:rPr>
                          <w:rStyle w:val="a3"/>
                          <w:lang w:val="ru-RU" w:eastAsia="ru-RU"/>
                        </w:rPr>
                        <w:t>1.1.5.13</w:t>
                      </w:r>
                    </w:p>
                    <w:p w14:paraId="49366286" w14:textId="77777777" w:rsidR="00CB48C1" w:rsidRDefault="00000000">
                      <w:pPr>
                        <w:pStyle w:val="1"/>
                        <w:spacing w:after="220"/>
                      </w:pPr>
                      <w:r>
                        <w:rPr>
                          <w:rStyle w:val="a3"/>
                          <w:lang w:val="ru-RU" w:eastAsia="ru-RU"/>
                        </w:rPr>
                        <w:t>1.1.5.14</w:t>
                      </w:r>
                    </w:p>
                  </w:txbxContent>
                </v:textbox>
                <w10:wrap type="square" anchorx="page"/>
              </v:shape>
            </w:pict>
          </mc:Fallback>
        </mc:AlternateContent>
      </w:r>
      <w:r>
        <w:rPr>
          <w:noProof/>
        </w:rPr>
        <mc:AlternateContent>
          <mc:Choice Requires="wps">
            <w:drawing>
              <wp:anchor distT="7042150" distB="100965" distL="107950" distR="247650" simplePos="0" relativeHeight="125829382" behindDoc="0" locked="0" layoutInCell="1" allowOverlap="1" wp14:anchorId="7DF0636C" wp14:editId="0A2327DD">
                <wp:simplePos x="0" y="0"/>
                <wp:positionH relativeFrom="page">
                  <wp:posOffset>1170940</wp:posOffset>
                </wp:positionH>
                <wp:positionV relativeFrom="paragraph">
                  <wp:posOffset>7376160</wp:posOffset>
                </wp:positionV>
                <wp:extent cx="494030" cy="158750"/>
                <wp:effectExtent l="0" t="0" r="0" b="0"/>
                <wp:wrapSquare wrapText="bothSides"/>
                <wp:docPr id="17" name="Shape 17"/>
                <wp:cNvGraphicFramePr/>
                <a:graphic xmlns:a="http://schemas.openxmlformats.org/drawingml/2006/main">
                  <a:graphicData uri="http://schemas.microsoft.com/office/word/2010/wordprocessingShape">
                    <wps:wsp>
                      <wps:cNvSpPr txBox="1"/>
                      <wps:spPr>
                        <a:xfrm>
                          <a:off x="0" y="0"/>
                          <a:ext cx="494030" cy="158750"/>
                        </a:xfrm>
                        <a:prstGeom prst="rect">
                          <a:avLst/>
                        </a:prstGeom>
                        <a:noFill/>
                      </wps:spPr>
                      <wps:txbx>
                        <w:txbxContent>
                          <w:p w14:paraId="16EE8538" w14:textId="77777777" w:rsidR="00CB48C1" w:rsidRDefault="00000000">
                            <w:pPr>
                              <w:pStyle w:val="1"/>
                              <w:spacing w:after="0"/>
                            </w:pPr>
                            <w:r>
                              <w:rPr>
                                <w:rStyle w:val="a3"/>
                                <w:lang w:val="ru-RU" w:eastAsia="ru-RU"/>
                              </w:rPr>
                              <w:t>1.1.5.15</w:t>
                            </w:r>
                          </w:p>
                        </w:txbxContent>
                      </wps:txbx>
                      <wps:bodyPr wrap="none" lIns="0" tIns="0" rIns="0" bIns="0"/>
                    </wps:wsp>
                  </a:graphicData>
                </a:graphic>
              </wp:anchor>
            </w:drawing>
          </mc:Choice>
          <mc:Fallback>
            <w:pict>
              <v:shape w14:anchorId="7DF0636C" id="Shape 17" o:spid="_x0000_s1028" type="#_x0000_t202" style="position:absolute;margin-left:92.2pt;margin-top:580.8pt;width:38.9pt;height:12.5pt;z-index:125829382;visibility:visible;mso-wrap-style:none;mso-wrap-distance-left:8.5pt;mso-wrap-distance-top:554.5pt;mso-wrap-distance-right:19.5pt;mso-wrap-distance-bottom:7.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" filled="f" stroked="f">
                <v:textbox inset="0,0,0,0">
                  <w:txbxContent>
                    <w:p w14:paraId="16EE8538" w14:textId="77777777" w:rsidR="00CB48C1" w:rsidRDefault="00000000">
                      <w:pPr>
                        <w:pStyle w:val="1"/>
                        <w:spacing w:after="0"/>
                      </w:pPr>
                      <w:r>
                        <w:rPr>
                          <w:rStyle w:val="a3"/>
                          <w:lang w:val="ru-RU" w:eastAsia="ru-RU"/>
                        </w:rPr>
                        <w:t>1.1.5.15</w:t>
                      </w:r>
                    </w:p>
                  </w:txbxContent>
                </v:textbox>
                <w10:wrap type="square" anchorx="page"/>
              </v:shape>
            </w:pict>
          </mc:Fallback>
        </mc:AlternateContent>
      </w:r>
    </w:p>
    <w:p w14:paraId="62C497F0" w14:textId="77777777" w:rsidR="00CB48C1" w:rsidRDefault="00000000">
      <w:pPr>
        <w:pStyle w:val="1"/>
        <w:pBdr>
          <w:top w:val="single" w:sz="0" w:space="2" w:color="7DA6CD"/>
          <w:left w:val="single" w:sz="0" w:space="0" w:color="7DA6CD"/>
          <w:bottom w:val="single" w:sz="0" w:space="13" w:color="7DA6CD"/>
          <w:right w:val="single" w:sz="0" w:space="0" w:color="7DA6CD"/>
        </w:pBdr>
        <w:shd w:val="clear" w:color="auto" w:fill="7DA6CD"/>
        <w:spacing w:after="171"/>
        <w:jc w:val="center"/>
      </w:pPr>
      <w:r>
        <w:rPr>
          <w:rStyle w:val="a3"/>
          <w:b/>
          <w:bCs/>
        </w:rPr>
        <w:t xml:space="preserve">GCC </w:t>
      </w:r>
      <w:r w:rsidRPr="0016469A">
        <w:rPr>
          <w:rStyle w:val="a3"/>
          <w:b/>
          <w:bCs/>
          <w:lang w:eastAsia="ru-RU"/>
        </w:rPr>
        <w:t xml:space="preserve">1. </w:t>
      </w:r>
      <w:r>
        <w:rPr>
          <w:rStyle w:val="a3"/>
          <w:b/>
          <w:bCs/>
        </w:rPr>
        <w:t>GENERAL PROVISIONS</w:t>
      </w:r>
    </w:p>
    <w:p w14:paraId="2B05C774" w14:textId="77777777" w:rsidR="00CB48C1" w:rsidRDefault="00000000">
      <w:pPr>
        <w:pStyle w:val="1"/>
        <w:spacing w:after="220"/>
        <w:jc w:val="both"/>
      </w:pPr>
      <w:r>
        <w:rPr>
          <w:rStyle w:val="a3"/>
          <w:b/>
          <w:bCs/>
        </w:rPr>
        <w:t>DEFINITIONS</w:t>
      </w:r>
    </w:p>
    <w:p w14:paraId="17C16AE2" w14:textId="77777777" w:rsidR="00CB48C1" w:rsidRDefault="00000000">
      <w:pPr>
        <w:pStyle w:val="22"/>
        <w:keepNext/>
        <w:keepLines/>
        <w:jc w:val="both"/>
      </w:pPr>
      <w:bookmarkStart w:id="4" w:name="bookmark8"/>
      <w:r>
        <w:rPr>
          <w:rStyle w:val="21"/>
          <w:b/>
          <w:bCs/>
        </w:rPr>
        <w:t>Parties and Persons</w:t>
      </w:r>
      <w:bookmarkEnd w:id="4"/>
    </w:p>
    <w:p w14:paraId="722E2D5A" w14:textId="77777777" w:rsidR="00CB48C1" w:rsidRDefault="00000000">
      <w:pPr>
        <w:pStyle w:val="1"/>
        <w:spacing w:after="220"/>
        <w:jc w:val="both"/>
      </w:pPr>
      <w:r>
        <w:rPr>
          <w:rStyle w:val="a3"/>
        </w:rPr>
        <w:t xml:space="preserve">“Bank” means </w:t>
      </w:r>
      <w:r>
        <w:rPr>
          <w:rStyle w:val="a3"/>
          <w:i/>
          <w:iCs/>
        </w:rPr>
        <w:t>[insert the name(s) of the bank(s)].</w:t>
      </w:r>
    </w:p>
    <w:p w14:paraId="708EB9F2" w14:textId="77777777" w:rsidR="00CB48C1" w:rsidRDefault="00000000">
      <w:pPr>
        <w:pStyle w:val="22"/>
        <w:keepNext/>
        <w:keepLines/>
        <w:jc w:val="both"/>
      </w:pPr>
      <w:bookmarkStart w:id="5" w:name="bookmark10"/>
      <w:r>
        <w:rPr>
          <w:rStyle w:val="21"/>
          <w:b/>
          <w:bCs/>
        </w:rPr>
        <w:t>Dates and Periods</w:t>
      </w:r>
      <w:bookmarkEnd w:id="5"/>
    </w:p>
    <w:p w14:paraId="2E807A9E" w14:textId="77777777" w:rsidR="00CB48C1" w:rsidRDefault="00000000">
      <w:pPr>
        <w:pStyle w:val="1"/>
        <w:spacing w:after="220"/>
        <w:jc w:val="both"/>
      </w:pPr>
      <w:r>
        <w:rPr>
          <w:rStyle w:val="a3"/>
        </w:rPr>
        <w:t xml:space="preserve">“Commencement Date” means the date of </w:t>
      </w:r>
      <w:r>
        <w:rPr>
          <w:rStyle w:val="a3"/>
          <w:i/>
          <w:iCs/>
        </w:rPr>
        <w:t>[insert the event]</w:t>
      </w:r>
      <w:r>
        <w:rPr>
          <w:rStyle w:val="a3"/>
        </w:rPr>
        <w:t>.</w:t>
      </w:r>
    </w:p>
    <w:p w14:paraId="11ECC310" w14:textId="77777777" w:rsidR="00CB48C1" w:rsidRDefault="00000000">
      <w:pPr>
        <w:pStyle w:val="22"/>
        <w:keepNext/>
        <w:keepLines/>
        <w:jc w:val="both"/>
      </w:pPr>
      <w:bookmarkStart w:id="6" w:name="bookmark12"/>
      <w:r>
        <w:rPr>
          <w:rStyle w:val="21"/>
          <w:b/>
          <w:bCs/>
        </w:rPr>
        <w:t>Other Definitions</w:t>
      </w:r>
      <w:bookmarkEnd w:id="6"/>
    </w:p>
    <w:p w14:paraId="4303F11D" w14:textId="77777777" w:rsidR="00CB48C1" w:rsidRDefault="00000000">
      <w:pPr>
        <w:pStyle w:val="1"/>
        <w:spacing w:after="120"/>
        <w:jc w:val="both"/>
      </w:pPr>
      <w:r>
        <w:rPr>
          <w:rStyle w:val="a3"/>
        </w:rPr>
        <w:t xml:space="preserve">“Purchaser’s Country” means </w:t>
      </w:r>
      <w:r>
        <w:rPr>
          <w:rStyle w:val="a3"/>
          <w:i/>
          <w:iCs/>
        </w:rPr>
        <w:t>[insert the name of the Purchaser’s country].</w:t>
      </w:r>
    </w:p>
    <w:p w14:paraId="0945B723" w14:textId="77777777" w:rsidR="00CB48C1" w:rsidRDefault="00000000">
      <w:pPr>
        <w:pStyle w:val="1"/>
        <w:spacing w:after="120"/>
        <w:jc w:val="both"/>
      </w:pPr>
      <w:r>
        <w:rPr>
          <w:rStyle w:val="a3"/>
        </w:rPr>
        <w:t xml:space="preserve">“Site” means </w:t>
      </w:r>
      <w:r>
        <w:rPr>
          <w:rStyle w:val="a3"/>
          <w:i/>
          <w:iCs/>
        </w:rPr>
        <w:t>[insert the place of the Site location].</w:t>
      </w:r>
    </w:p>
    <w:p w14:paraId="528F65C6" w14:textId="77777777" w:rsidR="00CB48C1" w:rsidRDefault="00000000">
      <w:pPr>
        <w:pStyle w:val="1"/>
        <w:spacing w:after="120"/>
        <w:jc w:val="both"/>
      </w:pPr>
      <w:r>
        <w:rPr>
          <w:rStyle w:val="a3"/>
        </w:rPr>
        <w:t>“Disclosure Actions” means such action as defined in the Enforcement Policy and Procedures.</w:t>
      </w:r>
    </w:p>
    <w:p w14:paraId="62402F46" w14:textId="77777777" w:rsidR="00CB48C1" w:rsidRDefault="00000000">
      <w:pPr>
        <w:pStyle w:val="1"/>
        <w:spacing w:after="120" w:line="252" w:lineRule="auto"/>
        <w:jc w:val="both"/>
      </w:pPr>
      <w:r>
        <w:rPr>
          <w:rStyle w:val="a3"/>
        </w:rPr>
        <w:t>“Enforcement Actions” means such action as defined in the Enforcement Policy and Procedures.</w:t>
      </w:r>
    </w:p>
    <w:p w14:paraId="5362822C" w14:textId="77777777" w:rsidR="00CB48C1" w:rsidRDefault="00000000">
      <w:pPr>
        <w:pStyle w:val="1"/>
        <w:spacing w:after="120"/>
        <w:jc w:val="both"/>
      </w:pPr>
      <w:r>
        <w:rPr>
          <w:rStyle w:val="a3"/>
        </w:rPr>
        <w:t xml:space="preserve">“Enforcement Policy and Procedures” means the Enforcement Policy and Procedures </w:t>
      </w:r>
      <w:r>
        <w:rPr>
          <w:rStyle w:val="a3"/>
          <w:i/>
          <w:iCs/>
        </w:rPr>
        <w:t>[insert the applicable edition]</w:t>
      </w:r>
      <w:r>
        <w:rPr>
          <w:rStyle w:val="a3"/>
        </w:rPr>
        <w:t>, as amended from time to time, and any policy or procedures adopted by the EBRD as a successor to or replacement of such policy and procedures.</w:t>
      </w:r>
    </w:p>
    <w:p w14:paraId="0528A17D" w14:textId="77777777" w:rsidR="00CB48C1" w:rsidRDefault="00000000">
      <w:pPr>
        <w:pStyle w:val="1"/>
        <w:spacing w:after="120"/>
        <w:jc w:val="both"/>
      </w:pPr>
      <w:r>
        <w:rPr>
          <w:rStyle w:val="a3"/>
        </w:rPr>
        <w:t>“Environmental and Social Action Plan” means the document entitled the environmental and social action plan, developed in accordance with the Environmental and Social Policy, reflecting the Contract specific ESHS, and appended to the Requirements.</w:t>
      </w:r>
    </w:p>
    <w:p w14:paraId="02C7E12D" w14:textId="77777777" w:rsidR="00CB48C1" w:rsidRDefault="00000000">
      <w:pPr>
        <w:pStyle w:val="1"/>
        <w:spacing w:after="120"/>
        <w:jc w:val="both"/>
      </w:pPr>
      <w:r>
        <w:rPr>
          <w:rStyle w:val="a3"/>
        </w:rPr>
        <w:t>“Environmental and Social Requirements” means the document entitled means the environmental and social performance requirements developed in accordance with the Environmental and Social Policy, reflecting the Contract specific ESHS, and appended to the Requirements.</w:t>
      </w:r>
    </w:p>
    <w:p w14:paraId="491627A1" w14:textId="77777777" w:rsidR="00CB48C1" w:rsidRDefault="00000000">
      <w:pPr>
        <w:pStyle w:val="1"/>
        <w:spacing w:after="120"/>
        <w:jc w:val="both"/>
      </w:pPr>
      <w:r>
        <w:rPr>
          <w:rStyle w:val="a3"/>
        </w:rPr>
        <w:t xml:space="preserve">“Environmental and Social Policy” means the Environmental and Social Policy, </w:t>
      </w:r>
      <w:r>
        <w:rPr>
          <w:rStyle w:val="a3"/>
          <w:i/>
          <w:iCs/>
        </w:rPr>
        <w:t>[insert the applicable edition]</w:t>
      </w:r>
      <w:r>
        <w:rPr>
          <w:rStyle w:val="a3"/>
        </w:rPr>
        <w:t>, as amended from time to time, and any policy or procedures adopted by the EBRD as a successor to or replacement of such policy and procedures.</w:t>
      </w:r>
    </w:p>
    <w:p w14:paraId="71FB32BD" w14:textId="77777777" w:rsidR="00CB48C1" w:rsidRDefault="00000000">
      <w:pPr>
        <w:pStyle w:val="1"/>
        <w:spacing w:after="120"/>
        <w:jc w:val="both"/>
      </w:pPr>
      <w:r>
        <w:rPr>
          <w:rStyle w:val="a3"/>
        </w:rPr>
        <w:t xml:space="preserve">“ESHS” means environmental, social, health and safety impact, standards, measures or actions, as appropriate and includes on a </w:t>
      </w:r>
      <w:proofErr w:type="gramStart"/>
      <w:r>
        <w:rPr>
          <w:rStyle w:val="a3"/>
        </w:rPr>
        <w:t xml:space="preserve">social side </w:t>
      </w:r>
      <w:proofErr w:type="spellStart"/>
      <w:r>
        <w:rPr>
          <w:rStyle w:val="a3"/>
        </w:rPr>
        <w:t>labour</w:t>
      </w:r>
      <w:proofErr w:type="spellEnd"/>
      <w:r>
        <w:rPr>
          <w:rStyle w:val="a3"/>
        </w:rPr>
        <w:t xml:space="preserve"> standards</w:t>
      </w:r>
      <w:proofErr w:type="gramEnd"/>
      <w:r>
        <w:rPr>
          <w:rStyle w:val="a3"/>
        </w:rPr>
        <w:t>, as well as all social impacts on individuals, communities and workers, and the way, in which their working conditions, socio-economic status, cultural identify, human rights or health may be affected. It also includes measures to prevent or manage risks of sexual harassment, the Sexual Exploitation and Abuse (together referred to as the “Gender-Based Violence”) in the workplace and the community.</w:t>
      </w:r>
    </w:p>
    <w:p w14:paraId="4CD6790A" w14:textId="77777777" w:rsidR="00CB48C1" w:rsidRDefault="00000000">
      <w:pPr>
        <w:pStyle w:val="1"/>
        <w:spacing w:after="120"/>
        <w:jc w:val="both"/>
      </w:pPr>
      <w:r>
        <w:rPr>
          <w:rStyle w:val="a3"/>
        </w:rPr>
        <w:t xml:space="preserve">“ILO Core Conventions and Protocols” means the following International </w:t>
      </w:r>
      <w:proofErr w:type="spellStart"/>
      <w:r>
        <w:rPr>
          <w:rStyle w:val="a3"/>
        </w:rPr>
        <w:t>Labour</w:t>
      </w:r>
      <w:proofErr w:type="spellEnd"/>
      <w:r>
        <w:rPr>
          <w:rStyle w:val="a3"/>
        </w:rPr>
        <w:t xml:space="preserve"> </w:t>
      </w:r>
      <w:proofErr w:type="spellStart"/>
      <w:r>
        <w:rPr>
          <w:rStyle w:val="a3"/>
        </w:rPr>
        <w:t>Organisation</w:t>
      </w:r>
      <w:proofErr w:type="spellEnd"/>
      <w:r>
        <w:rPr>
          <w:rStyle w:val="a3"/>
        </w:rPr>
        <w:t xml:space="preserve"> conventions:</w:t>
      </w:r>
    </w:p>
    <w:p w14:paraId="5AEE628D" w14:textId="77777777" w:rsidR="00CB48C1" w:rsidRDefault="00000000">
      <w:pPr>
        <w:pStyle w:val="1"/>
        <w:numPr>
          <w:ilvl w:val="0"/>
          <w:numId w:val="3"/>
        </w:numPr>
        <w:tabs>
          <w:tab w:val="left" w:pos="1728"/>
        </w:tabs>
        <w:spacing w:after="0"/>
        <w:ind w:left="1200"/>
        <w:jc w:val="both"/>
      </w:pPr>
      <w:r>
        <w:rPr>
          <w:rStyle w:val="a3"/>
        </w:rPr>
        <w:t xml:space="preserve">C029 on Forced </w:t>
      </w:r>
      <w:proofErr w:type="spellStart"/>
      <w:r>
        <w:rPr>
          <w:rStyle w:val="a3"/>
        </w:rPr>
        <w:t>Labour</w:t>
      </w:r>
      <w:proofErr w:type="spellEnd"/>
      <w:r>
        <w:rPr>
          <w:rStyle w:val="a3"/>
        </w:rPr>
        <w:t xml:space="preserve"> </w:t>
      </w:r>
      <w:r w:rsidRPr="0016469A">
        <w:rPr>
          <w:rStyle w:val="a3"/>
          <w:lang w:eastAsia="ru-RU"/>
        </w:rPr>
        <w:t xml:space="preserve">(1930) </w:t>
      </w:r>
      <w:r>
        <w:rPr>
          <w:rStyle w:val="a3"/>
        </w:rPr>
        <w:t>and Its Supplementing Protocol P029</w:t>
      </w:r>
    </w:p>
    <w:p w14:paraId="0647A6F9" w14:textId="77777777" w:rsidR="00CB48C1" w:rsidRDefault="00000000">
      <w:pPr>
        <w:pStyle w:val="1"/>
        <w:spacing w:after="120"/>
        <w:ind w:left="1740"/>
        <w:jc w:val="both"/>
      </w:pPr>
      <w:r>
        <w:rPr>
          <w:rStyle w:val="a3"/>
          <w:lang w:val="ru-RU" w:eastAsia="ru-RU"/>
        </w:rPr>
        <w:t>(2014);</w:t>
      </w:r>
    </w:p>
    <w:p w14:paraId="05DD5994" w14:textId="77777777" w:rsidR="00CB48C1" w:rsidRDefault="00000000">
      <w:pPr>
        <w:pStyle w:val="1"/>
        <w:numPr>
          <w:ilvl w:val="0"/>
          <w:numId w:val="3"/>
        </w:numPr>
        <w:tabs>
          <w:tab w:val="left" w:pos="1728"/>
        </w:tabs>
        <w:spacing w:after="0"/>
        <w:ind w:left="1200"/>
        <w:jc w:val="both"/>
      </w:pPr>
      <w:r>
        <w:rPr>
          <w:rStyle w:val="a3"/>
        </w:rPr>
        <w:t xml:space="preserve">C087 on Freedom of Association and Protection of the Right to </w:t>
      </w:r>
      <w:proofErr w:type="spellStart"/>
      <w:r>
        <w:rPr>
          <w:rStyle w:val="a3"/>
        </w:rPr>
        <w:t>Organise</w:t>
      </w:r>
      <w:proofErr w:type="spellEnd"/>
    </w:p>
    <w:p w14:paraId="17C2424F" w14:textId="77777777" w:rsidR="00CB48C1" w:rsidRDefault="00000000">
      <w:pPr>
        <w:pStyle w:val="1"/>
        <w:spacing w:after="120"/>
        <w:ind w:left="1740"/>
        <w:jc w:val="both"/>
      </w:pPr>
      <w:r>
        <w:rPr>
          <w:rStyle w:val="a3"/>
          <w:lang w:val="ru-RU" w:eastAsia="ru-RU"/>
        </w:rPr>
        <w:t>(1948);</w:t>
      </w:r>
    </w:p>
    <w:p w14:paraId="12768560" w14:textId="77777777" w:rsidR="00CB48C1" w:rsidRDefault="00000000">
      <w:pPr>
        <w:pStyle w:val="1"/>
        <w:numPr>
          <w:ilvl w:val="0"/>
          <w:numId w:val="3"/>
        </w:numPr>
        <w:tabs>
          <w:tab w:val="left" w:pos="1747"/>
        </w:tabs>
        <w:spacing w:after="120"/>
        <w:ind w:left="1220"/>
        <w:jc w:val="both"/>
      </w:pPr>
      <w:r>
        <w:rPr>
          <w:rStyle w:val="a3"/>
        </w:rPr>
        <w:t xml:space="preserve">C098 on the Right to </w:t>
      </w:r>
      <w:proofErr w:type="spellStart"/>
      <w:r>
        <w:rPr>
          <w:rStyle w:val="a3"/>
        </w:rPr>
        <w:t>Organise</w:t>
      </w:r>
      <w:proofErr w:type="spellEnd"/>
      <w:r>
        <w:rPr>
          <w:rStyle w:val="a3"/>
        </w:rPr>
        <w:t xml:space="preserve"> and Collective Bargaining </w:t>
      </w:r>
      <w:r w:rsidRPr="0016469A">
        <w:rPr>
          <w:rStyle w:val="a3"/>
          <w:lang w:eastAsia="ru-RU"/>
        </w:rPr>
        <w:t>(1949);</w:t>
      </w:r>
    </w:p>
    <w:p w14:paraId="67E781F3" w14:textId="77777777" w:rsidR="00CB48C1" w:rsidRDefault="00000000">
      <w:pPr>
        <w:pStyle w:val="1"/>
        <w:tabs>
          <w:tab w:val="left" w:pos="1747"/>
        </w:tabs>
        <w:spacing w:after="120"/>
        <w:ind w:left="1220"/>
        <w:jc w:val="both"/>
      </w:pPr>
      <w:r w:rsidRPr="0016469A">
        <w:rPr>
          <w:rStyle w:val="a3"/>
          <w:lang w:eastAsia="ru-RU"/>
        </w:rPr>
        <w:t>•</w:t>
      </w:r>
      <w:r w:rsidRPr="0016469A">
        <w:rPr>
          <w:rStyle w:val="a3"/>
          <w:lang w:eastAsia="ru-RU"/>
        </w:rPr>
        <w:tab/>
      </w:r>
      <w:r>
        <w:rPr>
          <w:rStyle w:val="a3"/>
        </w:rPr>
        <w:t xml:space="preserve">C100 on Equal Remuneration </w:t>
      </w:r>
      <w:r w:rsidRPr="0016469A">
        <w:rPr>
          <w:rStyle w:val="a3"/>
          <w:lang w:eastAsia="ru-RU"/>
        </w:rPr>
        <w:t>(1951);</w:t>
      </w:r>
    </w:p>
    <w:p w14:paraId="37712B75" w14:textId="77777777" w:rsidR="00CB48C1" w:rsidRDefault="00000000">
      <w:pPr>
        <w:pStyle w:val="1"/>
        <w:tabs>
          <w:tab w:val="left" w:pos="1747"/>
        </w:tabs>
        <w:spacing w:after="120"/>
        <w:ind w:left="1220"/>
        <w:jc w:val="both"/>
      </w:pPr>
      <w:r w:rsidRPr="0016469A">
        <w:rPr>
          <w:rStyle w:val="a3"/>
          <w:lang w:eastAsia="ru-RU"/>
        </w:rPr>
        <w:lastRenderedPageBreak/>
        <w:t>•</w:t>
      </w:r>
      <w:r w:rsidRPr="0016469A">
        <w:rPr>
          <w:rStyle w:val="a3"/>
          <w:lang w:eastAsia="ru-RU"/>
        </w:rPr>
        <w:tab/>
      </w:r>
      <w:r>
        <w:rPr>
          <w:rStyle w:val="a3"/>
        </w:rPr>
        <w:t xml:space="preserve">C105 on the Abolition of Forced </w:t>
      </w:r>
      <w:proofErr w:type="spellStart"/>
      <w:r>
        <w:rPr>
          <w:rStyle w:val="a3"/>
        </w:rPr>
        <w:t>Labour</w:t>
      </w:r>
      <w:proofErr w:type="spellEnd"/>
      <w:r>
        <w:rPr>
          <w:rStyle w:val="a3"/>
        </w:rPr>
        <w:t xml:space="preserve"> </w:t>
      </w:r>
      <w:r w:rsidRPr="0016469A">
        <w:rPr>
          <w:rStyle w:val="a3"/>
          <w:lang w:eastAsia="ru-RU"/>
        </w:rPr>
        <w:t>(1957);</w:t>
      </w:r>
    </w:p>
    <w:p w14:paraId="0B9CFBBA" w14:textId="77777777" w:rsidR="00CB48C1" w:rsidRDefault="00000000">
      <w:pPr>
        <w:pStyle w:val="1"/>
        <w:tabs>
          <w:tab w:val="left" w:pos="1747"/>
        </w:tabs>
        <w:spacing w:after="120"/>
        <w:ind w:left="1220"/>
        <w:jc w:val="both"/>
      </w:pPr>
      <w:r w:rsidRPr="0016469A">
        <w:rPr>
          <w:rStyle w:val="a3"/>
          <w:lang w:eastAsia="ru-RU"/>
        </w:rPr>
        <w:t>•</w:t>
      </w:r>
      <w:r w:rsidRPr="0016469A">
        <w:rPr>
          <w:rStyle w:val="a3"/>
          <w:lang w:eastAsia="ru-RU"/>
        </w:rPr>
        <w:tab/>
      </w:r>
      <w:r>
        <w:rPr>
          <w:rStyle w:val="a3"/>
        </w:rPr>
        <w:t xml:space="preserve">C111 on Discrimination (Employment and Occupation) </w:t>
      </w:r>
      <w:r w:rsidRPr="0016469A">
        <w:rPr>
          <w:rStyle w:val="a3"/>
          <w:lang w:eastAsia="ru-RU"/>
        </w:rPr>
        <w:t>(1958);</w:t>
      </w:r>
    </w:p>
    <w:p w14:paraId="2071C858" w14:textId="77777777" w:rsidR="00CB48C1" w:rsidRDefault="00000000">
      <w:pPr>
        <w:pStyle w:val="1"/>
        <w:tabs>
          <w:tab w:val="left" w:pos="1747"/>
        </w:tabs>
        <w:spacing w:after="120"/>
        <w:ind w:left="1220"/>
        <w:jc w:val="both"/>
      </w:pPr>
      <w:r>
        <w:rPr>
          <w:rStyle w:val="a3"/>
          <w:lang w:val="ru-RU" w:eastAsia="ru-RU"/>
        </w:rPr>
        <w:t>•</w:t>
      </w:r>
      <w:r>
        <w:rPr>
          <w:rStyle w:val="a3"/>
          <w:lang w:val="ru-RU" w:eastAsia="ru-RU"/>
        </w:rPr>
        <w:tab/>
      </w:r>
      <w:r>
        <w:rPr>
          <w:rStyle w:val="a3"/>
        </w:rPr>
        <w:t xml:space="preserve">C138 on Minimum Age </w:t>
      </w:r>
      <w:r>
        <w:rPr>
          <w:rStyle w:val="a3"/>
          <w:lang w:val="ru-RU" w:eastAsia="ru-RU"/>
        </w:rPr>
        <w:t>(1973);</w:t>
      </w:r>
    </w:p>
    <w:p w14:paraId="481F8D2B" w14:textId="77777777" w:rsidR="00CB48C1" w:rsidRDefault="00000000">
      <w:pPr>
        <w:pStyle w:val="1"/>
        <w:numPr>
          <w:ilvl w:val="0"/>
          <w:numId w:val="4"/>
        </w:numPr>
        <w:tabs>
          <w:tab w:val="left" w:pos="1747"/>
        </w:tabs>
        <w:spacing w:after="120"/>
        <w:ind w:left="1220"/>
        <w:jc w:val="both"/>
      </w:pPr>
      <w:r>
        <w:rPr>
          <w:rStyle w:val="a3"/>
        </w:rPr>
        <w:t xml:space="preserve">C155 on Occupational Safety and Health </w:t>
      </w:r>
      <w:r w:rsidRPr="0016469A">
        <w:rPr>
          <w:rStyle w:val="a3"/>
          <w:lang w:eastAsia="ru-RU"/>
        </w:rPr>
        <w:t>(1981);</w:t>
      </w:r>
    </w:p>
    <w:p w14:paraId="7D77831C" w14:textId="77777777" w:rsidR="00CB48C1" w:rsidRDefault="00000000">
      <w:pPr>
        <w:pStyle w:val="1"/>
        <w:numPr>
          <w:ilvl w:val="0"/>
          <w:numId w:val="4"/>
        </w:numPr>
        <w:tabs>
          <w:tab w:val="left" w:pos="1747"/>
        </w:tabs>
        <w:spacing w:after="120"/>
        <w:ind w:left="1220"/>
        <w:jc w:val="both"/>
      </w:pPr>
      <w:r>
        <w:rPr>
          <w:rStyle w:val="a3"/>
        </w:rPr>
        <w:t xml:space="preserve">C182 on the Worst Forms of Child </w:t>
      </w:r>
      <w:proofErr w:type="spellStart"/>
      <w:r>
        <w:rPr>
          <w:rStyle w:val="a3"/>
        </w:rPr>
        <w:t>Labour</w:t>
      </w:r>
      <w:proofErr w:type="spellEnd"/>
      <w:r>
        <w:rPr>
          <w:rStyle w:val="a3"/>
        </w:rPr>
        <w:t xml:space="preserve"> </w:t>
      </w:r>
      <w:r w:rsidRPr="0016469A">
        <w:rPr>
          <w:rStyle w:val="a3"/>
          <w:lang w:eastAsia="ru-RU"/>
        </w:rPr>
        <w:t xml:space="preserve">(1999); </w:t>
      </w:r>
      <w:r>
        <w:rPr>
          <w:rStyle w:val="a3"/>
        </w:rPr>
        <w:t>and</w:t>
      </w:r>
    </w:p>
    <w:p w14:paraId="6CEDB6DD" w14:textId="77777777" w:rsidR="00CB48C1" w:rsidRDefault="00000000">
      <w:pPr>
        <w:pStyle w:val="1"/>
        <w:numPr>
          <w:ilvl w:val="0"/>
          <w:numId w:val="4"/>
        </w:numPr>
        <w:tabs>
          <w:tab w:val="left" w:pos="1747"/>
        </w:tabs>
        <w:spacing w:after="0"/>
        <w:ind w:left="1220"/>
        <w:jc w:val="both"/>
      </w:pPr>
      <w:r>
        <w:rPr>
          <w:rStyle w:val="a3"/>
        </w:rPr>
        <w:t>C187 on Promotional Framework for Occupational Safety and Health</w:t>
      </w:r>
    </w:p>
    <w:p w14:paraId="768D397D" w14:textId="77777777" w:rsidR="00CB48C1" w:rsidRDefault="00000000">
      <w:pPr>
        <w:pStyle w:val="1"/>
        <w:spacing w:after="120"/>
        <w:ind w:left="1740"/>
        <w:jc w:val="both"/>
      </w:pPr>
      <w:r>
        <w:rPr>
          <w:rStyle w:val="a3"/>
          <w:lang w:val="ru-RU" w:eastAsia="ru-RU"/>
        </w:rPr>
        <w:t>(2006).</w:t>
      </w:r>
    </w:p>
    <w:p w14:paraId="22E35E55" w14:textId="77777777" w:rsidR="00CB48C1" w:rsidRDefault="00000000">
      <w:pPr>
        <w:pStyle w:val="1"/>
        <w:numPr>
          <w:ilvl w:val="3"/>
          <w:numId w:val="5"/>
        </w:numPr>
        <w:tabs>
          <w:tab w:val="left" w:pos="1190"/>
        </w:tabs>
        <w:spacing w:after="120"/>
        <w:ind w:left="1220" w:hanging="1220"/>
        <w:jc w:val="both"/>
      </w:pPr>
      <w:r>
        <w:rPr>
          <w:rStyle w:val="a3"/>
        </w:rPr>
        <w:t xml:space="preserve">“Independent Project Accountability Mechanism” means the accountability mechanism of the EBRD as set forth under the Project Accountability Policy dated April </w:t>
      </w:r>
      <w:r w:rsidRPr="0016469A">
        <w:rPr>
          <w:rStyle w:val="a3"/>
          <w:lang w:eastAsia="ru-RU"/>
        </w:rPr>
        <w:t xml:space="preserve">2019, </w:t>
      </w:r>
      <w:r>
        <w:rPr>
          <w:rStyle w:val="a3"/>
        </w:rPr>
        <w:t>as such policy may be amended, supplemented or replaced from time to time.</w:t>
      </w:r>
    </w:p>
    <w:p w14:paraId="07A6A857" w14:textId="77777777" w:rsidR="00CB48C1" w:rsidRDefault="00000000">
      <w:pPr>
        <w:pStyle w:val="1"/>
        <w:numPr>
          <w:ilvl w:val="3"/>
          <w:numId w:val="5"/>
        </w:numPr>
        <w:tabs>
          <w:tab w:val="left" w:pos="1190"/>
        </w:tabs>
        <w:spacing w:after="120"/>
        <w:ind w:left="1220" w:hanging="1220"/>
        <w:jc w:val="both"/>
      </w:pPr>
      <w:r>
        <w:rPr>
          <w:rStyle w:val="a3"/>
        </w:rPr>
        <w:t xml:space="preserve">“Mutual Enforcement Institution” means an international </w:t>
      </w:r>
      <w:proofErr w:type="spellStart"/>
      <w:r>
        <w:rPr>
          <w:rStyle w:val="a3"/>
        </w:rPr>
        <w:t>organisation</w:t>
      </w:r>
      <w:proofErr w:type="spellEnd"/>
      <w:r>
        <w:rPr>
          <w:rStyle w:val="a3"/>
        </w:rPr>
        <w:t xml:space="preserve"> that has entered into an agreement with the EBRD, pursuant to which such institution and the EBRD agree to the mutual enforcement of debarment decisions made by each other, provided that such other institution has given notice to the EBRD that it has fulfilled all requirements for the implementation of such agreement and has not subsequently withdrawn from such agreement.</w:t>
      </w:r>
    </w:p>
    <w:p w14:paraId="1F94D3B2" w14:textId="77777777" w:rsidR="00CB48C1" w:rsidRDefault="00000000">
      <w:pPr>
        <w:pStyle w:val="1"/>
        <w:numPr>
          <w:ilvl w:val="3"/>
          <w:numId w:val="5"/>
        </w:numPr>
        <w:tabs>
          <w:tab w:val="left" w:pos="1190"/>
        </w:tabs>
        <w:spacing w:after="120"/>
        <w:ind w:left="1220" w:hanging="1220"/>
        <w:jc w:val="both"/>
      </w:pPr>
      <w:r>
        <w:rPr>
          <w:rStyle w:val="a3"/>
        </w:rPr>
        <w:t xml:space="preserve">“Procurement Policies and Rules” means the EBRD’s Procurement Policies and Rules </w:t>
      </w:r>
      <w:r>
        <w:rPr>
          <w:rStyle w:val="a3"/>
          <w:i/>
          <w:iCs/>
        </w:rPr>
        <w:t>[insert the applicable edition]</w:t>
      </w:r>
      <w:r>
        <w:rPr>
          <w:rStyle w:val="a3"/>
        </w:rPr>
        <w:t>, as amended from time to time, and any policy or procedures adopted by the EBRD as a successor to or replacement of such policy and procedures.</w:t>
      </w:r>
    </w:p>
    <w:p w14:paraId="2B8A0F15" w14:textId="77777777" w:rsidR="00CB48C1" w:rsidRDefault="00000000">
      <w:pPr>
        <w:pStyle w:val="1"/>
        <w:numPr>
          <w:ilvl w:val="3"/>
          <w:numId w:val="5"/>
        </w:numPr>
        <w:tabs>
          <w:tab w:val="left" w:pos="1190"/>
        </w:tabs>
        <w:spacing w:after="120" w:line="252" w:lineRule="auto"/>
        <w:ind w:left="1220" w:hanging="1220"/>
        <w:jc w:val="both"/>
      </w:pPr>
      <w:r>
        <w:rPr>
          <w:rStyle w:val="a3"/>
        </w:rPr>
        <w:t>“Prohibited Practices” has the meaning as defined in the Enforcement Policy and Procedures.</w:t>
      </w:r>
    </w:p>
    <w:p w14:paraId="6A71740A" w14:textId="77777777" w:rsidR="00CB48C1" w:rsidRDefault="00000000">
      <w:pPr>
        <w:pStyle w:val="1"/>
        <w:numPr>
          <w:ilvl w:val="3"/>
          <w:numId w:val="5"/>
        </w:numPr>
        <w:tabs>
          <w:tab w:val="left" w:pos="1190"/>
        </w:tabs>
        <w:spacing w:after="120"/>
        <w:jc w:val="both"/>
      </w:pPr>
      <w:r>
        <w:rPr>
          <w:rStyle w:val="a3"/>
        </w:rPr>
        <w:t xml:space="preserve">“Sexual Exploitation and </w:t>
      </w:r>
      <w:proofErr w:type="gramStart"/>
      <w:r>
        <w:rPr>
          <w:rStyle w:val="a3"/>
        </w:rPr>
        <w:t>Abuse“ means</w:t>
      </w:r>
      <w:proofErr w:type="gramEnd"/>
      <w:r>
        <w:rPr>
          <w:rStyle w:val="a3"/>
        </w:rPr>
        <w:t xml:space="preserve"> the following either of:</w:t>
      </w:r>
    </w:p>
    <w:p w14:paraId="1D7D948D" w14:textId="77777777" w:rsidR="00CB48C1" w:rsidRDefault="00000000">
      <w:pPr>
        <w:pStyle w:val="1"/>
        <w:numPr>
          <w:ilvl w:val="0"/>
          <w:numId w:val="6"/>
        </w:numPr>
        <w:tabs>
          <w:tab w:val="left" w:pos="1747"/>
        </w:tabs>
        <w:spacing w:after="120"/>
        <w:ind w:left="1740" w:hanging="520"/>
        <w:jc w:val="both"/>
      </w:pPr>
      <w:r>
        <w:rPr>
          <w:rStyle w:val="a3"/>
        </w:rPr>
        <w:t>sexual exploitation, defined as any actual or attempted abuse of position of vulnerability, differential power or trust, for sexual purposes, including, but not limited to, profiting monetarily, socially or politically from the sexual exploitation of another;</w:t>
      </w:r>
    </w:p>
    <w:p w14:paraId="75B8B4CB" w14:textId="77777777" w:rsidR="00CB48C1" w:rsidRDefault="00000000">
      <w:pPr>
        <w:pStyle w:val="1"/>
        <w:numPr>
          <w:ilvl w:val="0"/>
          <w:numId w:val="6"/>
        </w:numPr>
        <w:tabs>
          <w:tab w:val="left" w:pos="1747"/>
        </w:tabs>
        <w:spacing w:after="120" w:line="252" w:lineRule="auto"/>
        <w:ind w:left="1740" w:hanging="520"/>
        <w:jc w:val="both"/>
      </w:pPr>
      <w:r>
        <w:rPr>
          <w:rStyle w:val="a3"/>
        </w:rPr>
        <w:t>sexual abuse, defined as the actual or threatened physical intrusion of a sexual nature, whether by force or under unequal or coercive conditions; or</w:t>
      </w:r>
    </w:p>
    <w:p w14:paraId="49FCCC34" w14:textId="77777777" w:rsidR="00CB48C1" w:rsidRDefault="00000000">
      <w:pPr>
        <w:pStyle w:val="1"/>
        <w:numPr>
          <w:ilvl w:val="0"/>
          <w:numId w:val="6"/>
        </w:numPr>
        <w:tabs>
          <w:tab w:val="left" w:pos="1747"/>
        </w:tabs>
        <w:spacing w:after="120" w:line="252" w:lineRule="auto"/>
        <w:ind w:left="1740" w:hanging="520"/>
        <w:jc w:val="both"/>
      </w:pPr>
      <w:r>
        <w:rPr>
          <w:rStyle w:val="a3"/>
        </w:rPr>
        <w:t xml:space="preserve">sexual harassment, defined as unwelcome sexual advances, requests for sexual </w:t>
      </w:r>
      <w:proofErr w:type="spellStart"/>
      <w:r>
        <w:rPr>
          <w:rStyle w:val="a3"/>
        </w:rPr>
        <w:t>favours</w:t>
      </w:r>
      <w:proofErr w:type="spellEnd"/>
      <w:r>
        <w:rPr>
          <w:rStyle w:val="a3"/>
        </w:rPr>
        <w:t>, and other verbal or physical conduct of a sexual nature by the Supplier’s Personnel with other Supplier’s or Purchaser’s Personnel.</w:t>
      </w:r>
    </w:p>
    <w:p w14:paraId="0232B57F" w14:textId="77777777" w:rsidR="00CB48C1" w:rsidRDefault="00000000">
      <w:pPr>
        <w:pStyle w:val="1"/>
        <w:numPr>
          <w:ilvl w:val="3"/>
          <w:numId w:val="5"/>
        </w:numPr>
        <w:tabs>
          <w:tab w:val="left" w:pos="1190"/>
        </w:tabs>
        <w:spacing w:after="220"/>
        <w:ind w:left="1220" w:hanging="1220"/>
        <w:jc w:val="both"/>
      </w:pPr>
      <w:r>
        <w:rPr>
          <w:rStyle w:val="a3"/>
        </w:rPr>
        <w:t xml:space="preserve">“Third Party Finding” means a final judgment of a judicial process in a member country of the EBRD or a finding by the enforcement (or similar) mechanism of an international </w:t>
      </w:r>
      <w:proofErr w:type="spellStart"/>
      <w:r>
        <w:rPr>
          <w:rStyle w:val="a3"/>
        </w:rPr>
        <w:t>organisation</w:t>
      </w:r>
      <w:proofErr w:type="spellEnd"/>
      <w:r>
        <w:rPr>
          <w:rStyle w:val="a3"/>
        </w:rPr>
        <w:t xml:space="preserve">, which is not a Mutual Enforcement Institution, that an individual or entity has engaged in a Prohibited Practice or equivalent act of that member country or international </w:t>
      </w:r>
      <w:proofErr w:type="spellStart"/>
      <w:r>
        <w:rPr>
          <w:rStyle w:val="a3"/>
        </w:rPr>
        <w:t>organisation</w:t>
      </w:r>
      <w:proofErr w:type="spellEnd"/>
      <w:r>
        <w:rPr>
          <w:rStyle w:val="a3"/>
        </w:rPr>
        <w:t>.</w:t>
      </w:r>
    </w:p>
    <w:p w14:paraId="6E696B00" w14:textId="77777777" w:rsidR="00CB48C1" w:rsidRDefault="00000000">
      <w:pPr>
        <w:pStyle w:val="22"/>
        <w:keepNext/>
        <w:keepLines/>
        <w:jc w:val="both"/>
      </w:pPr>
      <w:bookmarkStart w:id="7" w:name="bookmark14"/>
      <w:r>
        <w:rPr>
          <w:rStyle w:val="21"/>
          <w:b/>
          <w:bCs/>
        </w:rPr>
        <w:t xml:space="preserve">GCC </w:t>
      </w:r>
      <w:r w:rsidRPr="0016469A">
        <w:rPr>
          <w:rStyle w:val="21"/>
          <w:b/>
          <w:bCs/>
          <w:lang w:eastAsia="ru-RU"/>
        </w:rPr>
        <w:t xml:space="preserve">1.2 </w:t>
      </w:r>
      <w:r>
        <w:rPr>
          <w:rStyle w:val="21"/>
          <w:b/>
          <w:bCs/>
        </w:rPr>
        <w:t>INTERPRETATION</w:t>
      </w:r>
      <w:bookmarkEnd w:id="7"/>
    </w:p>
    <w:p w14:paraId="5D3AE319" w14:textId="77777777" w:rsidR="00CB48C1" w:rsidRDefault="00000000">
      <w:pPr>
        <w:pStyle w:val="1"/>
        <w:spacing w:after="220" w:line="252" w:lineRule="auto"/>
        <w:ind w:left="1220" w:hanging="1220"/>
        <w:jc w:val="both"/>
      </w:pPr>
      <w:r>
        <w:rPr>
          <w:rStyle w:val="a3"/>
        </w:rPr>
        <w:t xml:space="preserve">GCC </w:t>
      </w:r>
      <w:r w:rsidRPr="0016469A">
        <w:rPr>
          <w:rStyle w:val="a3"/>
          <w:lang w:eastAsia="ru-RU"/>
        </w:rPr>
        <w:t xml:space="preserve">1.2.2 </w:t>
      </w:r>
      <w:r>
        <w:rPr>
          <w:rStyle w:val="a3"/>
        </w:rPr>
        <w:t xml:space="preserve">The version of Incoterms shall be </w:t>
      </w:r>
      <w:r>
        <w:rPr>
          <w:rStyle w:val="a3"/>
          <w:i/>
          <w:iCs/>
        </w:rPr>
        <w:t>[insert the edition]</w:t>
      </w:r>
      <w:r>
        <w:rPr>
          <w:rStyle w:val="a3"/>
        </w:rPr>
        <w:t xml:space="preserve"> of Incoterms, published by the International Chamber of Commerce, Paris.</w:t>
      </w:r>
    </w:p>
    <w:p w14:paraId="37272FD7" w14:textId="77777777" w:rsidR="00CB48C1" w:rsidRDefault="00000000">
      <w:pPr>
        <w:pStyle w:val="22"/>
        <w:keepNext/>
        <w:keepLines/>
        <w:jc w:val="both"/>
      </w:pPr>
      <w:bookmarkStart w:id="8" w:name="bookmark16"/>
      <w:r>
        <w:rPr>
          <w:rStyle w:val="21"/>
          <w:b/>
          <w:bCs/>
        </w:rPr>
        <w:t xml:space="preserve">GCC </w:t>
      </w:r>
      <w:r w:rsidRPr="0016469A">
        <w:rPr>
          <w:rStyle w:val="21"/>
          <w:b/>
          <w:bCs/>
          <w:lang w:eastAsia="ru-RU"/>
        </w:rPr>
        <w:t xml:space="preserve">1.3 </w:t>
      </w:r>
      <w:r>
        <w:rPr>
          <w:rStyle w:val="21"/>
          <w:b/>
          <w:bCs/>
        </w:rPr>
        <w:t>COMMUNICATIONS</w:t>
      </w:r>
      <w:bookmarkEnd w:id="8"/>
    </w:p>
    <w:p w14:paraId="75632B4F" w14:textId="77777777" w:rsidR="00CB48C1" w:rsidRDefault="00000000">
      <w:pPr>
        <w:pStyle w:val="1"/>
        <w:spacing w:after="120"/>
        <w:jc w:val="both"/>
      </w:pPr>
      <w:r>
        <w:rPr>
          <w:rStyle w:val="a3"/>
        </w:rPr>
        <w:t>The agreed system of electronic transmission is [</w:t>
      </w:r>
      <w:r>
        <w:rPr>
          <w:rStyle w:val="a3"/>
          <w:i/>
          <w:iCs/>
        </w:rPr>
        <w:t>insert the system</w:t>
      </w:r>
      <w:r>
        <w:rPr>
          <w:rStyle w:val="a3"/>
        </w:rPr>
        <w:t>].</w:t>
      </w:r>
      <w:r>
        <w:br w:type="page"/>
      </w:r>
    </w:p>
    <w:p w14:paraId="78817E97" w14:textId="77777777" w:rsidR="00CB48C1" w:rsidRDefault="00000000">
      <w:pPr>
        <w:pStyle w:val="1"/>
        <w:spacing w:after="220"/>
      </w:pPr>
      <w:r>
        <w:rPr>
          <w:rStyle w:val="a3"/>
        </w:rPr>
        <w:lastRenderedPageBreak/>
        <w:t>The addresses of the recipients of communications:</w:t>
      </w:r>
    </w:p>
    <w:p w14:paraId="1AE261AA" w14:textId="77777777" w:rsidR="00CB48C1" w:rsidRDefault="00000000">
      <w:pPr>
        <w:pStyle w:val="1"/>
        <w:spacing w:after="100"/>
      </w:pPr>
      <w:r>
        <w:rPr>
          <w:rStyle w:val="a3"/>
        </w:rPr>
        <w:t>For the Purchaser:</w:t>
      </w:r>
    </w:p>
    <w:p w14:paraId="79C98581" w14:textId="77777777" w:rsidR="00CB48C1" w:rsidRDefault="00000000">
      <w:pPr>
        <w:pStyle w:val="1"/>
        <w:spacing w:after="100"/>
        <w:ind w:firstLine="280"/>
      </w:pPr>
      <w:r>
        <w:rPr>
          <w:noProof/>
        </w:rPr>
        <mc:AlternateContent>
          <mc:Choice Requires="wps">
            <w:drawing>
              <wp:anchor distT="0" distB="0" distL="114300" distR="114300" simplePos="0" relativeHeight="125829384" behindDoc="0" locked="0" layoutInCell="1" allowOverlap="1" wp14:anchorId="01BD060E" wp14:editId="4B9E067A">
                <wp:simplePos x="0" y="0"/>
                <wp:positionH relativeFrom="page">
                  <wp:posOffset>1163320</wp:posOffset>
                </wp:positionH>
                <wp:positionV relativeFrom="paragraph">
                  <wp:posOffset>12700</wp:posOffset>
                </wp:positionV>
                <wp:extent cx="1002665" cy="1639570"/>
                <wp:effectExtent l="0" t="0" r="0" b="0"/>
                <wp:wrapSquare wrapText="bothSides"/>
                <wp:docPr id="19" name="Shape 19"/>
                <wp:cNvGraphicFramePr/>
                <a:graphic xmlns:a="http://schemas.openxmlformats.org/drawingml/2006/main">
                  <a:graphicData uri="http://schemas.microsoft.com/office/word/2010/wordprocessingShape">
                    <wps:wsp>
                      <wps:cNvSpPr txBox="1"/>
                      <wps:spPr>
                        <a:xfrm>
                          <a:off x="0" y="0"/>
                          <a:ext cx="1002665" cy="1639570"/>
                        </a:xfrm>
                        <a:prstGeom prst="rect">
                          <a:avLst/>
                        </a:prstGeom>
                        <a:noFill/>
                      </wps:spPr>
                      <wps:txbx>
                        <w:txbxContent>
                          <w:p w14:paraId="693E005F" w14:textId="77777777" w:rsidR="00CB48C1" w:rsidRDefault="00000000">
                            <w:pPr>
                              <w:pStyle w:val="1"/>
                              <w:spacing w:after="0" w:line="360" w:lineRule="auto"/>
                              <w:ind w:firstLine="680"/>
                            </w:pPr>
                            <w:r>
                              <w:rPr>
                                <w:rStyle w:val="a3"/>
                              </w:rPr>
                              <w:t>To:</w:t>
                            </w:r>
                          </w:p>
                          <w:p w14:paraId="0AA124E4" w14:textId="77777777" w:rsidR="00CB48C1" w:rsidRDefault="00000000">
                            <w:pPr>
                              <w:pStyle w:val="1"/>
                              <w:spacing w:after="0" w:line="360" w:lineRule="auto"/>
                              <w:ind w:firstLine="680"/>
                            </w:pPr>
                            <w:r>
                              <w:rPr>
                                <w:rStyle w:val="a3"/>
                              </w:rPr>
                              <w:t>Attention:</w:t>
                            </w:r>
                          </w:p>
                          <w:p w14:paraId="6310F347" w14:textId="77777777" w:rsidR="00CB48C1" w:rsidRDefault="00000000">
                            <w:pPr>
                              <w:pStyle w:val="1"/>
                              <w:spacing w:after="120" w:line="360" w:lineRule="auto"/>
                              <w:ind w:firstLine="680"/>
                            </w:pPr>
                            <w:r>
                              <w:rPr>
                                <w:rStyle w:val="a3"/>
                              </w:rPr>
                              <w:t>Address:</w:t>
                            </w:r>
                          </w:p>
                          <w:p w14:paraId="1C51CA54" w14:textId="77777777" w:rsidR="00CB48C1" w:rsidRDefault="00000000">
                            <w:pPr>
                              <w:pStyle w:val="1"/>
                              <w:spacing w:after="0" w:line="360" w:lineRule="auto"/>
                              <w:jc w:val="center"/>
                            </w:pPr>
                            <w:r>
                              <w:rPr>
                                <w:rStyle w:val="a3"/>
                              </w:rPr>
                              <w:t>For the Supplier:</w:t>
                            </w:r>
                            <w:r>
                              <w:rPr>
                                <w:rStyle w:val="a3"/>
                              </w:rPr>
                              <w:br/>
                              <w:t>To:</w:t>
                            </w:r>
                          </w:p>
                          <w:p w14:paraId="08CBC2B3" w14:textId="77777777" w:rsidR="00CB48C1" w:rsidRDefault="00000000">
                            <w:pPr>
                              <w:pStyle w:val="1"/>
                              <w:spacing w:after="0" w:line="360" w:lineRule="auto"/>
                              <w:ind w:firstLine="680"/>
                            </w:pPr>
                            <w:r>
                              <w:rPr>
                                <w:rStyle w:val="a3"/>
                              </w:rPr>
                              <w:t>Attention:</w:t>
                            </w:r>
                          </w:p>
                          <w:p w14:paraId="0BF8F9C3" w14:textId="77777777" w:rsidR="00CB48C1" w:rsidRDefault="00000000">
                            <w:pPr>
                              <w:pStyle w:val="1"/>
                              <w:spacing w:after="0" w:line="360" w:lineRule="auto"/>
                              <w:ind w:firstLine="680"/>
                            </w:pPr>
                            <w:r>
                              <w:rPr>
                                <w:rStyle w:val="a3"/>
                              </w:rPr>
                              <w:t>Address:</w:t>
                            </w:r>
                          </w:p>
                        </w:txbxContent>
                      </wps:txbx>
                      <wps:bodyPr lIns="0" tIns="0" rIns="0" bIns="0"/>
                    </wps:wsp>
                  </a:graphicData>
                </a:graphic>
              </wp:anchor>
            </w:drawing>
          </mc:Choice>
          <mc:Fallback>
            <w:pict>
              <v:shape w14:anchorId="01BD060E" id="Shape 19" o:spid="_x0000_s1029" type="#_x0000_t202" style="position:absolute;left:0;text-align:left;margin-left:91.6pt;margin-top:1pt;width:78.95pt;height:129.1pt;z-index:125829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" filled="f" stroked="f">
                <v:textbox inset="0,0,0,0">
                  <w:txbxContent>
                    <w:p w14:paraId="693E005F" w14:textId="77777777" w:rsidR="00CB48C1" w:rsidRDefault="00000000">
                      <w:pPr>
                        <w:pStyle w:val="1"/>
                        <w:spacing w:after="0" w:line="360" w:lineRule="auto"/>
                        <w:ind w:firstLine="680"/>
                      </w:pPr>
                      <w:r>
                        <w:rPr>
                          <w:rStyle w:val="a3"/>
                        </w:rPr>
                        <w:t>To:</w:t>
                      </w:r>
                    </w:p>
                    <w:p w14:paraId="0AA124E4" w14:textId="77777777" w:rsidR="00CB48C1" w:rsidRDefault="00000000">
                      <w:pPr>
                        <w:pStyle w:val="1"/>
                        <w:spacing w:after="0" w:line="360" w:lineRule="auto"/>
                        <w:ind w:firstLine="680"/>
                      </w:pPr>
                      <w:r>
                        <w:rPr>
                          <w:rStyle w:val="a3"/>
                        </w:rPr>
                        <w:t>Attention:</w:t>
                      </w:r>
                    </w:p>
                    <w:p w14:paraId="6310F347" w14:textId="77777777" w:rsidR="00CB48C1" w:rsidRDefault="00000000">
                      <w:pPr>
                        <w:pStyle w:val="1"/>
                        <w:spacing w:after="120" w:line="360" w:lineRule="auto"/>
                        <w:ind w:firstLine="680"/>
                      </w:pPr>
                      <w:r>
                        <w:rPr>
                          <w:rStyle w:val="a3"/>
                        </w:rPr>
                        <w:t>Address:</w:t>
                      </w:r>
                    </w:p>
                    <w:p w14:paraId="1C51CA54" w14:textId="77777777" w:rsidR="00CB48C1" w:rsidRDefault="00000000">
                      <w:pPr>
                        <w:pStyle w:val="1"/>
                        <w:spacing w:after="0" w:line="360" w:lineRule="auto"/>
                        <w:jc w:val="center"/>
                      </w:pPr>
                      <w:r>
                        <w:rPr>
                          <w:rStyle w:val="a3"/>
                        </w:rPr>
                        <w:t>For the Supplier:</w:t>
                      </w:r>
                      <w:r>
                        <w:rPr>
                          <w:rStyle w:val="a3"/>
                        </w:rPr>
                        <w:br/>
                        <w:t>To:</w:t>
                      </w:r>
                    </w:p>
                    <w:p w14:paraId="08CBC2B3" w14:textId="77777777" w:rsidR="00CB48C1" w:rsidRDefault="00000000">
                      <w:pPr>
                        <w:pStyle w:val="1"/>
                        <w:spacing w:after="0" w:line="360" w:lineRule="auto"/>
                        <w:ind w:firstLine="680"/>
                      </w:pPr>
                      <w:r>
                        <w:rPr>
                          <w:rStyle w:val="a3"/>
                        </w:rPr>
                        <w:t>Attention:</w:t>
                      </w:r>
                    </w:p>
                    <w:p w14:paraId="0BF8F9C3" w14:textId="77777777" w:rsidR="00CB48C1" w:rsidRDefault="00000000">
                      <w:pPr>
                        <w:pStyle w:val="1"/>
                        <w:spacing w:after="0" w:line="360" w:lineRule="auto"/>
                        <w:ind w:firstLine="680"/>
                      </w:pPr>
                      <w:r>
                        <w:rPr>
                          <w:rStyle w:val="a3"/>
                        </w:rPr>
                        <w:t>Address:</w:t>
                      </w:r>
                    </w:p>
                  </w:txbxContent>
                </v:textbox>
                <w10:wrap type="square" anchorx="page"/>
              </v:shape>
            </w:pict>
          </mc:Fallback>
        </mc:AlternateContent>
      </w:r>
      <w:r>
        <w:rPr>
          <w:rStyle w:val="a3"/>
          <w:i/>
          <w:iCs/>
        </w:rPr>
        <w:t>[insert the name of the Purchaser]</w:t>
      </w:r>
    </w:p>
    <w:p w14:paraId="4313A265" w14:textId="77777777" w:rsidR="00CB48C1" w:rsidRDefault="00000000">
      <w:pPr>
        <w:pStyle w:val="1"/>
        <w:spacing w:after="100"/>
        <w:ind w:firstLine="280"/>
      </w:pPr>
      <w:r>
        <w:rPr>
          <w:rStyle w:val="a3"/>
          <w:i/>
          <w:iCs/>
        </w:rPr>
        <w:t>[insert the name of person, as applicable]</w:t>
      </w:r>
    </w:p>
    <w:p w14:paraId="6349D255" w14:textId="77777777" w:rsidR="00CB48C1" w:rsidRDefault="00000000">
      <w:pPr>
        <w:pStyle w:val="1"/>
        <w:spacing w:after="580"/>
        <w:ind w:firstLine="280"/>
      </w:pPr>
      <w:r>
        <w:rPr>
          <w:rStyle w:val="a3"/>
          <w:i/>
          <w:iCs/>
        </w:rPr>
        <w:t>[insert the address of the Purchaser]</w:t>
      </w:r>
    </w:p>
    <w:p w14:paraId="2216F853" w14:textId="77777777" w:rsidR="00CB48C1" w:rsidRDefault="00000000">
      <w:pPr>
        <w:pStyle w:val="1"/>
        <w:spacing w:after="100"/>
        <w:ind w:firstLine="280"/>
      </w:pPr>
      <w:r>
        <w:rPr>
          <w:rStyle w:val="a3"/>
          <w:i/>
          <w:iCs/>
        </w:rPr>
        <w:t>[insert the name of the Supplier]</w:t>
      </w:r>
    </w:p>
    <w:p w14:paraId="66413BC7" w14:textId="77777777" w:rsidR="00CB48C1" w:rsidRDefault="00000000">
      <w:pPr>
        <w:pStyle w:val="1"/>
        <w:spacing w:after="100"/>
        <w:ind w:firstLine="280"/>
      </w:pPr>
      <w:r>
        <w:rPr>
          <w:rStyle w:val="a3"/>
          <w:i/>
          <w:iCs/>
        </w:rPr>
        <w:t>[insert the name of person]</w:t>
      </w:r>
    </w:p>
    <w:p w14:paraId="6F9F20E6" w14:textId="77777777" w:rsidR="00CB48C1" w:rsidRDefault="00000000">
      <w:pPr>
        <w:pStyle w:val="1"/>
        <w:spacing w:after="220"/>
        <w:ind w:firstLine="280"/>
      </w:pPr>
      <w:r>
        <w:rPr>
          <w:rStyle w:val="a3"/>
          <w:i/>
          <w:iCs/>
        </w:rPr>
        <w:t>[insert the address of the Supplier]</w:t>
      </w:r>
    </w:p>
    <w:p w14:paraId="46BE0F11" w14:textId="77777777" w:rsidR="00CB48C1" w:rsidRDefault="00000000">
      <w:pPr>
        <w:pStyle w:val="22"/>
        <w:keepNext/>
        <w:keepLines/>
        <w:spacing w:after="100" w:line="360" w:lineRule="auto"/>
      </w:pPr>
      <w:bookmarkStart w:id="9" w:name="bookmark18"/>
      <w:r>
        <w:rPr>
          <w:rStyle w:val="21"/>
          <w:b/>
          <w:bCs/>
        </w:rPr>
        <w:t xml:space="preserve">GCC </w:t>
      </w:r>
      <w:r w:rsidRPr="0016469A">
        <w:rPr>
          <w:rStyle w:val="21"/>
          <w:b/>
          <w:bCs/>
          <w:lang w:eastAsia="ru-RU"/>
        </w:rPr>
        <w:t xml:space="preserve">1.4 </w:t>
      </w:r>
      <w:r>
        <w:rPr>
          <w:rStyle w:val="21"/>
          <w:b/>
          <w:bCs/>
        </w:rPr>
        <w:t>LAW AND LANGUAGE</w:t>
      </w:r>
      <w:bookmarkEnd w:id="9"/>
    </w:p>
    <w:p w14:paraId="0454CE3B" w14:textId="77777777" w:rsidR="00CB48C1" w:rsidRDefault="00000000">
      <w:pPr>
        <w:pStyle w:val="1"/>
        <w:spacing w:after="100" w:line="360" w:lineRule="auto"/>
      </w:pPr>
      <w:r>
        <w:rPr>
          <w:noProof/>
        </w:rPr>
        <mc:AlternateContent>
          <mc:Choice Requires="wps">
            <w:drawing>
              <wp:anchor distT="0" distB="0" distL="114300" distR="114300" simplePos="0" relativeHeight="125829386" behindDoc="0" locked="0" layoutInCell="1" allowOverlap="1" wp14:anchorId="086B436D" wp14:editId="1606738F">
                <wp:simplePos x="0" y="0"/>
                <wp:positionH relativeFrom="page">
                  <wp:posOffset>3742055</wp:posOffset>
                </wp:positionH>
                <wp:positionV relativeFrom="paragraph">
                  <wp:posOffset>12700</wp:posOffset>
                </wp:positionV>
                <wp:extent cx="1618615" cy="753110"/>
                <wp:effectExtent l="0" t="0" r="0" b="0"/>
                <wp:wrapSquare wrapText="left"/>
                <wp:docPr id="21" name="Shape 21"/>
                <wp:cNvGraphicFramePr/>
                <a:graphic xmlns:a="http://schemas.openxmlformats.org/drawingml/2006/main">
                  <a:graphicData uri="http://schemas.microsoft.com/office/word/2010/wordprocessingShape">
                    <wps:wsp>
                      <wps:cNvSpPr txBox="1"/>
                      <wps:spPr>
                        <a:xfrm>
                          <a:off x="0" y="0"/>
                          <a:ext cx="1618615" cy="753110"/>
                        </a:xfrm>
                        <a:prstGeom prst="rect">
                          <a:avLst/>
                        </a:prstGeom>
                        <a:noFill/>
                      </wps:spPr>
                      <wps:txbx>
                        <w:txbxContent>
                          <w:p w14:paraId="3232F500" w14:textId="77777777" w:rsidR="00CB48C1" w:rsidRDefault="00000000">
                            <w:pPr>
                              <w:pStyle w:val="1"/>
                              <w:spacing w:after="220"/>
                            </w:pPr>
                            <w:r>
                              <w:rPr>
                                <w:rStyle w:val="a3"/>
                                <w:i/>
                                <w:iCs/>
                              </w:rPr>
                              <w:t>[insert name of the country</w:t>
                            </w:r>
                            <w:r>
                              <w:rPr>
                                <w:rStyle w:val="a3"/>
                              </w:rPr>
                              <w:t>]</w:t>
                            </w:r>
                          </w:p>
                          <w:p w14:paraId="67EDD3DE" w14:textId="77777777" w:rsidR="00CB48C1" w:rsidRDefault="00000000">
                            <w:pPr>
                              <w:pStyle w:val="1"/>
                              <w:spacing w:after="220"/>
                            </w:pPr>
                            <w:r>
                              <w:rPr>
                                <w:rStyle w:val="a3"/>
                                <w:i/>
                                <w:iCs/>
                              </w:rPr>
                              <w:t>[insert the language</w:t>
                            </w:r>
                            <w:r>
                              <w:rPr>
                                <w:rStyle w:val="a3"/>
                              </w:rPr>
                              <w:t>].</w:t>
                            </w:r>
                          </w:p>
                          <w:p w14:paraId="29E5E7CE" w14:textId="77777777" w:rsidR="00CB48C1" w:rsidRDefault="00000000">
                            <w:pPr>
                              <w:pStyle w:val="1"/>
                              <w:spacing w:after="220"/>
                            </w:pPr>
                            <w:r>
                              <w:rPr>
                                <w:rStyle w:val="a3"/>
                                <w:i/>
                                <w:iCs/>
                              </w:rPr>
                              <w:t>[insert the language</w:t>
                            </w:r>
                            <w:r>
                              <w:rPr>
                                <w:rStyle w:val="a3"/>
                              </w:rPr>
                              <w:t>].</w:t>
                            </w:r>
                          </w:p>
                        </w:txbxContent>
                      </wps:txbx>
                      <wps:bodyPr lIns="0" tIns="0" rIns="0" bIns="0"/>
                    </wps:wsp>
                  </a:graphicData>
                </a:graphic>
              </wp:anchor>
            </w:drawing>
          </mc:Choice>
          <mc:Fallback>
            <w:pict>
              <v:shape w14:anchorId="086B436D" id="Shape 21" o:spid="_x0000_s1030" type="#_x0000_t202" style="position:absolute;margin-left:294.65pt;margin-top:1pt;width:127.45pt;height:59.3pt;z-index:12582938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" filled="f" stroked="f">
                <v:textbox inset="0,0,0,0">
                  <w:txbxContent>
                    <w:p w14:paraId="3232F500" w14:textId="77777777" w:rsidR="00CB48C1" w:rsidRDefault="00000000">
                      <w:pPr>
                        <w:pStyle w:val="1"/>
                        <w:spacing w:after="220"/>
                      </w:pPr>
                      <w:r>
                        <w:rPr>
                          <w:rStyle w:val="a3"/>
                          <w:i/>
                          <w:iCs/>
                        </w:rPr>
                        <w:t>[insert name of the country</w:t>
                      </w:r>
                      <w:r>
                        <w:rPr>
                          <w:rStyle w:val="a3"/>
                        </w:rPr>
                        <w:t>]</w:t>
                      </w:r>
                    </w:p>
                    <w:p w14:paraId="67EDD3DE" w14:textId="77777777" w:rsidR="00CB48C1" w:rsidRDefault="00000000">
                      <w:pPr>
                        <w:pStyle w:val="1"/>
                        <w:spacing w:after="220"/>
                      </w:pPr>
                      <w:r>
                        <w:rPr>
                          <w:rStyle w:val="a3"/>
                          <w:i/>
                          <w:iCs/>
                        </w:rPr>
                        <w:t>[insert the language</w:t>
                      </w:r>
                      <w:r>
                        <w:rPr>
                          <w:rStyle w:val="a3"/>
                        </w:rPr>
                        <w:t>].</w:t>
                      </w:r>
                    </w:p>
                    <w:p w14:paraId="29E5E7CE" w14:textId="77777777" w:rsidR="00CB48C1" w:rsidRDefault="00000000">
                      <w:pPr>
                        <w:pStyle w:val="1"/>
                        <w:spacing w:after="220"/>
                      </w:pPr>
                      <w:r>
                        <w:rPr>
                          <w:rStyle w:val="a3"/>
                          <w:i/>
                          <w:iCs/>
                        </w:rPr>
                        <w:t>[insert the language</w:t>
                      </w:r>
                      <w:r>
                        <w:rPr>
                          <w:rStyle w:val="a3"/>
                        </w:rPr>
                        <w:t>].</w:t>
                      </w:r>
                    </w:p>
                  </w:txbxContent>
                </v:textbox>
                <w10:wrap type="square" side="left" anchorx="page"/>
              </v:shape>
            </w:pict>
          </mc:Fallback>
        </mc:AlternateContent>
      </w:r>
      <w:r>
        <w:rPr>
          <w:rStyle w:val="a3"/>
        </w:rPr>
        <w:t>The governing Laws are that of:</w:t>
      </w:r>
    </w:p>
    <w:p w14:paraId="447852BF" w14:textId="77777777" w:rsidR="00CB48C1" w:rsidRDefault="00000000">
      <w:pPr>
        <w:pStyle w:val="1"/>
        <w:spacing w:after="100" w:line="360" w:lineRule="auto"/>
      </w:pPr>
      <w:r>
        <w:rPr>
          <w:rStyle w:val="a3"/>
        </w:rPr>
        <w:t>The ruling language is:</w:t>
      </w:r>
    </w:p>
    <w:p w14:paraId="570B54C2" w14:textId="77777777" w:rsidR="00CB48C1" w:rsidRDefault="00000000">
      <w:pPr>
        <w:pStyle w:val="1"/>
        <w:spacing w:after="100" w:line="360" w:lineRule="auto"/>
      </w:pPr>
      <w:r>
        <w:rPr>
          <w:rStyle w:val="a3"/>
        </w:rPr>
        <w:t>The language for communications is:</w:t>
      </w:r>
    </w:p>
    <w:p w14:paraId="68BF7B7A" w14:textId="77777777" w:rsidR="00CB48C1" w:rsidRDefault="00000000">
      <w:pPr>
        <w:pStyle w:val="22"/>
        <w:keepNext/>
        <w:keepLines/>
        <w:spacing w:after="100" w:line="360" w:lineRule="auto"/>
      </w:pPr>
      <w:r>
        <w:rPr>
          <w:noProof/>
        </w:rPr>
        <mc:AlternateContent>
          <mc:Choice Requires="wps">
            <w:drawing>
              <wp:anchor distT="0" distB="0" distL="114300" distR="114300" simplePos="0" relativeHeight="125829388" behindDoc="0" locked="0" layoutInCell="1" allowOverlap="1" wp14:anchorId="108BE8F4" wp14:editId="62748E5D">
                <wp:simplePos x="0" y="0"/>
                <wp:positionH relativeFrom="page">
                  <wp:posOffset>1931035</wp:posOffset>
                </wp:positionH>
                <wp:positionV relativeFrom="paragraph">
                  <wp:posOffset>12700</wp:posOffset>
                </wp:positionV>
                <wp:extent cx="2609215" cy="158750"/>
                <wp:effectExtent l="0" t="0" r="0" b="0"/>
                <wp:wrapSquare wrapText="left"/>
                <wp:docPr id="23" name="Shape 23"/>
                <wp:cNvGraphicFramePr/>
                <a:graphic xmlns:a="http://schemas.openxmlformats.org/drawingml/2006/main">
                  <a:graphicData uri="http://schemas.microsoft.com/office/word/2010/wordprocessingShape">
                    <wps:wsp>
                      <wps:cNvSpPr txBox="1"/>
                      <wps:spPr>
                        <a:xfrm>
                          <a:off x="0" y="0"/>
                          <a:ext cx="2609215" cy="158750"/>
                        </a:xfrm>
                        <a:prstGeom prst="rect">
                          <a:avLst/>
                        </a:prstGeom>
                        <a:noFill/>
                      </wps:spPr>
                      <wps:txbx>
                        <w:txbxContent>
                          <w:p w14:paraId="714656F0" w14:textId="77777777" w:rsidR="00CB48C1" w:rsidRDefault="00000000">
                            <w:pPr>
                              <w:pStyle w:val="1"/>
                              <w:spacing w:after="0"/>
                            </w:pPr>
                            <w:r>
                              <w:rPr>
                                <w:rStyle w:val="a3"/>
                                <w:b/>
                                <w:bCs/>
                              </w:rPr>
                              <w:t>INSPECTIONS AND AUDIT BY THE BANK</w:t>
                            </w:r>
                          </w:p>
                        </w:txbxContent>
                      </wps:txbx>
                      <wps:bodyPr wrap="none" lIns="0" tIns="0" rIns="0" bIns="0"/>
                    </wps:wsp>
                  </a:graphicData>
                </a:graphic>
              </wp:anchor>
            </w:drawing>
          </mc:Choice>
          <mc:Fallback>
            <w:pict>
              <v:shape w14:anchorId="108BE8F4" id="Shape 23" o:spid="_x0000_s1031" type="#_x0000_t202" style="position:absolute;margin-left:152.05pt;margin-top:1pt;width:205.45pt;height:12.5pt;z-index:12582938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" filled="f" stroked="f">
                <v:textbox inset="0,0,0,0">
                  <w:txbxContent>
                    <w:p w14:paraId="714656F0" w14:textId="77777777" w:rsidR="00CB48C1" w:rsidRDefault="00000000">
                      <w:pPr>
                        <w:pStyle w:val="1"/>
                        <w:spacing w:after="0"/>
                      </w:pPr>
                      <w:r>
                        <w:rPr>
                          <w:rStyle w:val="a3"/>
                          <w:b/>
                          <w:bCs/>
                        </w:rPr>
                        <w:t>INSPECTIONS AND AUDIT BY THE BANK</w:t>
                      </w:r>
                    </w:p>
                  </w:txbxContent>
                </v:textbox>
                <w10:wrap type="square" side="left" anchorx="page"/>
              </v:shape>
            </w:pict>
          </mc:Fallback>
        </mc:AlternateContent>
      </w:r>
      <w:bookmarkStart w:id="10" w:name="bookmark20"/>
      <w:r>
        <w:rPr>
          <w:rStyle w:val="21"/>
          <w:b/>
          <w:bCs/>
        </w:rPr>
        <w:t xml:space="preserve">GCC </w:t>
      </w:r>
      <w:r w:rsidRPr="0016469A">
        <w:rPr>
          <w:rStyle w:val="21"/>
          <w:b/>
          <w:bCs/>
          <w:lang w:eastAsia="ru-RU"/>
        </w:rPr>
        <w:t>1.12</w:t>
      </w:r>
      <w:bookmarkEnd w:id="10"/>
    </w:p>
    <w:p w14:paraId="14F0F1D5" w14:textId="77777777" w:rsidR="00CB48C1" w:rsidRDefault="00000000">
      <w:pPr>
        <w:pStyle w:val="1"/>
        <w:spacing w:after="220"/>
        <w:jc w:val="both"/>
      </w:pPr>
      <w:r>
        <w:rPr>
          <w:rStyle w:val="a3"/>
        </w:rPr>
        <w:t>The Supplier shall require and make available its officers, directors, employees, agents, representatives and Subcontractors as well as the Subcontractor’s officers, directors, employees, agents or representatives with knowledge of the Contract to meet with and respond to questions from the Bank’s representatives and to provide to the Bank promptly any information or documents necessary for (a) the Bank’s investigation of allegations of Prohibited Practices, or (b) the Bank’s monitoring and evaluation of the Contract and to enable the Bank to examine and address any project-related complaints made under the Independent Project Accountability Mechanism.</w:t>
      </w:r>
    </w:p>
    <w:p w14:paraId="7A7A2B2D" w14:textId="77777777" w:rsidR="00CB48C1" w:rsidRDefault="00000000">
      <w:pPr>
        <w:pStyle w:val="1"/>
        <w:spacing w:after="220"/>
        <w:jc w:val="both"/>
      </w:pPr>
      <w:r>
        <w:rPr>
          <w:rStyle w:val="a3"/>
        </w:rPr>
        <w:t>The Supplier and its Subcontractors shall permit the Bank or persons appointed by the Bank to inspect the Site, as well as their assets, books, accounts, records, and other documents (on any media or in any format) relating to the procurement process, under which the Tender was submitted, or the Contract and to have such assets, books, accounts, records, and other documents audited by auditors appointed by the Bank, if required by the Bank.</w:t>
      </w:r>
    </w:p>
    <w:p w14:paraId="3BD76365" w14:textId="77777777" w:rsidR="00CB48C1" w:rsidRDefault="00000000">
      <w:pPr>
        <w:pStyle w:val="1"/>
        <w:spacing w:after="220"/>
        <w:jc w:val="both"/>
      </w:pPr>
      <w:r>
        <w:rPr>
          <w:rStyle w:val="a3"/>
        </w:rPr>
        <w:t xml:space="preserve">The Supplier and its Subcontractors shall maintain all books, documents, records and other documents related to the Contract in accordance with the Laws, </w:t>
      </w:r>
      <w:proofErr w:type="gramStart"/>
      <w:r>
        <w:rPr>
          <w:rStyle w:val="a3"/>
        </w:rPr>
        <w:t xml:space="preserve">but in any case </w:t>
      </w:r>
      <w:proofErr w:type="gramEnd"/>
      <w:r>
        <w:rPr>
          <w:rStyle w:val="a3"/>
        </w:rPr>
        <w:t>for at least six years from the date of substantial performance of the Contract.</w:t>
      </w:r>
    </w:p>
    <w:p w14:paraId="510CF1E2" w14:textId="77777777" w:rsidR="00CB48C1" w:rsidRDefault="00000000">
      <w:pPr>
        <w:pStyle w:val="1"/>
        <w:spacing w:after="220"/>
        <w:jc w:val="both"/>
      </w:pPr>
      <w:r>
        <w:rPr>
          <w:rStyle w:val="a3"/>
        </w:rPr>
        <w:t>The Supplier shall ensure that in any agreements with its Subcontractors concerning the execution of the Contract, provisions to the effect of this Sub-Clause are included.</w:t>
      </w:r>
    </w:p>
    <w:p w14:paraId="78A83CEC" w14:textId="77777777" w:rsidR="00CB48C1" w:rsidRDefault="00000000">
      <w:pPr>
        <w:pStyle w:val="22"/>
        <w:keepNext/>
        <w:keepLines/>
        <w:jc w:val="both"/>
      </w:pPr>
      <w:bookmarkStart w:id="11" w:name="bookmark22"/>
      <w:r>
        <w:rPr>
          <w:rStyle w:val="21"/>
          <w:b/>
          <w:bCs/>
        </w:rPr>
        <w:t xml:space="preserve">GCC </w:t>
      </w:r>
      <w:r w:rsidRPr="0016469A">
        <w:rPr>
          <w:rStyle w:val="21"/>
          <w:b/>
          <w:bCs/>
          <w:lang w:eastAsia="ru-RU"/>
        </w:rPr>
        <w:t xml:space="preserve">1.13 </w:t>
      </w:r>
      <w:r>
        <w:rPr>
          <w:rStyle w:val="21"/>
          <w:b/>
          <w:bCs/>
        </w:rPr>
        <w:t>COMPLIANCE WITH ILO PROVISIONS</w:t>
      </w:r>
      <w:bookmarkEnd w:id="11"/>
    </w:p>
    <w:p w14:paraId="6936110F" w14:textId="77777777" w:rsidR="00CB48C1" w:rsidRDefault="00000000">
      <w:pPr>
        <w:pStyle w:val="1"/>
        <w:spacing w:after="100"/>
        <w:jc w:val="both"/>
      </w:pPr>
      <w:r>
        <w:rPr>
          <w:rStyle w:val="a3"/>
        </w:rPr>
        <w:t>The Supplier shall, and shall cause their Subcontractors involved in any part of the Contract:</w:t>
      </w:r>
    </w:p>
    <w:p w14:paraId="5A3958DF" w14:textId="77777777" w:rsidR="00CB48C1" w:rsidRDefault="00000000">
      <w:pPr>
        <w:pStyle w:val="1"/>
        <w:numPr>
          <w:ilvl w:val="0"/>
          <w:numId w:val="7"/>
        </w:numPr>
        <w:tabs>
          <w:tab w:val="left" w:pos="653"/>
        </w:tabs>
        <w:spacing w:after="100"/>
        <w:ind w:left="680" w:hanging="680"/>
        <w:jc w:val="both"/>
      </w:pPr>
      <w:r>
        <w:rPr>
          <w:rStyle w:val="a3"/>
        </w:rPr>
        <w:t xml:space="preserve">to be in compliance with ILO Core Conventions and Protocols, including those in respect of forced </w:t>
      </w:r>
      <w:proofErr w:type="spellStart"/>
      <w:r>
        <w:rPr>
          <w:rStyle w:val="a3"/>
        </w:rPr>
        <w:t>labour</w:t>
      </w:r>
      <w:proofErr w:type="spellEnd"/>
      <w:r>
        <w:rPr>
          <w:rStyle w:val="a3"/>
        </w:rPr>
        <w:t xml:space="preserve">, child </w:t>
      </w:r>
      <w:proofErr w:type="spellStart"/>
      <w:r>
        <w:rPr>
          <w:rStyle w:val="a3"/>
        </w:rPr>
        <w:t>labour</w:t>
      </w:r>
      <w:proofErr w:type="spellEnd"/>
      <w:r>
        <w:rPr>
          <w:rStyle w:val="a3"/>
        </w:rPr>
        <w:t>, freedom of association, non-discrimination and equal opportunities; and</w:t>
      </w:r>
    </w:p>
    <w:p w14:paraId="6513367B" w14:textId="77777777" w:rsidR="00CB48C1" w:rsidRDefault="00000000">
      <w:pPr>
        <w:pStyle w:val="1"/>
        <w:numPr>
          <w:ilvl w:val="0"/>
          <w:numId w:val="7"/>
        </w:numPr>
        <w:tabs>
          <w:tab w:val="left" w:pos="653"/>
        </w:tabs>
        <w:spacing w:after="100"/>
        <w:ind w:left="680" w:hanging="680"/>
        <w:jc w:val="both"/>
      </w:pPr>
      <w:r>
        <w:rPr>
          <w:rStyle w:val="a3"/>
        </w:rPr>
        <w:t>to permit the Bank and/or persons appointed by them, the right to inspect the aforementioned compliance.</w:t>
      </w:r>
    </w:p>
    <w:p w14:paraId="2D1DF3DD" w14:textId="77777777" w:rsidR="00CB48C1" w:rsidRDefault="00000000">
      <w:pPr>
        <w:pStyle w:val="22"/>
        <w:keepNext/>
        <w:keepLines/>
        <w:jc w:val="both"/>
      </w:pPr>
      <w:bookmarkStart w:id="12" w:name="bookmark24"/>
      <w:r>
        <w:rPr>
          <w:rStyle w:val="21"/>
          <w:b/>
          <w:bCs/>
        </w:rPr>
        <w:t xml:space="preserve">GCC </w:t>
      </w:r>
      <w:r w:rsidRPr="0016469A">
        <w:rPr>
          <w:rStyle w:val="21"/>
          <w:b/>
          <w:bCs/>
          <w:lang w:eastAsia="ru-RU"/>
        </w:rPr>
        <w:t xml:space="preserve">1.13.1 </w:t>
      </w:r>
      <w:r>
        <w:rPr>
          <w:rStyle w:val="21"/>
          <w:b/>
          <w:bCs/>
        </w:rPr>
        <w:t xml:space="preserve">Forced </w:t>
      </w:r>
      <w:proofErr w:type="spellStart"/>
      <w:r>
        <w:rPr>
          <w:rStyle w:val="21"/>
          <w:b/>
          <w:bCs/>
        </w:rPr>
        <w:t>Labour</w:t>
      </w:r>
      <w:bookmarkEnd w:id="12"/>
      <w:proofErr w:type="spellEnd"/>
    </w:p>
    <w:p w14:paraId="71211D54" w14:textId="77777777" w:rsidR="00CB48C1" w:rsidRDefault="00000000">
      <w:pPr>
        <w:pStyle w:val="1"/>
        <w:spacing w:after="220"/>
        <w:jc w:val="both"/>
      </w:pPr>
      <w:r>
        <w:rPr>
          <w:rStyle w:val="a3"/>
        </w:rPr>
        <w:t xml:space="preserve">The Supplier and their Subcontractors shall not employ forced </w:t>
      </w:r>
      <w:proofErr w:type="spellStart"/>
      <w:r>
        <w:rPr>
          <w:rStyle w:val="a3"/>
        </w:rPr>
        <w:t>labour</w:t>
      </w:r>
      <w:proofErr w:type="spellEnd"/>
      <w:r>
        <w:rPr>
          <w:rStyle w:val="a3"/>
        </w:rPr>
        <w:t xml:space="preserve">, which consists of any work or service, not voluntarily performed, that is exacted from an individual under threat of force or penalty, and includes any kind of involuntary or compulsory </w:t>
      </w:r>
      <w:proofErr w:type="spellStart"/>
      <w:r>
        <w:rPr>
          <w:rStyle w:val="a3"/>
        </w:rPr>
        <w:t>labour</w:t>
      </w:r>
      <w:proofErr w:type="spellEnd"/>
      <w:r>
        <w:rPr>
          <w:rStyle w:val="a3"/>
        </w:rPr>
        <w:t xml:space="preserve">, such as involuntary prison </w:t>
      </w:r>
      <w:proofErr w:type="spellStart"/>
      <w:r>
        <w:rPr>
          <w:rStyle w:val="a3"/>
        </w:rPr>
        <w:lastRenderedPageBreak/>
        <w:t>labour</w:t>
      </w:r>
      <w:proofErr w:type="spellEnd"/>
      <w:r>
        <w:rPr>
          <w:rStyle w:val="a3"/>
        </w:rPr>
        <w:t xml:space="preserve">, indentured </w:t>
      </w:r>
      <w:proofErr w:type="spellStart"/>
      <w:r>
        <w:rPr>
          <w:rStyle w:val="a3"/>
        </w:rPr>
        <w:t>labour</w:t>
      </w:r>
      <w:proofErr w:type="spellEnd"/>
      <w:r>
        <w:rPr>
          <w:rStyle w:val="a3"/>
        </w:rPr>
        <w:t xml:space="preserve">, bonded </w:t>
      </w:r>
      <w:proofErr w:type="spellStart"/>
      <w:r>
        <w:rPr>
          <w:rStyle w:val="a3"/>
        </w:rPr>
        <w:t>labour</w:t>
      </w:r>
      <w:proofErr w:type="spellEnd"/>
      <w:r>
        <w:rPr>
          <w:rStyle w:val="a3"/>
        </w:rPr>
        <w:t xml:space="preserve"> or similar </w:t>
      </w:r>
      <w:proofErr w:type="spellStart"/>
      <w:r>
        <w:rPr>
          <w:rStyle w:val="a3"/>
        </w:rPr>
        <w:t>labour</w:t>
      </w:r>
      <w:proofErr w:type="spellEnd"/>
      <w:r>
        <w:rPr>
          <w:rStyle w:val="a3"/>
        </w:rPr>
        <w:t xml:space="preserve"> contracting arrangements.</w:t>
      </w:r>
    </w:p>
    <w:p w14:paraId="1E6F1AA0" w14:textId="77777777" w:rsidR="00CB48C1" w:rsidRDefault="00000000">
      <w:pPr>
        <w:pStyle w:val="22"/>
        <w:keepNext/>
        <w:keepLines/>
        <w:jc w:val="both"/>
      </w:pPr>
      <w:bookmarkStart w:id="13" w:name="bookmark26"/>
      <w:r>
        <w:rPr>
          <w:rStyle w:val="21"/>
          <w:b/>
          <w:bCs/>
        </w:rPr>
        <w:t xml:space="preserve">GCC </w:t>
      </w:r>
      <w:r w:rsidRPr="0016469A">
        <w:rPr>
          <w:rStyle w:val="21"/>
          <w:b/>
          <w:bCs/>
          <w:lang w:eastAsia="ru-RU"/>
        </w:rPr>
        <w:t xml:space="preserve">1.13.2 </w:t>
      </w:r>
      <w:r>
        <w:rPr>
          <w:rStyle w:val="21"/>
          <w:b/>
          <w:bCs/>
        </w:rPr>
        <w:t xml:space="preserve">Child </w:t>
      </w:r>
      <w:proofErr w:type="spellStart"/>
      <w:r>
        <w:rPr>
          <w:rStyle w:val="21"/>
          <w:b/>
          <w:bCs/>
        </w:rPr>
        <w:t>Labour</w:t>
      </w:r>
      <w:bookmarkEnd w:id="13"/>
      <w:proofErr w:type="spellEnd"/>
    </w:p>
    <w:p w14:paraId="275D3063" w14:textId="77777777" w:rsidR="00CB48C1" w:rsidRDefault="00000000">
      <w:pPr>
        <w:pStyle w:val="1"/>
        <w:spacing w:after="220"/>
        <w:jc w:val="both"/>
      </w:pPr>
      <w:r>
        <w:rPr>
          <w:rStyle w:val="a3"/>
        </w:rPr>
        <w:t xml:space="preserve">The Supplier and their Subcontractors shall not employ any person under the age of </w:t>
      </w:r>
      <w:r w:rsidRPr="0016469A">
        <w:rPr>
          <w:rStyle w:val="a3"/>
          <w:lang w:eastAsia="ru-RU"/>
        </w:rPr>
        <w:t xml:space="preserve">18, </w:t>
      </w:r>
      <w:r>
        <w:rPr>
          <w:rStyle w:val="a3"/>
        </w:rPr>
        <w:t xml:space="preserve">in a manner that is economically exploitative, or is likely to be hazardous, or to interfere with, their education, or to be harmful to their health or physical, mental, spiritual, moral, or social development. Where the relevant </w:t>
      </w:r>
      <w:proofErr w:type="spellStart"/>
      <w:r>
        <w:rPr>
          <w:rStyle w:val="a3"/>
        </w:rPr>
        <w:t>labour</w:t>
      </w:r>
      <w:proofErr w:type="spellEnd"/>
      <w:r>
        <w:rPr>
          <w:rStyle w:val="a3"/>
        </w:rPr>
        <w:t xml:space="preserve"> laws of the Country have provisions for employment of minors, the Supplier and/or their Subcontractors shall follow those laws applicable to them. The Supplier and/or their Subcontractors shall put in place a procedure to verify the ages of young workers. Persons below the age of </w:t>
      </w:r>
      <w:r w:rsidRPr="0016469A">
        <w:rPr>
          <w:rStyle w:val="a3"/>
          <w:lang w:eastAsia="ru-RU"/>
        </w:rPr>
        <w:t xml:space="preserve">18 </w:t>
      </w:r>
      <w:r>
        <w:rPr>
          <w:rStyle w:val="a3"/>
        </w:rPr>
        <w:t>years shall not be employed in dangerous work or services</w:t>
      </w:r>
    </w:p>
    <w:p w14:paraId="3D160BA6" w14:textId="77777777" w:rsidR="00CB48C1" w:rsidRDefault="00000000">
      <w:pPr>
        <w:pStyle w:val="22"/>
        <w:keepNext/>
        <w:keepLines/>
        <w:jc w:val="both"/>
      </w:pPr>
      <w:bookmarkStart w:id="14" w:name="bookmark28"/>
      <w:r>
        <w:rPr>
          <w:rStyle w:val="21"/>
          <w:b/>
          <w:bCs/>
        </w:rPr>
        <w:t xml:space="preserve">GCC </w:t>
      </w:r>
      <w:r w:rsidRPr="0016469A">
        <w:rPr>
          <w:rStyle w:val="21"/>
          <w:b/>
          <w:bCs/>
          <w:lang w:eastAsia="ru-RU"/>
        </w:rPr>
        <w:t xml:space="preserve">1.13.3 </w:t>
      </w:r>
      <w:r>
        <w:rPr>
          <w:rStyle w:val="21"/>
          <w:b/>
          <w:bCs/>
        </w:rPr>
        <w:t xml:space="preserve">Workers’ </w:t>
      </w:r>
      <w:proofErr w:type="spellStart"/>
      <w:r>
        <w:rPr>
          <w:rStyle w:val="21"/>
          <w:b/>
          <w:bCs/>
        </w:rPr>
        <w:t>Organisations</w:t>
      </w:r>
      <w:bookmarkEnd w:id="14"/>
      <w:proofErr w:type="spellEnd"/>
    </w:p>
    <w:p w14:paraId="11C9B64D" w14:textId="77777777" w:rsidR="00CB48C1" w:rsidRDefault="00000000">
      <w:pPr>
        <w:pStyle w:val="1"/>
        <w:spacing w:after="220"/>
        <w:jc w:val="both"/>
      </w:pPr>
      <w:r>
        <w:rPr>
          <w:rStyle w:val="a3"/>
        </w:rPr>
        <w:t xml:space="preserve">In countries where the relevant </w:t>
      </w:r>
      <w:proofErr w:type="spellStart"/>
      <w:r>
        <w:rPr>
          <w:rStyle w:val="a3"/>
        </w:rPr>
        <w:t>labour</w:t>
      </w:r>
      <w:proofErr w:type="spellEnd"/>
      <w:r>
        <w:rPr>
          <w:rStyle w:val="a3"/>
        </w:rPr>
        <w:t xml:space="preserve"> laws </w:t>
      </w:r>
      <w:proofErr w:type="spellStart"/>
      <w:r>
        <w:rPr>
          <w:rStyle w:val="a3"/>
        </w:rPr>
        <w:t>recognise</w:t>
      </w:r>
      <w:proofErr w:type="spellEnd"/>
      <w:r>
        <w:rPr>
          <w:rStyle w:val="a3"/>
        </w:rPr>
        <w:t xml:space="preserve"> workers’ rights to form and to join workers’ </w:t>
      </w:r>
      <w:proofErr w:type="spellStart"/>
      <w:r>
        <w:rPr>
          <w:rStyle w:val="a3"/>
        </w:rPr>
        <w:t>organisations</w:t>
      </w:r>
      <w:proofErr w:type="spellEnd"/>
      <w:r>
        <w:rPr>
          <w:rStyle w:val="a3"/>
        </w:rPr>
        <w:t xml:space="preserve"> of their choosing without interference and to bargain collectively, the Supplier and their Subcontractors shall comply with such laws. Where the relevant </w:t>
      </w:r>
      <w:proofErr w:type="spellStart"/>
      <w:r>
        <w:rPr>
          <w:rStyle w:val="a3"/>
        </w:rPr>
        <w:t>labour</w:t>
      </w:r>
      <w:proofErr w:type="spellEnd"/>
      <w:r>
        <w:rPr>
          <w:rStyle w:val="a3"/>
        </w:rPr>
        <w:t xml:space="preserve"> laws substantially restrict workers’ </w:t>
      </w:r>
      <w:proofErr w:type="spellStart"/>
      <w:r>
        <w:rPr>
          <w:rStyle w:val="a3"/>
        </w:rPr>
        <w:t>organisations</w:t>
      </w:r>
      <w:proofErr w:type="spellEnd"/>
      <w:r>
        <w:rPr>
          <w:rStyle w:val="a3"/>
        </w:rPr>
        <w:t xml:space="preserve">, the Supplier and/or their Subcontractors shall enable alternative means for their personnel to express their grievances and protect their rights regarding working conditions and terms of employment. In either case described above, and where the relevant </w:t>
      </w:r>
      <w:proofErr w:type="spellStart"/>
      <w:r>
        <w:rPr>
          <w:rStyle w:val="a3"/>
        </w:rPr>
        <w:t>labour</w:t>
      </w:r>
      <w:proofErr w:type="spellEnd"/>
      <w:r>
        <w:rPr>
          <w:rStyle w:val="a3"/>
        </w:rPr>
        <w:t xml:space="preserve"> laws are silent, the Supplier and their Subcontractors shall not discourage their personnel from forming or joining workers’ </w:t>
      </w:r>
      <w:proofErr w:type="spellStart"/>
      <w:r>
        <w:rPr>
          <w:rStyle w:val="a3"/>
        </w:rPr>
        <w:t>organisations</w:t>
      </w:r>
      <w:proofErr w:type="spellEnd"/>
      <w:r>
        <w:rPr>
          <w:rStyle w:val="a3"/>
        </w:rPr>
        <w:t xml:space="preserve"> of their choosing or from bargaining collectively, and shall not discriminate or retaliate against the personnel who participate, or seek to participate, in such </w:t>
      </w:r>
      <w:proofErr w:type="spellStart"/>
      <w:r>
        <w:rPr>
          <w:rStyle w:val="a3"/>
        </w:rPr>
        <w:t>organisations</w:t>
      </w:r>
      <w:proofErr w:type="spellEnd"/>
      <w:r>
        <w:rPr>
          <w:rStyle w:val="a3"/>
        </w:rPr>
        <w:t xml:space="preserve"> and bargain collectively. The Supplier and their Subcontractors shall engage with such workers’ representatives. Workers’ </w:t>
      </w:r>
      <w:proofErr w:type="spellStart"/>
      <w:r>
        <w:rPr>
          <w:rStyle w:val="a3"/>
        </w:rPr>
        <w:t>organisations</w:t>
      </w:r>
      <w:proofErr w:type="spellEnd"/>
      <w:r>
        <w:rPr>
          <w:rStyle w:val="a3"/>
        </w:rPr>
        <w:t xml:space="preserve"> are expected to fairly represent the workers in the workforce. The Supplier and their Subcontractors shall ensure that workers’ representatives have access to all workplaces necessary to enable them to carry out their representative functions.</w:t>
      </w:r>
    </w:p>
    <w:p w14:paraId="02635708" w14:textId="77777777" w:rsidR="00CB48C1" w:rsidRDefault="00000000">
      <w:pPr>
        <w:pStyle w:val="22"/>
        <w:keepNext/>
        <w:keepLines/>
        <w:jc w:val="both"/>
      </w:pPr>
      <w:bookmarkStart w:id="15" w:name="bookmark30"/>
      <w:r>
        <w:rPr>
          <w:rStyle w:val="21"/>
          <w:b/>
          <w:bCs/>
        </w:rPr>
        <w:t xml:space="preserve">GCC </w:t>
      </w:r>
      <w:r w:rsidRPr="0016469A">
        <w:rPr>
          <w:rStyle w:val="21"/>
          <w:b/>
          <w:bCs/>
          <w:lang w:eastAsia="ru-RU"/>
        </w:rPr>
        <w:t xml:space="preserve">1.13.4 </w:t>
      </w:r>
      <w:r>
        <w:rPr>
          <w:rStyle w:val="21"/>
          <w:b/>
          <w:bCs/>
        </w:rPr>
        <w:t>Non-Discrimination and Equal Opportunity</w:t>
      </w:r>
      <w:bookmarkEnd w:id="15"/>
    </w:p>
    <w:p w14:paraId="380E8415" w14:textId="77777777" w:rsidR="00CB48C1" w:rsidRDefault="00000000">
      <w:pPr>
        <w:pStyle w:val="1"/>
        <w:spacing w:after="187"/>
        <w:jc w:val="both"/>
      </w:pPr>
      <w:r>
        <w:rPr>
          <w:rStyle w:val="a3"/>
        </w:rPr>
        <w:t xml:space="preserve">The Supplier and their Subcontractors shall not make employment decisions on the basis of personal characteristics unrelated to inherent job requirements. The Supplier and their Subcontractors shall base the employment relationship on the principle of equal opportunity and fair treatment, and shall not discriminate with respect to aspects of the employment relationship, including recruitment and hiring, compensation (including wages and benefits), working conditions and terms of employment, access to training, promotion, termination of employment or retirement, and discipline. The Supplier and their Subcontractors shall ensure equal remuneration for men and women for work of equal value. In countries where the relevant </w:t>
      </w:r>
      <w:proofErr w:type="spellStart"/>
      <w:r>
        <w:rPr>
          <w:rStyle w:val="a3"/>
        </w:rPr>
        <w:t>labour</w:t>
      </w:r>
      <w:proofErr w:type="spellEnd"/>
      <w:r>
        <w:rPr>
          <w:rStyle w:val="a3"/>
        </w:rPr>
        <w:t xml:space="preserve"> laws provide for non-discrimination in employment, the Supplier and their Subcontractors shall comply with such laws. When the relevant </w:t>
      </w:r>
      <w:proofErr w:type="spellStart"/>
      <w:r>
        <w:rPr>
          <w:rStyle w:val="a3"/>
        </w:rPr>
        <w:t>labour</w:t>
      </w:r>
      <w:proofErr w:type="spellEnd"/>
      <w:r>
        <w:rPr>
          <w:rStyle w:val="a3"/>
        </w:rPr>
        <w:t xml:space="preserve"> laws are silent on non</w:t>
      </w:r>
      <w:r>
        <w:rPr>
          <w:rStyle w:val="a3"/>
        </w:rPr>
        <w:softHyphen/>
        <w:t xml:space="preserve">discrimination in employment, the Supplier and their Subcontractors shall meet this </w:t>
      </w:r>
      <w:proofErr w:type="spellStart"/>
      <w:r>
        <w:rPr>
          <w:rStyle w:val="a3"/>
        </w:rPr>
        <w:t>Sub</w:t>
      </w:r>
      <w:r>
        <w:rPr>
          <w:rStyle w:val="a3"/>
        </w:rPr>
        <w:softHyphen/>
        <w:t>Clause</w:t>
      </w:r>
      <w:proofErr w:type="spellEnd"/>
      <w:r>
        <w:rPr>
          <w:rStyle w:val="a3"/>
        </w:rPr>
        <w:t xml:space="preserve"> requirements. Special measures of protection or assistance to remedy past discrimination or promote local employment opportunities or selection for a particular job based on the inherent requirements of the job shall not be deemed discrimination.</w:t>
      </w:r>
    </w:p>
    <w:p w14:paraId="1FEDD99F" w14:textId="77777777" w:rsidR="00CB48C1" w:rsidRDefault="00000000">
      <w:pPr>
        <w:pStyle w:val="22"/>
        <w:keepNext/>
        <w:keepLines/>
        <w:pBdr>
          <w:top w:val="single" w:sz="0" w:space="2" w:color="7DA6CD"/>
          <w:left w:val="single" w:sz="0" w:space="0" w:color="7DA6CD"/>
          <w:bottom w:val="single" w:sz="0" w:space="13" w:color="7DA6CD"/>
          <w:right w:val="single" w:sz="0" w:space="0" w:color="7DA6CD"/>
        </w:pBdr>
        <w:shd w:val="clear" w:color="auto" w:fill="7DA6CD"/>
        <w:spacing w:after="171"/>
        <w:jc w:val="center"/>
      </w:pPr>
      <w:bookmarkStart w:id="16" w:name="bookmark32"/>
      <w:r>
        <w:rPr>
          <w:rStyle w:val="21"/>
          <w:b/>
          <w:bCs/>
        </w:rPr>
        <w:t xml:space="preserve">GCC </w:t>
      </w:r>
      <w:r w:rsidRPr="0016469A">
        <w:rPr>
          <w:rStyle w:val="21"/>
          <w:b/>
          <w:bCs/>
          <w:lang w:eastAsia="ru-RU"/>
        </w:rPr>
        <w:t xml:space="preserve">4. </w:t>
      </w:r>
      <w:r>
        <w:rPr>
          <w:rStyle w:val="21"/>
          <w:b/>
          <w:bCs/>
        </w:rPr>
        <w:t>SETTLEMENT OF DISPUTES</w:t>
      </w:r>
      <w:bookmarkEnd w:id="16"/>
    </w:p>
    <w:p w14:paraId="02C277E4" w14:textId="77777777" w:rsidR="00CB48C1" w:rsidRDefault="00000000">
      <w:pPr>
        <w:pStyle w:val="22"/>
        <w:keepNext/>
        <w:keepLines/>
      </w:pPr>
      <w:bookmarkStart w:id="17" w:name="bookmark34"/>
      <w:r>
        <w:rPr>
          <w:rStyle w:val="21"/>
          <w:b/>
          <w:bCs/>
        </w:rPr>
        <w:t xml:space="preserve">GCC </w:t>
      </w:r>
      <w:r w:rsidRPr="0016469A">
        <w:rPr>
          <w:rStyle w:val="21"/>
          <w:b/>
          <w:bCs/>
          <w:lang w:eastAsia="ru-RU"/>
        </w:rPr>
        <w:t xml:space="preserve">4 </w:t>
      </w:r>
      <w:r>
        <w:rPr>
          <w:rStyle w:val="21"/>
          <w:b/>
          <w:bCs/>
        </w:rPr>
        <w:t>Settlement of Disputes</w:t>
      </w:r>
      <w:bookmarkEnd w:id="17"/>
    </w:p>
    <w:p w14:paraId="797E121C" w14:textId="77777777" w:rsidR="00CB48C1" w:rsidRDefault="00000000">
      <w:pPr>
        <w:pStyle w:val="1"/>
        <w:spacing w:after="220"/>
      </w:pPr>
      <w:r>
        <w:rPr>
          <w:rStyle w:val="a3"/>
        </w:rPr>
        <w:t>The rules of procedure for arbitration shall be as follows:</w:t>
      </w:r>
    </w:p>
    <w:p w14:paraId="7489A36C" w14:textId="77777777" w:rsidR="00CB48C1" w:rsidRDefault="00000000">
      <w:pPr>
        <w:pStyle w:val="1"/>
        <w:spacing w:after="220"/>
      </w:pPr>
      <w:r>
        <w:rPr>
          <w:rStyle w:val="a3"/>
          <w:i/>
          <w:iCs/>
        </w:rPr>
        <w:t>In the case of a dispute between the Purchaser and the Supplier, which is a national of the Purchaser’s country, the dispute shall be referred to adjudication/arbitration in accordance with the Laws.</w:t>
      </w:r>
    </w:p>
    <w:p w14:paraId="5F4F62B0" w14:textId="77777777" w:rsidR="00CB48C1" w:rsidRDefault="00000000">
      <w:pPr>
        <w:pStyle w:val="1"/>
        <w:spacing w:after="220"/>
      </w:pPr>
      <w:r>
        <w:rPr>
          <w:rStyle w:val="a3"/>
          <w:i/>
          <w:iCs/>
        </w:rPr>
        <w:t>In the case of a dispute between the Purchaser and the Supplier, which is a national of a foreign country, the dispute shall be settled by arbitration in accordance with the provisions of [the United Nations Commission on International Trade Law (UNCITRAL Arbitration Rules).]</w:t>
      </w:r>
    </w:p>
    <w:p w14:paraId="0389EEE8" w14:textId="77777777" w:rsidR="00CB48C1" w:rsidRDefault="00000000">
      <w:pPr>
        <w:pStyle w:val="1"/>
        <w:spacing w:after="220"/>
      </w:pPr>
      <w:r>
        <w:rPr>
          <w:rStyle w:val="a3"/>
          <w:i/>
          <w:iCs/>
        </w:rPr>
        <w:lastRenderedPageBreak/>
        <w:t>[If alternative arbitration rules are used, please specify the rules]</w:t>
      </w:r>
    </w:p>
    <w:p w14:paraId="5D9EDC26" w14:textId="77777777" w:rsidR="00CB48C1" w:rsidRDefault="00000000">
      <w:pPr>
        <w:pStyle w:val="1"/>
        <w:spacing w:after="220"/>
      </w:pPr>
      <w:r>
        <w:rPr>
          <w:rStyle w:val="a3"/>
          <w:i/>
          <w:iCs/>
        </w:rPr>
        <w:t>The place of arbitration shall be [insert the court/tribunal, city and country].</w:t>
      </w:r>
    </w:p>
    <w:p w14:paraId="32707B8B" w14:textId="77777777" w:rsidR="00CB48C1" w:rsidRDefault="00000000">
      <w:pPr>
        <w:pStyle w:val="1"/>
        <w:spacing w:after="220"/>
      </w:pPr>
      <w:r>
        <w:rPr>
          <w:rStyle w:val="a3"/>
          <w:i/>
          <w:iCs/>
        </w:rPr>
        <w:t>The arbitration proceedings shall be conducted in the language governing the Contract.</w:t>
      </w:r>
    </w:p>
    <w:p w14:paraId="20403FE4" w14:textId="77777777" w:rsidR="00CB48C1" w:rsidRDefault="00000000">
      <w:pPr>
        <w:pStyle w:val="1"/>
        <w:spacing w:after="220"/>
        <w:sectPr w:rsidR="00CB48C1">
          <w:type w:val="continuous"/>
          <w:pgSz w:w="12240" w:h="15840"/>
          <w:pgMar w:top="1068" w:right="1816" w:bottom="1051" w:left="1817" w:header="640" w:footer="3" w:gutter="0"/>
          <w:cols w:space="720"/>
          <w:noEndnote/>
          <w:docGrid w:linePitch="360"/>
        </w:sectPr>
      </w:pPr>
      <w:r>
        <w:rPr>
          <w:rStyle w:val="a3"/>
          <w:i/>
          <w:iCs/>
        </w:rPr>
        <w:t>[If alternative dispute resolution method is used, please specify it].</w:t>
      </w:r>
    </w:p>
    <w:p w14:paraId="5BDFD0BD" w14:textId="77777777" w:rsidR="00CB48C1" w:rsidRDefault="00000000">
      <w:pPr>
        <w:pStyle w:val="1"/>
        <w:pBdr>
          <w:top w:val="single" w:sz="0" w:space="0" w:color="7DA6CD"/>
          <w:left w:val="single" w:sz="0" w:space="0" w:color="7DA6CD"/>
          <w:bottom w:val="single" w:sz="0" w:space="13" w:color="7DA6CD"/>
          <w:right w:val="single" w:sz="0" w:space="0" w:color="7DA6CD"/>
        </w:pBdr>
        <w:shd w:val="clear" w:color="auto" w:fill="7DA6CD"/>
        <w:spacing w:after="171"/>
        <w:jc w:val="center"/>
      </w:pPr>
      <w:r>
        <w:rPr>
          <w:rStyle w:val="a3"/>
          <w:b/>
          <w:bCs/>
        </w:rPr>
        <w:lastRenderedPageBreak/>
        <w:t xml:space="preserve">GCC </w:t>
      </w:r>
      <w:r w:rsidRPr="0016469A">
        <w:rPr>
          <w:rStyle w:val="a3"/>
          <w:b/>
          <w:bCs/>
          <w:lang w:eastAsia="ru-RU"/>
        </w:rPr>
        <w:t xml:space="preserve">6. </w:t>
      </w:r>
      <w:r>
        <w:rPr>
          <w:rStyle w:val="a3"/>
          <w:b/>
          <w:bCs/>
        </w:rPr>
        <w:t>DELIVERY</w:t>
      </w:r>
    </w:p>
    <w:p w14:paraId="3457C45E" w14:textId="77777777" w:rsidR="00CB48C1" w:rsidRDefault="00000000">
      <w:pPr>
        <w:pStyle w:val="22"/>
        <w:keepNext/>
        <w:keepLines/>
      </w:pPr>
      <w:bookmarkStart w:id="18" w:name="bookmark36"/>
      <w:r>
        <w:rPr>
          <w:rStyle w:val="21"/>
          <w:b/>
          <w:bCs/>
        </w:rPr>
        <w:t xml:space="preserve">GCC </w:t>
      </w:r>
      <w:r w:rsidRPr="0016469A">
        <w:rPr>
          <w:rStyle w:val="21"/>
          <w:b/>
          <w:bCs/>
          <w:lang w:eastAsia="ru-RU"/>
        </w:rPr>
        <w:t xml:space="preserve">6 </w:t>
      </w:r>
      <w:r>
        <w:rPr>
          <w:rStyle w:val="21"/>
          <w:b/>
          <w:bCs/>
        </w:rPr>
        <w:t>Delivery</w:t>
      </w:r>
      <w:bookmarkEnd w:id="18"/>
    </w:p>
    <w:p w14:paraId="26151E98" w14:textId="77777777" w:rsidR="00CB48C1" w:rsidRDefault="00000000">
      <w:pPr>
        <w:pStyle w:val="1"/>
        <w:spacing w:after="220"/>
      </w:pPr>
      <w:r>
        <w:rPr>
          <w:rStyle w:val="a3"/>
        </w:rPr>
        <w:t>The documents to be furnished by the Supplier are:</w:t>
      </w:r>
    </w:p>
    <w:p w14:paraId="13437BE6" w14:textId="77777777" w:rsidR="00CB48C1" w:rsidRDefault="00000000">
      <w:pPr>
        <w:pStyle w:val="1"/>
        <w:numPr>
          <w:ilvl w:val="0"/>
          <w:numId w:val="8"/>
        </w:numPr>
        <w:tabs>
          <w:tab w:val="left" w:pos="658"/>
        </w:tabs>
        <w:spacing w:after="220"/>
      </w:pPr>
      <w:r>
        <w:rPr>
          <w:rStyle w:val="a3"/>
          <w:i/>
          <w:iCs/>
        </w:rPr>
        <w:t>for the Goods supplied from outside the Purchaser’s country:</w:t>
      </w:r>
    </w:p>
    <w:p w14:paraId="1EF4CF65" w14:textId="77777777" w:rsidR="00CB48C1" w:rsidRDefault="00000000">
      <w:pPr>
        <w:pStyle w:val="1"/>
        <w:spacing w:after="220"/>
        <w:ind w:firstLine="680"/>
        <w:jc w:val="both"/>
      </w:pPr>
      <w:r>
        <w:rPr>
          <w:rStyle w:val="a3"/>
          <w:i/>
          <w:iCs/>
        </w:rPr>
        <w:t>The Goods shall be delivered CIP (place of destination).</w:t>
      </w:r>
    </w:p>
    <w:p w14:paraId="30C508F2" w14:textId="77777777" w:rsidR="00CB48C1" w:rsidRDefault="00000000">
      <w:pPr>
        <w:pStyle w:val="1"/>
        <w:spacing w:after="220"/>
        <w:ind w:left="680"/>
        <w:jc w:val="both"/>
      </w:pPr>
      <w:r>
        <w:rPr>
          <w:rStyle w:val="a3"/>
          <w:i/>
          <w:iCs/>
        </w:rPr>
        <w:t>Upon shipment, the Supplier shall notify the Purchaser and the Insurance Company by email or fax of the full details of the shipment, including: Contract number; description of Goods; quantity; the number and date of the usual transport document (such as railway or road consignment note, bill of lading, or multimodal transport document); date of shipment; expected date of arrival; vessel and ports of loading and discharge, if appropriate.</w:t>
      </w:r>
    </w:p>
    <w:p w14:paraId="11F4E8AF" w14:textId="77777777" w:rsidR="00CB48C1" w:rsidRDefault="00000000">
      <w:pPr>
        <w:pStyle w:val="1"/>
        <w:spacing w:after="100" w:line="252" w:lineRule="auto"/>
        <w:ind w:left="680"/>
        <w:jc w:val="both"/>
      </w:pPr>
      <w:r>
        <w:rPr>
          <w:rStyle w:val="a3"/>
          <w:i/>
          <w:iCs/>
        </w:rPr>
        <w:t>The Supplier shall mail the following documents to the Purchaser, with a copy to the Insurance Company:</w:t>
      </w:r>
    </w:p>
    <w:p w14:paraId="7B8F40F6" w14:textId="77777777" w:rsidR="00CB48C1" w:rsidRDefault="00000000">
      <w:pPr>
        <w:pStyle w:val="1"/>
        <w:numPr>
          <w:ilvl w:val="0"/>
          <w:numId w:val="9"/>
        </w:numPr>
        <w:tabs>
          <w:tab w:val="left" w:pos="1208"/>
        </w:tabs>
        <w:spacing w:after="100" w:line="252" w:lineRule="auto"/>
        <w:ind w:left="1220" w:hanging="540"/>
        <w:jc w:val="both"/>
      </w:pPr>
      <w:r>
        <w:rPr>
          <w:rStyle w:val="a3"/>
          <w:i/>
          <w:iCs/>
        </w:rPr>
        <w:t>copies of the Supplier’s invoice showing the Goods’ description, quantity, unit price and total amount;</w:t>
      </w:r>
    </w:p>
    <w:p w14:paraId="41BC10D5" w14:textId="77777777" w:rsidR="00CB48C1" w:rsidRDefault="00000000">
      <w:pPr>
        <w:pStyle w:val="1"/>
        <w:numPr>
          <w:ilvl w:val="0"/>
          <w:numId w:val="9"/>
        </w:numPr>
        <w:tabs>
          <w:tab w:val="left" w:pos="1208"/>
        </w:tabs>
        <w:spacing w:after="100"/>
        <w:ind w:left="1220" w:hanging="540"/>
        <w:jc w:val="both"/>
      </w:pPr>
      <w:r>
        <w:rPr>
          <w:rStyle w:val="a3"/>
          <w:i/>
          <w:iCs/>
        </w:rPr>
        <w:t>original and [insert the number] copies of the negotiable, clean, on-board bill of lading marked “freight prepaid” and [insert the number] copies of non-negotiable bill of lading;</w:t>
      </w:r>
    </w:p>
    <w:p w14:paraId="66DE91C5" w14:textId="77777777" w:rsidR="00CB48C1" w:rsidRDefault="00000000">
      <w:pPr>
        <w:pStyle w:val="1"/>
        <w:numPr>
          <w:ilvl w:val="0"/>
          <w:numId w:val="9"/>
        </w:numPr>
        <w:tabs>
          <w:tab w:val="left" w:pos="1208"/>
        </w:tabs>
        <w:spacing w:after="100"/>
        <w:ind w:firstLine="680"/>
        <w:jc w:val="both"/>
      </w:pPr>
      <w:r>
        <w:rPr>
          <w:rStyle w:val="a3"/>
          <w:i/>
          <w:iCs/>
        </w:rPr>
        <w:t>copies of packing list identifying contents of each package;</w:t>
      </w:r>
    </w:p>
    <w:p w14:paraId="038B1CF8" w14:textId="77777777" w:rsidR="00CB48C1" w:rsidRDefault="00000000">
      <w:pPr>
        <w:pStyle w:val="1"/>
        <w:numPr>
          <w:ilvl w:val="0"/>
          <w:numId w:val="9"/>
        </w:numPr>
        <w:tabs>
          <w:tab w:val="left" w:pos="1208"/>
        </w:tabs>
        <w:spacing w:after="100"/>
        <w:ind w:firstLine="680"/>
        <w:jc w:val="both"/>
      </w:pPr>
      <w:r>
        <w:rPr>
          <w:rStyle w:val="a3"/>
          <w:i/>
          <w:iCs/>
        </w:rPr>
        <w:t>insurance certificate;</w:t>
      </w:r>
    </w:p>
    <w:p w14:paraId="0AE306E0" w14:textId="77777777" w:rsidR="00CB48C1" w:rsidRDefault="00000000">
      <w:pPr>
        <w:pStyle w:val="1"/>
        <w:numPr>
          <w:ilvl w:val="0"/>
          <w:numId w:val="9"/>
        </w:numPr>
        <w:tabs>
          <w:tab w:val="left" w:pos="1208"/>
        </w:tabs>
        <w:spacing w:after="100"/>
        <w:ind w:firstLine="680"/>
        <w:jc w:val="both"/>
      </w:pPr>
      <w:r>
        <w:rPr>
          <w:rStyle w:val="a3"/>
          <w:i/>
          <w:iCs/>
        </w:rPr>
        <w:t>Manufacturer’s warranty certificate;</w:t>
      </w:r>
    </w:p>
    <w:p w14:paraId="428B7C5E" w14:textId="77777777" w:rsidR="00CB48C1" w:rsidRDefault="00000000">
      <w:pPr>
        <w:pStyle w:val="1"/>
        <w:numPr>
          <w:ilvl w:val="0"/>
          <w:numId w:val="9"/>
        </w:numPr>
        <w:tabs>
          <w:tab w:val="left" w:pos="1208"/>
        </w:tabs>
        <w:spacing w:after="100" w:line="252" w:lineRule="auto"/>
        <w:ind w:left="1220" w:hanging="540"/>
        <w:jc w:val="both"/>
      </w:pPr>
      <w:r>
        <w:rPr>
          <w:rStyle w:val="a3"/>
          <w:i/>
          <w:iCs/>
        </w:rPr>
        <w:t>inspection certificate, issued by the nominated inspection agency and the Supplier’s factory inspection report; and</w:t>
      </w:r>
    </w:p>
    <w:p w14:paraId="7C2EF670" w14:textId="77777777" w:rsidR="00CB48C1" w:rsidRDefault="00000000">
      <w:pPr>
        <w:pStyle w:val="1"/>
        <w:numPr>
          <w:ilvl w:val="0"/>
          <w:numId w:val="9"/>
        </w:numPr>
        <w:tabs>
          <w:tab w:val="left" w:pos="1208"/>
        </w:tabs>
        <w:spacing w:after="100"/>
        <w:ind w:firstLine="680"/>
        <w:jc w:val="both"/>
      </w:pPr>
      <w:r>
        <w:rPr>
          <w:rStyle w:val="a3"/>
          <w:i/>
          <w:iCs/>
        </w:rPr>
        <w:t>certificate of origin.</w:t>
      </w:r>
    </w:p>
    <w:p w14:paraId="30B13427" w14:textId="77777777" w:rsidR="00CB48C1" w:rsidRDefault="00000000">
      <w:pPr>
        <w:pStyle w:val="1"/>
        <w:numPr>
          <w:ilvl w:val="0"/>
          <w:numId w:val="8"/>
        </w:numPr>
        <w:tabs>
          <w:tab w:val="left" w:pos="658"/>
        </w:tabs>
        <w:spacing w:after="220"/>
      </w:pPr>
      <w:r>
        <w:rPr>
          <w:rStyle w:val="a3"/>
          <w:i/>
          <w:iCs/>
        </w:rPr>
        <w:t>for Goods supplied from within the Purchaser’s country:</w:t>
      </w:r>
    </w:p>
    <w:p w14:paraId="192A939D" w14:textId="77777777" w:rsidR="00CB48C1" w:rsidRDefault="00000000">
      <w:pPr>
        <w:pStyle w:val="1"/>
        <w:spacing w:after="220"/>
        <w:ind w:firstLine="680"/>
        <w:jc w:val="both"/>
      </w:pPr>
      <w:r>
        <w:rPr>
          <w:rStyle w:val="a3"/>
          <w:i/>
          <w:iCs/>
        </w:rPr>
        <w:t>The Goods shall be delivered [state the delivery terms] (place of destination).</w:t>
      </w:r>
    </w:p>
    <w:p w14:paraId="116DA08A" w14:textId="77777777" w:rsidR="00CB48C1" w:rsidRDefault="00000000">
      <w:pPr>
        <w:pStyle w:val="1"/>
        <w:spacing w:after="100" w:line="252" w:lineRule="auto"/>
        <w:ind w:left="680"/>
        <w:jc w:val="both"/>
      </w:pPr>
      <w:r>
        <w:rPr>
          <w:rStyle w:val="a3"/>
          <w:i/>
          <w:iCs/>
        </w:rPr>
        <w:t>Upon delivery of the Goods to the transporter, the Supplier shall notify the Purchaser and mail the following documents to the Purchaser:</w:t>
      </w:r>
    </w:p>
    <w:p w14:paraId="35B491F2" w14:textId="77777777" w:rsidR="00CB48C1" w:rsidRDefault="00000000">
      <w:pPr>
        <w:pStyle w:val="1"/>
        <w:numPr>
          <w:ilvl w:val="0"/>
          <w:numId w:val="10"/>
        </w:numPr>
        <w:tabs>
          <w:tab w:val="left" w:pos="1208"/>
        </w:tabs>
        <w:spacing w:after="100"/>
        <w:ind w:left="1220" w:hanging="540"/>
        <w:jc w:val="both"/>
      </w:pPr>
      <w:r>
        <w:rPr>
          <w:rStyle w:val="a3"/>
          <w:i/>
          <w:iCs/>
        </w:rPr>
        <w:t>copies of the Supplier’s invoice showing the Goods’ description, quantity, unit price and total amount;</w:t>
      </w:r>
    </w:p>
    <w:p w14:paraId="6B4FB326" w14:textId="77777777" w:rsidR="00CB48C1" w:rsidRDefault="00000000">
      <w:pPr>
        <w:pStyle w:val="1"/>
        <w:numPr>
          <w:ilvl w:val="0"/>
          <w:numId w:val="10"/>
        </w:numPr>
        <w:tabs>
          <w:tab w:val="left" w:pos="1208"/>
        </w:tabs>
        <w:spacing w:after="100"/>
        <w:ind w:firstLine="680"/>
        <w:jc w:val="both"/>
      </w:pPr>
      <w:r>
        <w:rPr>
          <w:rStyle w:val="a3"/>
          <w:i/>
          <w:iCs/>
        </w:rPr>
        <w:t>delivery note, railway receipt or truck receipt;</w:t>
      </w:r>
    </w:p>
    <w:p w14:paraId="6B98A885" w14:textId="77777777" w:rsidR="00CB48C1" w:rsidRDefault="00000000">
      <w:pPr>
        <w:pStyle w:val="1"/>
        <w:numPr>
          <w:ilvl w:val="0"/>
          <w:numId w:val="10"/>
        </w:numPr>
        <w:tabs>
          <w:tab w:val="left" w:pos="1208"/>
        </w:tabs>
        <w:spacing w:after="100"/>
        <w:ind w:firstLine="680"/>
        <w:jc w:val="both"/>
      </w:pPr>
      <w:r>
        <w:rPr>
          <w:rStyle w:val="a3"/>
          <w:i/>
          <w:iCs/>
        </w:rPr>
        <w:t>copies of packing list identifying contents of each package;</w:t>
      </w:r>
    </w:p>
    <w:p w14:paraId="5A85EFEC" w14:textId="77777777" w:rsidR="00CB48C1" w:rsidRDefault="00000000">
      <w:pPr>
        <w:pStyle w:val="1"/>
        <w:numPr>
          <w:ilvl w:val="0"/>
          <w:numId w:val="10"/>
        </w:numPr>
        <w:tabs>
          <w:tab w:val="left" w:pos="1208"/>
        </w:tabs>
        <w:spacing w:after="100"/>
        <w:ind w:firstLine="680"/>
        <w:jc w:val="both"/>
      </w:pPr>
      <w:r>
        <w:rPr>
          <w:rStyle w:val="a3"/>
          <w:i/>
          <w:iCs/>
        </w:rPr>
        <w:t>insurance certificate;</w:t>
      </w:r>
    </w:p>
    <w:p w14:paraId="5F522971" w14:textId="77777777" w:rsidR="00CB48C1" w:rsidRDefault="00000000">
      <w:pPr>
        <w:pStyle w:val="1"/>
        <w:numPr>
          <w:ilvl w:val="0"/>
          <w:numId w:val="10"/>
        </w:numPr>
        <w:tabs>
          <w:tab w:val="left" w:pos="1208"/>
        </w:tabs>
        <w:spacing w:after="100"/>
        <w:ind w:firstLine="680"/>
        <w:jc w:val="both"/>
      </w:pPr>
      <w:proofErr w:type="gramStart"/>
      <w:r>
        <w:rPr>
          <w:rStyle w:val="a3"/>
          <w:i/>
          <w:iCs/>
        </w:rPr>
        <w:t>Manufacturer’s</w:t>
      </w:r>
      <w:proofErr w:type="gramEnd"/>
      <w:r>
        <w:rPr>
          <w:rStyle w:val="a3"/>
          <w:i/>
          <w:iCs/>
        </w:rPr>
        <w:t xml:space="preserve"> or Supplier’s warranty certificate;</w:t>
      </w:r>
    </w:p>
    <w:p w14:paraId="6E0CC5CA" w14:textId="77777777" w:rsidR="00CB48C1" w:rsidRDefault="00000000">
      <w:pPr>
        <w:pStyle w:val="1"/>
        <w:numPr>
          <w:ilvl w:val="0"/>
          <w:numId w:val="10"/>
        </w:numPr>
        <w:tabs>
          <w:tab w:val="left" w:pos="1208"/>
        </w:tabs>
        <w:spacing w:after="100"/>
        <w:ind w:left="1220" w:hanging="540"/>
        <w:jc w:val="both"/>
      </w:pPr>
      <w:r>
        <w:rPr>
          <w:rStyle w:val="a3"/>
          <w:i/>
          <w:iCs/>
        </w:rPr>
        <w:t>inspection certificate issued by the nominated inspection agency, and the Supplier’s factory inspection report;</w:t>
      </w:r>
    </w:p>
    <w:p w14:paraId="7B0CCC3E" w14:textId="77777777" w:rsidR="00CB48C1" w:rsidRDefault="00000000">
      <w:pPr>
        <w:pStyle w:val="1"/>
        <w:numPr>
          <w:ilvl w:val="0"/>
          <w:numId w:val="10"/>
        </w:numPr>
        <w:tabs>
          <w:tab w:val="left" w:pos="1208"/>
        </w:tabs>
        <w:spacing w:after="100" w:line="252" w:lineRule="auto"/>
        <w:ind w:left="1220" w:hanging="540"/>
        <w:jc w:val="both"/>
      </w:pPr>
      <w:r>
        <w:rPr>
          <w:rStyle w:val="a3"/>
          <w:i/>
          <w:iCs/>
        </w:rPr>
        <w:t>evidence of payment of customs duties or other similar import taxes on directly imported components incorporated in the Goods; and</w:t>
      </w:r>
    </w:p>
    <w:p w14:paraId="35045C16" w14:textId="77777777" w:rsidR="00CB48C1" w:rsidRDefault="00000000">
      <w:pPr>
        <w:pStyle w:val="1"/>
        <w:numPr>
          <w:ilvl w:val="0"/>
          <w:numId w:val="10"/>
        </w:numPr>
        <w:tabs>
          <w:tab w:val="left" w:pos="1235"/>
        </w:tabs>
        <w:spacing w:after="100"/>
        <w:ind w:firstLine="680"/>
        <w:jc w:val="both"/>
      </w:pPr>
      <w:r>
        <w:rPr>
          <w:rStyle w:val="a3"/>
          <w:i/>
          <w:iCs/>
        </w:rPr>
        <w:t>certificate of origin.</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61"/>
        <w:gridCol w:w="8112"/>
      </w:tblGrid>
      <w:tr w:rsidR="00CB48C1" w14:paraId="4CC47A55" w14:textId="77777777">
        <w:tblPrEx>
          <w:tblCellMar>
            <w:top w:w="0" w:type="dxa"/>
            <w:bottom w:w="0" w:type="dxa"/>
          </w:tblCellMar>
        </w:tblPrEx>
        <w:trPr>
          <w:trHeight w:hRule="exact" w:val="835"/>
          <w:jc w:val="center"/>
        </w:trPr>
        <w:tc>
          <w:tcPr>
            <w:tcW w:w="461" w:type="dxa"/>
            <w:shd w:val="clear" w:color="auto" w:fill="auto"/>
          </w:tcPr>
          <w:p w14:paraId="034D91AF" w14:textId="77777777" w:rsidR="00CB48C1" w:rsidRDefault="00CB48C1">
            <w:pPr>
              <w:rPr>
                <w:sz w:val="10"/>
                <w:szCs w:val="10"/>
              </w:rPr>
            </w:pPr>
          </w:p>
        </w:tc>
        <w:tc>
          <w:tcPr>
            <w:tcW w:w="8112" w:type="dxa"/>
            <w:shd w:val="clear" w:color="auto" w:fill="auto"/>
          </w:tcPr>
          <w:p w14:paraId="51DAAA4F" w14:textId="77777777" w:rsidR="00CB48C1" w:rsidRDefault="00000000">
            <w:pPr>
              <w:pStyle w:val="a5"/>
              <w:spacing w:after="0"/>
              <w:ind w:left="200"/>
              <w:jc w:val="both"/>
            </w:pPr>
            <w:r>
              <w:rPr>
                <w:rStyle w:val="a4"/>
                <w:i/>
                <w:iCs/>
              </w:rPr>
              <w:t>The above documents shall be received by the Purchaser before arrival of the Goods at least one week before arrival of the Goods at the final destination and, if not received, the Supplier will be responsible for any consequent expenses.</w:t>
            </w:r>
          </w:p>
        </w:tc>
      </w:tr>
      <w:tr w:rsidR="00CB48C1" w14:paraId="7390CB50" w14:textId="77777777">
        <w:tblPrEx>
          <w:tblCellMar>
            <w:top w:w="0" w:type="dxa"/>
            <w:bottom w:w="0" w:type="dxa"/>
          </w:tblCellMar>
        </w:tblPrEx>
        <w:trPr>
          <w:trHeight w:hRule="exact" w:val="1296"/>
          <w:jc w:val="center"/>
        </w:trPr>
        <w:tc>
          <w:tcPr>
            <w:tcW w:w="461" w:type="dxa"/>
            <w:shd w:val="clear" w:color="auto" w:fill="auto"/>
          </w:tcPr>
          <w:p w14:paraId="2895F35C" w14:textId="77777777" w:rsidR="00CB48C1" w:rsidRDefault="00000000">
            <w:pPr>
              <w:pStyle w:val="a5"/>
              <w:spacing w:before="100" w:after="0"/>
            </w:pPr>
            <w:r>
              <w:rPr>
                <w:rStyle w:val="a4"/>
                <w:i/>
                <w:iCs/>
              </w:rPr>
              <w:t>(c)</w:t>
            </w:r>
          </w:p>
        </w:tc>
        <w:tc>
          <w:tcPr>
            <w:tcW w:w="8112" w:type="dxa"/>
            <w:shd w:val="clear" w:color="auto" w:fill="auto"/>
            <w:vAlign w:val="bottom"/>
          </w:tcPr>
          <w:p w14:paraId="1BA5DA27" w14:textId="77777777" w:rsidR="00CB48C1" w:rsidRDefault="00000000">
            <w:pPr>
              <w:pStyle w:val="a5"/>
              <w:spacing w:after="100" w:line="252" w:lineRule="auto"/>
              <w:ind w:firstLine="200"/>
            </w:pPr>
            <w:r>
              <w:rPr>
                <w:rStyle w:val="a4"/>
                <w:i/>
                <w:iCs/>
              </w:rPr>
              <w:t>For the Related Services:</w:t>
            </w:r>
          </w:p>
          <w:p w14:paraId="44AED9D1" w14:textId="77777777" w:rsidR="00CB48C1" w:rsidRDefault="00000000">
            <w:pPr>
              <w:pStyle w:val="a5"/>
              <w:numPr>
                <w:ilvl w:val="0"/>
                <w:numId w:val="11"/>
              </w:numPr>
              <w:tabs>
                <w:tab w:val="left" w:pos="531"/>
              </w:tabs>
              <w:spacing w:after="100" w:line="252" w:lineRule="auto"/>
              <w:ind w:left="540" w:hanging="340"/>
            </w:pPr>
            <w:r>
              <w:rPr>
                <w:rStyle w:val="a4"/>
                <w:i/>
                <w:iCs/>
              </w:rPr>
              <w:t>copy of the Supplier’s invoice, showing a full description of the Services performed; and</w:t>
            </w:r>
          </w:p>
          <w:p w14:paraId="02E703FE" w14:textId="77777777" w:rsidR="00CB48C1" w:rsidRDefault="00000000">
            <w:pPr>
              <w:pStyle w:val="a5"/>
              <w:numPr>
                <w:ilvl w:val="0"/>
                <w:numId w:val="11"/>
              </w:numPr>
              <w:tabs>
                <w:tab w:val="left" w:pos="531"/>
              </w:tabs>
              <w:spacing w:after="100" w:line="252" w:lineRule="auto"/>
              <w:ind w:firstLine="200"/>
              <w:jc w:val="both"/>
            </w:pPr>
            <w:r>
              <w:rPr>
                <w:rStyle w:val="a4"/>
                <w:i/>
                <w:iCs/>
              </w:rPr>
              <w:t>copy of the Acceptance Certificate signed by the Purchaser.</w:t>
            </w:r>
          </w:p>
        </w:tc>
      </w:tr>
    </w:tbl>
    <w:p w14:paraId="14D4A411" w14:textId="77777777" w:rsidR="00CB48C1" w:rsidRDefault="00CB48C1">
      <w:pPr>
        <w:sectPr w:rsidR="00CB48C1">
          <w:pgSz w:w="12240" w:h="15840"/>
          <w:pgMar w:top="1188" w:right="1804" w:bottom="1329" w:left="1830" w:header="760" w:footer="3" w:gutter="0"/>
          <w:cols w:space="720"/>
          <w:noEndnote/>
          <w:docGrid w:linePitch="360"/>
        </w:sectPr>
      </w:pPr>
    </w:p>
    <w:p w14:paraId="3CA6EF3A" w14:textId="77777777" w:rsidR="00CB48C1" w:rsidRDefault="00000000">
      <w:pPr>
        <w:pStyle w:val="22"/>
        <w:keepNext/>
        <w:keepLines/>
        <w:pBdr>
          <w:top w:val="single" w:sz="0" w:space="1" w:color="7DA6CD"/>
          <w:left w:val="single" w:sz="0" w:space="0" w:color="7DA6CD"/>
          <w:bottom w:val="single" w:sz="0" w:space="13" w:color="7DA6CD"/>
          <w:right w:val="single" w:sz="0" w:space="0" w:color="7DA6CD"/>
        </w:pBdr>
        <w:shd w:val="clear" w:color="auto" w:fill="7DA6CD"/>
        <w:spacing w:after="171"/>
        <w:jc w:val="center"/>
      </w:pPr>
      <w:bookmarkStart w:id="19" w:name="bookmark38"/>
      <w:r>
        <w:rPr>
          <w:rStyle w:val="21"/>
          <w:b/>
          <w:bCs/>
        </w:rPr>
        <w:lastRenderedPageBreak/>
        <w:t xml:space="preserve">GCC </w:t>
      </w:r>
      <w:r w:rsidRPr="0016469A">
        <w:rPr>
          <w:rStyle w:val="21"/>
          <w:b/>
          <w:bCs/>
          <w:lang w:eastAsia="ru-RU"/>
        </w:rPr>
        <w:t xml:space="preserve">7. </w:t>
      </w:r>
      <w:r>
        <w:rPr>
          <w:rStyle w:val="21"/>
          <w:b/>
          <w:bCs/>
        </w:rPr>
        <w:t>SUPPLIER’S RESPONSIBILITIES</w:t>
      </w:r>
      <w:bookmarkEnd w:id="19"/>
    </w:p>
    <w:p w14:paraId="6B344FBF" w14:textId="77777777" w:rsidR="00CB48C1" w:rsidRDefault="00000000">
      <w:pPr>
        <w:pStyle w:val="22"/>
        <w:keepNext/>
        <w:keepLines/>
        <w:jc w:val="both"/>
      </w:pPr>
      <w:bookmarkStart w:id="20" w:name="bookmark40"/>
      <w:r>
        <w:rPr>
          <w:rStyle w:val="21"/>
          <w:b/>
          <w:bCs/>
        </w:rPr>
        <w:t xml:space="preserve">GCC </w:t>
      </w:r>
      <w:r w:rsidRPr="0016469A">
        <w:rPr>
          <w:rStyle w:val="21"/>
          <w:b/>
          <w:bCs/>
          <w:lang w:eastAsia="ru-RU"/>
        </w:rPr>
        <w:t xml:space="preserve">7.1 </w:t>
      </w:r>
      <w:r>
        <w:rPr>
          <w:rStyle w:val="21"/>
          <w:b/>
          <w:bCs/>
        </w:rPr>
        <w:t>SUPPLIER’S GENERAL RESPONSIBILITIES</w:t>
      </w:r>
      <w:bookmarkEnd w:id="20"/>
    </w:p>
    <w:p w14:paraId="50E43DC2" w14:textId="77777777" w:rsidR="00CB48C1" w:rsidRDefault="00000000">
      <w:pPr>
        <w:pStyle w:val="1"/>
        <w:spacing w:after="220"/>
        <w:jc w:val="both"/>
      </w:pPr>
      <w:r>
        <w:rPr>
          <w:rStyle w:val="a3"/>
        </w:rPr>
        <w:t xml:space="preserve">The Supplier shall supply all the Goods and Related Services included in the Scope of Supply in accordance with Clauses </w:t>
      </w:r>
      <w:r w:rsidRPr="0016469A">
        <w:rPr>
          <w:rStyle w:val="a3"/>
          <w:lang w:eastAsia="ru-RU"/>
        </w:rPr>
        <w:t xml:space="preserve">5 </w:t>
      </w:r>
      <w:r>
        <w:rPr>
          <w:rStyle w:val="a3"/>
        </w:rPr>
        <w:t xml:space="preserve">and </w:t>
      </w:r>
      <w:r w:rsidRPr="0016469A">
        <w:rPr>
          <w:rStyle w:val="a3"/>
          <w:lang w:eastAsia="ru-RU"/>
        </w:rPr>
        <w:t>6.</w:t>
      </w:r>
    </w:p>
    <w:p w14:paraId="5F22208E" w14:textId="77777777" w:rsidR="00CB48C1" w:rsidRDefault="00000000">
      <w:pPr>
        <w:pStyle w:val="22"/>
        <w:keepNext/>
        <w:keepLines/>
        <w:jc w:val="both"/>
      </w:pPr>
      <w:bookmarkStart w:id="21" w:name="bookmark42"/>
      <w:r>
        <w:rPr>
          <w:rStyle w:val="21"/>
          <w:b/>
          <w:bCs/>
        </w:rPr>
        <w:t xml:space="preserve">GCC </w:t>
      </w:r>
      <w:r w:rsidRPr="0016469A">
        <w:rPr>
          <w:rStyle w:val="21"/>
          <w:b/>
          <w:bCs/>
          <w:lang w:eastAsia="ru-RU"/>
        </w:rPr>
        <w:t xml:space="preserve">7.2 </w:t>
      </w:r>
      <w:r>
        <w:rPr>
          <w:rStyle w:val="21"/>
          <w:b/>
          <w:bCs/>
        </w:rPr>
        <w:t>SUPPLIER’S PERSONNEL</w:t>
      </w:r>
      <w:bookmarkEnd w:id="21"/>
    </w:p>
    <w:p w14:paraId="3B47C2B3" w14:textId="77777777" w:rsidR="00CB48C1" w:rsidRDefault="00000000">
      <w:pPr>
        <w:pStyle w:val="1"/>
        <w:spacing w:after="100"/>
        <w:jc w:val="both"/>
      </w:pPr>
      <w:r>
        <w:rPr>
          <w:rStyle w:val="a3"/>
        </w:rPr>
        <w:t>The Supplier’s personnel shall be appropriately qualified, skilled and experienced in their respective trades or occupations. The Purchaser may require the Supplier to remove (or cause to be removed) any person employed on the Site, including the Supplier’s designated representatives, if applicable, who:</w:t>
      </w:r>
    </w:p>
    <w:p w14:paraId="4B052212" w14:textId="77777777" w:rsidR="00CB48C1" w:rsidRDefault="00000000">
      <w:pPr>
        <w:pStyle w:val="1"/>
        <w:numPr>
          <w:ilvl w:val="0"/>
          <w:numId w:val="12"/>
        </w:numPr>
        <w:tabs>
          <w:tab w:val="left" w:pos="651"/>
        </w:tabs>
        <w:spacing w:after="100"/>
        <w:jc w:val="both"/>
      </w:pPr>
      <w:r>
        <w:rPr>
          <w:rStyle w:val="a3"/>
        </w:rPr>
        <w:t>persists in any misconduct or lack of care;</w:t>
      </w:r>
    </w:p>
    <w:p w14:paraId="1EF8EC99" w14:textId="77777777" w:rsidR="00CB48C1" w:rsidRDefault="00000000">
      <w:pPr>
        <w:pStyle w:val="1"/>
        <w:numPr>
          <w:ilvl w:val="0"/>
          <w:numId w:val="12"/>
        </w:numPr>
        <w:tabs>
          <w:tab w:val="left" w:pos="651"/>
        </w:tabs>
        <w:spacing w:after="100"/>
        <w:jc w:val="both"/>
      </w:pPr>
      <w:r>
        <w:rPr>
          <w:rStyle w:val="a3"/>
        </w:rPr>
        <w:t>carries out their duties incompetently or negligently;</w:t>
      </w:r>
    </w:p>
    <w:p w14:paraId="4E997E2D" w14:textId="77777777" w:rsidR="00CB48C1" w:rsidRDefault="00000000">
      <w:pPr>
        <w:pStyle w:val="1"/>
        <w:numPr>
          <w:ilvl w:val="0"/>
          <w:numId w:val="12"/>
        </w:numPr>
        <w:tabs>
          <w:tab w:val="left" w:pos="651"/>
        </w:tabs>
        <w:spacing w:after="100"/>
        <w:jc w:val="both"/>
      </w:pPr>
      <w:r>
        <w:rPr>
          <w:rStyle w:val="a3"/>
        </w:rPr>
        <w:t>fails to conform with any provisions of the Contract;</w:t>
      </w:r>
    </w:p>
    <w:p w14:paraId="718A60F5" w14:textId="77777777" w:rsidR="00CB48C1" w:rsidRDefault="00000000">
      <w:pPr>
        <w:pStyle w:val="1"/>
        <w:numPr>
          <w:ilvl w:val="0"/>
          <w:numId w:val="12"/>
        </w:numPr>
        <w:tabs>
          <w:tab w:val="left" w:pos="651"/>
        </w:tabs>
        <w:spacing w:after="100"/>
        <w:ind w:left="680" w:hanging="680"/>
        <w:jc w:val="both"/>
      </w:pPr>
      <w:r>
        <w:rPr>
          <w:rStyle w:val="a3"/>
        </w:rPr>
        <w:t>persists in any conduct which is prejudicial to the health or safety of others, or to the protection of the environment; or</w:t>
      </w:r>
    </w:p>
    <w:p w14:paraId="64B68453" w14:textId="77777777" w:rsidR="00CB48C1" w:rsidRDefault="00000000">
      <w:pPr>
        <w:pStyle w:val="1"/>
        <w:numPr>
          <w:ilvl w:val="0"/>
          <w:numId w:val="12"/>
        </w:numPr>
        <w:tabs>
          <w:tab w:val="left" w:pos="651"/>
        </w:tabs>
        <w:spacing w:after="220"/>
        <w:ind w:left="680" w:hanging="680"/>
        <w:jc w:val="both"/>
      </w:pPr>
      <w:r>
        <w:rPr>
          <w:rStyle w:val="a3"/>
        </w:rPr>
        <w:t>based on reasonable evidence, has engaged in a Prohibited Practice during the execution of the Contract.</w:t>
      </w:r>
    </w:p>
    <w:p w14:paraId="48FF3E97" w14:textId="77777777" w:rsidR="00CB48C1" w:rsidRDefault="00000000">
      <w:pPr>
        <w:pStyle w:val="1"/>
        <w:spacing w:after="220" w:line="252" w:lineRule="auto"/>
        <w:jc w:val="both"/>
      </w:pPr>
      <w:r>
        <w:rPr>
          <w:rStyle w:val="a3"/>
        </w:rPr>
        <w:t>If appropriate, the Supplier shall then appoint (or cause to be appointed) a suitable replacement person.</w:t>
      </w:r>
    </w:p>
    <w:p w14:paraId="031109EA" w14:textId="77777777" w:rsidR="00CB48C1" w:rsidRDefault="00000000">
      <w:pPr>
        <w:pStyle w:val="22"/>
        <w:keepNext/>
        <w:keepLines/>
        <w:jc w:val="both"/>
      </w:pPr>
      <w:bookmarkStart w:id="22" w:name="bookmark44"/>
      <w:r>
        <w:rPr>
          <w:rStyle w:val="21"/>
          <w:b/>
          <w:bCs/>
        </w:rPr>
        <w:t xml:space="preserve">GCC </w:t>
      </w:r>
      <w:r w:rsidRPr="0016469A">
        <w:rPr>
          <w:rStyle w:val="21"/>
          <w:b/>
          <w:bCs/>
          <w:lang w:eastAsia="ru-RU"/>
        </w:rPr>
        <w:t xml:space="preserve">7.3 </w:t>
      </w:r>
      <w:r>
        <w:rPr>
          <w:rStyle w:val="21"/>
          <w:b/>
          <w:bCs/>
        </w:rPr>
        <w:t>ESHS REPORTING OBLIGATIONS</w:t>
      </w:r>
      <w:bookmarkEnd w:id="22"/>
    </w:p>
    <w:p w14:paraId="3FB60E6E" w14:textId="77777777" w:rsidR="00CB48C1" w:rsidRDefault="00000000">
      <w:pPr>
        <w:pStyle w:val="1"/>
        <w:spacing w:after="100"/>
        <w:jc w:val="both"/>
      </w:pPr>
      <w:r>
        <w:rPr>
          <w:rStyle w:val="a3"/>
        </w:rPr>
        <w:t>The Supplier shall report to the Purchaser as expeditiously as possible on any</w:t>
      </w:r>
    </w:p>
    <w:p w14:paraId="4654632F" w14:textId="77777777" w:rsidR="00CB48C1" w:rsidRDefault="00000000">
      <w:pPr>
        <w:pStyle w:val="1"/>
        <w:numPr>
          <w:ilvl w:val="0"/>
          <w:numId w:val="13"/>
        </w:numPr>
        <w:tabs>
          <w:tab w:val="left" w:pos="651"/>
        </w:tabs>
        <w:spacing w:after="100"/>
        <w:ind w:left="680" w:hanging="680"/>
        <w:jc w:val="both"/>
      </w:pPr>
      <w:r>
        <w:rPr>
          <w:rStyle w:val="a3"/>
        </w:rPr>
        <w:t>incident, accident, which occurs on the Site, or has or is likely to have a significant adverse effect on the environment, the Supplier’s personnel, or on public or occupational health or safety;</w:t>
      </w:r>
    </w:p>
    <w:p w14:paraId="2E6DEF05" w14:textId="77777777" w:rsidR="00CB48C1" w:rsidRDefault="00000000">
      <w:pPr>
        <w:pStyle w:val="1"/>
        <w:numPr>
          <w:ilvl w:val="0"/>
          <w:numId w:val="13"/>
        </w:numPr>
        <w:tabs>
          <w:tab w:val="left" w:pos="651"/>
        </w:tabs>
        <w:spacing w:after="100" w:line="252" w:lineRule="auto"/>
        <w:ind w:left="680" w:hanging="680"/>
        <w:jc w:val="both"/>
      </w:pPr>
      <w:r>
        <w:rPr>
          <w:rStyle w:val="a3"/>
        </w:rPr>
        <w:t>claim, proceeding, order or investigation commenced or threatened against the Supplier;</w:t>
      </w:r>
    </w:p>
    <w:p w14:paraId="4A7770B4" w14:textId="77777777" w:rsidR="00CB48C1" w:rsidRDefault="00000000">
      <w:pPr>
        <w:pStyle w:val="1"/>
        <w:numPr>
          <w:ilvl w:val="0"/>
          <w:numId w:val="13"/>
        </w:numPr>
        <w:tabs>
          <w:tab w:val="left" w:pos="651"/>
        </w:tabs>
        <w:spacing w:after="100"/>
        <w:jc w:val="both"/>
      </w:pPr>
      <w:r>
        <w:rPr>
          <w:rStyle w:val="a3"/>
        </w:rPr>
        <w:t>the results of any inspection carried out by the authorities;</w:t>
      </w:r>
    </w:p>
    <w:p w14:paraId="632B73B8" w14:textId="77777777" w:rsidR="00CB48C1" w:rsidRDefault="00000000">
      <w:pPr>
        <w:pStyle w:val="1"/>
        <w:numPr>
          <w:ilvl w:val="0"/>
          <w:numId w:val="13"/>
        </w:numPr>
        <w:tabs>
          <w:tab w:val="left" w:pos="651"/>
        </w:tabs>
        <w:spacing w:after="0"/>
        <w:jc w:val="both"/>
      </w:pPr>
      <w:r>
        <w:rPr>
          <w:rStyle w:val="a3"/>
        </w:rPr>
        <w:t>violation of applicable laws, regulations or standards and any remedial action or fine</w:t>
      </w:r>
    </w:p>
    <w:p w14:paraId="15033AE1" w14:textId="77777777" w:rsidR="00CB48C1" w:rsidRDefault="00000000">
      <w:pPr>
        <w:pStyle w:val="1"/>
        <w:spacing w:after="100"/>
        <w:ind w:firstLine="680"/>
        <w:jc w:val="both"/>
      </w:pPr>
      <w:r>
        <w:rPr>
          <w:rStyle w:val="a3"/>
        </w:rPr>
        <w:t>relating to such violation, in respect of the ESHS matters; or</w:t>
      </w:r>
    </w:p>
    <w:p w14:paraId="37F685D5" w14:textId="77777777" w:rsidR="00CB48C1" w:rsidRDefault="00000000">
      <w:pPr>
        <w:pStyle w:val="1"/>
        <w:numPr>
          <w:ilvl w:val="0"/>
          <w:numId w:val="13"/>
        </w:numPr>
        <w:tabs>
          <w:tab w:val="left" w:pos="651"/>
        </w:tabs>
        <w:spacing w:after="100" w:line="252" w:lineRule="auto"/>
        <w:ind w:left="680" w:hanging="680"/>
        <w:jc w:val="both"/>
        <w:sectPr w:rsidR="00CB48C1">
          <w:pgSz w:w="12240" w:h="15840"/>
          <w:pgMar w:top="1301" w:right="1834" w:bottom="1301" w:left="1829" w:header="873" w:footer="3" w:gutter="0"/>
          <w:cols w:space="720"/>
          <w:noEndnote/>
          <w:docGrid w:linePitch="360"/>
        </w:sectPr>
      </w:pPr>
      <w:r>
        <w:rPr>
          <w:rStyle w:val="a3"/>
        </w:rPr>
        <w:t>significant protest or petition by the Supplier’s personnel or members of the public directed at or relating to the Contract.</w:t>
      </w:r>
    </w:p>
    <w:p w14:paraId="077909C9" w14:textId="77777777" w:rsidR="00CB48C1" w:rsidRDefault="00000000">
      <w:pPr>
        <w:pStyle w:val="22"/>
        <w:keepNext/>
        <w:keepLines/>
        <w:pBdr>
          <w:top w:val="single" w:sz="0" w:space="1" w:color="7DA6CD"/>
          <w:left w:val="single" w:sz="0" w:space="0" w:color="7DA6CD"/>
          <w:bottom w:val="single" w:sz="0" w:space="13" w:color="7DA6CD"/>
          <w:right w:val="single" w:sz="0" w:space="0" w:color="7DA6CD"/>
        </w:pBdr>
        <w:shd w:val="clear" w:color="auto" w:fill="7DA6CD"/>
        <w:spacing w:after="0"/>
        <w:jc w:val="center"/>
      </w:pPr>
      <w:bookmarkStart w:id="23" w:name="bookmark50"/>
      <w:r>
        <w:rPr>
          <w:rStyle w:val="21"/>
          <w:b/>
          <w:bCs/>
        </w:rPr>
        <w:lastRenderedPageBreak/>
        <w:t xml:space="preserve">GCC </w:t>
      </w:r>
      <w:r w:rsidRPr="0016469A">
        <w:rPr>
          <w:rStyle w:val="21"/>
          <w:b/>
          <w:bCs/>
          <w:lang w:eastAsia="ru-RU"/>
        </w:rPr>
        <w:t xml:space="preserve">8. </w:t>
      </w:r>
      <w:r>
        <w:rPr>
          <w:rStyle w:val="21"/>
          <w:b/>
          <w:bCs/>
        </w:rPr>
        <w:t>CONTRACT PRICE</w:t>
      </w:r>
      <w:bookmarkEnd w:id="23"/>
    </w:p>
    <w:p w14:paraId="4979097C" w14:textId="77777777" w:rsidR="00CB48C1" w:rsidRDefault="00000000">
      <w:pPr>
        <w:spacing w:line="1" w:lineRule="exact"/>
        <w:sectPr w:rsidR="00CB48C1">
          <w:pgSz w:w="12240" w:h="15840"/>
          <w:pgMar w:top="1301" w:right="1834" w:bottom="2306" w:left="1829" w:header="873" w:footer="3" w:gutter="0"/>
          <w:cols w:space="720"/>
          <w:noEndnote/>
          <w:docGrid w:linePitch="360"/>
        </w:sectPr>
      </w:pPr>
      <w:r>
        <w:rPr>
          <w:noProof/>
        </w:rPr>
        <mc:AlternateContent>
          <mc:Choice Requires="wps">
            <w:drawing>
              <wp:anchor distT="203200" distB="0" distL="0" distR="0" simplePos="0" relativeHeight="125829390" behindDoc="0" locked="0" layoutInCell="1" allowOverlap="1" wp14:anchorId="2C8668B1" wp14:editId="3B6B1F26">
                <wp:simplePos x="0" y="0"/>
                <wp:positionH relativeFrom="page">
                  <wp:posOffset>1164590</wp:posOffset>
                </wp:positionH>
                <wp:positionV relativeFrom="paragraph">
                  <wp:posOffset>203200</wp:posOffset>
                </wp:positionV>
                <wp:extent cx="426720" cy="158750"/>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426720" cy="158750"/>
                        </a:xfrm>
                        <a:prstGeom prst="rect">
                          <a:avLst/>
                        </a:prstGeom>
                        <a:noFill/>
                      </wps:spPr>
                      <wps:txbx>
                        <w:txbxContent>
                          <w:p w14:paraId="494403B2" w14:textId="77777777" w:rsidR="00CB48C1" w:rsidRDefault="00000000">
                            <w:pPr>
                              <w:pStyle w:val="22"/>
                              <w:keepNext/>
                              <w:keepLines/>
                              <w:spacing w:after="0"/>
                            </w:pPr>
                            <w:bookmarkStart w:id="24" w:name="bookmark46"/>
                            <w:r>
                              <w:rPr>
                                <w:rStyle w:val="21"/>
                                <w:b/>
                                <w:bCs/>
                              </w:rPr>
                              <w:t xml:space="preserve">GCC </w:t>
                            </w:r>
                            <w:r>
                              <w:rPr>
                                <w:rStyle w:val="21"/>
                                <w:b/>
                                <w:bCs/>
                                <w:lang w:val="ru-RU" w:eastAsia="ru-RU"/>
                              </w:rPr>
                              <w:t>8</w:t>
                            </w:r>
                            <w:bookmarkEnd w:id="24"/>
                          </w:p>
                        </w:txbxContent>
                      </wps:txbx>
                      <wps:bodyPr wrap="none" lIns="0" tIns="0" rIns="0" bIns="0"/>
                    </wps:wsp>
                  </a:graphicData>
                </a:graphic>
              </wp:anchor>
            </w:drawing>
          </mc:Choice>
          <mc:Fallback>
            <w:pict>
              <v:shape w14:anchorId="2C8668B1" id="Shape 25" o:spid="_x0000_s1032" type="#_x0000_t202" style="position:absolute;margin-left:91.7pt;margin-top:16pt;width:33.6pt;height:12.5pt;z-index:125829390;visibility:visible;mso-wrap-style:none;mso-wrap-distance-left:0;mso-wrap-distance-top:1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" filled="f" stroked="f">
                <v:textbox inset="0,0,0,0">
                  <w:txbxContent>
                    <w:p w14:paraId="494403B2" w14:textId="77777777" w:rsidR="00CB48C1" w:rsidRDefault="00000000">
                      <w:pPr>
                        <w:pStyle w:val="22"/>
                        <w:keepNext/>
                        <w:keepLines/>
                        <w:spacing w:after="0"/>
                      </w:pPr>
                      <w:bookmarkStart w:id="25" w:name="bookmark46"/>
                      <w:r>
                        <w:rPr>
                          <w:rStyle w:val="21"/>
                          <w:b/>
                          <w:bCs/>
                        </w:rPr>
                        <w:t xml:space="preserve">GCC </w:t>
                      </w:r>
                      <w:r>
                        <w:rPr>
                          <w:rStyle w:val="21"/>
                          <w:b/>
                          <w:bCs/>
                          <w:lang w:val="ru-RU" w:eastAsia="ru-RU"/>
                        </w:rPr>
                        <w:t>8</w:t>
                      </w:r>
                      <w:bookmarkEnd w:id="25"/>
                    </w:p>
                  </w:txbxContent>
                </v:textbox>
                <w10:wrap type="topAndBottom" anchorx="page"/>
              </v:shape>
            </w:pict>
          </mc:Fallback>
        </mc:AlternateContent>
      </w:r>
      <w:r>
        <w:rPr>
          <w:noProof/>
        </w:rPr>
        <mc:AlternateContent>
          <mc:Choice Requires="wps">
            <w:drawing>
              <wp:anchor distT="203200" distB="0" distL="0" distR="0" simplePos="0" relativeHeight="125829392" behindDoc="0" locked="0" layoutInCell="1" allowOverlap="1" wp14:anchorId="1796CE46" wp14:editId="0F740243">
                <wp:simplePos x="0" y="0"/>
                <wp:positionH relativeFrom="page">
                  <wp:posOffset>1926590</wp:posOffset>
                </wp:positionH>
                <wp:positionV relativeFrom="paragraph">
                  <wp:posOffset>203200</wp:posOffset>
                </wp:positionV>
                <wp:extent cx="923290" cy="158750"/>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923290" cy="158750"/>
                        </a:xfrm>
                        <a:prstGeom prst="rect">
                          <a:avLst/>
                        </a:prstGeom>
                        <a:noFill/>
                      </wps:spPr>
                      <wps:txbx>
                        <w:txbxContent>
                          <w:p w14:paraId="4E5C6249" w14:textId="77777777" w:rsidR="00CB48C1" w:rsidRDefault="00000000">
                            <w:pPr>
                              <w:pStyle w:val="22"/>
                              <w:keepNext/>
                              <w:keepLines/>
                              <w:spacing w:after="0"/>
                            </w:pPr>
                            <w:bookmarkStart w:id="26" w:name="bookmark48"/>
                            <w:r>
                              <w:rPr>
                                <w:rStyle w:val="21"/>
                                <w:b/>
                                <w:bCs/>
                              </w:rPr>
                              <w:t>Contract Price</w:t>
                            </w:r>
                            <w:bookmarkEnd w:id="26"/>
                          </w:p>
                        </w:txbxContent>
                      </wps:txbx>
                      <wps:bodyPr wrap="none" lIns="0" tIns="0" rIns="0" bIns="0"/>
                    </wps:wsp>
                  </a:graphicData>
                </a:graphic>
              </wp:anchor>
            </w:drawing>
          </mc:Choice>
          <mc:Fallback>
            <w:pict>
              <v:shape w14:anchorId="1796CE46" id="Shape 27" o:spid="_x0000_s1033" type="#_x0000_t202" style="position:absolute;margin-left:151.7pt;margin-top:16pt;width:72.7pt;height:12.5pt;z-index:125829392;visibility:visible;mso-wrap-style:none;mso-wrap-distance-left:0;mso-wrap-distance-top:1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" filled="f" stroked="f">
                <v:textbox inset="0,0,0,0">
                  <w:txbxContent>
                    <w:p w14:paraId="4E5C6249" w14:textId="77777777" w:rsidR="00CB48C1" w:rsidRDefault="00000000">
                      <w:pPr>
                        <w:pStyle w:val="22"/>
                        <w:keepNext/>
                        <w:keepLines/>
                        <w:spacing w:after="0"/>
                      </w:pPr>
                      <w:bookmarkStart w:id="27" w:name="bookmark48"/>
                      <w:r>
                        <w:rPr>
                          <w:rStyle w:val="21"/>
                          <w:b/>
                          <w:bCs/>
                        </w:rPr>
                        <w:t>Contract Price</w:t>
                      </w:r>
                      <w:bookmarkEnd w:id="27"/>
                    </w:p>
                  </w:txbxContent>
                </v:textbox>
                <w10:wrap type="topAndBottom" anchorx="page"/>
              </v:shape>
            </w:pict>
          </mc:Fallback>
        </mc:AlternateContent>
      </w:r>
    </w:p>
    <w:p w14:paraId="436DACFE" w14:textId="77777777" w:rsidR="00CB48C1" w:rsidRDefault="00CB48C1">
      <w:pPr>
        <w:spacing w:line="75" w:lineRule="exact"/>
        <w:rPr>
          <w:sz w:val="6"/>
          <w:szCs w:val="6"/>
        </w:rPr>
      </w:pPr>
    </w:p>
    <w:p w14:paraId="61926908" w14:textId="77777777" w:rsidR="00CB48C1" w:rsidRDefault="00CB48C1">
      <w:pPr>
        <w:spacing w:line="1" w:lineRule="exact"/>
        <w:sectPr w:rsidR="00CB48C1">
          <w:type w:val="continuous"/>
          <w:pgSz w:w="12240" w:h="15840"/>
          <w:pgMar w:top="1301" w:right="0" w:bottom="2306" w:left="0" w:header="0" w:footer="3" w:gutter="0"/>
          <w:cols w:space="720"/>
          <w:noEndnote/>
          <w:docGrid w:linePitch="360"/>
        </w:sectPr>
      </w:pPr>
    </w:p>
    <w:p w14:paraId="3B5161EA" w14:textId="77777777" w:rsidR="00CB48C1" w:rsidRDefault="00000000">
      <w:pPr>
        <w:pStyle w:val="1"/>
        <w:spacing w:after="100" w:line="252" w:lineRule="auto"/>
      </w:pPr>
      <w:r>
        <w:rPr>
          <w:rStyle w:val="a3"/>
          <w:i/>
          <w:iCs/>
        </w:rPr>
        <w:t>The above price adjustment formulae shall be applied subject to the following conditions:</w:t>
      </w:r>
    </w:p>
    <w:p w14:paraId="3C262AD8" w14:textId="77777777" w:rsidR="00CB48C1" w:rsidRDefault="00000000">
      <w:pPr>
        <w:pStyle w:val="1"/>
        <w:numPr>
          <w:ilvl w:val="0"/>
          <w:numId w:val="14"/>
        </w:numPr>
        <w:tabs>
          <w:tab w:val="left" w:pos="612"/>
        </w:tabs>
        <w:spacing w:after="100" w:line="252" w:lineRule="auto"/>
        <w:ind w:left="680" w:hanging="680"/>
        <w:jc w:val="both"/>
      </w:pPr>
      <w:r>
        <w:rPr>
          <w:rStyle w:val="a3"/>
          <w:i/>
          <w:iCs/>
        </w:rPr>
        <w:t>no price adjustment shall be made to the portion of the Contract Price paid, as advance payment;</w:t>
      </w:r>
    </w:p>
    <w:p w14:paraId="1F467C55" w14:textId="77777777" w:rsidR="00CB48C1" w:rsidRDefault="00000000">
      <w:pPr>
        <w:pStyle w:val="1"/>
        <w:numPr>
          <w:ilvl w:val="0"/>
          <w:numId w:val="14"/>
        </w:numPr>
        <w:tabs>
          <w:tab w:val="left" w:pos="612"/>
        </w:tabs>
        <w:spacing w:after="100" w:line="252" w:lineRule="auto"/>
        <w:jc w:val="both"/>
      </w:pPr>
      <w:r>
        <w:rPr>
          <w:rStyle w:val="a3"/>
          <w:i/>
          <w:iCs/>
        </w:rPr>
        <w:t>the adjustment is more than [insert the number] percent of the Contract Price;</w:t>
      </w:r>
    </w:p>
    <w:p w14:paraId="6E1C96E0" w14:textId="77777777" w:rsidR="00CB48C1" w:rsidRDefault="00000000">
      <w:pPr>
        <w:pStyle w:val="1"/>
        <w:numPr>
          <w:ilvl w:val="0"/>
          <w:numId w:val="14"/>
        </w:numPr>
        <w:tabs>
          <w:tab w:val="left" w:pos="612"/>
        </w:tabs>
        <w:spacing w:after="0" w:line="252" w:lineRule="auto"/>
        <w:jc w:val="both"/>
      </w:pPr>
      <w:r>
        <w:rPr>
          <w:rStyle w:val="a3"/>
          <w:i/>
          <w:iCs/>
        </w:rPr>
        <w:t>no adjustment shall be payable for deliveries of the Goods or provision of the Related</w:t>
      </w:r>
    </w:p>
    <w:p w14:paraId="59D512F3" w14:textId="77777777" w:rsidR="00CB48C1" w:rsidRDefault="00000000">
      <w:pPr>
        <w:pStyle w:val="1"/>
        <w:spacing w:after="100" w:line="252" w:lineRule="auto"/>
        <w:ind w:left="680"/>
        <w:jc w:val="both"/>
      </w:pPr>
      <w:r>
        <w:rPr>
          <w:rStyle w:val="a3"/>
          <w:i/>
          <w:iCs/>
        </w:rPr>
        <w:t>Services beyond the original contractual dates, unless otherwise agreed by the Parties in writing; and</w:t>
      </w:r>
    </w:p>
    <w:p w14:paraId="5E44CC9E" w14:textId="77777777" w:rsidR="00CB48C1" w:rsidRDefault="00000000">
      <w:pPr>
        <w:pStyle w:val="1"/>
        <w:numPr>
          <w:ilvl w:val="0"/>
          <w:numId w:val="14"/>
        </w:numPr>
        <w:tabs>
          <w:tab w:val="left" w:pos="612"/>
        </w:tabs>
        <w:spacing w:after="23"/>
        <w:ind w:left="680" w:hanging="680"/>
        <w:jc w:val="both"/>
      </w:pPr>
      <w:r>
        <w:rPr>
          <w:rStyle w:val="a3"/>
          <w:i/>
          <w:iCs/>
        </w:rPr>
        <w:t>notwithstanding the above, no adjustment shall be applied for periods of delay for which the Supplier is entirely responsible.]</w:t>
      </w:r>
    </w:p>
    <w:p w14:paraId="106AA929" w14:textId="77777777" w:rsidR="00CB48C1" w:rsidRDefault="00000000">
      <w:pPr>
        <w:pStyle w:val="22"/>
        <w:keepNext/>
        <w:keepLines/>
        <w:pBdr>
          <w:top w:val="single" w:sz="0" w:space="4" w:color="7DA6CD"/>
          <w:left w:val="single" w:sz="0" w:space="0" w:color="7DA6CD"/>
          <w:bottom w:val="single" w:sz="0" w:space="13" w:color="7DA6CD"/>
          <w:right w:val="single" w:sz="0" w:space="0" w:color="7DA6CD"/>
        </w:pBdr>
        <w:shd w:val="clear" w:color="auto" w:fill="7DA6CD"/>
        <w:spacing w:after="171"/>
        <w:jc w:val="center"/>
      </w:pPr>
      <w:bookmarkStart w:id="28" w:name="bookmark52"/>
      <w:r>
        <w:rPr>
          <w:rStyle w:val="21"/>
          <w:b/>
          <w:bCs/>
        </w:rPr>
        <w:t xml:space="preserve">GCC </w:t>
      </w:r>
      <w:r w:rsidRPr="0016469A">
        <w:rPr>
          <w:rStyle w:val="21"/>
          <w:b/>
          <w:bCs/>
          <w:lang w:eastAsia="ru-RU"/>
        </w:rPr>
        <w:t xml:space="preserve">9. </w:t>
      </w:r>
      <w:r>
        <w:rPr>
          <w:rStyle w:val="21"/>
          <w:b/>
          <w:bCs/>
        </w:rPr>
        <w:t>TERMS OF PAYMENT</w:t>
      </w:r>
      <w:bookmarkEnd w:id="28"/>
    </w:p>
    <w:p w14:paraId="66E8429D" w14:textId="77777777" w:rsidR="00CB48C1" w:rsidRDefault="00000000">
      <w:pPr>
        <w:pStyle w:val="22"/>
        <w:keepNext/>
        <w:keepLines/>
        <w:jc w:val="both"/>
      </w:pPr>
      <w:bookmarkStart w:id="29" w:name="bookmark54"/>
      <w:r>
        <w:rPr>
          <w:rStyle w:val="21"/>
          <w:b/>
          <w:bCs/>
        </w:rPr>
        <w:t xml:space="preserve">GCC </w:t>
      </w:r>
      <w:r w:rsidRPr="0016469A">
        <w:rPr>
          <w:rStyle w:val="21"/>
          <w:b/>
          <w:bCs/>
          <w:lang w:eastAsia="ru-RU"/>
        </w:rPr>
        <w:t xml:space="preserve">9 </w:t>
      </w:r>
      <w:r>
        <w:rPr>
          <w:rStyle w:val="21"/>
          <w:b/>
          <w:bCs/>
        </w:rPr>
        <w:t>Terms of Payment</w:t>
      </w:r>
      <w:bookmarkEnd w:id="29"/>
    </w:p>
    <w:p w14:paraId="77506E21" w14:textId="77777777" w:rsidR="00CB48C1" w:rsidRDefault="00000000">
      <w:pPr>
        <w:pStyle w:val="1"/>
        <w:spacing w:after="100"/>
        <w:jc w:val="both"/>
      </w:pPr>
      <w:r>
        <w:rPr>
          <w:rStyle w:val="a3"/>
        </w:rPr>
        <w:t>The terms of payment shall be as follows:</w:t>
      </w:r>
    </w:p>
    <w:p w14:paraId="639DD3CF" w14:textId="77777777" w:rsidR="00CB48C1" w:rsidRDefault="00000000">
      <w:pPr>
        <w:pStyle w:val="1"/>
        <w:spacing w:after="100" w:line="252" w:lineRule="auto"/>
        <w:jc w:val="both"/>
      </w:pPr>
      <w:r>
        <w:rPr>
          <w:rStyle w:val="a3"/>
          <w:i/>
          <w:iCs/>
        </w:rPr>
        <w:t>Payment for the Goods supplied from outside the Purchaser’s country shall be made in the following manner:</w:t>
      </w:r>
    </w:p>
    <w:p w14:paraId="38D394BA" w14:textId="77777777" w:rsidR="00CB48C1" w:rsidRDefault="00000000">
      <w:pPr>
        <w:pStyle w:val="1"/>
        <w:numPr>
          <w:ilvl w:val="0"/>
          <w:numId w:val="15"/>
        </w:numPr>
        <w:tabs>
          <w:tab w:val="left" w:pos="653"/>
        </w:tabs>
        <w:spacing w:after="100"/>
        <w:ind w:left="680" w:hanging="680"/>
        <w:jc w:val="both"/>
      </w:pPr>
      <w:r>
        <w:rPr>
          <w:rStyle w:val="a3"/>
          <w:i/>
          <w:iCs/>
        </w:rPr>
        <w:t xml:space="preserve">advance payment: ten </w:t>
      </w:r>
      <w:r w:rsidRPr="0016469A">
        <w:rPr>
          <w:rStyle w:val="a3"/>
          <w:i/>
          <w:iCs/>
          <w:lang w:eastAsia="ru-RU"/>
        </w:rPr>
        <w:t xml:space="preserve">(10) </w:t>
      </w:r>
      <w:r>
        <w:rPr>
          <w:rStyle w:val="a3"/>
          <w:i/>
          <w:iCs/>
        </w:rPr>
        <w:t>percent of the Contract Price shall be paid upon submission of a respective invoiced and an advance payment security in a form of an unconditional demand guarantee for an equivalent amount valid until the Goods are delivered;</w:t>
      </w:r>
    </w:p>
    <w:p w14:paraId="27FD65F5" w14:textId="77777777" w:rsidR="00CB48C1" w:rsidRDefault="00000000">
      <w:pPr>
        <w:pStyle w:val="1"/>
        <w:numPr>
          <w:ilvl w:val="0"/>
          <w:numId w:val="15"/>
        </w:numPr>
        <w:tabs>
          <w:tab w:val="left" w:pos="653"/>
        </w:tabs>
        <w:spacing w:after="100"/>
        <w:ind w:left="680" w:hanging="680"/>
        <w:jc w:val="both"/>
      </w:pPr>
      <w:r>
        <w:rPr>
          <w:rStyle w:val="a3"/>
          <w:i/>
          <w:iCs/>
        </w:rPr>
        <w:t xml:space="preserve">on shipment: eighty </w:t>
      </w:r>
      <w:r w:rsidRPr="0016469A">
        <w:rPr>
          <w:rStyle w:val="a3"/>
          <w:i/>
          <w:iCs/>
          <w:lang w:eastAsia="ru-RU"/>
        </w:rPr>
        <w:t xml:space="preserve">(80) </w:t>
      </w:r>
      <w:r>
        <w:rPr>
          <w:rStyle w:val="a3"/>
          <w:i/>
          <w:iCs/>
        </w:rPr>
        <w:t xml:space="preserve">percent of the Contract Price of the Goods shipped shall be paid upon submission of documents specified in Clause </w:t>
      </w:r>
      <w:r w:rsidRPr="0016469A">
        <w:rPr>
          <w:rStyle w:val="a3"/>
          <w:i/>
          <w:iCs/>
          <w:lang w:eastAsia="ru-RU"/>
        </w:rPr>
        <w:t xml:space="preserve">6 </w:t>
      </w:r>
      <w:r>
        <w:rPr>
          <w:rStyle w:val="a3"/>
          <w:i/>
          <w:iCs/>
        </w:rPr>
        <w:t xml:space="preserve">through an irrevocable confirmed letter of credit opened in </w:t>
      </w:r>
      <w:proofErr w:type="spellStart"/>
      <w:r>
        <w:rPr>
          <w:rStyle w:val="a3"/>
          <w:i/>
          <w:iCs/>
        </w:rPr>
        <w:t>favour</w:t>
      </w:r>
      <w:proofErr w:type="spellEnd"/>
      <w:r>
        <w:rPr>
          <w:rStyle w:val="a3"/>
          <w:i/>
          <w:iCs/>
        </w:rPr>
        <w:t xml:space="preserve"> of the Supplier in a bank in its country; and</w:t>
      </w:r>
    </w:p>
    <w:p w14:paraId="3F3D3F4C" w14:textId="77777777" w:rsidR="00CB48C1" w:rsidRDefault="00000000">
      <w:pPr>
        <w:pStyle w:val="1"/>
        <w:numPr>
          <w:ilvl w:val="0"/>
          <w:numId w:val="15"/>
        </w:numPr>
        <w:tabs>
          <w:tab w:val="left" w:pos="653"/>
        </w:tabs>
        <w:spacing w:after="220"/>
        <w:ind w:left="680" w:hanging="680"/>
        <w:jc w:val="both"/>
      </w:pPr>
      <w:r>
        <w:rPr>
          <w:rStyle w:val="a3"/>
          <w:i/>
          <w:iCs/>
        </w:rPr>
        <w:t xml:space="preserve">on acceptance: ten </w:t>
      </w:r>
      <w:r w:rsidRPr="0016469A">
        <w:rPr>
          <w:rStyle w:val="a3"/>
          <w:i/>
          <w:iCs/>
          <w:lang w:eastAsia="ru-RU"/>
        </w:rPr>
        <w:t xml:space="preserve">(10) </w:t>
      </w:r>
      <w:r>
        <w:rPr>
          <w:rStyle w:val="a3"/>
          <w:i/>
          <w:iCs/>
        </w:rPr>
        <w:t>percent of the Contract Price of the Goods received shall be paid on acceptance of the Goods within upon submission of a respective invoice supported by the Acceptance Certificate issued by the Purchaser for the respective delivery.</w:t>
      </w:r>
    </w:p>
    <w:p w14:paraId="2BB2118A" w14:textId="77777777" w:rsidR="00CB48C1" w:rsidRDefault="00000000">
      <w:pPr>
        <w:pStyle w:val="1"/>
        <w:spacing w:after="100"/>
        <w:jc w:val="both"/>
      </w:pPr>
      <w:r>
        <w:rPr>
          <w:rStyle w:val="a3"/>
          <w:i/>
          <w:iCs/>
        </w:rPr>
        <w:t>Payment for the Goods supplied from within the Purchaser’s country shall be made in the following manner:</w:t>
      </w:r>
    </w:p>
    <w:p w14:paraId="6957A72F" w14:textId="77777777" w:rsidR="00CB48C1" w:rsidRDefault="00000000">
      <w:pPr>
        <w:pStyle w:val="1"/>
        <w:numPr>
          <w:ilvl w:val="0"/>
          <w:numId w:val="16"/>
        </w:numPr>
        <w:tabs>
          <w:tab w:val="left" w:pos="653"/>
        </w:tabs>
        <w:spacing w:after="100"/>
        <w:ind w:left="680" w:hanging="680"/>
        <w:jc w:val="both"/>
      </w:pPr>
      <w:r>
        <w:rPr>
          <w:rStyle w:val="a3"/>
          <w:i/>
          <w:iCs/>
        </w:rPr>
        <w:t xml:space="preserve">advance payment: ten </w:t>
      </w:r>
      <w:r w:rsidRPr="0016469A">
        <w:rPr>
          <w:rStyle w:val="a3"/>
          <w:i/>
          <w:iCs/>
          <w:lang w:eastAsia="ru-RU"/>
        </w:rPr>
        <w:t xml:space="preserve">(10) </w:t>
      </w:r>
      <w:r>
        <w:rPr>
          <w:rStyle w:val="a3"/>
          <w:i/>
          <w:iCs/>
        </w:rPr>
        <w:t>percent of the Contract Price shall be paid upon submission of a respective invoiced and an advance payment security in a form of an unconditional demand guarantee for an equivalent amount valid until the Goods are delivered;</w:t>
      </w:r>
    </w:p>
    <w:p w14:paraId="62B59DEC" w14:textId="77777777" w:rsidR="00CB48C1" w:rsidRDefault="00000000">
      <w:pPr>
        <w:pStyle w:val="1"/>
        <w:numPr>
          <w:ilvl w:val="0"/>
          <w:numId w:val="16"/>
        </w:numPr>
        <w:tabs>
          <w:tab w:val="left" w:pos="653"/>
        </w:tabs>
        <w:spacing w:after="100"/>
        <w:ind w:left="680" w:hanging="680"/>
        <w:jc w:val="both"/>
      </w:pPr>
      <w:r>
        <w:rPr>
          <w:rStyle w:val="a3"/>
          <w:i/>
          <w:iCs/>
        </w:rPr>
        <w:t xml:space="preserve">on delivery: eighty </w:t>
      </w:r>
      <w:r w:rsidRPr="0016469A">
        <w:rPr>
          <w:rStyle w:val="a3"/>
          <w:i/>
          <w:iCs/>
          <w:lang w:eastAsia="ru-RU"/>
        </w:rPr>
        <w:t xml:space="preserve">(80) </w:t>
      </w:r>
      <w:r>
        <w:rPr>
          <w:rStyle w:val="a3"/>
          <w:i/>
          <w:iCs/>
        </w:rPr>
        <w:t xml:space="preserve">percent of the Contract Price of the Goods delivered shall be paid on receipt of Goods against the invoice and upon submission of the documents specified in Clause </w:t>
      </w:r>
      <w:r w:rsidRPr="0016469A">
        <w:rPr>
          <w:rStyle w:val="a3"/>
          <w:i/>
          <w:iCs/>
          <w:lang w:eastAsia="ru-RU"/>
        </w:rPr>
        <w:t>6;</w:t>
      </w:r>
    </w:p>
    <w:p w14:paraId="6C785D7E" w14:textId="77777777" w:rsidR="00CB48C1" w:rsidRDefault="00000000">
      <w:pPr>
        <w:pStyle w:val="1"/>
        <w:numPr>
          <w:ilvl w:val="0"/>
          <w:numId w:val="16"/>
        </w:numPr>
        <w:tabs>
          <w:tab w:val="left" w:pos="653"/>
        </w:tabs>
        <w:spacing w:after="220"/>
        <w:ind w:left="680" w:hanging="680"/>
        <w:jc w:val="both"/>
      </w:pPr>
      <w:r>
        <w:rPr>
          <w:rStyle w:val="a3"/>
          <w:i/>
          <w:iCs/>
        </w:rPr>
        <w:t xml:space="preserve">on acceptance: ten </w:t>
      </w:r>
      <w:r w:rsidRPr="0016469A">
        <w:rPr>
          <w:rStyle w:val="a3"/>
          <w:i/>
          <w:iCs/>
          <w:lang w:eastAsia="ru-RU"/>
        </w:rPr>
        <w:t xml:space="preserve">(10) </w:t>
      </w:r>
      <w:r>
        <w:rPr>
          <w:rStyle w:val="a3"/>
          <w:i/>
          <w:iCs/>
        </w:rPr>
        <w:t>percent of the Contract Price of the Goods received shall be paid on acceptance of the Goods within upon submission of a respective invoice supported by the Acceptance Certificate issued by the Purchaser for the respective delivery.</w:t>
      </w:r>
    </w:p>
    <w:p w14:paraId="60A7A727" w14:textId="77777777" w:rsidR="00CB48C1" w:rsidRDefault="00000000">
      <w:pPr>
        <w:pStyle w:val="1"/>
        <w:spacing w:after="220"/>
        <w:jc w:val="both"/>
      </w:pPr>
      <w:r>
        <w:rPr>
          <w:rStyle w:val="a3"/>
          <w:i/>
          <w:iCs/>
        </w:rPr>
        <w:t>Payment for the Related Services shall be made within upon receipt of an invoice supported by the Acceptance Certificate issued by the Purchaser in respect of provisions of the respective Related Services.</w:t>
      </w:r>
    </w:p>
    <w:p w14:paraId="1AC47117" w14:textId="77777777" w:rsidR="00CB48C1" w:rsidRDefault="00000000">
      <w:pPr>
        <w:pStyle w:val="1"/>
        <w:spacing w:after="100"/>
        <w:jc w:val="both"/>
      </w:pPr>
      <w:r>
        <w:rPr>
          <w:rStyle w:val="a3"/>
          <w:i/>
          <w:iCs/>
        </w:rPr>
        <w:lastRenderedPageBreak/>
        <w:t>The issuing bank for the advance payment security shall have a minimum credit rating of:</w:t>
      </w:r>
    </w:p>
    <w:p w14:paraId="7D3344BC" w14:textId="77777777" w:rsidR="00CB48C1" w:rsidRDefault="00000000">
      <w:pPr>
        <w:pStyle w:val="1"/>
        <w:spacing w:after="220"/>
        <w:jc w:val="both"/>
      </w:pPr>
      <w:r>
        <w:rPr>
          <w:rStyle w:val="a3"/>
          <w:i/>
          <w:iCs/>
        </w:rPr>
        <w:t>[insert details of the minimum credit rating]</w:t>
      </w:r>
    </w:p>
    <w:p w14:paraId="32E0E825" w14:textId="77777777" w:rsidR="00CB48C1" w:rsidRDefault="00000000">
      <w:pPr>
        <w:pStyle w:val="1"/>
        <w:spacing w:after="220"/>
        <w:jc w:val="both"/>
      </w:pPr>
      <w:r>
        <w:rPr>
          <w:rStyle w:val="a3"/>
        </w:rPr>
        <w:t xml:space="preserve">Unless expressly provided for in any other clause of the Contract, all payments shall be made by the Purchaser within </w:t>
      </w:r>
      <w:r>
        <w:rPr>
          <w:rStyle w:val="a3"/>
          <w:i/>
          <w:iCs/>
        </w:rPr>
        <w:t>[insert the number]</w:t>
      </w:r>
      <w:r>
        <w:rPr>
          <w:rStyle w:val="a3"/>
        </w:rPr>
        <w:t xml:space="preserve"> days of receipt of an invoice or request for payment supported by the documents as stipulated above.</w:t>
      </w:r>
    </w:p>
    <w:p w14:paraId="7936930D" w14:textId="77777777" w:rsidR="00CB48C1" w:rsidRDefault="00000000">
      <w:pPr>
        <w:pStyle w:val="1"/>
        <w:spacing w:after="220"/>
        <w:jc w:val="both"/>
      </w:pPr>
      <w:r>
        <w:rPr>
          <w:rStyle w:val="a3"/>
        </w:rPr>
        <w:t xml:space="preserve">All payment will be made in </w:t>
      </w:r>
      <w:r>
        <w:rPr>
          <w:rStyle w:val="a3"/>
          <w:i/>
          <w:iCs/>
        </w:rPr>
        <w:t>[insert currency or currencies].</w:t>
      </w:r>
    </w:p>
    <w:p w14:paraId="3DB46218" w14:textId="77777777" w:rsidR="00CB48C1" w:rsidRDefault="00000000">
      <w:pPr>
        <w:pStyle w:val="1"/>
        <w:spacing w:after="220"/>
        <w:jc w:val="both"/>
      </w:pPr>
      <w:r>
        <w:rPr>
          <w:rStyle w:val="a3"/>
        </w:rPr>
        <w:t>Unless otherwise agreed by the Parties in writing, the payments shall be made into the bank account(s) held in the name of the Supplier and be located either in the Supplier's country of incorporation or domicile, as applicable, or in the country, where the Contract is implemented.</w:t>
      </w:r>
    </w:p>
    <w:p w14:paraId="4C23FCAC" w14:textId="77777777" w:rsidR="00CB48C1" w:rsidRDefault="00000000">
      <w:pPr>
        <w:pStyle w:val="1"/>
        <w:spacing w:after="220"/>
        <w:jc w:val="both"/>
      </w:pPr>
      <w:r>
        <w:rPr>
          <w:rStyle w:val="a3"/>
        </w:rPr>
        <w:t>If the Supplier constitutes (under applicable laws) a JVCA of two or more persons, such account(s) shall be in the name of any such persons and shall be located in such person's country of incorporation or domicile, as applicable, or in the country where the Contract is implemented.</w:t>
      </w:r>
    </w:p>
    <w:p w14:paraId="1BA1370A" w14:textId="77777777" w:rsidR="00CB48C1" w:rsidRDefault="00000000">
      <w:pPr>
        <w:pStyle w:val="1"/>
        <w:spacing w:after="220"/>
        <w:jc w:val="both"/>
      </w:pPr>
      <w:r>
        <w:rPr>
          <w:rStyle w:val="a3"/>
        </w:rPr>
        <w:t xml:space="preserve">Notwithstanding the above, the Bank will not make payments to a bank account in a jurisdiction which is deemed by the Financial Action Task Force, hereinafter referred to as </w:t>
      </w:r>
      <w:proofErr w:type="gramStart"/>
      <w:r>
        <w:rPr>
          <w:rStyle w:val="a3"/>
        </w:rPr>
        <w:t>the ”FATF</w:t>
      </w:r>
      <w:proofErr w:type="gramEnd"/>
      <w:r>
        <w:rPr>
          <w:rStyle w:val="a3"/>
        </w:rPr>
        <w:t>”, to be on the list of non-cooperative countries or territories</w:t>
      </w:r>
      <w:r>
        <w:rPr>
          <w:rStyle w:val="a3"/>
          <w:vertAlign w:val="superscript"/>
        </w:rPr>
        <w:t>1</w:t>
      </w:r>
      <w:r>
        <w:rPr>
          <w:rStyle w:val="a3"/>
        </w:rPr>
        <w:t xml:space="preserve"> at the date of payment.</w:t>
      </w:r>
    </w:p>
    <w:p w14:paraId="12C94B55" w14:textId="77777777" w:rsidR="00CB48C1" w:rsidRDefault="00000000">
      <w:pPr>
        <w:pStyle w:val="1"/>
        <w:spacing w:after="12100"/>
        <w:jc w:val="both"/>
      </w:pPr>
      <w:r>
        <w:rPr>
          <w:rStyle w:val="a3"/>
        </w:rPr>
        <w:t xml:space="preserve">The interest rate that shall be applied is </w:t>
      </w:r>
      <w:r>
        <w:rPr>
          <w:rStyle w:val="a3"/>
          <w:i/>
          <w:iCs/>
        </w:rPr>
        <w:t>[insert percent interest rate]</w:t>
      </w:r>
      <w:r>
        <w:rPr>
          <w:rStyle w:val="a3"/>
        </w:rPr>
        <w:t xml:space="preserve"> per cent per annum.</w:t>
      </w:r>
    </w:p>
    <w:p w14:paraId="4F5BC768" w14:textId="77777777" w:rsidR="00CB48C1" w:rsidRDefault="00000000">
      <w:pPr>
        <w:pStyle w:val="24"/>
        <w:jc w:val="both"/>
      </w:pPr>
      <w:r>
        <w:rPr>
          <w:rStyle w:val="23"/>
        </w:rPr>
        <w:lastRenderedPageBreak/>
        <w:t xml:space="preserve">The FATF list of Non-Cooperative Countries or Territories (the list of High-Risk Jurisdictions subject to a </w:t>
      </w:r>
      <w:r>
        <w:rPr>
          <w:rStyle w:val="23"/>
          <w:u w:val="single"/>
        </w:rPr>
        <w:t xml:space="preserve">Call for Action), can be found on the following web-page: </w:t>
      </w:r>
      <w:hyperlink r:id="rId13" w:history="1">
        <w:r>
          <w:rPr>
            <w:rStyle w:val="23"/>
            <w:color w:val="0000FF"/>
            <w:u w:val="single"/>
          </w:rPr>
          <w:t>https://www.fatf-gafi.org/en/publications.html</w:t>
        </w:r>
      </w:hyperlink>
    </w:p>
    <w:p w14:paraId="0EFDBE38" w14:textId="77777777" w:rsidR="00CB48C1" w:rsidRDefault="00000000">
      <w:pPr>
        <w:pStyle w:val="22"/>
        <w:keepNext/>
        <w:keepLines/>
        <w:pBdr>
          <w:top w:val="single" w:sz="0" w:space="4" w:color="7DA6CD"/>
          <w:left w:val="single" w:sz="0" w:space="0" w:color="7DA6CD"/>
          <w:bottom w:val="single" w:sz="0" w:space="13" w:color="7DA6CD"/>
          <w:right w:val="single" w:sz="0" w:space="0" w:color="7DA6CD"/>
        </w:pBdr>
        <w:shd w:val="clear" w:color="auto" w:fill="7DA6CD"/>
        <w:spacing w:after="171"/>
        <w:jc w:val="center"/>
      </w:pPr>
      <w:bookmarkStart w:id="30" w:name="bookmark56"/>
      <w:r>
        <w:rPr>
          <w:rStyle w:val="21"/>
          <w:b/>
          <w:bCs/>
        </w:rPr>
        <w:t xml:space="preserve">GCC </w:t>
      </w:r>
      <w:r w:rsidRPr="0016469A">
        <w:rPr>
          <w:rStyle w:val="21"/>
          <w:b/>
          <w:bCs/>
          <w:lang w:eastAsia="ru-RU"/>
        </w:rPr>
        <w:t xml:space="preserve">11. </w:t>
      </w:r>
      <w:r>
        <w:rPr>
          <w:rStyle w:val="21"/>
          <w:b/>
          <w:bCs/>
        </w:rPr>
        <w:t>PERFORMANCE SECURITY</w:t>
      </w:r>
      <w:bookmarkEnd w:id="30"/>
    </w:p>
    <w:p w14:paraId="3777313A" w14:textId="77777777" w:rsidR="00CB48C1" w:rsidRDefault="00000000">
      <w:pPr>
        <w:pStyle w:val="22"/>
        <w:keepNext/>
        <w:keepLines/>
        <w:jc w:val="both"/>
      </w:pPr>
      <w:bookmarkStart w:id="31" w:name="bookmark58"/>
      <w:r>
        <w:rPr>
          <w:rStyle w:val="21"/>
          <w:b/>
          <w:bCs/>
        </w:rPr>
        <w:t xml:space="preserve">GCC </w:t>
      </w:r>
      <w:r w:rsidRPr="0016469A">
        <w:rPr>
          <w:rStyle w:val="21"/>
          <w:b/>
          <w:bCs/>
          <w:lang w:eastAsia="ru-RU"/>
        </w:rPr>
        <w:t xml:space="preserve">11 </w:t>
      </w:r>
      <w:r>
        <w:rPr>
          <w:rStyle w:val="21"/>
          <w:b/>
          <w:bCs/>
        </w:rPr>
        <w:t>Performance Security</w:t>
      </w:r>
      <w:bookmarkEnd w:id="31"/>
    </w:p>
    <w:p w14:paraId="72A85176" w14:textId="77777777" w:rsidR="00CB48C1" w:rsidRDefault="00000000">
      <w:pPr>
        <w:pStyle w:val="1"/>
        <w:spacing w:after="220" w:line="252" w:lineRule="auto"/>
        <w:jc w:val="both"/>
      </w:pPr>
      <w:r>
        <w:rPr>
          <w:rStyle w:val="a3"/>
        </w:rPr>
        <w:t xml:space="preserve">A performance security shall be provided in the amount of </w:t>
      </w:r>
      <w:r>
        <w:rPr>
          <w:rStyle w:val="a3"/>
          <w:i/>
          <w:iCs/>
        </w:rPr>
        <w:t>[</w:t>
      </w:r>
      <w:r>
        <w:rPr>
          <w:rStyle w:val="a3"/>
          <w:sz w:val="18"/>
          <w:szCs w:val="18"/>
        </w:rPr>
        <w:t>“</w:t>
      </w:r>
      <w:r>
        <w:rPr>
          <w:rStyle w:val="a3"/>
          <w:i/>
          <w:iCs/>
        </w:rPr>
        <w:t>[insert percentage] per cent of the Contract Price” or “[insert the amount and the currency]”].</w:t>
      </w:r>
    </w:p>
    <w:p w14:paraId="3E4A2270" w14:textId="77777777" w:rsidR="00CB48C1" w:rsidRDefault="00000000">
      <w:pPr>
        <w:pStyle w:val="1"/>
        <w:spacing w:after="220"/>
        <w:jc w:val="both"/>
      </w:pPr>
      <w:r>
        <w:rPr>
          <w:rStyle w:val="a3"/>
        </w:rPr>
        <w:t>The performance security shall be in the form of an unconditional demand bank guarantee, using the model text annexed to the Contract and shall be valid until the end of the Supplier’s warranty obligations under the Contract.</w:t>
      </w:r>
    </w:p>
    <w:p w14:paraId="3D180538" w14:textId="77777777" w:rsidR="00CB48C1" w:rsidRDefault="00000000">
      <w:pPr>
        <w:pStyle w:val="1"/>
        <w:spacing w:after="120"/>
        <w:jc w:val="both"/>
      </w:pPr>
      <w:r>
        <w:rPr>
          <w:rStyle w:val="a3"/>
        </w:rPr>
        <w:t>The issuing bank shall have a minimum credit rating of:</w:t>
      </w:r>
    </w:p>
    <w:p w14:paraId="5D8D09B6" w14:textId="77777777" w:rsidR="00CB48C1" w:rsidRDefault="00000000">
      <w:pPr>
        <w:pStyle w:val="1"/>
        <w:spacing w:after="220"/>
        <w:jc w:val="both"/>
      </w:pPr>
      <w:r>
        <w:rPr>
          <w:rStyle w:val="a3"/>
          <w:i/>
          <w:iCs/>
        </w:rPr>
        <w:t>[insert details of the minimum credit rating]</w:t>
      </w:r>
    </w:p>
    <w:p w14:paraId="06BA7931" w14:textId="77777777" w:rsidR="00CB48C1" w:rsidRDefault="00000000">
      <w:pPr>
        <w:pStyle w:val="1"/>
        <w:spacing w:after="220"/>
        <w:jc w:val="both"/>
      </w:pPr>
      <w:r>
        <w:rPr>
          <w:rStyle w:val="a3"/>
          <w:i/>
          <w:iCs/>
        </w:rPr>
        <w:t>[specify alternative conditions of discharging the performance security, if differ from the standard ones]</w:t>
      </w:r>
    </w:p>
    <w:p w14:paraId="3AC7F9C2" w14:textId="77777777" w:rsidR="00CB48C1" w:rsidRDefault="00000000">
      <w:pPr>
        <w:pStyle w:val="1"/>
        <w:spacing w:after="220"/>
        <w:jc w:val="both"/>
        <w:sectPr w:rsidR="00CB48C1">
          <w:type w:val="continuous"/>
          <w:pgSz w:w="12240" w:h="15840"/>
          <w:pgMar w:top="925" w:right="1813" w:bottom="1007" w:left="1821" w:header="497" w:footer="3" w:gutter="0"/>
          <w:cols w:space="720"/>
          <w:noEndnote/>
          <w:docGrid w:linePitch="360"/>
        </w:sectPr>
      </w:pPr>
      <w:r>
        <w:rPr>
          <w:rStyle w:val="a3"/>
        </w:rPr>
        <w:t xml:space="preserve">After delivery and acceptance of the Goods, the performance security shall be reduced to </w:t>
      </w:r>
      <w:r>
        <w:rPr>
          <w:rStyle w:val="a3"/>
          <w:i/>
          <w:iCs/>
        </w:rPr>
        <w:t>[</w:t>
      </w:r>
      <w:r>
        <w:rPr>
          <w:rStyle w:val="a3"/>
          <w:sz w:val="18"/>
          <w:szCs w:val="18"/>
        </w:rPr>
        <w:t>“</w:t>
      </w:r>
      <w:r>
        <w:rPr>
          <w:rStyle w:val="a3"/>
          <w:i/>
          <w:iCs/>
        </w:rPr>
        <w:t xml:space="preserve">[insert percentage] per cent of the Contract Price” or “[insert the amount and the currency]”] </w:t>
      </w:r>
      <w:r>
        <w:rPr>
          <w:rStyle w:val="a3"/>
        </w:rPr>
        <w:t xml:space="preserve">to cover the Supplier’s warranty obligations in accordance with GCC Clause </w:t>
      </w:r>
      <w:r w:rsidRPr="0016469A">
        <w:rPr>
          <w:rStyle w:val="a3"/>
          <w:lang w:eastAsia="ru-RU"/>
        </w:rPr>
        <w:t>19.</w:t>
      </w:r>
    </w:p>
    <w:p w14:paraId="24C560B8" w14:textId="77777777" w:rsidR="00CB48C1" w:rsidRDefault="00000000">
      <w:pPr>
        <w:pStyle w:val="1"/>
        <w:pBdr>
          <w:top w:val="single" w:sz="0" w:space="1" w:color="7DA6CD"/>
          <w:left w:val="single" w:sz="0" w:space="0" w:color="7DA6CD"/>
          <w:bottom w:val="single" w:sz="0" w:space="13" w:color="7DA6CD"/>
          <w:right w:val="single" w:sz="0" w:space="0" w:color="7DA6CD"/>
        </w:pBdr>
        <w:shd w:val="clear" w:color="auto" w:fill="7DA6CD"/>
        <w:spacing w:after="171"/>
        <w:jc w:val="center"/>
      </w:pPr>
      <w:r>
        <w:rPr>
          <w:rStyle w:val="a3"/>
          <w:b/>
          <w:bCs/>
        </w:rPr>
        <w:lastRenderedPageBreak/>
        <w:t xml:space="preserve">GCC </w:t>
      </w:r>
      <w:r w:rsidRPr="0016469A">
        <w:rPr>
          <w:rStyle w:val="a3"/>
          <w:b/>
          <w:bCs/>
          <w:lang w:eastAsia="ru-RU"/>
        </w:rPr>
        <w:t xml:space="preserve">12. </w:t>
      </w:r>
      <w:r>
        <w:rPr>
          <w:rStyle w:val="a3"/>
          <w:b/>
          <w:bCs/>
        </w:rPr>
        <w:t>SUBCONTRACTING</w:t>
      </w:r>
    </w:p>
    <w:p w14:paraId="431C3322" w14:textId="77777777" w:rsidR="00CB48C1" w:rsidRDefault="00000000">
      <w:pPr>
        <w:pStyle w:val="22"/>
        <w:keepNext/>
        <w:keepLines/>
      </w:pPr>
      <w:bookmarkStart w:id="32" w:name="bookmark60"/>
      <w:r>
        <w:rPr>
          <w:rStyle w:val="21"/>
          <w:b/>
          <w:bCs/>
        </w:rPr>
        <w:t xml:space="preserve">GCC </w:t>
      </w:r>
      <w:r w:rsidRPr="0016469A">
        <w:rPr>
          <w:rStyle w:val="21"/>
          <w:b/>
          <w:bCs/>
          <w:lang w:eastAsia="ru-RU"/>
        </w:rPr>
        <w:t xml:space="preserve">12 </w:t>
      </w:r>
      <w:r>
        <w:rPr>
          <w:rStyle w:val="21"/>
          <w:b/>
          <w:bCs/>
        </w:rPr>
        <w:t>Subcontracting</w:t>
      </w:r>
      <w:bookmarkEnd w:id="32"/>
    </w:p>
    <w:p w14:paraId="2BE27359" w14:textId="77777777" w:rsidR="00CB48C1" w:rsidRDefault="00000000">
      <w:pPr>
        <w:pStyle w:val="1"/>
        <w:spacing w:after="340"/>
        <w:sectPr w:rsidR="00CB48C1">
          <w:pgSz w:w="12240" w:h="15840"/>
          <w:pgMar w:top="1301" w:right="1819" w:bottom="1301" w:left="1824" w:header="873" w:footer="3" w:gutter="0"/>
          <w:cols w:space="720"/>
          <w:noEndnote/>
          <w:docGrid w:linePitch="360"/>
        </w:sectPr>
      </w:pPr>
      <w:r>
        <w:rPr>
          <w:rStyle w:val="a3"/>
        </w:rPr>
        <w:t xml:space="preserve">The Subcontractors shall comply with the provisions of Clauses </w:t>
      </w:r>
      <w:r w:rsidRPr="0016469A">
        <w:rPr>
          <w:rStyle w:val="a3"/>
          <w:lang w:eastAsia="ru-RU"/>
        </w:rPr>
        <w:t xml:space="preserve">28 </w:t>
      </w:r>
      <w:r>
        <w:rPr>
          <w:rStyle w:val="a3"/>
        </w:rPr>
        <w:t xml:space="preserve">and </w:t>
      </w:r>
      <w:r w:rsidRPr="0016469A">
        <w:rPr>
          <w:rStyle w:val="a3"/>
          <w:lang w:eastAsia="ru-RU"/>
        </w:rPr>
        <w:t>29.</w:t>
      </w:r>
    </w:p>
    <w:p w14:paraId="296FE890" w14:textId="77777777" w:rsidR="00CB48C1" w:rsidRDefault="00000000">
      <w:pPr>
        <w:pStyle w:val="1"/>
        <w:pBdr>
          <w:top w:val="single" w:sz="0" w:space="1" w:color="7DA6CD"/>
          <w:left w:val="single" w:sz="0" w:space="0" w:color="7DA6CD"/>
          <w:bottom w:val="single" w:sz="0" w:space="13" w:color="7DA6CD"/>
          <w:right w:val="single" w:sz="0" w:space="0" w:color="7DA6CD"/>
        </w:pBdr>
        <w:shd w:val="clear" w:color="auto" w:fill="7DA6CD"/>
        <w:spacing w:after="171"/>
        <w:jc w:val="center"/>
      </w:pPr>
      <w:r>
        <w:rPr>
          <w:rStyle w:val="a3"/>
          <w:b/>
          <w:bCs/>
        </w:rPr>
        <w:lastRenderedPageBreak/>
        <w:t xml:space="preserve">GCC </w:t>
      </w:r>
      <w:r w:rsidRPr="0016469A">
        <w:rPr>
          <w:rStyle w:val="a3"/>
          <w:b/>
          <w:bCs/>
          <w:lang w:eastAsia="ru-RU"/>
        </w:rPr>
        <w:t xml:space="preserve">14. </w:t>
      </w:r>
      <w:r>
        <w:rPr>
          <w:rStyle w:val="a3"/>
          <w:b/>
          <w:bCs/>
        </w:rPr>
        <w:t>PACKING AND DOCUMENTS</w:t>
      </w:r>
    </w:p>
    <w:p w14:paraId="45399DE0" w14:textId="77777777" w:rsidR="00CB48C1" w:rsidRDefault="00000000">
      <w:pPr>
        <w:pStyle w:val="22"/>
        <w:keepNext/>
        <w:keepLines/>
        <w:spacing w:after="120" w:line="360" w:lineRule="auto"/>
      </w:pPr>
      <w:bookmarkStart w:id="33" w:name="bookmark62"/>
      <w:r>
        <w:rPr>
          <w:rStyle w:val="21"/>
          <w:b/>
          <w:bCs/>
        </w:rPr>
        <w:t xml:space="preserve">GCC </w:t>
      </w:r>
      <w:r w:rsidRPr="0016469A">
        <w:rPr>
          <w:rStyle w:val="21"/>
          <w:b/>
          <w:bCs/>
          <w:lang w:eastAsia="ru-RU"/>
        </w:rPr>
        <w:t xml:space="preserve">14 </w:t>
      </w:r>
      <w:r>
        <w:rPr>
          <w:rStyle w:val="21"/>
          <w:b/>
          <w:bCs/>
        </w:rPr>
        <w:t>Packing and Documents</w:t>
      </w:r>
      <w:bookmarkEnd w:id="33"/>
    </w:p>
    <w:p w14:paraId="4E6A71BE" w14:textId="77777777" w:rsidR="00CB48C1" w:rsidRDefault="00000000">
      <w:pPr>
        <w:pStyle w:val="1"/>
        <w:spacing w:after="280" w:line="360" w:lineRule="auto"/>
        <w:sectPr w:rsidR="00CB48C1">
          <w:pgSz w:w="12240" w:h="15840"/>
          <w:pgMar w:top="1301" w:right="1819" w:bottom="1301" w:left="1824" w:header="873" w:footer="3" w:gutter="0"/>
          <w:cols w:space="720"/>
          <w:noEndnote/>
          <w:docGrid w:linePitch="360"/>
        </w:sectPr>
      </w:pPr>
      <w:r>
        <w:rPr>
          <w:rStyle w:val="a3"/>
        </w:rPr>
        <w:t xml:space="preserve">The packing, marking and documentation within and outside the packages shall be: </w:t>
      </w:r>
      <w:r>
        <w:rPr>
          <w:rStyle w:val="a3"/>
          <w:i/>
          <w:iCs/>
        </w:rPr>
        <w:t>[insert details required for packing marking and documentation]</w:t>
      </w:r>
    </w:p>
    <w:p w14:paraId="649A57EB" w14:textId="77777777" w:rsidR="00CB48C1" w:rsidRDefault="00000000">
      <w:pPr>
        <w:pStyle w:val="1"/>
        <w:pBdr>
          <w:top w:val="single" w:sz="0" w:space="1" w:color="7DA6CD"/>
          <w:left w:val="single" w:sz="0" w:space="0" w:color="7DA6CD"/>
          <w:bottom w:val="single" w:sz="0" w:space="13" w:color="7DA6CD"/>
          <w:right w:val="single" w:sz="0" w:space="0" w:color="7DA6CD"/>
        </w:pBdr>
        <w:shd w:val="clear" w:color="auto" w:fill="7DA6CD"/>
        <w:spacing w:after="171"/>
        <w:jc w:val="center"/>
      </w:pPr>
      <w:r>
        <w:rPr>
          <w:rStyle w:val="a3"/>
          <w:b/>
          <w:bCs/>
        </w:rPr>
        <w:lastRenderedPageBreak/>
        <w:t xml:space="preserve">GCC </w:t>
      </w:r>
      <w:r w:rsidRPr="0016469A">
        <w:rPr>
          <w:rStyle w:val="a3"/>
          <w:b/>
          <w:bCs/>
          <w:lang w:eastAsia="ru-RU"/>
        </w:rPr>
        <w:t xml:space="preserve">15. </w:t>
      </w:r>
      <w:r>
        <w:rPr>
          <w:rStyle w:val="a3"/>
          <w:b/>
          <w:bCs/>
        </w:rPr>
        <w:t>INSURANCE</w:t>
      </w:r>
    </w:p>
    <w:p w14:paraId="102BC0AB" w14:textId="77777777" w:rsidR="00CB48C1" w:rsidRDefault="00000000">
      <w:pPr>
        <w:pStyle w:val="22"/>
        <w:keepNext/>
        <w:keepLines/>
        <w:jc w:val="both"/>
      </w:pPr>
      <w:bookmarkStart w:id="34" w:name="bookmark64"/>
      <w:r>
        <w:rPr>
          <w:rStyle w:val="21"/>
          <w:b/>
          <w:bCs/>
        </w:rPr>
        <w:t xml:space="preserve">GCC </w:t>
      </w:r>
      <w:r w:rsidRPr="0016469A">
        <w:rPr>
          <w:rStyle w:val="21"/>
          <w:b/>
          <w:bCs/>
          <w:lang w:eastAsia="ru-RU"/>
        </w:rPr>
        <w:t xml:space="preserve">15 </w:t>
      </w:r>
      <w:r>
        <w:rPr>
          <w:rStyle w:val="21"/>
          <w:b/>
          <w:bCs/>
        </w:rPr>
        <w:t>Insurance</w:t>
      </w:r>
      <w:bookmarkEnd w:id="34"/>
    </w:p>
    <w:p w14:paraId="798B21FB" w14:textId="77777777" w:rsidR="00CB48C1" w:rsidRDefault="00000000">
      <w:pPr>
        <w:pStyle w:val="1"/>
        <w:spacing w:after="220"/>
        <w:jc w:val="both"/>
      </w:pPr>
      <w:r>
        <w:rPr>
          <w:rStyle w:val="a3"/>
        </w:rPr>
        <w:t xml:space="preserve">The insurance coverage shall be in an amount equal to </w:t>
      </w:r>
      <w:r>
        <w:rPr>
          <w:rStyle w:val="a3"/>
          <w:i/>
          <w:iCs/>
        </w:rPr>
        <w:t xml:space="preserve">[one hundred and ten </w:t>
      </w:r>
      <w:r w:rsidRPr="0016469A">
        <w:rPr>
          <w:rStyle w:val="a3"/>
          <w:i/>
          <w:iCs/>
          <w:lang w:eastAsia="ru-RU"/>
        </w:rPr>
        <w:t xml:space="preserve">(110) </w:t>
      </w:r>
      <w:r>
        <w:rPr>
          <w:rStyle w:val="a3"/>
          <w:i/>
          <w:iCs/>
        </w:rPr>
        <w:t>percent of the value of the Goods delivered on [insert the terms] from “warehouse to warehouse” on an “all risks” basis, including war risks and strikes].</w:t>
      </w:r>
    </w:p>
    <w:p w14:paraId="69A38D6C" w14:textId="77777777" w:rsidR="00CB48C1" w:rsidRDefault="00000000">
      <w:pPr>
        <w:pStyle w:val="1"/>
        <w:spacing w:after="340"/>
        <w:jc w:val="both"/>
        <w:sectPr w:rsidR="00CB48C1">
          <w:pgSz w:w="12240" w:h="15840"/>
          <w:pgMar w:top="1301" w:right="1805" w:bottom="1301" w:left="1829" w:header="873" w:footer="3" w:gutter="0"/>
          <w:cols w:space="720"/>
          <w:noEndnote/>
          <w:docGrid w:linePitch="360"/>
        </w:sectPr>
      </w:pPr>
      <w:r>
        <w:rPr>
          <w:rStyle w:val="a3"/>
          <w:i/>
          <w:iCs/>
        </w:rPr>
        <w:t>[Specify insurance requirements, if different from above. Please consult the insurance advisors/brokers, as appropriate]</w:t>
      </w:r>
    </w:p>
    <w:p w14:paraId="42755029" w14:textId="77777777" w:rsidR="00CB48C1" w:rsidRDefault="00000000">
      <w:pPr>
        <w:pStyle w:val="22"/>
        <w:keepNext/>
        <w:keepLines/>
        <w:pBdr>
          <w:top w:val="single" w:sz="0" w:space="1" w:color="7DA6CD"/>
          <w:left w:val="single" w:sz="0" w:space="0" w:color="7DA6CD"/>
          <w:bottom w:val="single" w:sz="0" w:space="13" w:color="7DA6CD"/>
          <w:right w:val="single" w:sz="0" w:space="0" w:color="7DA6CD"/>
        </w:pBdr>
        <w:shd w:val="clear" w:color="auto" w:fill="7DA6CD"/>
        <w:spacing w:after="171"/>
        <w:jc w:val="center"/>
      </w:pPr>
      <w:bookmarkStart w:id="35" w:name="bookmark66"/>
      <w:r>
        <w:rPr>
          <w:rStyle w:val="21"/>
          <w:b/>
          <w:bCs/>
        </w:rPr>
        <w:lastRenderedPageBreak/>
        <w:t xml:space="preserve">GCC </w:t>
      </w:r>
      <w:r w:rsidRPr="0016469A">
        <w:rPr>
          <w:rStyle w:val="21"/>
          <w:b/>
          <w:bCs/>
          <w:lang w:eastAsia="ru-RU"/>
        </w:rPr>
        <w:t xml:space="preserve">16. </w:t>
      </w:r>
      <w:r>
        <w:rPr>
          <w:rStyle w:val="21"/>
          <w:b/>
          <w:bCs/>
        </w:rPr>
        <w:t>TRANSPORTATION</w:t>
      </w:r>
      <w:bookmarkEnd w:id="35"/>
    </w:p>
    <w:p w14:paraId="29910C43" w14:textId="77777777" w:rsidR="00CB48C1" w:rsidRDefault="00000000">
      <w:pPr>
        <w:pStyle w:val="22"/>
        <w:keepNext/>
        <w:keepLines/>
        <w:spacing w:line="252" w:lineRule="auto"/>
        <w:jc w:val="both"/>
      </w:pPr>
      <w:bookmarkStart w:id="36" w:name="bookmark68"/>
      <w:r>
        <w:rPr>
          <w:rStyle w:val="21"/>
          <w:b/>
          <w:bCs/>
        </w:rPr>
        <w:t xml:space="preserve">GCC </w:t>
      </w:r>
      <w:r w:rsidRPr="0016469A">
        <w:rPr>
          <w:rStyle w:val="21"/>
          <w:b/>
          <w:bCs/>
          <w:lang w:eastAsia="ru-RU"/>
        </w:rPr>
        <w:t xml:space="preserve">16 </w:t>
      </w:r>
      <w:r>
        <w:rPr>
          <w:rStyle w:val="21"/>
          <w:b/>
          <w:bCs/>
        </w:rPr>
        <w:t>Transportation</w:t>
      </w:r>
      <w:bookmarkEnd w:id="36"/>
    </w:p>
    <w:p w14:paraId="3C90383D" w14:textId="77777777" w:rsidR="00CB48C1" w:rsidRDefault="00000000">
      <w:pPr>
        <w:pStyle w:val="1"/>
        <w:spacing w:after="320" w:line="252" w:lineRule="auto"/>
        <w:jc w:val="both"/>
        <w:sectPr w:rsidR="00CB48C1">
          <w:pgSz w:w="12240" w:h="15840"/>
          <w:pgMar w:top="1301" w:right="1829" w:bottom="1301" w:left="1829" w:header="873" w:footer="3" w:gutter="0"/>
          <w:cols w:space="720"/>
          <w:noEndnote/>
          <w:docGrid w:linePitch="360"/>
        </w:sectPr>
      </w:pPr>
      <w:r>
        <w:rPr>
          <w:rStyle w:val="a3"/>
          <w:i/>
          <w:iCs/>
        </w:rPr>
        <w:t>[Specify the transportation arrangements if they are undertaken not in accordance with the underlying Incoterms].</w:t>
      </w:r>
    </w:p>
    <w:p w14:paraId="03CA4418" w14:textId="77777777" w:rsidR="00CB48C1" w:rsidRDefault="00000000">
      <w:pPr>
        <w:pStyle w:val="1"/>
        <w:pBdr>
          <w:top w:val="single" w:sz="0" w:space="1" w:color="7DA6CD"/>
          <w:left w:val="single" w:sz="0" w:space="0" w:color="7DA6CD"/>
          <w:bottom w:val="single" w:sz="0" w:space="13" w:color="7DA6CD"/>
          <w:right w:val="single" w:sz="0" w:space="0" w:color="7DA6CD"/>
        </w:pBdr>
        <w:shd w:val="clear" w:color="auto" w:fill="7DA6CD"/>
        <w:spacing w:after="171"/>
        <w:jc w:val="center"/>
      </w:pPr>
      <w:r>
        <w:rPr>
          <w:rStyle w:val="a3"/>
          <w:b/>
          <w:bCs/>
        </w:rPr>
        <w:lastRenderedPageBreak/>
        <w:t xml:space="preserve">GCC </w:t>
      </w:r>
      <w:r w:rsidRPr="0016469A">
        <w:rPr>
          <w:rStyle w:val="a3"/>
          <w:b/>
          <w:bCs/>
          <w:lang w:eastAsia="ru-RU"/>
        </w:rPr>
        <w:t xml:space="preserve">17. </w:t>
      </w:r>
      <w:r>
        <w:rPr>
          <w:rStyle w:val="a3"/>
          <w:b/>
          <w:bCs/>
        </w:rPr>
        <w:t>INSPECTIONS AND TESTS</w:t>
      </w:r>
    </w:p>
    <w:p w14:paraId="01A30E96" w14:textId="77777777" w:rsidR="00CB48C1" w:rsidRDefault="00000000">
      <w:pPr>
        <w:pStyle w:val="22"/>
        <w:keepNext/>
        <w:keepLines/>
      </w:pPr>
      <w:bookmarkStart w:id="37" w:name="bookmark70"/>
      <w:r>
        <w:rPr>
          <w:rStyle w:val="21"/>
          <w:b/>
          <w:bCs/>
        </w:rPr>
        <w:t xml:space="preserve">GCC </w:t>
      </w:r>
      <w:r w:rsidRPr="0016469A">
        <w:rPr>
          <w:rStyle w:val="21"/>
          <w:b/>
          <w:bCs/>
          <w:lang w:eastAsia="ru-RU"/>
        </w:rPr>
        <w:t xml:space="preserve">17 </w:t>
      </w:r>
      <w:r>
        <w:rPr>
          <w:rStyle w:val="21"/>
          <w:b/>
          <w:bCs/>
        </w:rPr>
        <w:t>Inspections and Tests</w:t>
      </w:r>
      <w:bookmarkEnd w:id="37"/>
    </w:p>
    <w:p w14:paraId="67733701" w14:textId="77777777" w:rsidR="00CB48C1" w:rsidRDefault="00000000">
      <w:pPr>
        <w:pStyle w:val="1"/>
        <w:spacing w:after="100"/>
      </w:pPr>
      <w:r>
        <w:rPr>
          <w:rStyle w:val="a3"/>
        </w:rPr>
        <w:t>The inspections and tests shall be:</w:t>
      </w:r>
    </w:p>
    <w:p w14:paraId="4A120924" w14:textId="77777777" w:rsidR="00CB48C1" w:rsidRDefault="00000000">
      <w:pPr>
        <w:pStyle w:val="1"/>
        <w:spacing w:after="100"/>
      </w:pPr>
      <w:r>
        <w:rPr>
          <w:rStyle w:val="a3"/>
          <w:i/>
          <w:iCs/>
        </w:rPr>
        <w:t>[Pre-shipment inspection: [specify inspection and tests]</w:t>
      </w:r>
    </w:p>
    <w:p w14:paraId="30F57EF9" w14:textId="77777777" w:rsidR="00CB48C1" w:rsidRDefault="00000000">
      <w:pPr>
        <w:pStyle w:val="1"/>
        <w:spacing w:after="220"/>
      </w:pPr>
      <w:r>
        <w:rPr>
          <w:rStyle w:val="a3"/>
          <w:i/>
          <w:iCs/>
        </w:rPr>
        <w:t>Acceptance test: [specify inspection and tests]]</w:t>
      </w:r>
    </w:p>
    <w:p w14:paraId="5514E894" w14:textId="77777777" w:rsidR="00CB48C1" w:rsidRDefault="00000000">
      <w:pPr>
        <w:pStyle w:val="1"/>
        <w:spacing w:after="100"/>
      </w:pPr>
      <w:r>
        <w:rPr>
          <w:rStyle w:val="a3"/>
        </w:rPr>
        <w:t>The inspections and tests shall be conducted at:</w:t>
      </w:r>
    </w:p>
    <w:p w14:paraId="1E2B529B" w14:textId="77777777" w:rsidR="00CB48C1" w:rsidRDefault="00000000">
      <w:pPr>
        <w:pStyle w:val="1"/>
        <w:spacing w:after="100"/>
      </w:pPr>
      <w:r>
        <w:rPr>
          <w:rStyle w:val="a3"/>
          <w:i/>
          <w:iCs/>
        </w:rPr>
        <w:t>[Pre-shipment inspection shall be undertaken at [specify the address]</w:t>
      </w:r>
    </w:p>
    <w:p w14:paraId="7F0CB9CE" w14:textId="77777777" w:rsidR="00CB48C1" w:rsidRDefault="00000000">
      <w:pPr>
        <w:pStyle w:val="1"/>
        <w:spacing w:after="160"/>
        <w:sectPr w:rsidR="00CB48C1">
          <w:pgSz w:w="12240" w:h="15840"/>
          <w:pgMar w:top="1301" w:right="1829" w:bottom="1301" w:left="1829" w:header="873" w:footer="3" w:gutter="0"/>
          <w:cols w:space="720"/>
          <w:noEndnote/>
          <w:docGrid w:linePitch="360"/>
        </w:sectPr>
      </w:pPr>
      <w:r>
        <w:rPr>
          <w:rStyle w:val="a3"/>
          <w:i/>
          <w:iCs/>
        </w:rPr>
        <w:t>Acceptance test shall be undertaken at [specify the address]]</w:t>
      </w:r>
    </w:p>
    <w:p w14:paraId="26410834" w14:textId="77777777" w:rsidR="00CB48C1" w:rsidRDefault="00000000">
      <w:pPr>
        <w:pStyle w:val="22"/>
        <w:keepNext/>
        <w:keepLines/>
        <w:jc w:val="both"/>
      </w:pPr>
      <w:bookmarkStart w:id="38" w:name="bookmark72"/>
      <w:r>
        <w:rPr>
          <w:rStyle w:val="21"/>
          <w:b/>
          <w:bCs/>
        </w:rPr>
        <w:lastRenderedPageBreak/>
        <w:t xml:space="preserve">GCC </w:t>
      </w:r>
      <w:r w:rsidRPr="0016469A">
        <w:rPr>
          <w:rStyle w:val="21"/>
          <w:b/>
          <w:bCs/>
          <w:lang w:eastAsia="ru-RU"/>
        </w:rPr>
        <w:t xml:space="preserve">18 </w:t>
      </w:r>
      <w:r>
        <w:rPr>
          <w:rStyle w:val="21"/>
          <w:b/>
          <w:bCs/>
        </w:rPr>
        <w:t>Liquidated Damages</w:t>
      </w:r>
      <w:bookmarkEnd w:id="38"/>
    </w:p>
    <w:p w14:paraId="27E469D1" w14:textId="77777777" w:rsidR="00CB48C1" w:rsidRDefault="00000000">
      <w:pPr>
        <w:pStyle w:val="1"/>
        <w:spacing w:after="220" w:line="252" w:lineRule="auto"/>
        <w:jc w:val="both"/>
      </w:pPr>
      <w:r>
        <w:rPr>
          <w:rStyle w:val="a3"/>
        </w:rPr>
        <w:t xml:space="preserve">The liquidated damage rate for late delivery of the Goods shall be </w:t>
      </w:r>
      <w:r>
        <w:rPr>
          <w:rStyle w:val="a3"/>
          <w:i/>
          <w:iCs/>
        </w:rPr>
        <w:t>[</w:t>
      </w:r>
      <w:r>
        <w:rPr>
          <w:rStyle w:val="a3"/>
          <w:sz w:val="18"/>
          <w:szCs w:val="18"/>
        </w:rPr>
        <w:t>“</w:t>
      </w:r>
      <w:r>
        <w:rPr>
          <w:rStyle w:val="a3"/>
          <w:i/>
          <w:iCs/>
        </w:rPr>
        <w:t>[insert percentage] per cent of the price of the Goods” or “[insert the amount and the currency]”]</w:t>
      </w:r>
      <w:r>
        <w:rPr>
          <w:rStyle w:val="a3"/>
        </w:rPr>
        <w:t xml:space="preserve"> per day of delay.</w:t>
      </w:r>
    </w:p>
    <w:p w14:paraId="00BC2FE0" w14:textId="77777777" w:rsidR="00CB48C1" w:rsidRDefault="00000000">
      <w:pPr>
        <w:pStyle w:val="1"/>
        <w:spacing w:after="220"/>
        <w:jc w:val="both"/>
      </w:pPr>
      <w:r>
        <w:rPr>
          <w:rStyle w:val="a3"/>
        </w:rPr>
        <w:t xml:space="preserve">The liquidated damage rate for late provision of the Related Services shall be </w:t>
      </w:r>
      <w:r>
        <w:rPr>
          <w:rStyle w:val="a3"/>
          <w:i/>
          <w:iCs/>
        </w:rPr>
        <w:t>[</w:t>
      </w:r>
      <w:r>
        <w:rPr>
          <w:rStyle w:val="a3"/>
          <w:sz w:val="18"/>
          <w:szCs w:val="18"/>
        </w:rPr>
        <w:t>“</w:t>
      </w:r>
      <w:r>
        <w:rPr>
          <w:rStyle w:val="a3"/>
          <w:i/>
          <w:iCs/>
        </w:rPr>
        <w:t>[insert percentage] per cent of the price of the Related Services” or “[insert the amount and the currency]”]</w:t>
      </w:r>
      <w:r>
        <w:rPr>
          <w:rStyle w:val="a3"/>
        </w:rPr>
        <w:t xml:space="preserve"> per day of delay.</w:t>
      </w:r>
    </w:p>
    <w:p w14:paraId="4E8559A6" w14:textId="77777777" w:rsidR="00CB48C1" w:rsidRDefault="00000000">
      <w:pPr>
        <w:pStyle w:val="1"/>
        <w:spacing w:after="220"/>
        <w:jc w:val="both"/>
        <w:sectPr w:rsidR="00CB48C1">
          <w:headerReference w:type="default" r:id="rId14"/>
          <w:footerReference w:type="default" r:id="rId15"/>
          <w:pgSz w:w="12240" w:h="15840"/>
          <w:pgMar w:top="1987" w:right="1810" w:bottom="1987" w:left="1824" w:header="0" w:footer="3" w:gutter="0"/>
          <w:cols w:space="720"/>
          <w:noEndnote/>
          <w:docGrid w:linePitch="360"/>
        </w:sectPr>
      </w:pPr>
      <w:r>
        <w:rPr>
          <w:rStyle w:val="a3"/>
        </w:rPr>
        <w:t xml:space="preserve">The maximum percentage of liquidated damages shall be </w:t>
      </w:r>
      <w:r>
        <w:rPr>
          <w:rStyle w:val="a3"/>
          <w:i/>
          <w:iCs/>
        </w:rPr>
        <w:t>[</w:t>
      </w:r>
      <w:r>
        <w:rPr>
          <w:rStyle w:val="a3"/>
          <w:sz w:val="18"/>
          <w:szCs w:val="18"/>
        </w:rPr>
        <w:t>“</w:t>
      </w:r>
      <w:r>
        <w:rPr>
          <w:rStyle w:val="a3"/>
          <w:i/>
          <w:iCs/>
        </w:rPr>
        <w:t>[insert percentage] per cent of the Contract Price” or “[insert the amount and the currency]”].</w:t>
      </w:r>
    </w:p>
    <w:p w14:paraId="6CCD14C3" w14:textId="77777777" w:rsidR="00CB48C1" w:rsidRDefault="00000000">
      <w:pPr>
        <w:pStyle w:val="22"/>
        <w:keepNext/>
        <w:keepLines/>
        <w:jc w:val="both"/>
      </w:pPr>
      <w:bookmarkStart w:id="39" w:name="bookmark74"/>
      <w:r>
        <w:rPr>
          <w:rStyle w:val="21"/>
          <w:b/>
          <w:bCs/>
        </w:rPr>
        <w:lastRenderedPageBreak/>
        <w:t xml:space="preserve">GCC </w:t>
      </w:r>
      <w:r w:rsidRPr="0016469A">
        <w:rPr>
          <w:rStyle w:val="21"/>
          <w:b/>
          <w:bCs/>
          <w:lang w:eastAsia="ru-RU"/>
        </w:rPr>
        <w:t xml:space="preserve">19 </w:t>
      </w:r>
      <w:r>
        <w:rPr>
          <w:rStyle w:val="21"/>
          <w:b/>
          <w:bCs/>
        </w:rPr>
        <w:t>Warranty</w:t>
      </w:r>
      <w:bookmarkEnd w:id="39"/>
    </w:p>
    <w:p w14:paraId="12A271E2" w14:textId="77777777" w:rsidR="00CB48C1" w:rsidRDefault="00000000">
      <w:pPr>
        <w:pStyle w:val="1"/>
        <w:spacing w:after="220"/>
        <w:jc w:val="both"/>
      </w:pPr>
      <w:r>
        <w:rPr>
          <w:rStyle w:val="a3"/>
        </w:rPr>
        <w:t>The warranty period shall be as follows:</w:t>
      </w:r>
    </w:p>
    <w:p w14:paraId="7CF79415" w14:textId="77777777" w:rsidR="00CB48C1" w:rsidRDefault="00000000">
      <w:pPr>
        <w:pStyle w:val="1"/>
        <w:spacing w:after="220"/>
        <w:jc w:val="both"/>
      </w:pPr>
      <w:r>
        <w:rPr>
          <w:rStyle w:val="a3"/>
          <w:i/>
          <w:iCs/>
        </w:rPr>
        <w:t>In partial modification of the provisions of the GCC, the warranty period shall be [insert number] hours of operation or [insert number] days from date of the acceptance of the Goods or [insert number] days from the date of shipment, whichever occurs earlier.</w:t>
      </w:r>
    </w:p>
    <w:p w14:paraId="40F8F78B" w14:textId="77777777" w:rsidR="00CB48C1" w:rsidRDefault="00000000">
      <w:pPr>
        <w:pStyle w:val="1"/>
        <w:spacing w:after="220"/>
        <w:jc w:val="both"/>
      </w:pPr>
      <w:r>
        <w:rPr>
          <w:rStyle w:val="a3"/>
          <w:i/>
          <w:iCs/>
        </w:rPr>
        <w:t>The Supplier shall also comply with the performance and/or consumption guarantees provided by it [“in accordance with the Requirements” or “in respect of [list the specific guaranteed parameters in here]”].</w:t>
      </w:r>
    </w:p>
    <w:p w14:paraId="2A3D6A89" w14:textId="77777777" w:rsidR="00CB48C1" w:rsidRDefault="00000000">
      <w:pPr>
        <w:pStyle w:val="1"/>
        <w:spacing w:after="100"/>
        <w:jc w:val="both"/>
      </w:pPr>
      <w:r>
        <w:rPr>
          <w:rStyle w:val="a3"/>
          <w:i/>
          <w:iCs/>
        </w:rPr>
        <w:t>If, for reasons attributable to the Supplier, these guaranteed parameters are not attained in whole or in part, the Supplier upon due consultations with the Purchaser shall at its discretion either:</w:t>
      </w:r>
    </w:p>
    <w:p w14:paraId="112CD7D9" w14:textId="77777777" w:rsidR="00CB48C1" w:rsidRDefault="00000000">
      <w:pPr>
        <w:pStyle w:val="1"/>
        <w:numPr>
          <w:ilvl w:val="0"/>
          <w:numId w:val="17"/>
        </w:numPr>
        <w:tabs>
          <w:tab w:val="left" w:pos="658"/>
        </w:tabs>
        <w:spacing w:after="100"/>
        <w:ind w:left="680" w:hanging="680"/>
        <w:jc w:val="both"/>
      </w:pPr>
      <w:r>
        <w:rPr>
          <w:rStyle w:val="a3"/>
          <w:i/>
          <w:iCs/>
        </w:rPr>
        <w:t xml:space="preserve">make such changes, modifications, and/or additions to the Goods or any part thereof, as may be necessary in order to attain the parameters of the performance and/or consumption guarantees, and to carry out appropriate tests in accordance with Clause </w:t>
      </w:r>
      <w:r w:rsidRPr="0016469A">
        <w:rPr>
          <w:rStyle w:val="a3"/>
          <w:i/>
          <w:iCs/>
          <w:lang w:eastAsia="ru-RU"/>
        </w:rPr>
        <w:t xml:space="preserve">17. </w:t>
      </w:r>
      <w:r>
        <w:rPr>
          <w:rStyle w:val="a3"/>
          <w:i/>
          <w:iCs/>
        </w:rPr>
        <w:t>All such actions shall be at the Supplier’s own cost and expense; or</w:t>
      </w:r>
    </w:p>
    <w:p w14:paraId="00615DA7" w14:textId="77777777" w:rsidR="00CB48C1" w:rsidRDefault="00000000">
      <w:pPr>
        <w:pStyle w:val="1"/>
        <w:numPr>
          <w:ilvl w:val="0"/>
          <w:numId w:val="17"/>
        </w:numPr>
        <w:tabs>
          <w:tab w:val="left" w:pos="658"/>
        </w:tabs>
        <w:spacing w:after="220"/>
        <w:ind w:left="680" w:hanging="680"/>
        <w:jc w:val="both"/>
      </w:pPr>
      <w:r>
        <w:rPr>
          <w:rStyle w:val="a3"/>
          <w:i/>
          <w:iCs/>
        </w:rPr>
        <w:t>pay to the Purchaser liquidated damages for failing to attain the parameters of the performance and/or consumption guarantees. The rate of these liquidated damages shall be [insert the appropriate amounts and currencies or percentage of the Contract Price for each guaranteed parameter]].</w:t>
      </w:r>
    </w:p>
    <w:p w14:paraId="32527D86" w14:textId="77777777" w:rsidR="00CB48C1" w:rsidRDefault="00000000">
      <w:pPr>
        <w:pStyle w:val="1"/>
        <w:spacing w:after="220"/>
        <w:jc w:val="both"/>
      </w:pPr>
      <w:r>
        <w:rPr>
          <w:rStyle w:val="a3"/>
        </w:rPr>
        <w:t xml:space="preserve">The period for repair or replacement of the Goods or any parts thereof, as appropriate, shall be </w:t>
      </w:r>
      <w:r>
        <w:rPr>
          <w:rStyle w:val="a3"/>
          <w:i/>
          <w:iCs/>
        </w:rPr>
        <w:t>[insert number]</w:t>
      </w:r>
      <w:r>
        <w:rPr>
          <w:rStyle w:val="a3"/>
        </w:rPr>
        <w:t xml:space="preserve"> days.</w:t>
      </w:r>
    </w:p>
    <w:p w14:paraId="21A65DD1" w14:textId="77777777" w:rsidR="00CB48C1" w:rsidRDefault="00000000">
      <w:pPr>
        <w:pStyle w:val="1"/>
        <w:spacing w:after="220"/>
        <w:jc w:val="both"/>
      </w:pPr>
      <w:r>
        <w:rPr>
          <w:rStyle w:val="a3"/>
          <w:i/>
          <w:iCs/>
        </w:rPr>
        <w:t>For the purposes of the warranty, the place(s) of final destination(s) of the Goods or their parts shall be: [insert the final destination].</w:t>
      </w:r>
    </w:p>
    <w:p w14:paraId="0669DE84" w14:textId="77777777" w:rsidR="00CB48C1" w:rsidRDefault="00000000">
      <w:pPr>
        <w:pStyle w:val="1"/>
        <w:spacing w:after="220"/>
        <w:jc w:val="both"/>
        <w:sectPr w:rsidR="00CB48C1">
          <w:headerReference w:type="default" r:id="rId16"/>
          <w:footerReference w:type="default" r:id="rId17"/>
          <w:pgSz w:w="12240" w:h="15840"/>
          <w:pgMar w:top="1987" w:right="1810" w:bottom="1987" w:left="1824" w:header="0" w:footer="3" w:gutter="0"/>
          <w:cols w:space="720"/>
          <w:noEndnote/>
          <w:docGrid w:linePitch="360"/>
        </w:sectPr>
      </w:pPr>
      <w:r>
        <w:rPr>
          <w:rStyle w:val="a3"/>
          <w:i/>
          <w:iCs/>
        </w:rPr>
        <w:t xml:space="preserve">Without prejudice to the other provisions of Clause </w:t>
      </w:r>
      <w:r w:rsidRPr="0016469A">
        <w:rPr>
          <w:rStyle w:val="a3"/>
          <w:i/>
          <w:iCs/>
          <w:lang w:eastAsia="ru-RU"/>
        </w:rPr>
        <w:t xml:space="preserve">19, </w:t>
      </w:r>
      <w:r>
        <w:rPr>
          <w:rStyle w:val="a3"/>
          <w:i/>
          <w:iCs/>
        </w:rPr>
        <w:t>the Supplier shall promptly correct, at no cost to the Purchaser, any defect in the repaired or replaced Goods or any parts thereof, upon receipt of a written notice of defect within the period equivalent to the period of the original warranty following the acceptance of the repaired or replaced Goods or parts thereof.</w:t>
      </w:r>
    </w:p>
    <w:p w14:paraId="268A1B49" w14:textId="77777777" w:rsidR="00CB48C1" w:rsidRDefault="00000000">
      <w:pPr>
        <w:pStyle w:val="22"/>
        <w:keepNext/>
        <w:keepLines/>
        <w:jc w:val="both"/>
      </w:pPr>
      <w:bookmarkStart w:id="40" w:name="bookmark76"/>
      <w:r>
        <w:rPr>
          <w:rStyle w:val="21"/>
          <w:b/>
          <w:bCs/>
        </w:rPr>
        <w:lastRenderedPageBreak/>
        <w:t xml:space="preserve">GCC </w:t>
      </w:r>
      <w:r w:rsidRPr="0016469A">
        <w:rPr>
          <w:rStyle w:val="21"/>
          <w:b/>
          <w:bCs/>
          <w:lang w:eastAsia="ru-RU"/>
        </w:rPr>
        <w:t xml:space="preserve">23 </w:t>
      </w:r>
      <w:r>
        <w:rPr>
          <w:rStyle w:val="21"/>
          <w:b/>
          <w:bCs/>
        </w:rPr>
        <w:t>Force Majeure</w:t>
      </w:r>
      <w:bookmarkEnd w:id="40"/>
    </w:p>
    <w:p w14:paraId="1B45953D" w14:textId="77777777" w:rsidR="00CB48C1" w:rsidRDefault="00000000">
      <w:pPr>
        <w:pStyle w:val="1"/>
        <w:spacing w:after="100"/>
        <w:jc w:val="both"/>
      </w:pPr>
      <w:r>
        <w:rPr>
          <w:rStyle w:val="a3"/>
        </w:rPr>
        <w:t>For the purposes of this Clause, “Force Majeure Event” means an event or situation beyond the control of a Party that is not foreseeable, is unavoidable, and its origin is not due to negligence or lack of care on the part of a Party. Such events may include, but are not limited to:</w:t>
      </w:r>
    </w:p>
    <w:p w14:paraId="577B1735" w14:textId="77777777" w:rsidR="00CB48C1" w:rsidRDefault="00000000">
      <w:pPr>
        <w:pStyle w:val="1"/>
        <w:numPr>
          <w:ilvl w:val="0"/>
          <w:numId w:val="18"/>
        </w:numPr>
        <w:tabs>
          <w:tab w:val="left" w:pos="653"/>
        </w:tabs>
        <w:spacing w:after="100"/>
        <w:jc w:val="both"/>
      </w:pPr>
      <w:r>
        <w:rPr>
          <w:rStyle w:val="a3"/>
        </w:rPr>
        <w:t>war, hostilities (whether war be declared or not), invasion, act of foreign enemies;</w:t>
      </w:r>
    </w:p>
    <w:p w14:paraId="28362220" w14:textId="77777777" w:rsidR="00CB48C1" w:rsidRDefault="00000000">
      <w:pPr>
        <w:pStyle w:val="1"/>
        <w:numPr>
          <w:ilvl w:val="0"/>
          <w:numId w:val="18"/>
        </w:numPr>
        <w:tabs>
          <w:tab w:val="left" w:pos="653"/>
        </w:tabs>
        <w:spacing w:after="100"/>
        <w:jc w:val="both"/>
      </w:pPr>
      <w:r>
        <w:rPr>
          <w:rStyle w:val="a3"/>
        </w:rPr>
        <w:t>rebellion, terrorism, revolution, insurrection, military or usurped power, or civil war;</w:t>
      </w:r>
    </w:p>
    <w:p w14:paraId="3FC7DF3F" w14:textId="77777777" w:rsidR="00CB48C1" w:rsidRDefault="00000000">
      <w:pPr>
        <w:pStyle w:val="1"/>
        <w:numPr>
          <w:ilvl w:val="0"/>
          <w:numId w:val="18"/>
        </w:numPr>
        <w:tabs>
          <w:tab w:val="left" w:pos="653"/>
        </w:tabs>
        <w:spacing w:after="100" w:line="252" w:lineRule="auto"/>
        <w:ind w:left="680" w:hanging="680"/>
        <w:jc w:val="both"/>
      </w:pPr>
      <w:r>
        <w:rPr>
          <w:rStyle w:val="a3"/>
        </w:rPr>
        <w:t>riot, commotion, disorder, strike or lockout by persons other than the Supplier’s personnel and Subcontractors;</w:t>
      </w:r>
    </w:p>
    <w:p w14:paraId="71CC4182" w14:textId="77777777" w:rsidR="00CB48C1" w:rsidRDefault="00000000">
      <w:pPr>
        <w:pStyle w:val="1"/>
        <w:numPr>
          <w:ilvl w:val="0"/>
          <w:numId w:val="18"/>
        </w:numPr>
        <w:tabs>
          <w:tab w:val="left" w:pos="653"/>
        </w:tabs>
        <w:spacing w:after="100"/>
        <w:ind w:left="680" w:hanging="680"/>
        <w:jc w:val="both"/>
      </w:pPr>
      <w:r>
        <w:rPr>
          <w:rStyle w:val="a3"/>
        </w:rPr>
        <w:t xml:space="preserve">munition of war, explosive materials, </w:t>
      </w:r>
      <w:proofErr w:type="spellStart"/>
      <w:r>
        <w:rPr>
          <w:rStyle w:val="a3"/>
        </w:rPr>
        <w:t>ionising</w:t>
      </w:r>
      <w:proofErr w:type="spellEnd"/>
      <w:r>
        <w:rPr>
          <w:rStyle w:val="a3"/>
        </w:rPr>
        <w:t xml:space="preserve"> radiation or contamination by radio</w:t>
      </w:r>
      <w:r>
        <w:rPr>
          <w:rStyle w:val="a3"/>
        </w:rPr>
        <w:softHyphen/>
        <w:t>activity, except as may be attributable to the Supplier’s use of such munitions, explosives, radiation or radio-activity;</w:t>
      </w:r>
    </w:p>
    <w:p w14:paraId="43FA1F53" w14:textId="77777777" w:rsidR="00CB48C1" w:rsidRDefault="00000000">
      <w:pPr>
        <w:pStyle w:val="1"/>
        <w:numPr>
          <w:ilvl w:val="0"/>
          <w:numId w:val="18"/>
        </w:numPr>
        <w:tabs>
          <w:tab w:val="left" w:pos="653"/>
        </w:tabs>
        <w:spacing w:after="100" w:line="252" w:lineRule="auto"/>
        <w:ind w:left="680" w:hanging="680"/>
        <w:jc w:val="both"/>
      </w:pPr>
      <w:r>
        <w:rPr>
          <w:rStyle w:val="a3"/>
        </w:rPr>
        <w:t>natural catastrophes such as earthquake, fires, floods, hurricane, typhoon or volcanic activity;</w:t>
      </w:r>
    </w:p>
    <w:p w14:paraId="6D9079CF" w14:textId="77777777" w:rsidR="00CB48C1" w:rsidRDefault="00000000">
      <w:pPr>
        <w:pStyle w:val="1"/>
        <w:numPr>
          <w:ilvl w:val="0"/>
          <w:numId w:val="18"/>
        </w:numPr>
        <w:tabs>
          <w:tab w:val="left" w:pos="653"/>
        </w:tabs>
        <w:spacing w:after="100"/>
        <w:jc w:val="both"/>
      </w:pPr>
      <w:r>
        <w:rPr>
          <w:rStyle w:val="a3"/>
        </w:rPr>
        <w:t>global or regional pandemic or epidemics officially declared by the Country authorities;</w:t>
      </w:r>
    </w:p>
    <w:p w14:paraId="5A9DDF0D" w14:textId="77777777" w:rsidR="00CB48C1" w:rsidRDefault="00000000">
      <w:pPr>
        <w:pStyle w:val="1"/>
        <w:numPr>
          <w:ilvl w:val="0"/>
          <w:numId w:val="18"/>
        </w:numPr>
        <w:tabs>
          <w:tab w:val="left" w:pos="653"/>
        </w:tabs>
        <w:spacing w:after="100" w:line="252" w:lineRule="auto"/>
        <w:ind w:left="680" w:hanging="680"/>
        <w:jc w:val="both"/>
      </w:pPr>
      <w:r>
        <w:rPr>
          <w:rStyle w:val="a3"/>
        </w:rPr>
        <w:t xml:space="preserve">any economic or financial sanctions or restrictive measures imposed by the authorities of any country or international </w:t>
      </w:r>
      <w:proofErr w:type="spellStart"/>
      <w:r>
        <w:rPr>
          <w:rStyle w:val="a3"/>
        </w:rPr>
        <w:t>organisation</w:t>
      </w:r>
      <w:proofErr w:type="spellEnd"/>
      <w:r>
        <w:rPr>
          <w:rStyle w:val="a3"/>
        </w:rPr>
        <w:t>, having the effect of prohibiting, impairing or delaying in any material respect the performance by a Party under the Contract; or</w:t>
      </w:r>
    </w:p>
    <w:p w14:paraId="7582E271" w14:textId="77777777" w:rsidR="00CB48C1" w:rsidRDefault="00000000">
      <w:pPr>
        <w:pStyle w:val="1"/>
        <w:numPr>
          <w:ilvl w:val="0"/>
          <w:numId w:val="18"/>
        </w:numPr>
        <w:tabs>
          <w:tab w:val="left" w:pos="653"/>
        </w:tabs>
        <w:spacing w:after="100"/>
        <w:jc w:val="both"/>
        <w:sectPr w:rsidR="00CB48C1">
          <w:headerReference w:type="default" r:id="rId18"/>
          <w:footerReference w:type="default" r:id="rId19"/>
          <w:pgSz w:w="12240" w:h="15840"/>
          <w:pgMar w:top="1987" w:right="1834" w:bottom="1987" w:left="1829" w:header="0" w:footer="3" w:gutter="0"/>
          <w:cols w:space="720"/>
          <w:noEndnote/>
          <w:docGrid w:linePitch="360"/>
        </w:sectPr>
      </w:pPr>
      <w:r>
        <w:rPr>
          <w:rStyle w:val="a3"/>
        </w:rPr>
        <w:t>freight embargoes.</w:t>
      </w:r>
    </w:p>
    <w:p w14:paraId="3935F865" w14:textId="77777777" w:rsidR="00CB48C1" w:rsidRDefault="00000000">
      <w:pPr>
        <w:pStyle w:val="22"/>
        <w:keepNext/>
        <w:keepLines/>
        <w:jc w:val="both"/>
      </w:pPr>
      <w:bookmarkStart w:id="41" w:name="bookmark78"/>
      <w:r>
        <w:rPr>
          <w:rStyle w:val="21"/>
          <w:b/>
          <w:bCs/>
        </w:rPr>
        <w:lastRenderedPageBreak/>
        <w:t xml:space="preserve">GCC </w:t>
      </w:r>
      <w:r>
        <w:rPr>
          <w:rStyle w:val="21"/>
          <w:b/>
          <w:bCs/>
          <w:lang w:val="ru-RU" w:eastAsia="ru-RU"/>
        </w:rPr>
        <w:t xml:space="preserve">26.2 </w:t>
      </w:r>
      <w:r>
        <w:rPr>
          <w:rStyle w:val="21"/>
          <w:b/>
          <w:bCs/>
        </w:rPr>
        <w:t>Termination for Default</w:t>
      </w:r>
      <w:bookmarkEnd w:id="41"/>
    </w:p>
    <w:p w14:paraId="66871188" w14:textId="77777777" w:rsidR="00CB48C1" w:rsidRDefault="00000000">
      <w:pPr>
        <w:pStyle w:val="1"/>
        <w:spacing w:after="120"/>
        <w:jc w:val="both"/>
      </w:pPr>
      <w:r>
        <w:rPr>
          <w:rStyle w:val="a3"/>
        </w:rPr>
        <w:t>The Purchaser, without prejudice to any other remedy for breach of Contract may, by written notice of default sent to the Supplier, terminate the Contract in whole or in part:</w:t>
      </w:r>
    </w:p>
    <w:p w14:paraId="66B87C40" w14:textId="77777777" w:rsidR="00CB48C1" w:rsidRDefault="00000000">
      <w:pPr>
        <w:pStyle w:val="1"/>
        <w:numPr>
          <w:ilvl w:val="0"/>
          <w:numId w:val="19"/>
        </w:numPr>
        <w:tabs>
          <w:tab w:val="left" w:pos="629"/>
        </w:tabs>
        <w:spacing w:after="120"/>
        <w:jc w:val="both"/>
      </w:pPr>
      <w:r>
        <w:rPr>
          <w:rStyle w:val="a3"/>
        </w:rPr>
        <w:t xml:space="preserve">if the Supplier has failed to comply with a notice under Sub-Clause </w:t>
      </w:r>
      <w:r w:rsidRPr="0016469A">
        <w:rPr>
          <w:rStyle w:val="a3"/>
          <w:lang w:eastAsia="ru-RU"/>
        </w:rPr>
        <w:t>26.1;</w:t>
      </w:r>
    </w:p>
    <w:p w14:paraId="4E838807" w14:textId="77777777" w:rsidR="00CB48C1" w:rsidRDefault="00000000">
      <w:pPr>
        <w:pStyle w:val="1"/>
        <w:numPr>
          <w:ilvl w:val="0"/>
          <w:numId w:val="19"/>
        </w:numPr>
        <w:tabs>
          <w:tab w:val="left" w:pos="629"/>
        </w:tabs>
        <w:spacing w:after="0"/>
        <w:jc w:val="both"/>
      </w:pPr>
      <w:r>
        <w:rPr>
          <w:rStyle w:val="a3"/>
        </w:rPr>
        <w:t>if the Supplier has failed to deliver any or all of the Goods within the period specified in</w:t>
      </w:r>
    </w:p>
    <w:p w14:paraId="27065A26" w14:textId="77777777" w:rsidR="00CB48C1" w:rsidRDefault="00000000">
      <w:pPr>
        <w:pStyle w:val="1"/>
        <w:spacing w:after="120"/>
        <w:ind w:left="680"/>
        <w:jc w:val="both"/>
      </w:pPr>
      <w:r>
        <w:rPr>
          <w:rStyle w:val="a3"/>
        </w:rPr>
        <w:t xml:space="preserve">the Contract, or within any extension thereof granted by the Purchaser pursuant to </w:t>
      </w:r>
      <w:proofErr w:type="spellStart"/>
      <w:r>
        <w:rPr>
          <w:rStyle w:val="a3"/>
        </w:rPr>
        <w:t>Sub</w:t>
      </w:r>
      <w:r>
        <w:rPr>
          <w:rStyle w:val="a3"/>
        </w:rPr>
        <w:softHyphen/>
        <w:t>Clause</w:t>
      </w:r>
      <w:proofErr w:type="spellEnd"/>
      <w:r>
        <w:rPr>
          <w:rStyle w:val="a3"/>
        </w:rPr>
        <w:t xml:space="preserve"> </w:t>
      </w:r>
      <w:r w:rsidRPr="0016469A">
        <w:rPr>
          <w:rStyle w:val="a3"/>
          <w:lang w:eastAsia="ru-RU"/>
        </w:rPr>
        <w:t xml:space="preserve">25; </w:t>
      </w:r>
      <w:r>
        <w:rPr>
          <w:rStyle w:val="a3"/>
        </w:rPr>
        <w:t>or</w:t>
      </w:r>
    </w:p>
    <w:p w14:paraId="39BD22F8" w14:textId="77777777" w:rsidR="00CB48C1" w:rsidRDefault="00000000">
      <w:pPr>
        <w:pStyle w:val="1"/>
        <w:numPr>
          <w:ilvl w:val="0"/>
          <w:numId w:val="19"/>
        </w:numPr>
        <w:tabs>
          <w:tab w:val="left" w:pos="629"/>
        </w:tabs>
        <w:spacing w:after="220"/>
        <w:jc w:val="both"/>
      </w:pPr>
      <w:r>
        <w:rPr>
          <w:rStyle w:val="a3"/>
        </w:rPr>
        <w:t xml:space="preserve">if the Supplier fails to comply with Sub-Clause </w:t>
      </w:r>
      <w:r w:rsidRPr="0016469A">
        <w:rPr>
          <w:rStyle w:val="a3"/>
          <w:lang w:eastAsia="ru-RU"/>
        </w:rPr>
        <w:t>1.13.</w:t>
      </w:r>
    </w:p>
    <w:p w14:paraId="27F362A8" w14:textId="77777777" w:rsidR="00CB48C1" w:rsidRDefault="00000000">
      <w:pPr>
        <w:pStyle w:val="1"/>
        <w:spacing w:after="220"/>
        <w:jc w:val="both"/>
      </w:pPr>
      <w:r>
        <w:rPr>
          <w:rStyle w:val="a3"/>
        </w:rPr>
        <w:t xml:space="preserve">In the event the Purchaser terminates the Contract in whole or in part, pursuant to this </w:t>
      </w:r>
      <w:proofErr w:type="spellStart"/>
      <w:r>
        <w:rPr>
          <w:rStyle w:val="a3"/>
        </w:rPr>
        <w:t>Sub</w:t>
      </w:r>
      <w:r>
        <w:rPr>
          <w:rStyle w:val="a3"/>
        </w:rPr>
        <w:softHyphen/>
        <w:t>Clause</w:t>
      </w:r>
      <w:proofErr w:type="spellEnd"/>
      <w:r>
        <w:rPr>
          <w:rStyle w:val="a3"/>
        </w:rPr>
        <w:t>, the Purchaser may procure, upon such terms and in such manner as it deems appropriate, Goods or Related Services similar to those undelivered or not performed, and the Supplier shall be liable to the Purchaser for any additional costs for such similar Goods or Related Services. However, the Supplier shall continue performance of the Contract to the extent not terminated.</w:t>
      </w:r>
    </w:p>
    <w:p w14:paraId="3F1C8359" w14:textId="77777777" w:rsidR="00CB48C1" w:rsidRDefault="00000000">
      <w:pPr>
        <w:pStyle w:val="22"/>
        <w:keepNext/>
        <w:keepLines/>
        <w:jc w:val="both"/>
      </w:pPr>
      <w:bookmarkStart w:id="42" w:name="bookmark80"/>
      <w:r>
        <w:rPr>
          <w:rStyle w:val="21"/>
          <w:b/>
          <w:bCs/>
        </w:rPr>
        <w:t xml:space="preserve">GCC </w:t>
      </w:r>
      <w:r w:rsidRPr="0016469A">
        <w:rPr>
          <w:rStyle w:val="21"/>
          <w:b/>
          <w:bCs/>
          <w:lang w:eastAsia="ru-RU"/>
        </w:rPr>
        <w:t xml:space="preserve">26.5 </w:t>
      </w:r>
      <w:r>
        <w:rPr>
          <w:rStyle w:val="21"/>
          <w:b/>
          <w:bCs/>
        </w:rPr>
        <w:t>Termination for Prohibited Practices</w:t>
      </w:r>
      <w:bookmarkEnd w:id="42"/>
    </w:p>
    <w:p w14:paraId="43E7CFA3" w14:textId="77777777" w:rsidR="00CB48C1" w:rsidRDefault="00000000">
      <w:pPr>
        <w:pStyle w:val="1"/>
        <w:spacing w:after="160"/>
        <w:jc w:val="both"/>
        <w:sectPr w:rsidR="00CB48C1">
          <w:headerReference w:type="default" r:id="rId20"/>
          <w:footerReference w:type="default" r:id="rId21"/>
          <w:pgSz w:w="12240" w:h="15840"/>
          <w:pgMar w:top="1987" w:right="1834" w:bottom="1987" w:left="1829" w:header="0" w:footer="3" w:gutter="0"/>
          <w:cols w:space="720"/>
          <w:noEndnote/>
          <w:docGrid w:linePitch="360"/>
        </w:sectPr>
      </w:pPr>
      <w:r>
        <w:rPr>
          <w:rStyle w:val="a3"/>
        </w:rPr>
        <w:t xml:space="preserve">If the Purchaser determines, based on reasonable evidence, that the Supplier has engaged in Prohibited Practices, in competing for or in executing the Contract, then the Purchaser may, after giving </w:t>
      </w:r>
      <w:r w:rsidRPr="0016469A">
        <w:rPr>
          <w:rStyle w:val="a3"/>
          <w:lang w:eastAsia="ru-RU"/>
        </w:rPr>
        <w:t xml:space="preserve">14 </w:t>
      </w:r>
      <w:proofErr w:type="spellStart"/>
      <w:r>
        <w:rPr>
          <w:rStyle w:val="a3"/>
        </w:rPr>
        <w:t>days notice</w:t>
      </w:r>
      <w:proofErr w:type="spellEnd"/>
      <w:r>
        <w:rPr>
          <w:rStyle w:val="a3"/>
        </w:rPr>
        <w:t xml:space="preserve"> to the Supplier, terminate the Contract and expel its personnel from the Site.</w:t>
      </w:r>
    </w:p>
    <w:p w14:paraId="2F15860B" w14:textId="77777777" w:rsidR="00CB48C1" w:rsidRDefault="00000000">
      <w:pPr>
        <w:pStyle w:val="22"/>
        <w:keepNext/>
        <w:keepLines/>
        <w:jc w:val="both"/>
      </w:pPr>
      <w:bookmarkStart w:id="43" w:name="bookmark82"/>
      <w:r>
        <w:rPr>
          <w:rStyle w:val="21"/>
          <w:b/>
          <w:bCs/>
        </w:rPr>
        <w:lastRenderedPageBreak/>
        <w:t xml:space="preserve">GCC </w:t>
      </w:r>
      <w:r w:rsidRPr="0016469A">
        <w:rPr>
          <w:rStyle w:val="21"/>
          <w:b/>
          <w:bCs/>
          <w:lang w:eastAsia="ru-RU"/>
        </w:rPr>
        <w:t xml:space="preserve">28 </w:t>
      </w:r>
      <w:r>
        <w:rPr>
          <w:rStyle w:val="21"/>
          <w:b/>
          <w:bCs/>
        </w:rPr>
        <w:t>Prohibited Practices</w:t>
      </w:r>
      <w:bookmarkEnd w:id="43"/>
    </w:p>
    <w:p w14:paraId="67C42810" w14:textId="77777777" w:rsidR="00CB48C1" w:rsidRDefault="00000000">
      <w:pPr>
        <w:pStyle w:val="1"/>
        <w:spacing w:after="220"/>
        <w:jc w:val="both"/>
      </w:pPr>
      <w:r>
        <w:rPr>
          <w:rStyle w:val="a3"/>
        </w:rPr>
        <w:t xml:space="preserve">The Supplier shall not, and shall not </w:t>
      </w:r>
      <w:proofErr w:type="spellStart"/>
      <w:r>
        <w:rPr>
          <w:rStyle w:val="a3"/>
        </w:rPr>
        <w:t>authorise</w:t>
      </w:r>
      <w:proofErr w:type="spellEnd"/>
      <w:r>
        <w:rPr>
          <w:rStyle w:val="a3"/>
        </w:rPr>
        <w:t xml:space="preserve"> or permit any of its officers, directors, </w:t>
      </w:r>
      <w:proofErr w:type="spellStart"/>
      <w:r>
        <w:rPr>
          <w:rStyle w:val="a3"/>
        </w:rPr>
        <w:t>authorised</w:t>
      </w:r>
      <w:proofErr w:type="spellEnd"/>
      <w:r>
        <w:rPr>
          <w:rStyle w:val="a3"/>
        </w:rPr>
        <w:t xml:space="preserve"> employees, affiliates, agents, representatives, or its Subcontractors to, engage in Prohibited Practices with respect to the procurement, award, or execution of the Contract.</w:t>
      </w:r>
    </w:p>
    <w:p w14:paraId="6B41E65F" w14:textId="77777777" w:rsidR="00CB48C1" w:rsidRDefault="00000000">
      <w:pPr>
        <w:pStyle w:val="1"/>
        <w:spacing w:after="120"/>
        <w:jc w:val="both"/>
      </w:pPr>
      <w:r>
        <w:rPr>
          <w:rStyle w:val="a3"/>
        </w:rPr>
        <w:t>The Bank may declare the Contract to be ineligible for financing, and the Bank may take any of the Enforcement Actions and Disclosure Actions set out in the Enforcement Policy and Procedures, if in accordance with the Enforcement Policy and Procedures the Bank determines that:</w:t>
      </w:r>
    </w:p>
    <w:p w14:paraId="5A2FAE51" w14:textId="77777777" w:rsidR="00CB48C1" w:rsidRDefault="00000000">
      <w:pPr>
        <w:pStyle w:val="1"/>
        <w:numPr>
          <w:ilvl w:val="0"/>
          <w:numId w:val="20"/>
        </w:numPr>
        <w:tabs>
          <w:tab w:val="left" w:pos="653"/>
        </w:tabs>
        <w:spacing w:after="120"/>
        <w:ind w:left="680" w:hanging="680"/>
        <w:jc w:val="both"/>
      </w:pPr>
      <w:r>
        <w:rPr>
          <w:rStyle w:val="a3"/>
        </w:rPr>
        <w:t>the Supplier, including its Subcontractors have engaged in Prohibited Practices with respect to the procurement, award, or execution of the Contract; or</w:t>
      </w:r>
    </w:p>
    <w:p w14:paraId="723F312A" w14:textId="77777777" w:rsidR="00CB48C1" w:rsidRDefault="00000000">
      <w:pPr>
        <w:pStyle w:val="1"/>
        <w:numPr>
          <w:ilvl w:val="0"/>
          <w:numId w:val="20"/>
        </w:numPr>
        <w:tabs>
          <w:tab w:val="left" w:pos="653"/>
        </w:tabs>
        <w:spacing w:after="160" w:line="252" w:lineRule="auto"/>
        <w:ind w:left="680" w:hanging="680"/>
        <w:jc w:val="both"/>
        <w:sectPr w:rsidR="00CB48C1">
          <w:headerReference w:type="default" r:id="rId22"/>
          <w:footerReference w:type="default" r:id="rId23"/>
          <w:pgSz w:w="12240" w:h="15840"/>
          <w:pgMar w:top="1987" w:right="1834" w:bottom="1987" w:left="1829" w:header="0" w:footer="3" w:gutter="0"/>
          <w:cols w:space="720"/>
          <w:noEndnote/>
          <w:docGrid w:linePitch="360"/>
        </w:sectPr>
      </w:pPr>
      <w:r>
        <w:rPr>
          <w:rStyle w:val="a3"/>
        </w:rPr>
        <w:t xml:space="preserve">a </w:t>
      </w:r>
      <w:proofErr w:type="gramStart"/>
      <w:r>
        <w:rPr>
          <w:rStyle w:val="a3"/>
        </w:rPr>
        <w:t>Third Party</w:t>
      </w:r>
      <w:proofErr w:type="gramEnd"/>
      <w:r>
        <w:rPr>
          <w:rStyle w:val="a3"/>
        </w:rPr>
        <w:t xml:space="preserve"> Finding has sufficient relevance and seriousness for the Bank to warrant Enforcement Actions and Disclosure Actions against entities or individuals.</w:t>
      </w:r>
    </w:p>
    <w:p w14:paraId="7D4E0CFE" w14:textId="77777777" w:rsidR="00CB48C1" w:rsidRDefault="00000000">
      <w:pPr>
        <w:pStyle w:val="22"/>
        <w:keepNext/>
        <w:keepLines/>
        <w:pBdr>
          <w:top w:val="single" w:sz="0" w:space="1" w:color="7DA6CD"/>
          <w:left w:val="single" w:sz="0" w:space="0" w:color="7DA6CD"/>
          <w:bottom w:val="single" w:sz="0" w:space="13" w:color="7DA6CD"/>
          <w:right w:val="single" w:sz="0" w:space="0" w:color="7DA6CD"/>
        </w:pBdr>
        <w:shd w:val="clear" w:color="auto" w:fill="7DA6CD"/>
        <w:spacing w:after="171"/>
        <w:jc w:val="center"/>
      </w:pPr>
      <w:bookmarkStart w:id="44" w:name="bookmark84"/>
      <w:r>
        <w:rPr>
          <w:rStyle w:val="21"/>
          <w:b/>
          <w:bCs/>
        </w:rPr>
        <w:lastRenderedPageBreak/>
        <w:t xml:space="preserve">GCC </w:t>
      </w:r>
      <w:r w:rsidRPr="0016469A">
        <w:rPr>
          <w:rStyle w:val="21"/>
          <w:b/>
          <w:bCs/>
          <w:lang w:eastAsia="ru-RU"/>
        </w:rPr>
        <w:t xml:space="preserve">29. </w:t>
      </w:r>
      <w:r>
        <w:rPr>
          <w:rStyle w:val="21"/>
          <w:b/>
          <w:bCs/>
        </w:rPr>
        <w:t>ELIGIBILITY</w:t>
      </w:r>
      <w:bookmarkEnd w:id="44"/>
    </w:p>
    <w:p w14:paraId="36556C7A" w14:textId="77777777" w:rsidR="00CB48C1" w:rsidRDefault="00000000">
      <w:pPr>
        <w:pStyle w:val="22"/>
        <w:keepNext/>
        <w:keepLines/>
        <w:jc w:val="both"/>
      </w:pPr>
      <w:bookmarkStart w:id="45" w:name="bookmark86"/>
      <w:r>
        <w:rPr>
          <w:rStyle w:val="21"/>
          <w:b/>
          <w:bCs/>
        </w:rPr>
        <w:t xml:space="preserve">GCC </w:t>
      </w:r>
      <w:r w:rsidRPr="0016469A">
        <w:rPr>
          <w:rStyle w:val="21"/>
          <w:b/>
          <w:bCs/>
          <w:lang w:eastAsia="ru-RU"/>
        </w:rPr>
        <w:t xml:space="preserve">29 </w:t>
      </w:r>
      <w:r>
        <w:rPr>
          <w:rStyle w:val="21"/>
          <w:b/>
          <w:bCs/>
        </w:rPr>
        <w:t>Eligibility</w:t>
      </w:r>
      <w:bookmarkEnd w:id="45"/>
    </w:p>
    <w:p w14:paraId="062F5612" w14:textId="77777777" w:rsidR="00CB48C1" w:rsidRDefault="00000000">
      <w:pPr>
        <w:pStyle w:val="1"/>
        <w:spacing w:after="220"/>
        <w:jc w:val="both"/>
      </w:pPr>
      <w:r>
        <w:rPr>
          <w:rStyle w:val="a3"/>
        </w:rPr>
        <w:t>The Supplier and its Subcontractors shall be an eligible entity, or individual as defined in the Procurement Policies and Rules.</w:t>
      </w:r>
    </w:p>
    <w:p w14:paraId="6105AA88" w14:textId="77777777" w:rsidR="00CB48C1" w:rsidRDefault="00000000">
      <w:pPr>
        <w:pStyle w:val="1"/>
        <w:spacing w:after="220"/>
        <w:jc w:val="both"/>
      </w:pPr>
      <w:r>
        <w:rPr>
          <w:rStyle w:val="a3"/>
        </w:rPr>
        <w:t>The Supplier or a Subcontractor shall be deemed to have the nationality of a country of which they are citizen or they are incorporated or registered pursuant to the laws of such country.</w:t>
      </w:r>
    </w:p>
    <w:p w14:paraId="316C13E0" w14:textId="77777777" w:rsidR="00CB48C1" w:rsidRDefault="00000000">
      <w:pPr>
        <w:pStyle w:val="1"/>
        <w:spacing w:after="220"/>
        <w:jc w:val="both"/>
      </w:pPr>
      <w:r>
        <w:rPr>
          <w:rStyle w:val="a3"/>
        </w:rPr>
        <w:t>If the Supplier or a Subcontractor constitutes (under applicable Laws) a JVCA of two or more persons, every such persons shall meet the eligibility requirements.</w:t>
      </w:r>
    </w:p>
    <w:p w14:paraId="1A434481" w14:textId="77777777" w:rsidR="00CB48C1" w:rsidRDefault="00000000">
      <w:pPr>
        <w:pStyle w:val="1"/>
        <w:spacing w:after="220" w:line="252" w:lineRule="auto"/>
        <w:jc w:val="both"/>
      </w:pPr>
      <w:r>
        <w:rPr>
          <w:rStyle w:val="a3"/>
        </w:rPr>
        <w:t>The Goods and Related Services to be supplied under the Contract shall be eligible for Bank financing in accordance with the Procurement Policies and Rules.</w:t>
      </w:r>
    </w:p>
    <w:p w14:paraId="21A7D152" w14:textId="77777777" w:rsidR="00CB48C1" w:rsidRDefault="00000000">
      <w:pPr>
        <w:pStyle w:val="1"/>
        <w:spacing w:after="220"/>
        <w:jc w:val="both"/>
      </w:pPr>
      <w:r>
        <w:rPr>
          <w:rStyle w:val="a3"/>
        </w:rPr>
        <w:t>For the purpose of this Clause, origin means the country where the Goods have been produced, manufactured, or processed; or where the Related Services were provided.</w:t>
      </w:r>
    </w:p>
    <w:sectPr w:rsidR="00CB48C1">
      <w:headerReference w:type="default" r:id="rId24"/>
      <w:footerReference w:type="default" r:id="rId25"/>
      <w:pgSz w:w="12240" w:h="15840"/>
      <w:pgMar w:top="1301" w:right="1834" w:bottom="1301" w:left="1829" w:header="873"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7CF44" w14:textId="77777777" w:rsidR="0002507A" w:rsidRDefault="0002507A">
      <w:r>
        <w:separator/>
      </w:r>
    </w:p>
  </w:endnote>
  <w:endnote w:type="continuationSeparator" w:id="0">
    <w:p w14:paraId="68575614" w14:textId="77777777" w:rsidR="0002507A" w:rsidRDefault="00025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D8BF0" w14:textId="77777777" w:rsidR="00CB48C1" w:rsidRDefault="00000000">
    <w:pPr>
      <w:spacing w:line="1" w:lineRule="exact"/>
    </w:pPr>
    <w:r>
      <w:rPr>
        <w:noProof/>
      </w:rPr>
      <mc:AlternateContent>
        <mc:Choice Requires="wps">
          <w:drawing>
            <wp:anchor distT="0" distB="0" distL="0" distR="0" simplePos="0" relativeHeight="251655680" behindDoc="1" locked="0" layoutInCell="1" allowOverlap="1" wp14:anchorId="4BC61376" wp14:editId="08E561B3">
              <wp:simplePos x="0" y="0"/>
              <wp:positionH relativeFrom="page">
                <wp:posOffset>1182370</wp:posOffset>
              </wp:positionH>
              <wp:positionV relativeFrom="page">
                <wp:posOffset>9594850</wp:posOffset>
              </wp:positionV>
              <wp:extent cx="2054225" cy="82550"/>
              <wp:effectExtent l="0" t="0" r="0" b="0"/>
              <wp:wrapNone/>
              <wp:docPr id="3" name="Shape 3"/>
              <wp:cNvGraphicFramePr/>
              <a:graphic xmlns:a="http://schemas.openxmlformats.org/drawingml/2006/main">
                <a:graphicData uri="http://schemas.microsoft.com/office/word/2010/wordprocessingShape">
                  <wps:wsp>
                    <wps:cNvSpPr txBox="1"/>
                    <wps:spPr>
                      <a:xfrm>
                        <a:off x="0" y="0"/>
                        <a:ext cx="2054225" cy="82550"/>
                      </a:xfrm>
                      <a:prstGeom prst="rect">
                        <a:avLst/>
                      </a:prstGeom>
                      <a:noFill/>
                    </wps:spPr>
                    <wps:txbx>
                      <w:txbxContent>
                        <w:p w14:paraId="4F326564" w14:textId="24D37FA8" w:rsidR="00CB48C1" w:rsidRDefault="00CB48C1">
                          <w:pPr>
                            <w:pStyle w:val="20"/>
                            <w:rPr>
                              <w:sz w:val="17"/>
                              <w:szCs w:val="17"/>
                            </w:rPr>
                          </w:pPr>
                        </w:p>
                      </w:txbxContent>
                    </wps:txbx>
                    <wps:bodyPr wrap="none" lIns="0" tIns="0" rIns="0" bIns="0">
                      <a:spAutoFit/>
                    </wps:bodyPr>
                  </wps:wsp>
                </a:graphicData>
              </a:graphic>
            </wp:anchor>
          </w:drawing>
        </mc:Choice>
        <mc:Fallback>
          <w:pict>
            <v:shapetype w14:anchorId="4BC61376" id="_x0000_t202" coordsize="21600,21600" o:spt="202" path="m,l,21600r21600,l21600,xe">
              <v:stroke joinstyle="miter"/>
              <v:path gradientshapeok="t" o:connecttype="rect"/>
            </v:shapetype>
            <v:shape id="Shape 3" o:spid="_x0000_s1034" type="#_x0000_t202" style="position:absolute;margin-left:93.1pt;margin-top:755.5pt;width:161.75pt;height:6.5pt;z-index:-251660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" filled="f" stroked="f">
              <v:textbox style="mso-fit-shape-to-text:t" inset="0,0,0,0">
                <w:txbxContent>
                  <w:p w14:paraId="4F326564" w14:textId="24D37FA8" w:rsidR="00CB48C1" w:rsidRDefault="00CB48C1">
                    <w:pPr>
                      <w:pStyle w:val="20"/>
                      <w:rPr>
                        <w:sz w:val="17"/>
                        <w:szCs w:val="17"/>
                      </w:rPr>
                    </w:pPr>
                  </w:p>
                </w:txbxContent>
              </v:textbox>
              <w10:wrap anchorx="page" anchory="page"/>
            </v:shape>
          </w:pict>
        </mc:Fallback>
      </mc:AlternateContent>
    </w:r>
    <w:r>
      <w:rPr>
        <w:noProof/>
      </w:rPr>
      <mc:AlternateContent>
        <mc:Choice Requires="wps">
          <w:drawing>
            <wp:anchor distT="0" distB="0" distL="114300" distR="114300" simplePos="0" relativeHeight="251645440" behindDoc="1" locked="0" layoutInCell="1" allowOverlap="1" wp14:anchorId="62E1D39C" wp14:editId="0C8001BC">
              <wp:simplePos x="0" y="0"/>
              <wp:positionH relativeFrom="page">
                <wp:posOffset>1139825</wp:posOffset>
              </wp:positionH>
              <wp:positionV relativeFrom="page">
                <wp:posOffset>9500235</wp:posOffset>
              </wp:positionV>
              <wp:extent cx="5452745" cy="0"/>
              <wp:effectExtent l="0" t="0" r="0" b="0"/>
              <wp:wrapNone/>
              <wp:docPr id="5" name="Shape 5"/>
              <wp:cNvGraphicFramePr/>
              <a:graphic xmlns:a="http://schemas.openxmlformats.org/drawingml/2006/main">
                <a:graphicData uri="http://schemas.microsoft.com/office/word/2010/wordprocessingShape">
                  <wps:wsp>
                    <wps:cNvCnPr/>
                    <wps:spPr>
                      <a:xfrm>
                        <a:off x="0" y="0"/>
                        <a:ext cx="5452745" cy="0"/>
                      </a:xfrm>
                      <a:prstGeom prst="straightConnector1">
                        <a:avLst/>
                      </a:prstGeom>
                      <a:ln w="12700">
                        <a:solidFill/>
                      </a:ln>
                    </wps:spPr>
                    <wps:bodyPr/>
                  </wps:wsp>
                </a:graphicData>
              </a:graphic>
            </wp:anchor>
          </w:drawing>
        </mc:Choice>
        <mc:Fallback>
          <w:pict>
            <v:shape o:spt="32" o:oned="true" path="m,l21600,21600e" style="position:absolute;margin-left:89.75pt;margin-top:748.05000000000007pt;width:429.35000000000002pt;height:0;z-index:-251658240;mso-position-horizontal-relative:page;mso-position-vertical-relative:page">
              <v:stroke weight="1.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673CC" w14:textId="77777777" w:rsidR="00CB48C1" w:rsidRDefault="00000000">
    <w:pPr>
      <w:spacing w:line="1" w:lineRule="exact"/>
    </w:pPr>
    <w:r>
      <w:rPr>
        <w:noProof/>
      </w:rPr>
      <mc:AlternateContent>
        <mc:Choice Requires="wps">
          <w:drawing>
            <wp:anchor distT="0" distB="0" distL="0" distR="0" simplePos="0" relativeHeight="251656704" behindDoc="1" locked="0" layoutInCell="1" allowOverlap="1" wp14:anchorId="25CF38A7" wp14:editId="19BD30B8">
              <wp:simplePos x="0" y="0"/>
              <wp:positionH relativeFrom="page">
                <wp:posOffset>1175385</wp:posOffset>
              </wp:positionH>
              <wp:positionV relativeFrom="page">
                <wp:posOffset>9523730</wp:posOffset>
              </wp:positionV>
              <wp:extent cx="5401310" cy="82550"/>
              <wp:effectExtent l="0" t="0" r="0" b="0"/>
              <wp:wrapNone/>
              <wp:docPr id="6" name="Shape 6"/>
              <wp:cNvGraphicFramePr/>
              <a:graphic xmlns:a="http://schemas.openxmlformats.org/drawingml/2006/main">
                <a:graphicData uri="http://schemas.microsoft.com/office/word/2010/wordprocessingShape">
                  <wps:wsp>
                    <wps:cNvSpPr txBox="1"/>
                    <wps:spPr>
                      <a:xfrm>
                        <a:off x="0" y="0"/>
                        <a:ext cx="5401310" cy="82550"/>
                      </a:xfrm>
                      <a:prstGeom prst="rect">
                        <a:avLst/>
                      </a:prstGeom>
                      <a:noFill/>
                    </wps:spPr>
                    <wps:txbx>
                      <w:txbxContent>
                        <w:p w14:paraId="52E87BDF" w14:textId="77777777" w:rsidR="00CB48C1" w:rsidRDefault="00000000">
                          <w:pPr>
                            <w:pStyle w:val="20"/>
                            <w:tabs>
                              <w:tab w:val="right" w:pos="8506"/>
                            </w:tabs>
                            <w:rPr>
                              <w:sz w:val="17"/>
                              <w:szCs w:val="17"/>
                            </w:rPr>
                          </w:pPr>
                          <w:r>
                            <w:rPr>
                              <w:rStyle w:val="2"/>
                              <w:rFonts w:ascii="Arial" w:eastAsia="Arial" w:hAnsi="Arial" w:cs="Arial"/>
                              <w:color w:val="00539B"/>
                              <w:sz w:val="17"/>
                              <w:szCs w:val="17"/>
                            </w:rPr>
                            <w:t>Section VII: Contract Terms and Conditions</w:t>
                          </w:r>
                          <w:r>
                            <w:rPr>
                              <w:rStyle w:val="2"/>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
                              <w:rFonts w:ascii="Arial" w:eastAsia="Arial" w:hAnsi="Arial" w:cs="Arial"/>
                              <w:color w:val="00539B"/>
                              <w:sz w:val="17"/>
                              <w:szCs w:val="17"/>
                              <w:lang w:eastAsia="ru-RU"/>
                            </w:rPr>
                            <w:t>#</w:t>
                          </w:r>
                          <w:r>
                            <w:rPr>
                              <w:rStyle w:val="2"/>
                              <w:rFonts w:ascii="Arial" w:eastAsia="Arial" w:hAnsi="Arial" w:cs="Arial"/>
                              <w:color w:val="00539B"/>
                              <w:sz w:val="17"/>
                              <w:szCs w:val="17"/>
                              <w:lang w:val="ru-RU" w:eastAsia="ru-RU"/>
                            </w:rPr>
                            <w:fldChar w:fldCharType="end"/>
                          </w:r>
                        </w:p>
                      </w:txbxContent>
                    </wps:txbx>
                    <wps:bodyPr lIns="0" tIns="0" rIns="0" bIns="0">
                      <a:spAutoFit/>
                    </wps:bodyPr>
                  </wps:wsp>
                </a:graphicData>
              </a:graphic>
            </wp:anchor>
          </w:drawing>
        </mc:Choice>
        <mc:Fallback>
          <w:pict>
            <v:shapetype w14:anchorId="25CF38A7" id="_x0000_t202" coordsize="21600,21600" o:spt="202" path="m,l,21600r21600,l21600,xe">
              <v:stroke joinstyle="miter"/>
              <v:path gradientshapeok="t" o:connecttype="rect"/>
            </v:shapetype>
            <v:shape id="Shape 6" o:spid="_x0000_s1035" type="#_x0000_t202" style="position:absolute;margin-left:92.55pt;margin-top:749.9pt;width:425.3pt;height:6.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ZbBfAEAAPo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" filled="f" stroked="f">
              <v:textbox style="mso-fit-shape-to-text:t" inset="0,0,0,0">
                <w:txbxContent>
                  <w:p w14:paraId="52E87BDF" w14:textId="77777777" w:rsidR="00CB48C1" w:rsidRDefault="00000000">
                    <w:pPr>
                      <w:pStyle w:val="20"/>
                      <w:tabs>
                        <w:tab w:val="right" w:pos="8506"/>
                      </w:tabs>
                      <w:rPr>
                        <w:sz w:val="17"/>
                        <w:szCs w:val="17"/>
                      </w:rPr>
                    </w:pPr>
                    <w:r>
                      <w:rPr>
                        <w:rStyle w:val="2"/>
                        <w:rFonts w:ascii="Arial" w:eastAsia="Arial" w:hAnsi="Arial" w:cs="Arial"/>
                        <w:color w:val="00539B"/>
                        <w:sz w:val="17"/>
                        <w:szCs w:val="17"/>
                      </w:rPr>
                      <w:t>Section VII: Contract Terms and Conditions</w:t>
                    </w:r>
                    <w:r>
                      <w:rPr>
                        <w:rStyle w:val="2"/>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
                        <w:rFonts w:ascii="Arial" w:eastAsia="Arial" w:hAnsi="Arial" w:cs="Arial"/>
                        <w:color w:val="00539B"/>
                        <w:sz w:val="17"/>
                        <w:szCs w:val="17"/>
                        <w:lang w:eastAsia="ru-RU"/>
                      </w:rPr>
                      <w:t>#</w:t>
                    </w:r>
                    <w:r>
                      <w:rPr>
                        <w:rStyle w:val="2"/>
                        <w:rFonts w:ascii="Arial" w:eastAsia="Arial" w:hAnsi="Arial" w:cs="Arial"/>
                        <w:color w:val="00539B"/>
                        <w:sz w:val="17"/>
                        <w:szCs w:val="17"/>
                        <w:lang w:val="ru-RU" w:eastAsia="ru-RU"/>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6464" behindDoc="1" locked="0" layoutInCell="1" allowOverlap="1" wp14:anchorId="0A02B25A" wp14:editId="2480E051">
              <wp:simplePos x="0" y="0"/>
              <wp:positionH relativeFrom="page">
                <wp:posOffset>1129665</wp:posOffset>
              </wp:positionH>
              <wp:positionV relativeFrom="page">
                <wp:posOffset>9363075</wp:posOffset>
              </wp:positionV>
              <wp:extent cx="5379720" cy="0"/>
              <wp:effectExtent l="0" t="0" r="0" b="0"/>
              <wp:wrapNone/>
              <wp:docPr id="8" name="Shape 8"/>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 o:spt="32" o:oned="true" path="m,l21600,21600e" style="position:absolute;margin-left:88.950000000000003pt;margin-top:737.25pt;width:423.60000000000002pt;height:0;z-index:-251658240;mso-position-horizontal-relative:page;mso-position-vertical-relative:page">
              <v:stroke weight="1.p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B6A6" w14:textId="77777777" w:rsidR="00CB48C1" w:rsidRDefault="00000000">
    <w:pPr>
      <w:spacing w:line="1" w:lineRule="exact"/>
    </w:pPr>
    <w:r>
      <w:rPr>
        <w:noProof/>
      </w:rPr>
      <mc:AlternateContent>
        <mc:Choice Requires="wps">
          <w:drawing>
            <wp:anchor distT="0" distB="0" distL="0" distR="0" simplePos="0" relativeHeight="251657728" behindDoc="1" locked="0" layoutInCell="1" allowOverlap="1" wp14:anchorId="7F2A510C" wp14:editId="15744075">
              <wp:simplePos x="0" y="0"/>
              <wp:positionH relativeFrom="page">
                <wp:posOffset>1182370</wp:posOffset>
              </wp:positionH>
              <wp:positionV relativeFrom="page">
                <wp:posOffset>9451975</wp:posOffset>
              </wp:positionV>
              <wp:extent cx="5401310" cy="82550"/>
              <wp:effectExtent l="0" t="0" r="0" b="0"/>
              <wp:wrapNone/>
              <wp:docPr id="9" name="Shape 9"/>
              <wp:cNvGraphicFramePr/>
              <a:graphic xmlns:a="http://schemas.openxmlformats.org/drawingml/2006/main">
                <a:graphicData uri="http://schemas.microsoft.com/office/word/2010/wordprocessingShape">
                  <wps:wsp>
                    <wps:cNvSpPr txBox="1"/>
                    <wps:spPr>
                      <a:xfrm>
                        <a:off x="0" y="0"/>
                        <a:ext cx="5401310" cy="82550"/>
                      </a:xfrm>
                      <a:prstGeom prst="rect">
                        <a:avLst/>
                      </a:prstGeom>
                      <a:noFill/>
                    </wps:spPr>
                    <wps:txbx>
                      <w:txbxContent>
                        <w:p w14:paraId="5AF59226" w14:textId="77777777" w:rsidR="00CB48C1" w:rsidRDefault="00000000">
                          <w:pPr>
                            <w:pStyle w:val="20"/>
                            <w:tabs>
                              <w:tab w:val="right" w:pos="8506"/>
                            </w:tabs>
                            <w:rPr>
                              <w:sz w:val="17"/>
                              <w:szCs w:val="17"/>
                            </w:rPr>
                          </w:pPr>
                          <w:r>
                            <w:rPr>
                              <w:rStyle w:val="2"/>
                              <w:rFonts w:ascii="Arial" w:eastAsia="Arial" w:hAnsi="Arial" w:cs="Arial"/>
                              <w:color w:val="00539B"/>
                              <w:sz w:val="17"/>
                              <w:szCs w:val="17"/>
                            </w:rPr>
                            <w:t>Section VII: Contract Terms and Conditions</w:t>
                          </w:r>
                          <w:r>
                            <w:rPr>
                              <w:rStyle w:val="2"/>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
                              <w:rFonts w:ascii="Arial" w:eastAsia="Arial" w:hAnsi="Arial" w:cs="Arial"/>
                              <w:color w:val="00539B"/>
                              <w:sz w:val="17"/>
                              <w:szCs w:val="17"/>
                              <w:lang w:eastAsia="ru-RU"/>
                            </w:rPr>
                            <w:t>#</w:t>
                          </w:r>
                          <w:r>
                            <w:rPr>
                              <w:rStyle w:val="2"/>
                              <w:rFonts w:ascii="Arial" w:eastAsia="Arial" w:hAnsi="Arial" w:cs="Arial"/>
                              <w:color w:val="00539B"/>
                              <w:sz w:val="17"/>
                              <w:szCs w:val="17"/>
                              <w:lang w:val="ru-RU" w:eastAsia="ru-RU"/>
                            </w:rPr>
                            <w:fldChar w:fldCharType="end"/>
                          </w:r>
                        </w:p>
                      </w:txbxContent>
                    </wps:txbx>
                    <wps:bodyPr lIns="0" tIns="0" rIns="0" bIns="0">
                      <a:spAutoFit/>
                    </wps:bodyPr>
                  </wps:wsp>
                </a:graphicData>
              </a:graphic>
            </wp:anchor>
          </w:drawing>
        </mc:Choice>
        <mc:Fallback>
          <w:pict>
            <v:shapetype w14:anchorId="7F2A510C" id="_x0000_t202" coordsize="21600,21600" o:spt="202" path="m,l,21600r21600,l21600,xe">
              <v:stroke joinstyle="miter"/>
              <v:path gradientshapeok="t" o:connecttype="rect"/>
            </v:shapetype>
            <v:shape id="Shape 9" o:spid="_x0000_s1036" type="#_x0000_t202" style="position:absolute;margin-left:93.1pt;margin-top:744.25pt;width:425.3pt;height:6.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lGfgEAAPo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" filled="f" stroked="f">
              <v:textbox style="mso-fit-shape-to-text:t" inset="0,0,0,0">
                <w:txbxContent>
                  <w:p w14:paraId="5AF59226" w14:textId="77777777" w:rsidR="00CB48C1" w:rsidRDefault="00000000">
                    <w:pPr>
                      <w:pStyle w:val="20"/>
                      <w:tabs>
                        <w:tab w:val="right" w:pos="8506"/>
                      </w:tabs>
                      <w:rPr>
                        <w:sz w:val="17"/>
                        <w:szCs w:val="17"/>
                      </w:rPr>
                    </w:pPr>
                    <w:r>
                      <w:rPr>
                        <w:rStyle w:val="2"/>
                        <w:rFonts w:ascii="Arial" w:eastAsia="Arial" w:hAnsi="Arial" w:cs="Arial"/>
                        <w:color w:val="00539B"/>
                        <w:sz w:val="17"/>
                        <w:szCs w:val="17"/>
                      </w:rPr>
                      <w:t>Section VII: Contract Terms and Conditions</w:t>
                    </w:r>
                    <w:r>
                      <w:rPr>
                        <w:rStyle w:val="2"/>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
                        <w:rFonts w:ascii="Arial" w:eastAsia="Arial" w:hAnsi="Arial" w:cs="Arial"/>
                        <w:color w:val="00539B"/>
                        <w:sz w:val="17"/>
                        <w:szCs w:val="17"/>
                        <w:lang w:eastAsia="ru-RU"/>
                      </w:rPr>
                      <w:t>#</w:t>
                    </w:r>
                    <w:r>
                      <w:rPr>
                        <w:rStyle w:val="2"/>
                        <w:rFonts w:ascii="Arial" w:eastAsia="Arial" w:hAnsi="Arial" w:cs="Arial"/>
                        <w:color w:val="00539B"/>
                        <w:sz w:val="17"/>
                        <w:szCs w:val="17"/>
                        <w:lang w:val="ru-RU" w:eastAsia="ru-RU"/>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7488" behindDoc="1" locked="0" layoutInCell="1" allowOverlap="1" wp14:anchorId="27D98F2A" wp14:editId="6055FCBF">
              <wp:simplePos x="0" y="0"/>
              <wp:positionH relativeFrom="page">
                <wp:posOffset>1139825</wp:posOffset>
              </wp:positionH>
              <wp:positionV relativeFrom="page">
                <wp:posOffset>9356725</wp:posOffset>
              </wp:positionV>
              <wp:extent cx="5447030" cy="0"/>
              <wp:effectExtent l="0" t="0" r="0" b="0"/>
              <wp:wrapNone/>
              <wp:docPr id="11" name="Shape 11"/>
              <wp:cNvGraphicFramePr/>
              <a:graphic xmlns:a="http://schemas.openxmlformats.org/drawingml/2006/main">
                <a:graphicData uri="http://schemas.microsoft.com/office/word/2010/wordprocessingShape">
                  <wps:wsp>
                    <wps:cNvCnPr/>
                    <wps:spPr>
                      <a:xfrm>
                        <a:off x="0" y="0"/>
                        <a:ext cx="5447030" cy="0"/>
                      </a:xfrm>
                      <a:prstGeom prst="straightConnector1">
                        <a:avLst/>
                      </a:prstGeom>
                      <a:ln w="12700">
                        <a:solidFill/>
                      </a:ln>
                    </wps:spPr>
                    <wps:bodyPr/>
                  </wps:wsp>
                </a:graphicData>
              </a:graphic>
            </wp:anchor>
          </w:drawing>
        </mc:Choice>
        <mc:Fallback>
          <w:pict>
            <v:shape o:spt="32" o:oned="true" path="m,l21600,21600e" style="position:absolute;margin-left:89.75pt;margin-top:736.75pt;width:428.90000000000003pt;height:0;z-index:-251658240;mso-position-horizontal-relative:page;mso-position-vertical-relative:page">
              <v:stroke weight="1.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A93D2" w14:textId="160BAEF5" w:rsidR="00CB48C1" w:rsidRDefault="00000000">
    <w:pPr>
      <w:spacing w:line="1" w:lineRule="exact"/>
    </w:pPr>
    <w:r>
      <w:rPr>
        <w:noProof/>
      </w:rPr>
      <mc:AlternateContent>
        <mc:Choice Requires="wps">
          <w:drawing>
            <wp:anchor distT="0" distB="0" distL="114300" distR="114300" simplePos="0" relativeHeight="251648512" behindDoc="1" locked="0" layoutInCell="1" allowOverlap="1" wp14:anchorId="4F7BE214" wp14:editId="5943A80C">
              <wp:simplePos x="0" y="0"/>
              <wp:positionH relativeFrom="page">
                <wp:posOffset>1129665</wp:posOffset>
              </wp:positionH>
              <wp:positionV relativeFrom="page">
                <wp:posOffset>9363075</wp:posOffset>
              </wp:positionV>
              <wp:extent cx="5379720" cy="0"/>
              <wp:effectExtent l="0" t="0" r="0" b="0"/>
              <wp:wrapNone/>
              <wp:docPr id="14" name="Shape 14"/>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740B3954" id="_x0000_t32" coordsize="21600,21600" o:spt="32" o:oned="t" path="m,l21600,21600e" filled="f">
              <v:path arrowok="t" fillok="f" o:connecttype="none"/>
              <o:lock v:ext="edit" shapetype="t"/>
            </v:shapetype>
            <v:shape id="Shape 14" o:spid="_x0000_s1026" type="#_x0000_t32" style="position:absolute;margin-left:88.95pt;margin-top:737.25pt;width:423.6pt;height:0;z-index:-251667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" strokeweight="1p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D852" w14:textId="77777777" w:rsidR="00CB48C1" w:rsidRDefault="00000000">
    <w:pPr>
      <w:spacing w:line="1" w:lineRule="exact"/>
    </w:pPr>
    <w:r>
      <w:rPr>
        <w:noProof/>
      </w:rPr>
      <mc:AlternateContent>
        <mc:Choice Requires="wps">
          <w:drawing>
            <wp:anchor distT="0" distB="0" distL="0" distR="0" simplePos="0" relativeHeight="251660800" behindDoc="1" locked="0" layoutInCell="1" allowOverlap="1" wp14:anchorId="5A965186" wp14:editId="53C26003">
              <wp:simplePos x="0" y="0"/>
              <wp:positionH relativeFrom="page">
                <wp:posOffset>1182370</wp:posOffset>
              </wp:positionH>
              <wp:positionV relativeFrom="page">
                <wp:posOffset>9451975</wp:posOffset>
              </wp:positionV>
              <wp:extent cx="5401310" cy="82550"/>
              <wp:effectExtent l="0" t="0" r="0" b="0"/>
              <wp:wrapNone/>
              <wp:docPr id="41" name="Shape 41"/>
              <wp:cNvGraphicFramePr/>
              <a:graphic xmlns:a="http://schemas.openxmlformats.org/drawingml/2006/main">
                <a:graphicData uri="http://schemas.microsoft.com/office/word/2010/wordprocessingShape">
                  <wps:wsp>
                    <wps:cNvSpPr txBox="1"/>
                    <wps:spPr>
                      <a:xfrm>
                        <a:off x="0" y="0"/>
                        <a:ext cx="5401310" cy="82550"/>
                      </a:xfrm>
                      <a:prstGeom prst="rect">
                        <a:avLst/>
                      </a:prstGeom>
                      <a:noFill/>
                    </wps:spPr>
                    <wps:txbx>
                      <w:txbxContent>
                        <w:p w14:paraId="6D5BFEC0" w14:textId="77777777" w:rsidR="00CB48C1" w:rsidRDefault="00000000">
                          <w:pPr>
                            <w:pStyle w:val="20"/>
                            <w:tabs>
                              <w:tab w:val="right" w:pos="8506"/>
                            </w:tabs>
                            <w:rPr>
                              <w:sz w:val="17"/>
                              <w:szCs w:val="17"/>
                            </w:rPr>
                          </w:pPr>
                          <w:r>
                            <w:rPr>
                              <w:rStyle w:val="2"/>
                              <w:rFonts w:ascii="Arial" w:eastAsia="Arial" w:hAnsi="Arial" w:cs="Arial"/>
                              <w:color w:val="00539B"/>
                              <w:sz w:val="17"/>
                              <w:szCs w:val="17"/>
                            </w:rPr>
                            <w:t>Section VII: Contract Terms and Conditions</w:t>
                          </w:r>
                          <w:r>
                            <w:rPr>
                              <w:rStyle w:val="2"/>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
                              <w:rFonts w:ascii="Arial" w:eastAsia="Arial" w:hAnsi="Arial" w:cs="Arial"/>
                              <w:color w:val="00539B"/>
                              <w:sz w:val="17"/>
                              <w:szCs w:val="17"/>
                              <w:lang w:eastAsia="ru-RU"/>
                            </w:rPr>
                            <w:t>#</w:t>
                          </w:r>
                          <w:r>
                            <w:rPr>
                              <w:rStyle w:val="2"/>
                              <w:rFonts w:ascii="Arial" w:eastAsia="Arial" w:hAnsi="Arial" w:cs="Arial"/>
                              <w:color w:val="00539B"/>
                              <w:sz w:val="17"/>
                              <w:szCs w:val="17"/>
                              <w:lang w:val="ru-RU" w:eastAsia="ru-RU"/>
                            </w:rPr>
                            <w:fldChar w:fldCharType="end"/>
                          </w:r>
                        </w:p>
                      </w:txbxContent>
                    </wps:txbx>
                    <wps:bodyPr lIns="0" tIns="0" rIns="0" bIns="0">
                      <a:spAutoFit/>
                    </wps:bodyPr>
                  </wps:wsp>
                </a:graphicData>
              </a:graphic>
            </wp:anchor>
          </w:drawing>
        </mc:Choice>
        <mc:Fallback>
          <w:pict>
            <v:shapetype w14:anchorId="5A965186" id="_x0000_t202" coordsize="21600,21600" o:spt="202" path="m,l,21600r21600,l21600,xe">
              <v:stroke joinstyle="miter"/>
              <v:path gradientshapeok="t" o:connecttype="rect"/>
            </v:shapetype>
            <v:shape id="Shape 41" o:spid="_x0000_s1038" type="#_x0000_t202" style="position:absolute;margin-left:93.1pt;margin-top:744.25pt;width:425.3pt;height:6.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eSfgEAAPo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" filled="f" stroked="f">
              <v:textbox style="mso-fit-shape-to-text:t" inset="0,0,0,0">
                <w:txbxContent>
                  <w:p w14:paraId="6D5BFEC0" w14:textId="77777777" w:rsidR="00CB48C1" w:rsidRDefault="00000000">
                    <w:pPr>
                      <w:pStyle w:val="20"/>
                      <w:tabs>
                        <w:tab w:val="right" w:pos="8506"/>
                      </w:tabs>
                      <w:rPr>
                        <w:sz w:val="17"/>
                        <w:szCs w:val="17"/>
                      </w:rPr>
                    </w:pPr>
                    <w:r>
                      <w:rPr>
                        <w:rStyle w:val="2"/>
                        <w:rFonts w:ascii="Arial" w:eastAsia="Arial" w:hAnsi="Arial" w:cs="Arial"/>
                        <w:color w:val="00539B"/>
                        <w:sz w:val="17"/>
                        <w:szCs w:val="17"/>
                      </w:rPr>
                      <w:t>Section VII: Contract Terms and Conditions</w:t>
                    </w:r>
                    <w:r>
                      <w:rPr>
                        <w:rStyle w:val="2"/>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
                        <w:rFonts w:ascii="Arial" w:eastAsia="Arial" w:hAnsi="Arial" w:cs="Arial"/>
                        <w:color w:val="00539B"/>
                        <w:sz w:val="17"/>
                        <w:szCs w:val="17"/>
                        <w:lang w:eastAsia="ru-RU"/>
                      </w:rPr>
                      <w:t>#</w:t>
                    </w:r>
                    <w:r>
                      <w:rPr>
                        <w:rStyle w:val="2"/>
                        <w:rFonts w:ascii="Arial" w:eastAsia="Arial" w:hAnsi="Arial" w:cs="Arial"/>
                        <w:color w:val="00539B"/>
                        <w:sz w:val="17"/>
                        <w:szCs w:val="17"/>
                        <w:lang w:val="ru-RU" w:eastAsia="ru-RU"/>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9536" behindDoc="1" locked="0" layoutInCell="1" allowOverlap="1" wp14:anchorId="62EA473A" wp14:editId="50BB6ABD">
              <wp:simplePos x="0" y="0"/>
              <wp:positionH relativeFrom="page">
                <wp:posOffset>1136650</wp:posOffset>
              </wp:positionH>
              <wp:positionV relativeFrom="page">
                <wp:posOffset>9359900</wp:posOffset>
              </wp:positionV>
              <wp:extent cx="5379720" cy="0"/>
              <wp:effectExtent l="0" t="0" r="0" b="0"/>
              <wp:wrapNone/>
              <wp:docPr id="43" name="Shape 43"/>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 o:spt="32" o:oned="true" path="m,l21600,21600e" style="position:absolute;margin-left:89.5pt;margin-top:737.pt;width:423.60000000000002pt;height:0;z-index:-251658240;mso-position-horizontal-relative:page;mso-position-vertical-relative:page">
              <v:stroke weight="1.pt"/>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E3D63" w14:textId="77777777" w:rsidR="00CB48C1" w:rsidRDefault="00000000">
    <w:pPr>
      <w:spacing w:line="1" w:lineRule="exact"/>
    </w:pPr>
    <w:r>
      <w:rPr>
        <w:noProof/>
      </w:rPr>
      <mc:AlternateContent>
        <mc:Choice Requires="wps">
          <w:drawing>
            <wp:anchor distT="0" distB="0" distL="0" distR="0" simplePos="0" relativeHeight="251662848" behindDoc="1" locked="0" layoutInCell="1" allowOverlap="1" wp14:anchorId="14DE0986" wp14:editId="252011A7">
              <wp:simplePos x="0" y="0"/>
              <wp:positionH relativeFrom="page">
                <wp:posOffset>1182370</wp:posOffset>
              </wp:positionH>
              <wp:positionV relativeFrom="page">
                <wp:posOffset>9451975</wp:posOffset>
              </wp:positionV>
              <wp:extent cx="5401310" cy="82550"/>
              <wp:effectExtent l="0" t="0" r="0" b="0"/>
              <wp:wrapNone/>
              <wp:docPr id="46" name="Shape 46"/>
              <wp:cNvGraphicFramePr/>
              <a:graphic xmlns:a="http://schemas.openxmlformats.org/drawingml/2006/main">
                <a:graphicData uri="http://schemas.microsoft.com/office/word/2010/wordprocessingShape">
                  <wps:wsp>
                    <wps:cNvSpPr txBox="1"/>
                    <wps:spPr>
                      <a:xfrm>
                        <a:off x="0" y="0"/>
                        <a:ext cx="5401310" cy="82550"/>
                      </a:xfrm>
                      <a:prstGeom prst="rect">
                        <a:avLst/>
                      </a:prstGeom>
                      <a:noFill/>
                    </wps:spPr>
                    <wps:txbx>
                      <w:txbxContent>
                        <w:p w14:paraId="72974444" w14:textId="77777777" w:rsidR="00CB48C1" w:rsidRDefault="00000000">
                          <w:pPr>
                            <w:pStyle w:val="20"/>
                            <w:tabs>
                              <w:tab w:val="right" w:pos="8506"/>
                            </w:tabs>
                            <w:rPr>
                              <w:sz w:val="17"/>
                              <w:szCs w:val="17"/>
                            </w:rPr>
                          </w:pPr>
                          <w:r>
                            <w:rPr>
                              <w:rStyle w:val="2"/>
                              <w:rFonts w:ascii="Arial" w:eastAsia="Arial" w:hAnsi="Arial" w:cs="Arial"/>
                              <w:color w:val="00539B"/>
                              <w:sz w:val="17"/>
                              <w:szCs w:val="17"/>
                            </w:rPr>
                            <w:t>Section VII: Contract Terms and Conditions</w:t>
                          </w:r>
                          <w:r>
                            <w:rPr>
                              <w:rStyle w:val="2"/>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
                              <w:rFonts w:ascii="Arial" w:eastAsia="Arial" w:hAnsi="Arial" w:cs="Arial"/>
                              <w:color w:val="00539B"/>
                              <w:sz w:val="17"/>
                              <w:szCs w:val="17"/>
                              <w:lang w:eastAsia="ru-RU"/>
                            </w:rPr>
                            <w:t>#</w:t>
                          </w:r>
                          <w:r>
                            <w:rPr>
                              <w:rStyle w:val="2"/>
                              <w:rFonts w:ascii="Arial" w:eastAsia="Arial" w:hAnsi="Arial" w:cs="Arial"/>
                              <w:color w:val="00539B"/>
                              <w:sz w:val="17"/>
                              <w:szCs w:val="17"/>
                              <w:lang w:val="ru-RU" w:eastAsia="ru-RU"/>
                            </w:rPr>
                            <w:fldChar w:fldCharType="end"/>
                          </w:r>
                        </w:p>
                      </w:txbxContent>
                    </wps:txbx>
                    <wps:bodyPr lIns="0" tIns="0" rIns="0" bIns="0">
                      <a:spAutoFit/>
                    </wps:bodyPr>
                  </wps:wsp>
                </a:graphicData>
              </a:graphic>
            </wp:anchor>
          </w:drawing>
        </mc:Choice>
        <mc:Fallback>
          <w:pict>
            <v:shapetype w14:anchorId="14DE0986" id="_x0000_t202" coordsize="21600,21600" o:spt="202" path="m,l,21600r21600,l21600,xe">
              <v:stroke joinstyle="miter"/>
              <v:path gradientshapeok="t" o:connecttype="rect"/>
            </v:shapetype>
            <v:shape id="Shape 46" o:spid="_x0000_s1040" type="#_x0000_t202" style="position:absolute;margin-left:93.1pt;margin-top:744.25pt;width:425.3pt;height:6.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d1ofgEAAPo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" filled="f" stroked="f">
              <v:textbox style="mso-fit-shape-to-text:t" inset="0,0,0,0">
                <w:txbxContent>
                  <w:p w14:paraId="72974444" w14:textId="77777777" w:rsidR="00CB48C1" w:rsidRDefault="00000000">
                    <w:pPr>
                      <w:pStyle w:val="20"/>
                      <w:tabs>
                        <w:tab w:val="right" w:pos="8506"/>
                      </w:tabs>
                      <w:rPr>
                        <w:sz w:val="17"/>
                        <w:szCs w:val="17"/>
                      </w:rPr>
                    </w:pPr>
                    <w:r>
                      <w:rPr>
                        <w:rStyle w:val="2"/>
                        <w:rFonts w:ascii="Arial" w:eastAsia="Arial" w:hAnsi="Arial" w:cs="Arial"/>
                        <w:color w:val="00539B"/>
                        <w:sz w:val="17"/>
                        <w:szCs w:val="17"/>
                      </w:rPr>
                      <w:t>Section VII: Contract Terms and Conditions</w:t>
                    </w:r>
                    <w:r>
                      <w:rPr>
                        <w:rStyle w:val="2"/>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
                        <w:rFonts w:ascii="Arial" w:eastAsia="Arial" w:hAnsi="Arial" w:cs="Arial"/>
                        <w:color w:val="00539B"/>
                        <w:sz w:val="17"/>
                        <w:szCs w:val="17"/>
                        <w:lang w:eastAsia="ru-RU"/>
                      </w:rPr>
                      <w:t>#</w:t>
                    </w:r>
                    <w:r>
                      <w:rPr>
                        <w:rStyle w:val="2"/>
                        <w:rFonts w:ascii="Arial" w:eastAsia="Arial" w:hAnsi="Arial" w:cs="Arial"/>
                        <w:color w:val="00539B"/>
                        <w:sz w:val="17"/>
                        <w:szCs w:val="17"/>
                        <w:lang w:val="ru-RU" w:eastAsia="ru-RU"/>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0560" behindDoc="1" locked="0" layoutInCell="1" allowOverlap="1" wp14:anchorId="5A520171" wp14:editId="170E3AB9">
              <wp:simplePos x="0" y="0"/>
              <wp:positionH relativeFrom="page">
                <wp:posOffset>1136650</wp:posOffset>
              </wp:positionH>
              <wp:positionV relativeFrom="page">
                <wp:posOffset>9359900</wp:posOffset>
              </wp:positionV>
              <wp:extent cx="5379720" cy="0"/>
              <wp:effectExtent l="0" t="0" r="0" b="0"/>
              <wp:wrapNone/>
              <wp:docPr id="48" name="Shape 48"/>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 o:spt="32" o:oned="true" path="m,l21600,21600e" style="position:absolute;margin-left:89.5pt;margin-top:737.pt;width:423.60000000000002pt;height:0;z-index:-251658240;mso-position-horizontal-relative:page;mso-position-vertical-relative:page">
              <v:stroke weight="1.pt"/>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E9E30" w14:textId="3722782C" w:rsidR="00CB48C1" w:rsidRDefault="00000000">
    <w:pPr>
      <w:spacing w:line="1" w:lineRule="exact"/>
    </w:pPr>
    <w:r>
      <w:rPr>
        <w:noProof/>
      </w:rPr>
      <mc:AlternateContent>
        <mc:Choice Requires="wps">
          <w:drawing>
            <wp:anchor distT="0" distB="0" distL="114300" distR="114300" simplePos="0" relativeHeight="251651584" behindDoc="1" locked="0" layoutInCell="1" allowOverlap="1" wp14:anchorId="5D4D2112" wp14:editId="4068F8F7">
              <wp:simplePos x="0" y="0"/>
              <wp:positionH relativeFrom="page">
                <wp:posOffset>1136650</wp:posOffset>
              </wp:positionH>
              <wp:positionV relativeFrom="page">
                <wp:posOffset>9359900</wp:posOffset>
              </wp:positionV>
              <wp:extent cx="5379720" cy="0"/>
              <wp:effectExtent l="0" t="0" r="0" b="0"/>
              <wp:wrapNone/>
              <wp:docPr id="53" name="Shape 53"/>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0237C091" id="_x0000_t32" coordsize="21600,21600" o:spt="32" o:oned="t" path="m,l21600,21600e" filled="f">
              <v:path arrowok="t" fillok="f" o:connecttype="none"/>
              <o:lock v:ext="edit" shapetype="t"/>
            </v:shapetype>
            <v:shape id="Shape 53" o:spid="_x0000_s1026" type="#_x0000_t32" style="position:absolute;margin-left:89.5pt;margin-top:737pt;width:423.6pt;height:0;z-index:-251664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" strokeweight="1pt">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E15AD" w14:textId="1CCFAC63" w:rsidR="00CB48C1" w:rsidRDefault="00000000">
    <w:pPr>
      <w:spacing w:line="1" w:lineRule="exact"/>
    </w:pPr>
    <w:r>
      <w:rPr>
        <w:noProof/>
      </w:rPr>
      <mc:AlternateContent>
        <mc:Choice Requires="wps">
          <w:drawing>
            <wp:anchor distT="0" distB="0" distL="114300" distR="114300" simplePos="0" relativeHeight="251652608" behindDoc="1" locked="0" layoutInCell="1" allowOverlap="1" wp14:anchorId="0EB467EA" wp14:editId="661515EC">
              <wp:simplePos x="0" y="0"/>
              <wp:positionH relativeFrom="page">
                <wp:posOffset>1136650</wp:posOffset>
              </wp:positionH>
              <wp:positionV relativeFrom="page">
                <wp:posOffset>9359900</wp:posOffset>
              </wp:positionV>
              <wp:extent cx="5379720" cy="0"/>
              <wp:effectExtent l="0" t="0" r="0" b="0"/>
              <wp:wrapNone/>
              <wp:docPr id="58" name="Shape 58"/>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7C0F0787" id="_x0000_t32" coordsize="21600,21600" o:spt="32" o:oned="t" path="m,l21600,21600e" filled="f">
              <v:path arrowok="t" fillok="f" o:connecttype="none"/>
              <o:lock v:ext="edit" shapetype="t"/>
            </v:shapetype>
            <v:shape id="Shape 58" o:spid="_x0000_s1026" type="#_x0000_t32" style="position:absolute;margin-left:89.5pt;margin-top:737pt;width:423.6pt;height:0;z-index:-251663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" strokeweight="1pt">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BB7B" w14:textId="1C8FD17C" w:rsidR="00CB48C1" w:rsidRDefault="00000000">
    <w:pPr>
      <w:spacing w:line="1" w:lineRule="exact"/>
    </w:pPr>
    <w:r>
      <w:rPr>
        <w:noProof/>
      </w:rPr>
      <mc:AlternateContent>
        <mc:Choice Requires="wps">
          <w:drawing>
            <wp:anchor distT="0" distB="0" distL="114300" distR="114300" simplePos="0" relativeHeight="251653632" behindDoc="1" locked="0" layoutInCell="1" allowOverlap="1" wp14:anchorId="4046A96C" wp14:editId="5464421C">
              <wp:simplePos x="0" y="0"/>
              <wp:positionH relativeFrom="page">
                <wp:posOffset>1136650</wp:posOffset>
              </wp:positionH>
              <wp:positionV relativeFrom="page">
                <wp:posOffset>9359900</wp:posOffset>
              </wp:positionV>
              <wp:extent cx="5379720" cy="0"/>
              <wp:effectExtent l="0" t="0" r="0" b="0"/>
              <wp:wrapNone/>
              <wp:docPr id="63" name="Shape 63"/>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4A43F870" id="_x0000_t32" coordsize="21600,21600" o:spt="32" o:oned="t" path="m,l21600,21600e" filled="f">
              <v:path arrowok="t" fillok="f" o:connecttype="none"/>
              <o:lock v:ext="edit" shapetype="t"/>
            </v:shapetype>
            <v:shape id="Shape 63" o:spid="_x0000_s1026" type="#_x0000_t32" style="position:absolute;margin-left:89.5pt;margin-top:737pt;width:423.6pt;height:0;z-index:-251662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" strokeweight="1pt">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36C0F" w14:textId="71CB5663" w:rsidR="00CB48C1" w:rsidRDefault="00000000">
    <w:pPr>
      <w:spacing w:line="1" w:lineRule="exact"/>
    </w:pPr>
    <w:r>
      <w:rPr>
        <w:noProof/>
      </w:rPr>
      <mc:AlternateContent>
        <mc:Choice Requires="wps">
          <w:drawing>
            <wp:anchor distT="0" distB="0" distL="114300" distR="114300" simplePos="0" relativeHeight="251654656" behindDoc="1" locked="0" layoutInCell="1" allowOverlap="1" wp14:anchorId="3D27C6FD" wp14:editId="20BDF9DF">
              <wp:simplePos x="0" y="0"/>
              <wp:positionH relativeFrom="page">
                <wp:posOffset>1129665</wp:posOffset>
              </wp:positionH>
              <wp:positionV relativeFrom="page">
                <wp:posOffset>9363075</wp:posOffset>
              </wp:positionV>
              <wp:extent cx="5379720" cy="0"/>
              <wp:effectExtent l="0" t="0" r="0" b="0"/>
              <wp:wrapNone/>
              <wp:docPr id="66" name="Shape 66"/>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0AA0D067" id="_x0000_t32" coordsize="21600,21600" o:spt="32" o:oned="t" path="m,l21600,21600e" filled="f">
              <v:path arrowok="t" fillok="f" o:connecttype="none"/>
              <o:lock v:ext="edit" shapetype="t"/>
            </v:shapetype>
            <v:shape id="Shape 66" o:spid="_x0000_s1026" type="#_x0000_t32" style="position:absolute;margin-left:88.95pt;margin-top:737.25pt;width:423.6pt;height:0;z-index:-251661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" strokeweight="1p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A0CAF" w14:textId="77777777" w:rsidR="0002507A" w:rsidRDefault="0002507A"/>
  </w:footnote>
  <w:footnote w:type="continuationSeparator" w:id="0">
    <w:p w14:paraId="3D2F75FF" w14:textId="77777777" w:rsidR="0002507A" w:rsidRDefault="000250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D7E5A" w14:textId="77777777" w:rsidR="00CB48C1" w:rsidRDefault="00000000">
    <w:pPr>
      <w:spacing w:line="1" w:lineRule="exact"/>
    </w:pPr>
    <w:r>
      <w:rPr>
        <w:noProof/>
      </w:rPr>
      <mc:AlternateContent>
        <mc:Choice Requires="wps">
          <w:drawing>
            <wp:anchor distT="0" distB="0" distL="0" distR="0" simplePos="0" relativeHeight="251659776" behindDoc="1" locked="0" layoutInCell="1" allowOverlap="1" wp14:anchorId="46F33B4C" wp14:editId="7C36BA4F">
              <wp:simplePos x="0" y="0"/>
              <wp:positionH relativeFrom="page">
                <wp:posOffset>2853055</wp:posOffset>
              </wp:positionH>
              <wp:positionV relativeFrom="page">
                <wp:posOffset>844550</wp:posOffset>
              </wp:positionV>
              <wp:extent cx="2048510" cy="106680"/>
              <wp:effectExtent l="0" t="0" r="0" b="0"/>
              <wp:wrapNone/>
              <wp:docPr id="39" name="Shape 39"/>
              <wp:cNvGraphicFramePr/>
              <a:graphic xmlns:a="http://schemas.openxmlformats.org/drawingml/2006/main">
                <a:graphicData uri="http://schemas.microsoft.com/office/word/2010/wordprocessingShape">
                  <wps:wsp>
                    <wps:cNvSpPr txBox="1"/>
                    <wps:spPr>
                      <a:xfrm>
                        <a:off x="0" y="0"/>
                        <a:ext cx="2048510" cy="106680"/>
                      </a:xfrm>
                      <a:prstGeom prst="rect">
                        <a:avLst/>
                      </a:prstGeom>
                      <a:noFill/>
                    </wps:spPr>
                    <wps:txbx>
                      <w:txbxContent>
                        <w:p w14:paraId="4A4B9C02"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18. </w:t>
                          </w:r>
                          <w:r>
                            <w:rPr>
                              <w:rStyle w:val="2"/>
                              <w:rFonts w:ascii="Arial" w:eastAsia="Arial" w:hAnsi="Arial" w:cs="Arial"/>
                              <w:b/>
                              <w:bCs/>
                            </w:rPr>
                            <w:t>LIQUIDATED DAMAGES</w:t>
                          </w:r>
                        </w:p>
                      </w:txbxContent>
                    </wps:txbx>
                    <wps:bodyPr wrap="none" lIns="0" tIns="0" rIns="0" bIns="0">
                      <a:spAutoFit/>
                    </wps:bodyPr>
                  </wps:wsp>
                </a:graphicData>
              </a:graphic>
            </wp:anchor>
          </w:drawing>
        </mc:Choice>
        <mc:Fallback>
          <w:pict>
            <v:shapetype w14:anchorId="46F33B4C" id="_x0000_t202" coordsize="21600,21600" o:spt="202" path="m,l,21600r21600,l21600,xe">
              <v:stroke joinstyle="miter"/>
              <v:path gradientshapeok="t" o:connecttype="rect"/>
            </v:shapetype>
            <v:shape id="Shape 39" o:spid="_x0000_s1037" type="#_x0000_t202" style="position:absolute;margin-left:224.65pt;margin-top:66.5pt;width:161.3pt;height:8.4pt;z-index:-25165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" filled="f" stroked="f">
              <v:textbox style="mso-fit-shape-to-text:t" inset="0,0,0,0">
                <w:txbxContent>
                  <w:p w14:paraId="4A4B9C02"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18. </w:t>
                    </w:r>
                    <w:r>
                      <w:rPr>
                        <w:rStyle w:val="2"/>
                        <w:rFonts w:ascii="Arial" w:eastAsia="Arial" w:hAnsi="Arial" w:cs="Arial"/>
                        <w:b/>
                        <w:bCs/>
                      </w:rPr>
                      <w:t>LIQUIDATED DAMAGES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714C0" w14:textId="77777777" w:rsidR="00CB48C1" w:rsidRDefault="00000000">
    <w:pPr>
      <w:spacing w:line="1" w:lineRule="exact"/>
    </w:pPr>
    <w:r>
      <w:rPr>
        <w:noProof/>
      </w:rPr>
      <mc:AlternateContent>
        <mc:Choice Requires="wps">
          <w:drawing>
            <wp:anchor distT="0" distB="0" distL="0" distR="0" simplePos="0" relativeHeight="251661824" behindDoc="1" locked="0" layoutInCell="1" allowOverlap="1" wp14:anchorId="40FAB95D" wp14:editId="6DA6036B">
              <wp:simplePos x="0" y="0"/>
              <wp:positionH relativeFrom="page">
                <wp:posOffset>3227705</wp:posOffset>
              </wp:positionH>
              <wp:positionV relativeFrom="page">
                <wp:posOffset>844550</wp:posOffset>
              </wp:positionV>
              <wp:extent cx="1304290" cy="103505"/>
              <wp:effectExtent l="0" t="0" r="0" b="0"/>
              <wp:wrapNone/>
              <wp:docPr id="44" name="Shape 44"/>
              <wp:cNvGraphicFramePr/>
              <a:graphic xmlns:a="http://schemas.openxmlformats.org/drawingml/2006/main">
                <a:graphicData uri="http://schemas.microsoft.com/office/word/2010/wordprocessingShape">
                  <wps:wsp>
                    <wps:cNvSpPr txBox="1"/>
                    <wps:spPr>
                      <a:xfrm>
                        <a:off x="0" y="0"/>
                        <a:ext cx="1304290" cy="103505"/>
                      </a:xfrm>
                      <a:prstGeom prst="rect">
                        <a:avLst/>
                      </a:prstGeom>
                      <a:noFill/>
                    </wps:spPr>
                    <wps:txbx>
                      <w:txbxContent>
                        <w:p w14:paraId="76314340"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19. </w:t>
                          </w:r>
                          <w:r>
                            <w:rPr>
                              <w:rStyle w:val="2"/>
                              <w:rFonts w:ascii="Arial" w:eastAsia="Arial" w:hAnsi="Arial" w:cs="Arial"/>
                              <w:b/>
                              <w:bCs/>
                            </w:rPr>
                            <w:t>WARRANTY</w:t>
                          </w:r>
                        </w:p>
                      </w:txbxContent>
                    </wps:txbx>
                    <wps:bodyPr wrap="none" lIns="0" tIns="0" rIns="0" bIns="0">
                      <a:spAutoFit/>
                    </wps:bodyPr>
                  </wps:wsp>
                </a:graphicData>
              </a:graphic>
            </wp:anchor>
          </w:drawing>
        </mc:Choice>
        <mc:Fallback>
          <w:pict>
            <v:shapetype w14:anchorId="40FAB95D" id="_x0000_t202" coordsize="21600,21600" o:spt="202" path="m,l,21600r21600,l21600,xe">
              <v:stroke joinstyle="miter"/>
              <v:path gradientshapeok="t" o:connecttype="rect"/>
            </v:shapetype>
            <v:shape id="Shape 44" o:spid="_x0000_s1039" type="#_x0000_t202" style="position:absolute;margin-left:254.15pt;margin-top:66.5pt;width:102.7pt;height:8.15pt;z-index:-251654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" filled="f" stroked="f">
              <v:textbox style="mso-fit-shape-to-text:t" inset="0,0,0,0">
                <w:txbxContent>
                  <w:p w14:paraId="76314340"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19. </w:t>
                    </w:r>
                    <w:r>
                      <w:rPr>
                        <w:rStyle w:val="2"/>
                        <w:rFonts w:ascii="Arial" w:eastAsia="Arial" w:hAnsi="Arial" w:cs="Arial"/>
                        <w:b/>
                        <w:bCs/>
                      </w:rPr>
                      <w:t>WARRANTY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A043D" w14:textId="77777777" w:rsidR="00CB48C1" w:rsidRDefault="00000000">
    <w:pPr>
      <w:spacing w:line="1" w:lineRule="exact"/>
    </w:pPr>
    <w:r>
      <w:rPr>
        <w:noProof/>
      </w:rPr>
      <mc:AlternateContent>
        <mc:Choice Requires="wps">
          <w:drawing>
            <wp:anchor distT="0" distB="0" distL="0" distR="0" simplePos="0" relativeHeight="251663872" behindDoc="1" locked="0" layoutInCell="1" allowOverlap="1" wp14:anchorId="17EF898D" wp14:editId="5B7C9E7E">
              <wp:simplePos x="0" y="0"/>
              <wp:positionH relativeFrom="page">
                <wp:posOffset>3041650</wp:posOffset>
              </wp:positionH>
              <wp:positionV relativeFrom="page">
                <wp:posOffset>844550</wp:posOffset>
              </wp:positionV>
              <wp:extent cx="1673225" cy="100330"/>
              <wp:effectExtent l="0" t="0" r="0" b="0"/>
              <wp:wrapNone/>
              <wp:docPr id="49" name="Shape 49"/>
              <wp:cNvGraphicFramePr/>
              <a:graphic xmlns:a="http://schemas.openxmlformats.org/drawingml/2006/main">
                <a:graphicData uri="http://schemas.microsoft.com/office/word/2010/wordprocessingShape">
                  <wps:wsp>
                    <wps:cNvSpPr txBox="1"/>
                    <wps:spPr>
                      <a:xfrm>
                        <a:off x="0" y="0"/>
                        <a:ext cx="1673225" cy="100330"/>
                      </a:xfrm>
                      <a:prstGeom prst="rect">
                        <a:avLst/>
                      </a:prstGeom>
                      <a:noFill/>
                    </wps:spPr>
                    <wps:txbx>
                      <w:txbxContent>
                        <w:p w14:paraId="4630048B"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23. </w:t>
                          </w:r>
                          <w:r>
                            <w:rPr>
                              <w:rStyle w:val="2"/>
                              <w:rFonts w:ascii="Arial" w:eastAsia="Arial" w:hAnsi="Arial" w:cs="Arial"/>
                              <w:b/>
                              <w:bCs/>
                            </w:rPr>
                            <w:t>FORCE MAJEURE</w:t>
                          </w:r>
                        </w:p>
                      </w:txbxContent>
                    </wps:txbx>
                    <wps:bodyPr wrap="none" lIns="0" tIns="0" rIns="0" bIns="0">
                      <a:spAutoFit/>
                    </wps:bodyPr>
                  </wps:wsp>
                </a:graphicData>
              </a:graphic>
            </wp:anchor>
          </w:drawing>
        </mc:Choice>
        <mc:Fallback>
          <w:pict>
            <v:shapetype w14:anchorId="17EF898D" id="_x0000_t202" coordsize="21600,21600" o:spt="202" path="m,l,21600r21600,l21600,xe">
              <v:stroke joinstyle="miter"/>
              <v:path gradientshapeok="t" o:connecttype="rect"/>
            </v:shapetype>
            <v:shape id="Shape 49" o:spid="_x0000_s1041" type="#_x0000_t202" style="position:absolute;margin-left:239.5pt;margin-top:66.5pt;width:131.75pt;height:7.9pt;z-index:-251652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" filled="f" stroked="f">
              <v:textbox style="mso-fit-shape-to-text:t" inset="0,0,0,0">
                <w:txbxContent>
                  <w:p w14:paraId="4630048B"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23. </w:t>
                    </w:r>
                    <w:r>
                      <w:rPr>
                        <w:rStyle w:val="2"/>
                        <w:rFonts w:ascii="Arial" w:eastAsia="Arial" w:hAnsi="Arial" w:cs="Arial"/>
                        <w:b/>
                        <w:bCs/>
                      </w:rPr>
                      <w:t>FORCE MAJEURE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BE3D6" w14:textId="77777777" w:rsidR="00CB48C1" w:rsidRDefault="00000000">
    <w:pPr>
      <w:spacing w:line="1" w:lineRule="exact"/>
    </w:pPr>
    <w:r>
      <w:rPr>
        <w:noProof/>
      </w:rPr>
      <mc:AlternateContent>
        <mc:Choice Requires="wps">
          <w:drawing>
            <wp:anchor distT="0" distB="0" distL="0" distR="0" simplePos="0" relativeHeight="251665920" behindDoc="1" locked="0" layoutInCell="1" allowOverlap="1" wp14:anchorId="14D06DBC" wp14:editId="1B0E84C4">
              <wp:simplePos x="0" y="0"/>
              <wp:positionH relativeFrom="page">
                <wp:posOffset>2673350</wp:posOffset>
              </wp:positionH>
              <wp:positionV relativeFrom="page">
                <wp:posOffset>844550</wp:posOffset>
              </wp:positionV>
              <wp:extent cx="2414270" cy="100330"/>
              <wp:effectExtent l="0" t="0" r="0" b="0"/>
              <wp:wrapNone/>
              <wp:docPr id="54" name="Shape 54"/>
              <wp:cNvGraphicFramePr/>
              <a:graphic xmlns:a="http://schemas.openxmlformats.org/drawingml/2006/main">
                <a:graphicData uri="http://schemas.microsoft.com/office/word/2010/wordprocessingShape">
                  <wps:wsp>
                    <wps:cNvSpPr txBox="1"/>
                    <wps:spPr>
                      <a:xfrm>
                        <a:off x="0" y="0"/>
                        <a:ext cx="2414270" cy="100330"/>
                      </a:xfrm>
                      <a:prstGeom prst="rect">
                        <a:avLst/>
                      </a:prstGeom>
                      <a:noFill/>
                    </wps:spPr>
                    <wps:txbx>
                      <w:txbxContent>
                        <w:p w14:paraId="41E32B80"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26. </w:t>
                          </w:r>
                          <w:r>
                            <w:rPr>
                              <w:rStyle w:val="2"/>
                              <w:rFonts w:ascii="Arial" w:eastAsia="Arial" w:hAnsi="Arial" w:cs="Arial"/>
                              <w:b/>
                              <w:bCs/>
                            </w:rPr>
                            <w:t>TERMINATION FOR DEFAULT</w:t>
                          </w:r>
                        </w:p>
                      </w:txbxContent>
                    </wps:txbx>
                    <wps:bodyPr wrap="none" lIns="0" tIns="0" rIns="0" bIns="0">
                      <a:spAutoFit/>
                    </wps:bodyPr>
                  </wps:wsp>
                </a:graphicData>
              </a:graphic>
            </wp:anchor>
          </w:drawing>
        </mc:Choice>
        <mc:Fallback>
          <w:pict>
            <v:shapetype w14:anchorId="14D06DBC" id="_x0000_t202" coordsize="21600,21600" o:spt="202" path="m,l,21600r21600,l21600,xe">
              <v:stroke joinstyle="miter"/>
              <v:path gradientshapeok="t" o:connecttype="rect"/>
            </v:shapetype>
            <v:shape id="Shape 54" o:spid="_x0000_s1042" type="#_x0000_t202" style="position:absolute;margin-left:210.5pt;margin-top:66.5pt;width:190.1pt;height:7.9pt;z-index:-251650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" filled="f" stroked="f">
              <v:textbox style="mso-fit-shape-to-text:t" inset="0,0,0,0">
                <w:txbxContent>
                  <w:p w14:paraId="41E32B80"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26. </w:t>
                    </w:r>
                    <w:r>
                      <w:rPr>
                        <w:rStyle w:val="2"/>
                        <w:rFonts w:ascii="Arial" w:eastAsia="Arial" w:hAnsi="Arial" w:cs="Arial"/>
                        <w:b/>
                        <w:bCs/>
                      </w:rPr>
                      <w:t>TERMINATION FOR DEFAULT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8499E" w14:textId="77777777" w:rsidR="00CB48C1" w:rsidRDefault="00000000">
    <w:pPr>
      <w:spacing w:line="1" w:lineRule="exact"/>
    </w:pPr>
    <w:r>
      <w:rPr>
        <w:noProof/>
      </w:rPr>
      <mc:AlternateContent>
        <mc:Choice Requires="wps">
          <w:drawing>
            <wp:anchor distT="0" distB="0" distL="0" distR="0" simplePos="0" relativeHeight="251667968" behindDoc="1" locked="0" layoutInCell="1" allowOverlap="1" wp14:anchorId="26F0FD57" wp14:editId="0633CC4C">
              <wp:simplePos x="0" y="0"/>
              <wp:positionH relativeFrom="page">
                <wp:posOffset>2807335</wp:posOffset>
              </wp:positionH>
              <wp:positionV relativeFrom="page">
                <wp:posOffset>844550</wp:posOffset>
              </wp:positionV>
              <wp:extent cx="2142490" cy="100330"/>
              <wp:effectExtent l="0" t="0" r="0" b="0"/>
              <wp:wrapNone/>
              <wp:docPr id="59" name="Shape 59"/>
              <wp:cNvGraphicFramePr/>
              <a:graphic xmlns:a="http://schemas.openxmlformats.org/drawingml/2006/main">
                <a:graphicData uri="http://schemas.microsoft.com/office/word/2010/wordprocessingShape">
                  <wps:wsp>
                    <wps:cNvSpPr txBox="1"/>
                    <wps:spPr>
                      <a:xfrm>
                        <a:off x="0" y="0"/>
                        <a:ext cx="2142490" cy="100330"/>
                      </a:xfrm>
                      <a:prstGeom prst="rect">
                        <a:avLst/>
                      </a:prstGeom>
                      <a:noFill/>
                    </wps:spPr>
                    <wps:txbx>
                      <w:txbxContent>
                        <w:p w14:paraId="4CFB4E33"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28. </w:t>
                          </w:r>
                          <w:r>
                            <w:rPr>
                              <w:rStyle w:val="2"/>
                              <w:rFonts w:ascii="Arial" w:eastAsia="Arial" w:hAnsi="Arial" w:cs="Arial"/>
                              <w:b/>
                              <w:bCs/>
                            </w:rPr>
                            <w:t>PROHIBITED PRACTICES</w:t>
                          </w:r>
                        </w:p>
                      </w:txbxContent>
                    </wps:txbx>
                    <wps:bodyPr wrap="none" lIns="0" tIns="0" rIns="0" bIns="0">
                      <a:spAutoFit/>
                    </wps:bodyPr>
                  </wps:wsp>
                </a:graphicData>
              </a:graphic>
            </wp:anchor>
          </w:drawing>
        </mc:Choice>
        <mc:Fallback>
          <w:pict>
            <v:shapetype w14:anchorId="26F0FD57" id="_x0000_t202" coordsize="21600,21600" o:spt="202" path="m,l,21600r21600,l21600,xe">
              <v:stroke joinstyle="miter"/>
              <v:path gradientshapeok="t" o:connecttype="rect"/>
            </v:shapetype>
            <v:shape id="Shape 59" o:spid="_x0000_s1043" type="#_x0000_t202" style="position:absolute;margin-left:221.05pt;margin-top:66.5pt;width:168.7pt;height:7.9pt;z-index:-251648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" filled="f" stroked="f">
              <v:textbox style="mso-fit-shape-to-text:t" inset="0,0,0,0">
                <w:txbxContent>
                  <w:p w14:paraId="4CFB4E33" w14:textId="77777777" w:rsidR="00CB48C1" w:rsidRDefault="00000000">
                    <w:pPr>
                      <w:pStyle w:val="20"/>
                    </w:pPr>
                    <w:r>
                      <w:rPr>
                        <w:rStyle w:val="2"/>
                        <w:rFonts w:ascii="Arial" w:eastAsia="Arial" w:hAnsi="Arial" w:cs="Arial"/>
                        <w:b/>
                        <w:bCs/>
                      </w:rPr>
                      <w:t xml:space="preserve">GCC </w:t>
                    </w:r>
                    <w:r>
                      <w:rPr>
                        <w:rStyle w:val="2"/>
                        <w:rFonts w:ascii="Arial" w:eastAsia="Arial" w:hAnsi="Arial" w:cs="Arial"/>
                        <w:b/>
                        <w:bCs/>
                        <w:lang w:val="ru-RU" w:eastAsia="ru-RU"/>
                      </w:rPr>
                      <w:t xml:space="preserve">28. </w:t>
                    </w:r>
                    <w:r>
                      <w:rPr>
                        <w:rStyle w:val="2"/>
                        <w:rFonts w:ascii="Arial" w:eastAsia="Arial" w:hAnsi="Arial" w:cs="Arial"/>
                        <w:b/>
                        <w:bCs/>
                      </w:rPr>
                      <w:t>PROHIBITED PRACTICES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D97AC" w14:textId="77777777" w:rsidR="00CB48C1" w:rsidRDefault="00CB4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4990"/>
    <w:multiLevelType w:val="multilevel"/>
    <w:tmpl w:val="A7F4D78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294D70"/>
    <w:multiLevelType w:val="multilevel"/>
    <w:tmpl w:val="E98AD75C"/>
    <w:lvl w:ilvl="0">
      <w:start w:val="1"/>
      <w:numFmt w:val="decimal"/>
      <w:lvlText w:val="%1"/>
      <w:lvlJc w:val="left"/>
    </w:lvl>
    <w:lvl w:ilvl="1">
      <w:start w:val="1"/>
      <w:numFmt w:val="decimal"/>
      <w:lvlText w:val="%1.%2"/>
      <w:lvlJc w:val="left"/>
    </w:lvl>
    <w:lvl w:ilvl="2">
      <w:start w:val="5"/>
      <w:numFmt w:val="decimal"/>
      <w:lvlText w:val="%1.%2.%3"/>
      <w:lvlJc w:val="left"/>
    </w:lvl>
    <w:lvl w:ilvl="3">
      <w:start w:val="16"/>
      <w:numFmt w:val="decimal"/>
      <w:lvlText w:val="%1.%2.%3.%4"/>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435A65"/>
    <w:multiLevelType w:val="multilevel"/>
    <w:tmpl w:val="3412E84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AD4862"/>
    <w:multiLevelType w:val="multilevel"/>
    <w:tmpl w:val="2316632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215348"/>
    <w:multiLevelType w:val="multilevel"/>
    <w:tmpl w:val="7D2C6D50"/>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EF2039"/>
    <w:multiLevelType w:val="multilevel"/>
    <w:tmpl w:val="C09CA732"/>
    <w:lvl w:ilvl="0">
      <w:start w:val="1"/>
      <w:numFmt w:val="lowerRoman"/>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0B02F6"/>
    <w:multiLevelType w:val="multilevel"/>
    <w:tmpl w:val="AFA6FE74"/>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2B215DE"/>
    <w:multiLevelType w:val="multilevel"/>
    <w:tmpl w:val="23FCFD3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3034991"/>
    <w:multiLevelType w:val="multilevel"/>
    <w:tmpl w:val="1D4684F6"/>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4814F6"/>
    <w:multiLevelType w:val="multilevel"/>
    <w:tmpl w:val="9AA8885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60756A8"/>
    <w:multiLevelType w:val="multilevel"/>
    <w:tmpl w:val="5E06688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8BA0890"/>
    <w:multiLevelType w:val="multilevel"/>
    <w:tmpl w:val="7AD6E70A"/>
    <w:lvl w:ilvl="0">
      <w:start w:val="1"/>
      <w:numFmt w:val="lowerRoman"/>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206258A"/>
    <w:multiLevelType w:val="multilevel"/>
    <w:tmpl w:val="D338C5AE"/>
    <w:lvl w:ilvl="0">
      <w:start w:val="1"/>
      <w:numFmt w:val="lowerLetter"/>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78B5642"/>
    <w:multiLevelType w:val="multilevel"/>
    <w:tmpl w:val="C2B07AE8"/>
    <w:lvl w:ilvl="0">
      <w:start w:val="1"/>
      <w:numFmt w:val="lowerRoman"/>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48F323D"/>
    <w:multiLevelType w:val="multilevel"/>
    <w:tmpl w:val="3B6AC7DC"/>
    <w:lvl w:ilvl="0">
      <w:start w:val="1"/>
      <w:numFmt w:val="lowerLetter"/>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1F54526"/>
    <w:multiLevelType w:val="multilevel"/>
    <w:tmpl w:val="F7E2595E"/>
    <w:lvl w:ilvl="0">
      <w:start w:val="1"/>
      <w:numFmt w:val="lowerLetter"/>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A9535F6"/>
    <w:multiLevelType w:val="multilevel"/>
    <w:tmpl w:val="B4FA87C8"/>
    <w:lvl w:ilvl="0">
      <w:start w:val="1"/>
      <w:numFmt w:val="lowerRoman"/>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ABA2FF7"/>
    <w:multiLevelType w:val="multilevel"/>
    <w:tmpl w:val="BD5ABA94"/>
    <w:lvl w:ilvl="0">
      <w:start w:val="1"/>
      <w:numFmt w:val="lowerLetter"/>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CD626E7"/>
    <w:multiLevelType w:val="multilevel"/>
    <w:tmpl w:val="2B8E5F8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E2D07EA"/>
    <w:multiLevelType w:val="multilevel"/>
    <w:tmpl w:val="A8F2B8D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0346409">
    <w:abstractNumId w:val="0"/>
  </w:num>
  <w:num w:numId="2" w16cid:durableId="1561481123">
    <w:abstractNumId w:val="19"/>
  </w:num>
  <w:num w:numId="3" w16cid:durableId="278490280">
    <w:abstractNumId w:val="6"/>
  </w:num>
  <w:num w:numId="4" w16cid:durableId="795290804">
    <w:abstractNumId w:val="8"/>
  </w:num>
  <w:num w:numId="5" w16cid:durableId="595865814">
    <w:abstractNumId w:val="1"/>
  </w:num>
  <w:num w:numId="6" w16cid:durableId="215941275">
    <w:abstractNumId w:val="7"/>
  </w:num>
  <w:num w:numId="7" w16cid:durableId="1798528541">
    <w:abstractNumId w:val="3"/>
  </w:num>
  <w:num w:numId="8" w16cid:durableId="760640949">
    <w:abstractNumId w:val="12"/>
  </w:num>
  <w:num w:numId="9" w16cid:durableId="1201554450">
    <w:abstractNumId w:val="16"/>
  </w:num>
  <w:num w:numId="10" w16cid:durableId="117309467">
    <w:abstractNumId w:val="5"/>
  </w:num>
  <w:num w:numId="11" w16cid:durableId="2086099891">
    <w:abstractNumId w:val="13"/>
  </w:num>
  <w:num w:numId="12" w16cid:durableId="1293633580">
    <w:abstractNumId w:val="10"/>
  </w:num>
  <w:num w:numId="13" w16cid:durableId="769012480">
    <w:abstractNumId w:val="9"/>
  </w:num>
  <w:num w:numId="14" w16cid:durableId="855657112">
    <w:abstractNumId w:val="15"/>
  </w:num>
  <w:num w:numId="15" w16cid:durableId="954100646">
    <w:abstractNumId w:val="17"/>
  </w:num>
  <w:num w:numId="16" w16cid:durableId="1266426939">
    <w:abstractNumId w:val="11"/>
  </w:num>
  <w:num w:numId="17" w16cid:durableId="1622954909">
    <w:abstractNumId w:val="14"/>
  </w:num>
  <w:num w:numId="18" w16cid:durableId="795609645">
    <w:abstractNumId w:val="4"/>
  </w:num>
  <w:num w:numId="19" w16cid:durableId="1940024476">
    <w:abstractNumId w:val="18"/>
  </w:num>
  <w:num w:numId="20" w16cid:durableId="2104835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8C1"/>
    <w:rsid w:val="0002507A"/>
    <w:rsid w:val="0016469A"/>
    <w:rsid w:val="00C32A50"/>
    <w:rsid w:val="00CB48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85630"/>
  <w15:docId w15:val="{530C838F-6902-4783-9254-C11D8BAC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Arial" w:eastAsia="Arial" w:hAnsi="Arial" w:cs="Arial"/>
      <w:b w:val="0"/>
      <w:bCs w:val="0"/>
      <w:i w:val="0"/>
      <w:iCs w:val="0"/>
      <w:smallCaps w:val="0"/>
      <w:strike w:val="0"/>
      <w:sz w:val="20"/>
      <w:szCs w:val="20"/>
      <w:u w:val="none"/>
    </w:rPr>
  </w:style>
  <w:style w:type="character" w:customStyle="1" w:styleId="10">
    <w:name w:val="Заголовок №1_"/>
    <w:basedOn w:val="a0"/>
    <w:link w:val="11"/>
    <w:rPr>
      <w:rFonts w:ascii="Arial" w:eastAsia="Arial" w:hAnsi="Arial" w:cs="Arial"/>
      <w:b/>
      <w:bCs/>
      <w:i w:val="0"/>
      <w:iCs w:val="0"/>
      <w:smallCaps w:val="0"/>
      <w:strike w:val="0"/>
      <w:color w:val="00539B"/>
      <w:sz w:val="26"/>
      <w:szCs w:val="26"/>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Заголовок №2_"/>
    <w:basedOn w:val="a0"/>
    <w:link w:val="22"/>
    <w:rPr>
      <w:rFonts w:ascii="Arial" w:eastAsia="Arial" w:hAnsi="Arial" w:cs="Arial"/>
      <w:b/>
      <w:bCs/>
      <w:i w:val="0"/>
      <w:iCs w:val="0"/>
      <w:smallCaps w:val="0"/>
      <w:strike w:val="0"/>
      <w:sz w:val="20"/>
      <w:szCs w:val="20"/>
      <w:u w:val="none"/>
    </w:rPr>
  </w:style>
  <w:style w:type="character" w:customStyle="1" w:styleId="a4">
    <w:name w:val="Другое_"/>
    <w:basedOn w:val="a0"/>
    <w:link w:val="a5"/>
    <w:rPr>
      <w:rFonts w:ascii="Arial" w:eastAsia="Arial" w:hAnsi="Arial" w:cs="Arial"/>
      <w:b w:val="0"/>
      <w:bCs w:val="0"/>
      <w:i w:val="0"/>
      <w:iCs w:val="0"/>
      <w:smallCaps w:val="0"/>
      <w:strike w:val="0"/>
      <w:sz w:val="20"/>
      <w:szCs w:val="20"/>
      <w:u w:val="none"/>
    </w:rPr>
  </w:style>
  <w:style w:type="character" w:customStyle="1" w:styleId="a6">
    <w:name w:val="Оглавление_"/>
    <w:basedOn w:val="a0"/>
    <w:link w:val="a7"/>
    <w:rPr>
      <w:rFonts w:ascii="Arial" w:eastAsia="Arial" w:hAnsi="Arial" w:cs="Arial"/>
      <w:b/>
      <w:bCs/>
      <w:i w:val="0"/>
      <w:iCs w:val="0"/>
      <w:smallCaps w:val="0"/>
      <w:strike w:val="0"/>
      <w:sz w:val="20"/>
      <w:szCs w:val="20"/>
      <w:u w:val="none"/>
    </w:rPr>
  </w:style>
  <w:style w:type="character" w:customStyle="1" w:styleId="3">
    <w:name w:val="Основной текст (3)_"/>
    <w:basedOn w:val="a0"/>
    <w:link w:val="30"/>
    <w:rPr>
      <w:rFonts w:ascii="Times New Roman" w:eastAsia="Times New Roman" w:hAnsi="Times New Roman" w:cs="Times New Roman"/>
      <w:b w:val="0"/>
      <w:bCs w:val="0"/>
      <w:i/>
      <w:iCs/>
      <w:smallCaps w:val="0"/>
      <w:strike w:val="0"/>
      <w:sz w:val="19"/>
      <w:szCs w:val="19"/>
      <w:u w:val="none"/>
    </w:rPr>
  </w:style>
  <w:style w:type="character" w:customStyle="1" w:styleId="23">
    <w:name w:val="Основной текст (2)_"/>
    <w:basedOn w:val="a0"/>
    <w:link w:val="24"/>
    <w:rPr>
      <w:rFonts w:ascii="Arial" w:eastAsia="Arial" w:hAnsi="Arial" w:cs="Arial"/>
      <w:b w:val="0"/>
      <w:bCs w:val="0"/>
      <w:i w:val="0"/>
      <w:iCs w:val="0"/>
      <w:smallCaps w:val="0"/>
      <w:strike w:val="0"/>
      <w:sz w:val="17"/>
      <w:szCs w:val="17"/>
      <w:u w:val="none"/>
    </w:rPr>
  </w:style>
  <w:style w:type="paragraph" w:customStyle="1" w:styleId="1">
    <w:name w:val="Основной текст1"/>
    <w:basedOn w:val="a"/>
    <w:link w:val="a3"/>
    <w:pPr>
      <w:spacing w:after="180"/>
    </w:pPr>
    <w:rPr>
      <w:rFonts w:ascii="Arial" w:eastAsia="Arial" w:hAnsi="Arial" w:cs="Arial"/>
      <w:sz w:val="20"/>
      <w:szCs w:val="20"/>
    </w:rPr>
  </w:style>
  <w:style w:type="paragraph" w:customStyle="1" w:styleId="11">
    <w:name w:val="Заголовок №1"/>
    <w:basedOn w:val="a"/>
    <w:link w:val="10"/>
    <w:pPr>
      <w:spacing w:after="780"/>
      <w:jc w:val="center"/>
      <w:outlineLvl w:val="0"/>
    </w:pPr>
    <w:rPr>
      <w:rFonts w:ascii="Arial" w:eastAsia="Arial" w:hAnsi="Arial" w:cs="Arial"/>
      <w:b/>
      <w:bCs/>
      <w:color w:val="00539B"/>
      <w:sz w:val="26"/>
      <w:szCs w:val="26"/>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Заголовок №2"/>
    <w:basedOn w:val="a"/>
    <w:link w:val="21"/>
    <w:pPr>
      <w:spacing w:after="220"/>
      <w:outlineLvl w:val="1"/>
    </w:pPr>
    <w:rPr>
      <w:rFonts w:ascii="Arial" w:eastAsia="Arial" w:hAnsi="Arial" w:cs="Arial"/>
      <w:b/>
      <w:bCs/>
      <w:sz w:val="20"/>
      <w:szCs w:val="20"/>
    </w:rPr>
  </w:style>
  <w:style w:type="paragraph" w:customStyle="1" w:styleId="a5">
    <w:name w:val="Другое"/>
    <w:basedOn w:val="a"/>
    <w:link w:val="a4"/>
    <w:pPr>
      <w:spacing w:after="180"/>
    </w:pPr>
    <w:rPr>
      <w:rFonts w:ascii="Arial" w:eastAsia="Arial" w:hAnsi="Arial" w:cs="Arial"/>
      <w:sz w:val="20"/>
      <w:szCs w:val="20"/>
    </w:rPr>
  </w:style>
  <w:style w:type="paragraph" w:customStyle="1" w:styleId="a7">
    <w:name w:val="Оглавление"/>
    <w:basedOn w:val="a"/>
    <w:link w:val="a6"/>
    <w:pPr>
      <w:spacing w:after="120"/>
      <w:ind w:firstLine="420"/>
    </w:pPr>
    <w:rPr>
      <w:rFonts w:ascii="Arial" w:eastAsia="Arial" w:hAnsi="Arial" w:cs="Arial"/>
      <w:b/>
      <w:bCs/>
      <w:sz w:val="20"/>
      <w:szCs w:val="20"/>
    </w:rPr>
  </w:style>
  <w:style w:type="paragraph" w:customStyle="1" w:styleId="30">
    <w:name w:val="Основной текст (3)"/>
    <w:basedOn w:val="a"/>
    <w:link w:val="3"/>
    <w:pPr>
      <w:ind w:firstLine="240"/>
    </w:pPr>
    <w:rPr>
      <w:rFonts w:ascii="Times New Roman" w:eastAsia="Times New Roman" w:hAnsi="Times New Roman" w:cs="Times New Roman"/>
      <w:i/>
      <w:iCs/>
      <w:sz w:val="19"/>
      <w:szCs w:val="19"/>
    </w:rPr>
  </w:style>
  <w:style w:type="paragraph" w:customStyle="1" w:styleId="24">
    <w:name w:val="Основной текст (2)"/>
    <w:basedOn w:val="a"/>
    <w:link w:val="23"/>
    <w:pPr>
      <w:ind w:left="680"/>
    </w:pPr>
    <w:rPr>
      <w:rFonts w:ascii="Arial" w:eastAsia="Arial" w:hAnsi="Arial" w:cs="Arial"/>
      <w:sz w:val="17"/>
      <w:szCs w:val="17"/>
    </w:rPr>
  </w:style>
  <w:style w:type="paragraph" w:styleId="a8">
    <w:name w:val="header"/>
    <w:basedOn w:val="a"/>
    <w:link w:val="a9"/>
    <w:uiPriority w:val="99"/>
    <w:unhideWhenUsed/>
    <w:rsid w:val="0016469A"/>
    <w:pPr>
      <w:tabs>
        <w:tab w:val="center" w:pos="4677"/>
        <w:tab w:val="right" w:pos="9355"/>
      </w:tabs>
    </w:pPr>
  </w:style>
  <w:style w:type="character" w:customStyle="1" w:styleId="a9">
    <w:name w:val="Верхний колонтитул Знак"/>
    <w:basedOn w:val="a0"/>
    <w:link w:val="a8"/>
    <w:uiPriority w:val="99"/>
    <w:rsid w:val="0016469A"/>
    <w:rPr>
      <w:color w:val="000000"/>
    </w:rPr>
  </w:style>
  <w:style w:type="paragraph" w:styleId="aa">
    <w:name w:val="footer"/>
    <w:basedOn w:val="a"/>
    <w:link w:val="ab"/>
    <w:uiPriority w:val="99"/>
    <w:unhideWhenUsed/>
    <w:rsid w:val="0016469A"/>
    <w:pPr>
      <w:tabs>
        <w:tab w:val="center" w:pos="4677"/>
        <w:tab w:val="right" w:pos="9355"/>
      </w:tabs>
    </w:pPr>
  </w:style>
  <w:style w:type="character" w:customStyle="1" w:styleId="ab">
    <w:name w:val="Нижний колонтитул Знак"/>
    <w:basedOn w:val="a0"/>
    <w:link w:val="aa"/>
    <w:uiPriority w:val="99"/>
    <w:rsid w:val="0016469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www.fatf-gafi.org/en/publications.html" TargetMode="Externa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footer" Target="footer10.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10" Type="http://schemas.openxmlformats.org/officeDocument/2006/relationships/hyperlink" Target="mailto:Procurement@ebrd.com" TargetMode="Externa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yperlink" Target="https://www.ebrd.com/www.ebrd.com/work-with-us/procurement/Project-procurement/Standard-procurement-documents.html" TargetMode="Externa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5480</Words>
  <Characters>31238</Characters>
  <Application>Microsoft Office Word</Application>
  <DocSecurity>0</DocSecurity>
  <Lines>260</Lines>
  <Paragraphs>73</Paragraphs>
  <ScaleCrop>false</ScaleCrop>
  <Company/>
  <LinksUpToDate>false</LinksUpToDate>
  <CharactersWithSpaces>36645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VII - Contract Terms and Conditions (G)</dc:title>
  <dc:subject/>
  <dc:creator>moldakhn</dc:creator>
  <cp:keywords/>
  <cp:lastModifiedBy>7Я</cp:lastModifiedBy>
  <cp:revision>3</cp:revision>
  <dcterms:created xsi:type="dcterms:W3CDTF">2026-01-02T19:09:00Z</dcterms:created>
  <dcterms:modified xsi:type="dcterms:W3CDTF">2026-01-02T19:11:00Z</dcterms:modified>
</cp:coreProperties>
</file>