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13CF05" w14:textId="77777777" w:rsidR="00D03DF3" w:rsidRDefault="00000000">
      <w:pPr>
        <w:shd w:val="clear" w:color="auto" w:fill="FFFFFF"/>
        <w:rPr>
          <w:rFonts w:ascii="Arial" w:hAnsi="Arial" w:cs="Calibri"/>
          <w:sz w:val="20"/>
          <w:szCs w:val="20"/>
          <w:lang w:val="en-US" w:eastAsia="zh-CN"/>
        </w:rPr>
      </w:pPr>
      <w:r>
        <w:rPr>
          <w:rFonts w:ascii="Arial" w:hAnsi="Arial" w:cs="Calibri"/>
          <w:sz w:val="20"/>
          <w:szCs w:val="20"/>
          <w:lang w:val="en-US" w:eastAsia="zh-CN"/>
        </w:rPr>
        <w:t xml:space="preserve">  </w:t>
      </w:r>
    </w:p>
    <w:p w14:paraId="3BF9D353" w14:textId="77777777" w:rsidR="00D03DF3" w:rsidRDefault="00D03DF3">
      <w:pPr>
        <w:shd w:val="clear" w:color="auto" w:fill="FFFFFF"/>
        <w:rPr>
          <w:rFonts w:ascii="Arial" w:hAnsi="Arial" w:cs="Calibri"/>
          <w:sz w:val="42"/>
          <w:szCs w:val="42"/>
          <w:lang w:val="en-US" w:eastAsia="zh-CN"/>
        </w:rPr>
      </w:pPr>
    </w:p>
    <w:p w14:paraId="7A2CEF31" w14:textId="77777777" w:rsidR="00D03DF3" w:rsidRDefault="00D03DF3">
      <w:pPr>
        <w:shd w:val="clear" w:color="auto" w:fill="FFFFFF"/>
        <w:rPr>
          <w:rFonts w:ascii="Arial" w:hAnsi="Arial" w:cs="Calibri"/>
          <w:sz w:val="42"/>
          <w:szCs w:val="42"/>
          <w:lang w:val="en-US" w:eastAsia="zh-CN"/>
        </w:rPr>
      </w:pPr>
    </w:p>
    <w:p w14:paraId="28E1150D" w14:textId="77777777" w:rsidR="00D03DF3" w:rsidRDefault="00D03DF3">
      <w:pPr>
        <w:shd w:val="clear" w:color="auto" w:fill="FFFFFF"/>
        <w:rPr>
          <w:rFonts w:ascii="Arial" w:hAnsi="Arial" w:cs="Calibri"/>
          <w:sz w:val="42"/>
          <w:szCs w:val="42"/>
          <w:lang w:val="en-US" w:eastAsia="zh-CN"/>
        </w:rPr>
      </w:pPr>
    </w:p>
    <w:tbl>
      <w:tblPr>
        <w:tblpPr w:leftFromText="180" w:rightFromText="180" w:vertAnchor="text" w:horzAnchor="margin" w:tblpXSpec="center" w:tblpY="-77"/>
        <w:tblW w:w="10251" w:type="dxa"/>
        <w:tblLayout w:type="fixed"/>
        <w:tblLook w:val="0000" w:firstRow="0" w:lastRow="0" w:firstColumn="0" w:lastColumn="0" w:noHBand="0" w:noVBand="0"/>
      </w:tblPr>
      <w:tblGrid>
        <w:gridCol w:w="5116"/>
        <w:gridCol w:w="5135"/>
      </w:tblGrid>
      <w:tr w:rsidR="00D03DF3" w14:paraId="0197F2CF" w14:textId="77777777">
        <w:trPr>
          <w:trHeight w:val="1259"/>
        </w:trPr>
        <w:tc>
          <w:tcPr>
            <w:tcW w:w="5116" w:type="dxa"/>
          </w:tcPr>
          <w:p w14:paraId="5DF15D13" w14:textId="77777777" w:rsidR="00D03DF3" w:rsidRDefault="00000000">
            <w:pPr>
              <w:shd w:val="clear" w:color="auto" w:fill="FFFFFF"/>
              <w:jc w:val="center"/>
              <w:rPr>
                <w:rFonts w:ascii="Arial" w:hAnsi="Arial" w:cs="Calibri"/>
                <w:b/>
                <w:bCs/>
                <w:color w:val="000000"/>
                <w:sz w:val="42"/>
                <w:szCs w:val="42"/>
              </w:rPr>
            </w:pPr>
            <w:r>
              <w:rPr>
                <w:rFonts w:ascii="Arial" w:hAnsi="Arial" w:cs="Calibri"/>
                <w:b/>
                <w:bCs/>
                <w:color w:val="000000"/>
                <w:sz w:val="42"/>
                <w:szCs w:val="42"/>
              </w:rPr>
              <w:t xml:space="preserve">ДОГОВОР НА ПОСТАВКУ </w:t>
            </w:r>
            <w:r>
              <w:t xml:space="preserve"> </w:t>
            </w:r>
            <w:r>
              <w:rPr>
                <w:rFonts w:ascii="Arial" w:hAnsi="Arial" w:cs="Calibri"/>
                <w:b/>
                <w:sz w:val="20"/>
                <w:szCs w:val="20"/>
                <w:lang w:val="en-US"/>
              </w:rPr>
              <w:t xml:space="preserve"> </w:t>
            </w:r>
            <w:r>
              <w:rPr>
                <w:rFonts w:ascii="Arial" w:hAnsi="Arial" w:cs="Arial"/>
                <w:bCs/>
                <w:color w:val="000000"/>
                <w:sz w:val="20"/>
                <w:szCs w:val="20"/>
                <w:u w:val="single"/>
                <w:lang w:val="en-US" w:eastAsia="zh-CN"/>
              </w:rPr>
              <w:t>______________</w:t>
            </w:r>
          </w:p>
        </w:tc>
        <w:tc>
          <w:tcPr>
            <w:tcW w:w="5135" w:type="dxa"/>
          </w:tcPr>
          <w:p w14:paraId="0F8C9B70" w14:textId="77777777" w:rsidR="00D03DF3" w:rsidRDefault="00000000">
            <w:pPr>
              <w:jc w:val="center"/>
              <w:rPr>
                <w:rFonts w:ascii="Arial" w:hAnsi="Arial" w:cs="Calibri"/>
                <w:b/>
                <w:bCs/>
                <w:color w:val="000000"/>
                <w:sz w:val="42"/>
                <w:szCs w:val="42"/>
                <w:lang w:val="en-US"/>
              </w:rPr>
            </w:pPr>
            <w:r>
              <w:rPr>
                <w:rFonts w:ascii="Arial" w:hAnsi="Arial" w:cs="Calibri"/>
                <w:b/>
                <w:bCs/>
                <w:color w:val="000000"/>
                <w:sz w:val="42"/>
                <w:szCs w:val="42"/>
                <w:lang w:val="en-US"/>
              </w:rPr>
              <w:t>CONTRACT</w:t>
            </w:r>
          </w:p>
          <w:p w14:paraId="2033E2FE" w14:textId="77777777" w:rsidR="00D03DF3" w:rsidRDefault="00000000">
            <w:pPr>
              <w:shd w:val="clear" w:color="auto" w:fill="FFFFFF"/>
              <w:jc w:val="center"/>
              <w:rPr>
                <w:rFonts w:ascii="Arial" w:hAnsi="Arial" w:cs="Calibri"/>
                <w:b/>
                <w:bCs/>
                <w:color w:val="000000"/>
                <w:sz w:val="42"/>
                <w:szCs w:val="42"/>
                <w:lang w:val="en-US"/>
              </w:rPr>
            </w:pPr>
            <w:r>
              <w:rPr>
                <w:rFonts w:ascii="Arial" w:hAnsi="Arial" w:cs="Calibri"/>
                <w:b/>
                <w:bCs/>
                <w:color w:val="000000"/>
                <w:sz w:val="42"/>
                <w:szCs w:val="42"/>
                <w:lang w:val="en-US"/>
              </w:rPr>
              <w:t xml:space="preserve">FOR SUPPLY OF </w:t>
            </w:r>
            <w:r>
              <w:rPr>
                <w:lang w:val="en-US"/>
              </w:rPr>
              <w:t xml:space="preserve"> </w:t>
            </w:r>
            <w:r>
              <w:rPr>
                <w:rFonts w:ascii="Arial" w:hAnsi="Arial" w:cs="Calibri"/>
                <w:b/>
                <w:sz w:val="20"/>
                <w:szCs w:val="20"/>
                <w:lang w:val="en-US"/>
              </w:rPr>
              <w:t xml:space="preserve"> </w:t>
            </w:r>
            <w:r>
              <w:rPr>
                <w:rFonts w:ascii="Arial" w:hAnsi="Arial" w:cs="Arial"/>
                <w:bCs/>
                <w:color w:val="000000"/>
                <w:sz w:val="20"/>
                <w:szCs w:val="20"/>
                <w:u w:val="single"/>
                <w:lang w:val="en-US" w:eastAsia="zh-CN"/>
              </w:rPr>
              <w:t>______________</w:t>
            </w:r>
          </w:p>
        </w:tc>
      </w:tr>
      <w:tr w:rsidR="00D03DF3" w14:paraId="5B835E34" w14:textId="77777777">
        <w:trPr>
          <w:trHeight w:val="1555"/>
        </w:trPr>
        <w:tc>
          <w:tcPr>
            <w:tcW w:w="5116" w:type="dxa"/>
          </w:tcPr>
          <w:p w14:paraId="3D4A9C15" w14:textId="77777777" w:rsidR="00D03DF3" w:rsidRDefault="00D03DF3">
            <w:pPr>
              <w:shd w:val="clear" w:color="auto" w:fill="FFFFFF"/>
              <w:snapToGrid w:val="0"/>
              <w:jc w:val="center"/>
              <w:rPr>
                <w:rFonts w:ascii="Arial" w:hAnsi="Arial" w:cs="Calibri"/>
                <w:b/>
                <w:bCs/>
                <w:color w:val="000000"/>
                <w:sz w:val="42"/>
                <w:szCs w:val="42"/>
                <w:lang w:val="en-US" w:eastAsia="zh-CN"/>
              </w:rPr>
            </w:pPr>
          </w:p>
          <w:p w14:paraId="7252A3E6" w14:textId="77777777" w:rsidR="00D03DF3" w:rsidRDefault="00D03DF3">
            <w:pPr>
              <w:shd w:val="clear" w:color="auto" w:fill="FFFFFF"/>
              <w:jc w:val="center"/>
              <w:rPr>
                <w:rFonts w:ascii="Arial" w:hAnsi="Arial" w:cs="Calibri"/>
                <w:b/>
                <w:bCs/>
                <w:color w:val="000000"/>
                <w:sz w:val="42"/>
                <w:szCs w:val="42"/>
                <w:lang w:val="en-US" w:eastAsia="zh-CN"/>
              </w:rPr>
            </w:pPr>
          </w:p>
          <w:p w14:paraId="6766A4CA" w14:textId="77777777" w:rsidR="00D03DF3" w:rsidRDefault="00D03DF3">
            <w:pPr>
              <w:shd w:val="clear" w:color="auto" w:fill="FFFFFF"/>
              <w:jc w:val="center"/>
              <w:rPr>
                <w:rFonts w:ascii="Arial" w:hAnsi="Arial" w:cs="Calibri"/>
                <w:b/>
                <w:bCs/>
                <w:color w:val="000000"/>
                <w:sz w:val="42"/>
                <w:szCs w:val="42"/>
                <w:lang w:val="en-US" w:eastAsia="zh-CN"/>
              </w:rPr>
            </w:pPr>
          </w:p>
          <w:p w14:paraId="67CCCB7F" w14:textId="77777777" w:rsidR="00D03DF3" w:rsidRDefault="00D03DF3">
            <w:pPr>
              <w:shd w:val="clear" w:color="auto" w:fill="FFFFFF"/>
              <w:jc w:val="center"/>
              <w:rPr>
                <w:rFonts w:ascii="Arial" w:hAnsi="Arial" w:cs="Calibri"/>
                <w:b/>
                <w:bCs/>
                <w:color w:val="000000"/>
                <w:sz w:val="42"/>
                <w:szCs w:val="42"/>
                <w:lang w:val="en-US" w:eastAsia="zh-CN"/>
              </w:rPr>
            </w:pPr>
          </w:p>
        </w:tc>
        <w:tc>
          <w:tcPr>
            <w:tcW w:w="5135" w:type="dxa"/>
          </w:tcPr>
          <w:p w14:paraId="36A7B97A" w14:textId="77777777" w:rsidR="00D03DF3" w:rsidRDefault="00D03DF3">
            <w:pPr>
              <w:shd w:val="clear" w:color="auto" w:fill="FFFFFF"/>
              <w:snapToGrid w:val="0"/>
              <w:rPr>
                <w:rFonts w:ascii="Arial" w:hAnsi="Arial" w:cs="Calibri"/>
                <w:b/>
                <w:bCs/>
                <w:color w:val="000000"/>
                <w:sz w:val="42"/>
                <w:szCs w:val="42"/>
                <w:lang w:val="en-US" w:eastAsia="zh-CN"/>
              </w:rPr>
            </w:pPr>
          </w:p>
        </w:tc>
      </w:tr>
      <w:tr w:rsidR="00D03DF3" w14:paraId="34A66A76" w14:textId="77777777">
        <w:trPr>
          <w:trHeight w:val="1546"/>
        </w:trPr>
        <w:tc>
          <w:tcPr>
            <w:tcW w:w="5116" w:type="dxa"/>
          </w:tcPr>
          <w:p w14:paraId="59C1C569" w14:textId="77777777" w:rsidR="00D03DF3" w:rsidRDefault="00D03DF3">
            <w:pPr>
              <w:shd w:val="clear" w:color="auto" w:fill="FFFFFF"/>
              <w:snapToGrid w:val="0"/>
              <w:jc w:val="center"/>
              <w:rPr>
                <w:rFonts w:ascii="Arial" w:hAnsi="Arial" w:cs="Calibri"/>
                <w:b/>
                <w:bCs/>
                <w:color w:val="000000"/>
                <w:sz w:val="42"/>
                <w:szCs w:val="42"/>
                <w:lang w:val="en-US"/>
              </w:rPr>
            </w:pPr>
          </w:p>
        </w:tc>
        <w:tc>
          <w:tcPr>
            <w:tcW w:w="5135" w:type="dxa"/>
          </w:tcPr>
          <w:p w14:paraId="79BF22C9" w14:textId="77777777" w:rsidR="00D03DF3" w:rsidRDefault="00D03DF3">
            <w:pPr>
              <w:shd w:val="clear" w:color="auto" w:fill="FFFFFF"/>
              <w:snapToGrid w:val="0"/>
              <w:jc w:val="center"/>
              <w:rPr>
                <w:rFonts w:ascii="Arial" w:hAnsi="Arial" w:cs="Calibri"/>
                <w:b/>
                <w:bCs/>
                <w:color w:val="000000"/>
                <w:sz w:val="42"/>
                <w:szCs w:val="42"/>
                <w:lang w:val="en-US"/>
              </w:rPr>
            </w:pPr>
          </w:p>
        </w:tc>
      </w:tr>
      <w:tr w:rsidR="00D03DF3" w14:paraId="54F03DB3" w14:textId="77777777">
        <w:trPr>
          <w:trHeight w:val="882"/>
        </w:trPr>
        <w:tc>
          <w:tcPr>
            <w:tcW w:w="5116" w:type="dxa"/>
          </w:tcPr>
          <w:p w14:paraId="6F4F0B01" w14:textId="77777777" w:rsidR="00D03DF3" w:rsidRDefault="00000000">
            <w:pPr>
              <w:shd w:val="clear" w:color="auto" w:fill="FFFFFF"/>
              <w:jc w:val="center"/>
              <w:rPr>
                <w:rFonts w:ascii="Arial" w:hAnsi="Arial" w:cs="Calibri"/>
                <w:b/>
                <w:bCs/>
                <w:color w:val="000000"/>
                <w:sz w:val="42"/>
                <w:szCs w:val="42"/>
              </w:rPr>
            </w:pPr>
            <w:r>
              <w:rPr>
                <w:rFonts w:ascii="Arial" w:hAnsi="Arial" w:cs="Calibri"/>
                <w:b/>
                <w:bCs/>
                <w:color w:val="000000"/>
                <w:sz w:val="42"/>
                <w:szCs w:val="42"/>
              </w:rPr>
              <w:t>МЕЖДУ</w:t>
            </w:r>
          </w:p>
        </w:tc>
        <w:tc>
          <w:tcPr>
            <w:tcW w:w="5135" w:type="dxa"/>
          </w:tcPr>
          <w:p w14:paraId="466612E9" w14:textId="77777777" w:rsidR="00D03DF3" w:rsidRDefault="00000000">
            <w:pPr>
              <w:shd w:val="clear" w:color="auto" w:fill="FFFFFF"/>
              <w:jc w:val="center"/>
              <w:rPr>
                <w:rFonts w:ascii="Arial" w:hAnsi="Arial" w:cs="Calibri"/>
                <w:b/>
                <w:bCs/>
                <w:color w:val="000000"/>
                <w:sz w:val="42"/>
                <w:szCs w:val="42"/>
              </w:rPr>
            </w:pPr>
            <w:r>
              <w:rPr>
                <w:rFonts w:ascii="Arial" w:hAnsi="Arial" w:cs="Calibri"/>
                <w:b/>
                <w:bCs/>
                <w:color w:val="000000"/>
                <w:sz w:val="42"/>
                <w:szCs w:val="42"/>
                <w:lang w:val="en-US"/>
              </w:rPr>
              <w:t>BETWEEN</w:t>
            </w:r>
          </w:p>
        </w:tc>
      </w:tr>
      <w:tr w:rsidR="00D03DF3" w14:paraId="599D769A" w14:textId="77777777">
        <w:trPr>
          <w:trHeight w:val="891"/>
        </w:trPr>
        <w:tc>
          <w:tcPr>
            <w:tcW w:w="5116" w:type="dxa"/>
          </w:tcPr>
          <w:p w14:paraId="1F7BD9B1" w14:textId="77777777" w:rsidR="00D03DF3" w:rsidRDefault="00000000">
            <w:pPr>
              <w:shd w:val="clear" w:color="auto" w:fill="FFFFFF"/>
              <w:jc w:val="center"/>
              <w:rPr>
                <w:rFonts w:ascii="Arial" w:hAnsi="Arial" w:cs="Calibri"/>
                <w:b/>
                <w:bCs/>
                <w:caps/>
                <w:color w:val="000000"/>
                <w:sz w:val="42"/>
                <w:szCs w:val="42"/>
                <w:lang w:val="en-US"/>
              </w:rPr>
            </w:pPr>
            <w:r>
              <w:rPr>
                <w:rFonts w:ascii="Arial" w:hAnsi="Arial" w:cs="Calibri"/>
                <w:b/>
                <w:bCs/>
                <w:color w:val="000000"/>
                <w:sz w:val="42"/>
                <w:szCs w:val="42"/>
                <w:lang w:val="en-US"/>
              </w:rPr>
              <w:t>TELECOM DEVICES    PRO LLC</w:t>
            </w:r>
          </w:p>
        </w:tc>
        <w:tc>
          <w:tcPr>
            <w:tcW w:w="5135" w:type="dxa"/>
          </w:tcPr>
          <w:p w14:paraId="6D5B10B9" w14:textId="77777777" w:rsidR="00D03DF3" w:rsidRDefault="00000000">
            <w:pPr>
              <w:shd w:val="clear" w:color="auto" w:fill="FFFFFF"/>
              <w:jc w:val="center"/>
              <w:rPr>
                <w:rFonts w:ascii="Arial" w:hAnsi="Arial" w:cs="Calibri"/>
                <w:b/>
                <w:bCs/>
                <w:color w:val="000000"/>
                <w:sz w:val="42"/>
                <w:szCs w:val="42"/>
                <w:lang w:val="en-US"/>
              </w:rPr>
            </w:pPr>
            <w:r>
              <w:rPr>
                <w:rFonts w:ascii="Arial" w:hAnsi="Arial" w:cs="Calibri"/>
                <w:b/>
                <w:bCs/>
                <w:color w:val="000000"/>
                <w:sz w:val="42"/>
                <w:szCs w:val="42"/>
                <w:lang w:val="en-US"/>
              </w:rPr>
              <w:t>TELECOM DEVICES PRO LLC</w:t>
            </w:r>
          </w:p>
        </w:tc>
      </w:tr>
      <w:tr w:rsidR="00D03DF3" w14:paraId="1B534FC2" w14:textId="77777777">
        <w:trPr>
          <w:trHeight w:val="705"/>
        </w:trPr>
        <w:tc>
          <w:tcPr>
            <w:tcW w:w="5116" w:type="dxa"/>
          </w:tcPr>
          <w:p w14:paraId="08DBD348" w14:textId="77777777" w:rsidR="00D03DF3" w:rsidRDefault="00000000">
            <w:pPr>
              <w:shd w:val="clear" w:color="auto" w:fill="FFFFFF"/>
              <w:spacing w:before="60"/>
              <w:jc w:val="center"/>
              <w:rPr>
                <w:rFonts w:ascii="Arial" w:hAnsi="Arial" w:cs="Calibri"/>
                <w:b/>
                <w:bCs/>
                <w:color w:val="000000"/>
                <w:sz w:val="42"/>
                <w:szCs w:val="42"/>
              </w:rPr>
            </w:pPr>
            <w:r>
              <w:rPr>
                <w:rFonts w:ascii="Arial" w:hAnsi="Arial" w:cs="Calibri"/>
                <w:b/>
                <w:bCs/>
                <w:color w:val="000000"/>
                <w:sz w:val="42"/>
                <w:szCs w:val="42"/>
              </w:rPr>
              <w:t>И</w:t>
            </w:r>
          </w:p>
        </w:tc>
        <w:tc>
          <w:tcPr>
            <w:tcW w:w="5135" w:type="dxa"/>
          </w:tcPr>
          <w:p w14:paraId="744522C2" w14:textId="77777777" w:rsidR="00D03DF3" w:rsidRDefault="00000000">
            <w:pPr>
              <w:shd w:val="clear" w:color="auto" w:fill="FFFFFF"/>
              <w:spacing w:before="60"/>
              <w:jc w:val="center"/>
              <w:rPr>
                <w:rFonts w:ascii="Arial" w:hAnsi="Arial" w:cs="Calibri"/>
                <w:b/>
                <w:bCs/>
                <w:color w:val="000000"/>
                <w:sz w:val="42"/>
                <w:szCs w:val="42"/>
              </w:rPr>
            </w:pPr>
            <w:r>
              <w:rPr>
                <w:rFonts w:ascii="Arial" w:hAnsi="Arial" w:cs="Calibri"/>
                <w:b/>
                <w:bCs/>
                <w:color w:val="000000"/>
                <w:sz w:val="42"/>
                <w:szCs w:val="42"/>
                <w:lang w:val="en-US"/>
              </w:rPr>
              <w:t>AND</w:t>
            </w:r>
          </w:p>
        </w:tc>
      </w:tr>
      <w:tr w:rsidR="00D03DF3" w14:paraId="01512BCD" w14:textId="77777777">
        <w:trPr>
          <w:trHeight w:val="2653"/>
        </w:trPr>
        <w:tc>
          <w:tcPr>
            <w:tcW w:w="5116" w:type="dxa"/>
          </w:tcPr>
          <w:p w14:paraId="662792E0" w14:textId="77777777" w:rsidR="00D03DF3" w:rsidRDefault="00000000">
            <w:pPr>
              <w:shd w:val="clear" w:color="auto" w:fill="FFFFFF"/>
              <w:jc w:val="center"/>
              <w:rPr>
                <w:rFonts w:ascii="Arial" w:hAnsi="Arial" w:cs="Calibri"/>
                <w:b/>
                <w:bCs/>
                <w:color w:val="000000"/>
                <w:sz w:val="42"/>
                <w:szCs w:val="42"/>
                <w:lang w:val="en-US" w:eastAsia="zh-CN"/>
              </w:rPr>
            </w:pPr>
            <w:r>
              <w:rPr>
                <w:rFonts w:ascii="Arial" w:hAnsi="Arial" w:cs="Calibri"/>
                <w:b/>
                <w:bCs/>
                <w:color w:val="000000"/>
                <w:sz w:val="42"/>
                <w:szCs w:val="42"/>
              </w:rPr>
              <w:t>_____________</w:t>
            </w:r>
          </w:p>
          <w:p w14:paraId="173A8D92" w14:textId="77777777" w:rsidR="00D03DF3" w:rsidRDefault="00D03DF3">
            <w:pPr>
              <w:rPr>
                <w:rFonts w:ascii="Arial" w:hAnsi="Arial" w:cs="Calibri"/>
                <w:b/>
                <w:bCs/>
                <w:color w:val="000000"/>
                <w:sz w:val="42"/>
                <w:szCs w:val="42"/>
                <w:lang w:val="en-US" w:eastAsia="zh-CN"/>
              </w:rPr>
            </w:pPr>
          </w:p>
          <w:p w14:paraId="3C55C69F" w14:textId="77777777" w:rsidR="00D03DF3" w:rsidRDefault="00D03DF3">
            <w:pPr>
              <w:rPr>
                <w:rFonts w:ascii="Arial" w:hAnsi="Arial" w:cs="Calibri"/>
                <w:sz w:val="42"/>
                <w:szCs w:val="42"/>
                <w:lang w:val="en-US" w:eastAsia="zh-CN"/>
              </w:rPr>
            </w:pPr>
          </w:p>
          <w:p w14:paraId="41B19E86" w14:textId="77777777" w:rsidR="00D03DF3" w:rsidRDefault="00D03DF3">
            <w:pPr>
              <w:rPr>
                <w:rFonts w:ascii="Arial" w:hAnsi="Arial" w:cs="Calibri"/>
                <w:sz w:val="42"/>
                <w:szCs w:val="42"/>
                <w:lang w:val="en-US" w:eastAsia="zh-CN"/>
              </w:rPr>
            </w:pPr>
          </w:p>
          <w:p w14:paraId="561B4F93" w14:textId="77777777" w:rsidR="00D03DF3" w:rsidRDefault="00D03DF3">
            <w:pPr>
              <w:tabs>
                <w:tab w:val="left" w:pos="4140"/>
              </w:tabs>
              <w:rPr>
                <w:rFonts w:ascii="Arial" w:hAnsi="Arial" w:cs="Calibri"/>
                <w:sz w:val="42"/>
                <w:szCs w:val="42"/>
                <w:lang w:val="en-US" w:eastAsia="zh-CN"/>
              </w:rPr>
            </w:pPr>
          </w:p>
          <w:p w14:paraId="70C88C85" w14:textId="77777777" w:rsidR="00D03DF3" w:rsidRDefault="00D03DF3">
            <w:pPr>
              <w:tabs>
                <w:tab w:val="left" w:pos="4140"/>
              </w:tabs>
              <w:rPr>
                <w:rFonts w:ascii="Arial" w:hAnsi="Arial" w:cs="Calibri"/>
                <w:sz w:val="42"/>
                <w:szCs w:val="42"/>
                <w:lang w:val="en-US" w:eastAsia="zh-CN"/>
              </w:rPr>
            </w:pPr>
          </w:p>
          <w:p w14:paraId="58C3CD84" w14:textId="77777777" w:rsidR="00D03DF3" w:rsidRDefault="00D03DF3">
            <w:pPr>
              <w:tabs>
                <w:tab w:val="left" w:pos="4140"/>
              </w:tabs>
              <w:rPr>
                <w:rFonts w:ascii="Arial" w:hAnsi="Arial" w:cs="Calibri"/>
                <w:sz w:val="42"/>
                <w:szCs w:val="42"/>
                <w:lang w:val="en-US" w:eastAsia="zh-CN"/>
              </w:rPr>
            </w:pPr>
          </w:p>
        </w:tc>
        <w:tc>
          <w:tcPr>
            <w:tcW w:w="5135" w:type="dxa"/>
          </w:tcPr>
          <w:p w14:paraId="6AB01CE3" w14:textId="77777777" w:rsidR="00D03DF3" w:rsidRDefault="00000000">
            <w:pPr>
              <w:shd w:val="clear" w:color="auto" w:fill="FFFFFF"/>
              <w:jc w:val="center"/>
              <w:rPr>
                <w:rFonts w:ascii="Arial" w:hAnsi="Arial" w:cs="Calibri"/>
                <w:b/>
                <w:bCs/>
                <w:color w:val="000000"/>
                <w:sz w:val="42"/>
                <w:szCs w:val="42"/>
                <w:lang w:val="en-US" w:eastAsia="zh-CN"/>
              </w:rPr>
            </w:pPr>
            <w:r>
              <w:rPr>
                <w:rFonts w:ascii="Arial" w:hAnsi="Arial" w:cs="Calibri"/>
                <w:b/>
                <w:bCs/>
                <w:color w:val="000000"/>
                <w:sz w:val="42"/>
                <w:szCs w:val="42"/>
              </w:rPr>
              <w:t>______________</w:t>
            </w:r>
          </w:p>
        </w:tc>
      </w:tr>
    </w:tbl>
    <w:p w14:paraId="220A0A34" w14:textId="77777777" w:rsidR="00D03DF3" w:rsidRDefault="00D03DF3">
      <w:pPr>
        <w:shd w:val="clear" w:color="auto" w:fill="FFFFFF"/>
        <w:rPr>
          <w:rFonts w:ascii="Arial" w:hAnsi="Arial" w:cs="Calibri"/>
          <w:sz w:val="48"/>
          <w:szCs w:val="48"/>
          <w:lang w:val="en-US"/>
        </w:rPr>
      </w:pPr>
    </w:p>
    <w:p w14:paraId="76361F3E" w14:textId="77777777" w:rsidR="00D03DF3" w:rsidRDefault="00D03DF3">
      <w:pPr>
        <w:shd w:val="clear" w:color="auto" w:fill="FFFFFF"/>
        <w:rPr>
          <w:rFonts w:ascii="Arial" w:hAnsi="Arial" w:cs="Calibri"/>
          <w:sz w:val="2"/>
          <w:szCs w:val="48"/>
          <w:lang w:val="en-US"/>
        </w:rPr>
      </w:pPr>
    </w:p>
    <w:p w14:paraId="15597544" w14:textId="77777777" w:rsidR="00D03DF3" w:rsidRDefault="00D03DF3">
      <w:pPr>
        <w:shd w:val="clear" w:color="auto" w:fill="FFFFFF"/>
        <w:rPr>
          <w:rFonts w:ascii="Arial" w:hAnsi="Arial" w:cs="Calibri"/>
          <w:sz w:val="2"/>
          <w:szCs w:val="48"/>
          <w:lang w:val="en-US"/>
        </w:rPr>
      </w:pPr>
    </w:p>
    <w:p w14:paraId="23F46495" w14:textId="77777777" w:rsidR="00D03DF3" w:rsidRDefault="00D03DF3">
      <w:pPr>
        <w:shd w:val="clear" w:color="auto" w:fill="FFFFFF"/>
        <w:rPr>
          <w:rFonts w:ascii="Arial" w:hAnsi="Arial" w:cs="Calibri"/>
          <w:sz w:val="2"/>
          <w:szCs w:val="48"/>
          <w:lang w:val="en-US"/>
        </w:rPr>
      </w:pPr>
    </w:p>
    <w:p w14:paraId="71C3686A" w14:textId="77777777" w:rsidR="00D03DF3" w:rsidRDefault="00D03DF3">
      <w:pPr>
        <w:shd w:val="clear" w:color="auto" w:fill="FFFFFF"/>
        <w:rPr>
          <w:rFonts w:ascii="Arial" w:hAnsi="Arial" w:cs="Calibri"/>
          <w:sz w:val="2"/>
          <w:szCs w:val="48"/>
          <w:lang w:val="en-US"/>
        </w:rPr>
      </w:pPr>
    </w:p>
    <w:p w14:paraId="7089A4DD" w14:textId="77777777" w:rsidR="00D03DF3" w:rsidRDefault="00D03DF3">
      <w:pPr>
        <w:shd w:val="clear" w:color="auto" w:fill="FFFFFF"/>
        <w:rPr>
          <w:rFonts w:ascii="Arial" w:hAnsi="Arial" w:cs="Calibri"/>
          <w:sz w:val="2"/>
          <w:szCs w:val="48"/>
          <w:lang w:val="en-US"/>
        </w:rPr>
      </w:pPr>
    </w:p>
    <w:p w14:paraId="6B86A3F3" w14:textId="77777777" w:rsidR="00D03DF3" w:rsidRDefault="00D03DF3">
      <w:pPr>
        <w:shd w:val="clear" w:color="auto" w:fill="FFFFFF"/>
        <w:rPr>
          <w:rFonts w:ascii="Arial" w:hAnsi="Arial" w:cs="Calibri"/>
          <w:sz w:val="2"/>
          <w:szCs w:val="48"/>
          <w:lang w:val="en-US"/>
        </w:rPr>
      </w:pPr>
    </w:p>
    <w:p w14:paraId="274C903F" w14:textId="77777777" w:rsidR="00D03DF3" w:rsidRDefault="00D03DF3">
      <w:pPr>
        <w:shd w:val="clear" w:color="auto" w:fill="FFFFFF"/>
        <w:rPr>
          <w:rFonts w:ascii="Arial" w:hAnsi="Arial" w:cs="Calibri"/>
          <w:sz w:val="2"/>
          <w:szCs w:val="48"/>
          <w:lang w:val="en-US"/>
        </w:rPr>
      </w:pPr>
    </w:p>
    <w:p w14:paraId="3F469B2D" w14:textId="77777777" w:rsidR="00D03DF3" w:rsidRDefault="00D03DF3">
      <w:pPr>
        <w:shd w:val="clear" w:color="auto" w:fill="FFFFFF"/>
        <w:rPr>
          <w:rFonts w:ascii="Arial" w:hAnsi="Arial" w:cs="Calibri"/>
          <w:sz w:val="2"/>
          <w:szCs w:val="48"/>
          <w:lang w:val="en-US"/>
        </w:rPr>
      </w:pPr>
    </w:p>
    <w:p w14:paraId="12BBE278" w14:textId="77777777" w:rsidR="00D03DF3" w:rsidRDefault="00D03DF3">
      <w:pPr>
        <w:shd w:val="clear" w:color="auto" w:fill="FFFFFF"/>
        <w:rPr>
          <w:rFonts w:ascii="Arial" w:hAnsi="Arial" w:cs="Calibri"/>
          <w:sz w:val="2"/>
          <w:szCs w:val="48"/>
          <w:lang w:val="en-US"/>
        </w:rPr>
      </w:pPr>
    </w:p>
    <w:p w14:paraId="4CEBD642" w14:textId="77777777" w:rsidR="00D03DF3" w:rsidRDefault="00D03DF3">
      <w:pPr>
        <w:shd w:val="clear" w:color="auto" w:fill="FFFFFF"/>
        <w:rPr>
          <w:rFonts w:ascii="Arial" w:hAnsi="Arial" w:cs="Calibri"/>
          <w:sz w:val="2"/>
          <w:szCs w:val="48"/>
          <w:lang w:val="en-US"/>
        </w:rPr>
      </w:pPr>
    </w:p>
    <w:p w14:paraId="0E877274" w14:textId="77777777" w:rsidR="00D03DF3" w:rsidRDefault="00D03DF3">
      <w:pPr>
        <w:shd w:val="clear" w:color="auto" w:fill="FFFFFF"/>
        <w:rPr>
          <w:rFonts w:ascii="Arial" w:hAnsi="Arial" w:cs="Calibri"/>
          <w:sz w:val="2"/>
          <w:szCs w:val="48"/>
          <w:lang w:val="en-US"/>
        </w:rPr>
      </w:pPr>
    </w:p>
    <w:p w14:paraId="7D3E82C3" w14:textId="77777777" w:rsidR="00D03DF3" w:rsidRDefault="00D03DF3">
      <w:pPr>
        <w:shd w:val="clear" w:color="auto" w:fill="FFFFFF"/>
        <w:rPr>
          <w:rFonts w:ascii="Arial" w:hAnsi="Arial" w:cs="Calibri"/>
          <w:sz w:val="2"/>
          <w:szCs w:val="48"/>
          <w:lang w:val="en-US"/>
        </w:rPr>
      </w:pPr>
    </w:p>
    <w:p w14:paraId="622B5CA3" w14:textId="77777777" w:rsidR="00D03DF3" w:rsidRDefault="00D03DF3">
      <w:pPr>
        <w:shd w:val="clear" w:color="auto" w:fill="FFFFFF"/>
        <w:rPr>
          <w:rFonts w:ascii="Arial" w:hAnsi="Arial" w:cs="Calibri"/>
          <w:sz w:val="2"/>
          <w:szCs w:val="48"/>
          <w:lang w:val="en-US"/>
        </w:rPr>
      </w:pPr>
    </w:p>
    <w:p w14:paraId="348DC556" w14:textId="77777777" w:rsidR="00D03DF3" w:rsidRDefault="00D03DF3">
      <w:pPr>
        <w:shd w:val="clear" w:color="auto" w:fill="FFFFFF"/>
        <w:rPr>
          <w:rFonts w:ascii="Arial" w:hAnsi="Arial" w:cs="Calibri"/>
          <w:sz w:val="2"/>
          <w:szCs w:val="48"/>
          <w:lang w:val="en-US"/>
        </w:rPr>
      </w:pPr>
    </w:p>
    <w:p w14:paraId="3DD85234" w14:textId="77777777" w:rsidR="00D03DF3" w:rsidRDefault="00D03DF3">
      <w:pPr>
        <w:shd w:val="clear" w:color="auto" w:fill="FFFFFF"/>
        <w:rPr>
          <w:rFonts w:ascii="Arial" w:hAnsi="Arial" w:cs="Calibri"/>
          <w:sz w:val="2"/>
          <w:szCs w:val="48"/>
          <w:lang w:val="en-US"/>
        </w:rPr>
      </w:pPr>
    </w:p>
    <w:p w14:paraId="2ED66630" w14:textId="77777777" w:rsidR="00D03DF3" w:rsidRDefault="00D03DF3">
      <w:pPr>
        <w:shd w:val="clear" w:color="auto" w:fill="FFFFFF"/>
        <w:rPr>
          <w:rFonts w:ascii="Arial" w:hAnsi="Arial" w:cs="Calibri"/>
          <w:sz w:val="2"/>
          <w:szCs w:val="48"/>
          <w:lang w:val="en-US"/>
        </w:rPr>
      </w:pPr>
    </w:p>
    <w:p w14:paraId="721B1C59" w14:textId="77777777" w:rsidR="00D03DF3" w:rsidRDefault="00D03DF3">
      <w:pPr>
        <w:shd w:val="clear" w:color="auto" w:fill="FFFFFF"/>
        <w:rPr>
          <w:rFonts w:ascii="Arial" w:hAnsi="Arial" w:cs="Calibri"/>
          <w:sz w:val="2"/>
          <w:szCs w:val="48"/>
          <w:lang w:val="en-US"/>
        </w:rPr>
      </w:pPr>
    </w:p>
    <w:p w14:paraId="151B652A" w14:textId="77777777" w:rsidR="00D03DF3" w:rsidRDefault="00D03DF3">
      <w:pPr>
        <w:shd w:val="clear" w:color="auto" w:fill="FFFFFF"/>
        <w:rPr>
          <w:rFonts w:ascii="Arial" w:hAnsi="Arial" w:cs="Calibri"/>
          <w:sz w:val="2"/>
          <w:szCs w:val="48"/>
          <w:lang w:val="en-US"/>
        </w:rPr>
      </w:pPr>
    </w:p>
    <w:p w14:paraId="5704C636" w14:textId="77777777" w:rsidR="00D03DF3" w:rsidRDefault="00D03DF3">
      <w:pPr>
        <w:shd w:val="clear" w:color="auto" w:fill="FFFFFF"/>
        <w:rPr>
          <w:rFonts w:ascii="Arial" w:hAnsi="Arial" w:cs="Calibri"/>
          <w:sz w:val="2"/>
          <w:szCs w:val="48"/>
          <w:lang w:val="en-US"/>
        </w:rPr>
      </w:pPr>
    </w:p>
    <w:p w14:paraId="6D34EA2B" w14:textId="77777777" w:rsidR="00D03DF3" w:rsidRDefault="00D03DF3">
      <w:pPr>
        <w:shd w:val="clear" w:color="auto" w:fill="FFFFFF"/>
        <w:rPr>
          <w:rFonts w:ascii="Arial" w:hAnsi="Arial" w:cs="Calibri"/>
          <w:sz w:val="2"/>
          <w:szCs w:val="48"/>
          <w:lang w:val="en-US"/>
        </w:rPr>
      </w:pPr>
    </w:p>
    <w:p w14:paraId="22086AAF" w14:textId="77777777" w:rsidR="00D03DF3" w:rsidRDefault="00D03DF3">
      <w:pPr>
        <w:shd w:val="clear" w:color="auto" w:fill="FFFFFF"/>
        <w:rPr>
          <w:rFonts w:ascii="Arial" w:hAnsi="Arial" w:cs="Calibri"/>
          <w:sz w:val="2"/>
          <w:szCs w:val="48"/>
          <w:lang w:val="en-US"/>
        </w:rPr>
      </w:pPr>
    </w:p>
    <w:p w14:paraId="37F1872D" w14:textId="77777777" w:rsidR="00D03DF3" w:rsidRDefault="00D03DF3">
      <w:pPr>
        <w:shd w:val="clear" w:color="auto" w:fill="FFFFFF"/>
        <w:rPr>
          <w:rFonts w:ascii="Arial" w:hAnsi="Arial" w:cs="Calibri"/>
          <w:sz w:val="2"/>
          <w:szCs w:val="48"/>
          <w:lang w:val="en-US"/>
        </w:rPr>
      </w:pPr>
    </w:p>
    <w:p w14:paraId="47DBADC0" w14:textId="77777777" w:rsidR="00D03DF3" w:rsidRDefault="00D03DF3">
      <w:pPr>
        <w:shd w:val="clear" w:color="auto" w:fill="FFFFFF"/>
        <w:rPr>
          <w:rFonts w:ascii="Arial" w:hAnsi="Arial" w:cs="Calibri"/>
          <w:sz w:val="2"/>
          <w:szCs w:val="48"/>
          <w:lang w:val="en-US"/>
        </w:rPr>
      </w:pPr>
    </w:p>
    <w:p w14:paraId="51A587E0" w14:textId="77777777" w:rsidR="00D03DF3" w:rsidRDefault="00D03DF3">
      <w:pPr>
        <w:shd w:val="clear" w:color="auto" w:fill="FFFFFF"/>
        <w:rPr>
          <w:rFonts w:ascii="Arial" w:hAnsi="Arial" w:cs="Calibri"/>
          <w:sz w:val="2"/>
          <w:szCs w:val="48"/>
          <w:lang w:val="en-US"/>
        </w:rPr>
      </w:pPr>
    </w:p>
    <w:p w14:paraId="565A7025" w14:textId="77777777" w:rsidR="00D03DF3" w:rsidRDefault="00D03DF3">
      <w:pPr>
        <w:shd w:val="clear" w:color="auto" w:fill="FFFFFF"/>
        <w:rPr>
          <w:rFonts w:ascii="Arial" w:hAnsi="Arial" w:cs="Calibri"/>
          <w:sz w:val="2"/>
          <w:szCs w:val="48"/>
          <w:lang w:val="en-US"/>
        </w:rPr>
      </w:pPr>
    </w:p>
    <w:p w14:paraId="668D1820" w14:textId="77777777" w:rsidR="00D03DF3" w:rsidRDefault="00D03DF3">
      <w:pPr>
        <w:shd w:val="clear" w:color="auto" w:fill="FFFFFF"/>
        <w:rPr>
          <w:rFonts w:ascii="Arial" w:hAnsi="Arial" w:cs="Calibri"/>
          <w:sz w:val="2"/>
          <w:szCs w:val="48"/>
          <w:lang w:val="en-US"/>
        </w:rPr>
      </w:pPr>
    </w:p>
    <w:p w14:paraId="4DE377EA" w14:textId="77777777" w:rsidR="00D03DF3" w:rsidRDefault="00D03DF3">
      <w:pPr>
        <w:shd w:val="clear" w:color="auto" w:fill="FFFFFF"/>
        <w:rPr>
          <w:rFonts w:ascii="Arial" w:hAnsi="Arial" w:cs="Calibri"/>
          <w:sz w:val="2"/>
          <w:szCs w:val="48"/>
          <w:lang w:val="en-US"/>
        </w:rPr>
      </w:pPr>
    </w:p>
    <w:p w14:paraId="2A7C2240" w14:textId="77777777" w:rsidR="00D03DF3" w:rsidRDefault="00D03DF3">
      <w:pPr>
        <w:shd w:val="clear" w:color="auto" w:fill="FFFFFF"/>
        <w:rPr>
          <w:rFonts w:ascii="Arial" w:hAnsi="Arial" w:cs="Calibri"/>
          <w:sz w:val="2"/>
          <w:szCs w:val="48"/>
          <w:lang w:val="en-US"/>
        </w:rPr>
      </w:pPr>
    </w:p>
    <w:p w14:paraId="773ACDB5" w14:textId="77777777" w:rsidR="00D03DF3" w:rsidRDefault="00D03DF3">
      <w:pPr>
        <w:shd w:val="clear" w:color="auto" w:fill="FFFFFF"/>
        <w:rPr>
          <w:rFonts w:ascii="Arial" w:hAnsi="Arial" w:cs="Calibri"/>
          <w:sz w:val="2"/>
          <w:szCs w:val="48"/>
          <w:lang w:val="en-US"/>
        </w:rPr>
      </w:pPr>
    </w:p>
    <w:p w14:paraId="25F29E81" w14:textId="77777777" w:rsidR="00D03DF3" w:rsidRDefault="00D03DF3">
      <w:pPr>
        <w:shd w:val="clear" w:color="auto" w:fill="FFFFFF"/>
        <w:rPr>
          <w:rFonts w:ascii="Arial" w:hAnsi="Arial" w:cs="Calibri"/>
          <w:sz w:val="2"/>
          <w:szCs w:val="48"/>
          <w:lang w:val="en-US"/>
        </w:rPr>
      </w:pPr>
    </w:p>
    <w:p w14:paraId="67B7772E" w14:textId="77777777" w:rsidR="00D03DF3" w:rsidRDefault="00D03DF3">
      <w:pPr>
        <w:shd w:val="clear" w:color="auto" w:fill="FFFFFF"/>
        <w:rPr>
          <w:rFonts w:ascii="Arial" w:hAnsi="Arial" w:cs="Calibri"/>
          <w:sz w:val="2"/>
          <w:szCs w:val="48"/>
          <w:lang w:val="en-US"/>
        </w:rPr>
      </w:pPr>
    </w:p>
    <w:p w14:paraId="04640205" w14:textId="77777777" w:rsidR="00D03DF3" w:rsidRDefault="00D03DF3">
      <w:pPr>
        <w:shd w:val="clear" w:color="auto" w:fill="FFFFFF"/>
        <w:rPr>
          <w:rFonts w:ascii="Arial" w:hAnsi="Arial" w:cs="Calibri"/>
          <w:sz w:val="2"/>
          <w:szCs w:val="48"/>
          <w:lang w:val="en-US"/>
        </w:rPr>
      </w:pPr>
    </w:p>
    <w:p w14:paraId="0BAE3949" w14:textId="77777777" w:rsidR="00D03DF3" w:rsidRDefault="00D03DF3">
      <w:pPr>
        <w:shd w:val="clear" w:color="auto" w:fill="FFFFFF"/>
        <w:rPr>
          <w:rFonts w:ascii="Arial" w:hAnsi="Arial" w:cs="Calibri"/>
          <w:sz w:val="2"/>
          <w:szCs w:val="48"/>
          <w:lang w:val="en-US"/>
        </w:rPr>
      </w:pPr>
    </w:p>
    <w:p w14:paraId="35D8533A" w14:textId="77777777" w:rsidR="00D03DF3" w:rsidRDefault="00D03DF3">
      <w:pPr>
        <w:shd w:val="clear" w:color="auto" w:fill="FFFFFF"/>
        <w:rPr>
          <w:rFonts w:ascii="Arial" w:hAnsi="Arial" w:cs="Calibri"/>
          <w:sz w:val="2"/>
          <w:szCs w:val="48"/>
          <w:lang w:val="en-US"/>
        </w:rPr>
      </w:pPr>
    </w:p>
    <w:p w14:paraId="46FDAA44" w14:textId="77777777" w:rsidR="00D03DF3" w:rsidRDefault="00D03DF3">
      <w:pPr>
        <w:shd w:val="clear" w:color="auto" w:fill="FFFFFF"/>
        <w:rPr>
          <w:rFonts w:ascii="Arial" w:hAnsi="Arial" w:cs="Calibri"/>
          <w:sz w:val="2"/>
          <w:szCs w:val="48"/>
          <w:lang w:val="en-US"/>
        </w:rPr>
      </w:pPr>
    </w:p>
    <w:p w14:paraId="0C79D683" w14:textId="77777777" w:rsidR="00D03DF3" w:rsidRDefault="00D03DF3">
      <w:pPr>
        <w:shd w:val="clear" w:color="auto" w:fill="FFFFFF"/>
        <w:rPr>
          <w:rFonts w:ascii="Arial" w:hAnsi="Arial" w:cs="Calibri"/>
          <w:sz w:val="2"/>
          <w:szCs w:val="48"/>
          <w:lang w:val="en-US"/>
        </w:rPr>
      </w:pPr>
    </w:p>
    <w:p w14:paraId="392710F8" w14:textId="77777777" w:rsidR="00D03DF3" w:rsidRDefault="00D03DF3">
      <w:pPr>
        <w:shd w:val="clear" w:color="auto" w:fill="FFFFFF"/>
        <w:rPr>
          <w:rFonts w:ascii="Arial" w:hAnsi="Arial" w:cs="Calibri"/>
          <w:sz w:val="2"/>
          <w:szCs w:val="48"/>
          <w:lang w:val="en-US"/>
        </w:rPr>
      </w:pPr>
    </w:p>
    <w:p w14:paraId="2AC2C878" w14:textId="77777777" w:rsidR="00D03DF3" w:rsidRDefault="00D03DF3">
      <w:pPr>
        <w:shd w:val="clear" w:color="auto" w:fill="FFFFFF"/>
        <w:rPr>
          <w:rFonts w:ascii="Arial" w:hAnsi="Arial" w:cs="Calibri"/>
          <w:sz w:val="2"/>
          <w:szCs w:val="48"/>
          <w:lang w:val="en-US"/>
        </w:rPr>
      </w:pPr>
    </w:p>
    <w:p w14:paraId="0D917D49" w14:textId="77777777" w:rsidR="00D03DF3" w:rsidRDefault="00D03DF3">
      <w:pPr>
        <w:shd w:val="clear" w:color="auto" w:fill="FFFFFF"/>
        <w:rPr>
          <w:rFonts w:ascii="Arial" w:hAnsi="Arial" w:cs="Calibri"/>
          <w:sz w:val="2"/>
          <w:szCs w:val="48"/>
          <w:lang w:val="en-US"/>
        </w:rPr>
      </w:pPr>
    </w:p>
    <w:p w14:paraId="21801D42" w14:textId="77777777" w:rsidR="00D03DF3" w:rsidRDefault="00D03DF3">
      <w:pPr>
        <w:shd w:val="clear" w:color="auto" w:fill="FFFFFF"/>
        <w:rPr>
          <w:rFonts w:ascii="Arial" w:hAnsi="Arial" w:cs="Calibri"/>
          <w:sz w:val="2"/>
          <w:szCs w:val="48"/>
          <w:lang w:val="en-US"/>
        </w:rPr>
      </w:pPr>
    </w:p>
    <w:p w14:paraId="4AEF283F" w14:textId="77777777" w:rsidR="00D03DF3" w:rsidRDefault="00D03DF3">
      <w:pPr>
        <w:shd w:val="clear" w:color="auto" w:fill="FFFFFF"/>
        <w:rPr>
          <w:rFonts w:ascii="Arial" w:hAnsi="Arial" w:cs="Calibri"/>
          <w:sz w:val="2"/>
          <w:szCs w:val="48"/>
          <w:lang w:val="en-US"/>
        </w:rPr>
      </w:pPr>
    </w:p>
    <w:p w14:paraId="53E7C65D" w14:textId="77777777" w:rsidR="00D03DF3" w:rsidRDefault="00D03DF3">
      <w:pPr>
        <w:shd w:val="clear" w:color="auto" w:fill="FFFFFF"/>
        <w:rPr>
          <w:rFonts w:ascii="Arial" w:hAnsi="Arial" w:cs="Calibri"/>
          <w:sz w:val="2"/>
          <w:szCs w:val="48"/>
          <w:lang w:val="en-US"/>
        </w:rPr>
      </w:pPr>
    </w:p>
    <w:p w14:paraId="7DB1B094" w14:textId="77777777" w:rsidR="00D03DF3" w:rsidRDefault="00D03DF3">
      <w:pPr>
        <w:shd w:val="clear" w:color="auto" w:fill="FFFFFF"/>
        <w:rPr>
          <w:rFonts w:ascii="Arial" w:hAnsi="Arial" w:cs="Calibri"/>
          <w:sz w:val="2"/>
          <w:szCs w:val="48"/>
          <w:lang w:val="en-US"/>
        </w:rPr>
      </w:pPr>
    </w:p>
    <w:p w14:paraId="24D012F5" w14:textId="77777777" w:rsidR="00D03DF3" w:rsidRDefault="00D03DF3">
      <w:pPr>
        <w:shd w:val="clear" w:color="auto" w:fill="FFFFFF"/>
        <w:rPr>
          <w:rFonts w:ascii="Arial" w:hAnsi="Arial" w:cs="Calibri"/>
          <w:sz w:val="2"/>
          <w:szCs w:val="48"/>
          <w:lang w:val="en-US"/>
        </w:rPr>
      </w:pPr>
    </w:p>
    <w:p w14:paraId="5D73F7C6" w14:textId="77777777" w:rsidR="00D03DF3" w:rsidRDefault="00D03DF3">
      <w:pPr>
        <w:shd w:val="clear" w:color="auto" w:fill="FFFFFF"/>
        <w:rPr>
          <w:rFonts w:ascii="Arial" w:hAnsi="Arial" w:cs="Calibri"/>
          <w:sz w:val="2"/>
          <w:szCs w:val="48"/>
          <w:lang w:val="en-US"/>
        </w:rPr>
      </w:pPr>
    </w:p>
    <w:p w14:paraId="44F55EAA" w14:textId="77777777" w:rsidR="00D03DF3" w:rsidRDefault="00D03DF3">
      <w:pPr>
        <w:shd w:val="clear" w:color="auto" w:fill="FFFFFF"/>
        <w:rPr>
          <w:rFonts w:ascii="Arial" w:hAnsi="Arial" w:cs="Calibri"/>
          <w:sz w:val="2"/>
          <w:szCs w:val="48"/>
          <w:lang w:val="en-US"/>
        </w:rPr>
      </w:pPr>
    </w:p>
    <w:p w14:paraId="143D83A4" w14:textId="77777777" w:rsidR="00D03DF3" w:rsidRDefault="00D03DF3">
      <w:pPr>
        <w:shd w:val="clear" w:color="auto" w:fill="FFFFFF"/>
        <w:rPr>
          <w:rFonts w:ascii="Arial" w:hAnsi="Arial" w:cs="Calibri"/>
          <w:sz w:val="2"/>
          <w:szCs w:val="48"/>
          <w:lang w:val="en-US"/>
        </w:rPr>
      </w:pPr>
    </w:p>
    <w:p w14:paraId="16EFE2ED" w14:textId="77777777" w:rsidR="00D03DF3" w:rsidRDefault="00D03DF3">
      <w:pPr>
        <w:shd w:val="clear" w:color="auto" w:fill="FFFFFF"/>
        <w:rPr>
          <w:rFonts w:ascii="Arial" w:hAnsi="Arial" w:cs="Calibri"/>
          <w:sz w:val="2"/>
          <w:szCs w:val="48"/>
          <w:lang w:val="en-US"/>
        </w:rPr>
      </w:pPr>
    </w:p>
    <w:p w14:paraId="0BE1685B" w14:textId="77777777" w:rsidR="00D03DF3" w:rsidRDefault="00D03DF3">
      <w:pPr>
        <w:shd w:val="clear" w:color="auto" w:fill="FFFFFF"/>
        <w:rPr>
          <w:rFonts w:ascii="Arial" w:hAnsi="Arial" w:cs="Calibri"/>
          <w:sz w:val="2"/>
          <w:szCs w:val="48"/>
          <w:lang w:val="en-US"/>
        </w:rPr>
      </w:pPr>
    </w:p>
    <w:p w14:paraId="616D1EC2" w14:textId="77777777" w:rsidR="00D03DF3" w:rsidRDefault="00D03DF3">
      <w:pPr>
        <w:shd w:val="clear" w:color="auto" w:fill="FFFFFF"/>
        <w:rPr>
          <w:rFonts w:ascii="Arial" w:hAnsi="Arial" w:cs="Calibri"/>
          <w:sz w:val="2"/>
          <w:szCs w:val="48"/>
          <w:lang w:val="en-US"/>
        </w:rPr>
      </w:pPr>
    </w:p>
    <w:p w14:paraId="3241DF0E" w14:textId="77777777" w:rsidR="00D03DF3" w:rsidRDefault="00D03DF3">
      <w:pPr>
        <w:shd w:val="clear" w:color="auto" w:fill="FFFFFF"/>
        <w:rPr>
          <w:rFonts w:ascii="Arial" w:hAnsi="Arial" w:cs="Calibri"/>
          <w:sz w:val="2"/>
          <w:szCs w:val="48"/>
          <w:lang w:val="en-US"/>
        </w:rPr>
      </w:pPr>
    </w:p>
    <w:p w14:paraId="2416E91D" w14:textId="77777777" w:rsidR="00D03DF3" w:rsidRDefault="00D03DF3">
      <w:pPr>
        <w:shd w:val="clear" w:color="auto" w:fill="FFFFFF"/>
        <w:rPr>
          <w:rFonts w:ascii="Arial" w:hAnsi="Arial" w:cs="Calibri"/>
          <w:sz w:val="2"/>
          <w:szCs w:val="48"/>
          <w:lang w:val="en-US"/>
        </w:rPr>
      </w:pPr>
    </w:p>
    <w:p w14:paraId="1DF9CCE3" w14:textId="77777777" w:rsidR="00D03DF3" w:rsidRDefault="00D03DF3">
      <w:pPr>
        <w:shd w:val="clear" w:color="auto" w:fill="FFFFFF"/>
        <w:rPr>
          <w:rFonts w:ascii="Arial" w:hAnsi="Arial" w:cs="Calibri"/>
          <w:sz w:val="2"/>
          <w:szCs w:val="48"/>
          <w:lang w:val="en-US"/>
        </w:rPr>
      </w:pPr>
    </w:p>
    <w:p w14:paraId="1335E1A8" w14:textId="77777777" w:rsidR="00D03DF3" w:rsidRDefault="00D03DF3">
      <w:pPr>
        <w:shd w:val="clear" w:color="auto" w:fill="FFFFFF"/>
        <w:rPr>
          <w:rFonts w:ascii="Arial" w:hAnsi="Arial" w:cs="Calibri"/>
          <w:sz w:val="2"/>
          <w:szCs w:val="48"/>
          <w:lang w:val="en-US"/>
        </w:rPr>
      </w:pPr>
    </w:p>
    <w:p w14:paraId="151E9E8F" w14:textId="77777777" w:rsidR="00D03DF3" w:rsidRDefault="00D03DF3">
      <w:pPr>
        <w:shd w:val="clear" w:color="auto" w:fill="FFFFFF"/>
        <w:rPr>
          <w:rFonts w:ascii="Arial" w:hAnsi="Arial" w:cs="Calibri"/>
          <w:sz w:val="2"/>
          <w:szCs w:val="2"/>
          <w:lang w:val="en-US"/>
        </w:rPr>
      </w:pPr>
    </w:p>
    <w:p w14:paraId="52B59416" w14:textId="77777777" w:rsidR="00D03DF3" w:rsidRDefault="00D03DF3">
      <w:pPr>
        <w:shd w:val="clear" w:color="auto" w:fill="FFFFFF"/>
        <w:rPr>
          <w:rFonts w:ascii="Arial" w:hAnsi="Arial" w:cs="Calibri"/>
          <w:sz w:val="2"/>
          <w:szCs w:val="2"/>
          <w:lang w:val="en-US"/>
        </w:rPr>
      </w:pPr>
    </w:p>
    <w:p w14:paraId="1AFEFC6A" w14:textId="77777777" w:rsidR="00D03DF3" w:rsidRDefault="00D03DF3">
      <w:pPr>
        <w:shd w:val="clear" w:color="auto" w:fill="FFFFFF"/>
        <w:rPr>
          <w:rFonts w:ascii="Arial" w:hAnsi="Arial" w:cs="Calibri"/>
          <w:sz w:val="2"/>
          <w:szCs w:val="2"/>
          <w:lang w:val="en-US"/>
        </w:rPr>
      </w:pPr>
    </w:p>
    <w:p w14:paraId="432641FA" w14:textId="77777777" w:rsidR="00D03DF3" w:rsidRDefault="00D03DF3">
      <w:pPr>
        <w:shd w:val="clear" w:color="auto" w:fill="FFFFFF"/>
        <w:rPr>
          <w:rFonts w:ascii="Arial" w:hAnsi="Arial" w:cs="Calibri"/>
          <w:sz w:val="2"/>
          <w:szCs w:val="2"/>
          <w:lang w:val="en-US"/>
        </w:rPr>
      </w:pPr>
    </w:p>
    <w:p w14:paraId="2DBDFAFF" w14:textId="77777777" w:rsidR="00D03DF3" w:rsidRDefault="00D03DF3">
      <w:pPr>
        <w:shd w:val="clear" w:color="auto" w:fill="FFFFFF"/>
        <w:rPr>
          <w:rFonts w:ascii="Arial" w:hAnsi="Arial" w:cs="Calibri"/>
          <w:sz w:val="2"/>
          <w:szCs w:val="2"/>
          <w:lang w:val="en-US"/>
        </w:rPr>
      </w:pPr>
    </w:p>
    <w:p w14:paraId="6C52E70B" w14:textId="77777777" w:rsidR="00D03DF3" w:rsidRDefault="00D03DF3">
      <w:pPr>
        <w:shd w:val="clear" w:color="auto" w:fill="FFFFFF"/>
        <w:rPr>
          <w:rFonts w:ascii="Arial" w:hAnsi="Arial" w:cs="Calibri"/>
          <w:sz w:val="2"/>
          <w:szCs w:val="2"/>
          <w:lang w:val="en-US"/>
        </w:rPr>
      </w:pPr>
    </w:p>
    <w:p w14:paraId="43768C1A" w14:textId="77777777" w:rsidR="00D03DF3" w:rsidRDefault="00D03DF3">
      <w:pPr>
        <w:shd w:val="clear" w:color="auto" w:fill="FFFFFF"/>
        <w:rPr>
          <w:rFonts w:ascii="Arial" w:hAnsi="Arial" w:cs="Calibri"/>
          <w:sz w:val="2"/>
          <w:szCs w:val="2"/>
          <w:lang w:val="en-US"/>
        </w:rPr>
      </w:pPr>
    </w:p>
    <w:p w14:paraId="35E9AC12" w14:textId="77777777" w:rsidR="00D03DF3" w:rsidRDefault="00D03DF3">
      <w:pPr>
        <w:shd w:val="clear" w:color="auto" w:fill="FFFFFF"/>
        <w:rPr>
          <w:rFonts w:ascii="Arial" w:hAnsi="Arial" w:cs="Calibri"/>
          <w:sz w:val="2"/>
          <w:szCs w:val="2"/>
          <w:lang w:val="en-US"/>
        </w:rPr>
      </w:pPr>
    </w:p>
    <w:p w14:paraId="607AF439" w14:textId="77777777" w:rsidR="00D03DF3" w:rsidRDefault="00D03DF3">
      <w:pPr>
        <w:shd w:val="clear" w:color="auto" w:fill="FFFFFF"/>
        <w:rPr>
          <w:rFonts w:ascii="Arial" w:hAnsi="Arial" w:cs="Calibri"/>
          <w:sz w:val="2"/>
          <w:szCs w:val="2"/>
          <w:lang w:val="en-US"/>
        </w:rPr>
      </w:pPr>
    </w:p>
    <w:p w14:paraId="67F805B2" w14:textId="77777777" w:rsidR="00D03DF3" w:rsidRDefault="00D03DF3">
      <w:pPr>
        <w:shd w:val="clear" w:color="auto" w:fill="FFFFFF"/>
        <w:rPr>
          <w:rFonts w:ascii="Arial" w:hAnsi="Arial" w:cs="Calibri"/>
          <w:sz w:val="2"/>
          <w:szCs w:val="2"/>
          <w:lang w:val="en-US"/>
        </w:rPr>
      </w:pPr>
    </w:p>
    <w:tbl>
      <w:tblPr>
        <w:tblW w:w="10064" w:type="dxa"/>
        <w:tblInd w:w="391" w:type="dxa"/>
        <w:tblLayout w:type="fixed"/>
        <w:tblLook w:val="0000" w:firstRow="0" w:lastRow="0" w:firstColumn="0" w:lastColumn="0" w:noHBand="0" w:noVBand="0"/>
      </w:tblPr>
      <w:tblGrid>
        <w:gridCol w:w="4960"/>
        <w:gridCol w:w="5104"/>
      </w:tblGrid>
      <w:tr w:rsidR="00D03DF3" w:rsidRPr="0051765E" w14:paraId="48E3A4F9" w14:textId="77777777">
        <w:trPr>
          <w:trHeight w:val="150"/>
        </w:trPr>
        <w:tc>
          <w:tcPr>
            <w:tcW w:w="4960" w:type="dxa"/>
            <w:tcBorders>
              <w:right w:val="single" w:sz="4" w:space="0" w:color="000000"/>
            </w:tcBorders>
          </w:tcPr>
          <w:p w14:paraId="30FF7972" w14:textId="77777777" w:rsidR="00D03DF3" w:rsidRDefault="00000000">
            <w:pPr>
              <w:shd w:val="clear" w:color="auto" w:fill="FFFFFF"/>
              <w:jc w:val="both"/>
              <w:rPr>
                <w:rFonts w:ascii="Arial" w:hAnsi="Arial" w:cs="Calibri"/>
                <w:color w:val="000000"/>
                <w:sz w:val="20"/>
                <w:szCs w:val="20"/>
              </w:rPr>
            </w:pPr>
            <w:r>
              <w:rPr>
                <w:rFonts w:ascii="Arial" w:hAnsi="Arial" w:cs="Calibri"/>
                <w:b/>
                <w:color w:val="000000"/>
                <w:sz w:val="20"/>
                <w:szCs w:val="20"/>
              </w:rPr>
              <w:lastRenderedPageBreak/>
              <w:t xml:space="preserve">_____________________ </w:t>
            </w:r>
            <w:r>
              <w:rPr>
                <w:rFonts w:ascii="Arial" w:hAnsi="Arial" w:cs="Calibri"/>
                <w:color w:val="000000"/>
                <w:sz w:val="20"/>
                <w:szCs w:val="20"/>
              </w:rPr>
              <w:t xml:space="preserve">зарегистрированная и действующая по законам ____________, имеющая зарегистрированный </w:t>
            </w:r>
            <w:r>
              <w:rPr>
                <w:rFonts w:ascii="Arial" w:hAnsi="Arial" w:cs="Calibri"/>
                <w:sz w:val="20"/>
                <w:szCs w:val="20"/>
              </w:rPr>
              <w:t xml:space="preserve">офис по адресу: </w:t>
            </w:r>
            <w:r>
              <w:rPr>
                <w:rFonts w:ascii="Arial" w:hAnsi="Arial" w:cs="Calibri"/>
                <w:b/>
                <w:color w:val="000000"/>
                <w:sz w:val="20"/>
                <w:szCs w:val="20"/>
              </w:rPr>
              <w:t xml:space="preserve">_________________ </w:t>
            </w:r>
            <w:r>
              <w:rPr>
                <w:rFonts w:ascii="Arial" w:hAnsi="Arial" w:cs="Calibri"/>
                <w:color w:val="000000"/>
                <w:sz w:val="20"/>
                <w:szCs w:val="20"/>
              </w:rPr>
              <w:t>в лице Генерального директора ______________________</w:t>
            </w:r>
            <w:r>
              <w:rPr>
                <w:rFonts w:ascii="Arial" w:hAnsi="Arial" w:cs="Calibri"/>
                <w:b/>
                <w:color w:val="000000"/>
                <w:sz w:val="20"/>
                <w:szCs w:val="20"/>
              </w:rPr>
              <w:t>,</w:t>
            </w:r>
            <w:r>
              <w:rPr>
                <w:rFonts w:ascii="Arial" w:hAnsi="Arial" w:cs="Calibri"/>
                <w:color w:val="000000"/>
                <w:sz w:val="20"/>
                <w:szCs w:val="20"/>
              </w:rPr>
              <w:t xml:space="preserve"> действующего на основании Устава, именуемая в дальнейшем </w:t>
            </w:r>
            <w:r>
              <w:rPr>
                <w:rFonts w:ascii="Arial" w:hAnsi="Arial" w:cs="Calibri"/>
                <w:b/>
                <w:color w:val="000000"/>
                <w:sz w:val="20"/>
                <w:szCs w:val="20"/>
              </w:rPr>
              <w:t>Продавец,</w:t>
            </w:r>
            <w:r>
              <w:rPr>
                <w:rFonts w:ascii="Arial" w:hAnsi="Arial" w:cs="Calibri"/>
                <w:color w:val="000000"/>
                <w:sz w:val="20"/>
                <w:szCs w:val="20"/>
              </w:rPr>
              <w:t xml:space="preserve"> с одной стороны,</w:t>
            </w:r>
          </w:p>
          <w:p w14:paraId="53E2E6F3" w14:textId="77777777" w:rsidR="00D03DF3" w:rsidRDefault="00D03DF3">
            <w:pPr>
              <w:shd w:val="clear" w:color="auto" w:fill="FFFFFF"/>
              <w:jc w:val="both"/>
              <w:rPr>
                <w:rFonts w:ascii="Arial" w:hAnsi="Arial" w:cs="Calibri"/>
                <w:b/>
                <w:color w:val="000000"/>
                <w:sz w:val="20"/>
                <w:szCs w:val="20"/>
              </w:rPr>
            </w:pPr>
          </w:p>
        </w:tc>
        <w:tc>
          <w:tcPr>
            <w:tcW w:w="5104" w:type="dxa"/>
            <w:tcBorders>
              <w:left w:val="single" w:sz="4" w:space="0" w:color="000000"/>
            </w:tcBorders>
          </w:tcPr>
          <w:p w14:paraId="42C2DEA1" w14:textId="77777777" w:rsidR="00D03DF3" w:rsidRDefault="00000000">
            <w:pPr>
              <w:shd w:val="clear" w:color="auto" w:fill="FFFFFF"/>
              <w:jc w:val="both"/>
              <w:rPr>
                <w:rFonts w:ascii="Arial" w:hAnsi="Arial" w:cs="Calibri"/>
                <w:sz w:val="16"/>
                <w:szCs w:val="16"/>
                <w:lang w:val="en-US" w:eastAsia="zh-CN"/>
              </w:rPr>
            </w:pPr>
            <w:r>
              <w:rPr>
                <w:rFonts w:ascii="Arial" w:hAnsi="Arial" w:cs="Calibri"/>
                <w:b/>
                <w:color w:val="000000"/>
                <w:sz w:val="20"/>
                <w:szCs w:val="20"/>
                <w:lang w:val="en-US"/>
              </w:rPr>
              <w:t xml:space="preserve">________________ </w:t>
            </w:r>
            <w:r>
              <w:rPr>
                <w:rFonts w:ascii="Arial" w:hAnsi="Arial" w:cs="Calibri"/>
                <w:color w:val="000000"/>
                <w:sz w:val="20"/>
                <w:szCs w:val="20"/>
                <w:lang w:val="en-US"/>
              </w:rPr>
              <w:t>incorporated</w:t>
            </w:r>
            <w:r>
              <w:rPr>
                <w:rFonts w:ascii="Arial" w:hAnsi="Arial" w:cs="Calibri"/>
                <w:color w:val="000000"/>
                <w:sz w:val="20"/>
                <w:szCs w:val="20"/>
                <w:lang w:val="en-US" w:eastAsia="zh-CN"/>
              </w:rPr>
              <w:t xml:space="preserve"> and operating under the laws of ___________________, having its registered factory at: </w:t>
            </w:r>
            <w:r>
              <w:rPr>
                <w:rFonts w:ascii="Arial" w:hAnsi="Arial" w:cs="Calibri"/>
                <w:b/>
                <w:color w:val="000000"/>
                <w:sz w:val="20"/>
                <w:szCs w:val="20"/>
                <w:lang w:val="en-US"/>
              </w:rPr>
              <w:t xml:space="preserve">_________________ </w:t>
            </w:r>
            <w:r>
              <w:rPr>
                <w:rFonts w:ascii="Arial" w:hAnsi="Arial" w:cs="Calibri"/>
                <w:color w:val="000000"/>
                <w:sz w:val="20"/>
                <w:szCs w:val="20"/>
                <w:lang w:val="en-US" w:eastAsia="zh-CN"/>
              </w:rPr>
              <w:t>represented by Chief Executive Officer</w:t>
            </w:r>
            <w:r>
              <w:rPr>
                <w:rFonts w:ascii="Arial" w:hAnsi="Arial" w:cs="Calibri"/>
                <w:b/>
                <w:color w:val="000000"/>
                <w:sz w:val="20"/>
                <w:szCs w:val="20"/>
                <w:lang w:val="en-US"/>
              </w:rPr>
              <w:t xml:space="preserve"> ____________________</w:t>
            </w:r>
            <w:r>
              <w:rPr>
                <w:rFonts w:ascii="Arial" w:hAnsi="Arial" w:cs="Calibri"/>
                <w:b/>
                <w:color w:val="000000"/>
                <w:sz w:val="20"/>
                <w:szCs w:val="20"/>
                <w:lang w:val="en-US" w:eastAsia="zh-CN"/>
              </w:rPr>
              <w:t>,</w:t>
            </w:r>
            <w:r>
              <w:rPr>
                <w:rFonts w:ascii="Arial" w:hAnsi="Arial" w:cs="Calibri"/>
                <w:color w:val="000000"/>
                <w:sz w:val="20"/>
                <w:szCs w:val="20"/>
                <w:lang w:val="en-US" w:eastAsia="zh-CN"/>
              </w:rPr>
              <w:t xml:space="preserve"> acting on the basis of Charter, hereinafter referred to as the Seller, on the one part,</w:t>
            </w:r>
          </w:p>
        </w:tc>
      </w:tr>
      <w:tr w:rsidR="00D03DF3" w:rsidRPr="0051765E" w14:paraId="799869CF" w14:textId="77777777">
        <w:trPr>
          <w:trHeight w:val="150"/>
        </w:trPr>
        <w:tc>
          <w:tcPr>
            <w:tcW w:w="4960" w:type="dxa"/>
            <w:tcBorders>
              <w:right w:val="single" w:sz="4" w:space="0" w:color="000000"/>
            </w:tcBorders>
          </w:tcPr>
          <w:p w14:paraId="603CC02B" w14:textId="77777777" w:rsidR="00D03DF3" w:rsidRDefault="00000000">
            <w:pPr>
              <w:shd w:val="clear" w:color="auto" w:fill="FFFFFF"/>
              <w:jc w:val="both"/>
              <w:rPr>
                <w:rFonts w:ascii="Arial" w:hAnsi="Arial" w:cs="Calibri"/>
                <w:color w:val="000000"/>
                <w:sz w:val="20"/>
                <w:szCs w:val="20"/>
              </w:rPr>
            </w:pPr>
            <w:r>
              <w:rPr>
                <w:rFonts w:ascii="Arial" w:hAnsi="Arial" w:cs="Calibri"/>
                <w:color w:val="000000"/>
                <w:sz w:val="20"/>
                <w:szCs w:val="20"/>
              </w:rPr>
              <w:t>и</w:t>
            </w:r>
            <w:r>
              <w:rPr>
                <w:rFonts w:ascii="Arial" w:hAnsi="Arial" w:cs="Calibri"/>
                <w:b/>
                <w:sz w:val="20"/>
                <w:szCs w:val="20"/>
              </w:rPr>
              <w:t xml:space="preserve"> ООО «TELECOM DEVICES PRO»</w:t>
            </w:r>
            <w:r>
              <w:rPr>
                <w:rFonts w:ascii="Arial" w:hAnsi="Arial" w:cs="Calibri"/>
                <w:color w:val="000000"/>
                <w:sz w:val="20"/>
                <w:szCs w:val="20"/>
              </w:rPr>
              <w:t xml:space="preserve">, </w:t>
            </w:r>
            <w:r>
              <w:rPr>
                <w:rFonts w:ascii="Arial" w:hAnsi="Arial" w:cs="Calibri"/>
                <w:sz w:val="20"/>
                <w:szCs w:val="20"/>
              </w:rPr>
              <w:t xml:space="preserve">зарегистрированное и действующее в соответствии с законодательством Республики Узбекистан и имеющее зарегистрированный офис по адресу: </w:t>
            </w:r>
            <w:r>
              <w:rPr>
                <w:rFonts w:ascii="Arial" w:eastAsia="Times New Roman" w:hAnsi="Arial" w:cs="Calibri"/>
                <w:b/>
                <w:sz w:val="20"/>
                <w:szCs w:val="20"/>
              </w:rPr>
              <w:t xml:space="preserve">Республика Узбекистан, Навоийская область, </w:t>
            </w:r>
            <w:proofErr w:type="spellStart"/>
            <w:r>
              <w:rPr>
                <w:rFonts w:ascii="Arial" w:eastAsia="Times New Roman" w:hAnsi="Arial" w:cs="Calibri"/>
                <w:b/>
                <w:sz w:val="20"/>
                <w:szCs w:val="20"/>
              </w:rPr>
              <w:t>Карманинский</w:t>
            </w:r>
            <w:proofErr w:type="spellEnd"/>
            <w:r>
              <w:rPr>
                <w:rFonts w:ascii="Arial" w:eastAsia="Times New Roman" w:hAnsi="Arial" w:cs="Calibri"/>
                <w:b/>
                <w:sz w:val="20"/>
                <w:szCs w:val="20"/>
              </w:rPr>
              <w:t xml:space="preserve"> район, СЭЗ «Навои»</w:t>
            </w:r>
            <w:r>
              <w:rPr>
                <w:rFonts w:ascii="Arial" w:eastAsia="Times New Roman" w:hAnsi="Arial" w:cs="Calibri"/>
                <w:sz w:val="20"/>
                <w:szCs w:val="20"/>
              </w:rPr>
              <w:t>,</w:t>
            </w:r>
            <w:r>
              <w:rPr>
                <w:rFonts w:ascii="Arial" w:hAnsi="Arial" w:cs="Calibri"/>
                <w:color w:val="000000"/>
                <w:sz w:val="20"/>
                <w:szCs w:val="20"/>
              </w:rPr>
              <w:t xml:space="preserve"> в лице Генерального директора </w:t>
            </w:r>
            <w:r>
              <w:rPr>
                <w:rFonts w:ascii="Arial" w:hAnsi="Arial" w:cs="Calibri"/>
                <w:b/>
                <w:color w:val="000000"/>
                <w:sz w:val="20"/>
                <w:szCs w:val="20"/>
              </w:rPr>
              <w:t>Рахимова Н.М</w:t>
            </w:r>
            <w:r>
              <w:rPr>
                <w:rFonts w:ascii="Arial" w:hAnsi="Arial" w:cs="Calibri"/>
                <w:color w:val="000000"/>
                <w:sz w:val="20"/>
                <w:szCs w:val="20"/>
              </w:rPr>
              <w:t xml:space="preserve">., действующего на основании </w:t>
            </w:r>
            <w:r>
              <w:rPr>
                <w:rFonts w:ascii="Arial" w:eastAsia="Times New Roman" w:hAnsi="Arial" w:cs="Calibri"/>
                <w:sz w:val="20"/>
                <w:szCs w:val="20"/>
              </w:rPr>
              <w:t>Устава</w:t>
            </w:r>
            <w:r>
              <w:rPr>
                <w:rFonts w:ascii="Arial" w:hAnsi="Arial" w:cs="Calibri"/>
                <w:color w:val="000000"/>
                <w:sz w:val="20"/>
                <w:szCs w:val="20"/>
              </w:rPr>
              <w:t xml:space="preserve">, именуемое в дальнейшем </w:t>
            </w:r>
            <w:r>
              <w:rPr>
                <w:rFonts w:ascii="Arial" w:hAnsi="Arial" w:cs="Calibri"/>
                <w:b/>
                <w:color w:val="000000"/>
                <w:sz w:val="20"/>
                <w:szCs w:val="20"/>
              </w:rPr>
              <w:t>Покупатель</w:t>
            </w:r>
            <w:r>
              <w:rPr>
                <w:rFonts w:ascii="Arial" w:hAnsi="Arial" w:cs="Calibri"/>
                <w:color w:val="000000"/>
                <w:sz w:val="20"/>
                <w:szCs w:val="20"/>
              </w:rPr>
              <w:t xml:space="preserve">, с другой стороны, именуемые совместно </w:t>
            </w:r>
            <w:r>
              <w:rPr>
                <w:rFonts w:ascii="Arial" w:hAnsi="Arial" w:cs="Calibri"/>
                <w:b/>
                <w:color w:val="000000"/>
                <w:sz w:val="20"/>
                <w:szCs w:val="20"/>
              </w:rPr>
              <w:t>Стороны</w:t>
            </w:r>
            <w:r>
              <w:rPr>
                <w:rFonts w:ascii="Arial" w:hAnsi="Arial" w:cs="Calibri"/>
                <w:color w:val="000000"/>
                <w:sz w:val="20"/>
                <w:szCs w:val="20"/>
              </w:rPr>
              <w:t>, заключили настоящий Контракт (далее «Контракт») о нижеследующем:</w:t>
            </w:r>
          </w:p>
        </w:tc>
        <w:tc>
          <w:tcPr>
            <w:tcW w:w="5104" w:type="dxa"/>
            <w:tcBorders>
              <w:left w:val="single" w:sz="4" w:space="0" w:color="000000"/>
            </w:tcBorders>
          </w:tcPr>
          <w:p w14:paraId="15A5180D" w14:textId="77777777" w:rsidR="00D03DF3" w:rsidRDefault="00000000">
            <w:pPr>
              <w:shd w:val="clear" w:color="auto" w:fill="FFFFFF"/>
              <w:jc w:val="both"/>
              <w:rPr>
                <w:rFonts w:ascii="Arial" w:hAnsi="Arial" w:cs="Calibri"/>
                <w:color w:val="000000"/>
                <w:sz w:val="20"/>
                <w:szCs w:val="20"/>
                <w:lang w:val="en-US" w:eastAsia="zh-CN"/>
              </w:rPr>
            </w:pPr>
            <w:r>
              <w:rPr>
                <w:rFonts w:ascii="Arial" w:hAnsi="Arial" w:cs="Calibri"/>
                <w:color w:val="000000"/>
                <w:sz w:val="20"/>
                <w:szCs w:val="20"/>
                <w:lang w:val="en-US" w:eastAsia="zh-CN"/>
              </w:rPr>
              <w:t xml:space="preserve">and </w:t>
            </w:r>
            <w:r>
              <w:rPr>
                <w:rFonts w:ascii="Arial" w:hAnsi="Arial" w:cs="Calibri"/>
                <w:b/>
                <w:bCs/>
                <w:sz w:val="20"/>
                <w:szCs w:val="20"/>
                <w:lang w:val="en-US"/>
              </w:rPr>
              <w:t>«TELECOM DEVICES PRO» LLC</w:t>
            </w:r>
            <w:r>
              <w:rPr>
                <w:rFonts w:ascii="Arial" w:hAnsi="Arial" w:cs="Calibri"/>
                <w:color w:val="000000"/>
                <w:sz w:val="20"/>
                <w:szCs w:val="20"/>
                <w:lang w:val="en-US" w:eastAsia="zh-CN"/>
              </w:rPr>
              <w:t xml:space="preserve">, </w:t>
            </w:r>
            <w:r>
              <w:rPr>
                <w:rFonts w:ascii="Arial" w:hAnsi="Arial" w:cs="Calibri"/>
                <w:bCs/>
                <w:sz w:val="20"/>
                <w:szCs w:val="20"/>
                <w:lang w:val="en-US"/>
              </w:rPr>
              <w:t xml:space="preserve">registered and acting in accordance with the legislation of the Republic of Uzbekistan and having a registered office at the address: </w:t>
            </w:r>
            <w:r>
              <w:rPr>
                <w:rFonts w:ascii="Arial" w:hAnsi="Arial" w:cs="Calibri"/>
                <w:b/>
                <w:bCs/>
                <w:sz w:val="20"/>
                <w:szCs w:val="20"/>
                <w:lang w:val="en-US"/>
              </w:rPr>
              <w:t xml:space="preserve">210609, FEZ </w:t>
            </w:r>
            <w:proofErr w:type="spellStart"/>
            <w:r>
              <w:rPr>
                <w:rFonts w:ascii="Arial" w:hAnsi="Arial" w:cs="Calibri"/>
                <w:b/>
                <w:bCs/>
                <w:sz w:val="20"/>
                <w:szCs w:val="20"/>
                <w:lang w:val="en-US"/>
              </w:rPr>
              <w:t>Navoi</w:t>
            </w:r>
            <w:proofErr w:type="spellEnd"/>
            <w:r>
              <w:rPr>
                <w:rFonts w:ascii="Arial" w:hAnsi="Arial" w:cs="Calibri"/>
                <w:b/>
                <w:bCs/>
                <w:sz w:val="20"/>
                <w:szCs w:val="20"/>
                <w:lang w:val="en-US"/>
              </w:rPr>
              <w:t xml:space="preserve">, </w:t>
            </w:r>
            <w:proofErr w:type="spellStart"/>
            <w:r>
              <w:rPr>
                <w:rFonts w:ascii="Arial" w:hAnsi="Arial" w:cs="Calibri"/>
                <w:b/>
                <w:bCs/>
                <w:sz w:val="20"/>
                <w:szCs w:val="20"/>
                <w:lang w:val="en-US"/>
              </w:rPr>
              <w:t>Karmana</w:t>
            </w:r>
            <w:proofErr w:type="spellEnd"/>
            <w:r>
              <w:rPr>
                <w:rFonts w:ascii="Arial" w:hAnsi="Arial" w:cs="Calibri"/>
                <w:b/>
                <w:bCs/>
                <w:sz w:val="20"/>
                <w:szCs w:val="20"/>
                <w:lang w:val="en-US"/>
              </w:rPr>
              <w:t xml:space="preserve"> district, </w:t>
            </w:r>
            <w:proofErr w:type="spellStart"/>
            <w:r>
              <w:rPr>
                <w:rFonts w:ascii="Arial" w:hAnsi="Arial" w:cs="Calibri"/>
                <w:b/>
                <w:bCs/>
                <w:sz w:val="20"/>
                <w:szCs w:val="20"/>
                <w:lang w:val="en-US"/>
              </w:rPr>
              <w:t>Navoi</w:t>
            </w:r>
            <w:proofErr w:type="spellEnd"/>
            <w:r>
              <w:rPr>
                <w:rFonts w:ascii="Arial" w:hAnsi="Arial" w:cs="Calibri"/>
                <w:b/>
                <w:bCs/>
                <w:sz w:val="20"/>
                <w:szCs w:val="20"/>
                <w:lang w:val="en-US"/>
              </w:rPr>
              <w:t xml:space="preserve"> region, Uzbekistan</w:t>
            </w:r>
            <w:r>
              <w:rPr>
                <w:rFonts w:ascii="Arial" w:hAnsi="Arial" w:cs="Calibri"/>
                <w:bCs/>
                <w:sz w:val="20"/>
                <w:szCs w:val="20"/>
                <w:lang w:val="en-US"/>
              </w:rPr>
              <w:t>, represented by</w:t>
            </w:r>
            <w:r>
              <w:rPr>
                <w:rFonts w:ascii="Arial" w:hAnsi="Arial" w:cs="Arial"/>
                <w:lang w:val="en-US"/>
              </w:rPr>
              <w:t xml:space="preserve"> </w:t>
            </w:r>
            <w:r>
              <w:rPr>
                <w:rFonts w:ascii="Arial" w:hAnsi="Arial" w:cs="Calibri"/>
                <w:bCs/>
                <w:sz w:val="20"/>
                <w:szCs w:val="20"/>
                <w:lang w:val="en-US"/>
              </w:rPr>
              <w:t xml:space="preserve">General Director </w:t>
            </w:r>
            <w:proofErr w:type="spellStart"/>
            <w:r>
              <w:rPr>
                <w:rFonts w:ascii="Arial" w:hAnsi="Arial" w:cs="Calibri"/>
                <w:b/>
                <w:bCs/>
                <w:sz w:val="20"/>
                <w:szCs w:val="20"/>
                <w:lang w:val="en-US"/>
              </w:rPr>
              <w:t>Rakhimov</w:t>
            </w:r>
            <w:proofErr w:type="spellEnd"/>
            <w:r>
              <w:rPr>
                <w:rFonts w:ascii="Arial" w:hAnsi="Arial" w:cs="Calibri"/>
                <w:b/>
                <w:bCs/>
                <w:sz w:val="20"/>
                <w:szCs w:val="20"/>
                <w:lang w:val="en-US"/>
              </w:rPr>
              <w:t xml:space="preserve"> N.M.</w:t>
            </w:r>
            <w:r>
              <w:rPr>
                <w:rFonts w:ascii="Arial" w:hAnsi="Arial" w:cs="Calibri"/>
                <w:color w:val="000000"/>
                <w:sz w:val="20"/>
                <w:szCs w:val="20"/>
                <w:lang w:val="en-US" w:eastAsia="zh-CN"/>
              </w:rPr>
              <w:t xml:space="preserve">, acting on the base of </w:t>
            </w:r>
            <w:r>
              <w:rPr>
                <w:rFonts w:ascii="Arial" w:hAnsi="Arial" w:cs="Calibri"/>
                <w:bCs/>
                <w:sz w:val="20"/>
                <w:szCs w:val="20"/>
                <w:lang w:val="en-US"/>
              </w:rPr>
              <w:t>Charter</w:t>
            </w:r>
            <w:r>
              <w:rPr>
                <w:rFonts w:ascii="Arial" w:hAnsi="Arial" w:cs="Calibri"/>
                <w:color w:val="000000"/>
                <w:sz w:val="20"/>
                <w:szCs w:val="20"/>
                <w:lang w:val="en-US" w:eastAsia="zh-CN"/>
              </w:rPr>
              <w:t xml:space="preserve"> hereinafter referred to as the </w:t>
            </w:r>
            <w:r>
              <w:rPr>
                <w:rFonts w:ascii="Arial" w:hAnsi="Arial" w:cs="Calibri"/>
                <w:b/>
                <w:color w:val="000000"/>
                <w:sz w:val="20"/>
                <w:szCs w:val="20"/>
                <w:lang w:val="en-US" w:eastAsia="zh-CN"/>
              </w:rPr>
              <w:t>Buyer</w:t>
            </w:r>
            <w:r>
              <w:rPr>
                <w:rFonts w:ascii="Arial" w:hAnsi="Arial" w:cs="Calibri"/>
                <w:color w:val="000000"/>
                <w:sz w:val="20"/>
                <w:szCs w:val="20"/>
                <w:lang w:val="en-US" w:eastAsia="zh-CN"/>
              </w:rPr>
              <w:t xml:space="preserve">, from the other part, and together referred to as </w:t>
            </w:r>
            <w:r>
              <w:rPr>
                <w:rFonts w:ascii="Arial" w:hAnsi="Arial" w:cs="Calibri"/>
                <w:b/>
                <w:color w:val="000000"/>
                <w:sz w:val="20"/>
                <w:szCs w:val="20"/>
                <w:lang w:val="en-US" w:eastAsia="zh-CN"/>
              </w:rPr>
              <w:t>Parties</w:t>
            </w:r>
            <w:r>
              <w:rPr>
                <w:rFonts w:ascii="Arial" w:hAnsi="Arial" w:cs="Calibri"/>
                <w:color w:val="000000"/>
                <w:sz w:val="20"/>
                <w:szCs w:val="20"/>
                <w:lang w:val="en-US" w:eastAsia="zh-CN"/>
              </w:rPr>
              <w:t>, have concluded this Contract (hereinafter referred to as the «Contract») as follows:</w:t>
            </w:r>
          </w:p>
        </w:tc>
      </w:tr>
      <w:tr w:rsidR="00D03DF3" w:rsidRPr="0051765E" w14:paraId="46FF59E5" w14:textId="77777777">
        <w:trPr>
          <w:trHeight w:val="111"/>
        </w:trPr>
        <w:tc>
          <w:tcPr>
            <w:tcW w:w="4960" w:type="dxa"/>
            <w:tcBorders>
              <w:right w:val="single" w:sz="4" w:space="0" w:color="000000"/>
            </w:tcBorders>
          </w:tcPr>
          <w:p w14:paraId="67202827" w14:textId="77777777" w:rsidR="00D03DF3" w:rsidRDefault="00D03DF3">
            <w:pPr>
              <w:shd w:val="clear" w:color="auto" w:fill="FFFFFF"/>
              <w:snapToGrid w:val="0"/>
              <w:jc w:val="both"/>
              <w:rPr>
                <w:rFonts w:ascii="Arial" w:hAnsi="Arial" w:cs="Calibri"/>
                <w:color w:val="000000"/>
                <w:sz w:val="20"/>
                <w:szCs w:val="20"/>
                <w:lang w:val="en-US" w:eastAsia="zh-CN"/>
              </w:rPr>
            </w:pPr>
          </w:p>
        </w:tc>
        <w:tc>
          <w:tcPr>
            <w:tcW w:w="5104" w:type="dxa"/>
            <w:tcBorders>
              <w:left w:val="single" w:sz="4" w:space="0" w:color="000000"/>
            </w:tcBorders>
          </w:tcPr>
          <w:p w14:paraId="57B1470B" w14:textId="77777777" w:rsidR="00D03DF3" w:rsidRDefault="00D03DF3">
            <w:pPr>
              <w:shd w:val="clear" w:color="auto" w:fill="FFFFFF"/>
              <w:snapToGrid w:val="0"/>
              <w:jc w:val="both"/>
              <w:rPr>
                <w:rFonts w:ascii="Arial" w:hAnsi="Arial" w:cs="Calibri"/>
                <w:sz w:val="20"/>
                <w:szCs w:val="20"/>
                <w:lang w:val="en-US"/>
              </w:rPr>
            </w:pPr>
          </w:p>
        </w:tc>
      </w:tr>
      <w:tr w:rsidR="00D03DF3" w:rsidRPr="0051765E" w14:paraId="57E59A93" w14:textId="77777777">
        <w:trPr>
          <w:trHeight w:val="96"/>
        </w:trPr>
        <w:tc>
          <w:tcPr>
            <w:tcW w:w="4960" w:type="dxa"/>
            <w:tcBorders>
              <w:right w:val="single" w:sz="4" w:space="0" w:color="000000"/>
            </w:tcBorders>
          </w:tcPr>
          <w:p w14:paraId="4D288B6B" w14:textId="77777777" w:rsidR="00D03DF3" w:rsidRDefault="00000000">
            <w:pPr>
              <w:pStyle w:val="af"/>
              <w:spacing w:line="240" w:lineRule="auto"/>
              <w:ind w:firstLine="0"/>
              <w:rPr>
                <w:rFonts w:ascii="Arial" w:eastAsia="Calibri" w:hAnsi="Arial" w:cs="Calibri"/>
                <w:b/>
                <w:sz w:val="20"/>
                <w:szCs w:val="20"/>
                <w:lang w:eastAsia="en-US"/>
              </w:rPr>
            </w:pPr>
            <w:r>
              <w:rPr>
                <w:rFonts w:ascii="Arial" w:hAnsi="Arial" w:cs="Calibri"/>
                <w:b/>
                <w:color w:val="000000"/>
                <w:sz w:val="20"/>
                <w:szCs w:val="20"/>
                <w:lang w:eastAsia="en-US"/>
              </w:rPr>
              <w:t>СТАТЬЯ 1. ПРЕДМЕТ И СТОИМОСТЬ КОНТРАКТА</w:t>
            </w:r>
          </w:p>
        </w:tc>
        <w:tc>
          <w:tcPr>
            <w:tcW w:w="5104" w:type="dxa"/>
            <w:tcBorders>
              <w:left w:val="single" w:sz="4" w:space="0" w:color="000000"/>
            </w:tcBorders>
          </w:tcPr>
          <w:p w14:paraId="277970EC" w14:textId="77777777" w:rsidR="00D03DF3" w:rsidRDefault="00000000">
            <w:pPr>
              <w:pStyle w:val="af"/>
              <w:spacing w:line="240" w:lineRule="auto"/>
              <w:ind w:firstLine="0"/>
              <w:rPr>
                <w:rFonts w:ascii="Arial" w:hAnsi="Arial" w:cs="Calibri"/>
                <w:b/>
                <w:color w:val="000000"/>
                <w:sz w:val="20"/>
                <w:szCs w:val="20"/>
                <w:lang w:val="en-US" w:eastAsia="zh-CN"/>
              </w:rPr>
            </w:pPr>
            <w:r>
              <w:rPr>
                <w:rFonts w:ascii="Arial" w:hAnsi="Arial" w:cs="Calibri"/>
                <w:b/>
                <w:color w:val="000000"/>
                <w:sz w:val="20"/>
                <w:szCs w:val="20"/>
                <w:lang w:val="en-US" w:eastAsia="zh-CN"/>
              </w:rPr>
              <w:t>ARTICLE 1. SCOPE OF CONTRACT AND CONTRACT PRICE</w:t>
            </w:r>
          </w:p>
          <w:p w14:paraId="78EDDA88" w14:textId="77777777" w:rsidR="00D03DF3" w:rsidRDefault="00D03DF3">
            <w:pPr>
              <w:shd w:val="clear" w:color="auto" w:fill="FFFFFF"/>
              <w:jc w:val="both"/>
              <w:rPr>
                <w:rFonts w:ascii="Arial" w:hAnsi="Arial" w:cs="Calibri"/>
                <w:b/>
                <w:color w:val="000000"/>
                <w:sz w:val="20"/>
                <w:szCs w:val="20"/>
                <w:lang w:val="en-US" w:eastAsia="zh-CN"/>
              </w:rPr>
            </w:pPr>
          </w:p>
        </w:tc>
      </w:tr>
      <w:tr w:rsidR="00D03DF3" w:rsidRPr="0051765E" w14:paraId="78F3B4CE" w14:textId="77777777">
        <w:trPr>
          <w:trHeight w:val="1603"/>
        </w:trPr>
        <w:tc>
          <w:tcPr>
            <w:tcW w:w="4960" w:type="dxa"/>
            <w:tcBorders>
              <w:right w:val="single" w:sz="4" w:space="0" w:color="000000"/>
            </w:tcBorders>
          </w:tcPr>
          <w:p w14:paraId="1E67ED52" w14:textId="77777777" w:rsidR="00D03DF3" w:rsidRDefault="00000000">
            <w:pPr>
              <w:numPr>
                <w:ilvl w:val="1"/>
                <w:numId w:val="3"/>
              </w:numPr>
              <w:shd w:val="clear" w:color="auto" w:fill="FFFFFF"/>
              <w:jc w:val="both"/>
              <w:rPr>
                <w:rFonts w:ascii="Arial" w:hAnsi="Arial" w:cs="Calibri"/>
                <w:color w:val="000000"/>
                <w:sz w:val="20"/>
                <w:szCs w:val="20"/>
              </w:rPr>
            </w:pPr>
            <w:r>
              <w:rPr>
                <w:rFonts w:ascii="Arial" w:hAnsi="Arial" w:cs="Calibri"/>
                <w:color w:val="000000"/>
                <w:sz w:val="20"/>
                <w:szCs w:val="20"/>
              </w:rPr>
              <w:t>Покупатель согласен купить у Продавца, а Продавец согласен продать Покупателю</w:t>
            </w:r>
          </w:p>
          <w:p w14:paraId="14081631" w14:textId="77777777" w:rsidR="00D03DF3" w:rsidRDefault="00000000">
            <w:pPr>
              <w:shd w:val="clear" w:color="auto" w:fill="FFFFFF"/>
              <w:jc w:val="both"/>
              <w:rPr>
                <w:rFonts w:ascii="Arial" w:hAnsi="Arial" w:cs="Calibri"/>
                <w:color w:val="000000"/>
                <w:sz w:val="20"/>
                <w:szCs w:val="20"/>
              </w:rPr>
            </w:pPr>
            <w:r>
              <w:rPr>
                <w:rFonts w:ascii="Arial" w:hAnsi="Arial" w:cs="Arial"/>
                <w:bCs/>
                <w:color w:val="000000"/>
                <w:sz w:val="20"/>
                <w:szCs w:val="20"/>
                <w:u w:val="single"/>
                <w:lang w:eastAsia="zh-CN"/>
              </w:rPr>
              <w:t>______________</w:t>
            </w:r>
            <w:r>
              <w:rPr>
                <w:rFonts w:ascii="Arial" w:hAnsi="Arial" w:cs="Calibri"/>
                <w:color w:val="000000"/>
                <w:sz w:val="20"/>
                <w:szCs w:val="20"/>
              </w:rPr>
              <w:t xml:space="preserve"> (здесь и далее «Товар») согласно Приложению </w:t>
            </w:r>
            <w:r>
              <w:rPr>
                <w:rFonts w:ascii="Arial" w:hAnsi="Arial" w:cs="Calibri"/>
                <w:color w:val="000000"/>
                <w:sz w:val="20"/>
                <w:szCs w:val="20"/>
                <w:lang w:val="uz-Cyrl-UZ"/>
              </w:rPr>
              <w:t>№</w:t>
            </w:r>
            <w:r>
              <w:rPr>
                <w:rFonts w:ascii="Arial" w:hAnsi="Arial" w:cs="Calibri"/>
                <w:color w:val="000000"/>
                <w:sz w:val="20"/>
                <w:szCs w:val="20"/>
              </w:rPr>
              <w:t>1.</w:t>
            </w:r>
          </w:p>
          <w:p w14:paraId="15482082" w14:textId="77777777" w:rsidR="00D03DF3" w:rsidRDefault="00000000">
            <w:pPr>
              <w:shd w:val="clear" w:color="auto" w:fill="FFFFFF"/>
              <w:spacing w:line="240" w:lineRule="exact"/>
              <w:jc w:val="both"/>
              <w:rPr>
                <w:rFonts w:ascii="Arial" w:hAnsi="Arial" w:cs="Calibri"/>
                <w:color w:val="000000"/>
                <w:sz w:val="20"/>
                <w:szCs w:val="20"/>
              </w:rPr>
            </w:pPr>
            <w:r>
              <w:rPr>
                <w:rFonts w:ascii="Arial" w:hAnsi="Arial" w:cs="Calibri"/>
                <w:color w:val="000000"/>
                <w:sz w:val="20"/>
                <w:szCs w:val="20"/>
              </w:rPr>
              <w:t>Товары должны быть новыми и не бывшими в употреблении.</w:t>
            </w:r>
          </w:p>
          <w:p w14:paraId="0B13D261" w14:textId="77777777" w:rsidR="00D03DF3" w:rsidRDefault="00D03DF3">
            <w:pPr>
              <w:shd w:val="clear" w:color="auto" w:fill="FFFFFF"/>
              <w:spacing w:line="240" w:lineRule="exact"/>
              <w:jc w:val="both"/>
              <w:rPr>
                <w:rFonts w:ascii="Arial" w:hAnsi="Arial" w:cs="Calibri"/>
                <w:color w:val="000000"/>
                <w:sz w:val="20"/>
                <w:szCs w:val="20"/>
              </w:rPr>
            </w:pPr>
          </w:p>
        </w:tc>
        <w:tc>
          <w:tcPr>
            <w:tcW w:w="5104" w:type="dxa"/>
            <w:tcBorders>
              <w:left w:val="single" w:sz="4" w:space="0" w:color="000000"/>
            </w:tcBorders>
          </w:tcPr>
          <w:p w14:paraId="127A7ABB" w14:textId="77777777" w:rsidR="00D03DF3" w:rsidRDefault="00000000">
            <w:pPr>
              <w:shd w:val="clear" w:color="auto" w:fill="FFFFFF"/>
              <w:jc w:val="both"/>
              <w:rPr>
                <w:rFonts w:ascii="Arial" w:hAnsi="Arial" w:cs="Calibri"/>
                <w:color w:val="000000"/>
                <w:sz w:val="20"/>
                <w:szCs w:val="20"/>
                <w:lang w:val="en-US" w:eastAsia="zh-CN"/>
              </w:rPr>
            </w:pPr>
            <w:r>
              <w:rPr>
                <w:rStyle w:val="hps"/>
                <w:rFonts w:ascii="Arial" w:hAnsi="Arial" w:cs="Calibri"/>
                <w:sz w:val="20"/>
                <w:szCs w:val="20"/>
                <w:lang w:val="en-US"/>
              </w:rPr>
              <w:t xml:space="preserve">1.1 </w:t>
            </w:r>
            <w:r>
              <w:rPr>
                <w:rFonts w:ascii="Arial" w:hAnsi="Arial" w:cs="Calibri"/>
                <w:color w:val="000000"/>
                <w:sz w:val="20"/>
                <w:szCs w:val="20"/>
                <w:lang w:val="en-US" w:eastAsia="zh-CN"/>
              </w:rPr>
              <w:t xml:space="preserve">The Buyer agrees to purchase from the Seller, and the Seller agrees to supply to the </w:t>
            </w:r>
            <w:proofErr w:type="gramStart"/>
            <w:r>
              <w:rPr>
                <w:rFonts w:ascii="Arial" w:hAnsi="Arial" w:cs="Calibri"/>
                <w:color w:val="000000"/>
                <w:sz w:val="20"/>
                <w:szCs w:val="20"/>
                <w:lang w:val="en-US" w:eastAsia="zh-CN"/>
              </w:rPr>
              <w:t xml:space="preserve">Buyer </w:t>
            </w:r>
            <w:r>
              <w:rPr>
                <w:rFonts w:ascii="Arial" w:hAnsi="Arial" w:cs="Calibri"/>
                <w:b/>
                <w:sz w:val="20"/>
                <w:szCs w:val="20"/>
                <w:lang w:val="en-US"/>
              </w:rPr>
              <w:t xml:space="preserve"> </w:t>
            </w:r>
            <w:r>
              <w:rPr>
                <w:rFonts w:ascii="Arial" w:hAnsi="Arial" w:cs="Arial"/>
                <w:bCs/>
                <w:color w:val="000000"/>
                <w:sz w:val="20"/>
                <w:szCs w:val="20"/>
                <w:u w:val="single"/>
                <w:lang w:val="en-US" w:eastAsia="zh-CN"/>
              </w:rPr>
              <w:t>_</w:t>
            </w:r>
            <w:proofErr w:type="gramEnd"/>
            <w:r>
              <w:rPr>
                <w:rFonts w:ascii="Arial" w:hAnsi="Arial" w:cs="Arial"/>
                <w:bCs/>
                <w:color w:val="000000"/>
                <w:sz w:val="20"/>
                <w:szCs w:val="20"/>
                <w:u w:val="single"/>
                <w:lang w:val="en-US" w:eastAsia="zh-CN"/>
              </w:rPr>
              <w:t>_____________</w:t>
            </w:r>
            <w:r>
              <w:rPr>
                <w:rFonts w:ascii="Arial" w:hAnsi="Arial" w:cs="Calibri"/>
                <w:color w:val="000000"/>
                <w:sz w:val="20"/>
                <w:szCs w:val="20"/>
                <w:lang w:val="en-US" w:eastAsia="zh-CN"/>
              </w:rPr>
              <w:t xml:space="preserve"> (hereinafter referred to as "Goods") according to the Attachment </w:t>
            </w:r>
            <w:r>
              <w:rPr>
                <w:rFonts w:ascii="Arial" w:hAnsi="Arial" w:cs="Calibri"/>
                <w:color w:val="000000"/>
                <w:sz w:val="20"/>
                <w:szCs w:val="20"/>
                <w:lang w:val="uz-Cyrl-UZ" w:eastAsia="zh-CN"/>
              </w:rPr>
              <w:t>№</w:t>
            </w:r>
            <w:r>
              <w:rPr>
                <w:rFonts w:ascii="Arial" w:hAnsi="Arial" w:cs="Calibri"/>
                <w:color w:val="000000"/>
                <w:sz w:val="20"/>
                <w:szCs w:val="20"/>
                <w:lang w:val="en-US" w:eastAsia="zh-CN"/>
              </w:rPr>
              <w:t>1.</w:t>
            </w:r>
          </w:p>
          <w:p w14:paraId="7FC300D7" w14:textId="77777777" w:rsidR="00D03DF3" w:rsidRDefault="00000000">
            <w:pPr>
              <w:shd w:val="clear" w:color="auto" w:fill="FFFFFF"/>
              <w:jc w:val="both"/>
              <w:rPr>
                <w:rFonts w:ascii="Arial" w:hAnsi="Arial" w:cs="Arial"/>
                <w:color w:val="000000"/>
                <w:lang w:val="en-US" w:eastAsia="zh-CN"/>
              </w:rPr>
            </w:pPr>
            <w:r>
              <w:rPr>
                <w:rFonts w:ascii="Arial" w:hAnsi="Arial" w:cs="Calibri"/>
                <w:color w:val="000000"/>
                <w:sz w:val="20"/>
                <w:szCs w:val="20"/>
                <w:lang w:val="en-US" w:eastAsia="zh-CN"/>
              </w:rPr>
              <w:t>Goods should be new and not used before.</w:t>
            </w:r>
          </w:p>
          <w:p w14:paraId="77043F0C" w14:textId="77777777" w:rsidR="00D03DF3" w:rsidRDefault="00D03DF3">
            <w:pPr>
              <w:shd w:val="clear" w:color="auto" w:fill="FFFFFF"/>
              <w:jc w:val="both"/>
              <w:rPr>
                <w:rFonts w:ascii="Arial" w:hAnsi="Arial" w:cs="Calibri"/>
                <w:color w:val="000000"/>
                <w:sz w:val="20"/>
                <w:szCs w:val="20"/>
                <w:lang w:val="en-US" w:eastAsia="zh-CN"/>
              </w:rPr>
            </w:pPr>
          </w:p>
        </w:tc>
      </w:tr>
      <w:tr w:rsidR="00D03DF3" w:rsidRPr="0051765E" w14:paraId="5CEF615E" w14:textId="77777777">
        <w:trPr>
          <w:trHeight w:val="859"/>
        </w:trPr>
        <w:tc>
          <w:tcPr>
            <w:tcW w:w="4960" w:type="dxa"/>
            <w:tcBorders>
              <w:right w:val="single" w:sz="4" w:space="0" w:color="000000"/>
            </w:tcBorders>
          </w:tcPr>
          <w:p w14:paraId="386C3002" w14:textId="77777777" w:rsidR="00D03DF3" w:rsidRDefault="00000000">
            <w:pPr>
              <w:shd w:val="clear" w:color="auto" w:fill="FFFFFF"/>
              <w:jc w:val="both"/>
              <w:rPr>
                <w:rFonts w:ascii="Arial" w:hAnsi="Arial" w:cs="Calibri"/>
                <w:sz w:val="20"/>
                <w:szCs w:val="20"/>
              </w:rPr>
            </w:pPr>
            <w:r>
              <w:rPr>
                <w:rFonts w:ascii="Arial" w:hAnsi="Arial" w:cs="Calibri"/>
                <w:sz w:val="20"/>
                <w:szCs w:val="20"/>
              </w:rPr>
              <w:t xml:space="preserve">1.2 Общая стоимость настоящего Контракта составляет </w:t>
            </w:r>
            <w:r>
              <w:rPr>
                <w:rFonts w:ascii="Calibri" w:eastAsia="Times New Roman" w:hAnsi="Calibri" w:cs="Calibri"/>
                <w:b/>
                <w:sz w:val="22"/>
                <w:szCs w:val="22"/>
              </w:rPr>
              <w:t>_____________________________</w:t>
            </w:r>
          </w:p>
        </w:tc>
        <w:tc>
          <w:tcPr>
            <w:tcW w:w="5104" w:type="dxa"/>
            <w:tcBorders>
              <w:left w:val="single" w:sz="4" w:space="0" w:color="000000"/>
            </w:tcBorders>
          </w:tcPr>
          <w:p w14:paraId="297A893B" w14:textId="77777777" w:rsidR="00D03DF3" w:rsidRDefault="00000000">
            <w:pPr>
              <w:shd w:val="clear" w:color="auto" w:fill="FFFFFF"/>
              <w:jc w:val="both"/>
              <w:rPr>
                <w:rStyle w:val="hps"/>
                <w:rFonts w:ascii="Arial" w:hAnsi="Arial" w:cs="Calibri"/>
                <w:sz w:val="20"/>
                <w:szCs w:val="20"/>
                <w:lang w:val="en-US"/>
              </w:rPr>
            </w:pPr>
            <w:r>
              <w:rPr>
                <w:rFonts w:ascii="Arial" w:eastAsia="Times New Roman" w:hAnsi="Arial" w:cs="Calibri"/>
                <w:sz w:val="20"/>
                <w:szCs w:val="20"/>
                <w:lang w:val="en-US"/>
              </w:rPr>
              <w:t xml:space="preserve">1.2 Total price of the present Contract is                  </w:t>
            </w:r>
            <w:r>
              <w:rPr>
                <w:rFonts w:ascii="Arial" w:eastAsia="Times New Roman" w:hAnsi="Arial" w:cs="Calibri"/>
                <w:b/>
                <w:sz w:val="20"/>
                <w:szCs w:val="20"/>
                <w:lang w:val="en-US"/>
              </w:rPr>
              <w:t>______________________________</w:t>
            </w:r>
          </w:p>
        </w:tc>
      </w:tr>
      <w:tr w:rsidR="00D03DF3" w:rsidRPr="0051765E" w14:paraId="1ADF4FE6" w14:textId="77777777">
        <w:trPr>
          <w:trHeight w:val="635"/>
        </w:trPr>
        <w:tc>
          <w:tcPr>
            <w:tcW w:w="4960" w:type="dxa"/>
            <w:tcBorders>
              <w:right w:val="single" w:sz="4" w:space="0" w:color="000000"/>
            </w:tcBorders>
          </w:tcPr>
          <w:p w14:paraId="6677312E" w14:textId="77777777" w:rsidR="00D03DF3" w:rsidRDefault="00000000">
            <w:pPr>
              <w:widowControl w:val="0"/>
              <w:shd w:val="clear" w:color="auto" w:fill="FFFFFF"/>
              <w:jc w:val="both"/>
              <w:rPr>
                <w:rFonts w:ascii="Arial" w:eastAsia="Times New Roman" w:hAnsi="Arial" w:cs="Calibri"/>
                <w:sz w:val="20"/>
                <w:szCs w:val="20"/>
              </w:rPr>
            </w:pPr>
            <w:r>
              <w:rPr>
                <w:rFonts w:ascii="Arial" w:hAnsi="Arial" w:cs="Calibri"/>
                <w:sz w:val="20"/>
                <w:szCs w:val="20"/>
              </w:rPr>
              <w:t xml:space="preserve">1.3 Приложение №1 </w:t>
            </w:r>
            <w:r>
              <w:rPr>
                <w:rFonts w:ascii="Arial" w:hAnsi="Arial" w:cs="Calibri"/>
                <w:sz w:val="20"/>
                <w:szCs w:val="20"/>
                <w:lang w:val="uz-Cyrl-UZ"/>
              </w:rPr>
              <w:t>и №2</w:t>
            </w:r>
            <w:r>
              <w:rPr>
                <w:rFonts w:ascii="Arial" w:hAnsi="Arial" w:cs="Calibri"/>
                <w:sz w:val="20"/>
                <w:szCs w:val="20"/>
              </w:rPr>
              <w:t xml:space="preserve"> подписывается Сторонами и являются неотъемлемой частью настоящего Контракта</w:t>
            </w:r>
            <w:r>
              <w:rPr>
                <w:rFonts w:ascii="Arial" w:eastAsia="Times New Roman" w:hAnsi="Arial" w:cs="Calibri"/>
                <w:sz w:val="20"/>
                <w:szCs w:val="20"/>
              </w:rPr>
              <w:t>.</w:t>
            </w:r>
          </w:p>
          <w:p w14:paraId="05A6B058" w14:textId="77777777" w:rsidR="00D03DF3" w:rsidRDefault="00D03DF3">
            <w:pPr>
              <w:widowControl w:val="0"/>
              <w:shd w:val="clear" w:color="auto" w:fill="FFFFFF"/>
              <w:jc w:val="both"/>
              <w:rPr>
                <w:rFonts w:ascii="Arial" w:eastAsia="Times New Roman" w:hAnsi="Arial" w:cs="Calibri"/>
                <w:sz w:val="20"/>
                <w:szCs w:val="20"/>
              </w:rPr>
            </w:pPr>
          </w:p>
        </w:tc>
        <w:tc>
          <w:tcPr>
            <w:tcW w:w="5104" w:type="dxa"/>
            <w:tcBorders>
              <w:left w:val="single" w:sz="4" w:space="0" w:color="000000"/>
            </w:tcBorders>
          </w:tcPr>
          <w:p w14:paraId="66C7D265" w14:textId="77777777" w:rsidR="00D03DF3" w:rsidRDefault="00000000">
            <w:pPr>
              <w:widowControl w:val="0"/>
              <w:shd w:val="clear" w:color="auto" w:fill="FFFFFF"/>
              <w:jc w:val="both"/>
              <w:rPr>
                <w:rFonts w:ascii="Arial" w:hAnsi="Arial" w:cs="Calibri"/>
                <w:sz w:val="20"/>
                <w:szCs w:val="20"/>
                <w:lang w:val="en-US"/>
              </w:rPr>
            </w:pPr>
            <w:r>
              <w:rPr>
                <w:rFonts w:ascii="Arial" w:hAnsi="Arial" w:cs="Calibri"/>
                <w:sz w:val="20"/>
                <w:szCs w:val="20"/>
                <w:lang w:val="en-US"/>
              </w:rPr>
              <w:t>1.3 Attachment #1 and #2 should be signed by Parties and are an integral part of this Contract.</w:t>
            </w:r>
          </w:p>
        </w:tc>
      </w:tr>
      <w:tr w:rsidR="00D03DF3" w:rsidRPr="0051765E" w14:paraId="7786C4DA" w14:textId="77777777">
        <w:trPr>
          <w:trHeight w:val="2059"/>
        </w:trPr>
        <w:tc>
          <w:tcPr>
            <w:tcW w:w="4960" w:type="dxa"/>
            <w:tcBorders>
              <w:right w:val="single" w:sz="4" w:space="0" w:color="000000"/>
            </w:tcBorders>
          </w:tcPr>
          <w:p w14:paraId="0408F0EB" w14:textId="77777777" w:rsidR="00D03DF3" w:rsidRDefault="00000000">
            <w:pPr>
              <w:shd w:val="clear" w:color="auto" w:fill="FFFFFF"/>
              <w:jc w:val="both"/>
              <w:rPr>
                <w:rFonts w:ascii="Arial" w:hAnsi="Arial" w:cs="Calibri"/>
                <w:sz w:val="20"/>
                <w:szCs w:val="20"/>
              </w:rPr>
            </w:pPr>
            <w:r>
              <w:rPr>
                <w:rFonts w:ascii="Arial" w:hAnsi="Arial" w:cs="Calibri"/>
                <w:sz w:val="20"/>
                <w:szCs w:val="20"/>
              </w:rPr>
              <w:t>1.4 Все цены устанавливаются в долларах США на основе условий поставки</w:t>
            </w:r>
            <w:r>
              <w:rPr>
                <w:rFonts w:ascii="Arial" w:hAnsi="Arial" w:cs="Calibri" w:hint="eastAsia"/>
                <w:b/>
                <w:color w:val="FF0000"/>
                <w:sz w:val="20"/>
                <w:szCs w:val="20"/>
                <w:lang w:eastAsia="zh-CN"/>
              </w:rPr>
              <w:t xml:space="preserve"> </w:t>
            </w:r>
            <w:r>
              <w:rPr>
                <w:rFonts w:ascii="Arial" w:hAnsi="Arial" w:cs="Calibri"/>
                <w:b/>
                <w:sz w:val="20"/>
                <w:szCs w:val="20"/>
              </w:rPr>
              <w:t xml:space="preserve">____________________, </w:t>
            </w:r>
            <w:r>
              <w:rPr>
                <w:rFonts w:ascii="Arial" w:hAnsi="Arial" w:cs="Calibri"/>
                <w:sz w:val="20"/>
                <w:szCs w:val="20"/>
              </w:rPr>
              <w:t>согласно INCOTERMS 20</w:t>
            </w:r>
            <w:r>
              <w:rPr>
                <w:rFonts w:ascii="Arial" w:hAnsi="Arial" w:cs="Calibri"/>
                <w:sz w:val="20"/>
                <w:szCs w:val="20"/>
                <w:lang w:val="uz-Cyrl-UZ"/>
              </w:rPr>
              <w:t>20</w:t>
            </w:r>
            <w:r>
              <w:rPr>
                <w:rFonts w:ascii="Arial" w:hAnsi="Arial" w:cs="Calibri"/>
                <w:sz w:val="20"/>
                <w:szCs w:val="20"/>
              </w:rPr>
              <w:t xml:space="preserve"> публикация</w:t>
            </w:r>
            <w:r>
              <w:rPr>
                <w:rFonts w:ascii="Arial" w:hAnsi="Arial" w:cs="Calibri"/>
                <w:color w:val="C00000"/>
                <w:sz w:val="20"/>
                <w:szCs w:val="20"/>
              </w:rPr>
              <w:t xml:space="preserve"> </w:t>
            </w:r>
            <w:r>
              <w:rPr>
                <w:rFonts w:ascii="Arial" w:hAnsi="Arial" w:cs="Calibri"/>
                <w:sz w:val="20"/>
                <w:szCs w:val="20"/>
              </w:rPr>
              <w:t>Международной Торговой Палаты. Цены на отдельные комплектующие S</w:t>
            </w:r>
            <w:r>
              <w:rPr>
                <w:rFonts w:ascii="Arial" w:hAnsi="Arial" w:cs="Calibri"/>
                <w:sz w:val="20"/>
                <w:szCs w:val="20"/>
                <w:lang w:val="en-US"/>
              </w:rPr>
              <w:t>KD</w:t>
            </w:r>
            <w:r>
              <w:rPr>
                <w:rFonts w:ascii="Arial" w:hAnsi="Arial" w:cs="Calibri"/>
                <w:sz w:val="20"/>
                <w:szCs w:val="20"/>
              </w:rPr>
              <w:t xml:space="preserve"> комплекта действительны при условии приобретения всего SK</w:t>
            </w:r>
            <w:r>
              <w:rPr>
                <w:rFonts w:ascii="Arial" w:hAnsi="Arial" w:cs="Calibri"/>
                <w:sz w:val="20"/>
                <w:szCs w:val="20"/>
                <w:lang w:val="en-US"/>
              </w:rPr>
              <w:t>D</w:t>
            </w:r>
            <w:r>
              <w:rPr>
                <w:rFonts w:ascii="Arial" w:hAnsi="Arial" w:cs="Calibri"/>
                <w:sz w:val="20"/>
                <w:szCs w:val="20"/>
              </w:rPr>
              <w:t xml:space="preserve"> комплекта. В случае приобретения отдельных комплектующих, стороны будут согласовывать цены дополнительно.</w:t>
            </w:r>
          </w:p>
          <w:p w14:paraId="660F09FC" w14:textId="77777777" w:rsidR="00D03DF3" w:rsidRDefault="00D03DF3">
            <w:pPr>
              <w:shd w:val="clear" w:color="auto" w:fill="FFFFFF"/>
              <w:jc w:val="both"/>
              <w:rPr>
                <w:rFonts w:ascii="Arial" w:hAnsi="Arial" w:cs="Calibri"/>
                <w:sz w:val="20"/>
                <w:szCs w:val="20"/>
              </w:rPr>
            </w:pPr>
          </w:p>
        </w:tc>
        <w:tc>
          <w:tcPr>
            <w:tcW w:w="5104" w:type="dxa"/>
            <w:tcBorders>
              <w:left w:val="single" w:sz="4" w:space="0" w:color="000000"/>
            </w:tcBorders>
          </w:tcPr>
          <w:p w14:paraId="69FF059A"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 xml:space="preserve">1.4 All the prices are fixed in US dollars on a base of </w:t>
            </w:r>
            <w:r>
              <w:rPr>
                <w:rFonts w:ascii="Arial" w:hAnsi="Arial" w:cs="Calibri"/>
                <w:b/>
                <w:sz w:val="20"/>
                <w:szCs w:val="20"/>
                <w:lang w:val="en-US"/>
              </w:rPr>
              <w:t>______________________</w:t>
            </w:r>
            <w:r>
              <w:rPr>
                <w:rFonts w:ascii="Arial" w:hAnsi="Arial" w:cs="Calibri"/>
                <w:sz w:val="20"/>
                <w:szCs w:val="20"/>
                <w:lang w:val="en-US"/>
              </w:rPr>
              <w:t xml:space="preserve"> term in accordance with INCOTERMS 20</w:t>
            </w:r>
            <w:r>
              <w:rPr>
                <w:rFonts w:ascii="Arial" w:hAnsi="Arial" w:cs="Calibri"/>
                <w:sz w:val="20"/>
                <w:szCs w:val="20"/>
                <w:lang w:val="uz-Cyrl-UZ"/>
              </w:rPr>
              <w:t>2</w:t>
            </w:r>
            <w:r>
              <w:rPr>
                <w:rFonts w:ascii="Arial" w:hAnsi="Arial" w:cs="Calibri"/>
                <w:sz w:val="20"/>
                <w:szCs w:val="20"/>
                <w:lang w:val="en-US"/>
              </w:rPr>
              <w:t>0 published by the International Chamber of Commerce. Prices of separate components of SKD kits are valid under condition the complete set is purchased. In case of purchase of separate components, the Parties will agree prices in addition.</w:t>
            </w:r>
          </w:p>
        </w:tc>
      </w:tr>
      <w:tr w:rsidR="00D03DF3" w14:paraId="08E37E94" w14:textId="77777777">
        <w:trPr>
          <w:trHeight w:val="1114"/>
        </w:trPr>
        <w:tc>
          <w:tcPr>
            <w:tcW w:w="4960" w:type="dxa"/>
            <w:tcBorders>
              <w:right w:val="single" w:sz="4" w:space="0" w:color="000000"/>
            </w:tcBorders>
          </w:tcPr>
          <w:p w14:paraId="083ACC38" w14:textId="77777777" w:rsidR="00D03DF3" w:rsidRDefault="00000000">
            <w:pPr>
              <w:shd w:val="clear" w:color="auto" w:fill="FFFFFF"/>
              <w:jc w:val="both"/>
              <w:rPr>
                <w:rFonts w:ascii="Arial" w:hAnsi="Arial" w:cs="Calibri"/>
                <w:sz w:val="20"/>
                <w:szCs w:val="20"/>
              </w:rPr>
            </w:pPr>
            <w:r>
              <w:rPr>
                <w:rFonts w:ascii="Arial" w:hAnsi="Arial" w:cs="Calibri"/>
                <w:sz w:val="20"/>
                <w:szCs w:val="20"/>
              </w:rPr>
              <w:t>1.5 Стоимость Контракта исключает любые и все пошлины на импорт и таможенные пошлины, а также все иные сборы, налоги или пошлины схожего характера.</w:t>
            </w:r>
            <w:r>
              <w:rPr>
                <w:rFonts w:ascii="Arial" w:hAnsi="Arial" w:cs="Arial"/>
              </w:rPr>
              <w:t xml:space="preserve"> </w:t>
            </w:r>
            <w:r>
              <w:rPr>
                <w:rFonts w:ascii="Arial" w:hAnsi="Arial" w:cs="Calibri"/>
                <w:sz w:val="20"/>
                <w:szCs w:val="20"/>
              </w:rPr>
              <w:t>Покупатель осуществляет все эти платежи за свой счет.</w:t>
            </w:r>
          </w:p>
          <w:p w14:paraId="52B93EE8" w14:textId="77777777" w:rsidR="00D03DF3" w:rsidRDefault="00D03DF3">
            <w:pPr>
              <w:shd w:val="clear" w:color="auto" w:fill="FFFFFF"/>
              <w:jc w:val="both"/>
              <w:rPr>
                <w:rFonts w:ascii="Arial" w:hAnsi="Arial" w:cs="Calibri"/>
                <w:sz w:val="20"/>
                <w:szCs w:val="20"/>
              </w:rPr>
            </w:pPr>
          </w:p>
        </w:tc>
        <w:tc>
          <w:tcPr>
            <w:tcW w:w="5104" w:type="dxa"/>
            <w:tcBorders>
              <w:left w:val="single" w:sz="4" w:space="0" w:color="000000"/>
            </w:tcBorders>
          </w:tcPr>
          <w:p w14:paraId="27AF3DD3"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1.5 The Contract value is exclusive of any and all import or custom duties and all levies, taxes or duties of similar nature. The Buyer makes all these payments at own expense.</w:t>
            </w:r>
          </w:p>
        </w:tc>
      </w:tr>
      <w:tr w:rsidR="00D03DF3" w:rsidRPr="0051765E" w14:paraId="261CCE9D" w14:textId="77777777">
        <w:trPr>
          <w:trHeight w:val="80"/>
        </w:trPr>
        <w:tc>
          <w:tcPr>
            <w:tcW w:w="4960" w:type="dxa"/>
            <w:tcBorders>
              <w:right w:val="single" w:sz="4" w:space="0" w:color="000000"/>
            </w:tcBorders>
          </w:tcPr>
          <w:p w14:paraId="1A7BACB7" w14:textId="77777777" w:rsidR="00D03DF3" w:rsidRDefault="00000000">
            <w:pPr>
              <w:shd w:val="clear" w:color="auto" w:fill="FFFFFF"/>
              <w:jc w:val="both"/>
              <w:rPr>
                <w:rFonts w:ascii="Arial" w:hAnsi="Arial" w:cs="Calibri"/>
                <w:sz w:val="20"/>
                <w:szCs w:val="20"/>
              </w:rPr>
            </w:pPr>
            <w:r>
              <w:rPr>
                <w:rFonts w:ascii="Arial" w:hAnsi="Arial" w:cs="Calibri"/>
                <w:sz w:val="20"/>
                <w:szCs w:val="20"/>
              </w:rPr>
              <w:t xml:space="preserve">1.6 Цены также не включают налог на добавленную стоимость (НДС), </w:t>
            </w:r>
            <w:r>
              <w:rPr>
                <w:rStyle w:val="hps"/>
                <w:rFonts w:ascii="Arial" w:hAnsi="Arial" w:cs="Calibri"/>
                <w:sz w:val="20"/>
                <w:szCs w:val="20"/>
              </w:rPr>
              <w:t>налог на дивиденды</w:t>
            </w:r>
            <w:r>
              <w:rPr>
                <w:rFonts w:ascii="Arial" w:hAnsi="Arial" w:cs="Calibri"/>
                <w:sz w:val="20"/>
                <w:szCs w:val="20"/>
              </w:rPr>
              <w:t xml:space="preserve">, налог на прибыль </w:t>
            </w:r>
            <w:r>
              <w:rPr>
                <w:rStyle w:val="hps"/>
                <w:rFonts w:ascii="Arial" w:hAnsi="Arial" w:cs="Calibri"/>
                <w:sz w:val="20"/>
                <w:szCs w:val="20"/>
              </w:rPr>
              <w:t>и</w:t>
            </w:r>
            <w:r>
              <w:rPr>
                <w:rFonts w:ascii="Arial" w:hAnsi="Arial" w:cs="Calibri"/>
                <w:sz w:val="20"/>
                <w:szCs w:val="20"/>
              </w:rPr>
              <w:t xml:space="preserve"> </w:t>
            </w:r>
            <w:r>
              <w:rPr>
                <w:rStyle w:val="hps"/>
                <w:rFonts w:ascii="Arial" w:hAnsi="Arial" w:cs="Calibri"/>
                <w:sz w:val="20"/>
                <w:szCs w:val="20"/>
              </w:rPr>
              <w:t xml:space="preserve">любые другие налоги и платежи, </w:t>
            </w:r>
            <w:r>
              <w:rPr>
                <w:rFonts w:ascii="Arial" w:hAnsi="Arial" w:cs="Calibri"/>
                <w:sz w:val="20"/>
                <w:szCs w:val="20"/>
              </w:rPr>
              <w:t xml:space="preserve">взимаемые в стране Покупателя государственными, региональным, местными или иными органами власти и любыми другими юридическими и физическими лицами в связи с (1) заключением, предметом и/или </w:t>
            </w:r>
            <w:r>
              <w:rPr>
                <w:rFonts w:ascii="Arial" w:hAnsi="Arial" w:cs="Calibri"/>
                <w:sz w:val="20"/>
                <w:szCs w:val="20"/>
              </w:rPr>
              <w:lastRenderedPageBreak/>
              <w:t>выполнением Контракта и (2) платежами в пользу Продавца или его назначенного субподрядчика (назначенных субподрядчиков) и их соответствующих служащих и агентов.</w:t>
            </w:r>
          </w:p>
          <w:p w14:paraId="159D9DC2" w14:textId="77777777" w:rsidR="00D03DF3" w:rsidRDefault="00D03DF3">
            <w:pPr>
              <w:shd w:val="clear" w:color="auto" w:fill="FFFFFF"/>
              <w:jc w:val="both"/>
              <w:rPr>
                <w:rFonts w:ascii="Arial" w:hAnsi="Arial" w:cs="Calibri"/>
                <w:sz w:val="20"/>
                <w:szCs w:val="20"/>
              </w:rPr>
            </w:pPr>
          </w:p>
        </w:tc>
        <w:tc>
          <w:tcPr>
            <w:tcW w:w="5104" w:type="dxa"/>
            <w:tcBorders>
              <w:left w:val="single" w:sz="4" w:space="0" w:color="000000"/>
            </w:tcBorders>
          </w:tcPr>
          <w:p w14:paraId="5AB9D492"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lastRenderedPageBreak/>
              <w:t xml:space="preserve">1.6 Prices are also exclusive of value-added taxes (VAT), withholding taxes, income tax, royalty and any other </w:t>
            </w:r>
            <w:r>
              <w:rPr>
                <w:rStyle w:val="hps"/>
                <w:rFonts w:ascii="Arial" w:hAnsi="Arial" w:cs="Calibri"/>
                <w:sz w:val="20"/>
                <w:szCs w:val="20"/>
                <w:lang w:val="en-US"/>
              </w:rPr>
              <w:t>taxes</w:t>
            </w:r>
            <w:r>
              <w:rPr>
                <w:rStyle w:val="shorttext"/>
                <w:rFonts w:ascii="Arial" w:hAnsi="Arial" w:cs="Calibri"/>
                <w:sz w:val="20"/>
                <w:szCs w:val="20"/>
                <w:lang w:val="en-US"/>
              </w:rPr>
              <w:t xml:space="preserve"> </w:t>
            </w:r>
            <w:r>
              <w:rPr>
                <w:rStyle w:val="hps"/>
                <w:rFonts w:ascii="Arial" w:hAnsi="Arial" w:cs="Calibri"/>
                <w:sz w:val="20"/>
                <w:szCs w:val="20"/>
                <w:lang w:val="en-US"/>
              </w:rPr>
              <w:t>and fees</w:t>
            </w:r>
            <w:r>
              <w:rPr>
                <w:rFonts w:ascii="Arial" w:hAnsi="Arial" w:cs="Calibri"/>
                <w:sz w:val="20"/>
                <w:szCs w:val="20"/>
                <w:lang w:val="en-US"/>
              </w:rPr>
              <w:t xml:space="preserve"> levied by any governmental, regional, local or other authorities </w:t>
            </w:r>
            <w:r>
              <w:rPr>
                <w:rStyle w:val="hps"/>
                <w:rFonts w:ascii="Arial" w:hAnsi="Arial" w:cs="Calibri"/>
                <w:sz w:val="20"/>
                <w:szCs w:val="20"/>
                <w:lang w:val="en-US"/>
              </w:rPr>
              <w:t>and any other</w:t>
            </w:r>
            <w:r>
              <w:rPr>
                <w:rStyle w:val="shorttext"/>
                <w:rFonts w:ascii="Arial" w:hAnsi="Arial" w:cs="Calibri"/>
                <w:sz w:val="20"/>
                <w:szCs w:val="20"/>
                <w:lang w:val="en-US"/>
              </w:rPr>
              <w:t xml:space="preserve"> </w:t>
            </w:r>
            <w:r>
              <w:rPr>
                <w:rStyle w:val="hps"/>
                <w:rFonts w:ascii="Arial" w:hAnsi="Arial" w:cs="Calibri"/>
                <w:sz w:val="20"/>
                <w:szCs w:val="20"/>
                <w:lang w:val="en-US"/>
              </w:rPr>
              <w:t>legal and physical entities</w:t>
            </w:r>
            <w:r>
              <w:rPr>
                <w:rFonts w:ascii="Arial" w:hAnsi="Arial" w:cs="Calibri"/>
                <w:sz w:val="20"/>
                <w:szCs w:val="20"/>
                <w:lang w:val="en-US"/>
              </w:rPr>
              <w:t xml:space="preserve"> in the Buyer's country in connection with (1) the conclusion, object and/or implementation of the Contract, and (2) payments related to the Seller or its nominated subcontractor(s) </w:t>
            </w:r>
            <w:r>
              <w:rPr>
                <w:rFonts w:ascii="Arial" w:hAnsi="Arial" w:cs="Calibri"/>
                <w:sz w:val="20"/>
                <w:szCs w:val="20"/>
                <w:lang w:val="en-US"/>
              </w:rPr>
              <w:lastRenderedPageBreak/>
              <w:t>and their respective employees and agents.</w:t>
            </w:r>
          </w:p>
        </w:tc>
      </w:tr>
      <w:tr w:rsidR="00D03DF3" w:rsidRPr="0051765E" w14:paraId="1DE98894" w14:textId="77777777">
        <w:trPr>
          <w:trHeight w:val="80"/>
        </w:trPr>
        <w:tc>
          <w:tcPr>
            <w:tcW w:w="4960" w:type="dxa"/>
            <w:tcBorders>
              <w:right w:val="single" w:sz="4" w:space="0" w:color="000000"/>
            </w:tcBorders>
          </w:tcPr>
          <w:p w14:paraId="3A2F3441" w14:textId="77777777" w:rsidR="00D03DF3" w:rsidRDefault="00D03DF3">
            <w:pPr>
              <w:shd w:val="clear" w:color="auto" w:fill="FFFFFF"/>
              <w:snapToGrid w:val="0"/>
              <w:jc w:val="both"/>
              <w:rPr>
                <w:rFonts w:ascii="Arial" w:hAnsi="Arial" w:cs="Calibri"/>
                <w:sz w:val="20"/>
                <w:szCs w:val="20"/>
                <w:lang w:val="en-US"/>
              </w:rPr>
            </w:pPr>
          </w:p>
        </w:tc>
        <w:tc>
          <w:tcPr>
            <w:tcW w:w="5104" w:type="dxa"/>
            <w:tcBorders>
              <w:left w:val="single" w:sz="4" w:space="0" w:color="000000"/>
            </w:tcBorders>
          </w:tcPr>
          <w:p w14:paraId="3FF46593" w14:textId="77777777" w:rsidR="00D03DF3" w:rsidRDefault="00D03DF3">
            <w:pPr>
              <w:shd w:val="clear" w:color="auto" w:fill="FFFFFF"/>
              <w:snapToGrid w:val="0"/>
              <w:jc w:val="both"/>
              <w:rPr>
                <w:rFonts w:ascii="Arial" w:hAnsi="Arial" w:cs="Calibri"/>
                <w:sz w:val="20"/>
                <w:szCs w:val="20"/>
                <w:lang w:val="en-US"/>
              </w:rPr>
            </w:pPr>
          </w:p>
        </w:tc>
      </w:tr>
      <w:tr w:rsidR="00D03DF3" w14:paraId="658F1EB6" w14:textId="77777777">
        <w:trPr>
          <w:trHeight w:val="126"/>
        </w:trPr>
        <w:tc>
          <w:tcPr>
            <w:tcW w:w="4960" w:type="dxa"/>
            <w:tcBorders>
              <w:right w:val="single" w:sz="4" w:space="0" w:color="000000"/>
            </w:tcBorders>
          </w:tcPr>
          <w:p w14:paraId="232956E1" w14:textId="77777777" w:rsidR="00D03DF3" w:rsidRDefault="00000000">
            <w:pPr>
              <w:pStyle w:val="af"/>
              <w:spacing w:line="240" w:lineRule="auto"/>
              <w:ind w:firstLine="0"/>
              <w:rPr>
                <w:rFonts w:ascii="Arial" w:hAnsi="Arial" w:cs="Calibri"/>
                <w:b/>
                <w:color w:val="000000"/>
                <w:sz w:val="20"/>
                <w:szCs w:val="20"/>
                <w:lang w:val="en-US" w:eastAsia="en-US"/>
              </w:rPr>
            </w:pPr>
            <w:r>
              <w:rPr>
                <w:rFonts w:ascii="Arial" w:hAnsi="Arial" w:cs="Calibri"/>
                <w:b/>
                <w:color w:val="000000"/>
                <w:sz w:val="20"/>
                <w:szCs w:val="20"/>
                <w:lang w:eastAsia="en-US"/>
              </w:rPr>
              <w:t>СТАТЬЯ 2. ГРАФИК ПЛАТЕЖЕЙ</w:t>
            </w:r>
          </w:p>
          <w:p w14:paraId="03F6C9A9" w14:textId="77777777" w:rsidR="00D03DF3" w:rsidRDefault="00D03DF3">
            <w:pPr>
              <w:pStyle w:val="af"/>
              <w:spacing w:line="240" w:lineRule="auto"/>
              <w:ind w:firstLine="0"/>
              <w:rPr>
                <w:rFonts w:ascii="Arial" w:eastAsia="Calibri" w:hAnsi="Arial" w:cs="Calibri"/>
                <w:b/>
                <w:color w:val="000000"/>
                <w:sz w:val="20"/>
                <w:szCs w:val="20"/>
                <w:lang w:val="en-US" w:eastAsia="en-US"/>
              </w:rPr>
            </w:pPr>
          </w:p>
        </w:tc>
        <w:tc>
          <w:tcPr>
            <w:tcW w:w="5104" w:type="dxa"/>
            <w:tcBorders>
              <w:left w:val="single" w:sz="4" w:space="0" w:color="000000"/>
            </w:tcBorders>
          </w:tcPr>
          <w:p w14:paraId="2DA31CA8" w14:textId="77777777" w:rsidR="00D03DF3" w:rsidRDefault="00000000">
            <w:pPr>
              <w:pStyle w:val="af"/>
              <w:spacing w:line="240" w:lineRule="auto"/>
              <w:ind w:firstLine="0"/>
              <w:rPr>
                <w:rFonts w:ascii="Arial" w:eastAsia="Calibri" w:hAnsi="Arial" w:cs="Calibri"/>
                <w:sz w:val="20"/>
                <w:szCs w:val="20"/>
                <w:lang w:eastAsia="en-US"/>
              </w:rPr>
            </w:pPr>
            <w:r>
              <w:rPr>
                <w:rFonts w:ascii="Arial" w:hAnsi="Arial" w:cs="Calibri"/>
                <w:b/>
                <w:color w:val="000000"/>
                <w:sz w:val="20"/>
                <w:szCs w:val="20"/>
                <w:lang w:val="en-US" w:eastAsia="zh-CN"/>
              </w:rPr>
              <w:t>ARTICLE</w:t>
            </w:r>
            <w:r>
              <w:rPr>
                <w:rFonts w:ascii="Arial" w:hAnsi="Arial" w:cs="Calibri"/>
                <w:b/>
                <w:color w:val="000000"/>
                <w:sz w:val="20"/>
                <w:szCs w:val="20"/>
                <w:lang w:eastAsia="zh-CN"/>
              </w:rPr>
              <w:t xml:space="preserve"> 2. </w:t>
            </w:r>
            <w:r>
              <w:rPr>
                <w:rFonts w:ascii="Arial" w:hAnsi="Arial" w:cs="Calibri"/>
                <w:b/>
                <w:color w:val="000000"/>
                <w:sz w:val="20"/>
                <w:szCs w:val="20"/>
                <w:lang w:val="en-US" w:eastAsia="zh-CN"/>
              </w:rPr>
              <w:t>PAYMENT</w:t>
            </w:r>
            <w:r>
              <w:rPr>
                <w:rFonts w:ascii="Arial" w:hAnsi="Arial" w:cs="Calibri"/>
                <w:b/>
                <w:color w:val="000000"/>
                <w:sz w:val="20"/>
                <w:szCs w:val="20"/>
                <w:lang w:eastAsia="zh-CN"/>
              </w:rPr>
              <w:t xml:space="preserve"> </w:t>
            </w:r>
            <w:r>
              <w:rPr>
                <w:rFonts w:ascii="Arial" w:hAnsi="Arial" w:cs="Calibri"/>
                <w:b/>
                <w:color w:val="000000"/>
                <w:sz w:val="20"/>
                <w:szCs w:val="20"/>
                <w:lang w:val="en-US" w:eastAsia="zh-CN"/>
              </w:rPr>
              <w:t>SCHEDULE</w:t>
            </w:r>
          </w:p>
        </w:tc>
      </w:tr>
      <w:tr w:rsidR="00D03DF3" w:rsidRPr="0051765E" w14:paraId="1B1DB7AE" w14:textId="77777777">
        <w:trPr>
          <w:trHeight w:val="1040"/>
        </w:trPr>
        <w:tc>
          <w:tcPr>
            <w:tcW w:w="4960" w:type="dxa"/>
            <w:tcBorders>
              <w:right w:val="single" w:sz="4" w:space="0" w:color="000000"/>
            </w:tcBorders>
          </w:tcPr>
          <w:p w14:paraId="3E9A2979" w14:textId="77777777" w:rsidR="00D03DF3" w:rsidRDefault="00000000">
            <w:pPr>
              <w:shd w:val="clear" w:color="auto" w:fill="FFFFFF"/>
              <w:jc w:val="both"/>
              <w:rPr>
                <w:rFonts w:ascii="Arial" w:hAnsi="Arial" w:cs="Calibri"/>
                <w:sz w:val="20"/>
                <w:szCs w:val="20"/>
              </w:rPr>
            </w:pPr>
            <w:r>
              <w:rPr>
                <w:rFonts w:ascii="Arial" w:hAnsi="Arial" w:cs="Calibri"/>
                <w:sz w:val="20"/>
                <w:szCs w:val="20"/>
              </w:rPr>
              <w:t>2.1 Оплата должна быть произведена Покупателем в пользу Продавца в соответствии с инвойсами Продавца, выпущенными для Покупателя.</w:t>
            </w:r>
          </w:p>
          <w:p w14:paraId="3B35DC60" w14:textId="77777777" w:rsidR="00D03DF3" w:rsidRDefault="00D03DF3">
            <w:pPr>
              <w:shd w:val="clear" w:color="auto" w:fill="FFFFFF"/>
              <w:jc w:val="both"/>
              <w:rPr>
                <w:rFonts w:ascii="Arial" w:hAnsi="Arial" w:cs="Calibri"/>
                <w:sz w:val="20"/>
                <w:szCs w:val="20"/>
              </w:rPr>
            </w:pPr>
          </w:p>
          <w:p w14:paraId="1C542B6A" w14:textId="77777777" w:rsidR="00D03DF3" w:rsidRDefault="00000000">
            <w:pPr>
              <w:shd w:val="clear" w:color="auto" w:fill="FFFFFF"/>
              <w:jc w:val="both"/>
              <w:rPr>
                <w:rFonts w:ascii="Arial" w:hAnsi="Arial" w:cs="Calibri"/>
                <w:sz w:val="20"/>
                <w:szCs w:val="20"/>
              </w:rPr>
            </w:pPr>
            <w:r>
              <w:rPr>
                <w:rFonts w:ascii="Arial" w:hAnsi="Arial" w:cs="Calibri"/>
                <w:sz w:val="20"/>
                <w:szCs w:val="20"/>
              </w:rPr>
              <w:t>Оплата производится следующим образом:</w:t>
            </w:r>
          </w:p>
          <w:p w14:paraId="6412417F" w14:textId="77777777" w:rsidR="00D03DF3" w:rsidRDefault="00D03DF3">
            <w:pPr>
              <w:shd w:val="clear" w:color="auto" w:fill="FFFFFF"/>
              <w:jc w:val="both"/>
              <w:rPr>
                <w:rFonts w:ascii="Arial" w:hAnsi="Arial" w:cs="Calibri"/>
                <w:sz w:val="20"/>
                <w:szCs w:val="20"/>
              </w:rPr>
            </w:pPr>
          </w:p>
        </w:tc>
        <w:tc>
          <w:tcPr>
            <w:tcW w:w="5104" w:type="dxa"/>
            <w:tcBorders>
              <w:left w:val="single" w:sz="4" w:space="0" w:color="000000"/>
            </w:tcBorders>
          </w:tcPr>
          <w:p w14:paraId="2B67839F"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2.1 The payment must be made by the Buyer in favor of the Seller in accordance with the Seller's invoices issued for the Buyer.</w:t>
            </w:r>
          </w:p>
          <w:p w14:paraId="3D314679" w14:textId="77777777" w:rsidR="00D03DF3" w:rsidRDefault="00D03DF3">
            <w:pPr>
              <w:shd w:val="clear" w:color="auto" w:fill="FFFFFF"/>
              <w:jc w:val="both"/>
              <w:rPr>
                <w:rFonts w:ascii="Arial" w:hAnsi="Arial" w:cs="Calibri"/>
                <w:sz w:val="20"/>
                <w:szCs w:val="20"/>
                <w:lang w:val="en-US"/>
              </w:rPr>
            </w:pPr>
          </w:p>
          <w:p w14:paraId="26697663" w14:textId="77777777" w:rsidR="00D03DF3" w:rsidRDefault="00D03DF3">
            <w:pPr>
              <w:shd w:val="clear" w:color="auto" w:fill="FFFFFF"/>
              <w:jc w:val="both"/>
              <w:rPr>
                <w:rFonts w:ascii="Arial" w:hAnsi="Arial" w:cs="Calibri"/>
                <w:sz w:val="20"/>
                <w:szCs w:val="20"/>
                <w:lang w:val="en-US"/>
              </w:rPr>
            </w:pPr>
          </w:p>
          <w:p w14:paraId="36EF730E"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Payment is made as follows:</w:t>
            </w:r>
          </w:p>
        </w:tc>
      </w:tr>
      <w:tr w:rsidR="00D03DF3" w:rsidRPr="0051765E" w14:paraId="0E689F26" w14:textId="77777777">
        <w:trPr>
          <w:trHeight w:val="1040"/>
        </w:trPr>
        <w:tc>
          <w:tcPr>
            <w:tcW w:w="4960" w:type="dxa"/>
            <w:tcBorders>
              <w:right w:val="single" w:sz="4" w:space="0" w:color="000000"/>
            </w:tcBorders>
          </w:tcPr>
          <w:p w14:paraId="5E1C4EA6" w14:textId="77777777" w:rsidR="00D03DF3" w:rsidRDefault="00000000">
            <w:pPr>
              <w:shd w:val="clear" w:color="auto" w:fill="FFFFFF"/>
              <w:jc w:val="both"/>
              <w:rPr>
                <w:rFonts w:ascii="Arial" w:hAnsi="Arial" w:cs="Calibri"/>
                <w:sz w:val="20"/>
                <w:szCs w:val="20"/>
              </w:rPr>
            </w:pPr>
            <w:r>
              <w:rPr>
                <w:rFonts w:ascii="Arial" w:hAnsi="Arial" w:cs="Arial"/>
                <w:sz w:val="20"/>
                <w:szCs w:val="20"/>
              </w:rPr>
              <w:t>2.2 Авансовый платёж: Пятнадцать процентов (15%) от общей суммы Контракта должны быть оплачены Покупателем Продавцу в течение четырнадцати (14) дней после даты инвойса.</w:t>
            </w:r>
          </w:p>
        </w:tc>
        <w:tc>
          <w:tcPr>
            <w:tcW w:w="5104" w:type="dxa"/>
            <w:tcBorders>
              <w:left w:val="single" w:sz="4" w:space="0" w:color="000000"/>
            </w:tcBorders>
          </w:tcPr>
          <w:p w14:paraId="7F02183C" w14:textId="77777777" w:rsidR="00D03DF3" w:rsidRDefault="00000000">
            <w:pPr>
              <w:shd w:val="clear" w:color="auto" w:fill="FFFFFF"/>
              <w:jc w:val="both"/>
              <w:rPr>
                <w:rFonts w:ascii="Arial" w:hAnsi="Arial" w:cs="Calibri"/>
                <w:sz w:val="20"/>
                <w:szCs w:val="20"/>
                <w:lang w:val="en-US"/>
              </w:rPr>
            </w:pPr>
            <w:r>
              <w:rPr>
                <w:rFonts w:ascii="Arial" w:hAnsi="Arial" w:cs="Arial"/>
                <w:sz w:val="20"/>
                <w:szCs w:val="20"/>
                <w:lang w:val="en-US"/>
              </w:rPr>
              <w:t>2.2 Advance Payment: Fifteen percent (15%) of the total amount of the Contract shall be paid by the Buyer to the Seller within fourteen (14) days after the date of the invoice.</w:t>
            </w:r>
          </w:p>
        </w:tc>
      </w:tr>
      <w:tr w:rsidR="00D03DF3" w:rsidRPr="0051765E" w14:paraId="5D0A0F89" w14:textId="77777777">
        <w:trPr>
          <w:trHeight w:val="818"/>
        </w:trPr>
        <w:tc>
          <w:tcPr>
            <w:tcW w:w="4960" w:type="dxa"/>
            <w:tcBorders>
              <w:right w:val="single" w:sz="4" w:space="0" w:color="000000"/>
            </w:tcBorders>
          </w:tcPr>
          <w:p w14:paraId="5EAE3744" w14:textId="77777777" w:rsidR="00D03DF3" w:rsidRDefault="00000000">
            <w:pPr>
              <w:shd w:val="clear" w:color="auto" w:fill="FFFFFF"/>
              <w:jc w:val="both"/>
              <w:rPr>
                <w:rFonts w:ascii="Arial" w:hAnsi="Arial" w:cs="Calibri"/>
                <w:sz w:val="20"/>
                <w:szCs w:val="20"/>
              </w:rPr>
            </w:pPr>
            <w:r>
              <w:rPr>
                <w:rFonts w:ascii="Arial" w:hAnsi="Arial" w:cs="Arial"/>
                <w:sz w:val="20"/>
                <w:szCs w:val="20"/>
              </w:rPr>
              <w:t>2.3 Платёж после уведомления о готовности: Пятьдесят пять процентов (55%) от общей суммы Контракта должны быть оплачены Покупателем Продавцу в течение четырнадцати (14) дней после получения Покупателем уведомления Продавца о готовности Товара к отгрузке.</w:t>
            </w:r>
          </w:p>
        </w:tc>
        <w:tc>
          <w:tcPr>
            <w:tcW w:w="5104" w:type="dxa"/>
            <w:tcBorders>
              <w:left w:val="single" w:sz="4" w:space="0" w:color="000000"/>
            </w:tcBorders>
            <w:shd w:val="clear" w:color="auto" w:fill="FFFFFF"/>
          </w:tcPr>
          <w:p w14:paraId="5C8B09F6" w14:textId="77777777" w:rsidR="00D03DF3" w:rsidRDefault="00000000">
            <w:pPr>
              <w:shd w:val="clear" w:color="auto" w:fill="FFFFFF"/>
              <w:jc w:val="both"/>
              <w:rPr>
                <w:rFonts w:ascii="Arial" w:hAnsi="Arial" w:cs="Calibri"/>
                <w:sz w:val="20"/>
                <w:szCs w:val="20"/>
                <w:lang w:val="en-US"/>
              </w:rPr>
            </w:pPr>
            <w:r>
              <w:rPr>
                <w:rFonts w:ascii="Arial" w:hAnsi="Arial" w:cs="Arial"/>
                <w:sz w:val="20"/>
                <w:szCs w:val="20"/>
                <w:lang w:val="en-US"/>
              </w:rPr>
              <w:t>2.3 Payment after Notification of Readiness: Fifty-five percent (55%) of the total amount of the Contract shall be paid by the Buyer to the Seller within fourteen (14) days after receipt by the Buyer of the Seller’s notification of readiness to ship the Goods.</w:t>
            </w:r>
          </w:p>
        </w:tc>
      </w:tr>
      <w:tr w:rsidR="00D03DF3" w:rsidRPr="0051765E" w14:paraId="230064F3" w14:textId="77777777">
        <w:trPr>
          <w:trHeight w:val="818"/>
        </w:trPr>
        <w:tc>
          <w:tcPr>
            <w:tcW w:w="4960" w:type="dxa"/>
            <w:tcBorders>
              <w:right w:val="single" w:sz="4" w:space="0" w:color="000000"/>
            </w:tcBorders>
          </w:tcPr>
          <w:p w14:paraId="6602ED8F" w14:textId="77777777" w:rsidR="00D03DF3" w:rsidRDefault="00000000">
            <w:pPr>
              <w:shd w:val="clear" w:color="auto" w:fill="FFFFFF"/>
              <w:jc w:val="both"/>
              <w:rPr>
                <w:rFonts w:ascii="Arial" w:hAnsi="Arial" w:cs="Arial"/>
                <w:sz w:val="20"/>
                <w:szCs w:val="20"/>
              </w:rPr>
            </w:pPr>
            <w:r>
              <w:rPr>
                <w:rFonts w:ascii="Arial" w:hAnsi="Arial" w:cs="Arial"/>
                <w:sz w:val="20"/>
                <w:szCs w:val="20"/>
              </w:rPr>
              <w:t>2.4 Платёж после поставки: Тридцать процентов (30%) от общей суммы Контракта должны быть оплачены Покупателем Продавцу в течение четырнадцати (14) дней после прибытия Товара в пункт назначения и его приёмки Покупателем.</w:t>
            </w:r>
          </w:p>
        </w:tc>
        <w:tc>
          <w:tcPr>
            <w:tcW w:w="5104" w:type="dxa"/>
            <w:tcBorders>
              <w:left w:val="single" w:sz="4" w:space="0" w:color="000000"/>
            </w:tcBorders>
            <w:shd w:val="clear" w:color="auto" w:fill="FFFFFF"/>
          </w:tcPr>
          <w:p w14:paraId="19606B48" w14:textId="77777777" w:rsidR="00D03DF3" w:rsidRDefault="00000000">
            <w:pPr>
              <w:shd w:val="clear" w:color="auto" w:fill="FFFFFF"/>
              <w:jc w:val="both"/>
              <w:rPr>
                <w:rFonts w:ascii="Arial" w:hAnsi="Arial" w:cs="Arial"/>
                <w:sz w:val="20"/>
                <w:szCs w:val="20"/>
                <w:lang w:val="en-US"/>
              </w:rPr>
            </w:pPr>
            <w:r>
              <w:rPr>
                <w:rFonts w:ascii="Arial" w:hAnsi="Arial" w:cs="Arial"/>
                <w:sz w:val="20"/>
                <w:szCs w:val="20"/>
                <w:lang w:val="en-US"/>
              </w:rPr>
              <w:t>2.4 Payment after Delivery: Thirty percent (30%) of the total amount of the Contract shall be paid by the Buyer to the Seller within fourteen (14) days after the arrival of the Goods at the destination and their acceptance by the Buyer.</w:t>
            </w:r>
          </w:p>
        </w:tc>
      </w:tr>
      <w:tr w:rsidR="00D03DF3" w:rsidRPr="0051765E" w14:paraId="539BE4FE" w14:textId="77777777">
        <w:trPr>
          <w:trHeight w:val="1297"/>
        </w:trPr>
        <w:tc>
          <w:tcPr>
            <w:tcW w:w="4960" w:type="dxa"/>
            <w:tcBorders>
              <w:right w:val="single" w:sz="4" w:space="0" w:color="000000"/>
            </w:tcBorders>
            <w:shd w:val="clear" w:color="auto" w:fill="FFFFFF"/>
          </w:tcPr>
          <w:p w14:paraId="612D962B" w14:textId="77777777" w:rsidR="00D03DF3" w:rsidRDefault="00000000">
            <w:pPr>
              <w:shd w:val="clear" w:color="auto" w:fill="FFFFFF"/>
              <w:jc w:val="both"/>
              <w:rPr>
                <w:rFonts w:ascii="Arial" w:hAnsi="Arial" w:cs="Calibri"/>
                <w:sz w:val="20"/>
                <w:szCs w:val="20"/>
              </w:rPr>
            </w:pPr>
            <w:r>
              <w:rPr>
                <w:rFonts w:ascii="Arial" w:hAnsi="Arial" w:cs="Calibri"/>
                <w:sz w:val="20"/>
                <w:szCs w:val="20"/>
              </w:rPr>
              <w:t>2.</w:t>
            </w:r>
            <w:r>
              <w:rPr>
                <w:rFonts w:ascii="Arial" w:hAnsi="Arial" w:cs="Calibri"/>
                <w:sz w:val="20"/>
                <w:szCs w:val="20"/>
                <w:lang w:val="uz-Cyrl-UZ"/>
              </w:rPr>
              <w:t>5</w:t>
            </w:r>
            <w:r>
              <w:rPr>
                <w:rFonts w:ascii="Arial" w:hAnsi="Arial" w:cs="Calibri"/>
                <w:sz w:val="20"/>
                <w:szCs w:val="20"/>
              </w:rPr>
              <w:t xml:space="preserve"> Все платежи должны быть совершены по следующим реквизитам:</w:t>
            </w:r>
          </w:p>
          <w:p w14:paraId="2CE6CBEF" w14:textId="77777777" w:rsidR="00D03DF3" w:rsidRDefault="00D03DF3">
            <w:pPr>
              <w:shd w:val="clear" w:color="auto" w:fill="FFFFFF"/>
              <w:jc w:val="both"/>
              <w:rPr>
                <w:rFonts w:ascii="Arial" w:hAnsi="Arial" w:cs="Calibri"/>
                <w:color w:val="000000"/>
                <w:sz w:val="16"/>
                <w:szCs w:val="16"/>
              </w:rPr>
            </w:pPr>
          </w:p>
          <w:p w14:paraId="2D2A6146" w14:textId="77777777" w:rsidR="00D03DF3" w:rsidRDefault="00000000">
            <w:pPr>
              <w:shd w:val="clear" w:color="auto" w:fill="FFFFFF"/>
              <w:spacing w:line="276" w:lineRule="auto"/>
              <w:jc w:val="both"/>
              <w:rPr>
                <w:rFonts w:ascii="Arial" w:hAnsi="Arial" w:cs="Arial"/>
                <w:sz w:val="20"/>
                <w:szCs w:val="20"/>
                <w:lang w:val="en-US"/>
              </w:rPr>
            </w:pPr>
            <w:r>
              <w:rPr>
                <w:rFonts w:ascii="Arial" w:hAnsi="Arial" w:cs="Arial"/>
                <w:b/>
                <w:sz w:val="20"/>
                <w:szCs w:val="20"/>
                <w:lang w:val="en-US"/>
              </w:rPr>
              <w:t>BENEFICIARY NAME:</w:t>
            </w:r>
          </w:p>
          <w:p w14:paraId="4DE27EEA" w14:textId="77777777" w:rsidR="00D03DF3" w:rsidRDefault="00000000">
            <w:pPr>
              <w:shd w:val="clear" w:color="auto" w:fill="FFFFFF"/>
              <w:spacing w:line="276" w:lineRule="auto"/>
              <w:jc w:val="both"/>
              <w:rPr>
                <w:rFonts w:ascii="Arial" w:hAnsi="Arial" w:cs="Arial"/>
                <w:b/>
                <w:sz w:val="20"/>
                <w:szCs w:val="20"/>
                <w:lang w:val="en-US"/>
              </w:rPr>
            </w:pPr>
            <w:r>
              <w:rPr>
                <w:rFonts w:ascii="Arial" w:hAnsi="Arial" w:cs="Arial"/>
                <w:b/>
                <w:sz w:val="20"/>
                <w:szCs w:val="20"/>
                <w:lang w:val="en-US"/>
              </w:rPr>
              <w:t>BENEFICIARY A/C NO.:</w:t>
            </w:r>
          </w:p>
          <w:p w14:paraId="052BB19A" w14:textId="77777777" w:rsidR="00D03DF3" w:rsidRDefault="00000000">
            <w:pPr>
              <w:shd w:val="clear" w:color="auto" w:fill="FFFFFF"/>
              <w:spacing w:line="276" w:lineRule="auto"/>
              <w:jc w:val="both"/>
              <w:rPr>
                <w:rFonts w:ascii="Arial" w:hAnsi="Arial" w:cs="Arial"/>
                <w:sz w:val="20"/>
                <w:szCs w:val="20"/>
                <w:highlight w:val="yellow"/>
                <w:lang w:val="en-US"/>
              </w:rPr>
            </w:pPr>
            <w:r>
              <w:rPr>
                <w:rFonts w:ascii="Arial" w:hAnsi="Arial" w:cs="Arial"/>
                <w:b/>
                <w:sz w:val="20"/>
                <w:szCs w:val="20"/>
                <w:lang w:val="en-US"/>
              </w:rPr>
              <w:t>BENEFICIARY ADDRESS:</w:t>
            </w:r>
          </w:p>
          <w:p w14:paraId="78490535" w14:textId="77777777" w:rsidR="00D03DF3" w:rsidRDefault="00000000">
            <w:pPr>
              <w:shd w:val="clear" w:color="auto" w:fill="FFFFFF"/>
              <w:spacing w:line="276" w:lineRule="auto"/>
              <w:jc w:val="both"/>
              <w:rPr>
                <w:rFonts w:ascii="Arial" w:hAnsi="Arial" w:cs="Arial"/>
                <w:sz w:val="20"/>
                <w:szCs w:val="20"/>
                <w:lang w:val="en-US"/>
              </w:rPr>
            </w:pPr>
            <w:r>
              <w:rPr>
                <w:rFonts w:ascii="Arial" w:hAnsi="Arial" w:cs="Arial"/>
                <w:b/>
                <w:sz w:val="20"/>
                <w:szCs w:val="20"/>
                <w:lang w:val="en-US"/>
              </w:rPr>
              <w:t>BENEFICIARY BANK’S NAME:</w:t>
            </w:r>
          </w:p>
          <w:p w14:paraId="2459BF29" w14:textId="77777777" w:rsidR="00D03DF3" w:rsidRDefault="00000000">
            <w:pPr>
              <w:shd w:val="clear" w:color="auto" w:fill="FFFFFF"/>
              <w:spacing w:line="276" w:lineRule="auto"/>
              <w:jc w:val="both"/>
              <w:rPr>
                <w:rFonts w:ascii="Arial" w:hAnsi="Arial" w:cs="Arial"/>
                <w:sz w:val="20"/>
                <w:szCs w:val="20"/>
              </w:rPr>
            </w:pPr>
            <w:r>
              <w:rPr>
                <w:rFonts w:ascii="Arial" w:hAnsi="Arial" w:cs="Arial"/>
                <w:b/>
                <w:sz w:val="20"/>
                <w:szCs w:val="20"/>
                <w:lang w:val="en-US"/>
              </w:rPr>
              <w:t>SWIFT</w:t>
            </w:r>
            <w:r>
              <w:rPr>
                <w:rFonts w:ascii="Arial" w:hAnsi="Arial" w:cs="Arial"/>
                <w:b/>
                <w:sz w:val="20"/>
                <w:szCs w:val="20"/>
              </w:rPr>
              <w:t xml:space="preserve"> </w:t>
            </w:r>
            <w:r>
              <w:rPr>
                <w:rFonts w:ascii="Arial" w:hAnsi="Arial" w:cs="Arial"/>
                <w:b/>
                <w:sz w:val="20"/>
                <w:szCs w:val="20"/>
                <w:lang w:val="en-US"/>
              </w:rPr>
              <w:t>CODE</w:t>
            </w:r>
            <w:r>
              <w:rPr>
                <w:rFonts w:ascii="Arial" w:hAnsi="Arial" w:cs="Arial"/>
                <w:b/>
                <w:sz w:val="20"/>
                <w:szCs w:val="20"/>
              </w:rPr>
              <w:t>:</w:t>
            </w:r>
          </w:p>
          <w:p w14:paraId="220759F1" w14:textId="77777777" w:rsidR="00D03DF3" w:rsidRDefault="00D03DF3">
            <w:pPr>
              <w:shd w:val="clear" w:color="auto" w:fill="FFFFFF"/>
              <w:rPr>
                <w:rFonts w:ascii="Arial" w:hAnsi="Arial" w:cs="Calibri"/>
                <w:sz w:val="20"/>
                <w:szCs w:val="20"/>
              </w:rPr>
            </w:pPr>
          </w:p>
          <w:p w14:paraId="0F12486C" w14:textId="77777777" w:rsidR="00D03DF3" w:rsidRDefault="00000000">
            <w:pPr>
              <w:shd w:val="clear" w:color="auto" w:fill="FFFFFF"/>
              <w:jc w:val="both"/>
              <w:rPr>
                <w:rFonts w:ascii="Arial" w:hAnsi="Arial" w:cs="Calibri"/>
                <w:sz w:val="20"/>
                <w:szCs w:val="20"/>
              </w:rPr>
            </w:pPr>
            <w:r>
              <w:rPr>
                <w:rFonts w:ascii="Arial" w:hAnsi="Arial" w:cs="Calibri"/>
                <w:sz w:val="20"/>
                <w:szCs w:val="20"/>
              </w:rPr>
              <w:t>2.</w:t>
            </w:r>
            <w:r>
              <w:rPr>
                <w:rFonts w:ascii="Arial" w:hAnsi="Arial" w:cs="Calibri"/>
                <w:sz w:val="20"/>
                <w:szCs w:val="20"/>
                <w:lang w:val="uz-Cyrl-UZ"/>
              </w:rPr>
              <w:t>6</w:t>
            </w:r>
            <w:r>
              <w:rPr>
                <w:rFonts w:ascii="Arial" w:hAnsi="Arial" w:cs="Calibri"/>
                <w:sz w:val="20"/>
                <w:szCs w:val="20"/>
              </w:rPr>
              <w:t xml:space="preserve"> В случае непоставки Товара </w:t>
            </w:r>
            <w:proofErr w:type="gramStart"/>
            <w:r>
              <w:rPr>
                <w:rFonts w:ascii="Arial" w:hAnsi="Arial" w:cs="Calibri"/>
                <w:sz w:val="20"/>
                <w:szCs w:val="20"/>
              </w:rPr>
              <w:t>в  установленные</w:t>
            </w:r>
            <w:proofErr w:type="gramEnd"/>
            <w:r>
              <w:rPr>
                <w:rFonts w:ascii="Arial" w:hAnsi="Arial" w:cs="Calibri"/>
                <w:sz w:val="20"/>
                <w:szCs w:val="20"/>
              </w:rPr>
              <w:t xml:space="preserve"> сроки,  Продавец  обязуется  вернуть  полученные денежные средств.</w:t>
            </w:r>
          </w:p>
          <w:p w14:paraId="4B7110DB" w14:textId="77777777" w:rsidR="00D03DF3" w:rsidRDefault="00D03DF3">
            <w:pPr>
              <w:shd w:val="clear" w:color="auto" w:fill="FFFFFF"/>
              <w:jc w:val="both"/>
              <w:rPr>
                <w:rFonts w:ascii="Arial" w:hAnsi="Arial" w:cs="Calibri"/>
                <w:sz w:val="20"/>
                <w:szCs w:val="20"/>
              </w:rPr>
            </w:pPr>
          </w:p>
          <w:p w14:paraId="4BA06F2F" w14:textId="77777777" w:rsidR="00D03DF3" w:rsidRDefault="00000000">
            <w:pPr>
              <w:shd w:val="clear" w:color="auto" w:fill="FFFFFF"/>
              <w:jc w:val="both"/>
              <w:rPr>
                <w:rFonts w:ascii="Arial" w:hAnsi="Arial" w:cs="Calibri"/>
                <w:sz w:val="20"/>
                <w:szCs w:val="20"/>
              </w:rPr>
            </w:pPr>
            <w:r>
              <w:rPr>
                <w:rFonts w:ascii="Arial" w:hAnsi="Arial" w:cs="Calibri"/>
                <w:sz w:val="20"/>
                <w:szCs w:val="20"/>
              </w:rPr>
              <w:t>2.</w:t>
            </w:r>
            <w:r>
              <w:rPr>
                <w:rFonts w:ascii="Arial" w:hAnsi="Arial" w:cs="Calibri"/>
                <w:sz w:val="20"/>
                <w:szCs w:val="20"/>
                <w:lang w:val="uz-Cyrl-UZ"/>
              </w:rPr>
              <w:t>7</w:t>
            </w:r>
            <w:r>
              <w:rPr>
                <w:rFonts w:ascii="Arial" w:hAnsi="Arial" w:cs="Calibri"/>
                <w:sz w:val="20"/>
                <w:szCs w:val="20"/>
              </w:rPr>
              <w:t xml:space="preserve"> Продавец подтверждает правильность банковских реквизитов и адреса, указанные в настоящем договоре. В случае допущение ошибки Продавец покрывает все расходы, связанные с возвратом средств.</w:t>
            </w:r>
          </w:p>
          <w:p w14:paraId="64D63ECE" w14:textId="77777777" w:rsidR="00D03DF3" w:rsidRDefault="00D03DF3">
            <w:pPr>
              <w:shd w:val="clear" w:color="auto" w:fill="FFFFFF"/>
              <w:jc w:val="both"/>
              <w:rPr>
                <w:rFonts w:ascii="Arial" w:hAnsi="Arial" w:cs="Calibri"/>
                <w:sz w:val="20"/>
                <w:szCs w:val="20"/>
              </w:rPr>
            </w:pPr>
          </w:p>
        </w:tc>
        <w:tc>
          <w:tcPr>
            <w:tcW w:w="5104" w:type="dxa"/>
            <w:tcBorders>
              <w:left w:val="single" w:sz="4" w:space="0" w:color="000000"/>
            </w:tcBorders>
            <w:shd w:val="clear" w:color="auto" w:fill="FFFFFF"/>
          </w:tcPr>
          <w:p w14:paraId="0A3451C9" w14:textId="77777777" w:rsidR="00D03DF3" w:rsidRDefault="00000000">
            <w:pPr>
              <w:shd w:val="clear" w:color="auto" w:fill="FFFFFF"/>
              <w:jc w:val="both"/>
              <w:rPr>
                <w:rFonts w:ascii="Arial" w:hAnsi="Arial" w:cs="Calibri"/>
                <w:sz w:val="20"/>
                <w:szCs w:val="20"/>
                <w:lang w:val="en-US" w:eastAsia="en-US"/>
              </w:rPr>
            </w:pPr>
            <w:r>
              <w:rPr>
                <w:rFonts w:ascii="Arial" w:hAnsi="Arial" w:cs="Calibri"/>
                <w:sz w:val="20"/>
                <w:szCs w:val="20"/>
                <w:lang w:val="en-US" w:eastAsia="en-US"/>
              </w:rPr>
              <w:t>2.</w:t>
            </w:r>
            <w:r>
              <w:rPr>
                <w:rFonts w:ascii="Arial" w:hAnsi="Arial" w:cs="Calibri"/>
                <w:sz w:val="20"/>
                <w:szCs w:val="20"/>
                <w:lang w:val="uz-Cyrl-UZ" w:eastAsia="en-US"/>
              </w:rPr>
              <w:t>5</w:t>
            </w:r>
            <w:r>
              <w:rPr>
                <w:rFonts w:ascii="Arial" w:hAnsi="Arial" w:cs="Calibri"/>
                <w:sz w:val="20"/>
                <w:szCs w:val="20"/>
                <w:lang w:val="en-US" w:eastAsia="en-US"/>
              </w:rPr>
              <w:t xml:space="preserve"> All payments must be made to the following account:</w:t>
            </w:r>
          </w:p>
          <w:p w14:paraId="1432438B" w14:textId="77777777" w:rsidR="00D03DF3" w:rsidRDefault="00D03DF3">
            <w:pPr>
              <w:shd w:val="clear" w:color="auto" w:fill="FFFFFF"/>
              <w:jc w:val="both"/>
              <w:rPr>
                <w:rFonts w:ascii="Arial" w:hAnsi="Arial" w:cs="Calibri"/>
                <w:sz w:val="16"/>
                <w:szCs w:val="16"/>
                <w:lang w:val="en-US" w:eastAsia="zh-CN"/>
              </w:rPr>
            </w:pPr>
          </w:p>
          <w:p w14:paraId="6755F5D3" w14:textId="77777777" w:rsidR="00D03DF3" w:rsidRDefault="00000000">
            <w:pPr>
              <w:shd w:val="clear" w:color="auto" w:fill="FFFFFF"/>
              <w:spacing w:line="276" w:lineRule="auto"/>
              <w:jc w:val="both"/>
              <w:rPr>
                <w:rFonts w:ascii="Arial" w:hAnsi="Arial" w:cs="Arial"/>
                <w:sz w:val="20"/>
                <w:szCs w:val="20"/>
                <w:lang w:val="en-US"/>
              </w:rPr>
            </w:pPr>
            <w:r>
              <w:rPr>
                <w:rFonts w:ascii="Arial" w:hAnsi="Arial" w:cs="Arial"/>
                <w:b/>
                <w:sz w:val="20"/>
                <w:szCs w:val="20"/>
                <w:lang w:val="en-US"/>
              </w:rPr>
              <w:t>BENEFICIARY NAME:</w:t>
            </w:r>
          </w:p>
          <w:p w14:paraId="67C480AF" w14:textId="77777777" w:rsidR="00D03DF3" w:rsidRDefault="00000000">
            <w:pPr>
              <w:shd w:val="clear" w:color="auto" w:fill="FFFFFF"/>
              <w:spacing w:line="276" w:lineRule="auto"/>
              <w:jc w:val="both"/>
              <w:rPr>
                <w:rFonts w:ascii="Arial" w:hAnsi="Arial" w:cs="Arial"/>
                <w:b/>
                <w:sz w:val="20"/>
                <w:szCs w:val="20"/>
                <w:lang w:val="en-US"/>
              </w:rPr>
            </w:pPr>
            <w:r>
              <w:rPr>
                <w:rFonts w:ascii="Arial" w:hAnsi="Arial" w:cs="Arial"/>
                <w:b/>
                <w:sz w:val="20"/>
                <w:szCs w:val="20"/>
                <w:lang w:val="en-US"/>
              </w:rPr>
              <w:t>BENEFICIARY A/C NO.:</w:t>
            </w:r>
          </w:p>
          <w:p w14:paraId="78899C07" w14:textId="77777777" w:rsidR="00D03DF3" w:rsidRDefault="00000000">
            <w:pPr>
              <w:shd w:val="clear" w:color="auto" w:fill="FFFFFF"/>
              <w:spacing w:line="276" w:lineRule="auto"/>
              <w:jc w:val="both"/>
              <w:rPr>
                <w:rFonts w:ascii="Arial" w:hAnsi="Arial" w:cs="Arial"/>
                <w:sz w:val="20"/>
                <w:szCs w:val="20"/>
                <w:highlight w:val="yellow"/>
                <w:lang w:val="en-US"/>
              </w:rPr>
            </w:pPr>
            <w:r>
              <w:rPr>
                <w:rFonts w:ascii="Arial" w:hAnsi="Arial" w:cs="Arial"/>
                <w:b/>
                <w:sz w:val="20"/>
                <w:szCs w:val="20"/>
                <w:lang w:val="en-US"/>
              </w:rPr>
              <w:t>BENEFICIARY ADDRESS:</w:t>
            </w:r>
          </w:p>
          <w:p w14:paraId="5233AC4E" w14:textId="77777777" w:rsidR="00D03DF3" w:rsidRDefault="00000000">
            <w:pPr>
              <w:shd w:val="clear" w:color="auto" w:fill="FFFFFF"/>
              <w:spacing w:line="276" w:lineRule="auto"/>
              <w:jc w:val="both"/>
              <w:rPr>
                <w:rFonts w:ascii="Arial" w:hAnsi="Arial" w:cs="Arial"/>
                <w:sz w:val="20"/>
                <w:szCs w:val="20"/>
                <w:lang w:val="en-US"/>
              </w:rPr>
            </w:pPr>
            <w:r>
              <w:rPr>
                <w:rFonts w:ascii="Arial" w:hAnsi="Arial" w:cs="Arial"/>
                <w:b/>
                <w:sz w:val="20"/>
                <w:szCs w:val="20"/>
                <w:lang w:val="en-US"/>
              </w:rPr>
              <w:t>BENEFICIARY BANK’S NAME:</w:t>
            </w:r>
          </w:p>
          <w:p w14:paraId="23661E9B" w14:textId="77777777" w:rsidR="00D03DF3" w:rsidRPr="0051765E" w:rsidRDefault="00000000">
            <w:pPr>
              <w:shd w:val="clear" w:color="auto" w:fill="FFFFFF"/>
              <w:spacing w:line="276" w:lineRule="auto"/>
              <w:jc w:val="both"/>
              <w:rPr>
                <w:rFonts w:ascii="Arial" w:hAnsi="Arial" w:cs="Arial"/>
                <w:sz w:val="20"/>
                <w:szCs w:val="20"/>
                <w:lang w:val="en-US"/>
              </w:rPr>
            </w:pPr>
            <w:r>
              <w:rPr>
                <w:rFonts w:ascii="Arial" w:hAnsi="Arial" w:cs="Arial"/>
                <w:b/>
                <w:sz w:val="20"/>
                <w:szCs w:val="20"/>
                <w:lang w:val="en-US"/>
              </w:rPr>
              <w:t>SWIFT</w:t>
            </w:r>
            <w:r w:rsidRPr="0051765E">
              <w:rPr>
                <w:rFonts w:ascii="Arial" w:hAnsi="Arial" w:cs="Arial"/>
                <w:b/>
                <w:sz w:val="20"/>
                <w:szCs w:val="20"/>
                <w:lang w:val="en-US"/>
              </w:rPr>
              <w:t xml:space="preserve"> </w:t>
            </w:r>
            <w:r>
              <w:rPr>
                <w:rFonts w:ascii="Arial" w:hAnsi="Arial" w:cs="Arial"/>
                <w:b/>
                <w:sz w:val="20"/>
                <w:szCs w:val="20"/>
                <w:lang w:val="en-US"/>
              </w:rPr>
              <w:t>CODE</w:t>
            </w:r>
            <w:r w:rsidRPr="0051765E">
              <w:rPr>
                <w:rFonts w:ascii="Arial" w:hAnsi="Arial" w:cs="Arial"/>
                <w:b/>
                <w:sz w:val="20"/>
                <w:szCs w:val="20"/>
                <w:lang w:val="en-US"/>
              </w:rPr>
              <w:t>:</w:t>
            </w:r>
          </w:p>
          <w:p w14:paraId="1FB0D3DD" w14:textId="77777777" w:rsidR="00D03DF3" w:rsidRDefault="00D03DF3">
            <w:pPr>
              <w:shd w:val="clear" w:color="auto" w:fill="FFFFFF"/>
              <w:jc w:val="both"/>
              <w:rPr>
                <w:rFonts w:ascii="Arial" w:hAnsi="Arial" w:cs="Calibri"/>
                <w:sz w:val="20"/>
                <w:szCs w:val="20"/>
                <w:lang w:val="uz-Cyrl-UZ" w:eastAsia="en-US"/>
              </w:rPr>
            </w:pPr>
          </w:p>
          <w:p w14:paraId="5DBC7790" w14:textId="77777777" w:rsidR="00D03DF3" w:rsidRDefault="00000000">
            <w:pPr>
              <w:shd w:val="clear" w:color="auto" w:fill="FFFFFF"/>
              <w:jc w:val="both"/>
              <w:rPr>
                <w:rFonts w:ascii="Arial" w:hAnsi="Arial" w:cs="Calibri"/>
                <w:sz w:val="20"/>
                <w:szCs w:val="20"/>
                <w:lang w:val="uz-Cyrl-UZ" w:eastAsia="en-US"/>
              </w:rPr>
            </w:pPr>
            <w:r>
              <w:rPr>
                <w:rFonts w:ascii="Arial" w:hAnsi="Arial" w:cs="Calibri"/>
                <w:sz w:val="20"/>
                <w:szCs w:val="20"/>
                <w:lang w:val="uz-Cyrl-UZ" w:eastAsia="en-US"/>
              </w:rPr>
              <w:t>2.6 In case of non-delivery of the Goods on time, the Seller shall return the cash funds received</w:t>
            </w:r>
          </w:p>
          <w:p w14:paraId="2243A495" w14:textId="77777777" w:rsidR="00D03DF3" w:rsidRDefault="00D03DF3">
            <w:pPr>
              <w:shd w:val="clear" w:color="auto" w:fill="FFFFFF"/>
              <w:jc w:val="both"/>
              <w:rPr>
                <w:rFonts w:ascii="Arial" w:hAnsi="Arial" w:cs="Calibri"/>
                <w:sz w:val="20"/>
                <w:szCs w:val="20"/>
                <w:lang w:val="uz-Cyrl-UZ" w:eastAsia="en-US"/>
              </w:rPr>
            </w:pPr>
          </w:p>
          <w:p w14:paraId="180DB6BB" w14:textId="77777777" w:rsidR="00D03DF3" w:rsidRDefault="00D03DF3">
            <w:pPr>
              <w:shd w:val="clear" w:color="auto" w:fill="FFFFFF"/>
              <w:jc w:val="both"/>
              <w:rPr>
                <w:rFonts w:ascii="Arial" w:hAnsi="Arial" w:cs="Calibri"/>
                <w:sz w:val="20"/>
                <w:szCs w:val="20"/>
                <w:lang w:val="uz-Cyrl-UZ" w:eastAsia="en-US"/>
              </w:rPr>
            </w:pPr>
          </w:p>
          <w:p w14:paraId="6127EC2A" w14:textId="77777777" w:rsidR="00D03DF3" w:rsidRDefault="00000000">
            <w:pPr>
              <w:shd w:val="clear" w:color="auto" w:fill="FFFFFF"/>
              <w:jc w:val="both"/>
              <w:rPr>
                <w:rFonts w:ascii="Arial" w:hAnsi="Arial" w:cs="Calibri"/>
                <w:sz w:val="20"/>
                <w:szCs w:val="20"/>
                <w:lang w:val="en-US" w:eastAsia="en-US"/>
              </w:rPr>
            </w:pPr>
            <w:r>
              <w:rPr>
                <w:rFonts w:ascii="Arial" w:hAnsi="Arial" w:cs="Calibri"/>
                <w:sz w:val="20"/>
                <w:szCs w:val="20"/>
                <w:lang w:val="en-US" w:eastAsia="en-US"/>
              </w:rPr>
              <w:t>2.</w:t>
            </w:r>
            <w:r>
              <w:rPr>
                <w:rFonts w:ascii="Arial" w:hAnsi="Arial" w:cs="Calibri"/>
                <w:sz w:val="20"/>
                <w:szCs w:val="20"/>
                <w:lang w:val="uz-Cyrl-UZ" w:eastAsia="en-US"/>
              </w:rPr>
              <w:t>7</w:t>
            </w:r>
            <w:r>
              <w:rPr>
                <w:rFonts w:ascii="Arial" w:hAnsi="Arial" w:cs="Calibri"/>
                <w:sz w:val="20"/>
                <w:szCs w:val="20"/>
                <w:lang w:val="en-US" w:eastAsia="en-US"/>
              </w:rPr>
              <w:t xml:space="preserve"> The seller confirms the correctness of the bank details and addresses specified in this agreement. In the event of a mistake, the Seller covers all costs associated with the refund.</w:t>
            </w:r>
          </w:p>
        </w:tc>
      </w:tr>
      <w:tr w:rsidR="00D03DF3" w14:paraId="7A73E24B" w14:textId="77777777">
        <w:trPr>
          <w:trHeight w:val="111"/>
        </w:trPr>
        <w:tc>
          <w:tcPr>
            <w:tcW w:w="4960" w:type="dxa"/>
            <w:tcBorders>
              <w:right w:val="single" w:sz="4" w:space="0" w:color="000000"/>
            </w:tcBorders>
          </w:tcPr>
          <w:p w14:paraId="1EACC708" w14:textId="77777777" w:rsidR="00D03DF3" w:rsidRDefault="00000000">
            <w:pPr>
              <w:pStyle w:val="af"/>
              <w:spacing w:line="240" w:lineRule="auto"/>
              <w:ind w:firstLine="0"/>
              <w:rPr>
                <w:rFonts w:ascii="Arial" w:hAnsi="Arial" w:cs="Calibri"/>
                <w:sz w:val="20"/>
                <w:szCs w:val="20"/>
                <w:lang w:val="uz-Cyrl-UZ" w:eastAsia="zh-CN"/>
              </w:rPr>
            </w:pPr>
            <w:r>
              <w:rPr>
                <w:rFonts w:ascii="Arial" w:hAnsi="Arial" w:cs="Calibri"/>
                <w:b/>
                <w:color w:val="000000"/>
                <w:sz w:val="20"/>
                <w:szCs w:val="20"/>
                <w:lang w:eastAsia="en-US"/>
              </w:rPr>
              <w:t>СТАТЬЯ 3. ПОСТАВКА И УПАКОВКА</w:t>
            </w:r>
          </w:p>
        </w:tc>
        <w:tc>
          <w:tcPr>
            <w:tcW w:w="5104" w:type="dxa"/>
            <w:tcBorders>
              <w:left w:val="single" w:sz="4" w:space="0" w:color="000000"/>
            </w:tcBorders>
          </w:tcPr>
          <w:p w14:paraId="655C40D1" w14:textId="77777777" w:rsidR="00D03DF3" w:rsidRDefault="00000000">
            <w:pPr>
              <w:pStyle w:val="af"/>
              <w:spacing w:line="240" w:lineRule="auto"/>
              <w:ind w:firstLine="0"/>
              <w:rPr>
                <w:rFonts w:ascii="Arial" w:hAnsi="Arial" w:cs="Calibri"/>
                <w:b/>
                <w:color w:val="000000"/>
                <w:sz w:val="20"/>
                <w:szCs w:val="20"/>
                <w:lang w:eastAsia="zh-CN"/>
              </w:rPr>
            </w:pPr>
            <w:r>
              <w:rPr>
                <w:rFonts w:ascii="Arial" w:hAnsi="Arial" w:cs="Calibri"/>
                <w:b/>
                <w:color w:val="000000"/>
                <w:sz w:val="20"/>
                <w:szCs w:val="20"/>
                <w:lang w:val="en-US" w:eastAsia="zh-CN"/>
              </w:rPr>
              <w:t>ARTICLE</w:t>
            </w:r>
            <w:r>
              <w:rPr>
                <w:rFonts w:ascii="Arial" w:hAnsi="Arial" w:cs="Calibri"/>
                <w:b/>
                <w:color w:val="000000"/>
                <w:sz w:val="20"/>
                <w:szCs w:val="20"/>
                <w:lang w:eastAsia="zh-CN"/>
              </w:rPr>
              <w:t xml:space="preserve"> 3</w:t>
            </w:r>
            <w:r>
              <w:rPr>
                <w:rFonts w:ascii="Arial" w:hAnsi="Arial" w:cs="Calibri"/>
                <w:b/>
                <w:color w:val="000000"/>
                <w:sz w:val="20"/>
                <w:szCs w:val="20"/>
                <w:lang w:val="en-US" w:eastAsia="zh-CN"/>
              </w:rPr>
              <w:t>. DELIVERY AND PACKING</w:t>
            </w:r>
          </w:p>
          <w:p w14:paraId="1F2F73A2" w14:textId="77777777" w:rsidR="00D03DF3" w:rsidRDefault="00D03DF3">
            <w:pPr>
              <w:pStyle w:val="af"/>
              <w:spacing w:line="240" w:lineRule="auto"/>
              <w:ind w:firstLine="0"/>
              <w:rPr>
                <w:rFonts w:ascii="Arial" w:hAnsi="Arial" w:cs="Calibri"/>
                <w:b/>
                <w:color w:val="000000"/>
                <w:sz w:val="20"/>
                <w:szCs w:val="20"/>
                <w:lang w:val="en-US" w:eastAsia="en-US"/>
              </w:rPr>
            </w:pPr>
          </w:p>
        </w:tc>
      </w:tr>
      <w:tr w:rsidR="00D03DF3" w:rsidRPr="0051765E" w14:paraId="60C768CA" w14:textId="77777777">
        <w:trPr>
          <w:trHeight w:val="126"/>
        </w:trPr>
        <w:tc>
          <w:tcPr>
            <w:tcW w:w="4960" w:type="dxa"/>
            <w:tcBorders>
              <w:right w:val="single" w:sz="4" w:space="0" w:color="000000"/>
            </w:tcBorders>
          </w:tcPr>
          <w:p w14:paraId="4ABD4C49" w14:textId="77777777" w:rsidR="00D03DF3" w:rsidRDefault="00000000">
            <w:pPr>
              <w:shd w:val="clear" w:color="auto" w:fill="FFFFFF"/>
              <w:jc w:val="both"/>
              <w:rPr>
                <w:rFonts w:ascii="Arial" w:hAnsi="Arial" w:cs="Calibri"/>
                <w:sz w:val="20"/>
                <w:szCs w:val="20"/>
              </w:rPr>
            </w:pPr>
            <w:r>
              <w:rPr>
                <w:rFonts w:ascii="Arial" w:hAnsi="Arial" w:cs="Calibri"/>
                <w:sz w:val="20"/>
                <w:szCs w:val="20"/>
              </w:rPr>
              <w:t xml:space="preserve">3.1 Планируемая дата завершение производства – </w:t>
            </w:r>
            <w:r>
              <w:rPr>
                <w:rFonts w:ascii="Arial" w:hAnsi="Arial" w:cs="Arial"/>
                <w:b/>
                <w:sz w:val="20"/>
                <w:szCs w:val="20"/>
                <w:lang w:val="uz-Cyrl-UZ"/>
              </w:rPr>
              <w:t>Тридцать</w:t>
            </w:r>
            <w:r>
              <w:rPr>
                <w:rFonts w:ascii="Arial" w:hAnsi="Arial" w:cs="Calibri"/>
                <w:b/>
                <w:sz w:val="20"/>
                <w:szCs w:val="20"/>
                <w:lang w:val="uz-Cyrl-UZ"/>
              </w:rPr>
              <w:t xml:space="preserve"> </w:t>
            </w:r>
            <w:r>
              <w:rPr>
                <w:rFonts w:ascii="Arial" w:hAnsi="Arial" w:cs="Calibri"/>
                <w:b/>
                <w:sz w:val="20"/>
                <w:szCs w:val="20"/>
              </w:rPr>
              <w:t>(</w:t>
            </w:r>
            <w:r>
              <w:rPr>
                <w:rFonts w:ascii="Arial" w:hAnsi="Arial" w:cs="Calibri"/>
                <w:b/>
                <w:sz w:val="20"/>
                <w:szCs w:val="20"/>
                <w:lang w:val="uz-Cyrl-UZ"/>
              </w:rPr>
              <w:t>30</w:t>
            </w:r>
            <w:r>
              <w:rPr>
                <w:rFonts w:ascii="Arial" w:hAnsi="Arial" w:cs="Calibri"/>
                <w:b/>
                <w:sz w:val="20"/>
                <w:szCs w:val="20"/>
              </w:rPr>
              <w:t>) календарных дней</w:t>
            </w:r>
            <w:r>
              <w:rPr>
                <w:rFonts w:ascii="Arial" w:hAnsi="Arial" w:cs="Calibri"/>
                <w:sz w:val="20"/>
                <w:szCs w:val="20"/>
              </w:rPr>
              <w:t xml:space="preserve"> с даты перечисления на счет Продавца авансового платежа, что подтверждается банковским Свифтом (SWIFT), но не ранее получения заключительного платежа на счет Продавца.</w:t>
            </w:r>
          </w:p>
          <w:p w14:paraId="5B245BDE" w14:textId="77777777" w:rsidR="00D03DF3" w:rsidRDefault="00000000">
            <w:pPr>
              <w:shd w:val="clear" w:color="auto" w:fill="FFFFFF"/>
              <w:jc w:val="both"/>
              <w:rPr>
                <w:rFonts w:ascii="Arial" w:hAnsi="Arial" w:cs="Calibri"/>
                <w:sz w:val="20"/>
                <w:szCs w:val="20"/>
              </w:rPr>
            </w:pPr>
            <w:r>
              <w:rPr>
                <w:rFonts w:ascii="Arial" w:hAnsi="Arial" w:cs="Calibri"/>
                <w:sz w:val="20"/>
                <w:szCs w:val="20"/>
              </w:rPr>
              <w:t xml:space="preserve">Продавец обязуется отгрузить Товар в течении 7 дней после получения </w:t>
            </w:r>
            <w:r>
              <w:rPr>
                <w:rFonts w:ascii="Arial" w:hAnsi="Arial" w:cs="Arial"/>
                <w:sz w:val="20"/>
                <w:szCs w:val="20"/>
              </w:rPr>
              <w:t>Платёж после уведомления о готовности</w:t>
            </w:r>
            <w:r>
              <w:rPr>
                <w:rFonts w:ascii="Arial" w:hAnsi="Arial" w:cs="Calibri"/>
                <w:sz w:val="20"/>
                <w:szCs w:val="20"/>
              </w:rPr>
              <w:t xml:space="preserve"> по настоящему контракту.</w:t>
            </w:r>
          </w:p>
          <w:p w14:paraId="1CE53B34" w14:textId="77777777" w:rsidR="00D03DF3" w:rsidRDefault="00D03DF3">
            <w:pPr>
              <w:shd w:val="clear" w:color="auto" w:fill="FFFFFF"/>
              <w:jc w:val="both"/>
              <w:rPr>
                <w:rFonts w:ascii="Arial" w:eastAsia="Calibri" w:hAnsi="Arial" w:cs="Calibri"/>
                <w:sz w:val="20"/>
                <w:szCs w:val="20"/>
                <w:lang w:eastAsia="en-US"/>
              </w:rPr>
            </w:pPr>
          </w:p>
        </w:tc>
        <w:tc>
          <w:tcPr>
            <w:tcW w:w="5104" w:type="dxa"/>
            <w:tcBorders>
              <w:left w:val="single" w:sz="4" w:space="0" w:color="000000"/>
            </w:tcBorders>
          </w:tcPr>
          <w:p w14:paraId="211CEE6B"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3.</w:t>
            </w:r>
            <w:r>
              <w:rPr>
                <w:rFonts w:ascii="Arial" w:hAnsi="Arial" w:cs="Calibri"/>
                <w:sz w:val="20"/>
                <w:szCs w:val="20"/>
                <w:lang w:val="en-US" w:eastAsia="zh-CN"/>
              </w:rPr>
              <w:t>1</w:t>
            </w:r>
            <w:r>
              <w:rPr>
                <w:rFonts w:ascii="Arial" w:hAnsi="Arial" w:cs="Calibri"/>
                <w:sz w:val="20"/>
                <w:szCs w:val="20"/>
                <w:lang w:val="en-US"/>
              </w:rPr>
              <w:t xml:space="preserve"> Planned completion date of production –</w:t>
            </w:r>
            <w:r>
              <w:rPr>
                <w:rFonts w:ascii="Arial" w:hAnsi="Arial" w:cs="Calibri"/>
                <w:b/>
                <w:sz w:val="20"/>
                <w:szCs w:val="20"/>
                <w:lang w:val="en-US"/>
              </w:rPr>
              <w:t xml:space="preserve"> </w:t>
            </w:r>
            <w:r>
              <w:rPr>
                <w:rFonts w:ascii="Arial" w:hAnsi="Arial" w:cs="Arial"/>
                <w:b/>
                <w:sz w:val="20"/>
                <w:szCs w:val="20"/>
                <w:lang w:val="en-US"/>
              </w:rPr>
              <w:t>Thirty</w:t>
            </w:r>
            <w:r>
              <w:rPr>
                <w:rFonts w:ascii="Arial" w:hAnsi="Arial" w:cs="Calibri"/>
                <w:b/>
                <w:sz w:val="20"/>
                <w:szCs w:val="20"/>
                <w:lang w:val="en-US"/>
              </w:rPr>
              <w:t xml:space="preserve"> (</w:t>
            </w:r>
            <w:r>
              <w:rPr>
                <w:rFonts w:ascii="Arial" w:hAnsi="Arial" w:cs="Calibri"/>
                <w:b/>
                <w:sz w:val="20"/>
                <w:szCs w:val="20"/>
                <w:lang w:val="uz-Cyrl-UZ"/>
              </w:rPr>
              <w:t>30</w:t>
            </w:r>
            <w:r>
              <w:rPr>
                <w:rFonts w:ascii="Arial" w:hAnsi="Arial" w:cs="Calibri"/>
                <w:b/>
                <w:sz w:val="20"/>
                <w:szCs w:val="20"/>
                <w:lang w:val="en-US"/>
              </w:rPr>
              <w:t xml:space="preserve">) calendar days </w:t>
            </w:r>
            <w:r>
              <w:rPr>
                <w:rFonts w:ascii="Arial" w:hAnsi="Arial" w:cs="Calibri"/>
                <w:sz w:val="20"/>
                <w:szCs w:val="20"/>
                <w:lang w:val="en-US"/>
              </w:rPr>
              <w:t>after the date of receipt of the</w:t>
            </w:r>
          </w:p>
          <w:p w14:paraId="6DF33F02"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advance payment to the Seller's account, which is</w:t>
            </w:r>
          </w:p>
          <w:p w14:paraId="27C51C26"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confirmed by a bank swift (SWIFT), but not earlier than</w:t>
            </w:r>
          </w:p>
          <w:p w14:paraId="4FD5B159"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receipt of the final payment to the Seller's account.</w:t>
            </w:r>
          </w:p>
          <w:p w14:paraId="5401917A" w14:textId="77777777" w:rsidR="00D03DF3" w:rsidRDefault="00D03DF3">
            <w:pPr>
              <w:shd w:val="clear" w:color="auto" w:fill="FFFFFF"/>
              <w:jc w:val="both"/>
              <w:rPr>
                <w:rFonts w:ascii="Arial" w:hAnsi="Arial" w:cs="Calibri"/>
                <w:sz w:val="20"/>
                <w:szCs w:val="20"/>
                <w:lang w:val="en-US"/>
              </w:rPr>
            </w:pPr>
          </w:p>
          <w:p w14:paraId="5B36CF9C" w14:textId="77777777" w:rsidR="00D03DF3" w:rsidRPr="0051765E" w:rsidRDefault="00000000">
            <w:pPr>
              <w:shd w:val="clear" w:color="auto" w:fill="FFFFFF"/>
              <w:jc w:val="both"/>
              <w:rPr>
                <w:rFonts w:ascii="Arial" w:eastAsia="Calibri" w:hAnsi="Arial" w:cs="Calibri"/>
                <w:sz w:val="20"/>
                <w:szCs w:val="20"/>
                <w:lang w:val="en-US" w:eastAsia="en-US"/>
              </w:rPr>
            </w:pPr>
            <w:r>
              <w:rPr>
                <w:rFonts w:ascii="Arial" w:hAnsi="Arial" w:cs="Arial"/>
                <w:sz w:val="20"/>
                <w:szCs w:val="20"/>
                <w:lang w:val="en-US"/>
              </w:rPr>
              <w:t>The Seller undertakes to ship the Goods within 7 days of receiving the Payment after notification of readiness under this contract.</w:t>
            </w:r>
          </w:p>
        </w:tc>
      </w:tr>
      <w:tr w:rsidR="00D03DF3" w:rsidRPr="0051765E" w14:paraId="787F6B66" w14:textId="77777777">
        <w:trPr>
          <w:trHeight w:val="113"/>
        </w:trPr>
        <w:tc>
          <w:tcPr>
            <w:tcW w:w="4960" w:type="dxa"/>
            <w:tcBorders>
              <w:right w:val="single" w:sz="4" w:space="0" w:color="000000"/>
            </w:tcBorders>
          </w:tcPr>
          <w:p w14:paraId="5D0BF468" w14:textId="77777777" w:rsidR="00D03DF3" w:rsidRDefault="00000000">
            <w:pPr>
              <w:shd w:val="clear" w:color="auto" w:fill="FFFFFF"/>
              <w:jc w:val="both"/>
              <w:rPr>
                <w:rFonts w:ascii="Arial" w:hAnsi="Arial" w:cs="Calibri"/>
                <w:sz w:val="20"/>
                <w:szCs w:val="20"/>
              </w:rPr>
            </w:pPr>
            <w:r>
              <w:rPr>
                <w:rFonts w:ascii="Arial" w:hAnsi="Arial" w:cs="Calibri"/>
                <w:sz w:val="20"/>
                <w:szCs w:val="20"/>
              </w:rPr>
              <w:t xml:space="preserve">3.2 Тара и внутренняя упаковка должны </w:t>
            </w:r>
            <w:r>
              <w:rPr>
                <w:rFonts w:ascii="Arial" w:hAnsi="Arial" w:cs="Calibri"/>
                <w:sz w:val="20"/>
                <w:szCs w:val="20"/>
              </w:rPr>
              <w:lastRenderedPageBreak/>
              <w:t>обеспечивать полную сохранность и предохранять товар от повреждений при транспортировке всеми видами транспорта с учетом перевалок.</w:t>
            </w:r>
          </w:p>
          <w:p w14:paraId="2EAC309E" w14:textId="77777777" w:rsidR="00D03DF3" w:rsidRDefault="00D03DF3">
            <w:pPr>
              <w:shd w:val="clear" w:color="auto" w:fill="FFFFFF"/>
              <w:jc w:val="both"/>
              <w:rPr>
                <w:rFonts w:ascii="Arial" w:hAnsi="Arial" w:cs="Calibri"/>
                <w:sz w:val="20"/>
                <w:szCs w:val="20"/>
              </w:rPr>
            </w:pPr>
          </w:p>
        </w:tc>
        <w:tc>
          <w:tcPr>
            <w:tcW w:w="5104" w:type="dxa"/>
            <w:tcBorders>
              <w:left w:val="single" w:sz="4" w:space="0" w:color="000000"/>
            </w:tcBorders>
          </w:tcPr>
          <w:p w14:paraId="1ED1FA63"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lastRenderedPageBreak/>
              <w:t xml:space="preserve">3.2 Container and inner packing should properly </w:t>
            </w:r>
            <w:r>
              <w:rPr>
                <w:rFonts w:ascii="Arial" w:hAnsi="Arial" w:cs="Calibri"/>
                <w:sz w:val="20"/>
                <w:szCs w:val="20"/>
                <w:lang w:val="en-US"/>
              </w:rPr>
              <w:lastRenderedPageBreak/>
              <w:t>secure the Goods and protect the goods from any damages during transport by all means of transport, including transshipment.</w:t>
            </w:r>
          </w:p>
        </w:tc>
      </w:tr>
      <w:tr w:rsidR="00D03DF3" w14:paraId="38472206" w14:textId="77777777">
        <w:trPr>
          <w:trHeight w:val="573"/>
        </w:trPr>
        <w:tc>
          <w:tcPr>
            <w:tcW w:w="4960" w:type="dxa"/>
            <w:tcBorders>
              <w:right w:val="single" w:sz="4" w:space="0" w:color="000000"/>
            </w:tcBorders>
          </w:tcPr>
          <w:p w14:paraId="4B48142D" w14:textId="77777777" w:rsidR="00D03DF3" w:rsidRDefault="00000000">
            <w:pPr>
              <w:shd w:val="clear" w:color="auto" w:fill="FFFFFF"/>
              <w:jc w:val="both"/>
              <w:rPr>
                <w:rFonts w:ascii="Arial" w:hAnsi="Arial" w:cs="Calibri"/>
                <w:sz w:val="20"/>
                <w:szCs w:val="20"/>
              </w:rPr>
            </w:pPr>
            <w:r>
              <w:rPr>
                <w:rFonts w:ascii="Arial" w:hAnsi="Arial" w:cs="Calibri"/>
                <w:sz w:val="20"/>
                <w:szCs w:val="20"/>
              </w:rPr>
              <w:lastRenderedPageBreak/>
              <w:t>3.3 На каждом месте должна быть нанесена несмывающейся краской маркировка, содержащая следующие данные:</w:t>
            </w:r>
          </w:p>
          <w:p w14:paraId="273AE062" w14:textId="77777777" w:rsidR="00D03DF3" w:rsidRDefault="00000000">
            <w:pPr>
              <w:numPr>
                <w:ilvl w:val="0"/>
                <w:numId w:val="4"/>
              </w:numPr>
              <w:shd w:val="clear" w:color="auto" w:fill="FFFFFF"/>
              <w:jc w:val="both"/>
              <w:rPr>
                <w:rFonts w:ascii="Arial" w:hAnsi="Arial" w:cs="Calibri"/>
                <w:sz w:val="20"/>
                <w:szCs w:val="20"/>
              </w:rPr>
            </w:pPr>
            <w:r>
              <w:rPr>
                <w:rFonts w:ascii="Arial" w:hAnsi="Arial" w:cs="Calibri"/>
                <w:sz w:val="20"/>
                <w:szCs w:val="20"/>
              </w:rPr>
              <w:t>Номер места;</w:t>
            </w:r>
          </w:p>
          <w:p w14:paraId="18BEE7DF" w14:textId="77777777" w:rsidR="00D03DF3" w:rsidRDefault="00000000">
            <w:pPr>
              <w:numPr>
                <w:ilvl w:val="0"/>
                <w:numId w:val="4"/>
              </w:numPr>
              <w:shd w:val="clear" w:color="auto" w:fill="FFFFFF"/>
              <w:jc w:val="both"/>
              <w:rPr>
                <w:rFonts w:ascii="Arial" w:hAnsi="Arial" w:cs="Calibri"/>
                <w:sz w:val="20"/>
                <w:szCs w:val="20"/>
              </w:rPr>
            </w:pPr>
            <w:r>
              <w:rPr>
                <w:rFonts w:ascii="Arial" w:hAnsi="Arial" w:cs="Calibri"/>
                <w:sz w:val="20"/>
                <w:szCs w:val="20"/>
              </w:rPr>
              <w:t>Номер контракта;</w:t>
            </w:r>
          </w:p>
          <w:p w14:paraId="6ED20870" w14:textId="77777777" w:rsidR="00D03DF3" w:rsidRDefault="00000000">
            <w:pPr>
              <w:numPr>
                <w:ilvl w:val="0"/>
                <w:numId w:val="4"/>
              </w:numPr>
              <w:shd w:val="clear" w:color="auto" w:fill="FFFFFF"/>
              <w:jc w:val="both"/>
              <w:rPr>
                <w:rFonts w:ascii="Arial" w:hAnsi="Arial" w:cs="Calibri"/>
                <w:sz w:val="20"/>
                <w:szCs w:val="20"/>
              </w:rPr>
            </w:pPr>
            <w:r>
              <w:rPr>
                <w:rFonts w:ascii="Arial" w:hAnsi="Arial" w:cs="Calibri"/>
                <w:sz w:val="20"/>
                <w:szCs w:val="20"/>
              </w:rPr>
              <w:t>Грузоотправитель (название компании, адрес);</w:t>
            </w:r>
          </w:p>
          <w:p w14:paraId="0A9A93E5" w14:textId="77777777" w:rsidR="00D03DF3" w:rsidRDefault="00000000">
            <w:pPr>
              <w:numPr>
                <w:ilvl w:val="0"/>
                <w:numId w:val="4"/>
              </w:numPr>
              <w:shd w:val="clear" w:color="auto" w:fill="FFFFFF"/>
              <w:jc w:val="both"/>
              <w:rPr>
                <w:rFonts w:ascii="Arial" w:hAnsi="Arial" w:cs="Calibri"/>
                <w:sz w:val="20"/>
                <w:szCs w:val="20"/>
              </w:rPr>
            </w:pPr>
            <w:r>
              <w:rPr>
                <w:rFonts w:ascii="Arial" w:hAnsi="Arial" w:cs="Calibri"/>
                <w:sz w:val="20"/>
                <w:szCs w:val="20"/>
              </w:rPr>
              <w:t>Грузополучатель (название компании, адрес);</w:t>
            </w:r>
          </w:p>
          <w:p w14:paraId="67287E8C" w14:textId="77777777" w:rsidR="00D03DF3" w:rsidRDefault="00000000">
            <w:pPr>
              <w:numPr>
                <w:ilvl w:val="0"/>
                <w:numId w:val="4"/>
              </w:numPr>
              <w:shd w:val="clear" w:color="auto" w:fill="FFFFFF"/>
              <w:jc w:val="both"/>
              <w:rPr>
                <w:rFonts w:ascii="Arial" w:hAnsi="Arial" w:cs="Calibri"/>
                <w:sz w:val="20"/>
                <w:szCs w:val="20"/>
              </w:rPr>
            </w:pPr>
            <w:r>
              <w:rPr>
                <w:rFonts w:ascii="Arial" w:hAnsi="Arial" w:cs="Calibri"/>
                <w:sz w:val="20"/>
                <w:szCs w:val="20"/>
              </w:rPr>
              <w:t>Вес брутто;</w:t>
            </w:r>
          </w:p>
          <w:p w14:paraId="178BB035" w14:textId="77777777" w:rsidR="00D03DF3" w:rsidRDefault="00000000">
            <w:pPr>
              <w:numPr>
                <w:ilvl w:val="0"/>
                <w:numId w:val="4"/>
              </w:numPr>
              <w:shd w:val="clear" w:color="auto" w:fill="FFFFFF"/>
              <w:jc w:val="both"/>
              <w:rPr>
                <w:rFonts w:ascii="Arial" w:hAnsi="Arial" w:cs="Calibri"/>
                <w:sz w:val="20"/>
                <w:szCs w:val="20"/>
              </w:rPr>
            </w:pPr>
            <w:r>
              <w:rPr>
                <w:rFonts w:ascii="Arial" w:hAnsi="Arial" w:cs="Calibri"/>
                <w:sz w:val="20"/>
                <w:szCs w:val="20"/>
              </w:rPr>
              <w:t>Вес нетто.</w:t>
            </w:r>
          </w:p>
        </w:tc>
        <w:tc>
          <w:tcPr>
            <w:tcW w:w="5104" w:type="dxa"/>
            <w:tcBorders>
              <w:left w:val="single" w:sz="4" w:space="0" w:color="000000"/>
            </w:tcBorders>
          </w:tcPr>
          <w:p w14:paraId="64F39195"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3.</w:t>
            </w:r>
            <w:r>
              <w:rPr>
                <w:rFonts w:ascii="Arial" w:hAnsi="Arial" w:cs="Calibri"/>
                <w:sz w:val="20"/>
                <w:szCs w:val="20"/>
                <w:lang w:val="en-US" w:eastAsia="zh-CN"/>
              </w:rPr>
              <w:t>3</w:t>
            </w:r>
            <w:r>
              <w:rPr>
                <w:rFonts w:ascii="Arial" w:hAnsi="Arial" w:cs="Calibri"/>
                <w:sz w:val="20"/>
                <w:szCs w:val="20"/>
                <w:lang w:val="en-US"/>
              </w:rPr>
              <w:t xml:space="preserve"> Each case should be marked with indelible paint as following:</w:t>
            </w:r>
          </w:p>
          <w:p w14:paraId="6F24E109" w14:textId="77777777" w:rsidR="00D03DF3" w:rsidRDefault="00D03DF3">
            <w:pPr>
              <w:shd w:val="clear" w:color="auto" w:fill="FFFFFF"/>
              <w:jc w:val="both"/>
              <w:rPr>
                <w:rFonts w:ascii="Arial" w:hAnsi="Arial" w:cs="Calibri"/>
                <w:sz w:val="20"/>
                <w:szCs w:val="20"/>
                <w:lang w:val="en-US"/>
              </w:rPr>
            </w:pPr>
          </w:p>
          <w:p w14:paraId="74DA034A" w14:textId="77777777" w:rsidR="00D03DF3" w:rsidRDefault="00000000">
            <w:pPr>
              <w:numPr>
                <w:ilvl w:val="0"/>
                <w:numId w:val="2"/>
              </w:numPr>
              <w:shd w:val="clear" w:color="auto" w:fill="FFFFFF"/>
              <w:jc w:val="both"/>
              <w:rPr>
                <w:rFonts w:ascii="Arial" w:hAnsi="Arial" w:cs="Calibri"/>
                <w:sz w:val="20"/>
                <w:szCs w:val="20"/>
                <w:lang w:val="en-US"/>
              </w:rPr>
            </w:pPr>
            <w:r>
              <w:rPr>
                <w:rFonts w:ascii="Arial" w:hAnsi="Arial" w:cs="Calibri"/>
                <w:sz w:val="20"/>
                <w:szCs w:val="20"/>
                <w:lang w:val="en-US"/>
              </w:rPr>
              <w:t>Case No;</w:t>
            </w:r>
          </w:p>
          <w:p w14:paraId="6ABD12CF" w14:textId="77777777" w:rsidR="00D03DF3" w:rsidRDefault="00000000">
            <w:pPr>
              <w:numPr>
                <w:ilvl w:val="0"/>
                <w:numId w:val="2"/>
              </w:numPr>
              <w:shd w:val="clear" w:color="auto" w:fill="FFFFFF"/>
              <w:jc w:val="both"/>
              <w:rPr>
                <w:rFonts w:ascii="Arial" w:hAnsi="Arial" w:cs="Calibri"/>
                <w:sz w:val="20"/>
                <w:szCs w:val="20"/>
                <w:lang w:val="en-US"/>
              </w:rPr>
            </w:pPr>
            <w:r>
              <w:rPr>
                <w:rFonts w:ascii="Arial" w:hAnsi="Arial" w:cs="Calibri"/>
                <w:sz w:val="20"/>
                <w:szCs w:val="20"/>
                <w:lang w:val="en-US"/>
              </w:rPr>
              <w:t>Contract No;</w:t>
            </w:r>
          </w:p>
          <w:p w14:paraId="728782D0" w14:textId="77777777" w:rsidR="00D03DF3" w:rsidRDefault="00000000">
            <w:pPr>
              <w:numPr>
                <w:ilvl w:val="0"/>
                <w:numId w:val="2"/>
              </w:numPr>
              <w:shd w:val="clear" w:color="auto" w:fill="FFFFFF"/>
              <w:jc w:val="both"/>
              <w:rPr>
                <w:rFonts w:ascii="Arial" w:hAnsi="Arial" w:cs="Calibri"/>
                <w:sz w:val="20"/>
                <w:szCs w:val="20"/>
                <w:lang w:val="en-US"/>
              </w:rPr>
            </w:pPr>
            <w:r>
              <w:rPr>
                <w:rFonts w:ascii="Arial" w:hAnsi="Arial" w:cs="Calibri"/>
                <w:sz w:val="20"/>
                <w:szCs w:val="20"/>
                <w:lang w:val="en-US"/>
              </w:rPr>
              <w:t>Consignor (company’s name, address);</w:t>
            </w:r>
          </w:p>
          <w:p w14:paraId="53B249D1" w14:textId="77777777" w:rsidR="00D03DF3" w:rsidRDefault="00D03DF3">
            <w:pPr>
              <w:shd w:val="clear" w:color="auto" w:fill="FFFFFF"/>
              <w:ind w:left="720"/>
              <w:jc w:val="both"/>
              <w:rPr>
                <w:rFonts w:ascii="Arial" w:hAnsi="Arial" w:cs="Calibri"/>
                <w:sz w:val="20"/>
                <w:szCs w:val="20"/>
                <w:lang w:val="en-US"/>
              </w:rPr>
            </w:pPr>
          </w:p>
          <w:p w14:paraId="79C6B243" w14:textId="77777777" w:rsidR="00D03DF3" w:rsidRDefault="00000000">
            <w:pPr>
              <w:numPr>
                <w:ilvl w:val="0"/>
                <w:numId w:val="2"/>
              </w:numPr>
              <w:shd w:val="clear" w:color="auto" w:fill="FFFFFF"/>
              <w:jc w:val="both"/>
              <w:rPr>
                <w:rFonts w:ascii="Arial" w:hAnsi="Arial" w:cs="Calibri"/>
                <w:sz w:val="20"/>
                <w:szCs w:val="20"/>
                <w:lang w:val="en-US"/>
              </w:rPr>
            </w:pPr>
            <w:r>
              <w:rPr>
                <w:rFonts w:ascii="Arial" w:hAnsi="Arial" w:cs="Calibri"/>
                <w:sz w:val="20"/>
                <w:szCs w:val="20"/>
                <w:lang w:val="en-US"/>
              </w:rPr>
              <w:t>Consignee (company’s name, address);</w:t>
            </w:r>
          </w:p>
          <w:p w14:paraId="56B19E4A" w14:textId="77777777" w:rsidR="00D03DF3" w:rsidRDefault="00D03DF3">
            <w:pPr>
              <w:shd w:val="clear" w:color="auto" w:fill="FFFFFF"/>
              <w:ind w:left="720"/>
              <w:jc w:val="both"/>
              <w:rPr>
                <w:rFonts w:ascii="Arial" w:hAnsi="Arial" w:cs="Calibri"/>
                <w:sz w:val="20"/>
                <w:szCs w:val="20"/>
                <w:lang w:val="en-US"/>
              </w:rPr>
            </w:pPr>
          </w:p>
          <w:p w14:paraId="771250B9" w14:textId="77777777" w:rsidR="00D03DF3" w:rsidRDefault="00000000">
            <w:pPr>
              <w:numPr>
                <w:ilvl w:val="0"/>
                <w:numId w:val="2"/>
              </w:numPr>
              <w:shd w:val="clear" w:color="auto" w:fill="FFFFFF"/>
              <w:jc w:val="both"/>
              <w:rPr>
                <w:rFonts w:ascii="Arial" w:hAnsi="Arial" w:cs="Calibri"/>
                <w:sz w:val="20"/>
                <w:szCs w:val="20"/>
                <w:lang w:val="en-US"/>
              </w:rPr>
            </w:pPr>
            <w:r>
              <w:rPr>
                <w:rFonts w:ascii="Arial" w:hAnsi="Arial" w:cs="Calibri"/>
                <w:sz w:val="20"/>
                <w:szCs w:val="20"/>
                <w:lang w:val="en-US"/>
              </w:rPr>
              <w:t>Gross weight;</w:t>
            </w:r>
          </w:p>
          <w:p w14:paraId="14AFD33A" w14:textId="77777777" w:rsidR="00D03DF3" w:rsidRDefault="00000000">
            <w:pPr>
              <w:numPr>
                <w:ilvl w:val="0"/>
                <w:numId w:val="2"/>
              </w:numPr>
              <w:shd w:val="clear" w:color="auto" w:fill="FFFFFF"/>
              <w:jc w:val="both"/>
              <w:rPr>
                <w:rFonts w:ascii="Arial" w:hAnsi="Arial" w:cs="Calibri"/>
                <w:sz w:val="20"/>
                <w:szCs w:val="20"/>
                <w:lang w:val="en-US"/>
              </w:rPr>
            </w:pPr>
            <w:r>
              <w:rPr>
                <w:rFonts w:ascii="Arial" w:hAnsi="Arial" w:cs="Calibri"/>
                <w:sz w:val="20"/>
                <w:szCs w:val="20"/>
                <w:lang w:val="en-US"/>
              </w:rPr>
              <w:t>Net weight.</w:t>
            </w:r>
          </w:p>
        </w:tc>
      </w:tr>
      <w:tr w:rsidR="00D03DF3" w14:paraId="3141B6A9" w14:textId="77777777">
        <w:trPr>
          <w:trHeight w:val="417"/>
        </w:trPr>
        <w:tc>
          <w:tcPr>
            <w:tcW w:w="4960" w:type="dxa"/>
            <w:tcBorders>
              <w:right w:val="single" w:sz="4" w:space="0" w:color="000000"/>
            </w:tcBorders>
          </w:tcPr>
          <w:p w14:paraId="1BF124BC" w14:textId="77777777" w:rsidR="00D03DF3" w:rsidRDefault="00000000">
            <w:pPr>
              <w:shd w:val="clear" w:color="auto" w:fill="FFFFFF"/>
              <w:jc w:val="both"/>
              <w:rPr>
                <w:rFonts w:ascii="Arial" w:hAnsi="Arial" w:cs="Calibri"/>
                <w:sz w:val="20"/>
                <w:szCs w:val="20"/>
              </w:rPr>
            </w:pPr>
            <w:r>
              <w:rPr>
                <w:rFonts w:ascii="Arial" w:hAnsi="Arial" w:cs="Calibri"/>
                <w:sz w:val="20"/>
                <w:szCs w:val="20"/>
              </w:rPr>
              <w:t>3.4 Товар должен сопровождаться следующими документами-оригиналами:</w:t>
            </w:r>
          </w:p>
          <w:p w14:paraId="0D1B1100" w14:textId="77777777" w:rsidR="00D03DF3" w:rsidRDefault="00000000">
            <w:pPr>
              <w:shd w:val="clear" w:color="auto" w:fill="FFFFFF"/>
              <w:ind w:left="317"/>
              <w:jc w:val="both"/>
              <w:rPr>
                <w:rFonts w:ascii="Arial" w:hAnsi="Arial" w:cs="Calibri"/>
                <w:sz w:val="20"/>
                <w:szCs w:val="20"/>
              </w:rPr>
            </w:pPr>
            <w:r>
              <w:rPr>
                <w:rFonts w:ascii="Arial" w:hAnsi="Arial" w:cs="Calibri"/>
                <w:sz w:val="20"/>
                <w:szCs w:val="20"/>
              </w:rPr>
              <w:t>•</w:t>
            </w:r>
            <w:r>
              <w:rPr>
                <w:rFonts w:ascii="Arial" w:hAnsi="Arial" w:cs="Calibri"/>
                <w:sz w:val="20"/>
                <w:szCs w:val="20"/>
              </w:rPr>
              <w:tab/>
              <w:t>Инвойс на полную стоимость (два экземпляра, заверенные подписью и печатью)</w:t>
            </w:r>
          </w:p>
          <w:p w14:paraId="6267D22A" w14:textId="77777777" w:rsidR="00D03DF3" w:rsidRDefault="00000000">
            <w:pPr>
              <w:shd w:val="clear" w:color="auto" w:fill="FFFFFF"/>
              <w:ind w:left="317"/>
              <w:jc w:val="both"/>
              <w:rPr>
                <w:rFonts w:ascii="Arial" w:hAnsi="Arial" w:cs="Calibri"/>
                <w:sz w:val="20"/>
                <w:szCs w:val="20"/>
              </w:rPr>
            </w:pPr>
            <w:r>
              <w:rPr>
                <w:rFonts w:ascii="Arial" w:hAnsi="Arial" w:cs="Calibri"/>
                <w:sz w:val="20"/>
                <w:szCs w:val="20"/>
              </w:rPr>
              <w:t>•</w:t>
            </w:r>
            <w:r>
              <w:rPr>
                <w:rFonts w:ascii="Arial" w:hAnsi="Arial" w:cs="Calibri"/>
                <w:sz w:val="20"/>
                <w:szCs w:val="20"/>
              </w:rPr>
              <w:tab/>
              <w:t>Транспортная накладная</w:t>
            </w:r>
          </w:p>
          <w:p w14:paraId="43F672B2" w14:textId="77777777" w:rsidR="00D03DF3" w:rsidRDefault="00000000">
            <w:pPr>
              <w:shd w:val="clear" w:color="auto" w:fill="FFFFFF"/>
              <w:ind w:left="317"/>
              <w:jc w:val="both"/>
              <w:rPr>
                <w:rFonts w:ascii="Arial" w:hAnsi="Arial" w:cs="Calibri"/>
                <w:sz w:val="20"/>
                <w:szCs w:val="20"/>
                <w:lang w:val="en-US"/>
              </w:rPr>
            </w:pPr>
            <w:r>
              <w:rPr>
                <w:rFonts w:ascii="Arial" w:hAnsi="Arial" w:cs="Calibri"/>
                <w:sz w:val="20"/>
                <w:szCs w:val="20"/>
              </w:rPr>
              <w:t>•</w:t>
            </w:r>
            <w:r>
              <w:rPr>
                <w:rFonts w:ascii="Arial" w:hAnsi="Arial" w:cs="Calibri"/>
                <w:sz w:val="20"/>
                <w:szCs w:val="20"/>
              </w:rPr>
              <w:tab/>
              <w:t>Упаковочный лист</w:t>
            </w:r>
          </w:p>
        </w:tc>
        <w:tc>
          <w:tcPr>
            <w:tcW w:w="5104" w:type="dxa"/>
            <w:tcBorders>
              <w:left w:val="single" w:sz="4" w:space="0" w:color="000000"/>
            </w:tcBorders>
          </w:tcPr>
          <w:p w14:paraId="609ADD8B"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3.4 The Goods shall be accompanied by the following origin documents:</w:t>
            </w:r>
          </w:p>
          <w:p w14:paraId="30321741" w14:textId="77777777" w:rsidR="00D03DF3" w:rsidRDefault="00000000">
            <w:pPr>
              <w:shd w:val="clear" w:color="auto" w:fill="FFFFFF"/>
              <w:ind w:left="388"/>
              <w:jc w:val="both"/>
              <w:rPr>
                <w:rFonts w:ascii="Arial" w:hAnsi="Arial" w:cs="Calibri"/>
                <w:sz w:val="20"/>
                <w:szCs w:val="20"/>
                <w:lang w:val="en-US"/>
              </w:rPr>
            </w:pPr>
            <w:r>
              <w:rPr>
                <w:rFonts w:ascii="Arial" w:hAnsi="Arial" w:cs="Calibri"/>
                <w:sz w:val="20"/>
                <w:szCs w:val="20"/>
                <w:lang w:val="en-US"/>
              </w:rPr>
              <w:t>•</w:t>
            </w:r>
            <w:r>
              <w:rPr>
                <w:rFonts w:ascii="Arial" w:hAnsi="Arial" w:cs="Calibri"/>
                <w:sz w:val="20"/>
                <w:szCs w:val="20"/>
                <w:lang w:val="en-US"/>
              </w:rPr>
              <w:tab/>
              <w:t>Invoice (double set – with the original signature and seal),</w:t>
            </w:r>
          </w:p>
          <w:p w14:paraId="0CB2F8D3" w14:textId="77777777" w:rsidR="00D03DF3" w:rsidRDefault="00000000">
            <w:pPr>
              <w:shd w:val="clear" w:color="auto" w:fill="FFFFFF"/>
              <w:ind w:left="388"/>
              <w:jc w:val="both"/>
              <w:rPr>
                <w:rFonts w:ascii="Arial" w:hAnsi="Arial" w:cs="Calibri"/>
                <w:sz w:val="20"/>
                <w:szCs w:val="20"/>
                <w:lang w:val="en-US"/>
              </w:rPr>
            </w:pPr>
            <w:r>
              <w:rPr>
                <w:rFonts w:ascii="Arial" w:hAnsi="Arial" w:cs="Calibri"/>
                <w:sz w:val="20"/>
                <w:szCs w:val="20"/>
                <w:lang w:val="en-US"/>
              </w:rPr>
              <w:t>•</w:t>
            </w:r>
            <w:r>
              <w:rPr>
                <w:rFonts w:ascii="Arial" w:hAnsi="Arial" w:cs="Calibri"/>
                <w:sz w:val="20"/>
                <w:szCs w:val="20"/>
                <w:lang w:val="en-US"/>
              </w:rPr>
              <w:tab/>
              <w:t>Way bill</w:t>
            </w:r>
          </w:p>
          <w:p w14:paraId="490072D2" w14:textId="77777777" w:rsidR="00D03DF3" w:rsidRDefault="00000000">
            <w:pPr>
              <w:shd w:val="clear" w:color="auto" w:fill="FFFFFF"/>
              <w:ind w:left="388"/>
              <w:jc w:val="both"/>
              <w:rPr>
                <w:rFonts w:ascii="Arial" w:hAnsi="Arial" w:cs="Calibri"/>
                <w:sz w:val="20"/>
                <w:szCs w:val="20"/>
                <w:lang w:val="en-US"/>
              </w:rPr>
            </w:pPr>
            <w:r>
              <w:rPr>
                <w:rFonts w:ascii="Arial" w:hAnsi="Arial" w:cs="Calibri"/>
                <w:sz w:val="20"/>
                <w:szCs w:val="20"/>
                <w:lang w:val="en-US"/>
              </w:rPr>
              <w:t>•</w:t>
            </w:r>
            <w:r>
              <w:rPr>
                <w:rFonts w:ascii="Arial" w:hAnsi="Arial" w:cs="Calibri"/>
                <w:sz w:val="20"/>
                <w:szCs w:val="20"/>
                <w:lang w:val="en-US"/>
              </w:rPr>
              <w:tab/>
              <w:t>Packing list</w:t>
            </w:r>
          </w:p>
        </w:tc>
      </w:tr>
      <w:tr w:rsidR="00D03DF3" w14:paraId="45ADB837" w14:textId="77777777">
        <w:trPr>
          <w:trHeight w:val="1613"/>
        </w:trPr>
        <w:tc>
          <w:tcPr>
            <w:tcW w:w="4960" w:type="dxa"/>
            <w:tcBorders>
              <w:right w:val="single" w:sz="4" w:space="0" w:color="000000"/>
            </w:tcBorders>
          </w:tcPr>
          <w:p w14:paraId="4109391A" w14:textId="77777777" w:rsidR="00D03DF3" w:rsidRDefault="00000000">
            <w:pPr>
              <w:shd w:val="clear" w:color="auto" w:fill="FFFFFF"/>
              <w:jc w:val="both"/>
              <w:rPr>
                <w:rFonts w:ascii="Arial" w:hAnsi="Arial" w:cs="Arial"/>
                <w:sz w:val="20"/>
                <w:szCs w:val="20"/>
              </w:rPr>
            </w:pPr>
            <w:r>
              <w:rPr>
                <w:rFonts w:ascii="Arial" w:hAnsi="Arial" w:cs="Arial"/>
                <w:sz w:val="20"/>
                <w:szCs w:val="20"/>
              </w:rPr>
              <w:t>3.5 Продавец посредством курьерской почты обязан направить в адрес Покупателя в течение 5 рабочих дней после отгрузки Товара, следующие документы:</w:t>
            </w:r>
          </w:p>
          <w:p w14:paraId="19E06DC5" w14:textId="77777777" w:rsidR="00D03DF3" w:rsidRDefault="00000000">
            <w:pPr>
              <w:shd w:val="clear" w:color="auto" w:fill="FFFFFF"/>
              <w:jc w:val="both"/>
              <w:rPr>
                <w:rFonts w:ascii="Arial" w:hAnsi="Arial" w:cs="Arial"/>
                <w:sz w:val="20"/>
                <w:szCs w:val="20"/>
              </w:rPr>
            </w:pPr>
            <w:r>
              <w:rPr>
                <w:rFonts w:ascii="Arial" w:hAnsi="Arial" w:cs="Arial"/>
                <w:sz w:val="20"/>
                <w:szCs w:val="20"/>
              </w:rPr>
              <w:t>-Оригинальный контракт (два экземпляра, заверенные подписью и печатью)</w:t>
            </w:r>
          </w:p>
          <w:p w14:paraId="51DFD171" w14:textId="77777777" w:rsidR="00D03DF3" w:rsidRDefault="00000000">
            <w:pPr>
              <w:shd w:val="clear" w:color="auto" w:fill="FFFFFF"/>
              <w:spacing w:line="240" w:lineRule="atLeast"/>
              <w:jc w:val="both"/>
              <w:rPr>
                <w:rFonts w:ascii="Arial" w:hAnsi="Arial" w:cs="Arial"/>
                <w:sz w:val="20"/>
                <w:szCs w:val="20"/>
              </w:rPr>
            </w:pPr>
            <w:r>
              <w:rPr>
                <w:rFonts w:ascii="Arial" w:hAnsi="Arial" w:cs="Arial"/>
                <w:sz w:val="20"/>
                <w:szCs w:val="20"/>
              </w:rPr>
              <w:t>-</w:t>
            </w:r>
            <w:proofErr w:type="gramStart"/>
            <w:r>
              <w:rPr>
                <w:rFonts w:ascii="Arial" w:hAnsi="Arial" w:cs="Arial"/>
                <w:sz w:val="20"/>
                <w:szCs w:val="20"/>
              </w:rPr>
              <w:t>Инвойс</w:t>
            </w:r>
            <w:proofErr w:type="gramEnd"/>
            <w:r>
              <w:rPr>
                <w:rFonts w:ascii="Arial" w:hAnsi="Arial" w:cs="Arial"/>
                <w:sz w:val="20"/>
                <w:szCs w:val="20"/>
              </w:rPr>
              <w:t xml:space="preserve"> выписанный Продавцом на имя Покупателя – три оригинала;</w:t>
            </w:r>
          </w:p>
          <w:p w14:paraId="1272C2B5" w14:textId="77777777" w:rsidR="00D03DF3" w:rsidRDefault="00000000">
            <w:pPr>
              <w:shd w:val="clear" w:color="auto" w:fill="FFFFFF"/>
              <w:spacing w:line="240" w:lineRule="atLeast"/>
              <w:jc w:val="both"/>
              <w:rPr>
                <w:rFonts w:ascii="Arial" w:hAnsi="Arial" w:cs="Arial"/>
                <w:sz w:val="20"/>
                <w:szCs w:val="20"/>
              </w:rPr>
            </w:pPr>
            <w:r>
              <w:rPr>
                <w:rFonts w:ascii="Arial" w:hAnsi="Arial" w:cs="Arial"/>
                <w:sz w:val="20"/>
                <w:szCs w:val="20"/>
              </w:rPr>
              <w:t>-Упаковочный лист – три оригинала;</w:t>
            </w:r>
          </w:p>
          <w:p w14:paraId="57A44762" w14:textId="77777777" w:rsidR="00D03DF3" w:rsidRDefault="00000000">
            <w:pPr>
              <w:shd w:val="clear" w:color="auto" w:fill="FFFFFF"/>
              <w:jc w:val="both"/>
              <w:rPr>
                <w:rFonts w:ascii="Arial" w:hAnsi="Arial" w:cs="Arial"/>
                <w:sz w:val="20"/>
                <w:szCs w:val="20"/>
              </w:rPr>
            </w:pPr>
            <w:r>
              <w:rPr>
                <w:rFonts w:ascii="Arial" w:hAnsi="Arial" w:cs="Arial"/>
                <w:sz w:val="20"/>
                <w:szCs w:val="20"/>
              </w:rPr>
              <w:t>-Экспортная декларация – копия;</w:t>
            </w:r>
          </w:p>
          <w:p w14:paraId="54536C31" w14:textId="77777777" w:rsidR="00D03DF3" w:rsidRDefault="00D03DF3">
            <w:pPr>
              <w:shd w:val="clear" w:color="auto" w:fill="FFFFFF"/>
              <w:jc w:val="both"/>
              <w:rPr>
                <w:rFonts w:ascii="Arial" w:hAnsi="Arial" w:cs="Arial"/>
                <w:sz w:val="20"/>
                <w:szCs w:val="20"/>
              </w:rPr>
            </w:pPr>
          </w:p>
          <w:p w14:paraId="1F6A7BBB" w14:textId="77777777" w:rsidR="00D03DF3" w:rsidRDefault="00000000">
            <w:pPr>
              <w:shd w:val="clear" w:color="auto" w:fill="FFFFFF"/>
              <w:jc w:val="both"/>
              <w:rPr>
                <w:rFonts w:ascii="Arial" w:hAnsi="Arial" w:cs="Arial"/>
                <w:b/>
                <w:sz w:val="20"/>
                <w:szCs w:val="20"/>
              </w:rPr>
            </w:pPr>
            <w:r>
              <w:rPr>
                <w:rFonts w:ascii="Arial" w:hAnsi="Arial" w:cs="Arial"/>
                <w:sz w:val="20"/>
                <w:szCs w:val="20"/>
              </w:rPr>
              <w:t xml:space="preserve">3.6 </w:t>
            </w:r>
            <w:proofErr w:type="spellStart"/>
            <w:r>
              <w:rPr>
                <w:rFonts w:ascii="Arial" w:hAnsi="Arial" w:cs="Arial"/>
                <w:sz w:val="20"/>
                <w:szCs w:val="20"/>
              </w:rPr>
              <w:t>Грузоотправка</w:t>
            </w:r>
            <w:proofErr w:type="spellEnd"/>
            <w:r>
              <w:rPr>
                <w:rFonts w:ascii="Arial" w:hAnsi="Arial" w:cs="Arial"/>
                <w:sz w:val="20"/>
                <w:szCs w:val="20"/>
              </w:rPr>
              <w:t xml:space="preserve"> Товара, закупаемого по настоящему Контракту, производится Продавцом на условиях </w:t>
            </w:r>
            <w:r>
              <w:rPr>
                <w:rFonts w:ascii="Arial" w:hAnsi="Arial" w:cs="Arial"/>
                <w:b/>
                <w:sz w:val="20"/>
                <w:szCs w:val="20"/>
              </w:rPr>
              <w:t>________________.</w:t>
            </w:r>
          </w:p>
          <w:p w14:paraId="531965F0" w14:textId="77777777" w:rsidR="00D03DF3" w:rsidRDefault="00D03DF3">
            <w:pPr>
              <w:shd w:val="clear" w:color="auto" w:fill="FFFFFF"/>
              <w:jc w:val="both"/>
              <w:rPr>
                <w:rFonts w:ascii="Arial" w:hAnsi="Arial" w:cs="Arial"/>
                <w:b/>
                <w:sz w:val="20"/>
                <w:szCs w:val="20"/>
              </w:rPr>
            </w:pPr>
          </w:p>
          <w:p w14:paraId="10687A16" w14:textId="77777777" w:rsidR="00D03DF3" w:rsidRDefault="00000000">
            <w:pPr>
              <w:shd w:val="clear" w:color="auto" w:fill="FFFFFF"/>
              <w:jc w:val="both"/>
              <w:rPr>
                <w:rFonts w:ascii="Arial" w:hAnsi="Arial" w:cs="Arial"/>
                <w:sz w:val="20"/>
                <w:szCs w:val="20"/>
              </w:rPr>
            </w:pPr>
            <w:r>
              <w:rPr>
                <w:rFonts w:ascii="Arial" w:hAnsi="Arial" w:cs="Arial"/>
                <w:sz w:val="20"/>
                <w:szCs w:val="20"/>
              </w:rPr>
              <w:t>3.7 Упаковка должна исключать возможность несанкционированного вскрытия с последующим восстановлением упаковки.</w:t>
            </w:r>
          </w:p>
          <w:p w14:paraId="132065ED" w14:textId="77777777" w:rsidR="00D03DF3" w:rsidRDefault="00D03DF3">
            <w:pPr>
              <w:shd w:val="clear" w:color="auto" w:fill="FFFFFF"/>
              <w:jc w:val="both"/>
              <w:rPr>
                <w:rFonts w:ascii="Arial" w:hAnsi="Arial" w:cs="Arial"/>
                <w:spacing w:val="4"/>
                <w:sz w:val="20"/>
                <w:szCs w:val="20"/>
              </w:rPr>
            </w:pPr>
          </w:p>
          <w:p w14:paraId="5CF2F6F5" w14:textId="77777777" w:rsidR="00D03DF3" w:rsidRDefault="00000000">
            <w:pPr>
              <w:shd w:val="clear" w:color="auto" w:fill="FFFFFF"/>
              <w:jc w:val="both"/>
              <w:rPr>
                <w:rFonts w:ascii="Arial" w:hAnsi="Arial" w:cs="Arial"/>
                <w:sz w:val="20"/>
                <w:szCs w:val="20"/>
              </w:rPr>
            </w:pPr>
            <w:r>
              <w:rPr>
                <w:rFonts w:ascii="Arial" w:hAnsi="Arial" w:cs="Calibri"/>
                <w:sz w:val="20"/>
                <w:szCs w:val="20"/>
              </w:rPr>
              <w:t xml:space="preserve">3.8 </w:t>
            </w:r>
            <w:r>
              <w:rPr>
                <w:rFonts w:ascii="Arial" w:hAnsi="Arial" w:cs="Arial"/>
                <w:sz w:val="20"/>
                <w:szCs w:val="20"/>
              </w:rPr>
              <w:t>Продавец несет ответственность перед Покупателем за повреждения Товаров до момента его передачи Покупателю.</w:t>
            </w:r>
          </w:p>
          <w:p w14:paraId="6FF9083E" w14:textId="77777777" w:rsidR="00D03DF3" w:rsidRDefault="00D03DF3">
            <w:pPr>
              <w:shd w:val="clear" w:color="auto" w:fill="FFFFFF"/>
              <w:jc w:val="both"/>
              <w:rPr>
                <w:rFonts w:ascii="Arial" w:hAnsi="Arial" w:cs="Arial"/>
                <w:sz w:val="20"/>
                <w:szCs w:val="20"/>
              </w:rPr>
            </w:pPr>
          </w:p>
          <w:p w14:paraId="3FBE1A4D" w14:textId="77777777" w:rsidR="00D03DF3" w:rsidRDefault="00000000">
            <w:pPr>
              <w:shd w:val="clear" w:color="auto" w:fill="FFFFFF"/>
              <w:jc w:val="both"/>
              <w:rPr>
                <w:rFonts w:ascii="Arial" w:hAnsi="Arial" w:cs="Arial"/>
                <w:sz w:val="20"/>
                <w:szCs w:val="20"/>
              </w:rPr>
            </w:pPr>
            <w:proofErr w:type="gramStart"/>
            <w:r>
              <w:rPr>
                <w:rFonts w:ascii="Arial" w:hAnsi="Arial" w:cs="Arial"/>
                <w:sz w:val="20"/>
                <w:szCs w:val="20"/>
              </w:rPr>
              <w:t xml:space="preserve">3.9  </w:t>
            </w:r>
            <w:r>
              <w:rPr>
                <w:rFonts w:ascii="Arial" w:hAnsi="Arial" w:cs="Arial"/>
                <w:sz w:val="20"/>
                <w:szCs w:val="20"/>
                <w:u w:val="single"/>
              </w:rPr>
              <w:t>Грузополучатель</w:t>
            </w:r>
            <w:proofErr w:type="gramEnd"/>
            <w:r>
              <w:rPr>
                <w:rFonts w:ascii="Arial" w:hAnsi="Arial" w:cs="Arial"/>
                <w:sz w:val="20"/>
                <w:szCs w:val="20"/>
              </w:rPr>
              <w:t>:</w:t>
            </w:r>
            <w:r>
              <w:rPr>
                <w:rFonts w:ascii="Arial" w:hAnsi="Arial" w:cs="Arial"/>
                <w:b/>
                <w:bCs/>
                <w:sz w:val="20"/>
                <w:szCs w:val="20"/>
              </w:rPr>
              <w:t xml:space="preserve"> </w:t>
            </w:r>
            <w:r>
              <w:rPr>
                <w:rFonts w:ascii="Arial" w:hAnsi="Arial" w:cs="Arial"/>
                <w:bCs/>
                <w:sz w:val="20"/>
                <w:szCs w:val="20"/>
              </w:rPr>
              <w:t>ООО «TELECOM DEVICES PRO»</w:t>
            </w:r>
            <w:r>
              <w:rPr>
                <w:rFonts w:ascii="Arial" w:hAnsi="Arial" w:cs="Arial"/>
                <w:sz w:val="20"/>
                <w:szCs w:val="20"/>
              </w:rPr>
              <w:t xml:space="preserve"> (Навои, Узбекистан);</w:t>
            </w:r>
          </w:p>
          <w:p w14:paraId="7B03C579" w14:textId="77777777" w:rsidR="00D03DF3" w:rsidRDefault="00000000">
            <w:pPr>
              <w:shd w:val="clear" w:color="auto" w:fill="FFFFFF"/>
              <w:rPr>
                <w:rFonts w:ascii="Arial" w:hAnsi="Arial" w:cs="Calibri"/>
                <w:sz w:val="20"/>
                <w:szCs w:val="20"/>
              </w:rPr>
            </w:pPr>
            <w:r>
              <w:rPr>
                <w:rFonts w:ascii="Arial" w:hAnsi="Arial" w:cs="Arial"/>
                <w:sz w:val="20"/>
                <w:szCs w:val="20"/>
                <w:u w:val="single"/>
              </w:rPr>
              <w:t>Грузоотправитель/Производитель:</w:t>
            </w:r>
            <w:r>
              <w:rPr>
                <w:rFonts w:ascii="Arial" w:hAnsi="Arial" w:cs="Arial"/>
                <w:sz w:val="20"/>
                <w:szCs w:val="20"/>
                <w:lang w:val="en-US"/>
              </w:rPr>
              <w:t xml:space="preserve"> </w:t>
            </w:r>
            <w:r>
              <w:rPr>
                <w:rFonts w:ascii="Arial" w:hAnsi="Arial" w:cs="Calibri"/>
                <w:color w:val="000000"/>
                <w:sz w:val="20"/>
                <w:szCs w:val="20"/>
              </w:rPr>
              <w:t>__________________________</w:t>
            </w:r>
          </w:p>
          <w:p w14:paraId="5ABBBA6D" w14:textId="77777777" w:rsidR="00D03DF3" w:rsidRDefault="00D03DF3">
            <w:pPr>
              <w:shd w:val="clear" w:color="auto" w:fill="FFFFFF"/>
              <w:jc w:val="both"/>
              <w:rPr>
                <w:rFonts w:ascii="Arial" w:hAnsi="Arial" w:cs="Calibri"/>
                <w:sz w:val="20"/>
                <w:szCs w:val="20"/>
              </w:rPr>
            </w:pPr>
          </w:p>
        </w:tc>
        <w:tc>
          <w:tcPr>
            <w:tcW w:w="5104" w:type="dxa"/>
            <w:tcBorders>
              <w:left w:val="single" w:sz="4" w:space="0" w:color="000000"/>
            </w:tcBorders>
          </w:tcPr>
          <w:p w14:paraId="6EEBD105" w14:textId="77777777" w:rsidR="00D03DF3" w:rsidRDefault="00000000">
            <w:pPr>
              <w:shd w:val="clear" w:color="auto" w:fill="FFFFFF"/>
              <w:jc w:val="both"/>
              <w:rPr>
                <w:rFonts w:ascii="Arial" w:hAnsi="Arial" w:cs="Calibri"/>
                <w:sz w:val="20"/>
                <w:szCs w:val="20"/>
                <w:lang w:val="en-US" w:eastAsia="en-US"/>
              </w:rPr>
            </w:pPr>
            <w:r>
              <w:rPr>
                <w:rFonts w:ascii="Arial" w:hAnsi="Arial" w:cs="Calibri"/>
                <w:sz w:val="20"/>
                <w:szCs w:val="20"/>
                <w:lang w:val="en-US" w:eastAsia="en-US"/>
              </w:rPr>
              <w:t>3.5 The Seller by means of courier mail is obliged to send to the address of the Buyer within 5 working days after the shipment of the Goods, the following documents:</w:t>
            </w:r>
          </w:p>
          <w:p w14:paraId="67BE9C75" w14:textId="77777777" w:rsidR="00D03DF3" w:rsidRDefault="00000000">
            <w:pPr>
              <w:shd w:val="clear" w:color="auto" w:fill="FFFFFF"/>
              <w:jc w:val="both"/>
              <w:rPr>
                <w:rFonts w:ascii="Arial" w:hAnsi="Arial" w:cs="Calibri"/>
                <w:sz w:val="20"/>
                <w:szCs w:val="20"/>
                <w:lang w:val="en-US" w:eastAsia="en-US"/>
              </w:rPr>
            </w:pPr>
            <w:r>
              <w:rPr>
                <w:rFonts w:ascii="Arial" w:hAnsi="Arial" w:cs="Calibri"/>
                <w:sz w:val="20"/>
                <w:szCs w:val="20"/>
                <w:lang w:val="en-US" w:eastAsia="en-US"/>
              </w:rPr>
              <w:t>-Original contract (two copies certified by signature and seal)</w:t>
            </w:r>
          </w:p>
          <w:p w14:paraId="16852739" w14:textId="77777777" w:rsidR="00D03DF3" w:rsidRDefault="00000000">
            <w:pPr>
              <w:shd w:val="clear" w:color="auto" w:fill="FFFFFF"/>
              <w:jc w:val="both"/>
              <w:rPr>
                <w:rFonts w:ascii="Arial" w:hAnsi="Arial" w:cs="Calibri"/>
                <w:sz w:val="20"/>
                <w:szCs w:val="20"/>
                <w:lang w:val="en-US" w:eastAsia="en-US"/>
              </w:rPr>
            </w:pPr>
            <w:r>
              <w:rPr>
                <w:rFonts w:ascii="Arial" w:hAnsi="Arial" w:cs="Calibri"/>
                <w:sz w:val="20"/>
                <w:szCs w:val="20"/>
                <w:lang w:val="en-US" w:eastAsia="en-US"/>
              </w:rPr>
              <w:t>- Invoice issued by the Seller for the Buyer - three originals;</w:t>
            </w:r>
          </w:p>
          <w:p w14:paraId="0D3E6CB5" w14:textId="77777777" w:rsidR="00D03DF3" w:rsidRDefault="00000000">
            <w:pPr>
              <w:shd w:val="clear" w:color="auto" w:fill="FFFFFF"/>
              <w:jc w:val="both"/>
              <w:rPr>
                <w:rFonts w:ascii="Arial" w:hAnsi="Arial" w:cs="Calibri"/>
                <w:sz w:val="20"/>
                <w:szCs w:val="20"/>
                <w:lang w:val="en-US" w:eastAsia="en-US"/>
              </w:rPr>
            </w:pPr>
            <w:r>
              <w:rPr>
                <w:rFonts w:ascii="Arial" w:hAnsi="Arial" w:cs="Calibri"/>
                <w:sz w:val="20"/>
                <w:szCs w:val="20"/>
                <w:lang w:val="en-US" w:eastAsia="en-US"/>
              </w:rPr>
              <w:t>- Packing list - three originals;</w:t>
            </w:r>
          </w:p>
          <w:p w14:paraId="2EDD1BAB" w14:textId="77777777" w:rsidR="00D03DF3" w:rsidRDefault="00000000">
            <w:pPr>
              <w:shd w:val="clear" w:color="auto" w:fill="FFFFFF"/>
              <w:jc w:val="both"/>
              <w:rPr>
                <w:rFonts w:ascii="Arial" w:hAnsi="Arial" w:cs="Calibri"/>
                <w:sz w:val="20"/>
                <w:szCs w:val="20"/>
                <w:lang w:val="en-US" w:eastAsia="en-US"/>
              </w:rPr>
            </w:pPr>
            <w:r>
              <w:rPr>
                <w:rFonts w:ascii="Arial" w:hAnsi="Arial" w:cs="Calibri"/>
                <w:sz w:val="20"/>
                <w:szCs w:val="20"/>
                <w:lang w:val="en-US" w:eastAsia="en-US"/>
              </w:rPr>
              <w:t>- Export declaration - one copy;</w:t>
            </w:r>
          </w:p>
          <w:p w14:paraId="737B46A2" w14:textId="77777777" w:rsidR="00D03DF3" w:rsidRDefault="00D03DF3">
            <w:pPr>
              <w:shd w:val="clear" w:color="auto" w:fill="FFFFFF"/>
              <w:jc w:val="both"/>
              <w:rPr>
                <w:rFonts w:ascii="Arial" w:hAnsi="Arial" w:cs="Calibri"/>
                <w:sz w:val="20"/>
                <w:szCs w:val="20"/>
                <w:lang w:val="en-US" w:eastAsia="en-US"/>
              </w:rPr>
            </w:pPr>
          </w:p>
          <w:p w14:paraId="5B51BB0C" w14:textId="77777777" w:rsidR="00D03DF3" w:rsidRDefault="00D03DF3">
            <w:pPr>
              <w:shd w:val="clear" w:color="auto" w:fill="FFFFFF"/>
              <w:jc w:val="both"/>
              <w:rPr>
                <w:rFonts w:ascii="Arial" w:hAnsi="Arial" w:cs="Calibri"/>
                <w:sz w:val="20"/>
                <w:szCs w:val="20"/>
                <w:lang w:val="en-US" w:eastAsia="en-US"/>
              </w:rPr>
            </w:pPr>
          </w:p>
          <w:p w14:paraId="6981A17C" w14:textId="77777777" w:rsidR="00D03DF3" w:rsidRDefault="00000000">
            <w:pPr>
              <w:shd w:val="clear" w:color="auto" w:fill="FFFFFF"/>
              <w:jc w:val="both"/>
              <w:rPr>
                <w:rFonts w:ascii="Arial" w:hAnsi="Arial" w:cs="Calibri"/>
                <w:b/>
                <w:sz w:val="20"/>
                <w:szCs w:val="20"/>
                <w:lang w:val="en-US" w:eastAsia="en-US"/>
              </w:rPr>
            </w:pPr>
            <w:r>
              <w:rPr>
                <w:rFonts w:ascii="Arial" w:hAnsi="Arial" w:cs="Calibri"/>
                <w:sz w:val="20"/>
                <w:szCs w:val="20"/>
                <w:lang w:val="en-US" w:eastAsia="en-US"/>
              </w:rPr>
              <w:t xml:space="preserve">3.6 Delivery of the Goods purchased under this Contract is made by the Seller of </w:t>
            </w:r>
            <w:r>
              <w:rPr>
                <w:rFonts w:ascii="Arial" w:hAnsi="Arial" w:cs="Calibri"/>
                <w:b/>
                <w:sz w:val="20"/>
                <w:szCs w:val="20"/>
                <w:lang w:val="en-US" w:eastAsia="en-US"/>
              </w:rPr>
              <w:t>________________.</w:t>
            </w:r>
          </w:p>
          <w:p w14:paraId="2D1D01FE" w14:textId="77777777" w:rsidR="00D03DF3" w:rsidRDefault="00D03DF3">
            <w:pPr>
              <w:shd w:val="clear" w:color="auto" w:fill="FFFFFF"/>
              <w:jc w:val="both"/>
              <w:rPr>
                <w:rFonts w:ascii="Arial" w:hAnsi="Arial" w:cs="Calibri"/>
                <w:b/>
                <w:sz w:val="20"/>
                <w:szCs w:val="20"/>
                <w:lang w:val="en-US" w:eastAsia="en-US"/>
              </w:rPr>
            </w:pPr>
          </w:p>
          <w:p w14:paraId="4CE22EFC" w14:textId="77777777" w:rsidR="00D03DF3" w:rsidRDefault="00000000">
            <w:pPr>
              <w:shd w:val="clear" w:color="auto" w:fill="FFFFFF"/>
              <w:jc w:val="both"/>
              <w:rPr>
                <w:rFonts w:ascii="Arial" w:hAnsi="Arial" w:cs="Arial"/>
                <w:sz w:val="20"/>
                <w:szCs w:val="20"/>
                <w:lang w:val="en-US"/>
              </w:rPr>
            </w:pPr>
            <w:r>
              <w:rPr>
                <w:rFonts w:ascii="Arial" w:hAnsi="Arial" w:cs="Calibri"/>
                <w:sz w:val="20"/>
                <w:szCs w:val="20"/>
                <w:lang w:val="en-US" w:eastAsia="en-US"/>
              </w:rPr>
              <w:t xml:space="preserve">3.7 </w:t>
            </w:r>
            <w:r>
              <w:rPr>
                <w:rFonts w:ascii="Arial" w:hAnsi="Arial" w:cs="Arial"/>
                <w:sz w:val="20"/>
                <w:szCs w:val="20"/>
                <w:lang w:val="en-US"/>
              </w:rPr>
              <w:t>The packing shall exclude a possibility of unauthorized opening, followed by restoration of the packing.</w:t>
            </w:r>
          </w:p>
          <w:p w14:paraId="1C315EDA" w14:textId="77777777" w:rsidR="00D03DF3" w:rsidRDefault="00D03DF3">
            <w:pPr>
              <w:shd w:val="clear" w:color="auto" w:fill="FFFFFF"/>
              <w:jc w:val="both"/>
              <w:rPr>
                <w:rFonts w:ascii="Arial" w:hAnsi="Arial" w:cs="Arial"/>
                <w:sz w:val="20"/>
                <w:szCs w:val="20"/>
                <w:lang w:val="en-US"/>
              </w:rPr>
            </w:pPr>
          </w:p>
          <w:p w14:paraId="2D109ADA" w14:textId="77777777" w:rsidR="00D03DF3" w:rsidRDefault="00000000">
            <w:pPr>
              <w:shd w:val="clear" w:color="auto" w:fill="FFFFFF"/>
              <w:jc w:val="both"/>
              <w:rPr>
                <w:rFonts w:ascii="Arial" w:hAnsi="Arial" w:cs="Arial"/>
                <w:sz w:val="20"/>
                <w:szCs w:val="20"/>
                <w:lang w:val="en-US"/>
              </w:rPr>
            </w:pPr>
            <w:r>
              <w:rPr>
                <w:rFonts w:ascii="Arial" w:hAnsi="Arial" w:cs="Arial"/>
                <w:sz w:val="20"/>
                <w:szCs w:val="20"/>
                <w:lang w:val="en-US"/>
              </w:rPr>
              <w:t>3.8 The Seller shall be responsible to the Buyer for any damage of Goods until they are transferred to the Buyer.</w:t>
            </w:r>
          </w:p>
          <w:p w14:paraId="711165E0" w14:textId="77777777" w:rsidR="00D03DF3" w:rsidRDefault="00D03DF3">
            <w:pPr>
              <w:shd w:val="clear" w:color="auto" w:fill="FFFFFF"/>
              <w:jc w:val="both"/>
              <w:rPr>
                <w:rFonts w:ascii="Arial" w:hAnsi="Arial" w:cs="Calibri"/>
                <w:sz w:val="20"/>
                <w:szCs w:val="20"/>
                <w:lang w:val="en-US"/>
              </w:rPr>
            </w:pPr>
          </w:p>
          <w:p w14:paraId="437E238F" w14:textId="77777777" w:rsidR="00D03DF3" w:rsidRDefault="00000000">
            <w:pPr>
              <w:shd w:val="clear" w:color="auto" w:fill="FFFFFF"/>
              <w:jc w:val="both"/>
              <w:rPr>
                <w:rFonts w:ascii="Arial" w:hAnsi="Arial" w:cs="Arial"/>
                <w:bCs/>
                <w:sz w:val="20"/>
                <w:szCs w:val="20"/>
                <w:lang w:val="en-US"/>
              </w:rPr>
            </w:pPr>
            <w:proofErr w:type="gramStart"/>
            <w:r>
              <w:rPr>
                <w:rFonts w:ascii="Arial" w:hAnsi="Arial" w:cs="Calibri"/>
                <w:sz w:val="20"/>
                <w:szCs w:val="20"/>
                <w:lang w:val="en-US"/>
              </w:rPr>
              <w:t xml:space="preserve">3.9  </w:t>
            </w:r>
            <w:r>
              <w:rPr>
                <w:rFonts w:ascii="Arial" w:hAnsi="Arial" w:cs="Arial"/>
                <w:sz w:val="20"/>
                <w:szCs w:val="20"/>
                <w:u w:val="single"/>
                <w:lang w:val="en-US"/>
              </w:rPr>
              <w:t>Consignee</w:t>
            </w:r>
            <w:proofErr w:type="gramEnd"/>
            <w:r>
              <w:rPr>
                <w:rFonts w:ascii="Arial" w:hAnsi="Arial" w:cs="Arial"/>
                <w:sz w:val="20"/>
                <w:szCs w:val="20"/>
                <w:lang w:val="en-US"/>
              </w:rPr>
              <w:t>:  «TELECOM DEVICES PRO» LLC (</w:t>
            </w:r>
            <w:proofErr w:type="spellStart"/>
            <w:r>
              <w:rPr>
                <w:rFonts w:ascii="Arial" w:hAnsi="Arial" w:cs="Arial"/>
                <w:sz w:val="20"/>
                <w:szCs w:val="20"/>
                <w:lang w:val="en-US"/>
              </w:rPr>
              <w:t>Navoi</w:t>
            </w:r>
            <w:proofErr w:type="spellEnd"/>
            <w:r>
              <w:rPr>
                <w:rFonts w:ascii="Arial" w:hAnsi="Arial" w:cs="Arial"/>
                <w:sz w:val="20"/>
                <w:szCs w:val="20"/>
                <w:lang w:val="en-US"/>
              </w:rPr>
              <w:t>, Uzbekistan</w:t>
            </w:r>
            <w:r>
              <w:rPr>
                <w:rFonts w:ascii="Arial" w:hAnsi="Arial" w:cs="Arial"/>
                <w:bCs/>
                <w:sz w:val="20"/>
                <w:szCs w:val="20"/>
                <w:u w:val="single"/>
                <w:lang w:val="en-US"/>
              </w:rPr>
              <w:t>)</w:t>
            </w:r>
            <w:r>
              <w:rPr>
                <w:rFonts w:ascii="Arial" w:hAnsi="Arial" w:cs="Arial"/>
                <w:bCs/>
                <w:sz w:val="20"/>
                <w:szCs w:val="20"/>
                <w:lang w:val="en-US"/>
              </w:rPr>
              <w:t>;</w:t>
            </w:r>
          </w:p>
          <w:p w14:paraId="5926EF0D" w14:textId="77777777" w:rsidR="00D03DF3" w:rsidRDefault="00000000">
            <w:pPr>
              <w:shd w:val="clear" w:color="auto" w:fill="FFFFFF"/>
              <w:jc w:val="both"/>
              <w:rPr>
                <w:rFonts w:ascii="Arial" w:hAnsi="Arial" w:cs="Calibri"/>
                <w:sz w:val="20"/>
                <w:szCs w:val="20"/>
                <w:lang w:val="en-US"/>
              </w:rPr>
            </w:pPr>
            <w:r>
              <w:rPr>
                <w:rFonts w:ascii="Arial" w:hAnsi="Arial" w:cs="Arial"/>
                <w:sz w:val="20"/>
                <w:szCs w:val="20"/>
                <w:u w:val="single"/>
                <w:lang w:val="en-US"/>
              </w:rPr>
              <w:t>Exporter / Manufacturer:</w:t>
            </w:r>
            <w:r>
              <w:rPr>
                <w:rFonts w:ascii="Arial" w:hAnsi="Arial" w:cs="Arial"/>
                <w:sz w:val="20"/>
                <w:szCs w:val="20"/>
                <w:lang w:val="en-US"/>
              </w:rPr>
              <w:t xml:space="preserve"> </w:t>
            </w:r>
            <w:r>
              <w:rPr>
                <w:rFonts w:ascii="Arial" w:hAnsi="Arial" w:cs="Calibri"/>
                <w:color w:val="000000"/>
                <w:sz w:val="20"/>
                <w:szCs w:val="20"/>
              </w:rPr>
              <w:t>______________________</w:t>
            </w:r>
          </w:p>
        </w:tc>
      </w:tr>
      <w:tr w:rsidR="00D03DF3" w14:paraId="1CFB4BAA" w14:textId="77777777">
        <w:trPr>
          <w:trHeight w:val="508"/>
        </w:trPr>
        <w:tc>
          <w:tcPr>
            <w:tcW w:w="4960" w:type="dxa"/>
            <w:tcBorders>
              <w:right w:val="single" w:sz="4" w:space="0" w:color="000000"/>
            </w:tcBorders>
          </w:tcPr>
          <w:p w14:paraId="3480DE70" w14:textId="77777777" w:rsidR="00D03DF3" w:rsidRDefault="00000000">
            <w:pPr>
              <w:pStyle w:val="af"/>
              <w:spacing w:line="240" w:lineRule="auto"/>
              <w:ind w:firstLine="0"/>
              <w:rPr>
                <w:rFonts w:ascii="Arial" w:hAnsi="Arial" w:cs="Calibri"/>
                <w:b/>
                <w:color w:val="000000"/>
                <w:sz w:val="20"/>
                <w:szCs w:val="20"/>
                <w:lang w:eastAsia="en-US"/>
              </w:rPr>
            </w:pPr>
            <w:r>
              <w:rPr>
                <w:rFonts w:ascii="Arial" w:hAnsi="Arial" w:cs="Calibri"/>
                <w:b/>
                <w:color w:val="000000"/>
                <w:sz w:val="20"/>
                <w:szCs w:val="20"/>
                <w:lang w:eastAsia="en-US"/>
              </w:rPr>
              <w:t>СТАТЬЯ 4. СТАНДАРТЫ И ИНСПЕКЦИЯ</w:t>
            </w:r>
          </w:p>
          <w:p w14:paraId="4EE23AF7" w14:textId="77777777" w:rsidR="00D03DF3" w:rsidRDefault="00D03DF3">
            <w:pPr>
              <w:pStyle w:val="af"/>
              <w:spacing w:line="240" w:lineRule="auto"/>
              <w:ind w:firstLine="0"/>
              <w:rPr>
                <w:rFonts w:ascii="Arial" w:hAnsi="Arial" w:cs="Calibri"/>
                <w:b/>
                <w:color w:val="000000"/>
                <w:sz w:val="20"/>
                <w:szCs w:val="20"/>
                <w:lang w:val="en-US" w:eastAsia="en-US"/>
              </w:rPr>
            </w:pPr>
          </w:p>
        </w:tc>
        <w:tc>
          <w:tcPr>
            <w:tcW w:w="5104" w:type="dxa"/>
            <w:tcBorders>
              <w:left w:val="single" w:sz="4" w:space="0" w:color="000000"/>
            </w:tcBorders>
          </w:tcPr>
          <w:p w14:paraId="57FCEC1F" w14:textId="77777777" w:rsidR="00D03DF3" w:rsidRDefault="00000000">
            <w:pPr>
              <w:pStyle w:val="af"/>
              <w:spacing w:line="240" w:lineRule="auto"/>
              <w:ind w:firstLine="0"/>
              <w:rPr>
                <w:rFonts w:ascii="Arial" w:hAnsi="Arial" w:cs="Calibri"/>
                <w:sz w:val="20"/>
                <w:szCs w:val="20"/>
                <w:lang w:val="uz-Cyrl-UZ"/>
              </w:rPr>
            </w:pPr>
            <w:r>
              <w:rPr>
                <w:rFonts w:ascii="Arial" w:hAnsi="Arial" w:cs="Calibri"/>
                <w:b/>
                <w:color w:val="000000"/>
                <w:sz w:val="20"/>
                <w:szCs w:val="20"/>
                <w:lang w:val="en-US" w:eastAsia="zh-CN"/>
              </w:rPr>
              <w:t>ARTICLE</w:t>
            </w:r>
            <w:r>
              <w:rPr>
                <w:rFonts w:ascii="Arial" w:hAnsi="Arial" w:cs="Calibri"/>
                <w:b/>
                <w:color w:val="000000"/>
                <w:sz w:val="20"/>
                <w:szCs w:val="20"/>
                <w:lang w:eastAsia="zh-CN"/>
              </w:rPr>
              <w:t xml:space="preserve"> 4</w:t>
            </w:r>
            <w:r>
              <w:rPr>
                <w:rFonts w:ascii="Arial" w:hAnsi="Arial" w:cs="Calibri"/>
                <w:b/>
                <w:color w:val="000000"/>
                <w:sz w:val="20"/>
                <w:szCs w:val="20"/>
                <w:lang w:val="en-US" w:eastAsia="zh-CN"/>
              </w:rPr>
              <w:t>. STANDARDS</w:t>
            </w:r>
            <w:r>
              <w:rPr>
                <w:rFonts w:ascii="Arial" w:hAnsi="Arial" w:cs="Calibri"/>
                <w:b/>
                <w:color w:val="000000"/>
                <w:sz w:val="20"/>
                <w:szCs w:val="20"/>
                <w:lang w:eastAsia="zh-CN"/>
              </w:rPr>
              <w:t xml:space="preserve"> </w:t>
            </w:r>
            <w:r>
              <w:rPr>
                <w:rFonts w:ascii="Arial" w:hAnsi="Arial" w:cs="Calibri"/>
                <w:b/>
                <w:color w:val="000000"/>
                <w:sz w:val="20"/>
                <w:szCs w:val="20"/>
                <w:lang w:val="en-US" w:eastAsia="zh-CN"/>
              </w:rPr>
              <w:t>AND</w:t>
            </w:r>
            <w:r>
              <w:rPr>
                <w:rFonts w:ascii="Arial" w:hAnsi="Arial" w:cs="Calibri"/>
                <w:b/>
                <w:color w:val="000000"/>
                <w:sz w:val="20"/>
                <w:szCs w:val="20"/>
                <w:lang w:eastAsia="zh-CN"/>
              </w:rPr>
              <w:t xml:space="preserve"> </w:t>
            </w:r>
            <w:r>
              <w:rPr>
                <w:rFonts w:ascii="Arial" w:hAnsi="Arial" w:cs="Calibri"/>
                <w:b/>
                <w:color w:val="000000"/>
                <w:sz w:val="20"/>
                <w:szCs w:val="20"/>
                <w:lang w:val="en-US" w:eastAsia="zh-CN"/>
              </w:rPr>
              <w:t>INSPECTION</w:t>
            </w:r>
          </w:p>
        </w:tc>
      </w:tr>
      <w:tr w:rsidR="00D03DF3" w:rsidRPr="0051765E" w14:paraId="7756B136" w14:textId="77777777">
        <w:trPr>
          <w:trHeight w:val="101"/>
        </w:trPr>
        <w:tc>
          <w:tcPr>
            <w:tcW w:w="4960" w:type="dxa"/>
            <w:tcBorders>
              <w:right w:val="single" w:sz="4" w:space="0" w:color="000000"/>
            </w:tcBorders>
          </w:tcPr>
          <w:p w14:paraId="6F926989" w14:textId="77777777" w:rsidR="00D03DF3" w:rsidRDefault="00000000">
            <w:pPr>
              <w:shd w:val="clear" w:color="auto" w:fill="FFFFFF"/>
              <w:jc w:val="both"/>
              <w:rPr>
                <w:rFonts w:ascii="Arial" w:hAnsi="Arial" w:cs="Calibri"/>
                <w:sz w:val="20"/>
                <w:szCs w:val="20"/>
              </w:rPr>
            </w:pPr>
            <w:r>
              <w:rPr>
                <w:rFonts w:ascii="Arial" w:hAnsi="Arial" w:cs="Calibri"/>
                <w:sz w:val="20"/>
                <w:szCs w:val="20"/>
              </w:rPr>
              <w:t>4.1 Товар, поставляемый согласно настоящему Контракту, должен соответствовать официальным стандартам, принятым в стране происхождения Товара.</w:t>
            </w:r>
          </w:p>
          <w:p w14:paraId="5EE7901F" w14:textId="77777777" w:rsidR="00D03DF3" w:rsidRDefault="00D03DF3">
            <w:pPr>
              <w:shd w:val="clear" w:color="auto" w:fill="FFFFFF"/>
              <w:jc w:val="both"/>
              <w:rPr>
                <w:rFonts w:ascii="Arial" w:eastAsia="Calibri" w:hAnsi="Arial" w:cs="Calibri"/>
                <w:sz w:val="20"/>
                <w:szCs w:val="20"/>
                <w:lang w:eastAsia="en-US"/>
              </w:rPr>
            </w:pPr>
          </w:p>
        </w:tc>
        <w:tc>
          <w:tcPr>
            <w:tcW w:w="5104" w:type="dxa"/>
            <w:tcBorders>
              <w:left w:val="single" w:sz="4" w:space="0" w:color="000000"/>
            </w:tcBorders>
          </w:tcPr>
          <w:p w14:paraId="7490F011" w14:textId="77777777" w:rsidR="00D03DF3" w:rsidRPr="0051765E" w:rsidRDefault="00000000">
            <w:pPr>
              <w:shd w:val="clear" w:color="auto" w:fill="FFFFFF"/>
              <w:jc w:val="both"/>
              <w:rPr>
                <w:rFonts w:ascii="Arial" w:eastAsia="Calibri" w:hAnsi="Arial" w:cs="Calibri"/>
                <w:sz w:val="20"/>
                <w:szCs w:val="20"/>
                <w:lang w:val="en-US" w:eastAsia="en-US"/>
              </w:rPr>
            </w:pPr>
            <w:r>
              <w:rPr>
                <w:rFonts w:ascii="Arial" w:hAnsi="Arial" w:cs="Calibri"/>
                <w:sz w:val="20"/>
                <w:szCs w:val="20"/>
                <w:lang w:val="en-US"/>
              </w:rPr>
              <w:t>4.1 The Goods supplied under this Contract shall conform to relevant authoritative standards in the Goods' country origin.</w:t>
            </w:r>
          </w:p>
        </w:tc>
      </w:tr>
      <w:tr w:rsidR="00D03DF3" w:rsidRPr="0051765E" w14:paraId="5B626B07" w14:textId="77777777">
        <w:trPr>
          <w:trHeight w:val="951"/>
        </w:trPr>
        <w:tc>
          <w:tcPr>
            <w:tcW w:w="4960" w:type="dxa"/>
            <w:tcBorders>
              <w:right w:val="single" w:sz="4" w:space="0" w:color="000000"/>
            </w:tcBorders>
          </w:tcPr>
          <w:p w14:paraId="53D95A54" w14:textId="77777777" w:rsidR="00D03DF3" w:rsidRDefault="00000000">
            <w:pPr>
              <w:shd w:val="clear" w:color="auto" w:fill="FFFFFF"/>
              <w:jc w:val="both"/>
              <w:rPr>
                <w:rFonts w:ascii="Arial" w:hAnsi="Arial" w:cs="Calibri"/>
                <w:sz w:val="20"/>
                <w:szCs w:val="20"/>
              </w:rPr>
            </w:pPr>
            <w:r>
              <w:rPr>
                <w:rFonts w:ascii="Arial" w:hAnsi="Arial" w:cs="Calibri"/>
                <w:sz w:val="20"/>
                <w:szCs w:val="20"/>
              </w:rPr>
              <w:t>4.2 Инспекция поставки</w:t>
            </w:r>
          </w:p>
          <w:p w14:paraId="546B3024" w14:textId="77777777" w:rsidR="00D03DF3" w:rsidRDefault="00000000">
            <w:pPr>
              <w:shd w:val="clear" w:color="auto" w:fill="FFFFFF"/>
              <w:jc w:val="both"/>
              <w:rPr>
                <w:rFonts w:ascii="Arial" w:hAnsi="Arial" w:cs="Calibri"/>
                <w:sz w:val="20"/>
                <w:szCs w:val="20"/>
              </w:rPr>
            </w:pPr>
            <w:r>
              <w:rPr>
                <w:rFonts w:ascii="Arial" w:hAnsi="Arial" w:cs="Calibri"/>
                <w:sz w:val="20"/>
                <w:szCs w:val="20"/>
              </w:rPr>
              <w:t>4.2.1 Покупатель должен произвести проверку поставленного Товара в течение 60 дней после прохождения таможенной очистки Товара на месте назначения.</w:t>
            </w:r>
          </w:p>
          <w:p w14:paraId="2F22B6F0" w14:textId="77777777" w:rsidR="00D03DF3" w:rsidRDefault="00000000">
            <w:pPr>
              <w:shd w:val="clear" w:color="auto" w:fill="FFFFFF"/>
              <w:jc w:val="both"/>
              <w:rPr>
                <w:rFonts w:ascii="Arial" w:hAnsi="Arial" w:cs="Calibri"/>
                <w:sz w:val="20"/>
                <w:szCs w:val="20"/>
              </w:rPr>
            </w:pPr>
            <w:r>
              <w:rPr>
                <w:rFonts w:ascii="Arial" w:hAnsi="Arial" w:cs="Calibri"/>
                <w:sz w:val="20"/>
                <w:szCs w:val="20"/>
              </w:rPr>
              <w:t xml:space="preserve">Покупатель должен проверить количество и </w:t>
            </w:r>
            <w:r>
              <w:rPr>
                <w:rFonts w:ascii="Arial" w:hAnsi="Arial" w:cs="Calibri"/>
                <w:sz w:val="20"/>
                <w:szCs w:val="20"/>
              </w:rPr>
              <w:lastRenderedPageBreak/>
              <w:t>ассортимент Товара, а также зарегистрировать повреждения, если таковые имеются.</w:t>
            </w:r>
          </w:p>
          <w:p w14:paraId="61D0D134" w14:textId="77777777" w:rsidR="00D03DF3" w:rsidRDefault="00000000">
            <w:pPr>
              <w:shd w:val="clear" w:color="auto" w:fill="FFFFFF"/>
              <w:jc w:val="both"/>
              <w:rPr>
                <w:rFonts w:ascii="Arial" w:hAnsi="Arial" w:cs="Calibri"/>
                <w:sz w:val="20"/>
                <w:szCs w:val="20"/>
              </w:rPr>
            </w:pPr>
            <w:r>
              <w:rPr>
                <w:rFonts w:ascii="Arial" w:hAnsi="Arial" w:cs="Calibri"/>
                <w:sz w:val="20"/>
                <w:szCs w:val="20"/>
              </w:rPr>
              <w:t>В случае обнаружения несоответствия количества, ассортимента Товара или обнаружения дефектов, Покупатель и Продавец должны составить Акт об обнаруженных несоответствиях и дефектах.</w:t>
            </w:r>
          </w:p>
          <w:p w14:paraId="22F6A4B0" w14:textId="77777777" w:rsidR="00D03DF3" w:rsidRDefault="00000000">
            <w:pPr>
              <w:shd w:val="clear" w:color="auto" w:fill="FFFFFF"/>
              <w:jc w:val="both"/>
              <w:rPr>
                <w:rFonts w:ascii="Arial" w:hAnsi="Arial" w:cs="Calibri"/>
                <w:sz w:val="20"/>
                <w:szCs w:val="20"/>
              </w:rPr>
            </w:pPr>
            <w:r>
              <w:rPr>
                <w:rFonts w:ascii="Arial" w:hAnsi="Arial" w:cs="Calibri"/>
                <w:sz w:val="20"/>
                <w:szCs w:val="20"/>
              </w:rPr>
              <w:t>Если представители Продавца не могут прибыть для инспекции товара, то инспекция и регистрация повреждений проводятся за счет продавца в присутствии представителей компании, имеющей лицензии на проведение инспекции грузов. Представители такой компании должны подписать Акт об обнаруженных недостатках и дефектах вместо Продавца.</w:t>
            </w:r>
          </w:p>
          <w:p w14:paraId="6B18C3E2" w14:textId="77777777" w:rsidR="00D03DF3" w:rsidRDefault="00D03DF3">
            <w:pPr>
              <w:shd w:val="clear" w:color="auto" w:fill="FFFFFF"/>
              <w:jc w:val="both"/>
              <w:rPr>
                <w:rFonts w:ascii="Arial" w:hAnsi="Arial" w:cs="Calibri"/>
                <w:sz w:val="20"/>
                <w:szCs w:val="20"/>
              </w:rPr>
            </w:pPr>
          </w:p>
        </w:tc>
        <w:tc>
          <w:tcPr>
            <w:tcW w:w="5104" w:type="dxa"/>
            <w:tcBorders>
              <w:left w:val="single" w:sz="4" w:space="0" w:color="000000"/>
            </w:tcBorders>
          </w:tcPr>
          <w:p w14:paraId="301FAE0A"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lastRenderedPageBreak/>
              <w:t>4.2 Delivery Inspection</w:t>
            </w:r>
          </w:p>
          <w:p w14:paraId="4A646FB4" w14:textId="77777777" w:rsidR="00D03DF3" w:rsidRDefault="00000000">
            <w:pPr>
              <w:shd w:val="clear" w:color="auto" w:fill="FFFFFF"/>
              <w:jc w:val="both"/>
              <w:rPr>
                <w:rFonts w:ascii="Arial" w:hAnsi="Arial" w:cs="Calibri"/>
                <w:sz w:val="20"/>
                <w:szCs w:val="20"/>
                <w:shd w:val="clear" w:color="auto" w:fill="FFC000"/>
                <w:lang w:val="en-US"/>
              </w:rPr>
            </w:pPr>
            <w:r>
              <w:rPr>
                <w:rFonts w:ascii="Arial" w:hAnsi="Arial" w:cs="Calibri"/>
                <w:sz w:val="20"/>
                <w:szCs w:val="20"/>
                <w:lang w:val="en-US"/>
              </w:rPr>
              <w:t>4.2.1 The Buyer should make check supplied Goods during 60 days after the customs clearance of the goods at the place of destination.</w:t>
            </w:r>
          </w:p>
          <w:p w14:paraId="0A1E1D77"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 xml:space="preserve"> Buyer should check quantity and assortment of the Goods, and also to register damages if these are </w:t>
            </w:r>
            <w:r>
              <w:rPr>
                <w:rFonts w:ascii="Arial" w:hAnsi="Arial" w:cs="Calibri"/>
                <w:sz w:val="20"/>
                <w:szCs w:val="20"/>
                <w:lang w:val="en-US"/>
              </w:rPr>
              <w:lastRenderedPageBreak/>
              <w:t>available.</w:t>
            </w:r>
          </w:p>
          <w:p w14:paraId="405D263D"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In case of detection of discrepancy of quantity, assortment of the Goods or detection of defects, the Buyer and the Seller should draw up the Statement of the found discrepancies and defects.</w:t>
            </w:r>
          </w:p>
          <w:p w14:paraId="5090BAFD" w14:textId="77777777" w:rsidR="00D03DF3" w:rsidRDefault="00000000">
            <w:pPr>
              <w:shd w:val="clear" w:color="auto" w:fill="FFFFFF"/>
              <w:jc w:val="both"/>
              <w:rPr>
                <w:rFonts w:ascii="Arial" w:hAnsi="Arial" w:cs="Calibri"/>
                <w:sz w:val="20"/>
                <w:szCs w:val="20"/>
                <w:lang w:val="en-US"/>
              </w:rPr>
            </w:pPr>
            <w:r>
              <w:rPr>
                <w:rStyle w:val="hps"/>
                <w:rFonts w:ascii="Arial" w:hAnsi="Arial" w:cs="Calibri"/>
                <w:sz w:val="20"/>
                <w:szCs w:val="20"/>
                <w:lang w:val="en-US"/>
              </w:rPr>
              <w:t>If the representatives of</w:t>
            </w:r>
            <w:r>
              <w:rPr>
                <w:rFonts w:ascii="Arial" w:hAnsi="Arial" w:cs="Calibri"/>
                <w:sz w:val="20"/>
                <w:szCs w:val="20"/>
                <w:lang w:val="en-US"/>
              </w:rPr>
              <w:t xml:space="preserve"> </w:t>
            </w:r>
            <w:r>
              <w:rPr>
                <w:rStyle w:val="hps"/>
                <w:rFonts w:ascii="Arial" w:hAnsi="Arial" w:cs="Calibri"/>
                <w:sz w:val="20"/>
                <w:szCs w:val="20"/>
                <w:lang w:val="en-US"/>
              </w:rPr>
              <w:t>the Seller</w:t>
            </w:r>
            <w:r>
              <w:rPr>
                <w:rFonts w:ascii="Arial" w:hAnsi="Arial" w:cs="Calibri"/>
                <w:sz w:val="20"/>
                <w:szCs w:val="20"/>
                <w:lang w:val="en-US"/>
              </w:rPr>
              <w:t xml:space="preserve"> </w:t>
            </w:r>
            <w:r>
              <w:rPr>
                <w:rStyle w:val="hps"/>
                <w:rFonts w:ascii="Arial" w:hAnsi="Arial" w:cs="Calibri"/>
                <w:sz w:val="20"/>
                <w:szCs w:val="20"/>
                <w:lang w:val="en-US"/>
              </w:rPr>
              <w:t>cannot come</w:t>
            </w:r>
            <w:r>
              <w:rPr>
                <w:rFonts w:ascii="Arial" w:hAnsi="Arial" w:cs="Calibri"/>
                <w:sz w:val="20"/>
                <w:szCs w:val="20"/>
                <w:lang w:val="en-US"/>
              </w:rPr>
              <w:t xml:space="preserve"> </w:t>
            </w:r>
            <w:r>
              <w:rPr>
                <w:rStyle w:val="hps"/>
                <w:rFonts w:ascii="Arial" w:hAnsi="Arial" w:cs="Calibri"/>
                <w:sz w:val="20"/>
                <w:szCs w:val="20"/>
                <w:lang w:val="en-US"/>
              </w:rPr>
              <w:t>to inspect</w:t>
            </w:r>
            <w:r>
              <w:rPr>
                <w:rFonts w:ascii="Arial" w:hAnsi="Arial" w:cs="Calibri"/>
                <w:sz w:val="20"/>
                <w:szCs w:val="20"/>
                <w:lang w:val="en-US"/>
              </w:rPr>
              <w:t xml:space="preserve"> </w:t>
            </w:r>
            <w:r>
              <w:rPr>
                <w:rStyle w:val="hps"/>
                <w:rFonts w:ascii="Arial" w:hAnsi="Arial" w:cs="Calibri"/>
                <w:sz w:val="20"/>
                <w:szCs w:val="20"/>
                <w:lang w:val="en-US"/>
              </w:rPr>
              <w:t>the goods,</w:t>
            </w:r>
            <w:r>
              <w:rPr>
                <w:rFonts w:ascii="Arial" w:hAnsi="Arial" w:cs="Calibri"/>
                <w:sz w:val="20"/>
                <w:szCs w:val="20"/>
                <w:lang w:val="en-US"/>
              </w:rPr>
              <w:t xml:space="preserve"> </w:t>
            </w:r>
            <w:r>
              <w:rPr>
                <w:rStyle w:val="hps"/>
                <w:rFonts w:ascii="Arial" w:hAnsi="Arial" w:cs="Calibri"/>
                <w:sz w:val="20"/>
                <w:szCs w:val="20"/>
                <w:lang w:val="en-US"/>
              </w:rPr>
              <w:t>inspection and</w:t>
            </w:r>
            <w:r>
              <w:rPr>
                <w:rFonts w:ascii="Arial" w:hAnsi="Arial" w:cs="Calibri"/>
                <w:sz w:val="20"/>
                <w:szCs w:val="20"/>
                <w:lang w:val="en-US"/>
              </w:rPr>
              <w:t xml:space="preserve"> </w:t>
            </w:r>
            <w:r>
              <w:rPr>
                <w:rStyle w:val="hps"/>
                <w:rFonts w:ascii="Arial" w:hAnsi="Arial" w:cs="Calibri"/>
                <w:sz w:val="20"/>
                <w:szCs w:val="20"/>
                <w:lang w:val="en-US"/>
              </w:rPr>
              <w:t>registration of</w:t>
            </w:r>
            <w:r>
              <w:rPr>
                <w:rFonts w:ascii="Arial" w:hAnsi="Arial" w:cs="Calibri"/>
                <w:sz w:val="20"/>
                <w:szCs w:val="20"/>
                <w:lang w:val="en-US"/>
              </w:rPr>
              <w:t xml:space="preserve"> </w:t>
            </w:r>
            <w:r>
              <w:rPr>
                <w:rStyle w:val="hps"/>
                <w:rFonts w:ascii="Arial" w:hAnsi="Arial" w:cs="Calibri"/>
                <w:sz w:val="20"/>
                <w:szCs w:val="20"/>
                <w:lang w:val="en-US"/>
              </w:rPr>
              <w:t>damage</w:t>
            </w:r>
            <w:r>
              <w:rPr>
                <w:rFonts w:ascii="Arial" w:hAnsi="Arial" w:cs="Calibri"/>
                <w:sz w:val="20"/>
                <w:szCs w:val="20"/>
                <w:lang w:val="en-US"/>
              </w:rPr>
              <w:t xml:space="preserve"> </w:t>
            </w:r>
            <w:r>
              <w:rPr>
                <w:rStyle w:val="hps"/>
                <w:rFonts w:ascii="Arial" w:hAnsi="Arial" w:cs="Calibri"/>
                <w:sz w:val="20"/>
                <w:szCs w:val="20"/>
                <w:lang w:val="en-US"/>
              </w:rPr>
              <w:t>done</w:t>
            </w:r>
            <w:r>
              <w:rPr>
                <w:rFonts w:ascii="Arial" w:hAnsi="Arial" w:cs="Calibri"/>
                <w:sz w:val="20"/>
                <w:szCs w:val="20"/>
                <w:lang w:val="en-US"/>
              </w:rPr>
              <w:t xml:space="preserve"> together with representatives </w:t>
            </w:r>
            <w:r>
              <w:rPr>
                <w:rStyle w:val="hps"/>
                <w:rFonts w:ascii="Arial" w:hAnsi="Arial" w:cs="Calibri"/>
                <w:sz w:val="20"/>
                <w:szCs w:val="20"/>
                <w:lang w:val="en-US"/>
              </w:rPr>
              <w:t>of the company</w:t>
            </w:r>
            <w:r>
              <w:rPr>
                <w:rFonts w:ascii="Arial" w:hAnsi="Arial" w:cs="Calibri"/>
                <w:sz w:val="20"/>
                <w:szCs w:val="20"/>
                <w:lang w:val="en-US"/>
              </w:rPr>
              <w:t xml:space="preserve">, which has </w:t>
            </w:r>
            <w:r>
              <w:rPr>
                <w:rStyle w:val="hps"/>
                <w:rFonts w:ascii="Arial" w:hAnsi="Arial" w:cs="Calibri"/>
                <w:sz w:val="20"/>
                <w:szCs w:val="20"/>
                <w:lang w:val="en-US"/>
              </w:rPr>
              <w:t>the license for</w:t>
            </w:r>
            <w:r>
              <w:rPr>
                <w:rFonts w:ascii="Arial" w:hAnsi="Arial" w:cs="Calibri"/>
                <w:sz w:val="20"/>
                <w:szCs w:val="20"/>
                <w:lang w:val="en-US"/>
              </w:rPr>
              <w:t xml:space="preserve"> </w:t>
            </w:r>
            <w:r>
              <w:rPr>
                <w:rStyle w:val="hps"/>
                <w:rFonts w:ascii="Arial" w:hAnsi="Arial" w:cs="Calibri"/>
                <w:sz w:val="20"/>
                <w:szCs w:val="20"/>
                <w:lang w:val="en-US"/>
              </w:rPr>
              <w:t>inspection</w:t>
            </w:r>
            <w:r>
              <w:rPr>
                <w:rFonts w:ascii="Arial" w:hAnsi="Arial" w:cs="Calibri"/>
                <w:sz w:val="20"/>
                <w:szCs w:val="20"/>
                <w:lang w:val="en-US"/>
              </w:rPr>
              <w:t xml:space="preserve"> </w:t>
            </w:r>
            <w:r>
              <w:rPr>
                <w:rStyle w:val="hps"/>
                <w:rFonts w:ascii="Arial" w:hAnsi="Arial" w:cs="Calibri"/>
                <w:sz w:val="20"/>
                <w:szCs w:val="20"/>
                <w:lang w:val="en-US"/>
              </w:rPr>
              <w:t xml:space="preserve">of cargo and the expenses will be paid by Seller. Representatives of such companies must sign </w:t>
            </w:r>
            <w:r>
              <w:rPr>
                <w:rFonts w:ascii="Arial" w:hAnsi="Arial" w:cs="Calibri"/>
                <w:sz w:val="20"/>
                <w:szCs w:val="20"/>
                <w:lang w:val="en-US"/>
              </w:rPr>
              <w:t>Statement of the found discrepancies and defects</w:t>
            </w:r>
            <w:r>
              <w:rPr>
                <w:rStyle w:val="hps"/>
                <w:rFonts w:ascii="Arial" w:hAnsi="Arial" w:cs="Calibri"/>
                <w:sz w:val="20"/>
                <w:szCs w:val="20"/>
                <w:lang w:val="en-US"/>
              </w:rPr>
              <w:t>.</w:t>
            </w:r>
          </w:p>
        </w:tc>
      </w:tr>
      <w:tr w:rsidR="00D03DF3" w:rsidRPr="0051765E" w14:paraId="3E8B7D3E" w14:textId="77777777">
        <w:trPr>
          <w:trHeight w:val="101"/>
        </w:trPr>
        <w:tc>
          <w:tcPr>
            <w:tcW w:w="4960" w:type="dxa"/>
            <w:tcBorders>
              <w:right w:val="single" w:sz="4" w:space="0" w:color="000000"/>
            </w:tcBorders>
          </w:tcPr>
          <w:p w14:paraId="69B0D3B1" w14:textId="77777777" w:rsidR="00D03DF3" w:rsidRDefault="00000000">
            <w:pPr>
              <w:shd w:val="clear" w:color="auto" w:fill="FFFFFF"/>
              <w:jc w:val="both"/>
              <w:rPr>
                <w:rFonts w:ascii="Arial" w:hAnsi="Arial" w:cs="Calibri"/>
                <w:sz w:val="20"/>
                <w:szCs w:val="20"/>
              </w:rPr>
            </w:pPr>
            <w:r>
              <w:rPr>
                <w:rFonts w:ascii="Arial" w:hAnsi="Arial" w:cs="Calibri"/>
                <w:sz w:val="20"/>
                <w:szCs w:val="20"/>
              </w:rPr>
              <w:lastRenderedPageBreak/>
              <w:t>4.2.2 Любая претензия по количеству поставленного Товара и его очевидных дефектов будет иметь силу и будет принята Продавцом, если происшедшее задокументировано Покупателем согласно пункту 4.2.1 и затем получено Продавцом в течение 90 дней после прохождения таможенной очистки Товара. В противном случае, Товар, поставленный согласно настоящему Контракту, будет считаться соответствующим отгрузочным документам Продавца.</w:t>
            </w:r>
          </w:p>
          <w:p w14:paraId="3FB61993" w14:textId="77777777" w:rsidR="00D03DF3" w:rsidRDefault="00D03DF3">
            <w:pPr>
              <w:shd w:val="clear" w:color="auto" w:fill="FFFFFF"/>
              <w:jc w:val="both"/>
              <w:rPr>
                <w:rFonts w:ascii="Arial" w:hAnsi="Arial" w:cs="Calibri"/>
                <w:sz w:val="20"/>
                <w:szCs w:val="20"/>
              </w:rPr>
            </w:pPr>
          </w:p>
        </w:tc>
        <w:tc>
          <w:tcPr>
            <w:tcW w:w="5104" w:type="dxa"/>
            <w:tcBorders>
              <w:left w:val="single" w:sz="4" w:space="0" w:color="000000"/>
            </w:tcBorders>
          </w:tcPr>
          <w:p w14:paraId="47FFE1F0"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 xml:space="preserve">4.2.2 Any claim with regard to the quantity of the Goods shipped and its apparent defects shall only be valid and shall be accepted by the Seller if the possible failure case and identification is documented by the Buyer </w:t>
            </w:r>
            <w:r>
              <w:rPr>
                <w:rStyle w:val="shorttext"/>
                <w:rFonts w:ascii="Arial" w:hAnsi="Arial" w:cs="Calibri"/>
                <w:sz w:val="20"/>
                <w:szCs w:val="20"/>
                <w:shd w:val="clear" w:color="auto" w:fill="FFFFFF"/>
                <w:lang w:val="en-US"/>
              </w:rPr>
              <w:t>accordance with paragraph 4.2.1</w:t>
            </w:r>
            <w:r>
              <w:rPr>
                <w:rFonts w:ascii="Arial" w:hAnsi="Arial" w:cs="Calibri"/>
                <w:sz w:val="20"/>
                <w:szCs w:val="20"/>
                <w:lang w:val="en-US"/>
              </w:rPr>
              <w:t>, whereupon the whole to be received by the Seller within a period of 90 days after the customs clearance of the goods. Otherwise, the Goods delivered in accordance with this Contract shall be deemed in compliance with the shipping documentation issued by the Seller.</w:t>
            </w:r>
          </w:p>
        </w:tc>
      </w:tr>
      <w:tr w:rsidR="00D03DF3" w:rsidRPr="0051765E" w14:paraId="760BA0C1" w14:textId="77777777">
        <w:trPr>
          <w:trHeight w:val="2557"/>
        </w:trPr>
        <w:tc>
          <w:tcPr>
            <w:tcW w:w="4960" w:type="dxa"/>
            <w:tcBorders>
              <w:right w:val="single" w:sz="4" w:space="0" w:color="000000"/>
            </w:tcBorders>
          </w:tcPr>
          <w:p w14:paraId="08509130" w14:textId="77777777" w:rsidR="00D03DF3" w:rsidRDefault="00000000">
            <w:pPr>
              <w:shd w:val="clear" w:color="auto" w:fill="FFFFFF"/>
              <w:jc w:val="both"/>
              <w:rPr>
                <w:rFonts w:ascii="Arial" w:hAnsi="Arial" w:cs="Calibri"/>
                <w:sz w:val="20"/>
                <w:szCs w:val="20"/>
              </w:rPr>
            </w:pPr>
            <w:r>
              <w:rPr>
                <w:rFonts w:ascii="Arial" w:hAnsi="Arial" w:cs="Calibri"/>
                <w:sz w:val="20"/>
                <w:szCs w:val="20"/>
              </w:rPr>
              <w:t>4.2.3 После получения претензии, Продавец обязан бесплатно поставить и заменить недостающее или имеющее очевидные дефекты Товар или оплатить Покупателю полную стоимость дефектов в течение 30 дней.</w:t>
            </w:r>
          </w:p>
          <w:p w14:paraId="15DE93DD" w14:textId="77777777" w:rsidR="00D03DF3" w:rsidRDefault="00D03DF3">
            <w:pPr>
              <w:shd w:val="clear" w:color="auto" w:fill="FFFFFF"/>
              <w:jc w:val="both"/>
              <w:rPr>
                <w:rFonts w:ascii="Arial" w:hAnsi="Arial" w:cs="Calibri"/>
                <w:sz w:val="20"/>
                <w:szCs w:val="20"/>
              </w:rPr>
            </w:pPr>
          </w:p>
        </w:tc>
        <w:tc>
          <w:tcPr>
            <w:tcW w:w="5104" w:type="dxa"/>
            <w:tcBorders>
              <w:left w:val="single" w:sz="4" w:space="0" w:color="000000"/>
            </w:tcBorders>
          </w:tcPr>
          <w:p w14:paraId="16DB4C52"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4.2.3 After receipt of the claim, the Seller shall deliver free and replace missing or has apparent defects or pay the Buyer the full cost of defects within 30 days.</w:t>
            </w:r>
          </w:p>
        </w:tc>
      </w:tr>
      <w:tr w:rsidR="00D03DF3" w14:paraId="01056DF3" w14:textId="77777777">
        <w:trPr>
          <w:trHeight w:val="1449"/>
        </w:trPr>
        <w:tc>
          <w:tcPr>
            <w:tcW w:w="4960" w:type="dxa"/>
            <w:tcBorders>
              <w:right w:val="single" w:sz="4" w:space="0" w:color="000000"/>
            </w:tcBorders>
          </w:tcPr>
          <w:p w14:paraId="37230A71" w14:textId="77777777" w:rsidR="00D03DF3" w:rsidRDefault="00000000">
            <w:pPr>
              <w:shd w:val="clear" w:color="auto" w:fill="FFFFFF"/>
              <w:jc w:val="both"/>
              <w:rPr>
                <w:rFonts w:ascii="Arial" w:hAnsi="Arial" w:cs="Calibri"/>
                <w:sz w:val="20"/>
                <w:szCs w:val="20"/>
              </w:rPr>
            </w:pPr>
            <w:r>
              <w:rPr>
                <w:rFonts w:ascii="Arial" w:hAnsi="Arial" w:cs="Calibri"/>
                <w:b/>
                <w:color w:val="000000"/>
                <w:sz w:val="20"/>
                <w:szCs w:val="20"/>
              </w:rPr>
              <w:t>СТАТЬЯ 5. КАЧЕСТВО И ГАРАНТИЯ</w:t>
            </w:r>
          </w:p>
        </w:tc>
        <w:tc>
          <w:tcPr>
            <w:tcW w:w="5104" w:type="dxa"/>
            <w:tcBorders>
              <w:left w:val="single" w:sz="4" w:space="0" w:color="000000"/>
            </w:tcBorders>
          </w:tcPr>
          <w:p w14:paraId="5654747B" w14:textId="77777777" w:rsidR="00D03DF3" w:rsidRDefault="00000000">
            <w:pPr>
              <w:pStyle w:val="af"/>
              <w:spacing w:line="240" w:lineRule="auto"/>
              <w:ind w:firstLine="0"/>
              <w:rPr>
                <w:rFonts w:ascii="Arial" w:hAnsi="Arial" w:cs="Calibri"/>
                <w:sz w:val="20"/>
                <w:szCs w:val="20"/>
                <w:lang w:val="en-US"/>
              </w:rPr>
            </w:pPr>
            <w:r>
              <w:rPr>
                <w:rFonts w:ascii="Arial" w:hAnsi="Arial" w:cs="Calibri"/>
                <w:b/>
                <w:color w:val="000000"/>
                <w:sz w:val="20"/>
                <w:szCs w:val="20"/>
                <w:lang w:val="en-US" w:eastAsia="zh-CN"/>
              </w:rPr>
              <w:t>ARTICLE 5. QUALITY AND WARRANTY</w:t>
            </w:r>
          </w:p>
        </w:tc>
      </w:tr>
      <w:tr w:rsidR="00D03DF3" w:rsidRPr="0051765E" w14:paraId="5BD4158D" w14:textId="77777777">
        <w:trPr>
          <w:trHeight w:val="429"/>
        </w:trPr>
        <w:tc>
          <w:tcPr>
            <w:tcW w:w="4960" w:type="dxa"/>
            <w:tcBorders>
              <w:right w:val="single" w:sz="4" w:space="0" w:color="000000"/>
            </w:tcBorders>
          </w:tcPr>
          <w:p w14:paraId="4857BFE5" w14:textId="77777777" w:rsidR="00D03DF3" w:rsidRDefault="00000000">
            <w:pPr>
              <w:shd w:val="clear" w:color="auto" w:fill="FFFFFF"/>
              <w:spacing w:line="240" w:lineRule="atLeast"/>
              <w:jc w:val="both"/>
              <w:rPr>
                <w:rFonts w:ascii="Arial" w:hAnsi="Arial" w:cs="Arial"/>
                <w:sz w:val="20"/>
                <w:szCs w:val="20"/>
              </w:rPr>
            </w:pPr>
            <w:r>
              <w:rPr>
                <w:rFonts w:ascii="Arial" w:hAnsi="Arial" w:cs="Calibri"/>
                <w:sz w:val="20"/>
                <w:szCs w:val="20"/>
              </w:rPr>
              <w:t xml:space="preserve">5.1 </w:t>
            </w:r>
            <w:r>
              <w:rPr>
                <w:rFonts w:ascii="Arial" w:hAnsi="Arial" w:cs="Arial"/>
                <w:sz w:val="20"/>
                <w:szCs w:val="20"/>
              </w:rPr>
              <w:t>Продавец гарантирует, что качество товара, поставляемого по настоящему контракту, соответствует стандартам, существующим в стране Продавца для этого вида товара. Товар, поставляемый по настоящему контракту, является новым, не бывшим в употреблении, год выпуска не ранее 202</w:t>
            </w:r>
            <w:r w:rsidRPr="0051765E">
              <w:rPr>
                <w:rFonts w:ascii="Arial" w:hAnsi="Arial" w:cs="Arial"/>
                <w:sz w:val="20"/>
                <w:szCs w:val="20"/>
              </w:rPr>
              <w:t>5</w:t>
            </w:r>
            <w:r>
              <w:rPr>
                <w:rFonts w:ascii="Arial" w:hAnsi="Arial" w:cs="Arial"/>
                <w:sz w:val="20"/>
                <w:szCs w:val="20"/>
              </w:rPr>
              <w:t xml:space="preserve"> года.</w:t>
            </w:r>
          </w:p>
          <w:p w14:paraId="69698C02" w14:textId="77777777" w:rsidR="00D03DF3" w:rsidRDefault="00D03DF3">
            <w:pPr>
              <w:shd w:val="clear" w:color="auto" w:fill="FFFFFF"/>
              <w:spacing w:line="240" w:lineRule="atLeast"/>
              <w:jc w:val="both"/>
              <w:rPr>
                <w:rFonts w:ascii="Arial" w:hAnsi="Arial" w:cs="Calibri"/>
                <w:sz w:val="20"/>
                <w:szCs w:val="20"/>
              </w:rPr>
            </w:pPr>
          </w:p>
        </w:tc>
        <w:tc>
          <w:tcPr>
            <w:tcW w:w="5104" w:type="dxa"/>
            <w:tcBorders>
              <w:left w:val="single" w:sz="4" w:space="0" w:color="000000"/>
            </w:tcBorders>
          </w:tcPr>
          <w:p w14:paraId="112D0989" w14:textId="77777777" w:rsidR="00D03DF3" w:rsidRDefault="00000000">
            <w:pPr>
              <w:shd w:val="clear" w:color="auto" w:fill="FFFFFF"/>
              <w:jc w:val="both"/>
              <w:rPr>
                <w:rFonts w:ascii="Arial" w:hAnsi="Arial" w:cs="Arial"/>
                <w:sz w:val="20"/>
                <w:szCs w:val="20"/>
                <w:lang w:val="en-US"/>
              </w:rPr>
            </w:pPr>
            <w:r>
              <w:rPr>
                <w:rFonts w:ascii="Arial" w:hAnsi="Arial" w:cs="Calibri"/>
                <w:sz w:val="20"/>
                <w:szCs w:val="20"/>
                <w:lang w:val="en-US"/>
              </w:rPr>
              <w:t xml:space="preserve">5.1 </w:t>
            </w:r>
            <w:r>
              <w:rPr>
                <w:rFonts w:ascii="Arial" w:hAnsi="Arial" w:cs="Arial"/>
                <w:sz w:val="20"/>
                <w:szCs w:val="20"/>
                <w:lang w:val="en-US"/>
              </w:rPr>
              <w:t>The Seller guarantees that the quality of the goods supplied under this contract, meets the standards that exist in the Seller's country for this type of goods. Goods delivered under the present contract, is a new, not previously used, produced not earlier than 2025.</w:t>
            </w:r>
          </w:p>
          <w:p w14:paraId="07D39A53" w14:textId="77777777" w:rsidR="00D03DF3" w:rsidRDefault="00D03DF3">
            <w:pPr>
              <w:shd w:val="clear" w:color="auto" w:fill="FFFFFF"/>
              <w:jc w:val="both"/>
              <w:rPr>
                <w:rFonts w:ascii="Arial" w:eastAsia="Calibri" w:hAnsi="Arial" w:cs="Calibri"/>
                <w:sz w:val="20"/>
                <w:szCs w:val="20"/>
                <w:lang w:val="en-US" w:eastAsia="en-US"/>
              </w:rPr>
            </w:pPr>
          </w:p>
        </w:tc>
      </w:tr>
      <w:tr w:rsidR="00D03DF3" w:rsidRPr="0051765E" w14:paraId="4E3A1752" w14:textId="77777777">
        <w:trPr>
          <w:trHeight w:val="1697"/>
        </w:trPr>
        <w:tc>
          <w:tcPr>
            <w:tcW w:w="4960" w:type="dxa"/>
            <w:tcBorders>
              <w:right w:val="single" w:sz="4" w:space="0" w:color="000000"/>
            </w:tcBorders>
            <w:shd w:val="clear" w:color="auto" w:fill="FFFFFF"/>
          </w:tcPr>
          <w:p w14:paraId="724BB349" w14:textId="77777777" w:rsidR="00D03DF3" w:rsidRDefault="00000000">
            <w:pPr>
              <w:shd w:val="clear" w:color="auto" w:fill="FFFFFF"/>
              <w:jc w:val="both"/>
              <w:rPr>
                <w:rFonts w:ascii="Arial" w:hAnsi="Arial" w:cs="Calibri"/>
                <w:sz w:val="20"/>
                <w:szCs w:val="20"/>
              </w:rPr>
            </w:pPr>
            <w:r>
              <w:rPr>
                <w:rFonts w:ascii="Arial" w:hAnsi="Arial" w:cs="Calibri"/>
                <w:sz w:val="20"/>
                <w:szCs w:val="20"/>
              </w:rPr>
              <w:t>5.2 В случае обнаружения брака в строгом соответствии с пунктами 4.2.1 и 4.2.2 настоящего контракта, Продавец обязуется устранить брак или осуществить замену за свой счет.</w:t>
            </w:r>
          </w:p>
          <w:p w14:paraId="5D29FB64" w14:textId="77777777" w:rsidR="00D03DF3" w:rsidRDefault="00D03DF3">
            <w:pPr>
              <w:shd w:val="clear" w:color="auto" w:fill="FFFFFF"/>
              <w:jc w:val="both"/>
              <w:rPr>
                <w:rFonts w:ascii="Arial" w:hAnsi="Arial" w:cs="Calibri"/>
                <w:sz w:val="20"/>
                <w:szCs w:val="20"/>
              </w:rPr>
            </w:pPr>
          </w:p>
          <w:p w14:paraId="2E9E1F8B" w14:textId="77777777" w:rsidR="00D03DF3" w:rsidRDefault="00000000">
            <w:pPr>
              <w:shd w:val="clear" w:color="auto" w:fill="FFFFFF"/>
              <w:jc w:val="both"/>
              <w:rPr>
                <w:rFonts w:ascii="Arial" w:hAnsi="Arial" w:cs="Calibri"/>
                <w:sz w:val="20"/>
                <w:szCs w:val="20"/>
              </w:rPr>
            </w:pPr>
            <w:r>
              <w:rPr>
                <w:rFonts w:ascii="Arial" w:hAnsi="Arial" w:cs="Calibri"/>
                <w:sz w:val="20"/>
                <w:szCs w:val="20"/>
              </w:rPr>
              <w:t>5.3 Продавец должен проверить качество Товаров и устранить любые неисправности, если таковые имеются, перед отгрузкой.</w:t>
            </w:r>
          </w:p>
          <w:p w14:paraId="032CE6C6" w14:textId="77777777" w:rsidR="00D03DF3" w:rsidRDefault="00D03DF3">
            <w:pPr>
              <w:shd w:val="clear" w:color="auto" w:fill="FFFFFF"/>
              <w:jc w:val="both"/>
              <w:rPr>
                <w:rFonts w:ascii="Arial" w:hAnsi="Arial" w:cs="Calibri"/>
                <w:sz w:val="20"/>
                <w:szCs w:val="20"/>
              </w:rPr>
            </w:pPr>
          </w:p>
          <w:p w14:paraId="6C9DF426" w14:textId="77777777" w:rsidR="00D03DF3" w:rsidRDefault="00000000">
            <w:pPr>
              <w:shd w:val="clear" w:color="auto" w:fill="FFFFFF"/>
              <w:jc w:val="both"/>
              <w:rPr>
                <w:rFonts w:ascii="Arial" w:hAnsi="Arial" w:cs="Arial"/>
                <w:sz w:val="20"/>
                <w:szCs w:val="20"/>
              </w:rPr>
            </w:pPr>
            <w:r>
              <w:rPr>
                <w:rFonts w:ascii="Arial" w:hAnsi="Arial" w:cs="Calibri"/>
                <w:sz w:val="20"/>
                <w:szCs w:val="20"/>
              </w:rPr>
              <w:t xml:space="preserve">5.4 Количество и параметры товара должны </w:t>
            </w:r>
            <w:r>
              <w:rPr>
                <w:rFonts w:ascii="Arial" w:hAnsi="Arial" w:cs="Calibri"/>
                <w:sz w:val="20"/>
                <w:szCs w:val="20"/>
              </w:rPr>
              <w:lastRenderedPageBreak/>
              <w:t xml:space="preserve">соответствовать требованию Покупателя согласно </w:t>
            </w:r>
            <w:r>
              <w:rPr>
                <w:rFonts w:ascii="Arial" w:hAnsi="Arial" w:cs="Calibri"/>
                <w:sz w:val="20"/>
                <w:szCs w:val="20"/>
                <w:lang w:val="uz-Cyrl-UZ"/>
              </w:rPr>
              <w:t>П</w:t>
            </w:r>
            <w:proofErr w:type="spellStart"/>
            <w:r>
              <w:rPr>
                <w:rFonts w:ascii="Arial" w:hAnsi="Arial" w:cs="Calibri"/>
                <w:sz w:val="20"/>
                <w:szCs w:val="20"/>
              </w:rPr>
              <w:t>риложению</w:t>
            </w:r>
            <w:proofErr w:type="spellEnd"/>
            <w:r>
              <w:rPr>
                <w:rFonts w:ascii="Arial" w:hAnsi="Arial" w:cs="Calibri"/>
                <w:sz w:val="20"/>
                <w:szCs w:val="20"/>
              </w:rPr>
              <w:t xml:space="preserve"> №1 и </w:t>
            </w:r>
            <w:r>
              <w:rPr>
                <w:rFonts w:ascii="Arial" w:hAnsi="Arial" w:cs="Calibri"/>
                <w:sz w:val="20"/>
                <w:szCs w:val="20"/>
                <w:lang w:val="uz-Cyrl-UZ"/>
              </w:rPr>
              <w:t>П</w:t>
            </w:r>
            <w:proofErr w:type="spellStart"/>
            <w:r>
              <w:rPr>
                <w:rFonts w:ascii="Arial" w:hAnsi="Arial" w:cs="Calibri"/>
                <w:sz w:val="20"/>
                <w:szCs w:val="20"/>
              </w:rPr>
              <w:t>риложению</w:t>
            </w:r>
            <w:proofErr w:type="spellEnd"/>
            <w:r>
              <w:rPr>
                <w:rFonts w:ascii="Arial" w:hAnsi="Arial" w:cs="Calibri"/>
                <w:sz w:val="20"/>
                <w:szCs w:val="20"/>
              </w:rPr>
              <w:t xml:space="preserve"> №2.</w:t>
            </w:r>
            <w:r>
              <w:rPr>
                <w:rFonts w:ascii="Arial" w:hAnsi="Arial" w:cs="Calibri"/>
                <w:sz w:val="20"/>
                <w:szCs w:val="20"/>
              </w:rPr>
              <w:br/>
            </w:r>
            <w:r>
              <w:rPr>
                <w:rFonts w:ascii="Arial" w:hAnsi="Arial" w:cs="Calibri"/>
                <w:sz w:val="20"/>
                <w:szCs w:val="20"/>
                <w:lang w:val="uz-Cyrl-UZ"/>
              </w:rPr>
              <w:t xml:space="preserve">5.5 </w:t>
            </w:r>
            <w:r>
              <w:rPr>
                <w:rFonts w:ascii="Arial" w:hAnsi="Arial" w:cs="Arial"/>
                <w:sz w:val="20"/>
                <w:szCs w:val="20"/>
                <w:lang w:val="uz-Cyrl-UZ"/>
              </w:rPr>
              <w:t>Поставщик предоставляет гарантию на изделие сроком десять (10) лет с даты поставки. В течение гарантийного срока Поставщик обязуется безвозмездно устранять все дефекты, возникшие по вине Поставщика, а также заменить неисправные детали или изделия.</w:t>
            </w:r>
            <w:r>
              <w:rPr>
                <w:rFonts w:ascii="Arial" w:hAnsi="Arial" w:cs="Arial"/>
                <w:sz w:val="20"/>
                <w:szCs w:val="20"/>
                <w:lang w:val="uz-Cyrl-UZ"/>
              </w:rPr>
              <w:br/>
              <w:t>5.6 Поставщик обязуется безвозмездно предоставить запасные части в объёме пяти процентов (5%) от количества поставляемых изделий. Запасные части поставляются вместе с основным оборудованием, если иное не согласовано сторонами.</w:t>
            </w:r>
          </w:p>
        </w:tc>
        <w:tc>
          <w:tcPr>
            <w:tcW w:w="5104" w:type="dxa"/>
            <w:tcBorders>
              <w:left w:val="single" w:sz="4" w:space="0" w:color="000000"/>
            </w:tcBorders>
            <w:shd w:val="clear" w:color="auto" w:fill="FFFFFF"/>
          </w:tcPr>
          <w:p w14:paraId="02AC34D2"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lastRenderedPageBreak/>
              <w:t>5.2 In the case of detection of damages or defects in strict accordance with clauses 4.2.1 and 4.2.2 of this contract, the Seller agrees to remedy a defect or to make a replacement at his own expense.</w:t>
            </w:r>
          </w:p>
          <w:p w14:paraId="23730CC5" w14:textId="77777777" w:rsidR="00D03DF3" w:rsidRDefault="00D03DF3">
            <w:pPr>
              <w:shd w:val="clear" w:color="auto" w:fill="FFFFFF"/>
              <w:jc w:val="both"/>
              <w:rPr>
                <w:rFonts w:ascii="Arial" w:hAnsi="Arial" w:cs="Calibri"/>
                <w:sz w:val="20"/>
                <w:szCs w:val="20"/>
                <w:lang w:val="en-US"/>
              </w:rPr>
            </w:pPr>
          </w:p>
          <w:p w14:paraId="0FBDA90E"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5.3 Seller should check the quality of the Goods and eliminate any malfunctions if these are available before shipment.</w:t>
            </w:r>
          </w:p>
          <w:p w14:paraId="7A0B2D23"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 xml:space="preserve">5.4 The quantity and dimensions of the goods must comply with the requirements of the Buyer in </w:t>
            </w:r>
            <w:r>
              <w:rPr>
                <w:rFonts w:ascii="Arial" w:hAnsi="Arial" w:cs="Calibri"/>
                <w:sz w:val="20"/>
                <w:szCs w:val="20"/>
                <w:lang w:val="en-US"/>
              </w:rPr>
              <w:lastRenderedPageBreak/>
              <w:t>accordance with Attachment No. 1 and Attachment No.2</w:t>
            </w:r>
          </w:p>
          <w:p w14:paraId="19CF9A9E" w14:textId="77777777" w:rsidR="00D03DF3" w:rsidRDefault="00000000">
            <w:pPr>
              <w:shd w:val="clear" w:color="auto" w:fill="FFFFFF"/>
              <w:jc w:val="both"/>
              <w:rPr>
                <w:rFonts w:ascii="Arial" w:hAnsi="Arial" w:cs="Arial"/>
                <w:sz w:val="20"/>
                <w:szCs w:val="20"/>
                <w:lang w:val="uz-Cyrl-UZ"/>
              </w:rPr>
            </w:pPr>
            <w:r>
              <w:rPr>
                <w:rFonts w:ascii="Arial" w:hAnsi="Arial" w:cs="Calibri"/>
                <w:sz w:val="20"/>
                <w:szCs w:val="20"/>
                <w:lang w:val="uz-Cyrl-UZ"/>
              </w:rPr>
              <w:t xml:space="preserve">5.5 </w:t>
            </w:r>
            <w:r>
              <w:rPr>
                <w:rFonts w:ascii="Arial" w:hAnsi="Arial" w:cs="Arial"/>
                <w:sz w:val="20"/>
                <w:szCs w:val="20"/>
                <w:lang w:val="uz-Cyrl-UZ"/>
              </w:rPr>
              <w:t>The Supplier shall provide a ten (10) year warranty for the Product starting from the date of delivery. During the warranty period, the Supplier shall, at its own expense, eliminate any defects arising from the Supplier’s fault and replace any defective parts or products.</w:t>
            </w:r>
          </w:p>
          <w:p w14:paraId="4C6B5F76" w14:textId="77777777" w:rsidR="00D03DF3" w:rsidRDefault="00000000">
            <w:pPr>
              <w:shd w:val="clear" w:color="auto" w:fill="FFFFFF"/>
              <w:jc w:val="both"/>
              <w:rPr>
                <w:rFonts w:ascii="Arial" w:hAnsi="Arial" w:cs="Arial"/>
                <w:sz w:val="20"/>
                <w:szCs w:val="20"/>
                <w:lang w:val="uz-Cyrl-UZ"/>
              </w:rPr>
            </w:pPr>
            <w:r>
              <w:rPr>
                <w:rFonts w:ascii="Arial" w:hAnsi="Arial" w:cs="Arial"/>
                <w:sz w:val="20"/>
                <w:szCs w:val="20"/>
                <w:lang w:val="uz-Cyrl-UZ"/>
              </w:rPr>
              <w:t>5.6 The Supplier shall provide, free of charge, spare parts amounting to five percent (5%) of the total quantity of the supplied products. The spare parts shall be delivered together with the main equipment unless otherwise agreed by the Parties.</w:t>
            </w:r>
          </w:p>
        </w:tc>
      </w:tr>
      <w:tr w:rsidR="00D03DF3" w14:paraId="24F016AA" w14:textId="77777777">
        <w:trPr>
          <w:trHeight w:val="405"/>
        </w:trPr>
        <w:tc>
          <w:tcPr>
            <w:tcW w:w="4960" w:type="dxa"/>
            <w:tcBorders>
              <w:right w:val="single" w:sz="4" w:space="0" w:color="000000"/>
            </w:tcBorders>
          </w:tcPr>
          <w:p w14:paraId="259D7C62" w14:textId="77777777" w:rsidR="00D03DF3" w:rsidRDefault="00000000">
            <w:pPr>
              <w:shd w:val="clear" w:color="auto" w:fill="FFFFFF"/>
              <w:rPr>
                <w:rFonts w:ascii="Arial" w:hAnsi="Arial" w:cs="Calibri"/>
                <w:b/>
                <w:color w:val="000000"/>
                <w:sz w:val="20"/>
                <w:szCs w:val="20"/>
              </w:rPr>
            </w:pPr>
            <w:r>
              <w:rPr>
                <w:rFonts w:ascii="Arial" w:hAnsi="Arial" w:cs="Calibri"/>
                <w:b/>
                <w:color w:val="000000"/>
                <w:sz w:val="20"/>
                <w:szCs w:val="20"/>
              </w:rPr>
              <w:lastRenderedPageBreak/>
              <w:t xml:space="preserve">СТАТЬЯ </w:t>
            </w:r>
            <w:r>
              <w:rPr>
                <w:rFonts w:ascii="Arial" w:hAnsi="Arial" w:cs="Calibri"/>
                <w:b/>
                <w:color w:val="000000"/>
                <w:sz w:val="20"/>
                <w:szCs w:val="20"/>
                <w:lang w:val="en-US"/>
              </w:rPr>
              <w:t>6</w:t>
            </w:r>
            <w:r>
              <w:rPr>
                <w:rFonts w:ascii="Arial" w:hAnsi="Arial" w:cs="Calibri"/>
                <w:b/>
                <w:color w:val="000000"/>
                <w:sz w:val="20"/>
                <w:szCs w:val="20"/>
              </w:rPr>
              <w:t>. ОГРАНИЧЕНИЕ ОТВЕТСТВЕННОСТИ</w:t>
            </w:r>
          </w:p>
          <w:p w14:paraId="25B97C0B" w14:textId="77777777" w:rsidR="00D03DF3" w:rsidRDefault="00D03DF3">
            <w:pPr>
              <w:shd w:val="clear" w:color="auto" w:fill="FFFFFF"/>
              <w:rPr>
                <w:rFonts w:ascii="Arial" w:hAnsi="Arial" w:cs="Calibri"/>
                <w:b/>
                <w:color w:val="000000"/>
                <w:sz w:val="20"/>
                <w:szCs w:val="20"/>
                <w:lang w:val="uz-Cyrl-UZ"/>
              </w:rPr>
            </w:pPr>
          </w:p>
        </w:tc>
        <w:tc>
          <w:tcPr>
            <w:tcW w:w="5104" w:type="dxa"/>
            <w:tcBorders>
              <w:left w:val="single" w:sz="4" w:space="0" w:color="000000"/>
            </w:tcBorders>
          </w:tcPr>
          <w:p w14:paraId="57D86D90" w14:textId="77777777" w:rsidR="00D03DF3" w:rsidRDefault="00000000">
            <w:pPr>
              <w:shd w:val="clear" w:color="auto" w:fill="FFFFFF"/>
              <w:jc w:val="both"/>
              <w:rPr>
                <w:rFonts w:ascii="Arial" w:hAnsi="Arial" w:cs="Calibri"/>
                <w:sz w:val="20"/>
                <w:szCs w:val="20"/>
                <w:lang w:val="en-US"/>
              </w:rPr>
            </w:pPr>
            <w:r>
              <w:rPr>
                <w:rFonts w:ascii="Arial" w:hAnsi="Arial" w:cs="Calibri"/>
                <w:b/>
                <w:color w:val="000000"/>
                <w:sz w:val="20"/>
                <w:szCs w:val="20"/>
                <w:lang w:val="en-US" w:eastAsia="zh-CN"/>
              </w:rPr>
              <w:t>ARTICLE</w:t>
            </w:r>
            <w:r>
              <w:rPr>
                <w:rFonts w:ascii="Arial" w:hAnsi="Arial" w:cs="Calibri"/>
                <w:b/>
                <w:color w:val="000000"/>
                <w:sz w:val="20"/>
                <w:szCs w:val="20"/>
                <w:lang w:eastAsia="zh-CN"/>
              </w:rPr>
              <w:t xml:space="preserve"> </w:t>
            </w:r>
            <w:r>
              <w:rPr>
                <w:rFonts w:ascii="Arial" w:hAnsi="Arial" w:cs="Calibri"/>
                <w:b/>
                <w:color w:val="000000"/>
                <w:sz w:val="20"/>
                <w:szCs w:val="20"/>
                <w:lang w:val="en-US" w:eastAsia="zh-CN"/>
              </w:rPr>
              <w:t>6</w:t>
            </w:r>
            <w:r>
              <w:rPr>
                <w:rFonts w:ascii="Arial" w:hAnsi="Arial" w:cs="Calibri"/>
                <w:b/>
                <w:color w:val="000000"/>
                <w:sz w:val="20"/>
                <w:szCs w:val="20"/>
                <w:lang w:eastAsia="zh-CN"/>
              </w:rPr>
              <w:t xml:space="preserve">. </w:t>
            </w:r>
            <w:r>
              <w:rPr>
                <w:rFonts w:ascii="Arial" w:hAnsi="Arial" w:cs="Calibri"/>
                <w:b/>
                <w:color w:val="000000"/>
                <w:sz w:val="20"/>
                <w:szCs w:val="20"/>
                <w:lang w:val="en-US" w:eastAsia="zh-CN"/>
              </w:rPr>
              <w:t>LIMITATION</w:t>
            </w:r>
            <w:r>
              <w:rPr>
                <w:rFonts w:ascii="Arial" w:hAnsi="Arial" w:cs="Calibri"/>
                <w:b/>
                <w:color w:val="000000"/>
                <w:sz w:val="20"/>
                <w:szCs w:val="20"/>
                <w:lang w:eastAsia="zh-CN"/>
              </w:rPr>
              <w:t xml:space="preserve"> </w:t>
            </w:r>
            <w:r>
              <w:rPr>
                <w:rFonts w:ascii="Arial" w:hAnsi="Arial" w:cs="Calibri"/>
                <w:b/>
                <w:color w:val="000000"/>
                <w:sz w:val="20"/>
                <w:szCs w:val="20"/>
                <w:lang w:val="en-US" w:eastAsia="zh-CN"/>
              </w:rPr>
              <w:t>OF</w:t>
            </w:r>
            <w:r>
              <w:rPr>
                <w:rFonts w:ascii="Arial" w:hAnsi="Arial" w:cs="Calibri"/>
                <w:b/>
                <w:color w:val="000000"/>
                <w:sz w:val="20"/>
                <w:szCs w:val="20"/>
                <w:lang w:eastAsia="zh-CN"/>
              </w:rPr>
              <w:t xml:space="preserve"> </w:t>
            </w:r>
            <w:r>
              <w:rPr>
                <w:rFonts w:ascii="Arial" w:hAnsi="Arial" w:cs="Calibri"/>
                <w:b/>
                <w:color w:val="000000"/>
                <w:sz w:val="20"/>
                <w:szCs w:val="20"/>
                <w:lang w:val="en-US" w:eastAsia="zh-CN"/>
              </w:rPr>
              <w:t>LIABILITY</w:t>
            </w:r>
          </w:p>
        </w:tc>
      </w:tr>
      <w:tr w:rsidR="00D03DF3" w:rsidRPr="0051765E" w14:paraId="5798FBEB" w14:textId="77777777">
        <w:trPr>
          <w:trHeight w:val="162"/>
        </w:trPr>
        <w:tc>
          <w:tcPr>
            <w:tcW w:w="4960" w:type="dxa"/>
            <w:tcBorders>
              <w:right w:val="single" w:sz="4" w:space="0" w:color="000000"/>
            </w:tcBorders>
          </w:tcPr>
          <w:p w14:paraId="29A23A12" w14:textId="77777777" w:rsidR="00D03DF3" w:rsidRDefault="00000000">
            <w:pPr>
              <w:shd w:val="clear" w:color="auto" w:fill="FFFFFF"/>
              <w:jc w:val="both"/>
              <w:rPr>
                <w:rFonts w:ascii="Arial" w:hAnsi="Arial" w:cs="Calibri"/>
                <w:sz w:val="20"/>
                <w:szCs w:val="20"/>
              </w:rPr>
            </w:pPr>
            <w:r>
              <w:rPr>
                <w:rFonts w:ascii="Arial" w:hAnsi="Arial" w:cs="Calibri"/>
                <w:sz w:val="20"/>
                <w:szCs w:val="20"/>
              </w:rPr>
              <w:t>6.1. Независимо от любых положений данного Контракта, ни одна из Сторон и/или ее агентов и субподрядчиков не несет ответственности перед другой Стороной, ее агентами и субподрядчиками за косвенный ущерб, включая, но не ограничиваясь потерей прибыли и доходов, увеличения таможенных пошлин, налогов и иных платежей схожего характера, потерей престижа и репутации, потерей данных и информации, процентных доходов, затрат от приостановки функционирования сети передачи данных.</w:t>
            </w:r>
          </w:p>
          <w:p w14:paraId="4F9A94DD" w14:textId="77777777" w:rsidR="00D03DF3" w:rsidRDefault="00D03DF3">
            <w:pPr>
              <w:shd w:val="clear" w:color="auto" w:fill="FFFFFF"/>
              <w:jc w:val="both"/>
              <w:rPr>
                <w:rFonts w:ascii="Arial" w:hAnsi="Arial" w:cs="Calibri"/>
                <w:sz w:val="20"/>
                <w:szCs w:val="20"/>
              </w:rPr>
            </w:pPr>
          </w:p>
        </w:tc>
        <w:tc>
          <w:tcPr>
            <w:tcW w:w="5104" w:type="dxa"/>
            <w:tcBorders>
              <w:left w:val="single" w:sz="4" w:space="0" w:color="000000"/>
            </w:tcBorders>
          </w:tcPr>
          <w:p w14:paraId="784DB155" w14:textId="77777777" w:rsidR="00D03DF3" w:rsidRPr="0051765E" w:rsidRDefault="00000000">
            <w:pPr>
              <w:shd w:val="clear" w:color="auto" w:fill="FFFFFF"/>
              <w:jc w:val="both"/>
              <w:rPr>
                <w:rFonts w:ascii="Arial" w:hAnsi="Arial" w:cs="Calibri"/>
                <w:b/>
                <w:color w:val="000000"/>
                <w:sz w:val="20"/>
                <w:szCs w:val="20"/>
                <w:lang w:val="en-US" w:eastAsia="zh-CN"/>
              </w:rPr>
            </w:pPr>
            <w:r>
              <w:rPr>
                <w:rFonts w:ascii="Arial" w:hAnsi="Arial" w:cs="Calibri"/>
                <w:sz w:val="20"/>
                <w:szCs w:val="20"/>
                <w:lang w:val="en-US"/>
              </w:rPr>
              <w:t xml:space="preserve">6.1 Notwithstanding any other provision in this Contract, no </w:t>
            </w:r>
            <w:r>
              <w:rPr>
                <w:rFonts w:ascii="Arial" w:hAnsi="Arial" w:cs="Calibri"/>
                <w:sz w:val="20"/>
                <w:szCs w:val="20"/>
                <w:lang w:val="en-US" w:eastAsia="zh-CN"/>
              </w:rPr>
              <w:t>Party</w:t>
            </w:r>
            <w:r>
              <w:rPr>
                <w:rFonts w:ascii="Arial" w:hAnsi="Arial" w:cs="Calibri"/>
                <w:sz w:val="20"/>
                <w:szCs w:val="20"/>
                <w:lang w:val="en-US"/>
              </w:rPr>
              <w:t xml:space="preserve"> and/or its agents and subcontractors shall be liable to the other Party, its agents and subcontractors, for any indirect or consequential damages, including but not limited to loss of profits or revenues, Increase of customs duties, taxes and other payments of a similar nature, loss of goodwill or reputation, loss of data or information, loss of interests, cost of interrupted operation of the data network.</w:t>
            </w:r>
          </w:p>
        </w:tc>
      </w:tr>
      <w:tr w:rsidR="00D03DF3" w:rsidRPr="0051765E" w14:paraId="34EF8EAC" w14:textId="77777777">
        <w:trPr>
          <w:trHeight w:val="2391"/>
        </w:trPr>
        <w:tc>
          <w:tcPr>
            <w:tcW w:w="4960" w:type="dxa"/>
            <w:tcBorders>
              <w:right w:val="single" w:sz="4" w:space="0" w:color="000000"/>
            </w:tcBorders>
          </w:tcPr>
          <w:p w14:paraId="230551E5" w14:textId="77777777" w:rsidR="00D03DF3" w:rsidRDefault="00000000">
            <w:pPr>
              <w:shd w:val="clear" w:color="auto" w:fill="FFFFFF"/>
              <w:jc w:val="both"/>
              <w:rPr>
                <w:rFonts w:ascii="Arial" w:hAnsi="Arial" w:cs="Calibri"/>
                <w:sz w:val="20"/>
                <w:szCs w:val="20"/>
              </w:rPr>
            </w:pPr>
            <w:r>
              <w:rPr>
                <w:rFonts w:ascii="Arial" w:hAnsi="Arial" w:cs="Calibri"/>
                <w:sz w:val="20"/>
                <w:szCs w:val="20"/>
              </w:rPr>
              <w:t xml:space="preserve">6.2 Если Покупатель задержит платеж в пользу Продавца по данному Контракту, то Покупатель обязан оплатить неустойку в размере 0,2 % от просроченной суммы за каждый день задержки, но не более двадцать процентов (20%) от общей суммы инвойса. Однако </w:t>
            </w:r>
            <w:r>
              <w:rPr>
                <w:rStyle w:val="hps"/>
                <w:rFonts w:ascii="Arial" w:hAnsi="Arial" w:cs="Calibri"/>
                <w:sz w:val="20"/>
                <w:szCs w:val="20"/>
              </w:rPr>
              <w:t>уплата</w:t>
            </w:r>
            <w:r>
              <w:rPr>
                <w:rFonts w:ascii="Arial" w:hAnsi="Arial" w:cs="Calibri"/>
                <w:sz w:val="20"/>
                <w:szCs w:val="20"/>
              </w:rPr>
              <w:t xml:space="preserve"> </w:t>
            </w:r>
            <w:r>
              <w:rPr>
                <w:rStyle w:val="hps"/>
                <w:rFonts w:ascii="Arial" w:hAnsi="Arial" w:cs="Calibri"/>
                <w:sz w:val="20"/>
                <w:szCs w:val="20"/>
              </w:rPr>
              <w:t>неустойки</w:t>
            </w:r>
            <w:r>
              <w:rPr>
                <w:rFonts w:ascii="Arial" w:hAnsi="Arial" w:cs="Calibri"/>
                <w:sz w:val="20"/>
                <w:szCs w:val="20"/>
              </w:rPr>
              <w:t xml:space="preserve"> не освобождает Покупателя от обязательств оплаты за Оборудование или от иных обязанностей или обязательств по данному Контракту.</w:t>
            </w:r>
          </w:p>
          <w:p w14:paraId="1E238AC5" w14:textId="77777777" w:rsidR="00D03DF3" w:rsidRDefault="00D03DF3">
            <w:pPr>
              <w:shd w:val="clear" w:color="auto" w:fill="FFFFFF"/>
              <w:jc w:val="both"/>
              <w:rPr>
                <w:rFonts w:ascii="Arial" w:hAnsi="Arial" w:cs="Calibri"/>
                <w:sz w:val="20"/>
                <w:szCs w:val="20"/>
              </w:rPr>
            </w:pPr>
          </w:p>
          <w:p w14:paraId="548F7378" w14:textId="77777777" w:rsidR="00D03DF3" w:rsidRDefault="00000000">
            <w:pPr>
              <w:shd w:val="clear" w:color="auto" w:fill="FFFFFF"/>
              <w:jc w:val="both"/>
              <w:rPr>
                <w:rFonts w:ascii="Arial" w:hAnsi="Arial" w:cs="Calibri"/>
                <w:sz w:val="20"/>
                <w:szCs w:val="20"/>
              </w:rPr>
            </w:pPr>
            <w:r>
              <w:rPr>
                <w:rFonts w:ascii="Arial" w:hAnsi="Arial" w:cs="Calibri"/>
                <w:sz w:val="20"/>
                <w:szCs w:val="20"/>
              </w:rPr>
              <w:t xml:space="preserve">6.3. В случае поступления </w:t>
            </w:r>
            <w:r>
              <w:rPr>
                <w:rFonts w:ascii="Arial" w:hAnsi="Arial" w:cs="Calibri"/>
                <w:sz w:val="20"/>
                <w:szCs w:val="20"/>
                <w:lang w:val="uz-Cyrl-UZ"/>
              </w:rPr>
              <w:t xml:space="preserve">авансового </w:t>
            </w:r>
            <w:r>
              <w:rPr>
                <w:rFonts w:ascii="Arial" w:hAnsi="Arial" w:cs="Calibri"/>
                <w:sz w:val="20"/>
                <w:szCs w:val="20"/>
              </w:rPr>
              <w:t>платежа на счет Продавца и задержки завершения производства Товара против сроков, установленных в Контракте, Продавец уплачивает Покупателю неустойку в размере 0,2% от стоимости Товара, который был оплачен и не отгружен в срок, за каждый банковский день просрочки, однако общая сумма неустойки за опоздание в поставке не может превышать двадцать процентов (20%) от стоимости не поставленного в срок Товара.</w:t>
            </w:r>
          </w:p>
          <w:p w14:paraId="1E4D9C83" w14:textId="77777777" w:rsidR="00D03DF3" w:rsidRDefault="00D03DF3">
            <w:pPr>
              <w:shd w:val="clear" w:color="auto" w:fill="FFFFFF"/>
              <w:jc w:val="both"/>
              <w:rPr>
                <w:rFonts w:ascii="Arial" w:hAnsi="Arial" w:cs="Calibri"/>
                <w:sz w:val="20"/>
                <w:szCs w:val="20"/>
              </w:rPr>
            </w:pPr>
          </w:p>
        </w:tc>
        <w:tc>
          <w:tcPr>
            <w:tcW w:w="5104" w:type="dxa"/>
            <w:tcBorders>
              <w:left w:val="single" w:sz="4" w:space="0" w:color="000000"/>
            </w:tcBorders>
          </w:tcPr>
          <w:p w14:paraId="2279FFDE"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 xml:space="preserve">6.2 </w:t>
            </w:r>
            <w:r>
              <w:rPr>
                <w:rStyle w:val="hps"/>
                <w:rFonts w:ascii="Arial" w:hAnsi="Arial" w:cs="Calibri"/>
                <w:sz w:val="20"/>
                <w:szCs w:val="20"/>
                <w:lang w:val="en-US"/>
              </w:rPr>
              <w:t>If the Buyer</w:t>
            </w:r>
            <w:r>
              <w:rPr>
                <w:rFonts w:ascii="Arial" w:hAnsi="Arial" w:cs="Calibri"/>
                <w:sz w:val="20"/>
                <w:szCs w:val="20"/>
                <w:lang w:val="en-US"/>
              </w:rPr>
              <w:t xml:space="preserve"> </w:t>
            </w:r>
            <w:r>
              <w:rPr>
                <w:rStyle w:val="hps"/>
                <w:rFonts w:ascii="Arial" w:hAnsi="Arial" w:cs="Calibri"/>
                <w:sz w:val="20"/>
                <w:szCs w:val="20"/>
                <w:lang w:val="en-US"/>
              </w:rPr>
              <w:t>will delay</w:t>
            </w:r>
            <w:r>
              <w:rPr>
                <w:rFonts w:ascii="Arial" w:hAnsi="Arial" w:cs="Calibri"/>
                <w:sz w:val="20"/>
                <w:szCs w:val="20"/>
                <w:lang w:val="en-US"/>
              </w:rPr>
              <w:t xml:space="preserve"> </w:t>
            </w:r>
            <w:r>
              <w:rPr>
                <w:rStyle w:val="hps"/>
                <w:rFonts w:ascii="Arial" w:hAnsi="Arial" w:cs="Calibri"/>
                <w:sz w:val="20"/>
                <w:szCs w:val="20"/>
                <w:lang w:val="en-US"/>
              </w:rPr>
              <w:t>payment</w:t>
            </w:r>
            <w:r>
              <w:rPr>
                <w:rFonts w:ascii="Arial" w:hAnsi="Arial" w:cs="Calibri"/>
                <w:sz w:val="20"/>
                <w:szCs w:val="20"/>
                <w:lang w:val="en-US"/>
              </w:rPr>
              <w:t xml:space="preserve"> </w:t>
            </w:r>
            <w:r>
              <w:rPr>
                <w:rStyle w:val="hps"/>
                <w:rFonts w:ascii="Arial" w:hAnsi="Arial" w:cs="Calibri"/>
                <w:sz w:val="20"/>
                <w:szCs w:val="20"/>
                <w:lang w:val="en-US"/>
              </w:rPr>
              <w:t>to the Seller</w:t>
            </w:r>
            <w:r>
              <w:rPr>
                <w:rFonts w:ascii="Arial" w:hAnsi="Arial" w:cs="Calibri"/>
                <w:sz w:val="20"/>
                <w:szCs w:val="20"/>
                <w:lang w:val="en-US"/>
              </w:rPr>
              <w:t xml:space="preserve"> under this Contract, the Buyer shall pay the Seller </w:t>
            </w:r>
            <w:hyperlink r:id="rId7">
              <w:r>
                <w:rPr>
                  <w:rStyle w:val="a4"/>
                  <w:rFonts w:ascii="Arial" w:hAnsi="Arial" w:cs="Calibri"/>
                  <w:sz w:val="20"/>
                  <w:szCs w:val="20"/>
                  <w:lang w:val="en-US"/>
                </w:rPr>
                <w:t>penalty</w:t>
              </w:r>
            </w:hyperlink>
            <w:r>
              <w:rPr>
                <w:rFonts w:ascii="Arial" w:hAnsi="Arial" w:cs="Calibri"/>
                <w:sz w:val="20"/>
                <w:szCs w:val="20"/>
                <w:lang w:val="en-US"/>
              </w:rPr>
              <w:t xml:space="preserve"> for delay at a rate of 0.2% of the overdue amount</w:t>
            </w:r>
            <w:r>
              <w:rPr>
                <w:rStyle w:val="hps"/>
                <w:rFonts w:ascii="Arial" w:hAnsi="Arial" w:cs="Calibri"/>
                <w:sz w:val="20"/>
                <w:szCs w:val="20"/>
                <w:lang w:val="en-US"/>
              </w:rPr>
              <w:t xml:space="preserve"> for each</w:t>
            </w:r>
            <w:r>
              <w:rPr>
                <w:rFonts w:ascii="Arial" w:hAnsi="Arial" w:cs="Calibri"/>
                <w:sz w:val="20"/>
                <w:szCs w:val="20"/>
                <w:lang w:val="en-US"/>
              </w:rPr>
              <w:t xml:space="preserve"> </w:t>
            </w:r>
            <w:r>
              <w:rPr>
                <w:rStyle w:val="hps"/>
                <w:rFonts w:ascii="Arial" w:hAnsi="Arial" w:cs="Calibri"/>
                <w:sz w:val="20"/>
                <w:szCs w:val="20"/>
                <w:lang w:val="en-US"/>
              </w:rPr>
              <w:t>day of delay</w:t>
            </w:r>
            <w:r>
              <w:rPr>
                <w:rFonts w:ascii="Arial" w:hAnsi="Arial" w:cs="Calibri"/>
                <w:sz w:val="20"/>
                <w:szCs w:val="20"/>
                <w:lang w:val="en-US"/>
              </w:rPr>
              <w:t xml:space="preserve">, </w:t>
            </w:r>
            <w:r>
              <w:rPr>
                <w:rStyle w:val="hps"/>
                <w:rFonts w:ascii="Arial" w:hAnsi="Arial" w:cs="Calibri"/>
                <w:sz w:val="20"/>
                <w:szCs w:val="20"/>
                <w:lang w:val="en-US"/>
              </w:rPr>
              <w:t>but not more than</w:t>
            </w:r>
            <w:r>
              <w:rPr>
                <w:rStyle w:val="shorttext"/>
                <w:rFonts w:ascii="Arial" w:hAnsi="Arial" w:cs="Calibri"/>
                <w:sz w:val="20"/>
                <w:szCs w:val="20"/>
                <w:lang w:val="en-US"/>
              </w:rPr>
              <w:t xml:space="preserve"> twenty </w:t>
            </w:r>
            <w:r>
              <w:rPr>
                <w:rFonts w:ascii="Arial" w:hAnsi="Arial" w:cs="Calibri"/>
                <w:sz w:val="20"/>
                <w:szCs w:val="20"/>
                <w:lang w:val="en-US"/>
              </w:rPr>
              <w:t xml:space="preserve"> percent (20%)</w:t>
            </w:r>
            <w:r>
              <w:rPr>
                <w:rStyle w:val="shorttext"/>
                <w:rFonts w:ascii="Arial" w:hAnsi="Arial" w:cs="Calibri"/>
                <w:sz w:val="20"/>
                <w:szCs w:val="20"/>
                <w:lang w:val="en-US"/>
              </w:rPr>
              <w:t xml:space="preserve"> </w:t>
            </w:r>
            <w:r>
              <w:rPr>
                <w:rStyle w:val="hps"/>
                <w:rFonts w:ascii="Arial" w:hAnsi="Arial" w:cs="Calibri"/>
                <w:sz w:val="20"/>
                <w:szCs w:val="20"/>
                <w:lang w:val="en-US"/>
              </w:rPr>
              <w:t>of the total</w:t>
            </w:r>
            <w:r>
              <w:rPr>
                <w:rStyle w:val="shorttext"/>
                <w:rFonts w:ascii="Arial" w:hAnsi="Arial" w:cs="Calibri"/>
                <w:sz w:val="20"/>
                <w:szCs w:val="20"/>
                <w:lang w:val="en-US"/>
              </w:rPr>
              <w:t xml:space="preserve"> </w:t>
            </w:r>
            <w:r>
              <w:rPr>
                <w:rStyle w:val="hps"/>
                <w:rFonts w:ascii="Arial" w:hAnsi="Arial" w:cs="Calibri"/>
                <w:sz w:val="20"/>
                <w:szCs w:val="20"/>
                <w:lang w:val="en-US"/>
              </w:rPr>
              <w:t>invoice.</w:t>
            </w:r>
            <w:r>
              <w:rPr>
                <w:rFonts w:ascii="Arial" w:hAnsi="Arial" w:cs="Calibri"/>
                <w:sz w:val="20"/>
                <w:szCs w:val="20"/>
                <w:lang w:val="en-US"/>
              </w:rPr>
              <w:t xml:space="preserve"> However, the payment of </w:t>
            </w:r>
            <w:hyperlink r:id="rId8">
              <w:r>
                <w:rPr>
                  <w:rStyle w:val="a4"/>
                  <w:rFonts w:ascii="Arial" w:hAnsi="Arial" w:cs="Calibri"/>
                  <w:sz w:val="20"/>
                  <w:szCs w:val="20"/>
                  <w:lang w:val="en-US"/>
                </w:rPr>
                <w:t>penalty</w:t>
              </w:r>
            </w:hyperlink>
            <w:r>
              <w:rPr>
                <w:rFonts w:ascii="Arial" w:hAnsi="Arial" w:cs="Calibri"/>
                <w:sz w:val="20"/>
                <w:szCs w:val="20"/>
                <w:lang w:val="en-US"/>
              </w:rPr>
              <w:t xml:space="preserve"> for delay shall not relieve the Buyer from its obligation to pay for the Goods or from any duty or obligation under this Contract.</w:t>
            </w:r>
          </w:p>
          <w:p w14:paraId="3D59BCEB" w14:textId="77777777" w:rsidR="00D03DF3" w:rsidRDefault="00D03DF3">
            <w:pPr>
              <w:shd w:val="clear" w:color="auto" w:fill="FFFFFF"/>
              <w:jc w:val="both"/>
              <w:rPr>
                <w:rFonts w:ascii="Arial" w:hAnsi="Arial" w:cs="Calibri"/>
                <w:sz w:val="20"/>
                <w:szCs w:val="20"/>
                <w:lang w:val="en-US"/>
              </w:rPr>
            </w:pPr>
          </w:p>
          <w:p w14:paraId="36B151F9" w14:textId="77777777" w:rsidR="00D03DF3" w:rsidRDefault="00D03DF3">
            <w:pPr>
              <w:shd w:val="clear" w:color="auto" w:fill="FFFFFF"/>
              <w:jc w:val="both"/>
              <w:rPr>
                <w:rFonts w:ascii="Arial" w:hAnsi="Arial" w:cs="Calibri"/>
                <w:sz w:val="20"/>
                <w:szCs w:val="20"/>
                <w:lang w:val="en-US"/>
              </w:rPr>
            </w:pPr>
          </w:p>
          <w:p w14:paraId="4BA285B0"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6.3 In case receipt of advance payment to the Seller's account and delays in completion of the production of the Goods against the terms established in the Contract, Seller shall pay to the Buyer a penalty in the amount of 0,2% of the cost of the Goods, which was paid for and not completed on time, for each banking day of delay, however, the total amount of the penalty shall not exceed twenty percent (20%) of the cost of delayed Goods.</w:t>
            </w:r>
          </w:p>
        </w:tc>
      </w:tr>
      <w:tr w:rsidR="00D03DF3" w:rsidRPr="0051765E" w14:paraId="25934DDD" w14:textId="77777777">
        <w:trPr>
          <w:trHeight w:val="1281"/>
        </w:trPr>
        <w:tc>
          <w:tcPr>
            <w:tcW w:w="4960" w:type="dxa"/>
            <w:tcBorders>
              <w:right w:val="single" w:sz="4" w:space="0" w:color="000000"/>
            </w:tcBorders>
          </w:tcPr>
          <w:p w14:paraId="65413F3D" w14:textId="77777777" w:rsidR="00D03DF3" w:rsidRDefault="00000000">
            <w:pPr>
              <w:shd w:val="clear" w:color="auto" w:fill="FFFFFF"/>
              <w:jc w:val="both"/>
              <w:rPr>
                <w:rFonts w:ascii="Arial" w:hAnsi="Arial" w:cs="Calibri"/>
                <w:sz w:val="20"/>
                <w:szCs w:val="20"/>
              </w:rPr>
            </w:pPr>
            <w:r>
              <w:rPr>
                <w:rFonts w:ascii="Arial" w:hAnsi="Arial" w:cs="Calibri"/>
                <w:sz w:val="20"/>
                <w:szCs w:val="20"/>
              </w:rPr>
              <w:t xml:space="preserve">6.4. В случае поступления </w:t>
            </w:r>
            <w:r>
              <w:rPr>
                <w:rFonts w:ascii="Arial" w:hAnsi="Arial" w:cs="Calibri"/>
                <w:sz w:val="20"/>
                <w:szCs w:val="20"/>
                <w:lang w:val="uz-Cyrl-UZ"/>
              </w:rPr>
              <w:t>основного</w:t>
            </w:r>
            <w:r>
              <w:rPr>
                <w:rFonts w:ascii="Arial" w:hAnsi="Arial" w:cs="Calibri"/>
                <w:sz w:val="20"/>
                <w:szCs w:val="20"/>
              </w:rPr>
              <w:t xml:space="preserve"> платежа на счет Продавца и опоздания в поставке Товара против сроков, установленных в Контракте, Продавец уплачивает Покупателю неустойку в размере 0,2% от стоимости Товара, который был оплачен и не отгружен в срок, за каждый банковский день просрочки, однако общая сумма неустойки за опоздание в поставке не может превышать двадцать процентов (20%) от стоимости не поставленного в срок Товара. Ответственность Продавца за задержку в поставке Товара не ограничена только суммой этой неустойки.</w:t>
            </w:r>
          </w:p>
          <w:p w14:paraId="1323F070" w14:textId="77777777" w:rsidR="00D03DF3" w:rsidRDefault="00000000">
            <w:pPr>
              <w:shd w:val="clear" w:color="auto" w:fill="FFFFFF"/>
              <w:jc w:val="both"/>
              <w:rPr>
                <w:rFonts w:ascii="Arial" w:hAnsi="Arial" w:cs="Calibri"/>
                <w:sz w:val="20"/>
                <w:szCs w:val="20"/>
              </w:rPr>
            </w:pPr>
            <w:r>
              <w:rPr>
                <w:rFonts w:ascii="Arial" w:hAnsi="Arial" w:cs="Calibri"/>
                <w:sz w:val="20"/>
                <w:szCs w:val="20"/>
              </w:rPr>
              <w:lastRenderedPageBreak/>
              <w:t>Однако уплата неустойки не освобождает Продавца от обязанностей по поставке Товара.</w:t>
            </w:r>
          </w:p>
        </w:tc>
        <w:tc>
          <w:tcPr>
            <w:tcW w:w="5104" w:type="dxa"/>
            <w:tcBorders>
              <w:left w:val="single" w:sz="4" w:space="0" w:color="000000"/>
            </w:tcBorders>
          </w:tcPr>
          <w:p w14:paraId="64CBB407"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lastRenderedPageBreak/>
              <w:t>6.4 In case receipt of final payment to the Seller's account and delays in the delivery of the Goods against the terms established in the Contract, Seller shall pay to the Buyer a penalty in the amount of 0,2% of the cost of the Goods, which was paid for and not shipped on time, for each banking day of delay, however, the total amount of the penalty shall not exceed twenty percent (20%) of the cost of delayed Goods. The Seller's liability for delay of the shipment of Goods is not limited only by the amount of this penalty.</w:t>
            </w:r>
          </w:p>
          <w:p w14:paraId="75C66B59"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However, payment of the penalty does not release the Seller from the obligation to deliver the Goods.</w:t>
            </w:r>
          </w:p>
          <w:p w14:paraId="58112A5E" w14:textId="77777777" w:rsidR="00D03DF3" w:rsidRDefault="00D03DF3">
            <w:pPr>
              <w:shd w:val="clear" w:color="auto" w:fill="FFFFFF"/>
              <w:jc w:val="both"/>
              <w:rPr>
                <w:rFonts w:ascii="Arial" w:hAnsi="Arial" w:cs="Calibri"/>
                <w:sz w:val="20"/>
                <w:szCs w:val="20"/>
                <w:lang w:val="en-US"/>
              </w:rPr>
            </w:pPr>
          </w:p>
        </w:tc>
      </w:tr>
      <w:tr w:rsidR="00D03DF3" w14:paraId="5E6B9348" w14:textId="77777777">
        <w:trPr>
          <w:trHeight w:val="366"/>
        </w:trPr>
        <w:tc>
          <w:tcPr>
            <w:tcW w:w="4960" w:type="dxa"/>
            <w:tcBorders>
              <w:right w:val="single" w:sz="4" w:space="0" w:color="000000"/>
            </w:tcBorders>
          </w:tcPr>
          <w:p w14:paraId="1F1ED87A" w14:textId="77777777" w:rsidR="00D03DF3" w:rsidRDefault="00D03DF3">
            <w:pPr>
              <w:shd w:val="clear" w:color="auto" w:fill="FFFFFF"/>
              <w:snapToGrid w:val="0"/>
              <w:jc w:val="both"/>
              <w:rPr>
                <w:rFonts w:ascii="Arial" w:hAnsi="Arial" w:cs="Calibri"/>
                <w:b/>
                <w:color w:val="000000"/>
                <w:sz w:val="20"/>
                <w:szCs w:val="20"/>
                <w:lang w:val="en-US"/>
              </w:rPr>
            </w:pPr>
          </w:p>
          <w:p w14:paraId="7D6374D7" w14:textId="77777777" w:rsidR="00D03DF3" w:rsidRDefault="00000000">
            <w:pPr>
              <w:shd w:val="clear" w:color="auto" w:fill="FFFFFF"/>
              <w:jc w:val="both"/>
              <w:rPr>
                <w:rFonts w:ascii="Arial" w:hAnsi="Arial" w:cs="Calibri"/>
                <w:b/>
                <w:color w:val="000000"/>
                <w:sz w:val="20"/>
                <w:szCs w:val="20"/>
              </w:rPr>
            </w:pPr>
            <w:r>
              <w:rPr>
                <w:rFonts w:ascii="Arial" w:hAnsi="Arial" w:cs="Calibri"/>
                <w:b/>
                <w:color w:val="000000"/>
                <w:sz w:val="20"/>
                <w:szCs w:val="20"/>
              </w:rPr>
              <w:t xml:space="preserve">СТАТЬЯ </w:t>
            </w:r>
            <w:r>
              <w:rPr>
                <w:rFonts w:ascii="Arial" w:hAnsi="Arial" w:cs="Calibri"/>
                <w:b/>
                <w:color w:val="000000"/>
                <w:sz w:val="20"/>
                <w:szCs w:val="20"/>
                <w:lang w:val="en-US"/>
              </w:rPr>
              <w:t>7.</w:t>
            </w:r>
            <w:r>
              <w:rPr>
                <w:rFonts w:ascii="Arial" w:hAnsi="Arial" w:cs="Calibri"/>
                <w:b/>
                <w:color w:val="000000"/>
                <w:sz w:val="20"/>
                <w:szCs w:val="20"/>
              </w:rPr>
              <w:t xml:space="preserve"> ФОРС-МАЖОР</w:t>
            </w:r>
          </w:p>
          <w:p w14:paraId="6B8668F8" w14:textId="77777777" w:rsidR="00D03DF3" w:rsidRDefault="00D03DF3">
            <w:pPr>
              <w:shd w:val="clear" w:color="auto" w:fill="FFFFFF"/>
              <w:jc w:val="both"/>
              <w:rPr>
                <w:rFonts w:ascii="Arial" w:hAnsi="Arial" w:cs="Calibri"/>
                <w:b/>
                <w:color w:val="000000"/>
                <w:sz w:val="20"/>
                <w:szCs w:val="20"/>
              </w:rPr>
            </w:pPr>
          </w:p>
        </w:tc>
        <w:tc>
          <w:tcPr>
            <w:tcW w:w="5104" w:type="dxa"/>
            <w:tcBorders>
              <w:left w:val="single" w:sz="4" w:space="0" w:color="000000"/>
            </w:tcBorders>
          </w:tcPr>
          <w:p w14:paraId="1E75DE84" w14:textId="77777777" w:rsidR="00D03DF3" w:rsidRDefault="00D03DF3">
            <w:pPr>
              <w:shd w:val="clear" w:color="auto" w:fill="FFFFFF"/>
              <w:snapToGrid w:val="0"/>
              <w:jc w:val="both"/>
              <w:rPr>
                <w:rFonts w:ascii="Arial" w:hAnsi="Arial" w:cs="Calibri"/>
                <w:b/>
                <w:color w:val="000000"/>
                <w:sz w:val="20"/>
                <w:szCs w:val="20"/>
                <w:lang w:val="en-US" w:eastAsia="zh-CN"/>
              </w:rPr>
            </w:pPr>
          </w:p>
          <w:p w14:paraId="2AE64180" w14:textId="77777777" w:rsidR="00D03DF3" w:rsidRDefault="00000000">
            <w:pPr>
              <w:shd w:val="clear" w:color="auto" w:fill="FFFFFF"/>
              <w:jc w:val="both"/>
              <w:rPr>
                <w:rFonts w:ascii="Arial" w:hAnsi="Arial" w:cs="Calibri"/>
                <w:sz w:val="20"/>
                <w:szCs w:val="20"/>
                <w:lang w:val="en-US"/>
              </w:rPr>
            </w:pPr>
            <w:r>
              <w:rPr>
                <w:rFonts w:ascii="Arial" w:hAnsi="Arial" w:cs="Calibri"/>
                <w:b/>
                <w:color w:val="000000"/>
                <w:sz w:val="20"/>
                <w:szCs w:val="20"/>
                <w:lang w:val="en-US" w:eastAsia="zh-CN"/>
              </w:rPr>
              <w:t>ARTICLE</w:t>
            </w:r>
            <w:r>
              <w:rPr>
                <w:rFonts w:ascii="Arial" w:hAnsi="Arial" w:cs="Calibri"/>
                <w:b/>
                <w:color w:val="000000"/>
                <w:sz w:val="20"/>
                <w:szCs w:val="20"/>
                <w:lang w:eastAsia="zh-CN"/>
              </w:rPr>
              <w:t xml:space="preserve"> </w:t>
            </w:r>
            <w:r>
              <w:rPr>
                <w:rFonts w:ascii="Arial" w:hAnsi="Arial" w:cs="Calibri"/>
                <w:b/>
                <w:color w:val="000000"/>
                <w:sz w:val="20"/>
                <w:szCs w:val="20"/>
                <w:lang w:val="en-US" w:eastAsia="zh-CN"/>
              </w:rPr>
              <w:t>7</w:t>
            </w:r>
            <w:r>
              <w:rPr>
                <w:rFonts w:ascii="Arial" w:hAnsi="Arial" w:cs="Calibri"/>
                <w:b/>
                <w:color w:val="000000"/>
                <w:sz w:val="20"/>
                <w:szCs w:val="20"/>
                <w:lang w:eastAsia="zh-CN"/>
              </w:rPr>
              <w:t xml:space="preserve">. </w:t>
            </w:r>
            <w:r>
              <w:rPr>
                <w:rFonts w:ascii="Arial" w:hAnsi="Arial" w:cs="Calibri"/>
                <w:b/>
                <w:color w:val="000000"/>
                <w:sz w:val="20"/>
                <w:szCs w:val="20"/>
                <w:lang w:val="en-US" w:eastAsia="zh-CN"/>
              </w:rPr>
              <w:t>FORCE</w:t>
            </w:r>
            <w:r>
              <w:rPr>
                <w:rFonts w:ascii="Arial" w:hAnsi="Arial" w:cs="Calibri"/>
                <w:b/>
                <w:color w:val="000000"/>
                <w:sz w:val="20"/>
                <w:szCs w:val="20"/>
                <w:lang w:eastAsia="zh-CN"/>
              </w:rPr>
              <w:t xml:space="preserve"> </w:t>
            </w:r>
            <w:r>
              <w:rPr>
                <w:rFonts w:ascii="Arial" w:hAnsi="Arial" w:cs="Calibri"/>
                <w:b/>
                <w:color w:val="000000"/>
                <w:sz w:val="20"/>
                <w:szCs w:val="20"/>
                <w:lang w:val="en-US" w:eastAsia="zh-CN"/>
              </w:rPr>
              <w:t>MAJEURE</w:t>
            </w:r>
          </w:p>
        </w:tc>
      </w:tr>
      <w:tr w:rsidR="00D03DF3" w:rsidRPr="0051765E" w14:paraId="46B18BCC" w14:textId="77777777">
        <w:trPr>
          <w:trHeight w:val="432"/>
        </w:trPr>
        <w:tc>
          <w:tcPr>
            <w:tcW w:w="4960" w:type="dxa"/>
            <w:tcBorders>
              <w:right w:val="single" w:sz="4" w:space="0" w:color="000000"/>
            </w:tcBorders>
          </w:tcPr>
          <w:p w14:paraId="5FFE0B71" w14:textId="77777777" w:rsidR="00D03DF3" w:rsidRDefault="00000000">
            <w:pPr>
              <w:shd w:val="clear" w:color="auto" w:fill="FFFFFF"/>
              <w:jc w:val="both"/>
              <w:rPr>
                <w:rFonts w:ascii="Arial" w:hAnsi="Arial" w:cs="Calibri"/>
                <w:sz w:val="20"/>
                <w:szCs w:val="20"/>
              </w:rPr>
            </w:pPr>
            <w:r>
              <w:rPr>
                <w:rFonts w:ascii="Arial" w:hAnsi="Arial" w:cs="Calibri"/>
                <w:sz w:val="20"/>
                <w:szCs w:val="20"/>
              </w:rPr>
              <w:t xml:space="preserve">7.1 Стороны освобождаются от ответственности за частичное или полное неисполнение обязательств по настоящему Контракту, если оно явилось следствием обстоятельств непреодолимой силы, </w:t>
            </w:r>
            <w:proofErr w:type="gramStart"/>
            <w:r>
              <w:rPr>
                <w:rFonts w:ascii="Arial" w:hAnsi="Arial" w:cs="Calibri"/>
                <w:sz w:val="20"/>
                <w:szCs w:val="20"/>
              </w:rPr>
              <w:t>и</w:t>
            </w:r>
            <w:proofErr w:type="gramEnd"/>
            <w:r>
              <w:rPr>
                <w:rFonts w:ascii="Arial" w:hAnsi="Arial" w:cs="Calibri"/>
                <w:sz w:val="20"/>
                <w:szCs w:val="20"/>
              </w:rPr>
              <w:t xml:space="preserve"> если эти обстоятельства непосредственно повлияли на выполнение настоящего Контракта.</w:t>
            </w:r>
          </w:p>
          <w:p w14:paraId="3009E989" w14:textId="77777777" w:rsidR="00D03DF3" w:rsidRPr="0051765E" w:rsidRDefault="00D03DF3">
            <w:pPr>
              <w:shd w:val="clear" w:color="auto" w:fill="FFFFFF"/>
              <w:jc w:val="both"/>
              <w:rPr>
                <w:rFonts w:ascii="Arial" w:hAnsi="Arial" w:cs="Calibri"/>
                <w:sz w:val="20"/>
                <w:szCs w:val="20"/>
              </w:rPr>
            </w:pPr>
          </w:p>
        </w:tc>
        <w:tc>
          <w:tcPr>
            <w:tcW w:w="5104" w:type="dxa"/>
            <w:tcBorders>
              <w:left w:val="single" w:sz="4" w:space="0" w:color="000000"/>
            </w:tcBorders>
          </w:tcPr>
          <w:p w14:paraId="0750ED70" w14:textId="77777777" w:rsidR="00D03DF3" w:rsidRPr="0051765E" w:rsidRDefault="00000000">
            <w:pPr>
              <w:shd w:val="clear" w:color="auto" w:fill="FFFFFF"/>
              <w:jc w:val="both"/>
              <w:rPr>
                <w:rFonts w:ascii="Arial" w:hAnsi="Arial" w:cs="Calibri"/>
                <w:sz w:val="20"/>
                <w:szCs w:val="20"/>
                <w:lang w:val="en-US"/>
              </w:rPr>
            </w:pPr>
            <w:r>
              <w:rPr>
                <w:rFonts w:ascii="Arial" w:hAnsi="Arial" w:cs="Calibri"/>
                <w:sz w:val="20"/>
                <w:szCs w:val="20"/>
                <w:lang w:val="en-US"/>
              </w:rPr>
              <w:t>7.1 The Parties here to shall not be liable for partial or full default of their respective undertakings here under should such default be result of force majeure circumstances and such circumstances directly affected performance of this Contract.</w:t>
            </w:r>
          </w:p>
        </w:tc>
      </w:tr>
      <w:tr w:rsidR="00D03DF3" w:rsidRPr="0051765E" w14:paraId="3809D2DD" w14:textId="77777777">
        <w:trPr>
          <w:trHeight w:val="366"/>
        </w:trPr>
        <w:tc>
          <w:tcPr>
            <w:tcW w:w="4960" w:type="dxa"/>
            <w:tcBorders>
              <w:right w:val="single" w:sz="4" w:space="0" w:color="000000"/>
            </w:tcBorders>
          </w:tcPr>
          <w:p w14:paraId="244CEE19" w14:textId="77777777" w:rsidR="00D03DF3" w:rsidRDefault="00000000">
            <w:pPr>
              <w:shd w:val="clear" w:color="auto" w:fill="FFFFFF"/>
              <w:jc w:val="both"/>
              <w:rPr>
                <w:rFonts w:ascii="Arial" w:hAnsi="Arial" w:cs="Calibri"/>
                <w:sz w:val="20"/>
                <w:szCs w:val="20"/>
              </w:rPr>
            </w:pPr>
            <w:r>
              <w:rPr>
                <w:rFonts w:ascii="Arial" w:hAnsi="Arial" w:cs="Calibri"/>
                <w:sz w:val="20"/>
                <w:szCs w:val="20"/>
              </w:rPr>
              <w:t>7.2 Форс-мажорными или обстоятельствами непреодолимой силы в настоящем Контракте являются события или обстоятельства:</w:t>
            </w:r>
          </w:p>
          <w:p w14:paraId="3656F885" w14:textId="77777777" w:rsidR="00D03DF3" w:rsidRDefault="00D03DF3">
            <w:pPr>
              <w:shd w:val="clear" w:color="auto" w:fill="FFFFFF"/>
              <w:jc w:val="both"/>
              <w:rPr>
                <w:rFonts w:ascii="Arial" w:hAnsi="Arial" w:cs="Calibri"/>
                <w:sz w:val="20"/>
                <w:szCs w:val="20"/>
              </w:rPr>
            </w:pPr>
          </w:p>
        </w:tc>
        <w:tc>
          <w:tcPr>
            <w:tcW w:w="5104" w:type="dxa"/>
            <w:tcBorders>
              <w:left w:val="single" w:sz="4" w:space="0" w:color="000000"/>
            </w:tcBorders>
          </w:tcPr>
          <w:p w14:paraId="4188CC13" w14:textId="77777777" w:rsidR="00D03DF3" w:rsidRDefault="00000000">
            <w:pPr>
              <w:shd w:val="clear" w:color="auto" w:fill="FFFFFF"/>
              <w:jc w:val="both"/>
              <w:rPr>
                <w:rFonts w:ascii="Arial" w:hAnsi="Arial" w:cs="Calibri"/>
                <w:sz w:val="20"/>
                <w:szCs w:val="20"/>
                <w:lang w:val="en-US"/>
              </w:rPr>
            </w:pPr>
            <w:r>
              <w:rPr>
                <w:rStyle w:val="hps"/>
                <w:rFonts w:ascii="Arial" w:hAnsi="Arial" w:cs="Calibri"/>
                <w:sz w:val="20"/>
                <w:szCs w:val="20"/>
                <w:lang w:val="en-US"/>
              </w:rPr>
              <w:t>7.2 Force majeure</w:t>
            </w:r>
            <w:r>
              <w:rPr>
                <w:rFonts w:ascii="Arial" w:hAnsi="Arial" w:cs="Calibri"/>
                <w:sz w:val="20"/>
                <w:szCs w:val="20"/>
                <w:lang w:val="en-US"/>
              </w:rPr>
              <w:t xml:space="preserve"> </w:t>
            </w:r>
            <w:r>
              <w:rPr>
                <w:rStyle w:val="hps"/>
                <w:rFonts w:ascii="Arial" w:hAnsi="Arial" w:cs="Calibri"/>
                <w:sz w:val="20"/>
                <w:szCs w:val="20"/>
                <w:lang w:val="en-US"/>
              </w:rPr>
              <w:t>or</w:t>
            </w:r>
            <w:r>
              <w:rPr>
                <w:rFonts w:ascii="Arial" w:hAnsi="Arial" w:cs="Calibri"/>
                <w:sz w:val="20"/>
                <w:szCs w:val="20"/>
                <w:lang w:val="en-US"/>
              </w:rPr>
              <w:t xml:space="preserve"> </w:t>
            </w:r>
            <w:r>
              <w:rPr>
                <w:rStyle w:val="hps"/>
                <w:rFonts w:ascii="Arial" w:hAnsi="Arial" w:cs="Calibri"/>
                <w:sz w:val="20"/>
                <w:szCs w:val="20"/>
                <w:lang w:val="en-US"/>
              </w:rPr>
              <w:t>circumstances of insuperable force</w:t>
            </w:r>
            <w:r>
              <w:rPr>
                <w:rFonts w:ascii="Arial" w:hAnsi="Arial" w:cs="Calibri"/>
                <w:sz w:val="20"/>
                <w:szCs w:val="20"/>
                <w:lang w:val="en-US"/>
              </w:rPr>
              <w:t xml:space="preserve"> </w:t>
            </w:r>
            <w:r>
              <w:rPr>
                <w:rStyle w:val="hps"/>
                <w:rFonts w:ascii="Arial" w:hAnsi="Arial" w:cs="Calibri"/>
                <w:sz w:val="20"/>
                <w:szCs w:val="20"/>
                <w:lang w:val="en-US"/>
              </w:rPr>
              <w:t>in this Contract</w:t>
            </w:r>
            <w:r>
              <w:rPr>
                <w:rFonts w:ascii="Arial" w:hAnsi="Arial" w:cs="Calibri"/>
                <w:sz w:val="20"/>
                <w:szCs w:val="20"/>
                <w:lang w:val="en-US"/>
              </w:rPr>
              <w:t xml:space="preserve"> </w:t>
            </w:r>
            <w:r>
              <w:rPr>
                <w:rStyle w:val="hps"/>
                <w:rFonts w:ascii="Arial" w:hAnsi="Arial" w:cs="Calibri"/>
                <w:sz w:val="20"/>
                <w:szCs w:val="20"/>
                <w:lang w:val="en-US"/>
              </w:rPr>
              <w:t>are the</w:t>
            </w:r>
            <w:r>
              <w:rPr>
                <w:rFonts w:ascii="Arial" w:hAnsi="Arial" w:cs="Calibri"/>
                <w:sz w:val="20"/>
                <w:szCs w:val="20"/>
                <w:lang w:val="en-US"/>
              </w:rPr>
              <w:t xml:space="preserve"> </w:t>
            </w:r>
            <w:r>
              <w:rPr>
                <w:rStyle w:val="hps"/>
                <w:rFonts w:ascii="Arial" w:hAnsi="Arial" w:cs="Calibri"/>
                <w:sz w:val="20"/>
                <w:szCs w:val="20"/>
                <w:lang w:val="en-US"/>
              </w:rPr>
              <w:t>events or circumstances</w:t>
            </w:r>
            <w:r>
              <w:rPr>
                <w:rFonts w:ascii="Arial" w:hAnsi="Arial" w:cs="Calibri"/>
                <w:sz w:val="20"/>
                <w:szCs w:val="20"/>
                <w:lang w:val="en-US"/>
              </w:rPr>
              <w:t>:</w:t>
            </w:r>
          </w:p>
        </w:tc>
      </w:tr>
      <w:tr w:rsidR="00D03DF3" w:rsidRPr="0051765E" w14:paraId="0B9B8B76" w14:textId="77777777">
        <w:trPr>
          <w:trHeight w:val="665"/>
        </w:trPr>
        <w:tc>
          <w:tcPr>
            <w:tcW w:w="4960" w:type="dxa"/>
            <w:tcBorders>
              <w:right w:val="single" w:sz="4" w:space="0" w:color="000000"/>
            </w:tcBorders>
          </w:tcPr>
          <w:p w14:paraId="6BEB3994" w14:textId="77777777" w:rsidR="00D03DF3" w:rsidRDefault="00000000">
            <w:pPr>
              <w:shd w:val="clear" w:color="auto" w:fill="FFFFFF"/>
              <w:jc w:val="both"/>
              <w:rPr>
                <w:rFonts w:ascii="Arial" w:hAnsi="Arial" w:cs="Calibri"/>
                <w:sz w:val="20"/>
                <w:szCs w:val="20"/>
              </w:rPr>
            </w:pPr>
            <w:r>
              <w:rPr>
                <w:rFonts w:ascii="Arial" w:hAnsi="Arial" w:cs="Calibri"/>
                <w:sz w:val="20"/>
                <w:szCs w:val="20"/>
              </w:rPr>
              <w:t>7.2.1 Война, военные действия (вне зависимости от того, объявлена война или нет), вторжение, действия внешних врагов,</w:t>
            </w:r>
          </w:p>
          <w:p w14:paraId="3A0CE60A" w14:textId="77777777" w:rsidR="00D03DF3" w:rsidRDefault="00D03DF3">
            <w:pPr>
              <w:shd w:val="clear" w:color="auto" w:fill="FFFFFF"/>
              <w:jc w:val="both"/>
              <w:rPr>
                <w:rFonts w:ascii="Arial" w:hAnsi="Arial" w:cs="Calibri"/>
                <w:sz w:val="20"/>
                <w:szCs w:val="20"/>
              </w:rPr>
            </w:pPr>
          </w:p>
          <w:p w14:paraId="1BE1F077" w14:textId="77777777" w:rsidR="00D03DF3" w:rsidRDefault="00000000">
            <w:pPr>
              <w:shd w:val="clear" w:color="auto" w:fill="FFFFFF"/>
              <w:jc w:val="both"/>
              <w:rPr>
                <w:rFonts w:ascii="Arial" w:hAnsi="Arial" w:cs="Calibri"/>
                <w:sz w:val="20"/>
                <w:szCs w:val="20"/>
              </w:rPr>
            </w:pPr>
            <w:r>
              <w:rPr>
                <w:rFonts w:ascii="Arial" w:hAnsi="Arial" w:cs="Calibri"/>
                <w:sz w:val="20"/>
                <w:szCs w:val="20"/>
              </w:rPr>
              <w:t>7.2.2 Восстание, терроризм, революция, мятеж, военный или незаконный захват власти, гражданская война,</w:t>
            </w:r>
          </w:p>
          <w:p w14:paraId="45D2CF1C" w14:textId="77777777" w:rsidR="00D03DF3" w:rsidRDefault="00D03DF3">
            <w:pPr>
              <w:shd w:val="clear" w:color="auto" w:fill="FFFFFF"/>
              <w:jc w:val="both"/>
              <w:rPr>
                <w:rFonts w:ascii="Arial" w:hAnsi="Arial" w:cs="Calibri"/>
                <w:sz w:val="20"/>
                <w:szCs w:val="20"/>
              </w:rPr>
            </w:pPr>
          </w:p>
          <w:p w14:paraId="436042C2" w14:textId="77777777" w:rsidR="00D03DF3" w:rsidRDefault="00000000">
            <w:pPr>
              <w:shd w:val="clear" w:color="auto" w:fill="FFFFFF"/>
              <w:jc w:val="both"/>
              <w:rPr>
                <w:rFonts w:ascii="Arial" w:hAnsi="Arial" w:cs="Calibri"/>
                <w:sz w:val="20"/>
                <w:szCs w:val="20"/>
              </w:rPr>
            </w:pPr>
            <w:r>
              <w:rPr>
                <w:rFonts w:ascii="Arial" w:hAnsi="Arial" w:cs="Calibri"/>
                <w:sz w:val="20"/>
                <w:szCs w:val="20"/>
              </w:rPr>
              <w:t>7.2.3 Бунт, волнения, беспорядки, забастовки, локаут лиц иных, нежели персонал Стороны и сотрудники подрядчиков и субподрядчиков.</w:t>
            </w:r>
          </w:p>
          <w:p w14:paraId="5EEDE14B" w14:textId="77777777" w:rsidR="00D03DF3" w:rsidRDefault="00D03DF3">
            <w:pPr>
              <w:shd w:val="clear" w:color="auto" w:fill="FFFFFF"/>
              <w:jc w:val="both"/>
              <w:rPr>
                <w:rFonts w:ascii="Arial" w:hAnsi="Arial" w:cs="Calibri"/>
                <w:sz w:val="20"/>
                <w:szCs w:val="20"/>
              </w:rPr>
            </w:pPr>
          </w:p>
          <w:p w14:paraId="66E8EBC3" w14:textId="77777777" w:rsidR="00D03DF3" w:rsidRDefault="00000000">
            <w:pPr>
              <w:shd w:val="clear" w:color="auto" w:fill="FFFFFF"/>
              <w:jc w:val="both"/>
              <w:rPr>
                <w:rFonts w:ascii="Arial" w:hAnsi="Arial" w:cs="Calibri"/>
                <w:sz w:val="20"/>
                <w:szCs w:val="20"/>
              </w:rPr>
            </w:pPr>
            <w:r>
              <w:rPr>
                <w:rFonts w:ascii="Arial" w:hAnsi="Arial" w:cs="Calibri"/>
                <w:sz w:val="20"/>
                <w:szCs w:val="20"/>
              </w:rPr>
              <w:t>7.2.4 Природные катаклизмы как землетрясение, ураган, тайфун или действующий вулкан.</w:t>
            </w:r>
          </w:p>
          <w:p w14:paraId="10A978CD" w14:textId="77777777" w:rsidR="00D03DF3" w:rsidRDefault="00D03DF3">
            <w:pPr>
              <w:shd w:val="clear" w:color="auto" w:fill="FFFFFF"/>
              <w:jc w:val="both"/>
              <w:rPr>
                <w:rFonts w:ascii="Arial" w:hAnsi="Arial" w:cs="Calibri"/>
                <w:sz w:val="20"/>
                <w:szCs w:val="20"/>
              </w:rPr>
            </w:pPr>
          </w:p>
          <w:p w14:paraId="508C0599" w14:textId="77777777" w:rsidR="00D03DF3" w:rsidRDefault="00000000">
            <w:pPr>
              <w:shd w:val="clear" w:color="auto" w:fill="FFFFFF"/>
              <w:jc w:val="both"/>
              <w:rPr>
                <w:rFonts w:ascii="Arial" w:hAnsi="Arial" w:cs="Calibri"/>
                <w:sz w:val="20"/>
                <w:szCs w:val="20"/>
              </w:rPr>
            </w:pPr>
            <w:r>
              <w:rPr>
                <w:rFonts w:ascii="Arial" w:hAnsi="Arial" w:cs="Calibri"/>
                <w:sz w:val="20"/>
                <w:szCs w:val="20"/>
              </w:rPr>
              <w:t>7.2.5 Действия правительственных органов или учреждений, как отечественных, так и иностранных</w:t>
            </w:r>
          </w:p>
          <w:p w14:paraId="26BF901B" w14:textId="77777777" w:rsidR="00D03DF3" w:rsidRDefault="00D03DF3">
            <w:pPr>
              <w:shd w:val="clear" w:color="auto" w:fill="FFFFFF"/>
              <w:jc w:val="both"/>
              <w:rPr>
                <w:rFonts w:ascii="Arial" w:hAnsi="Arial" w:cs="Calibri"/>
                <w:sz w:val="20"/>
                <w:szCs w:val="20"/>
              </w:rPr>
            </w:pPr>
          </w:p>
        </w:tc>
        <w:tc>
          <w:tcPr>
            <w:tcW w:w="5104" w:type="dxa"/>
            <w:tcBorders>
              <w:left w:val="single" w:sz="4" w:space="0" w:color="000000"/>
            </w:tcBorders>
          </w:tcPr>
          <w:p w14:paraId="1E082744"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7.2.1 War</w:t>
            </w:r>
            <w:r>
              <w:rPr>
                <w:rFonts w:ascii="Arial" w:hAnsi="Arial" w:cs="Calibri"/>
                <w:sz w:val="20"/>
                <w:szCs w:val="20"/>
                <w:lang w:val="en-US" w:eastAsia="zh-CN"/>
              </w:rPr>
              <w:t xml:space="preserve">, </w:t>
            </w:r>
            <w:r>
              <w:rPr>
                <w:rFonts w:ascii="Arial" w:hAnsi="Arial" w:cs="Calibri"/>
                <w:sz w:val="20"/>
                <w:szCs w:val="20"/>
                <w:lang w:val="en-US"/>
              </w:rPr>
              <w:t>hostilities (whether war be declared or not), invasion, act of foreign enemies,</w:t>
            </w:r>
          </w:p>
          <w:p w14:paraId="39D70BCF" w14:textId="77777777" w:rsidR="00D03DF3" w:rsidRDefault="00D03DF3">
            <w:pPr>
              <w:shd w:val="clear" w:color="auto" w:fill="FFFFFF"/>
              <w:jc w:val="both"/>
              <w:rPr>
                <w:rFonts w:ascii="Arial" w:hAnsi="Arial" w:cs="Calibri"/>
                <w:sz w:val="20"/>
                <w:szCs w:val="20"/>
                <w:lang w:val="en-US"/>
              </w:rPr>
            </w:pPr>
          </w:p>
          <w:p w14:paraId="09ECCF35" w14:textId="77777777" w:rsidR="00D03DF3" w:rsidRDefault="00D03DF3">
            <w:pPr>
              <w:shd w:val="clear" w:color="auto" w:fill="FFFFFF"/>
              <w:jc w:val="both"/>
              <w:rPr>
                <w:rFonts w:ascii="Arial" w:hAnsi="Arial" w:cs="Calibri"/>
                <w:sz w:val="20"/>
                <w:szCs w:val="20"/>
                <w:lang w:val="en-US"/>
              </w:rPr>
            </w:pPr>
          </w:p>
          <w:p w14:paraId="5CD5D0E9"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7.2.2 Rebellion, terrorism. revolution, insurrection, military or illegal seizure of power, or civil war,</w:t>
            </w:r>
          </w:p>
          <w:p w14:paraId="11BC5E61" w14:textId="77777777" w:rsidR="00D03DF3" w:rsidRDefault="00D03DF3">
            <w:pPr>
              <w:shd w:val="clear" w:color="auto" w:fill="FFFFFF"/>
              <w:jc w:val="both"/>
              <w:rPr>
                <w:rFonts w:ascii="Arial" w:hAnsi="Arial" w:cs="Calibri"/>
                <w:sz w:val="20"/>
                <w:szCs w:val="20"/>
                <w:lang w:val="en-US"/>
              </w:rPr>
            </w:pPr>
          </w:p>
          <w:p w14:paraId="027D59A7" w14:textId="77777777" w:rsidR="00D03DF3" w:rsidRDefault="00D03DF3">
            <w:pPr>
              <w:shd w:val="clear" w:color="auto" w:fill="FFFFFF"/>
              <w:jc w:val="both"/>
              <w:rPr>
                <w:rFonts w:ascii="Arial" w:hAnsi="Arial" w:cs="Calibri"/>
                <w:sz w:val="20"/>
                <w:szCs w:val="20"/>
                <w:lang w:val="en-US"/>
              </w:rPr>
            </w:pPr>
          </w:p>
          <w:p w14:paraId="1DE507CE"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7.2.3 Riot, commotion, disorder, strike or lockout by persons other than the Party's Personnel and other employees of the contractor and subcontractors,</w:t>
            </w:r>
          </w:p>
          <w:p w14:paraId="76691CC9" w14:textId="77777777" w:rsidR="00D03DF3" w:rsidRDefault="00D03DF3">
            <w:pPr>
              <w:shd w:val="clear" w:color="auto" w:fill="FFFFFF"/>
              <w:jc w:val="both"/>
              <w:rPr>
                <w:rFonts w:ascii="Arial" w:hAnsi="Arial" w:cs="Calibri"/>
                <w:sz w:val="20"/>
                <w:szCs w:val="20"/>
                <w:lang w:val="en-US"/>
              </w:rPr>
            </w:pPr>
          </w:p>
          <w:p w14:paraId="39824FA5"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7.2.4 Natural catastrophes such as earthquake, hurricane, typhoon or volcanic activity.</w:t>
            </w:r>
          </w:p>
          <w:p w14:paraId="573633E6" w14:textId="77777777" w:rsidR="00D03DF3" w:rsidRDefault="00D03DF3">
            <w:pPr>
              <w:shd w:val="clear" w:color="auto" w:fill="FFFFFF"/>
              <w:jc w:val="both"/>
              <w:rPr>
                <w:rFonts w:ascii="Arial" w:hAnsi="Arial" w:cs="Calibri"/>
                <w:sz w:val="20"/>
                <w:szCs w:val="20"/>
                <w:lang w:val="en-US"/>
              </w:rPr>
            </w:pPr>
          </w:p>
          <w:p w14:paraId="5571D8EB"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7.2.5 Acts of governmental bodies or agencies, foreign or domestic.</w:t>
            </w:r>
          </w:p>
        </w:tc>
      </w:tr>
      <w:tr w:rsidR="00D03DF3" w:rsidRPr="0051765E" w14:paraId="471D4ADB" w14:textId="77777777">
        <w:trPr>
          <w:trHeight w:val="150"/>
        </w:trPr>
        <w:tc>
          <w:tcPr>
            <w:tcW w:w="4960" w:type="dxa"/>
            <w:tcBorders>
              <w:right w:val="single" w:sz="4" w:space="0" w:color="000000"/>
            </w:tcBorders>
          </w:tcPr>
          <w:p w14:paraId="6941EA68" w14:textId="77777777" w:rsidR="00D03DF3" w:rsidRDefault="00000000">
            <w:pPr>
              <w:shd w:val="clear" w:color="auto" w:fill="FFFFFF"/>
              <w:jc w:val="both"/>
              <w:rPr>
                <w:rFonts w:ascii="Arial" w:hAnsi="Arial" w:cs="Calibri"/>
                <w:color w:val="000000"/>
                <w:sz w:val="20"/>
                <w:szCs w:val="20"/>
              </w:rPr>
            </w:pPr>
            <w:r>
              <w:rPr>
                <w:rFonts w:ascii="Arial" w:hAnsi="Arial" w:cs="Calibri"/>
                <w:color w:val="000000"/>
                <w:sz w:val="20"/>
                <w:szCs w:val="20"/>
              </w:rPr>
              <w:t>7.3 Сторона, для которой создалась невозможность исполнения обязательств по данному Контракту, обязана в 25-дневный срок известить другую Сторону о наступлении или прекращении вышеуказанных обстоятельств, с приложением подтверждающих документов, выданных уполномоченными органами.</w:t>
            </w:r>
          </w:p>
          <w:p w14:paraId="20CA8EFF" w14:textId="77777777" w:rsidR="00D03DF3" w:rsidRDefault="00D03DF3">
            <w:pPr>
              <w:shd w:val="clear" w:color="auto" w:fill="FFFFFF"/>
              <w:jc w:val="both"/>
              <w:rPr>
                <w:rFonts w:ascii="Arial" w:hAnsi="Arial" w:cs="Calibri"/>
                <w:color w:val="000000"/>
                <w:sz w:val="20"/>
                <w:szCs w:val="20"/>
              </w:rPr>
            </w:pPr>
          </w:p>
        </w:tc>
        <w:tc>
          <w:tcPr>
            <w:tcW w:w="5104" w:type="dxa"/>
            <w:tcBorders>
              <w:left w:val="single" w:sz="4" w:space="0" w:color="000000"/>
            </w:tcBorders>
          </w:tcPr>
          <w:p w14:paraId="15DC7FBE"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 xml:space="preserve">7.3 </w:t>
            </w:r>
            <w:r>
              <w:rPr>
                <w:rFonts w:ascii="Arial" w:hAnsi="Arial" w:cs="Calibri"/>
                <w:color w:val="000000"/>
                <w:sz w:val="20"/>
                <w:szCs w:val="20"/>
                <w:lang w:val="en-US"/>
              </w:rPr>
              <w:t>The Party hereto for which it became impossible to perform liabilities hereunder should inform the other Party hereto within 25 (twenty-five) days of appearance or termination of the circumstances mentioned above with the Attachment of confirming documents, produced by authorized bodies.</w:t>
            </w:r>
          </w:p>
        </w:tc>
      </w:tr>
      <w:tr w:rsidR="00D03DF3" w:rsidRPr="0051765E" w14:paraId="0F4A8D79" w14:textId="77777777">
        <w:trPr>
          <w:trHeight w:val="138"/>
        </w:trPr>
        <w:tc>
          <w:tcPr>
            <w:tcW w:w="4960" w:type="dxa"/>
            <w:tcBorders>
              <w:right w:val="single" w:sz="4" w:space="0" w:color="000000"/>
            </w:tcBorders>
          </w:tcPr>
          <w:p w14:paraId="49CD7B31" w14:textId="77777777" w:rsidR="00D03DF3" w:rsidRDefault="00000000">
            <w:pPr>
              <w:shd w:val="clear" w:color="auto" w:fill="FFFFFF"/>
              <w:jc w:val="both"/>
              <w:rPr>
                <w:rFonts w:ascii="Arial" w:hAnsi="Arial" w:cs="Calibri"/>
                <w:color w:val="000000"/>
                <w:sz w:val="20"/>
                <w:szCs w:val="20"/>
              </w:rPr>
            </w:pPr>
            <w:r>
              <w:rPr>
                <w:rFonts w:ascii="Arial" w:hAnsi="Arial" w:cs="Calibri"/>
                <w:sz w:val="20"/>
                <w:szCs w:val="20"/>
              </w:rPr>
              <w:t xml:space="preserve">7.4 </w:t>
            </w:r>
            <w:r>
              <w:rPr>
                <w:rFonts w:ascii="Arial" w:hAnsi="Arial" w:cs="Calibri"/>
                <w:color w:val="000000"/>
                <w:sz w:val="20"/>
                <w:szCs w:val="20"/>
              </w:rPr>
              <w:t>Если эти обстоятельства будут продолжаться более 2 (двух) месяцев, то Стороны должны обсудить условия исполнения или расторжения данного Контракта. Если в течение 3 (трех) месяцев после истечения форс-мажорных обстоятельств, Стороны не пришли к общему соглашению, каждая из них имеет право расторгнуть Контракт.</w:t>
            </w:r>
          </w:p>
          <w:p w14:paraId="6AFBD327" w14:textId="77777777" w:rsidR="00D03DF3" w:rsidRDefault="00D03DF3">
            <w:pPr>
              <w:shd w:val="clear" w:color="auto" w:fill="FFFFFF"/>
              <w:jc w:val="both"/>
              <w:rPr>
                <w:rFonts w:ascii="Arial" w:hAnsi="Arial" w:cs="Calibri"/>
                <w:color w:val="000000"/>
                <w:sz w:val="20"/>
                <w:szCs w:val="20"/>
              </w:rPr>
            </w:pPr>
          </w:p>
        </w:tc>
        <w:tc>
          <w:tcPr>
            <w:tcW w:w="5104" w:type="dxa"/>
            <w:tcBorders>
              <w:left w:val="single" w:sz="4" w:space="0" w:color="000000"/>
            </w:tcBorders>
          </w:tcPr>
          <w:p w14:paraId="59E05C87"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 xml:space="preserve">7.4 </w:t>
            </w:r>
            <w:r>
              <w:rPr>
                <w:rFonts w:ascii="Arial" w:hAnsi="Arial" w:cs="Calibri"/>
                <w:color w:val="000000"/>
                <w:sz w:val="20"/>
                <w:szCs w:val="20"/>
                <w:lang w:val="en-US"/>
              </w:rPr>
              <w:t>In the event such circumstances last more than 2 (two) month both Parties shall negotiate the performance or the termination of this Contract. If within 3 (</w:t>
            </w:r>
            <w:r>
              <w:rPr>
                <w:rFonts w:ascii="Arial" w:hAnsi="Arial" w:cs="Calibri"/>
                <w:color w:val="000000"/>
                <w:sz w:val="20"/>
                <w:szCs w:val="20"/>
                <w:lang w:val="en-US" w:eastAsia="zh-CN"/>
              </w:rPr>
              <w:t>three</w:t>
            </w:r>
            <w:r>
              <w:rPr>
                <w:rFonts w:ascii="Arial" w:hAnsi="Arial" w:cs="Calibri"/>
                <w:color w:val="000000"/>
                <w:sz w:val="20"/>
                <w:szCs w:val="20"/>
                <w:lang w:val="en-US"/>
              </w:rPr>
              <w:t>) months after the occurrence of the event of Force Major, both Parties cannot reach an agreement, either Party has the right to terminate this Contract.</w:t>
            </w:r>
          </w:p>
        </w:tc>
      </w:tr>
      <w:tr w:rsidR="00D03DF3" w:rsidRPr="0051765E" w14:paraId="3AB32684" w14:textId="77777777">
        <w:trPr>
          <w:trHeight w:val="150"/>
        </w:trPr>
        <w:tc>
          <w:tcPr>
            <w:tcW w:w="4960" w:type="dxa"/>
            <w:tcBorders>
              <w:right w:val="single" w:sz="4" w:space="0" w:color="000000"/>
            </w:tcBorders>
          </w:tcPr>
          <w:p w14:paraId="3A221A0C" w14:textId="77777777" w:rsidR="00D03DF3" w:rsidRDefault="00000000">
            <w:pPr>
              <w:shd w:val="clear" w:color="auto" w:fill="FFFFFF"/>
              <w:jc w:val="both"/>
              <w:rPr>
                <w:rFonts w:ascii="Arial" w:hAnsi="Arial" w:cs="Calibri"/>
                <w:color w:val="000000"/>
                <w:sz w:val="20"/>
                <w:szCs w:val="20"/>
              </w:rPr>
            </w:pPr>
            <w:r>
              <w:rPr>
                <w:rFonts w:ascii="Arial" w:hAnsi="Arial" w:cs="Calibri"/>
                <w:sz w:val="20"/>
                <w:szCs w:val="20"/>
              </w:rPr>
              <w:t xml:space="preserve">7.5 </w:t>
            </w:r>
            <w:r>
              <w:rPr>
                <w:rFonts w:ascii="Arial" w:hAnsi="Arial" w:cs="Calibri"/>
                <w:color w:val="000000"/>
                <w:sz w:val="20"/>
                <w:szCs w:val="20"/>
              </w:rPr>
              <w:t>Стороны освобождаются от ответственности за частичное или полное невыполнение контрактных обязательств при наступлении форс-мажорных обстоятельств.</w:t>
            </w:r>
          </w:p>
          <w:p w14:paraId="494E15F3" w14:textId="77777777" w:rsidR="00D03DF3" w:rsidRDefault="00D03DF3">
            <w:pPr>
              <w:shd w:val="clear" w:color="auto" w:fill="FFFFFF"/>
              <w:jc w:val="both"/>
              <w:rPr>
                <w:rFonts w:ascii="Arial" w:hAnsi="Arial" w:cs="Calibri"/>
                <w:color w:val="000000"/>
                <w:sz w:val="20"/>
                <w:szCs w:val="20"/>
              </w:rPr>
            </w:pPr>
          </w:p>
        </w:tc>
        <w:tc>
          <w:tcPr>
            <w:tcW w:w="5104" w:type="dxa"/>
            <w:tcBorders>
              <w:left w:val="single" w:sz="4" w:space="0" w:color="000000"/>
            </w:tcBorders>
          </w:tcPr>
          <w:p w14:paraId="53ACF214" w14:textId="77777777" w:rsidR="00D03DF3" w:rsidRDefault="00000000">
            <w:pPr>
              <w:shd w:val="clear" w:color="auto" w:fill="FFFFFF"/>
              <w:jc w:val="both"/>
              <w:rPr>
                <w:rFonts w:ascii="Arial" w:hAnsi="Arial" w:cs="Calibri"/>
                <w:color w:val="000000"/>
                <w:sz w:val="20"/>
                <w:szCs w:val="20"/>
                <w:lang w:val="en-US"/>
              </w:rPr>
            </w:pPr>
            <w:r>
              <w:rPr>
                <w:rFonts w:ascii="Arial" w:hAnsi="Arial" w:cs="Calibri"/>
                <w:sz w:val="20"/>
                <w:szCs w:val="20"/>
                <w:lang w:val="en-US"/>
              </w:rPr>
              <w:t xml:space="preserve">7.5 </w:t>
            </w:r>
            <w:r>
              <w:rPr>
                <w:rFonts w:ascii="Arial" w:hAnsi="Arial" w:cs="Calibri"/>
                <w:color w:val="000000"/>
                <w:sz w:val="20"/>
                <w:szCs w:val="20"/>
                <w:lang w:val="en-US"/>
              </w:rPr>
              <w:t>The Parties are released from responsibility for partial or full nonfulfillment of their contractual obligations under the force majeure circumstances.</w:t>
            </w:r>
          </w:p>
          <w:p w14:paraId="2CCFCB33" w14:textId="77777777" w:rsidR="00D03DF3" w:rsidRDefault="00D03DF3">
            <w:pPr>
              <w:shd w:val="clear" w:color="auto" w:fill="FFFFFF"/>
              <w:jc w:val="both"/>
              <w:rPr>
                <w:rFonts w:ascii="Arial" w:hAnsi="Arial" w:cs="Calibri"/>
                <w:color w:val="000000"/>
                <w:sz w:val="20"/>
                <w:szCs w:val="20"/>
                <w:lang w:val="en-US"/>
              </w:rPr>
            </w:pPr>
          </w:p>
        </w:tc>
      </w:tr>
      <w:tr w:rsidR="00D03DF3" w:rsidRPr="0051765E" w14:paraId="6F79A2F8" w14:textId="77777777">
        <w:trPr>
          <w:trHeight w:val="101"/>
        </w:trPr>
        <w:tc>
          <w:tcPr>
            <w:tcW w:w="4960" w:type="dxa"/>
            <w:tcBorders>
              <w:right w:val="single" w:sz="4" w:space="0" w:color="000000"/>
            </w:tcBorders>
          </w:tcPr>
          <w:p w14:paraId="05D95845" w14:textId="77777777" w:rsidR="00D03DF3" w:rsidRDefault="00000000">
            <w:pPr>
              <w:shd w:val="clear" w:color="auto" w:fill="FFFFFF"/>
              <w:jc w:val="both"/>
              <w:rPr>
                <w:rFonts w:ascii="Arial" w:hAnsi="Arial" w:cs="Calibri"/>
                <w:b/>
                <w:color w:val="000000"/>
                <w:sz w:val="20"/>
                <w:szCs w:val="20"/>
                <w:lang w:eastAsia="zh-CN"/>
              </w:rPr>
            </w:pPr>
            <w:r>
              <w:rPr>
                <w:rFonts w:ascii="Arial" w:hAnsi="Arial" w:cs="Calibri"/>
                <w:b/>
                <w:color w:val="000000"/>
                <w:sz w:val="20"/>
                <w:szCs w:val="20"/>
                <w:lang w:eastAsia="zh-CN"/>
              </w:rPr>
              <w:t>СТАТЬЯ 8. РАЗРЕШЕНИЕ СПОРОВ И ПРИМЕНИМОЕ ПРАВО</w:t>
            </w:r>
          </w:p>
          <w:p w14:paraId="7E1BF906" w14:textId="77777777" w:rsidR="00D03DF3" w:rsidRDefault="00D03DF3">
            <w:pPr>
              <w:shd w:val="clear" w:color="auto" w:fill="FFFFFF"/>
              <w:jc w:val="both"/>
              <w:rPr>
                <w:rFonts w:ascii="Arial" w:hAnsi="Arial" w:cs="Calibri"/>
                <w:b/>
                <w:color w:val="000000"/>
                <w:sz w:val="20"/>
                <w:szCs w:val="20"/>
                <w:lang w:eastAsia="zh-CN"/>
              </w:rPr>
            </w:pPr>
          </w:p>
        </w:tc>
        <w:tc>
          <w:tcPr>
            <w:tcW w:w="5104" w:type="dxa"/>
            <w:tcBorders>
              <w:left w:val="single" w:sz="4" w:space="0" w:color="000000"/>
            </w:tcBorders>
          </w:tcPr>
          <w:p w14:paraId="122D5098" w14:textId="77777777" w:rsidR="00D03DF3" w:rsidRDefault="00000000">
            <w:pPr>
              <w:shd w:val="clear" w:color="auto" w:fill="FFFFFF"/>
              <w:jc w:val="both"/>
              <w:rPr>
                <w:rFonts w:ascii="Arial" w:hAnsi="Arial" w:cs="Calibri"/>
                <w:sz w:val="20"/>
                <w:szCs w:val="20"/>
                <w:lang w:val="en-US"/>
              </w:rPr>
            </w:pPr>
            <w:r>
              <w:rPr>
                <w:rFonts w:ascii="Arial" w:hAnsi="Arial" w:cs="Calibri"/>
                <w:b/>
                <w:color w:val="000000"/>
                <w:sz w:val="20"/>
                <w:szCs w:val="20"/>
                <w:lang w:val="en-US"/>
              </w:rPr>
              <w:lastRenderedPageBreak/>
              <w:t>ARTICLE 8. DISPUTE SETTELEMENT AND GOVERNING LAW</w:t>
            </w:r>
          </w:p>
        </w:tc>
      </w:tr>
      <w:tr w:rsidR="00D03DF3" w:rsidRPr="0051765E" w14:paraId="28B98F5B" w14:textId="77777777">
        <w:trPr>
          <w:trHeight w:val="126"/>
        </w:trPr>
        <w:tc>
          <w:tcPr>
            <w:tcW w:w="4960" w:type="dxa"/>
            <w:tcBorders>
              <w:right w:val="single" w:sz="4" w:space="0" w:color="000000"/>
            </w:tcBorders>
          </w:tcPr>
          <w:p w14:paraId="286DF670" w14:textId="77777777" w:rsidR="00D03DF3" w:rsidRDefault="00000000">
            <w:pPr>
              <w:shd w:val="clear" w:color="auto" w:fill="FFFFFF"/>
              <w:jc w:val="both"/>
              <w:rPr>
                <w:rStyle w:val="hps"/>
                <w:rFonts w:ascii="Arial" w:hAnsi="Arial" w:cs="Calibri"/>
                <w:sz w:val="20"/>
                <w:szCs w:val="20"/>
              </w:rPr>
            </w:pPr>
            <w:r>
              <w:rPr>
                <w:rFonts w:ascii="Arial" w:hAnsi="Arial" w:cs="Calibri"/>
                <w:sz w:val="20"/>
                <w:szCs w:val="20"/>
              </w:rPr>
              <w:t xml:space="preserve">8.1 </w:t>
            </w:r>
            <w:r>
              <w:rPr>
                <w:rStyle w:val="hps"/>
                <w:rFonts w:ascii="Arial" w:hAnsi="Arial" w:cs="Calibri"/>
                <w:sz w:val="20"/>
                <w:szCs w:val="20"/>
              </w:rPr>
              <w:t>В случае</w:t>
            </w:r>
            <w:r>
              <w:rPr>
                <w:rFonts w:ascii="Arial" w:hAnsi="Arial" w:cs="Calibri"/>
                <w:sz w:val="20"/>
                <w:szCs w:val="20"/>
              </w:rPr>
              <w:t xml:space="preserve">, когда Конвенция </w:t>
            </w:r>
            <w:r>
              <w:rPr>
                <w:rStyle w:val="hps"/>
                <w:rFonts w:ascii="Arial" w:hAnsi="Arial" w:cs="Calibri"/>
                <w:sz w:val="20"/>
                <w:szCs w:val="20"/>
              </w:rPr>
              <w:t>ООН о договорах</w:t>
            </w:r>
            <w:r>
              <w:rPr>
                <w:rFonts w:ascii="Arial" w:hAnsi="Arial" w:cs="Calibri"/>
                <w:sz w:val="20"/>
                <w:szCs w:val="20"/>
              </w:rPr>
              <w:t xml:space="preserve"> </w:t>
            </w:r>
            <w:r>
              <w:rPr>
                <w:rStyle w:val="hps"/>
                <w:rFonts w:ascii="Arial" w:hAnsi="Arial" w:cs="Calibri"/>
                <w:sz w:val="20"/>
                <w:szCs w:val="20"/>
              </w:rPr>
              <w:t>международной купли-продажи</w:t>
            </w:r>
            <w:r>
              <w:rPr>
                <w:rFonts w:ascii="Arial" w:hAnsi="Arial" w:cs="Calibri"/>
                <w:sz w:val="20"/>
                <w:szCs w:val="20"/>
              </w:rPr>
              <w:t xml:space="preserve"> </w:t>
            </w:r>
            <w:r>
              <w:rPr>
                <w:rStyle w:val="hps"/>
                <w:rFonts w:ascii="Arial" w:hAnsi="Arial" w:cs="Calibri"/>
                <w:sz w:val="20"/>
                <w:szCs w:val="20"/>
              </w:rPr>
              <w:t>товаров</w:t>
            </w:r>
            <w:r>
              <w:rPr>
                <w:rFonts w:ascii="Arial" w:hAnsi="Arial" w:cs="Calibri"/>
                <w:sz w:val="20"/>
                <w:szCs w:val="20"/>
              </w:rPr>
              <w:t xml:space="preserve"> </w:t>
            </w:r>
            <w:r>
              <w:rPr>
                <w:rStyle w:val="hps"/>
                <w:rFonts w:ascii="Arial" w:hAnsi="Arial" w:cs="Calibri"/>
                <w:sz w:val="20"/>
                <w:szCs w:val="20"/>
              </w:rPr>
              <w:t>от 11 апреля</w:t>
            </w:r>
            <w:r>
              <w:rPr>
                <w:rFonts w:ascii="Arial" w:hAnsi="Arial" w:cs="Calibri"/>
                <w:sz w:val="20"/>
                <w:szCs w:val="20"/>
              </w:rPr>
              <w:t xml:space="preserve"> </w:t>
            </w:r>
            <w:r>
              <w:rPr>
                <w:rStyle w:val="hps"/>
                <w:rFonts w:ascii="Arial" w:hAnsi="Arial" w:cs="Calibri"/>
                <w:sz w:val="20"/>
                <w:szCs w:val="20"/>
              </w:rPr>
              <w:t>1980 года ("</w:t>
            </w:r>
            <w:r>
              <w:rPr>
                <w:rFonts w:ascii="Arial" w:hAnsi="Arial" w:cs="Calibri"/>
                <w:sz w:val="20"/>
                <w:szCs w:val="20"/>
              </w:rPr>
              <w:t xml:space="preserve">КМКПТ") </w:t>
            </w:r>
            <w:r>
              <w:rPr>
                <w:rStyle w:val="hps"/>
                <w:rFonts w:ascii="Arial" w:hAnsi="Arial" w:cs="Calibri"/>
                <w:sz w:val="20"/>
                <w:szCs w:val="20"/>
              </w:rPr>
              <w:t>не входит в противоречие</w:t>
            </w:r>
            <w:r>
              <w:rPr>
                <w:rFonts w:ascii="Arial" w:hAnsi="Arial" w:cs="Calibri"/>
                <w:sz w:val="20"/>
                <w:szCs w:val="20"/>
              </w:rPr>
              <w:t xml:space="preserve"> </w:t>
            </w:r>
            <w:r>
              <w:rPr>
                <w:rStyle w:val="hps"/>
                <w:rFonts w:ascii="Arial" w:hAnsi="Arial" w:cs="Calibri"/>
                <w:sz w:val="20"/>
                <w:szCs w:val="20"/>
              </w:rPr>
              <w:t>с положениями</w:t>
            </w:r>
            <w:r>
              <w:rPr>
                <w:rFonts w:ascii="Arial" w:hAnsi="Arial" w:cs="Calibri"/>
                <w:sz w:val="20"/>
                <w:szCs w:val="20"/>
              </w:rPr>
              <w:t xml:space="preserve"> </w:t>
            </w:r>
            <w:r>
              <w:rPr>
                <w:rStyle w:val="hps"/>
                <w:rFonts w:ascii="Arial" w:hAnsi="Arial" w:cs="Calibri"/>
                <w:sz w:val="20"/>
                <w:szCs w:val="20"/>
              </w:rPr>
              <w:t>настоящего Контракта,</w:t>
            </w:r>
            <w:r>
              <w:rPr>
                <w:rFonts w:ascii="Arial" w:hAnsi="Arial" w:cs="Calibri"/>
                <w:sz w:val="20"/>
                <w:szCs w:val="20"/>
              </w:rPr>
              <w:t xml:space="preserve"> </w:t>
            </w:r>
            <w:r>
              <w:rPr>
                <w:rStyle w:val="hps"/>
                <w:rFonts w:ascii="Arial" w:hAnsi="Arial" w:cs="Calibri"/>
                <w:sz w:val="20"/>
                <w:szCs w:val="20"/>
              </w:rPr>
              <w:t>настоящий Контракт</w:t>
            </w:r>
            <w:r>
              <w:rPr>
                <w:rFonts w:ascii="Arial" w:hAnsi="Arial" w:cs="Calibri"/>
                <w:sz w:val="20"/>
                <w:szCs w:val="20"/>
              </w:rPr>
              <w:t xml:space="preserve"> </w:t>
            </w:r>
            <w:r>
              <w:rPr>
                <w:rStyle w:val="hps"/>
                <w:rFonts w:ascii="Arial" w:hAnsi="Arial" w:cs="Calibri"/>
                <w:sz w:val="20"/>
                <w:szCs w:val="20"/>
              </w:rPr>
              <w:t>регулируется</w:t>
            </w:r>
            <w:r>
              <w:rPr>
                <w:rFonts w:ascii="Arial" w:hAnsi="Arial" w:cs="Calibri"/>
                <w:sz w:val="20"/>
                <w:szCs w:val="20"/>
              </w:rPr>
              <w:t xml:space="preserve"> </w:t>
            </w:r>
            <w:r>
              <w:rPr>
                <w:rStyle w:val="hps"/>
                <w:rFonts w:ascii="Arial" w:hAnsi="Arial" w:cs="Calibri"/>
                <w:sz w:val="20"/>
                <w:szCs w:val="20"/>
              </w:rPr>
              <w:t>и толкуется в</w:t>
            </w:r>
            <w:r>
              <w:rPr>
                <w:rFonts w:ascii="Arial" w:hAnsi="Arial" w:cs="Calibri"/>
                <w:sz w:val="20"/>
                <w:szCs w:val="20"/>
              </w:rPr>
              <w:t xml:space="preserve"> </w:t>
            </w:r>
            <w:r>
              <w:rPr>
                <w:rStyle w:val="hps"/>
                <w:rFonts w:ascii="Arial" w:hAnsi="Arial" w:cs="Calibri"/>
                <w:sz w:val="20"/>
                <w:szCs w:val="20"/>
              </w:rPr>
              <w:t>соответствии с</w:t>
            </w:r>
            <w:r>
              <w:rPr>
                <w:rFonts w:ascii="Arial" w:hAnsi="Arial" w:cs="Calibri"/>
                <w:sz w:val="20"/>
                <w:szCs w:val="20"/>
              </w:rPr>
              <w:t xml:space="preserve"> </w:t>
            </w:r>
            <w:r>
              <w:rPr>
                <w:rStyle w:val="hps"/>
                <w:rFonts w:ascii="Arial" w:hAnsi="Arial" w:cs="Calibri"/>
                <w:sz w:val="20"/>
                <w:szCs w:val="20"/>
              </w:rPr>
              <w:t>КМКПТ.</w:t>
            </w:r>
            <w:r>
              <w:rPr>
                <w:rFonts w:ascii="Arial" w:hAnsi="Arial" w:cs="Calibri"/>
                <w:sz w:val="20"/>
                <w:szCs w:val="20"/>
              </w:rPr>
              <w:t xml:space="preserve"> </w:t>
            </w:r>
            <w:r>
              <w:rPr>
                <w:rStyle w:val="hps"/>
                <w:rFonts w:ascii="Arial" w:hAnsi="Arial" w:cs="Calibri"/>
                <w:sz w:val="20"/>
                <w:szCs w:val="20"/>
              </w:rPr>
              <w:t>В случае каких-либо</w:t>
            </w:r>
            <w:r>
              <w:rPr>
                <w:rFonts w:ascii="Arial" w:hAnsi="Arial" w:cs="Calibri"/>
                <w:sz w:val="20"/>
                <w:szCs w:val="20"/>
              </w:rPr>
              <w:t xml:space="preserve"> </w:t>
            </w:r>
            <w:r>
              <w:rPr>
                <w:rStyle w:val="hps"/>
                <w:rFonts w:ascii="Arial" w:hAnsi="Arial" w:cs="Calibri"/>
                <w:sz w:val="20"/>
                <w:szCs w:val="20"/>
              </w:rPr>
              <w:t>расхождений</w:t>
            </w:r>
            <w:r>
              <w:rPr>
                <w:rFonts w:ascii="Arial" w:hAnsi="Arial" w:cs="Calibri"/>
                <w:sz w:val="20"/>
                <w:szCs w:val="20"/>
              </w:rPr>
              <w:t xml:space="preserve"> </w:t>
            </w:r>
            <w:r>
              <w:rPr>
                <w:rStyle w:val="hps"/>
                <w:rFonts w:ascii="Arial" w:hAnsi="Arial" w:cs="Calibri"/>
                <w:sz w:val="20"/>
                <w:szCs w:val="20"/>
              </w:rPr>
              <w:t>между этим</w:t>
            </w:r>
            <w:r>
              <w:rPr>
                <w:rFonts w:ascii="Arial" w:hAnsi="Arial" w:cs="Calibri"/>
                <w:sz w:val="20"/>
                <w:szCs w:val="20"/>
              </w:rPr>
              <w:t xml:space="preserve"> </w:t>
            </w:r>
            <w:r>
              <w:rPr>
                <w:rStyle w:val="hps"/>
                <w:rFonts w:ascii="Arial" w:hAnsi="Arial" w:cs="Calibri"/>
                <w:sz w:val="20"/>
                <w:szCs w:val="20"/>
              </w:rPr>
              <w:t>Контрактом и</w:t>
            </w:r>
            <w:r>
              <w:rPr>
                <w:rFonts w:ascii="Arial" w:hAnsi="Arial" w:cs="Calibri"/>
                <w:sz w:val="20"/>
                <w:szCs w:val="20"/>
              </w:rPr>
              <w:t xml:space="preserve"> </w:t>
            </w:r>
            <w:r>
              <w:rPr>
                <w:rStyle w:val="hps"/>
                <w:rFonts w:ascii="Arial" w:hAnsi="Arial" w:cs="Calibri"/>
                <w:sz w:val="20"/>
                <w:szCs w:val="20"/>
              </w:rPr>
              <w:t>КМКПТ,</w:t>
            </w:r>
            <w:r>
              <w:rPr>
                <w:rFonts w:ascii="Arial" w:hAnsi="Arial" w:cs="Calibri"/>
                <w:sz w:val="20"/>
                <w:szCs w:val="20"/>
              </w:rPr>
              <w:t xml:space="preserve"> </w:t>
            </w:r>
            <w:r>
              <w:rPr>
                <w:rStyle w:val="hps"/>
                <w:rFonts w:ascii="Arial" w:hAnsi="Arial" w:cs="Calibri"/>
                <w:sz w:val="20"/>
                <w:szCs w:val="20"/>
              </w:rPr>
              <w:t>правовые принципы</w:t>
            </w:r>
            <w:r>
              <w:rPr>
                <w:rFonts w:ascii="Arial" w:hAnsi="Arial" w:cs="Calibri"/>
                <w:sz w:val="20"/>
                <w:szCs w:val="20"/>
              </w:rPr>
              <w:t xml:space="preserve"> </w:t>
            </w:r>
            <w:r>
              <w:rPr>
                <w:rStyle w:val="hps"/>
                <w:rFonts w:ascii="Arial" w:hAnsi="Arial" w:cs="Calibri"/>
                <w:sz w:val="20"/>
                <w:szCs w:val="20"/>
              </w:rPr>
              <w:t>или</w:t>
            </w:r>
            <w:r>
              <w:rPr>
                <w:rFonts w:ascii="Arial" w:hAnsi="Arial" w:cs="Calibri"/>
                <w:sz w:val="20"/>
                <w:szCs w:val="20"/>
              </w:rPr>
              <w:t xml:space="preserve"> </w:t>
            </w:r>
            <w:r>
              <w:rPr>
                <w:rStyle w:val="hps"/>
                <w:rFonts w:ascii="Arial" w:hAnsi="Arial" w:cs="Calibri"/>
                <w:sz w:val="20"/>
                <w:szCs w:val="20"/>
              </w:rPr>
              <w:t>положения</w:t>
            </w:r>
            <w:r>
              <w:rPr>
                <w:rFonts w:ascii="Arial" w:hAnsi="Arial" w:cs="Calibri"/>
                <w:sz w:val="20"/>
                <w:szCs w:val="20"/>
              </w:rPr>
              <w:t xml:space="preserve"> </w:t>
            </w:r>
            <w:r>
              <w:rPr>
                <w:rStyle w:val="hps"/>
                <w:rFonts w:ascii="Arial" w:hAnsi="Arial" w:cs="Calibri"/>
                <w:sz w:val="20"/>
                <w:szCs w:val="20"/>
              </w:rPr>
              <w:t>Контракта</w:t>
            </w:r>
            <w:r>
              <w:rPr>
                <w:rFonts w:ascii="Arial" w:hAnsi="Arial" w:cs="Calibri"/>
                <w:sz w:val="20"/>
                <w:szCs w:val="20"/>
              </w:rPr>
              <w:t xml:space="preserve"> </w:t>
            </w:r>
            <w:r>
              <w:rPr>
                <w:rStyle w:val="hps"/>
                <w:rFonts w:ascii="Arial" w:hAnsi="Arial" w:cs="Calibri"/>
                <w:sz w:val="20"/>
                <w:szCs w:val="20"/>
              </w:rPr>
              <w:t>имеют преимущественную силу.</w:t>
            </w:r>
          </w:p>
          <w:p w14:paraId="1D93E15C" w14:textId="77777777" w:rsidR="00D03DF3" w:rsidRDefault="00D03DF3">
            <w:pPr>
              <w:shd w:val="clear" w:color="auto" w:fill="FFFFFF"/>
              <w:jc w:val="both"/>
              <w:rPr>
                <w:rStyle w:val="hps"/>
                <w:rFonts w:ascii="Arial" w:hAnsi="Arial" w:cs="Calibri"/>
                <w:sz w:val="20"/>
                <w:szCs w:val="20"/>
              </w:rPr>
            </w:pPr>
          </w:p>
        </w:tc>
        <w:tc>
          <w:tcPr>
            <w:tcW w:w="5104" w:type="dxa"/>
            <w:tcBorders>
              <w:left w:val="single" w:sz="4" w:space="0" w:color="000000"/>
            </w:tcBorders>
          </w:tcPr>
          <w:p w14:paraId="4D394284"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8.1 To the extent that the United Nations Convention on Contracts for the International Sale of Goods of April 11, 1980 (the "CISG") does not conflict with the provisions of this Contract, this Contract shall be governed by and construed in accordance with the CISG. Should any discrepancy exist between this Contract and CISG either in legal principles or in the provisions, the Contract shall prevail.</w:t>
            </w:r>
          </w:p>
        </w:tc>
      </w:tr>
      <w:tr w:rsidR="00D03DF3" w:rsidRPr="0051765E" w14:paraId="2822650C" w14:textId="77777777">
        <w:trPr>
          <w:trHeight w:val="703"/>
        </w:trPr>
        <w:tc>
          <w:tcPr>
            <w:tcW w:w="4960" w:type="dxa"/>
            <w:tcBorders>
              <w:right w:val="single" w:sz="4" w:space="0" w:color="000000"/>
            </w:tcBorders>
          </w:tcPr>
          <w:p w14:paraId="71BD61E2" w14:textId="77777777" w:rsidR="00D03DF3" w:rsidRDefault="00000000">
            <w:pPr>
              <w:shd w:val="clear" w:color="auto" w:fill="FFFFFF"/>
              <w:jc w:val="both"/>
              <w:rPr>
                <w:rFonts w:ascii="Arial" w:hAnsi="Arial" w:cs="Calibri"/>
                <w:sz w:val="20"/>
                <w:szCs w:val="20"/>
              </w:rPr>
            </w:pPr>
            <w:r>
              <w:rPr>
                <w:rFonts w:ascii="Arial" w:hAnsi="Arial" w:cs="Calibri"/>
                <w:sz w:val="20"/>
                <w:szCs w:val="20"/>
              </w:rPr>
              <w:t xml:space="preserve">8.2 В случае, если какой-либо вопрос не предусмотрен в данном Контракте или в </w:t>
            </w:r>
            <w:r>
              <w:rPr>
                <w:rStyle w:val="hps"/>
                <w:rFonts w:ascii="Arial" w:hAnsi="Arial" w:cs="Calibri"/>
                <w:sz w:val="20"/>
                <w:szCs w:val="20"/>
              </w:rPr>
              <w:t>КМКПТ</w:t>
            </w:r>
            <w:r>
              <w:rPr>
                <w:rFonts w:ascii="Arial" w:hAnsi="Arial" w:cs="Calibri"/>
                <w:sz w:val="20"/>
                <w:szCs w:val="20"/>
              </w:rPr>
              <w:t>, то будет использовано законодательство страны истца.</w:t>
            </w:r>
          </w:p>
          <w:p w14:paraId="0961146A" w14:textId="77777777" w:rsidR="00D03DF3" w:rsidRDefault="00D03DF3">
            <w:pPr>
              <w:shd w:val="clear" w:color="auto" w:fill="FFFFFF"/>
              <w:jc w:val="both"/>
              <w:rPr>
                <w:rFonts w:ascii="Arial" w:hAnsi="Arial" w:cs="Calibri"/>
                <w:sz w:val="20"/>
                <w:szCs w:val="20"/>
              </w:rPr>
            </w:pPr>
          </w:p>
        </w:tc>
        <w:tc>
          <w:tcPr>
            <w:tcW w:w="5104" w:type="dxa"/>
            <w:tcBorders>
              <w:left w:val="single" w:sz="4" w:space="0" w:color="000000"/>
            </w:tcBorders>
          </w:tcPr>
          <w:p w14:paraId="6C58DCFA"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 xml:space="preserve">8.2 </w:t>
            </w:r>
            <w:r>
              <w:rPr>
                <w:rStyle w:val="hps"/>
                <w:rFonts w:ascii="Arial" w:hAnsi="Arial" w:cs="Calibri"/>
                <w:sz w:val="20"/>
                <w:szCs w:val="20"/>
                <w:lang w:val="en-US"/>
              </w:rPr>
              <w:t>In the event that any matter not provided for in this Contract or the CISG, the law of the demandant country will be used.</w:t>
            </w:r>
          </w:p>
        </w:tc>
      </w:tr>
      <w:tr w:rsidR="00D03DF3" w:rsidRPr="0051765E" w14:paraId="4A08C6C5" w14:textId="77777777">
        <w:trPr>
          <w:trHeight w:val="101"/>
        </w:trPr>
        <w:tc>
          <w:tcPr>
            <w:tcW w:w="4960" w:type="dxa"/>
            <w:tcBorders>
              <w:right w:val="single" w:sz="4" w:space="0" w:color="000000"/>
            </w:tcBorders>
          </w:tcPr>
          <w:p w14:paraId="4A8B4B82" w14:textId="77777777" w:rsidR="00D03DF3" w:rsidRDefault="00000000">
            <w:pPr>
              <w:shd w:val="clear" w:color="auto" w:fill="FFFFFF"/>
              <w:jc w:val="both"/>
              <w:rPr>
                <w:rFonts w:ascii="Arial" w:hAnsi="Arial" w:cs="Calibri"/>
                <w:sz w:val="20"/>
                <w:szCs w:val="20"/>
              </w:rPr>
            </w:pPr>
            <w:r>
              <w:rPr>
                <w:rFonts w:ascii="Arial" w:hAnsi="Arial" w:cs="Calibri"/>
                <w:sz w:val="20"/>
                <w:szCs w:val="20"/>
              </w:rPr>
              <w:t xml:space="preserve">8.3 Любой спор, возникающий по настоящему Контракту или в связи с ним, в том числе любой вопрос в отношении его существования, действительности или прекращения, если он не может быть улажен по соглашению Сторон в течении 30 (тридцати) дней с даты уведомления о споре Стороной другой Стороны, подлежит передаче на рассмотрение и окончательное разрешение в суд страны истца, </w:t>
            </w:r>
            <w:r>
              <w:rPr>
                <w:rFonts w:ascii="Arial" w:eastAsia="Times New Roman" w:hAnsi="Arial" w:cs="Calibri"/>
                <w:sz w:val="20"/>
                <w:szCs w:val="20"/>
              </w:rPr>
              <w:t xml:space="preserve">в соответствии с законодательством страны </w:t>
            </w:r>
            <w:r>
              <w:rPr>
                <w:rFonts w:ascii="Arial" w:hAnsi="Arial" w:cs="Calibri"/>
                <w:sz w:val="20"/>
                <w:szCs w:val="20"/>
              </w:rPr>
              <w:t>истца.</w:t>
            </w:r>
          </w:p>
          <w:p w14:paraId="5CDCA55F" w14:textId="77777777" w:rsidR="00D03DF3" w:rsidRDefault="00D03DF3">
            <w:pPr>
              <w:shd w:val="clear" w:color="auto" w:fill="FFFFFF"/>
              <w:jc w:val="both"/>
              <w:rPr>
                <w:rFonts w:ascii="Arial" w:hAnsi="Arial" w:cs="Calibri"/>
                <w:sz w:val="20"/>
                <w:szCs w:val="20"/>
              </w:rPr>
            </w:pPr>
          </w:p>
        </w:tc>
        <w:tc>
          <w:tcPr>
            <w:tcW w:w="5104" w:type="dxa"/>
            <w:tcBorders>
              <w:left w:val="single" w:sz="4" w:space="0" w:color="000000"/>
            </w:tcBorders>
          </w:tcPr>
          <w:p w14:paraId="17C123FA"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 xml:space="preserve">8.3 Any dispute, controversy or claim arising out of or relating to this Contract, or the breach, termination or invalidity thereof shall, if they cannot be amicably settled within a period of 30 (thirty) days from the date of notification of the dispute to the other Party, be settled by the court of </w:t>
            </w:r>
            <w:r>
              <w:rPr>
                <w:rStyle w:val="hps"/>
                <w:rFonts w:ascii="Arial" w:hAnsi="Arial" w:cs="Calibri"/>
                <w:sz w:val="20"/>
                <w:szCs w:val="20"/>
                <w:lang w:val="en-US"/>
              </w:rPr>
              <w:t xml:space="preserve">demandant country </w:t>
            </w:r>
            <w:r>
              <w:rPr>
                <w:rFonts w:ascii="Arial" w:hAnsi="Arial" w:cs="Calibri"/>
                <w:sz w:val="20"/>
                <w:szCs w:val="20"/>
                <w:lang w:val="en-US"/>
              </w:rPr>
              <w:t xml:space="preserve">in accordance with the legislation of the </w:t>
            </w:r>
            <w:r>
              <w:rPr>
                <w:rStyle w:val="hps"/>
                <w:rFonts w:ascii="Arial" w:hAnsi="Arial" w:cs="Calibri"/>
                <w:sz w:val="20"/>
                <w:szCs w:val="20"/>
                <w:lang w:val="en-US"/>
              </w:rPr>
              <w:t>demandant country</w:t>
            </w:r>
            <w:r>
              <w:rPr>
                <w:rFonts w:ascii="Arial" w:hAnsi="Arial" w:cs="Calibri"/>
                <w:sz w:val="20"/>
                <w:szCs w:val="20"/>
                <w:lang w:val="en-US"/>
              </w:rPr>
              <w:t>.</w:t>
            </w:r>
          </w:p>
          <w:p w14:paraId="678DE7F6" w14:textId="77777777" w:rsidR="00D03DF3" w:rsidRDefault="00D03DF3">
            <w:pPr>
              <w:shd w:val="clear" w:color="auto" w:fill="FFFFFF"/>
              <w:jc w:val="both"/>
              <w:rPr>
                <w:rFonts w:ascii="Arial" w:hAnsi="Arial" w:cs="Calibri"/>
                <w:sz w:val="20"/>
                <w:szCs w:val="20"/>
                <w:lang w:val="en-US"/>
              </w:rPr>
            </w:pPr>
          </w:p>
        </w:tc>
      </w:tr>
      <w:tr w:rsidR="00D03DF3" w:rsidRPr="0051765E" w14:paraId="0B901AAC" w14:textId="77777777">
        <w:trPr>
          <w:trHeight w:val="138"/>
        </w:trPr>
        <w:tc>
          <w:tcPr>
            <w:tcW w:w="4960" w:type="dxa"/>
            <w:tcBorders>
              <w:right w:val="single" w:sz="4" w:space="0" w:color="000000"/>
            </w:tcBorders>
          </w:tcPr>
          <w:p w14:paraId="4DBE5DD0" w14:textId="77777777" w:rsidR="00D03DF3" w:rsidRDefault="00000000">
            <w:pPr>
              <w:shd w:val="clear" w:color="auto" w:fill="FFFFFF"/>
              <w:jc w:val="both"/>
              <w:rPr>
                <w:rFonts w:ascii="Arial" w:hAnsi="Arial" w:cs="Calibri"/>
                <w:sz w:val="20"/>
                <w:szCs w:val="20"/>
              </w:rPr>
            </w:pPr>
            <w:r>
              <w:rPr>
                <w:rFonts w:ascii="Arial" w:hAnsi="Arial" w:cs="Calibri"/>
                <w:sz w:val="20"/>
                <w:szCs w:val="20"/>
              </w:rPr>
              <w:t>8.4 В период судебного разбирательства исполнение Контракта должно продолжаться за исключением той части Контракта, к которой относятся проблемы, подлежащие решению в ходе судебного разбирательства.</w:t>
            </w:r>
          </w:p>
          <w:p w14:paraId="1B21E422" w14:textId="77777777" w:rsidR="00D03DF3" w:rsidRDefault="00000000">
            <w:pPr>
              <w:shd w:val="clear" w:color="auto" w:fill="FFFFFF"/>
              <w:jc w:val="both"/>
              <w:rPr>
                <w:rFonts w:ascii="Arial" w:hAnsi="Arial" w:cs="Calibri"/>
                <w:sz w:val="20"/>
                <w:szCs w:val="20"/>
              </w:rPr>
            </w:pPr>
            <w:r>
              <w:rPr>
                <w:rFonts w:ascii="Arial" w:hAnsi="Arial" w:cs="Calibri"/>
                <w:sz w:val="20"/>
                <w:szCs w:val="20"/>
              </w:rPr>
              <w:t>Решение будет окончательным и обязательным для Сторон и должно быть признано и приведено в исполнение в странах Сторон. Стороны не будут оспаривать решения суда. Стоимость судебных издержек должна оплачиваться в соответствии с судебным решением.</w:t>
            </w:r>
          </w:p>
          <w:p w14:paraId="7E39B195" w14:textId="77777777" w:rsidR="00D03DF3" w:rsidRDefault="00D03DF3">
            <w:pPr>
              <w:shd w:val="clear" w:color="auto" w:fill="FFFFFF"/>
              <w:jc w:val="both"/>
              <w:rPr>
                <w:rFonts w:ascii="Arial" w:hAnsi="Arial" w:cs="Calibri"/>
                <w:sz w:val="20"/>
                <w:szCs w:val="20"/>
              </w:rPr>
            </w:pPr>
          </w:p>
        </w:tc>
        <w:tc>
          <w:tcPr>
            <w:tcW w:w="5104" w:type="dxa"/>
            <w:tcBorders>
              <w:left w:val="single" w:sz="4" w:space="0" w:color="000000"/>
            </w:tcBorders>
          </w:tcPr>
          <w:p w14:paraId="065E9B0B"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8.4. Throughout the period of the court trial the Parties shall continue to perform their obligations hereunder except those matters under court proceedings.</w:t>
            </w:r>
          </w:p>
          <w:p w14:paraId="766E967C"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The awards of the court shall be conclusive and binding on the Parties and shall be recognized and enforced in the respective countries of the Parties. The Parties waive any challenge of the court award. The costs of the court shall be borne as stated in the award.</w:t>
            </w:r>
          </w:p>
        </w:tc>
      </w:tr>
      <w:tr w:rsidR="00D03DF3" w14:paraId="277EAFE3" w14:textId="77777777">
        <w:trPr>
          <w:trHeight w:val="150"/>
        </w:trPr>
        <w:tc>
          <w:tcPr>
            <w:tcW w:w="4960" w:type="dxa"/>
            <w:tcBorders>
              <w:right w:val="single" w:sz="4" w:space="0" w:color="000000"/>
            </w:tcBorders>
          </w:tcPr>
          <w:p w14:paraId="325BE345" w14:textId="77777777" w:rsidR="00D03DF3" w:rsidRDefault="00000000">
            <w:pPr>
              <w:shd w:val="clear" w:color="auto" w:fill="FFFFFF"/>
              <w:jc w:val="both"/>
              <w:rPr>
                <w:rFonts w:ascii="Arial" w:hAnsi="Arial" w:cs="Calibri"/>
                <w:b/>
                <w:color w:val="000000"/>
                <w:sz w:val="20"/>
                <w:szCs w:val="20"/>
                <w:lang w:eastAsia="zh-CN"/>
              </w:rPr>
            </w:pPr>
            <w:r>
              <w:rPr>
                <w:rFonts w:ascii="Arial" w:hAnsi="Arial" w:cs="Calibri"/>
                <w:b/>
                <w:color w:val="000000"/>
                <w:sz w:val="20"/>
                <w:szCs w:val="20"/>
                <w:lang w:eastAsia="zh-CN"/>
              </w:rPr>
              <w:t xml:space="preserve">СТАТЬЯ </w:t>
            </w:r>
            <w:r>
              <w:rPr>
                <w:rFonts w:ascii="Arial" w:hAnsi="Arial" w:cs="Calibri"/>
                <w:b/>
                <w:color w:val="000000"/>
                <w:sz w:val="20"/>
                <w:szCs w:val="20"/>
                <w:lang w:val="en-US" w:eastAsia="zh-CN"/>
              </w:rPr>
              <w:t>9.</w:t>
            </w:r>
            <w:r>
              <w:rPr>
                <w:rFonts w:ascii="Arial" w:hAnsi="Arial" w:cs="Calibri"/>
                <w:b/>
                <w:color w:val="000000"/>
                <w:sz w:val="20"/>
                <w:szCs w:val="20"/>
                <w:lang w:eastAsia="zh-CN"/>
              </w:rPr>
              <w:t xml:space="preserve"> ЯЗЫК КОНТРАКТА</w:t>
            </w:r>
          </w:p>
          <w:p w14:paraId="0A2A9D0B" w14:textId="77777777" w:rsidR="00D03DF3" w:rsidRDefault="00D03DF3">
            <w:pPr>
              <w:shd w:val="clear" w:color="auto" w:fill="FFFFFF"/>
              <w:jc w:val="both"/>
              <w:rPr>
                <w:rFonts w:ascii="Arial" w:hAnsi="Arial" w:cs="Calibri"/>
                <w:b/>
                <w:color w:val="000000"/>
                <w:sz w:val="20"/>
                <w:szCs w:val="20"/>
                <w:lang w:eastAsia="zh-CN"/>
              </w:rPr>
            </w:pPr>
          </w:p>
        </w:tc>
        <w:tc>
          <w:tcPr>
            <w:tcW w:w="5104" w:type="dxa"/>
            <w:tcBorders>
              <w:left w:val="single" w:sz="4" w:space="0" w:color="000000"/>
            </w:tcBorders>
          </w:tcPr>
          <w:p w14:paraId="1FD773B5" w14:textId="77777777" w:rsidR="00D03DF3" w:rsidRDefault="00000000">
            <w:pPr>
              <w:shd w:val="clear" w:color="auto" w:fill="FFFFFF"/>
              <w:jc w:val="both"/>
              <w:rPr>
                <w:rFonts w:ascii="Arial" w:hAnsi="Arial" w:cs="Calibri"/>
                <w:sz w:val="20"/>
                <w:szCs w:val="20"/>
                <w:lang w:val="en-US"/>
              </w:rPr>
            </w:pPr>
            <w:r>
              <w:rPr>
                <w:rFonts w:ascii="Arial" w:hAnsi="Arial" w:cs="Calibri"/>
                <w:b/>
                <w:color w:val="000000"/>
                <w:sz w:val="20"/>
                <w:szCs w:val="20"/>
                <w:lang w:val="en-US"/>
              </w:rPr>
              <w:t>ARTICLE 9. GOVERNING LANGUAGE</w:t>
            </w:r>
          </w:p>
        </w:tc>
      </w:tr>
      <w:tr w:rsidR="00D03DF3" w:rsidRPr="0051765E" w14:paraId="1FEBE15B" w14:textId="77777777">
        <w:trPr>
          <w:trHeight w:val="113"/>
        </w:trPr>
        <w:tc>
          <w:tcPr>
            <w:tcW w:w="4960" w:type="dxa"/>
            <w:tcBorders>
              <w:right w:val="single" w:sz="4" w:space="0" w:color="000000"/>
            </w:tcBorders>
          </w:tcPr>
          <w:p w14:paraId="422E55BB" w14:textId="77777777" w:rsidR="00D03DF3" w:rsidRPr="0051765E" w:rsidRDefault="00000000">
            <w:pPr>
              <w:shd w:val="clear" w:color="auto" w:fill="FFFFFF"/>
              <w:jc w:val="both"/>
              <w:rPr>
                <w:rFonts w:ascii="Arial" w:hAnsi="Arial" w:cs="Calibri"/>
                <w:sz w:val="20"/>
                <w:szCs w:val="20"/>
              </w:rPr>
            </w:pPr>
            <w:r>
              <w:rPr>
                <w:rFonts w:ascii="Arial" w:hAnsi="Arial" w:cs="Calibri"/>
                <w:sz w:val="20"/>
                <w:szCs w:val="20"/>
              </w:rPr>
              <w:t>9.1 Настоящий Контракт оформлен на английском и русском языках. В случае наличия какого-либо расхождения между английским и русским текстами, английский текст будет иметь превалирующее значение.</w:t>
            </w:r>
          </w:p>
        </w:tc>
        <w:tc>
          <w:tcPr>
            <w:tcW w:w="5104" w:type="dxa"/>
            <w:tcBorders>
              <w:left w:val="single" w:sz="4" w:space="0" w:color="000000"/>
            </w:tcBorders>
          </w:tcPr>
          <w:p w14:paraId="069BBE9B"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 xml:space="preserve">9.1 This Contract shall be executed in both English and Russian. Where there is any conflict between English text and Russian text, </w:t>
            </w:r>
            <w:r>
              <w:rPr>
                <w:rFonts w:ascii="Arial" w:hAnsi="Arial" w:cs="Calibri"/>
                <w:sz w:val="20"/>
                <w:szCs w:val="20"/>
                <w:lang w:val="en-US" w:eastAsia="zh-CN"/>
              </w:rPr>
              <w:t xml:space="preserve">English </w:t>
            </w:r>
            <w:r>
              <w:rPr>
                <w:rFonts w:ascii="Arial" w:hAnsi="Arial" w:cs="Calibri"/>
                <w:sz w:val="20"/>
                <w:szCs w:val="20"/>
                <w:lang w:val="en-US"/>
              </w:rPr>
              <w:t>text shall prevail.</w:t>
            </w:r>
          </w:p>
        </w:tc>
      </w:tr>
      <w:tr w:rsidR="00D03DF3" w:rsidRPr="0051765E" w14:paraId="761D402B" w14:textId="77777777">
        <w:trPr>
          <w:trHeight w:val="138"/>
        </w:trPr>
        <w:tc>
          <w:tcPr>
            <w:tcW w:w="4960" w:type="dxa"/>
            <w:tcBorders>
              <w:right w:val="single" w:sz="4" w:space="0" w:color="000000"/>
            </w:tcBorders>
          </w:tcPr>
          <w:p w14:paraId="37311782" w14:textId="77777777" w:rsidR="00D03DF3" w:rsidRDefault="00000000">
            <w:pPr>
              <w:shd w:val="clear" w:color="auto" w:fill="FFFFFF"/>
              <w:jc w:val="both"/>
              <w:rPr>
                <w:rFonts w:ascii="Arial" w:hAnsi="Arial" w:cs="Calibri"/>
                <w:sz w:val="20"/>
                <w:szCs w:val="20"/>
              </w:rPr>
            </w:pPr>
            <w:r>
              <w:rPr>
                <w:rFonts w:ascii="Arial" w:hAnsi="Arial" w:cs="Calibri"/>
                <w:sz w:val="20"/>
                <w:szCs w:val="20"/>
              </w:rPr>
              <w:t xml:space="preserve">9.2 Там, где это применимо, права и обязанности Сторон по настоящему Контракту будут регулироваться аутентичным английским текстом </w:t>
            </w:r>
            <w:r>
              <w:rPr>
                <w:rStyle w:val="hps"/>
                <w:rFonts w:ascii="Arial" w:hAnsi="Arial" w:cs="Calibri"/>
                <w:sz w:val="20"/>
                <w:szCs w:val="20"/>
              </w:rPr>
              <w:t>КМКПТ</w:t>
            </w:r>
            <w:r>
              <w:rPr>
                <w:rFonts w:ascii="Arial" w:hAnsi="Arial" w:cs="Calibri"/>
                <w:sz w:val="20"/>
                <w:szCs w:val="20"/>
              </w:rPr>
              <w:t>.</w:t>
            </w:r>
          </w:p>
          <w:p w14:paraId="715F9996" w14:textId="77777777" w:rsidR="00D03DF3" w:rsidRDefault="00D03DF3">
            <w:pPr>
              <w:shd w:val="clear" w:color="auto" w:fill="FFFFFF"/>
              <w:jc w:val="both"/>
              <w:rPr>
                <w:rFonts w:ascii="Arial" w:hAnsi="Arial" w:cs="Calibri"/>
                <w:sz w:val="20"/>
                <w:szCs w:val="20"/>
              </w:rPr>
            </w:pPr>
          </w:p>
        </w:tc>
        <w:tc>
          <w:tcPr>
            <w:tcW w:w="5104" w:type="dxa"/>
            <w:tcBorders>
              <w:left w:val="single" w:sz="4" w:space="0" w:color="000000"/>
            </w:tcBorders>
          </w:tcPr>
          <w:p w14:paraId="7B93F4A4"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9.2 Where it is applicable, the rights and obligations of the Parties under this Contract shall be governed by the authentic English language text of the CISG.</w:t>
            </w:r>
          </w:p>
        </w:tc>
      </w:tr>
      <w:tr w:rsidR="00D03DF3" w14:paraId="44914466" w14:textId="77777777">
        <w:trPr>
          <w:trHeight w:val="945"/>
        </w:trPr>
        <w:tc>
          <w:tcPr>
            <w:tcW w:w="4960" w:type="dxa"/>
            <w:tcBorders>
              <w:right w:val="single" w:sz="4" w:space="0" w:color="000000"/>
            </w:tcBorders>
          </w:tcPr>
          <w:p w14:paraId="5B33B6EB" w14:textId="77777777" w:rsidR="00D03DF3" w:rsidRDefault="00000000">
            <w:pPr>
              <w:shd w:val="clear" w:color="auto" w:fill="FFFFFF"/>
              <w:jc w:val="both"/>
              <w:rPr>
                <w:rFonts w:ascii="Arial" w:hAnsi="Arial" w:cs="Calibri"/>
                <w:b/>
                <w:color w:val="000000"/>
                <w:sz w:val="20"/>
                <w:szCs w:val="20"/>
                <w:lang w:eastAsia="zh-CN"/>
              </w:rPr>
            </w:pPr>
            <w:r>
              <w:rPr>
                <w:rFonts w:ascii="Arial" w:hAnsi="Arial" w:cs="Calibri"/>
                <w:b/>
                <w:color w:val="000000"/>
                <w:sz w:val="20"/>
                <w:szCs w:val="20"/>
                <w:lang w:eastAsia="zh-CN"/>
              </w:rPr>
              <w:t>СТАТЬЯ 1</w:t>
            </w:r>
            <w:r>
              <w:rPr>
                <w:rFonts w:ascii="Arial" w:hAnsi="Arial" w:cs="Calibri"/>
                <w:b/>
                <w:color w:val="000000"/>
                <w:sz w:val="20"/>
                <w:szCs w:val="20"/>
                <w:lang w:val="en-US" w:eastAsia="zh-CN"/>
              </w:rPr>
              <w:t>0</w:t>
            </w:r>
            <w:r>
              <w:rPr>
                <w:rFonts w:ascii="Arial" w:hAnsi="Arial" w:cs="Calibri"/>
                <w:b/>
                <w:color w:val="000000"/>
                <w:sz w:val="20"/>
                <w:szCs w:val="20"/>
                <w:lang w:eastAsia="zh-CN"/>
              </w:rPr>
              <w:t>. КОНФИДЕНЦИАЛЬНОСТЬ</w:t>
            </w:r>
          </w:p>
          <w:p w14:paraId="69FD349A" w14:textId="77777777" w:rsidR="00D03DF3" w:rsidRDefault="00D03DF3">
            <w:pPr>
              <w:shd w:val="clear" w:color="auto" w:fill="FFFFFF"/>
              <w:jc w:val="both"/>
              <w:rPr>
                <w:rFonts w:ascii="Arial" w:hAnsi="Arial" w:cs="Calibri"/>
                <w:b/>
                <w:color w:val="000000"/>
                <w:sz w:val="20"/>
                <w:szCs w:val="20"/>
                <w:lang w:eastAsia="zh-CN"/>
              </w:rPr>
            </w:pPr>
          </w:p>
        </w:tc>
        <w:tc>
          <w:tcPr>
            <w:tcW w:w="5104" w:type="dxa"/>
            <w:tcBorders>
              <w:left w:val="single" w:sz="4" w:space="0" w:color="000000"/>
            </w:tcBorders>
          </w:tcPr>
          <w:p w14:paraId="31D7F2FB" w14:textId="77777777" w:rsidR="00D03DF3" w:rsidRDefault="00000000">
            <w:pPr>
              <w:shd w:val="clear" w:color="auto" w:fill="FFFFFF"/>
              <w:jc w:val="both"/>
              <w:rPr>
                <w:rFonts w:ascii="Arial" w:hAnsi="Arial" w:cs="Calibri"/>
                <w:sz w:val="20"/>
                <w:szCs w:val="20"/>
                <w:lang w:val="en-US"/>
              </w:rPr>
            </w:pPr>
            <w:r>
              <w:rPr>
                <w:rFonts w:ascii="Arial" w:hAnsi="Arial" w:cs="Calibri"/>
                <w:b/>
                <w:color w:val="000000"/>
                <w:sz w:val="20"/>
                <w:szCs w:val="20"/>
                <w:lang w:val="en-US"/>
              </w:rPr>
              <w:t>ARTICLE</w:t>
            </w:r>
            <w:r>
              <w:rPr>
                <w:rFonts w:ascii="Arial" w:hAnsi="Arial" w:cs="Calibri"/>
                <w:b/>
                <w:color w:val="000000"/>
                <w:sz w:val="20"/>
                <w:szCs w:val="20"/>
              </w:rPr>
              <w:t xml:space="preserve"> 1</w:t>
            </w:r>
            <w:r>
              <w:rPr>
                <w:rFonts w:ascii="Arial" w:hAnsi="Arial" w:cs="Calibri"/>
                <w:b/>
                <w:color w:val="000000"/>
                <w:sz w:val="20"/>
                <w:szCs w:val="20"/>
                <w:lang w:val="en-US"/>
              </w:rPr>
              <w:t>0</w:t>
            </w:r>
            <w:r>
              <w:rPr>
                <w:rFonts w:ascii="Arial" w:hAnsi="Arial" w:cs="Calibri"/>
                <w:b/>
                <w:color w:val="000000"/>
                <w:sz w:val="20"/>
                <w:szCs w:val="20"/>
              </w:rPr>
              <w:t xml:space="preserve">. </w:t>
            </w:r>
            <w:r>
              <w:rPr>
                <w:rFonts w:ascii="Arial" w:hAnsi="Arial" w:cs="Calibri"/>
                <w:b/>
                <w:color w:val="000000"/>
                <w:sz w:val="20"/>
                <w:szCs w:val="20"/>
                <w:lang w:val="en-US"/>
              </w:rPr>
              <w:t>CONFIDENTIALITY</w:t>
            </w:r>
          </w:p>
        </w:tc>
      </w:tr>
      <w:tr w:rsidR="00D03DF3" w:rsidRPr="0051765E" w14:paraId="68CC8FCA" w14:textId="77777777">
        <w:trPr>
          <w:trHeight w:val="113"/>
        </w:trPr>
        <w:tc>
          <w:tcPr>
            <w:tcW w:w="4960" w:type="dxa"/>
            <w:tcBorders>
              <w:right w:val="single" w:sz="4" w:space="0" w:color="000000"/>
            </w:tcBorders>
          </w:tcPr>
          <w:p w14:paraId="13F9E642" w14:textId="77777777" w:rsidR="00D03DF3" w:rsidRDefault="00000000">
            <w:pPr>
              <w:shd w:val="clear" w:color="auto" w:fill="FFFFFF"/>
              <w:jc w:val="both"/>
              <w:rPr>
                <w:rFonts w:ascii="Arial" w:hAnsi="Arial" w:cs="Calibri"/>
                <w:color w:val="000000"/>
                <w:sz w:val="20"/>
                <w:szCs w:val="20"/>
              </w:rPr>
            </w:pPr>
            <w:r>
              <w:rPr>
                <w:rFonts w:ascii="Arial" w:hAnsi="Arial" w:cs="Calibri"/>
                <w:sz w:val="20"/>
                <w:szCs w:val="20"/>
              </w:rPr>
              <w:t xml:space="preserve">10.1 </w:t>
            </w:r>
            <w:r>
              <w:rPr>
                <w:rFonts w:ascii="Arial" w:hAnsi="Arial" w:cs="Calibri"/>
                <w:color w:val="000000"/>
                <w:sz w:val="20"/>
                <w:szCs w:val="20"/>
              </w:rPr>
              <w:t>Стороны по взаимному согласию берут на себя обязательства не раскрывать третьим лицам какую-либо информацию по настоящему Контракту.</w:t>
            </w:r>
          </w:p>
          <w:p w14:paraId="75032659" w14:textId="77777777" w:rsidR="00D03DF3" w:rsidRDefault="00D03DF3">
            <w:pPr>
              <w:shd w:val="clear" w:color="auto" w:fill="FFFFFF"/>
              <w:jc w:val="both"/>
              <w:rPr>
                <w:rFonts w:ascii="Arial" w:hAnsi="Arial" w:cs="Calibri"/>
                <w:color w:val="000000"/>
                <w:sz w:val="20"/>
                <w:szCs w:val="20"/>
              </w:rPr>
            </w:pPr>
          </w:p>
        </w:tc>
        <w:tc>
          <w:tcPr>
            <w:tcW w:w="5104" w:type="dxa"/>
            <w:tcBorders>
              <w:left w:val="single" w:sz="4" w:space="0" w:color="000000"/>
            </w:tcBorders>
          </w:tcPr>
          <w:p w14:paraId="14E32343" w14:textId="77777777" w:rsidR="00D03DF3" w:rsidRPr="0051765E" w:rsidRDefault="00000000">
            <w:pPr>
              <w:shd w:val="clear" w:color="auto" w:fill="FFFFFF"/>
              <w:jc w:val="both"/>
              <w:rPr>
                <w:rFonts w:ascii="Arial" w:hAnsi="Arial" w:cs="Calibri"/>
                <w:sz w:val="20"/>
                <w:szCs w:val="20"/>
                <w:lang w:val="en-US"/>
              </w:rPr>
            </w:pPr>
            <w:r>
              <w:rPr>
                <w:rFonts w:ascii="Arial" w:hAnsi="Arial" w:cs="Calibri"/>
                <w:sz w:val="20"/>
                <w:szCs w:val="20"/>
                <w:lang w:val="en-US"/>
              </w:rPr>
              <w:t xml:space="preserve">10.1 </w:t>
            </w:r>
            <w:r>
              <w:rPr>
                <w:rFonts w:ascii="Arial" w:hAnsi="Arial" w:cs="Calibri"/>
                <w:color w:val="000000"/>
                <w:sz w:val="20"/>
                <w:szCs w:val="20"/>
                <w:lang w:val="en-US"/>
              </w:rPr>
              <w:t>The Parties in the mutual consent undertake the obligations not to let any information under the present Contract to be disclosed to the third persons.</w:t>
            </w:r>
          </w:p>
        </w:tc>
      </w:tr>
      <w:tr w:rsidR="00D03DF3" w:rsidRPr="0051765E" w14:paraId="4F49ACD0" w14:textId="77777777">
        <w:trPr>
          <w:trHeight w:val="954"/>
        </w:trPr>
        <w:tc>
          <w:tcPr>
            <w:tcW w:w="4960" w:type="dxa"/>
            <w:tcBorders>
              <w:right w:val="single" w:sz="4" w:space="0" w:color="000000"/>
            </w:tcBorders>
          </w:tcPr>
          <w:p w14:paraId="0AB5190B" w14:textId="77777777" w:rsidR="00D03DF3" w:rsidRDefault="00000000">
            <w:pPr>
              <w:shd w:val="clear" w:color="auto" w:fill="FFFFFF"/>
              <w:jc w:val="both"/>
              <w:rPr>
                <w:rFonts w:ascii="Arial" w:hAnsi="Arial" w:cs="Calibri"/>
                <w:sz w:val="20"/>
                <w:szCs w:val="20"/>
              </w:rPr>
            </w:pPr>
            <w:r>
              <w:rPr>
                <w:rFonts w:ascii="Arial" w:hAnsi="Arial" w:cs="Calibri"/>
                <w:sz w:val="20"/>
                <w:szCs w:val="20"/>
              </w:rPr>
              <w:t xml:space="preserve">10.2 Конфиденциальная информация — это информация любого рода, полученная одной Стороной от другой и обозначенная раскрывающей Стороной как информация </w:t>
            </w:r>
            <w:r>
              <w:rPr>
                <w:rFonts w:ascii="Arial" w:hAnsi="Arial" w:cs="Calibri"/>
                <w:sz w:val="20"/>
                <w:szCs w:val="20"/>
              </w:rPr>
              <w:lastRenderedPageBreak/>
              <w:t>частного характера вне зависимости от того, на каком носителе и в какой среде она хранится и как воспроизводится. Она включает в себя (но не ограничивается) маркетинговые планы, планы выпуска новой продукции (включая планы по новой продукции и/или технологии), технические планы, деловые стратегии, перечень стратегических союзников и партнеров, финансовую информацию (включая информацию о финансовых органах управления и банках соответствующей Стороны), технические данные, перечень заказчиков (потенциальных и фактических), коммерческие тайны, ноу-хау, технологическую разработку продукта, программное обеспечение в любой форме и всю документацию, материалы и носители, которые предоставляет одна Сторона другой и идентифицирует их как конфиденциальную информацию на момент раскрытия.</w:t>
            </w:r>
          </w:p>
          <w:p w14:paraId="608E7A9C" w14:textId="77777777" w:rsidR="00D03DF3" w:rsidRDefault="00D03DF3">
            <w:pPr>
              <w:shd w:val="clear" w:color="auto" w:fill="FFFFFF"/>
              <w:jc w:val="both"/>
              <w:rPr>
                <w:rFonts w:ascii="Arial" w:hAnsi="Arial" w:cs="Calibri"/>
                <w:sz w:val="20"/>
                <w:szCs w:val="20"/>
              </w:rPr>
            </w:pPr>
          </w:p>
          <w:p w14:paraId="550294AD" w14:textId="77777777" w:rsidR="00D03DF3" w:rsidRDefault="00D03DF3">
            <w:pPr>
              <w:shd w:val="clear" w:color="auto" w:fill="FFFFFF"/>
              <w:jc w:val="both"/>
              <w:rPr>
                <w:rFonts w:ascii="Arial" w:hAnsi="Arial" w:cs="Calibri"/>
                <w:color w:val="000000"/>
                <w:sz w:val="20"/>
                <w:szCs w:val="20"/>
              </w:rPr>
            </w:pPr>
          </w:p>
        </w:tc>
        <w:tc>
          <w:tcPr>
            <w:tcW w:w="5104" w:type="dxa"/>
            <w:tcBorders>
              <w:left w:val="single" w:sz="4" w:space="0" w:color="000000"/>
            </w:tcBorders>
          </w:tcPr>
          <w:p w14:paraId="5F0EA12A"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lastRenderedPageBreak/>
              <w:t xml:space="preserve">10.2 Confidential Information shall mean all and any information, received by one Party from the other and designated by the disclosing Party as being proprietary in nature, irrespective on whose media or carrier these </w:t>
            </w:r>
            <w:r>
              <w:rPr>
                <w:rFonts w:ascii="Arial" w:hAnsi="Arial" w:cs="Calibri"/>
                <w:sz w:val="20"/>
                <w:szCs w:val="20"/>
                <w:lang w:val="en-US"/>
              </w:rPr>
              <w:lastRenderedPageBreak/>
              <w:t>are stored and of whatever nature is reproduced, including but not limited to. marketing plans, product plans (including new product and/or technology plans), technical plans, business strategies, lists of strategic alliances and partners, financial information (including information concerning financial authorities and banks of relevant Party), engineering data, customer lists (potential and actual customers), trade secrets, know-how, product design, Software in any form and all documentation, materials and media provided by one Party to the other and identified by the disclosing Party as confidential at the time of disclosure.</w:t>
            </w:r>
          </w:p>
        </w:tc>
      </w:tr>
      <w:tr w:rsidR="00D03DF3" w14:paraId="572201F3" w14:textId="77777777">
        <w:trPr>
          <w:trHeight w:val="138"/>
        </w:trPr>
        <w:tc>
          <w:tcPr>
            <w:tcW w:w="4960" w:type="dxa"/>
            <w:tcBorders>
              <w:right w:val="single" w:sz="4" w:space="0" w:color="000000"/>
            </w:tcBorders>
          </w:tcPr>
          <w:p w14:paraId="58777842" w14:textId="77777777" w:rsidR="00D03DF3" w:rsidRDefault="00000000">
            <w:pPr>
              <w:shd w:val="clear" w:color="auto" w:fill="FFFFFF"/>
              <w:jc w:val="both"/>
              <w:rPr>
                <w:rFonts w:ascii="Arial" w:hAnsi="Arial" w:cs="Calibri"/>
                <w:b/>
                <w:color w:val="000000"/>
                <w:sz w:val="20"/>
                <w:szCs w:val="20"/>
                <w:lang w:eastAsia="zh-CN"/>
              </w:rPr>
            </w:pPr>
            <w:r>
              <w:rPr>
                <w:rFonts w:ascii="Arial" w:hAnsi="Arial" w:cs="Calibri"/>
                <w:b/>
                <w:color w:val="000000"/>
                <w:sz w:val="20"/>
                <w:szCs w:val="20"/>
                <w:lang w:eastAsia="zh-CN"/>
              </w:rPr>
              <w:lastRenderedPageBreak/>
              <w:t>СТАТЬЯ 1</w:t>
            </w:r>
            <w:r>
              <w:rPr>
                <w:rFonts w:ascii="Arial" w:hAnsi="Arial" w:cs="Calibri"/>
                <w:b/>
                <w:color w:val="000000"/>
                <w:sz w:val="20"/>
                <w:szCs w:val="20"/>
                <w:lang w:val="en-US" w:eastAsia="zh-CN"/>
              </w:rPr>
              <w:t>1</w:t>
            </w:r>
            <w:r>
              <w:rPr>
                <w:rFonts w:ascii="Arial" w:hAnsi="Arial" w:cs="Calibri"/>
                <w:b/>
                <w:color w:val="000000"/>
                <w:sz w:val="20"/>
                <w:szCs w:val="20"/>
                <w:lang w:eastAsia="zh-CN"/>
              </w:rPr>
              <w:t>. ПРОЧИЕ УСЛОВИЯ</w:t>
            </w:r>
          </w:p>
          <w:p w14:paraId="7A4D6DDD" w14:textId="77777777" w:rsidR="00D03DF3" w:rsidRDefault="00D03DF3">
            <w:pPr>
              <w:shd w:val="clear" w:color="auto" w:fill="FFFFFF"/>
              <w:jc w:val="both"/>
              <w:rPr>
                <w:rFonts w:ascii="Arial" w:hAnsi="Arial" w:cs="Calibri"/>
                <w:b/>
                <w:color w:val="000000"/>
                <w:sz w:val="20"/>
                <w:szCs w:val="20"/>
                <w:lang w:eastAsia="zh-CN"/>
              </w:rPr>
            </w:pPr>
          </w:p>
        </w:tc>
        <w:tc>
          <w:tcPr>
            <w:tcW w:w="5104" w:type="dxa"/>
            <w:tcBorders>
              <w:left w:val="single" w:sz="4" w:space="0" w:color="000000"/>
            </w:tcBorders>
          </w:tcPr>
          <w:p w14:paraId="077CBB16" w14:textId="77777777" w:rsidR="00D03DF3" w:rsidRDefault="00000000">
            <w:pPr>
              <w:shd w:val="clear" w:color="auto" w:fill="FFFFFF"/>
              <w:jc w:val="both"/>
              <w:rPr>
                <w:rFonts w:ascii="Arial" w:hAnsi="Arial" w:cs="Calibri"/>
                <w:sz w:val="20"/>
                <w:szCs w:val="20"/>
                <w:lang w:val="en-US"/>
              </w:rPr>
            </w:pPr>
            <w:r>
              <w:rPr>
                <w:rFonts w:ascii="Arial" w:hAnsi="Arial" w:cs="Calibri"/>
                <w:b/>
                <w:color w:val="000000"/>
                <w:sz w:val="20"/>
                <w:szCs w:val="20"/>
                <w:lang w:val="en-US"/>
              </w:rPr>
              <w:t>ARTICLE</w:t>
            </w:r>
            <w:r>
              <w:rPr>
                <w:rFonts w:ascii="Arial" w:hAnsi="Arial" w:cs="Calibri"/>
                <w:b/>
                <w:color w:val="000000"/>
                <w:sz w:val="20"/>
                <w:szCs w:val="20"/>
              </w:rPr>
              <w:t xml:space="preserve"> 1</w:t>
            </w:r>
            <w:r>
              <w:rPr>
                <w:rFonts w:ascii="Arial" w:hAnsi="Arial" w:cs="Calibri"/>
                <w:b/>
                <w:color w:val="000000"/>
                <w:sz w:val="20"/>
                <w:szCs w:val="20"/>
                <w:lang w:val="en-US"/>
              </w:rPr>
              <w:t>1.</w:t>
            </w:r>
            <w:r>
              <w:rPr>
                <w:rFonts w:ascii="Arial" w:hAnsi="Arial" w:cs="Calibri"/>
                <w:b/>
                <w:color w:val="000000"/>
                <w:sz w:val="20"/>
                <w:szCs w:val="20"/>
              </w:rPr>
              <w:t xml:space="preserve"> </w:t>
            </w:r>
            <w:r>
              <w:rPr>
                <w:rFonts w:ascii="Arial" w:hAnsi="Arial" w:cs="Calibri"/>
                <w:b/>
                <w:color w:val="000000"/>
                <w:sz w:val="20"/>
                <w:szCs w:val="20"/>
                <w:lang w:val="en-US"/>
              </w:rPr>
              <w:t>MISCELLANCEOUS</w:t>
            </w:r>
          </w:p>
        </w:tc>
      </w:tr>
      <w:tr w:rsidR="00D03DF3" w:rsidRPr="0051765E" w14:paraId="454FFA46" w14:textId="77777777">
        <w:trPr>
          <w:trHeight w:val="138"/>
        </w:trPr>
        <w:tc>
          <w:tcPr>
            <w:tcW w:w="4960" w:type="dxa"/>
            <w:tcBorders>
              <w:right w:val="single" w:sz="4" w:space="0" w:color="000000"/>
            </w:tcBorders>
          </w:tcPr>
          <w:p w14:paraId="4EB1A1A4" w14:textId="77777777" w:rsidR="00D03DF3" w:rsidRDefault="00000000">
            <w:pPr>
              <w:shd w:val="clear" w:color="auto" w:fill="FFFFFF"/>
              <w:jc w:val="both"/>
              <w:rPr>
                <w:rFonts w:ascii="Arial" w:hAnsi="Arial" w:cs="Calibri"/>
                <w:sz w:val="20"/>
                <w:szCs w:val="20"/>
              </w:rPr>
            </w:pPr>
            <w:r>
              <w:rPr>
                <w:rFonts w:ascii="Arial" w:hAnsi="Arial" w:cs="Calibri"/>
                <w:sz w:val="20"/>
                <w:szCs w:val="20"/>
              </w:rPr>
              <w:t>11.1 Настоящий Контракт вступает в силу после его подписания Сторонами.</w:t>
            </w:r>
          </w:p>
          <w:p w14:paraId="0F92ECAB" w14:textId="77777777" w:rsidR="00D03DF3" w:rsidRDefault="00000000">
            <w:pPr>
              <w:shd w:val="clear" w:color="auto" w:fill="FFFFFF"/>
              <w:jc w:val="both"/>
              <w:rPr>
                <w:rFonts w:ascii="Arial" w:hAnsi="Arial" w:cs="Calibri"/>
                <w:sz w:val="20"/>
                <w:szCs w:val="20"/>
              </w:rPr>
            </w:pPr>
            <w:r>
              <w:rPr>
                <w:rFonts w:ascii="Arial" w:hAnsi="Arial" w:cs="Calibri"/>
                <w:sz w:val="20"/>
                <w:szCs w:val="20"/>
              </w:rPr>
              <w:t>С даты подписания Контракта все предыдущие переговоры и переписки теряют силу. Любое изменение настоящего Контракта должно быть отражено в дополнительном соглашении.</w:t>
            </w:r>
          </w:p>
          <w:p w14:paraId="128E18AB" w14:textId="77777777" w:rsidR="00D03DF3" w:rsidRDefault="00D03DF3">
            <w:pPr>
              <w:shd w:val="clear" w:color="auto" w:fill="FFFFFF"/>
              <w:jc w:val="both"/>
              <w:rPr>
                <w:rFonts w:ascii="Arial" w:hAnsi="Arial" w:cs="Calibri"/>
                <w:sz w:val="20"/>
                <w:szCs w:val="20"/>
              </w:rPr>
            </w:pPr>
          </w:p>
        </w:tc>
        <w:tc>
          <w:tcPr>
            <w:tcW w:w="5104" w:type="dxa"/>
            <w:tcBorders>
              <w:left w:val="single" w:sz="4" w:space="0" w:color="000000"/>
            </w:tcBorders>
          </w:tcPr>
          <w:p w14:paraId="7055029A"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11.1 This Contract shall come into force upon the signature by the Parties.</w:t>
            </w:r>
          </w:p>
          <w:p w14:paraId="0851CDC7" w14:textId="77777777" w:rsidR="00D03DF3" w:rsidRPr="0051765E" w:rsidRDefault="00000000">
            <w:pPr>
              <w:shd w:val="clear" w:color="auto" w:fill="FFFFFF"/>
              <w:jc w:val="both"/>
              <w:rPr>
                <w:rFonts w:ascii="Arial" w:hAnsi="Arial" w:cs="Calibri"/>
                <w:sz w:val="20"/>
                <w:szCs w:val="20"/>
                <w:lang w:val="en-US"/>
              </w:rPr>
            </w:pPr>
            <w:r>
              <w:rPr>
                <w:rFonts w:ascii="Arial" w:hAnsi="Arial" w:cs="Calibri"/>
                <w:color w:val="000000"/>
                <w:sz w:val="20"/>
                <w:szCs w:val="20"/>
                <w:lang w:val="en-US"/>
              </w:rPr>
              <w:t>From the date of signing the Contract all previous negotiations and the correspondence concerning it become null and void. Any changes under the present Contract should be reflected in a supplementary agreement.</w:t>
            </w:r>
          </w:p>
        </w:tc>
      </w:tr>
      <w:tr w:rsidR="00D03DF3" w:rsidRPr="0051765E" w14:paraId="0B921665" w14:textId="77777777">
        <w:trPr>
          <w:trHeight w:val="1627"/>
        </w:trPr>
        <w:tc>
          <w:tcPr>
            <w:tcW w:w="4960" w:type="dxa"/>
            <w:tcBorders>
              <w:right w:val="single" w:sz="4" w:space="0" w:color="000000"/>
            </w:tcBorders>
          </w:tcPr>
          <w:p w14:paraId="28412500" w14:textId="77777777" w:rsidR="00D03DF3" w:rsidRDefault="00000000">
            <w:pPr>
              <w:shd w:val="clear" w:color="auto" w:fill="FFFFFF"/>
              <w:jc w:val="both"/>
              <w:rPr>
                <w:rFonts w:ascii="Arial" w:hAnsi="Arial" w:cs="Calibri"/>
                <w:color w:val="000000"/>
                <w:sz w:val="20"/>
                <w:szCs w:val="20"/>
              </w:rPr>
            </w:pPr>
            <w:r>
              <w:rPr>
                <w:rFonts w:ascii="Arial" w:hAnsi="Arial" w:cs="Calibri"/>
                <w:color w:val="000000"/>
                <w:sz w:val="20"/>
                <w:szCs w:val="20"/>
              </w:rPr>
              <w:t>11.2 Срок действия Контракта – 12 (двенадцать) месяцев со дня подписание контракта. Если не менее чем за 1 (один) месяц до окончания срока действия Контракта обе Стороны желают продлить срок его действия, то Стороны должны заключить дополнительное соглашение о продлении срока действия Контракта.</w:t>
            </w:r>
          </w:p>
          <w:p w14:paraId="6635351C" w14:textId="77777777" w:rsidR="00D03DF3" w:rsidRDefault="00D03DF3">
            <w:pPr>
              <w:shd w:val="clear" w:color="auto" w:fill="FFFFFF"/>
              <w:jc w:val="both"/>
              <w:rPr>
                <w:rFonts w:ascii="Arial" w:hAnsi="Arial" w:cs="Calibri"/>
                <w:color w:val="000000"/>
                <w:sz w:val="20"/>
                <w:szCs w:val="20"/>
              </w:rPr>
            </w:pPr>
          </w:p>
        </w:tc>
        <w:tc>
          <w:tcPr>
            <w:tcW w:w="5104" w:type="dxa"/>
            <w:tcBorders>
              <w:left w:val="single" w:sz="4" w:space="0" w:color="000000"/>
            </w:tcBorders>
          </w:tcPr>
          <w:p w14:paraId="22435149" w14:textId="77777777" w:rsidR="00D03DF3" w:rsidRDefault="00000000">
            <w:pPr>
              <w:shd w:val="clear" w:color="auto" w:fill="FFFFFF"/>
              <w:jc w:val="both"/>
              <w:rPr>
                <w:rFonts w:ascii="Arial" w:hAnsi="Arial" w:cs="Calibri"/>
                <w:sz w:val="20"/>
                <w:szCs w:val="20"/>
                <w:lang w:val="en-US"/>
              </w:rPr>
            </w:pPr>
            <w:r>
              <w:rPr>
                <w:rFonts w:ascii="Arial" w:hAnsi="Arial" w:cs="Calibri"/>
                <w:color w:val="000000"/>
                <w:sz w:val="20"/>
                <w:szCs w:val="20"/>
                <w:lang w:val="en-US"/>
              </w:rPr>
              <w:t>11.2 The Contract is effective for the period of 12 (twelve) months from the date of signing the contract. If not less than 1 (one) month before Contract validity expiration, both Parties have desire to prolong the period of its validity, then the Parties shall conclude additional agreement on Contract validity prolongation</w:t>
            </w:r>
          </w:p>
        </w:tc>
      </w:tr>
      <w:tr w:rsidR="00D03DF3" w:rsidRPr="0051765E" w14:paraId="66103862" w14:textId="77777777">
        <w:trPr>
          <w:trHeight w:val="1377"/>
        </w:trPr>
        <w:tc>
          <w:tcPr>
            <w:tcW w:w="4960" w:type="dxa"/>
            <w:tcBorders>
              <w:right w:val="single" w:sz="4" w:space="0" w:color="000000"/>
            </w:tcBorders>
          </w:tcPr>
          <w:p w14:paraId="7E71CEFE" w14:textId="77777777" w:rsidR="00D03DF3" w:rsidRDefault="00000000">
            <w:pPr>
              <w:shd w:val="clear" w:color="auto" w:fill="FFFFFF"/>
              <w:jc w:val="both"/>
              <w:rPr>
                <w:rFonts w:ascii="Arial" w:hAnsi="Arial" w:cs="Calibri"/>
                <w:color w:val="000000"/>
                <w:sz w:val="20"/>
                <w:szCs w:val="20"/>
              </w:rPr>
            </w:pPr>
            <w:r>
              <w:rPr>
                <w:rFonts w:ascii="Arial" w:hAnsi="Arial" w:cs="Calibri"/>
                <w:color w:val="000000"/>
                <w:sz w:val="20"/>
                <w:szCs w:val="20"/>
              </w:rPr>
              <w:t>11.3 Контракт может быть расторгнут досрочно путем заключения дополнительного соглашения о расторжении Контракта.</w:t>
            </w:r>
          </w:p>
          <w:p w14:paraId="6F1EF037" w14:textId="77777777" w:rsidR="00D03DF3" w:rsidRDefault="00000000">
            <w:pPr>
              <w:shd w:val="clear" w:color="auto" w:fill="FFFFFF"/>
              <w:jc w:val="both"/>
              <w:rPr>
                <w:rFonts w:ascii="Arial" w:hAnsi="Arial" w:cs="Calibri"/>
                <w:color w:val="000000"/>
                <w:sz w:val="20"/>
                <w:szCs w:val="20"/>
              </w:rPr>
            </w:pPr>
            <w:r>
              <w:rPr>
                <w:rFonts w:ascii="Arial" w:hAnsi="Arial" w:cs="Calibri"/>
                <w:color w:val="000000"/>
                <w:sz w:val="20"/>
                <w:szCs w:val="20"/>
              </w:rPr>
              <w:t>Контракт может быть расторгнут немедленно по инициативе одной из Сторон в случае серьезных нарушений, допущенных другой Стороной.</w:t>
            </w:r>
          </w:p>
          <w:p w14:paraId="10F25742" w14:textId="77777777" w:rsidR="00D03DF3" w:rsidRDefault="00000000">
            <w:pPr>
              <w:shd w:val="clear" w:color="auto" w:fill="FFFFFF"/>
              <w:jc w:val="both"/>
              <w:rPr>
                <w:rFonts w:ascii="Arial" w:hAnsi="Arial" w:cs="Calibri"/>
                <w:color w:val="000000"/>
                <w:sz w:val="20"/>
                <w:szCs w:val="20"/>
              </w:rPr>
            </w:pPr>
            <w:r>
              <w:rPr>
                <w:rFonts w:ascii="Arial" w:hAnsi="Arial" w:cs="Calibri"/>
                <w:color w:val="000000"/>
                <w:sz w:val="20"/>
                <w:szCs w:val="20"/>
              </w:rPr>
              <w:t>В этом случае Сторона, расторгающая контракт, направляет другой Стороне заверенное письменное уведомление курьерской почтой. В этом уведомлении должны быть четко указаны и описаны допущенные другой Стороной нарушения контракта.</w:t>
            </w:r>
          </w:p>
          <w:p w14:paraId="3C0A3A65" w14:textId="77777777" w:rsidR="00D03DF3" w:rsidRDefault="00D03DF3">
            <w:pPr>
              <w:shd w:val="clear" w:color="auto" w:fill="FFFFFF"/>
              <w:jc w:val="both"/>
              <w:rPr>
                <w:rFonts w:ascii="Arial" w:hAnsi="Arial" w:cs="Calibri"/>
                <w:color w:val="000000"/>
                <w:sz w:val="20"/>
                <w:szCs w:val="20"/>
              </w:rPr>
            </w:pPr>
          </w:p>
        </w:tc>
        <w:tc>
          <w:tcPr>
            <w:tcW w:w="5104" w:type="dxa"/>
            <w:tcBorders>
              <w:left w:val="single" w:sz="4" w:space="0" w:color="000000"/>
            </w:tcBorders>
          </w:tcPr>
          <w:p w14:paraId="6F6F101A" w14:textId="77777777" w:rsidR="00D03DF3" w:rsidRDefault="00000000">
            <w:pPr>
              <w:shd w:val="clear" w:color="auto" w:fill="FFFFFF"/>
              <w:jc w:val="both"/>
              <w:rPr>
                <w:rFonts w:ascii="Arial" w:hAnsi="Arial" w:cs="Calibri"/>
                <w:color w:val="000000"/>
                <w:sz w:val="20"/>
                <w:szCs w:val="20"/>
                <w:lang w:val="en-US"/>
              </w:rPr>
            </w:pPr>
            <w:r>
              <w:rPr>
                <w:rFonts w:ascii="Arial" w:hAnsi="Arial" w:cs="Calibri"/>
                <w:color w:val="000000"/>
                <w:sz w:val="20"/>
                <w:szCs w:val="20"/>
                <w:lang w:val="en-US"/>
              </w:rPr>
              <w:t>11.3 The Contract can be terminated before it’s expired by additional agreement on Contract termination.</w:t>
            </w:r>
          </w:p>
          <w:p w14:paraId="12C9A65E" w14:textId="77777777" w:rsidR="00D03DF3" w:rsidRDefault="00000000">
            <w:pPr>
              <w:shd w:val="clear" w:color="auto" w:fill="FFFFFF"/>
              <w:jc w:val="both"/>
              <w:rPr>
                <w:rFonts w:ascii="Arial" w:hAnsi="Arial" w:cs="Calibri"/>
                <w:color w:val="000000"/>
                <w:sz w:val="20"/>
                <w:szCs w:val="20"/>
                <w:lang w:val="en-US"/>
              </w:rPr>
            </w:pPr>
            <w:r>
              <w:rPr>
                <w:rFonts w:ascii="Arial" w:hAnsi="Arial" w:cs="Calibri"/>
                <w:color w:val="000000"/>
                <w:sz w:val="20"/>
                <w:szCs w:val="20"/>
                <w:lang w:val="en-US"/>
              </w:rPr>
              <w:t>The Contract can be terminated immediately on the initiative of one of the Parties in the event of serious violations committed by another Party.</w:t>
            </w:r>
          </w:p>
          <w:p w14:paraId="5D000D6F"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In this case, the Party that terminates the contract, shall send the other Party certified written notification by express mail. This notification must clearly identify and describe the breach of contract by the other Party.</w:t>
            </w:r>
          </w:p>
        </w:tc>
      </w:tr>
      <w:tr w:rsidR="00D03DF3" w:rsidRPr="0051765E" w14:paraId="372421BC" w14:textId="77777777">
        <w:trPr>
          <w:trHeight w:val="405"/>
        </w:trPr>
        <w:tc>
          <w:tcPr>
            <w:tcW w:w="4960" w:type="dxa"/>
            <w:tcBorders>
              <w:right w:val="single" w:sz="4" w:space="0" w:color="000000"/>
            </w:tcBorders>
          </w:tcPr>
          <w:p w14:paraId="174FF85F" w14:textId="77777777" w:rsidR="00D03DF3" w:rsidRDefault="00000000">
            <w:pPr>
              <w:shd w:val="clear" w:color="auto" w:fill="FFFFFF"/>
              <w:jc w:val="both"/>
              <w:rPr>
                <w:rFonts w:ascii="Arial" w:hAnsi="Arial" w:cs="Calibri"/>
                <w:sz w:val="20"/>
                <w:szCs w:val="20"/>
              </w:rPr>
            </w:pPr>
            <w:r>
              <w:rPr>
                <w:rFonts w:ascii="Arial" w:hAnsi="Arial" w:cs="Calibri"/>
                <w:sz w:val="20"/>
                <w:szCs w:val="20"/>
              </w:rPr>
              <w:t>11.4 Любые изменения положений и условий настоящего Контракта должны быть внесены в письменной форме и подписаны Сторонами. Все приложения к Контракту являются его неотъемлемыми частями и действительны только при подписании обеими Сторонами.</w:t>
            </w:r>
          </w:p>
          <w:p w14:paraId="71F81625" w14:textId="77777777" w:rsidR="00D03DF3" w:rsidRDefault="00D03DF3">
            <w:pPr>
              <w:shd w:val="clear" w:color="auto" w:fill="FFFFFF"/>
              <w:jc w:val="both"/>
              <w:rPr>
                <w:rFonts w:ascii="Arial" w:hAnsi="Arial" w:cs="Calibri"/>
                <w:sz w:val="20"/>
                <w:szCs w:val="20"/>
              </w:rPr>
            </w:pPr>
          </w:p>
        </w:tc>
        <w:tc>
          <w:tcPr>
            <w:tcW w:w="5104" w:type="dxa"/>
            <w:tcBorders>
              <w:left w:val="single" w:sz="4" w:space="0" w:color="000000"/>
            </w:tcBorders>
          </w:tcPr>
          <w:p w14:paraId="55768E23"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11.4 Any modification of the terms and conditions of this Contract shall be in writing and signed by the Parties.</w:t>
            </w:r>
          </w:p>
          <w:p w14:paraId="4037C8EE"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All Attachments to the Contract are its integral Parts and are valid only at signing by both Parties.</w:t>
            </w:r>
          </w:p>
        </w:tc>
      </w:tr>
      <w:tr w:rsidR="00D03DF3" w:rsidRPr="0051765E" w14:paraId="7438E3EB" w14:textId="77777777">
        <w:trPr>
          <w:trHeight w:val="1512"/>
        </w:trPr>
        <w:tc>
          <w:tcPr>
            <w:tcW w:w="4960" w:type="dxa"/>
            <w:tcBorders>
              <w:right w:val="single" w:sz="4" w:space="0" w:color="000000"/>
            </w:tcBorders>
          </w:tcPr>
          <w:p w14:paraId="002F09E2" w14:textId="77777777" w:rsidR="00D03DF3" w:rsidRDefault="00000000">
            <w:pPr>
              <w:shd w:val="clear" w:color="auto" w:fill="FFFFFF"/>
              <w:jc w:val="both"/>
              <w:rPr>
                <w:rFonts w:ascii="Arial" w:hAnsi="Arial" w:cs="Calibri"/>
                <w:sz w:val="20"/>
                <w:szCs w:val="20"/>
              </w:rPr>
            </w:pPr>
            <w:r>
              <w:rPr>
                <w:rFonts w:ascii="Arial" w:hAnsi="Arial" w:cs="Calibri"/>
                <w:sz w:val="20"/>
                <w:szCs w:val="20"/>
              </w:rPr>
              <w:lastRenderedPageBreak/>
              <w:t>11.5 Настоящий Контракт, любые приложения и поправки к нему составляют неразрывную часть настоящего Контракта.</w:t>
            </w:r>
          </w:p>
          <w:p w14:paraId="279ADBC0" w14:textId="77777777" w:rsidR="00D03DF3" w:rsidRDefault="00D03DF3">
            <w:pPr>
              <w:shd w:val="clear" w:color="auto" w:fill="FFFFFF"/>
              <w:jc w:val="both"/>
              <w:rPr>
                <w:rFonts w:ascii="Arial" w:hAnsi="Arial" w:cs="Calibri"/>
                <w:sz w:val="20"/>
                <w:szCs w:val="20"/>
              </w:rPr>
            </w:pPr>
          </w:p>
        </w:tc>
        <w:tc>
          <w:tcPr>
            <w:tcW w:w="5104" w:type="dxa"/>
            <w:tcBorders>
              <w:left w:val="single" w:sz="4" w:space="0" w:color="000000"/>
            </w:tcBorders>
          </w:tcPr>
          <w:p w14:paraId="7AED1483"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11.5 This Contract, any annexes thereto, any amendment thereof shall constitute an integral part of this Contract.</w:t>
            </w:r>
          </w:p>
        </w:tc>
      </w:tr>
      <w:tr w:rsidR="00D03DF3" w14:paraId="033D2F27" w14:textId="77777777">
        <w:trPr>
          <w:trHeight w:val="810"/>
        </w:trPr>
        <w:tc>
          <w:tcPr>
            <w:tcW w:w="4960" w:type="dxa"/>
            <w:tcBorders>
              <w:right w:val="single" w:sz="4" w:space="0" w:color="000000"/>
            </w:tcBorders>
          </w:tcPr>
          <w:p w14:paraId="458C91CD" w14:textId="77777777" w:rsidR="00D03DF3" w:rsidRDefault="00000000">
            <w:pPr>
              <w:shd w:val="clear" w:color="auto" w:fill="FFFFFF"/>
              <w:jc w:val="both"/>
              <w:rPr>
                <w:rFonts w:ascii="Arial" w:hAnsi="Arial" w:cs="Calibri"/>
                <w:sz w:val="20"/>
                <w:szCs w:val="20"/>
              </w:rPr>
            </w:pPr>
            <w:r>
              <w:rPr>
                <w:rFonts w:ascii="Arial" w:hAnsi="Arial" w:cs="Calibri"/>
                <w:sz w:val="20"/>
                <w:szCs w:val="20"/>
              </w:rPr>
              <w:t>11.6 Настоящий Контракт составлен в 2 (двух) идентичных экземплярах на английском и русском языках. Каждый экземпляр является оригиналом.</w:t>
            </w:r>
          </w:p>
        </w:tc>
        <w:tc>
          <w:tcPr>
            <w:tcW w:w="5104" w:type="dxa"/>
            <w:tcBorders>
              <w:left w:val="single" w:sz="4" w:space="0" w:color="000000"/>
            </w:tcBorders>
          </w:tcPr>
          <w:p w14:paraId="3CC240D0"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11.6 This Contract has been executed in duplicate equally authentic originals in English and in Russian. Each copy shall be deemed to be an original.</w:t>
            </w:r>
          </w:p>
        </w:tc>
      </w:tr>
      <w:tr w:rsidR="00D03DF3" w14:paraId="78F41964" w14:textId="77777777">
        <w:trPr>
          <w:trHeight w:val="76"/>
        </w:trPr>
        <w:tc>
          <w:tcPr>
            <w:tcW w:w="4960" w:type="dxa"/>
            <w:tcBorders>
              <w:right w:val="single" w:sz="4" w:space="0" w:color="000000"/>
            </w:tcBorders>
          </w:tcPr>
          <w:p w14:paraId="5D469880" w14:textId="77777777" w:rsidR="00D03DF3" w:rsidRDefault="00D03DF3">
            <w:pPr>
              <w:shd w:val="clear" w:color="auto" w:fill="FFFFFF"/>
              <w:snapToGrid w:val="0"/>
              <w:jc w:val="both"/>
              <w:rPr>
                <w:rFonts w:ascii="Arial" w:hAnsi="Arial" w:cs="Calibri"/>
                <w:sz w:val="20"/>
                <w:szCs w:val="20"/>
                <w:lang w:val="en-US"/>
              </w:rPr>
            </w:pPr>
          </w:p>
        </w:tc>
        <w:tc>
          <w:tcPr>
            <w:tcW w:w="5104" w:type="dxa"/>
            <w:tcBorders>
              <w:left w:val="single" w:sz="4" w:space="0" w:color="000000"/>
            </w:tcBorders>
          </w:tcPr>
          <w:p w14:paraId="78553C38" w14:textId="77777777" w:rsidR="00D03DF3" w:rsidRDefault="00D03DF3">
            <w:pPr>
              <w:shd w:val="clear" w:color="auto" w:fill="FFFFFF"/>
              <w:snapToGrid w:val="0"/>
              <w:jc w:val="both"/>
              <w:rPr>
                <w:rFonts w:ascii="Arial" w:hAnsi="Arial" w:cs="Calibri"/>
                <w:sz w:val="20"/>
                <w:szCs w:val="20"/>
                <w:lang w:val="en-US"/>
              </w:rPr>
            </w:pPr>
          </w:p>
        </w:tc>
      </w:tr>
    </w:tbl>
    <w:p w14:paraId="477F04A5" w14:textId="77777777" w:rsidR="00D03DF3" w:rsidRDefault="00000000">
      <w:r>
        <w:br w:type="page"/>
      </w:r>
    </w:p>
    <w:sectPr w:rsidR="00D03DF3">
      <w:headerReference w:type="even" r:id="rId9"/>
      <w:headerReference w:type="default" r:id="rId10"/>
      <w:footerReference w:type="even" r:id="rId11"/>
      <w:footerReference w:type="default" r:id="rId12"/>
      <w:headerReference w:type="first" r:id="rId13"/>
      <w:footerReference w:type="first" r:id="rId14"/>
      <w:pgSz w:w="11906" w:h="16838"/>
      <w:pgMar w:top="341" w:right="562" w:bottom="360" w:left="562" w:header="284" w:footer="173"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8B169D" w14:textId="77777777" w:rsidR="0089280F" w:rsidRDefault="0089280F">
      <w:r>
        <w:separator/>
      </w:r>
    </w:p>
  </w:endnote>
  <w:endnote w:type="continuationSeparator" w:id="0">
    <w:p w14:paraId="7E253A5B" w14:textId="77777777" w:rsidR="0089280F" w:rsidRDefault="00892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CC"/>
    <w:family w:val="roman"/>
    <w:pitch w:val="variable"/>
    <w:sig w:usb0="E0000AFF" w:usb1="500078FF" w:usb2="00000021" w:usb3="00000000" w:csb0="000001BF" w:csb1="00000000"/>
  </w:font>
  <w:font w:name="NSimSun">
    <w:panose1 w:val="02010609030101010101"/>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1" w:usb1="080E0000" w:usb2="00000010" w:usb3="00000000" w:csb0="00040000" w:csb1="00000000"/>
  </w:font>
  <w:font w:name="Calibri Light">
    <w:panose1 w:val="020F0302020204030204"/>
    <w:charset w:val="CC"/>
    <w:family w:val="swiss"/>
    <w:pitch w:val="variable"/>
  </w:font>
  <w:font w:name="Tahoma">
    <w:panose1 w:val="020B0604030504040204"/>
    <w:charset w:val="CC"/>
    <w:family w:val="swiss"/>
    <w:pitch w:val="variable"/>
  </w:font>
  <w:font w:name="Candara">
    <w:panose1 w:val="020E0502030303020204"/>
    <w:charset w:val="CC"/>
    <w:family w:val="swiss"/>
    <w:pitch w:val="variable"/>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Liberation Sans">
    <w:altName w:val="Arial"/>
    <w:panose1 w:val="020B0604020202020204"/>
    <w:charset w:val="CC"/>
    <w:family w:val="swiss"/>
    <w:pitch w:val="variable"/>
  </w:font>
  <w:font w:name="Microsoft YaHei">
    <w:panose1 w:val="020B0503020204020204"/>
    <w:charset w:val="00"/>
    <w:family w:val="roman"/>
    <w:notTrueType/>
    <w:pitch w:val="default"/>
  </w:font>
  <w:font w:name="Malgun Gothic">
    <w:panose1 w:val="020B05030200000200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81552" w14:textId="77777777" w:rsidR="00D03DF3" w:rsidRDefault="00D03DF3">
    <w:pPr>
      <w:pStyle w:val="af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391" w:type="dxa"/>
      <w:tblLayout w:type="fixed"/>
      <w:tblLook w:val="0000" w:firstRow="0" w:lastRow="0" w:firstColumn="0" w:lastColumn="0" w:noHBand="0" w:noVBand="0"/>
    </w:tblPr>
    <w:tblGrid>
      <w:gridCol w:w="5040"/>
      <w:gridCol w:w="5040"/>
    </w:tblGrid>
    <w:tr w:rsidR="00D03DF3" w14:paraId="7125A458" w14:textId="77777777">
      <w:tc>
        <w:tcPr>
          <w:tcW w:w="5040" w:type="dxa"/>
          <w:tcBorders>
            <w:top w:val="single" w:sz="4" w:space="0" w:color="000000"/>
          </w:tcBorders>
        </w:tcPr>
        <w:p w14:paraId="66968778" w14:textId="77777777" w:rsidR="00D03DF3" w:rsidRDefault="00000000">
          <w:pPr>
            <w:pStyle w:val="af9"/>
            <w:rPr>
              <w:rFonts w:ascii="Arial" w:hAnsi="Arial" w:cs="Arial"/>
              <w:b/>
              <w:kern w:val="2"/>
            </w:rPr>
          </w:pPr>
          <w:r>
            <w:rPr>
              <w:rFonts w:ascii="Arial" w:hAnsi="Arial" w:cs="Arial"/>
              <w:b/>
              <w:kern w:val="2"/>
            </w:rPr>
            <w:t>Page</w:t>
          </w:r>
          <w:r>
            <w:rPr>
              <w:rFonts w:ascii="Arial" w:hAnsi="Arial" w:cs="Arial"/>
              <w:b/>
              <w:kern w:val="2"/>
              <w:lang w:val="en-US"/>
            </w:rPr>
            <w:t xml:space="preserve"> / </w:t>
          </w:r>
          <w:proofErr w:type="spellStart"/>
          <w:r>
            <w:rPr>
              <w:rFonts w:ascii="Arial" w:hAnsi="Arial" w:cs="Arial"/>
              <w:b/>
              <w:kern w:val="2"/>
            </w:rPr>
            <w:t>Стр</w:t>
          </w:r>
          <w:proofErr w:type="spellEnd"/>
          <w:r>
            <w:rPr>
              <w:rFonts w:ascii="Arial" w:hAnsi="Arial" w:cs="Arial"/>
              <w:b/>
              <w:kern w:val="2"/>
              <w:lang w:val="en-US"/>
            </w:rPr>
            <w:t xml:space="preserve">. </w:t>
          </w:r>
          <w:r>
            <w:rPr>
              <w:rFonts w:ascii="Arial" w:hAnsi="Arial" w:cs="Arial"/>
              <w:b/>
              <w:kern w:val="2"/>
            </w:rPr>
            <w:fldChar w:fldCharType="begin"/>
          </w:r>
          <w:r>
            <w:rPr>
              <w:rFonts w:ascii="Arial" w:hAnsi="Arial" w:cs="Arial"/>
              <w:b/>
              <w:kern w:val="2"/>
            </w:rPr>
            <w:instrText xml:space="preserve"> PAGE </w:instrText>
          </w:r>
          <w:r>
            <w:rPr>
              <w:rFonts w:ascii="Arial" w:hAnsi="Arial" w:cs="Arial"/>
              <w:b/>
              <w:kern w:val="2"/>
            </w:rPr>
            <w:fldChar w:fldCharType="separate"/>
          </w:r>
          <w:r>
            <w:rPr>
              <w:rFonts w:ascii="Arial" w:hAnsi="Arial" w:cs="Arial"/>
              <w:b/>
              <w:kern w:val="2"/>
            </w:rPr>
            <w:t>13</w:t>
          </w:r>
          <w:r>
            <w:rPr>
              <w:rFonts w:ascii="Arial" w:hAnsi="Arial" w:cs="Arial"/>
              <w:b/>
              <w:kern w:val="2"/>
            </w:rPr>
            <w:fldChar w:fldCharType="end"/>
          </w:r>
          <w:r>
            <w:rPr>
              <w:rFonts w:ascii="Arial" w:hAnsi="Arial" w:cs="Arial"/>
              <w:b/>
              <w:kern w:val="2"/>
            </w:rPr>
            <w:t xml:space="preserve"> из </w:t>
          </w:r>
          <w:r>
            <w:rPr>
              <w:rFonts w:ascii="Arial" w:hAnsi="Arial" w:cs="Arial"/>
              <w:b/>
              <w:kern w:val="2"/>
            </w:rPr>
            <w:fldChar w:fldCharType="begin"/>
          </w:r>
          <w:r>
            <w:rPr>
              <w:rFonts w:ascii="Arial" w:hAnsi="Arial" w:cs="Arial"/>
              <w:b/>
              <w:kern w:val="2"/>
            </w:rPr>
            <w:instrText xml:space="preserve"> NUMPAGES </w:instrText>
          </w:r>
          <w:r>
            <w:rPr>
              <w:rFonts w:ascii="Arial" w:hAnsi="Arial" w:cs="Arial"/>
              <w:b/>
              <w:kern w:val="2"/>
            </w:rPr>
            <w:fldChar w:fldCharType="separate"/>
          </w:r>
          <w:r>
            <w:rPr>
              <w:rFonts w:ascii="Arial" w:hAnsi="Arial" w:cs="Arial"/>
              <w:b/>
              <w:kern w:val="2"/>
            </w:rPr>
            <w:t>13</w:t>
          </w:r>
          <w:r>
            <w:rPr>
              <w:rFonts w:ascii="Arial" w:hAnsi="Arial" w:cs="Arial"/>
              <w:b/>
              <w:kern w:val="2"/>
            </w:rPr>
            <w:fldChar w:fldCharType="end"/>
          </w:r>
        </w:p>
      </w:tc>
      <w:tc>
        <w:tcPr>
          <w:tcW w:w="5040" w:type="dxa"/>
          <w:tcBorders>
            <w:top w:val="single" w:sz="4" w:space="0" w:color="000000"/>
          </w:tcBorders>
        </w:tcPr>
        <w:p w14:paraId="37D7E980" w14:textId="77777777" w:rsidR="00D03DF3" w:rsidRDefault="00D03DF3">
          <w:pPr>
            <w:pStyle w:val="af9"/>
            <w:snapToGrid w:val="0"/>
            <w:jc w:val="right"/>
            <w:rPr>
              <w:rFonts w:ascii="Arial" w:hAnsi="Arial" w:cs="Arial"/>
              <w:b/>
              <w:kern w:val="2"/>
            </w:rPr>
          </w:pPr>
        </w:p>
      </w:tc>
    </w:tr>
  </w:tbl>
  <w:p w14:paraId="4C1EC3CC" w14:textId="77777777" w:rsidR="00D03DF3" w:rsidRDefault="00D03DF3">
    <w:pPr>
      <w:pStyle w:val="af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391" w:type="dxa"/>
      <w:tblLayout w:type="fixed"/>
      <w:tblLook w:val="0000" w:firstRow="0" w:lastRow="0" w:firstColumn="0" w:lastColumn="0" w:noHBand="0" w:noVBand="0"/>
    </w:tblPr>
    <w:tblGrid>
      <w:gridCol w:w="5040"/>
      <w:gridCol w:w="5040"/>
    </w:tblGrid>
    <w:tr w:rsidR="00D03DF3" w14:paraId="030D0A2E" w14:textId="77777777">
      <w:tc>
        <w:tcPr>
          <w:tcW w:w="5040" w:type="dxa"/>
          <w:tcBorders>
            <w:top w:val="single" w:sz="4" w:space="0" w:color="000000"/>
          </w:tcBorders>
        </w:tcPr>
        <w:p w14:paraId="3B4E60CE" w14:textId="77777777" w:rsidR="00D03DF3" w:rsidRDefault="00000000">
          <w:pPr>
            <w:pStyle w:val="af9"/>
            <w:rPr>
              <w:rFonts w:ascii="Arial" w:hAnsi="Arial" w:cs="Arial"/>
              <w:b/>
              <w:kern w:val="2"/>
            </w:rPr>
          </w:pPr>
          <w:r>
            <w:rPr>
              <w:rFonts w:ascii="Arial" w:hAnsi="Arial" w:cs="Arial"/>
              <w:b/>
              <w:kern w:val="2"/>
            </w:rPr>
            <w:t>Page</w:t>
          </w:r>
          <w:r>
            <w:rPr>
              <w:rFonts w:ascii="Arial" w:hAnsi="Arial" w:cs="Arial"/>
              <w:b/>
              <w:kern w:val="2"/>
              <w:lang w:val="en-US"/>
            </w:rPr>
            <w:t xml:space="preserve"> / </w:t>
          </w:r>
          <w:proofErr w:type="spellStart"/>
          <w:r>
            <w:rPr>
              <w:rFonts w:ascii="Arial" w:hAnsi="Arial" w:cs="Arial"/>
              <w:b/>
              <w:kern w:val="2"/>
            </w:rPr>
            <w:t>Стр</w:t>
          </w:r>
          <w:proofErr w:type="spellEnd"/>
          <w:r>
            <w:rPr>
              <w:rFonts w:ascii="Arial" w:hAnsi="Arial" w:cs="Arial"/>
              <w:b/>
              <w:kern w:val="2"/>
              <w:lang w:val="en-US"/>
            </w:rPr>
            <w:t xml:space="preserve">. </w:t>
          </w:r>
          <w:r>
            <w:rPr>
              <w:rFonts w:ascii="Arial" w:hAnsi="Arial" w:cs="Arial"/>
              <w:b/>
              <w:kern w:val="2"/>
            </w:rPr>
            <w:fldChar w:fldCharType="begin"/>
          </w:r>
          <w:r>
            <w:rPr>
              <w:rFonts w:ascii="Arial" w:hAnsi="Arial" w:cs="Arial"/>
              <w:b/>
              <w:kern w:val="2"/>
            </w:rPr>
            <w:instrText xml:space="preserve"> PAGE </w:instrText>
          </w:r>
          <w:r>
            <w:rPr>
              <w:rFonts w:ascii="Arial" w:hAnsi="Arial" w:cs="Arial"/>
              <w:b/>
              <w:kern w:val="2"/>
            </w:rPr>
            <w:fldChar w:fldCharType="separate"/>
          </w:r>
          <w:r>
            <w:rPr>
              <w:rFonts w:ascii="Arial" w:hAnsi="Arial" w:cs="Arial"/>
              <w:b/>
              <w:kern w:val="2"/>
            </w:rPr>
            <w:t>13</w:t>
          </w:r>
          <w:r>
            <w:rPr>
              <w:rFonts w:ascii="Arial" w:hAnsi="Arial" w:cs="Arial"/>
              <w:b/>
              <w:kern w:val="2"/>
            </w:rPr>
            <w:fldChar w:fldCharType="end"/>
          </w:r>
          <w:r>
            <w:rPr>
              <w:rFonts w:ascii="Arial" w:hAnsi="Arial" w:cs="Arial"/>
              <w:b/>
              <w:kern w:val="2"/>
            </w:rPr>
            <w:t xml:space="preserve"> из </w:t>
          </w:r>
          <w:r>
            <w:rPr>
              <w:rFonts w:ascii="Arial" w:hAnsi="Arial" w:cs="Arial"/>
              <w:b/>
              <w:kern w:val="2"/>
            </w:rPr>
            <w:fldChar w:fldCharType="begin"/>
          </w:r>
          <w:r>
            <w:rPr>
              <w:rFonts w:ascii="Arial" w:hAnsi="Arial" w:cs="Arial"/>
              <w:b/>
              <w:kern w:val="2"/>
            </w:rPr>
            <w:instrText xml:space="preserve"> NUMPAGES </w:instrText>
          </w:r>
          <w:r>
            <w:rPr>
              <w:rFonts w:ascii="Arial" w:hAnsi="Arial" w:cs="Arial"/>
              <w:b/>
              <w:kern w:val="2"/>
            </w:rPr>
            <w:fldChar w:fldCharType="separate"/>
          </w:r>
          <w:r>
            <w:rPr>
              <w:rFonts w:ascii="Arial" w:hAnsi="Arial" w:cs="Arial"/>
              <w:b/>
              <w:kern w:val="2"/>
            </w:rPr>
            <w:t>13</w:t>
          </w:r>
          <w:r>
            <w:rPr>
              <w:rFonts w:ascii="Arial" w:hAnsi="Arial" w:cs="Arial"/>
              <w:b/>
              <w:kern w:val="2"/>
            </w:rPr>
            <w:fldChar w:fldCharType="end"/>
          </w:r>
        </w:p>
      </w:tc>
      <w:tc>
        <w:tcPr>
          <w:tcW w:w="5040" w:type="dxa"/>
          <w:tcBorders>
            <w:top w:val="single" w:sz="4" w:space="0" w:color="000000"/>
          </w:tcBorders>
        </w:tcPr>
        <w:p w14:paraId="48E48D49" w14:textId="77777777" w:rsidR="00D03DF3" w:rsidRDefault="00D03DF3">
          <w:pPr>
            <w:pStyle w:val="af9"/>
            <w:snapToGrid w:val="0"/>
            <w:jc w:val="right"/>
            <w:rPr>
              <w:rFonts w:ascii="Arial" w:hAnsi="Arial" w:cs="Arial"/>
              <w:b/>
              <w:kern w:val="2"/>
            </w:rPr>
          </w:pPr>
        </w:p>
      </w:tc>
    </w:tr>
  </w:tbl>
  <w:p w14:paraId="264C4654" w14:textId="77777777" w:rsidR="00D03DF3" w:rsidRDefault="00D03DF3">
    <w:pPr>
      <w:pStyle w:val="a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8FD75E" w14:textId="77777777" w:rsidR="0089280F" w:rsidRDefault="0089280F">
      <w:r>
        <w:separator/>
      </w:r>
    </w:p>
  </w:footnote>
  <w:footnote w:type="continuationSeparator" w:id="0">
    <w:p w14:paraId="3E1C78A7" w14:textId="77777777" w:rsidR="0089280F" w:rsidRDefault="008928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D1442" w14:textId="77777777" w:rsidR="00D03DF3" w:rsidRDefault="00D03DF3">
    <w:pPr>
      <w:pStyle w:val="af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391" w:type="dxa"/>
      <w:tblLayout w:type="fixed"/>
      <w:tblLook w:val="0000" w:firstRow="0" w:lastRow="0" w:firstColumn="0" w:lastColumn="0" w:noHBand="0" w:noVBand="0"/>
    </w:tblPr>
    <w:tblGrid>
      <w:gridCol w:w="6378"/>
      <w:gridCol w:w="3702"/>
    </w:tblGrid>
    <w:tr w:rsidR="00D03DF3" w14:paraId="7EA5413B" w14:textId="77777777">
      <w:trPr>
        <w:trHeight w:val="137"/>
      </w:trPr>
      <w:tc>
        <w:tcPr>
          <w:tcW w:w="6378" w:type="dxa"/>
        </w:tcPr>
        <w:p w14:paraId="69251AEC" w14:textId="77777777" w:rsidR="00D03DF3" w:rsidRDefault="00000000">
          <w:pPr>
            <w:rPr>
              <w:rFonts w:ascii="Arial" w:hAnsi="Arial" w:cs="Arial"/>
              <w:bCs/>
              <w:color w:val="000000"/>
              <w:sz w:val="20"/>
              <w:szCs w:val="22"/>
              <w:lang w:val="en-US" w:eastAsia="zh-CN"/>
            </w:rPr>
          </w:pPr>
          <w:r>
            <w:rPr>
              <w:rFonts w:ascii="Arial" w:hAnsi="Arial" w:cs="Arial"/>
              <w:bCs/>
              <w:color w:val="000000"/>
              <w:sz w:val="20"/>
              <w:szCs w:val="22"/>
              <w:lang w:val="en-US"/>
            </w:rPr>
            <w:t>Contract No/</w:t>
          </w:r>
          <w:r>
            <w:rPr>
              <w:rFonts w:ascii="Arial" w:hAnsi="Arial" w:cs="Arial"/>
              <w:bCs/>
              <w:color w:val="000000"/>
              <w:sz w:val="20"/>
              <w:szCs w:val="22"/>
            </w:rPr>
            <w:t>Контракт</w:t>
          </w:r>
          <w:r>
            <w:rPr>
              <w:rFonts w:ascii="Arial" w:hAnsi="Arial" w:cs="Arial"/>
              <w:bCs/>
              <w:color w:val="000000"/>
              <w:sz w:val="20"/>
              <w:szCs w:val="22"/>
              <w:lang w:val="en-US"/>
            </w:rPr>
            <w:t xml:space="preserve"> №: </w:t>
          </w:r>
          <w:r>
            <w:rPr>
              <w:rFonts w:ascii="Arial" w:hAnsi="Arial" w:cs="Calibri"/>
              <w:b/>
              <w:sz w:val="20"/>
              <w:szCs w:val="20"/>
              <w:lang w:val="en-US"/>
            </w:rPr>
            <w:t xml:space="preserve"> </w:t>
          </w:r>
          <w:r>
            <w:rPr>
              <w:rFonts w:ascii="Arial" w:hAnsi="Arial" w:cs="Arial"/>
              <w:bCs/>
              <w:color w:val="000000"/>
              <w:sz w:val="20"/>
              <w:szCs w:val="20"/>
              <w:u w:val="single"/>
              <w:lang w:val="en-US" w:eastAsia="zh-CN"/>
            </w:rPr>
            <w:t>______________</w:t>
          </w:r>
        </w:p>
      </w:tc>
      <w:tc>
        <w:tcPr>
          <w:tcW w:w="3702" w:type="dxa"/>
        </w:tcPr>
        <w:p w14:paraId="4F86BA48" w14:textId="77777777" w:rsidR="00D03DF3" w:rsidRDefault="00D03DF3">
          <w:pPr>
            <w:snapToGrid w:val="0"/>
            <w:rPr>
              <w:rFonts w:ascii="Arial" w:hAnsi="Arial" w:cs="Arial"/>
              <w:bCs/>
              <w:color w:val="000000"/>
              <w:sz w:val="22"/>
              <w:szCs w:val="22"/>
              <w:lang w:val="en-US" w:eastAsia="zh-CN"/>
            </w:rPr>
          </w:pPr>
        </w:p>
      </w:tc>
    </w:tr>
    <w:tr w:rsidR="00D03DF3" w14:paraId="457A7FFF" w14:textId="77777777">
      <w:trPr>
        <w:trHeight w:val="452"/>
      </w:trPr>
      <w:tc>
        <w:tcPr>
          <w:tcW w:w="6378" w:type="dxa"/>
          <w:tcBorders>
            <w:bottom w:val="single" w:sz="4" w:space="0" w:color="000000"/>
          </w:tcBorders>
        </w:tcPr>
        <w:p w14:paraId="24C475E9" w14:textId="77777777" w:rsidR="00D03DF3" w:rsidRDefault="00000000">
          <w:pPr>
            <w:rPr>
              <w:rFonts w:ascii="Arial" w:hAnsi="Arial" w:cs="Arial"/>
              <w:bCs/>
              <w:color w:val="000000"/>
              <w:sz w:val="20"/>
              <w:szCs w:val="22"/>
              <w:lang w:val="en-US"/>
            </w:rPr>
          </w:pPr>
          <w:r>
            <w:rPr>
              <w:rFonts w:ascii="Arial" w:hAnsi="Arial" w:cs="Arial"/>
              <w:bCs/>
              <w:color w:val="000000"/>
              <w:sz w:val="20"/>
              <w:szCs w:val="22"/>
              <w:lang w:val="en-US"/>
            </w:rPr>
            <w:t>Date</w:t>
          </w:r>
          <w:r>
            <w:rPr>
              <w:rFonts w:ascii="Arial" w:hAnsi="Arial" w:cs="Arial"/>
              <w:bCs/>
              <w:color w:val="000000"/>
              <w:sz w:val="20"/>
              <w:szCs w:val="22"/>
            </w:rPr>
            <w:t>/Дата:</w:t>
          </w:r>
          <w:r>
            <w:rPr>
              <w:rFonts w:ascii="Arial" w:hAnsi="Arial" w:cs="Arial"/>
              <w:bCs/>
              <w:color w:val="000000"/>
              <w:sz w:val="20"/>
              <w:szCs w:val="22"/>
              <w:lang w:val="en-US"/>
            </w:rPr>
            <w:t xml:space="preserve">  </w:t>
          </w:r>
          <w:r>
            <w:rPr>
              <w:rFonts w:ascii="Arial" w:hAnsi="Arial" w:cs="Arial"/>
              <w:bCs/>
              <w:color w:val="000000"/>
              <w:sz w:val="20"/>
              <w:szCs w:val="20"/>
              <w:u w:val="single"/>
              <w:lang w:val="en-US" w:eastAsia="zh-CN"/>
            </w:rPr>
            <w:t>______________</w:t>
          </w:r>
        </w:p>
      </w:tc>
      <w:tc>
        <w:tcPr>
          <w:tcW w:w="3702" w:type="dxa"/>
          <w:tcBorders>
            <w:bottom w:val="single" w:sz="4" w:space="0" w:color="000000"/>
          </w:tcBorders>
        </w:tcPr>
        <w:p w14:paraId="1FEC40B1" w14:textId="77777777" w:rsidR="00D03DF3" w:rsidRDefault="00D03DF3">
          <w:pPr>
            <w:snapToGrid w:val="0"/>
            <w:rPr>
              <w:rFonts w:ascii="Arial" w:hAnsi="Arial" w:cs="Arial"/>
              <w:bCs/>
              <w:color w:val="000000"/>
              <w:sz w:val="22"/>
              <w:szCs w:val="22"/>
              <w:lang w:val="en-US"/>
            </w:rPr>
          </w:pPr>
        </w:p>
      </w:tc>
    </w:tr>
  </w:tbl>
  <w:p w14:paraId="078D2E3C" w14:textId="77777777" w:rsidR="00D03DF3" w:rsidRDefault="00D03DF3">
    <w:pPr>
      <w:pStyle w:val="af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391" w:type="dxa"/>
      <w:tblLayout w:type="fixed"/>
      <w:tblLook w:val="0000" w:firstRow="0" w:lastRow="0" w:firstColumn="0" w:lastColumn="0" w:noHBand="0" w:noVBand="0"/>
    </w:tblPr>
    <w:tblGrid>
      <w:gridCol w:w="6378"/>
      <w:gridCol w:w="3702"/>
    </w:tblGrid>
    <w:tr w:rsidR="00D03DF3" w14:paraId="4754962E" w14:textId="77777777">
      <w:trPr>
        <w:trHeight w:val="137"/>
      </w:trPr>
      <w:tc>
        <w:tcPr>
          <w:tcW w:w="6378" w:type="dxa"/>
        </w:tcPr>
        <w:p w14:paraId="624ABDB5" w14:textId="77777777" w:rsidR="00D03DF3" w:rsidRDefault="00000000">
          <w:pPr>
            <w:rPr>
              <w:rFonts w:ascii="Arial" w:hAnsi="Arial" w:cs="Arial"/>
              <w:bCs/>
              <w:color w:val="000000"/>
              <w:sz w:val="20"/>
              <w:szCs w:val="22"/>
              <w:lang w:val="en-US" w:eastAsia="zh-CN"/>
            </w:rPr>
          </w:pPr>
          <w:r>
            <w:rPr>
              <w:rFonts w:ascii="Arial" w:hAnsi="Arial" w:cs="Arial"/>
              <w:bCs/>
              <w:color w:val="000000"/>
              <w:sz w:val="20"/>
              <w:szCs w:val="22"/>
              <w:lang w:val="en-US"/>
            </w:rPr>
            <w:t>Contract No/</w:t>
          </w:r>
          <w:r>
            <w:rPr>
              <w:rFonts w:ascii="Arial" w:hAnsi="Arial" w:cs="Arial"/>
              <w:bCs/>
              <w:color w:val="000000"/>
              <w:sz w:val="20"/>
              <w:szCs w:val="22"/>
            </w:rPr>
            <w:t>Контракт</w:t>
          </w:r>
          <w:r>
            <w:rPr>
              <w:rFonts w:ascii="Arial" w:hAnsi="Arial" w:cs="Arial"/>
              <w:bCs/>
              <w:color w:val="000000"/>
              <w:sz w:val="20"/>
              <w:szCs w:val="22"/>
              <w:lang w:val="en-US"/>
            </w:rPr>
            <w:t xml:space="preserve"> №: </w:t>
          </w:r>
          <w:r>
            <w:rPr>
              <w:rFonts w:ascii="Arial" w:hAnsi="Arial" w:cs="Calibri"/>
              <w:b/>
              <w:sz w:val="20"/>
              <w:szCs w:val="20"/>
              <w:lang w:val="en-US"/>
            </w:rPr>
            <w:t xml:space="preserve"> </w:t>
          </w:r>
          <w:r>
            <w:rPr>
              <w:rFonts w:ascii="Arial" w:hAnsi="Arial" w:cs="Arial"/>
              <w:bCs/>
              <w:color w:val="000000"/>
              <w:sz w:val="20"/>
              <w:szCs w:val="20"/>
              <w:u w:val="single"/>
              <w:lang w:val="en-US" w:eastAsia="zh-CN"/>
            </w:rPr>
            <w:t>______________</w:t>
          </w:r>
        </w:p>
      </w:tc>
      <w:tc>
        <w:tcPr>
          <w:tcW w:w="3702" w:type="dxa"/>
        </w:tcPr>
        <w:p w14:paraId="685CB33A" w14:textId="77777777" w:rsidR="00D03DF3" w:rsidRDefault="00D03DF3">
          <w:pPr>
            <w:snapToGrid w:val="0"/>
            <w:rPr>
              <w:rFonts w:ascii="Arial" w:hAnsi="Arial" w:cs="Arial"/>
              <w:bCs/>
              <w:color w:val="000000"/>
              <w:sz w:val="22"/>
              <w:szCs w:val="22"/>
              <w:lang w:val="en-US" w:eastAsia="zh-CN"/>
            </w:rPr>
          </w:pPr>
        </w:p>
      </w:tc>
    </w:tr>
    <w:tr w:rsidR="00D03DF3" w14:paraId="37DAF8B6" w14:textId="77777777">
      <w:trPr>
        <w:trHeight w:val="452"/>
      </w:trPr>
      <w:tc>
        <w:tcPr>
          <w:tcW w:w="6378" w:type="dxa"/>
          <w:tcBorders>
            <w:bottom w:val="single" w:sz="4" w:space="0" w:color="000000"/>
          </w:tcBorders>
        </w:tcPr>
        <w:p w14:paraId="131241F3" w14:textId="77777777" w:rsidR="00D03DF3" w:rsidRDefault="00000000">
          <w:pPr>
            <w:rPr>
              <w:rFonts w:ascii="Arial" w:hAnsi="Arial" w:cs="Arial"/>
              <w:bCs/>
              <w:color w:val="000000"/>
              <w:sz w:val="20"/>
              <w:szCs w:val="22"/>
              <w:lang w:val="en-US"/>
            </w:rPr>
          </w:pPr>
          <w:r>
            <w:rPr>
              <w:rFonts w:ascii="Arial" w:hAnsi="Arial" w:cs="Arial"/>
              <w:bCs/>
              <w:color w:val="000000"/>
              <w:sz w:val="20"/>
              <w:szCs w:val="22"/>
              <w:lang w:val="en-US"/>
            </w:rPr>
            <w:t>Date</w:t>
          </w:r>
          <w:r>
            <w:rPr>
              <w:rFonts w:ascii="Arial" w:hAnsi="Arial" w:cs="Arial"/>
              <w:bCs/>
              <w:color w:val="000000"/>
              <w:sz w:val="20"/>
              <w:szCs w:val="22"/>
            </w:rPr>
            <w:t>/Дата:</w:t>
          </w:r>
          <w:r>
            <w:rPr>
              <w:rFonts w:ascii="Arial" w:hAnsi="Arial" w:cs="Arial"/>
              <w:bCs/>
              <w:color w:val="000000"/>
              <w:sz w:val="20"/>
              <w:szCs w:val="22"/>
              <w:lang w:val="en-US"/>
            </w:rPr>
            <w:t xml:space="preserve">  </w:t>
          </w:r>
          <w:r>
            <w:rPr>
              <w:rFonts w:ascii="Arial" w:hAnsi="Arial" w:cs="Arial"/>
              <w:bCs/>
              <w:color w:val="000000"/>
              <w:sz w:val="20"/>
              <w:szCs w:val="20"/>
              <w:u w:val="single"/>
              <w:lang w:val="en-US" w:eastAsia="zh-CN"/>
            </w:rPr>
            <w:t>______________</w:t>
          </w:r>
        </w:p>
      </w:tc>
      <w:tc>
        <w:tcPr>
          <w:tcW w:w="3702" w:type="dxa"/>
          <w:tcBorders>
            <w:bottom w:val="single" w:sz="4" w:space="0" w:color="000000"/>
          </w:tcBorders>
        </w:tcPr>
        <w:p w14:paraId="3E78B595" w14:textId="77777777" w:rsidR="00D03DF3" w:rsidRDefault="00D03DF3">
          <w:pPr>
            <w:snapToGrid w:val="0"/>
            <w:rPr>
              <w:rFonts w:ascii="Arial" w:hAnsi="Arial" w:cs="Arial"/>
              <w:bCs/>
              <w:color w:val="000000"/>
              <w:sz w:val="22"/>
              <w:szCs w:val="22"/>
              <w:lang w:val="en-US"/>
            </w:rPr>
          </w:pPr>
        </w:p>
      </w:tc>
    </w:tr>
  </w:tbl>
  <w:p w14:paraId="668420F4" w14:textId="77777777" w:rsidR="00D03DF3" w:rsidRDefault="00D03DF3">
    <w:pPr>
      <w:pStyle w:val="af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33F72"/>
    <w:multiLevelType w:val="multilevel"/>
    <w:tmpl w:val="6BC61C4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29B1908"/>
    <w:multiLevelType w:val="multilevel"/>
    <w:tmpl w:val="12A0F55E"/>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2EB2682"/>
    <w:multiLevelType w:val="multilevel"/>
    <w:tmpl w:val="FB661560"/>
    <w:lvl w:ilvl="0">
      <w:start w:val="1"/>
      <w:numFmt w:val="decimal"/>
      <w:lvlText w:val="%1"/>
      <w:lvlJc w:val="left"/>
      <w:pPr>
        <w:tabs>
          <w:tab w:val="num" w:pos="0"/>
        </w:tabs>
        <w:ind w:left="405" w:hanging="405"/>
      </w:pPr>
      <w:rPr>
        <w:color w:val="000000"/>
      </w:rPr>
    </w:lvl>
    <w:lvl w:ilvl="1">
      <w:start w:val="1"/>
      <w:numFmt w:val="decimal"/>
      <w:lvlText w:val="%1.%2"/>
      <w:lvlJc w:val="left"/>
      <w:pPr>
        <w:tabs>
          <w:tab w:val="num" w:pos="0"/>
        </w:tabs>
        <w:ind w:left="405" w:hanging="405"/>
      </w:pPr>
      <w:rPr>
        <w:color w:val="000000"/>
      </w:rPr>
    </w:lvl>
    <w:lvl w:ilvl="2">
      <w:start w:val="1"/>
      <w:numFmt w:val="decimal"/>
      <w:lvlText w:val="%1.%2.%3"/>
      <w:lvlJc w:val="left"/>
      <w:pPr>
        <w:tabs>
          <w:tab w:val="num" w:pos="0"/>
        </w:tabs>
        <w:ind w:left="720" w:hanging="720"/>
      </w:pPr>
      <w:rPr>
        <w:color w:val="000000"/>
      </w:rPr>
    </w:lvl>
    <w:lvl w:ilvl="3">
      <w:start w:val="1"/>
      <w:numFmt w:val="decimal"/>
      <w:lvlText w:val="%1.%2.%3.%4"/>
      <w:lvlJc w:val="left"/>
      <w:pPr>
        <w:tabs>
          <w:tab w:val="num" w:pos="0"/>
        </w:tabs>
        <w:ind w:left="720" w:hanging="720"/>
      </w:pPr>
      <w:rPr>
        <w:color w:val="000000"/>
      </w:rPr>
    </w:lvl>
    <w:lvl w:ilvl="4">
      <w:start w:val="1"/>
      <w:numFmt w:val="decimal"/>
      <w:lvlText w:val="%1.%2.%3.%4.%5"/>
      <w:lvlJc w:val="left"/>
      <w:pPr>
        <w:tabs>
          <w:tab w:val="num" w:pos="0"/>
        </w:tabs>
        <w:ind w:left="1080" w:hanging="1080"/>
      </w:pPr>
      <w:rPr>
        <w:color w:val="000000"/>
      </w:rPr>
    </w:lvl>
    <w:lvl w:ilvl="5">
      <w:start w:val="1"/>
      <w:numFmt w:val="decimal"/>
      <w:lvlText w:val="%1.%2.%3.%4.%5.%6"/>
      <w:lvlJc w:val="left"/>
      <w:pPr>
        <w:tabs>
          <w:tab w:val="num" w:pos="0"/>
        </w:tabs>
        <w:ind w:left="1080" w:hanging="1080"/>
      </w:pPr>
      <w:rPr>
        <w:color w:val="000000"/>
      </w:rPr>
    </w:lvl>
    <w:lvl w:ilvl="6">
      <w:start w:val="1"/>
      <w:numFmt w:val="decimal"/>
      <w:lvlText w:val="%1.%2.%3.%4.%5.%6.%7"/>
      <w:lvlJc w:val="left"/>
      <w:pPr>
        <w:tabs>
          <w:tab w:val="num" w:pos="0"/>
        </w:tabs>
        <w:ind w:left="1440" w:hanging="1440"/>
      </w:pPr>
      <w:rPr>
        <w:color w:val="000000"/>
      </w:rPr>
    </w:lvl>
    <w:lvl w:ilvl="7">
      <w:start w:val="1"/>
      <w:numFmt w:val="decimal"/>
      <w:lvlText w:val="%1.%2.%3.%4.%5.%6.%7.%8"/>
      <w:lvlJc w:val="left"/>
      <w:pPr>
        <w:tabs>
          <w:tab w:val="num" w:pos="0"/>
        </w:tabs>
        <w:ind w:left="1440" w:hanging="1440"/>
      </w:pPr>
      <w:rPr>
        <w:color w:val="000000"/>
      </w:rPr>
    </w:lvl>
    <w:lvl w:ilvl="8">
      <w:start w:val="1"/>
      <w:numFmt w:val="decimal"/>
      <w:lvlText w:val="%1.%2.%3.%4.%5.%6.%7.%8.%9"/>
      <w:lvlJc w:val="left"/>
      <w:pPr>
        <w:tabs>
          <w:tab w:val="num" w:pos="0"/>
        </w:tabs>
        <w:ind w:left="1800" w:hanging="1800"/>
      </w:pPr>
      <w:rPr>
        <w:color w:val="000000"/>
      </w:rPr>
    </w:lvl>
  </w:abstractNum>
  <w:abstractNum w:abstractNumId="3" w15:restartNumberingAfterBreak="0">
    <w:nsid w:val="6ECE1D84"/>
    <w:multiLevelType w:val="multilevel"/>
    <w:tmpl w:val="016AA22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6F5B48A3"/>
    <w:multiLevelType w:val="multilevel"/>
    <w:tmpl w:val="ACC21AE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751733187">
    <w:abstractNumId w:val="1"/>
  </w:num>
  <w:num w:numId="2" w16cid:durableId="1766993788">
    <w:abstractNumId w:val="3"/>
  </w:num>
  <w:num w:numId="3" w16cid:durableId="954096044">
    <w:abstractNumId w:val="2"/>
  </w:num>
  <w:num w:numId="4" w16cid:durableId="656687528">
    <w:abstractNumId w:val="4"/>
  </w:num>
  <w:num w:numId="5" w16cid:durableId="984437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oNotTrackMoves/>
  <w:defaultTabStop w:val="708"/>
  <w:autoHyphenation/>
  <w:hyphenationZone w:val="0"/>
  <w:characterSpacingControl w:val="doNotCompress"/>
  <w:footnotePr>
    <w:footnote w:id="-1"/>
    <w:footnote w:id="0"/>
  </w:footnotePr>
  <w:endnotePr>
    <w:endnote w:id="-1"/>
    <w:endnote w:id="0"/>
  </w:endnotePr>
  <w:compat>
    <w:doNotExpandShiftReturn/>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3DF3"/>
    <w:rsid w:val="0051765E"/>
    <w:rsid w:val="00596918"/>
    <w:rsid w:val="0089280F"/>
    <w:rsid w:val="00D03DF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26618"/>
  <w15:docId w15:val="{7C255B75-EF72-4950-9398-5DADDBA45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rFonts w:ascii="Times New Roman" w:eastAsia="SimSun" w:hAnsi="Times New Roman" w:cs="Times New Roman"/>
      <w:sz w:val="24"/>
      <w:szCs w:val="24"/>
    </w:rPr>
  </w:style>
  <w:style w:type="paragraph" w:styleId="1">
    <w:name w:val="heading 1"/>
    <w:basedOn w:val="a"/>
    <w:next w:val="a"/>
    <w:uiPriority w:val="9"/>
    <w:qFormat/>
    <w:pPr>
      <w:keepNext/>
      <w:widowControl w:val="0"/>
      <w:numPr>
        <w:numId w:val="1"/>
      </w:numPr>
      <w:jc w:val="center"/>
      <w:outlineLvl w:val="0"/>
    </w:pPr>
    <w:rPr>
      <w:b/>
      <w:kern w:val="2"/>
      <w:sz w:val="44"/>
      <w:szCs w:val="20"/>
      <w:lang w:val="en-US"/>
    </w:rPr>
  </w:style>
  <w:style w:type="paragraph" w:styleId="2">
    <w:name w:val="heading 2"/>
    <w:basedOn w:val="a"/>
    <w:next w:val="a"/>
    <w:uiPriority w:val="9"/>
    <w:semiHidden/>
    <w:unhideWhenUsed/>
    <w:qFormat/>
    <w:pPr>
      <w:keepNext/>
      <w:numPr>
        <w:ilvl w:val="1"/>
        <w:numId w:val="1"/>
      </w:numPr>
      <w:spacing w:before="240" w:after="60"/>
      <w:outlineLvl w:val="1"/>
    </w:pPr>
    <w:rPr>
      <w:rFonts w:ascii="Calibri Light" w:eastAsia="Times New Roman" w:hAnsi="Calibri Light" w:cs="Calibri Light"/>
      <w:b/>
      <w:bCs/>
      <w:i/>
      <w:iCs/>
      <w:sz w:val="28"/>
      <w:szCs w:val="28"/>
    </w:rPr>
  </w:style>
  <w:style w:type="paragraph" w:styleId="3">
    <w:name w:val="heading 3"/>
    <w:basedOn w:val="a"/>
    <w:next w:val="a"/>
    <w:uiPriority w:val="9"/>
    <w:semiHidden/>
    <w:unhideWhenUsed/>
    <w:qFormat/>
    <w:pPr>
      <w:keepNext/>
      <w:numPr>
        <w:ilvl w:val="2"/>
        <w:numId w:val="1"/>
      </w:numPr>
      <w:spacing w:before="240" w:after="60"/>
      <w:outlineLvl w:val="2"/>
    </w:pPr>
    <w:rPr>
      <w:rFonts w:ascii="Calibri Light" w:eastAsia="Times New Roman" w:hAnsi="Calibri Light"/>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rFonts w:ascii="Symbol" w:hAnsi="Symbol" w:cs="Symbol"/>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2z0">
    <w:name w:val="WW8Num2z0"/>
    <w:qFormat/>
    <w:rPr>
      <w:color w:val="000000"/>
    </w:rPr>
  </w:style>
  <w:style w:type="character" w:customStyle="1" w:styleId="WW8Num3z0">
    <w:name w:val="WW8Num3z0"/>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10">
    <w:name w:val="Заголовок 1 Знак"/>
    <w:qFormat/>
    <w:rPr>
      <w:rFonts w:ascii="Times New Roman" w:eastAsia="SimSun" w:hAnsi="Times New Roman" w:cs="Times New Roman"/>
      <w:b/>
      <w:kern w:val="2"/>
      <w:sz w:val="44"/>
      <w:lang w:val="en-US"/>
    </w:rPr>
  </w:style>
  <w:style w:type="character" w:customStyle="1" w:styleId="20">
    <w:name w:val="Заголовок 2 Знак"/>
    <w:qFormat/>
    <w:rPr>
      <w:rFonts w:ascii="Calibri Light" w:eastAsia="Times New Roman" w:hAnsi="Calibri Light" w:cs="Times New Roman"/>
      <w:b/>
      <w:bCs/>
      <w:i/>
      <w:iCs/>
      <w:sz w:val="28"/>
      <w:szCs w:val="28"/>
    </w:rPr>
  </w:style>
  <w:style w:type="character" w:customStyle="1" w:styleId="30">
    <w:name w:val="Заголовок 3 Знак"/>
    <w:qFormat/>
    <w:rPr>
      <w:rFonts w:ascii="Calibri Light" w:eastAsia="Times New Roman" w:hAnsi="Calibri Light" w:cs="Times New Roman"/>
      <w:b/>
      <w:bCs/>
      <w:sz w:val="26"/>
      <w:szCs w:val="26"/>
    </w:rPr>
  </w:style>
  <w:style w:type="character" w:styleId="a3">
    <w:name w:val="annotation reference"/>
    <w:qFormat/>
    <w:rPr>
      <w:sz w:val="21"/>
      <w:szCs w:val="21"/>
    </w:rPr>
  </w:style>
  <w:style w:type="character" w:styleId="a4">
    <w:name w:val="Hyperlink"/>
    <w:rPr>
      <w:color w:val="0000FF"/>
      <w:u w:val="single"/>
    </w:rPr>
  </w:style>
  <w:style w:type="character" w:styleId="a5">
    <w:name w:val="Strong"/>
    <w:qFormat/>
    <w:rPr>
      <w:b/>
      <w:bCs/>
    </w:rPr>
  </w:style>
  <w:style w:type="character" w:customStyle="1" w:styleId="a6">
    <w:name w:val="Текст выноски Знак"/>
    <w:qFormat/>
    <w:rPr>
      <w:rFonts w:ascii="Tahoma" w:eastAsia="SimSun" w:hAnsi="Tahoma" w:cs="Tahoma"/>
      <w:sz w:val="16"/>
      <w:szCs w:val="16"/>
      <w:lang w:eastAsia="ru-RU"/>
    </w:rPr>
  </w:style>
  <w:style w:type="character" w:customStyle="1" w:styleId="21">
    <w:name w:val="Основной текст 2 Знак"/>
    <w:qFormat/>
    <w:rPr>
      <w:rFonts w:ascii="Times New Roman" w:eastAsia="SimSun" w:hAnsi="Times New Roman" w:cs="Times New Roman"/>
      <w:sz w:val="24"/>
      <w:szCs w:val="24"/>
    </w:rPr>
  </w:style>
  <w:style w:type="character" w:customStyle="1" w:styleId="a7">
    <w:name w:val="Текст примечания Знак"/>
    <w:qFormat/>
    <w:rPr>
      <w:rFonts w:ascii="Times New Roman" w:eastAsia="SimSun" w:hAnsi="Times New Roman" w:cs="Times New Roman"/>
      <w:sz w:val="24"/>
      <w:szCs w:val="24"/>
      <w:lang w:eastAsia="ru-RU"/>
    </w:rPr>
  </w:style>
  <w:style w:type="character" w:customStyle="1" w:styleId="a8">
    <w:name w:val="Тема примечания Знак"/>
    <w:qFormat/>
    <w:rPr>
      <w:rFonts w:ascii="Times New Roman" w:eastAsia="SimSun" w:hAnsi="Times New Roman" w:cs="Times New Roman"/>
      <w:b/>
      <w:bCs/>
      <w:kern w:val="2"/>
      <w:sz w:val="21"/>
      <w:szCs w:val="24"/>
      <w:lang w:val="en-US" w:eastAsia="zh-CN"/>
    </w:rPr>
  </w:style>
  <w:style w:type="character" w:customStyle="1" w:styleId="a9">
    <w:name w:val="Схема документа Знак"/>
    <w:qFormat/>
    <w:rPr>
      <w:rFonts w:ascii="Tahoma" w:eastAsia="SimSun" w:hAnsi="Tahoma" w:cs="Tahoma"/>
      <w:sz w:val="16"/>
      <w:szCs w:val="16"/>
    </w:rPr>
  </w:style>
  <w:style w:type="character" w:customStyle="1" w:styleId="aa">
    <w:name w:val="Верхний колонтитул Знак"/>
    <w:qFormat/>
    <w:rPr>
      <w:rFonts w:ascii="Times New Roman" w:eastAsia="SimSun" w:hAnsi="Times New Roman" w:cs="Times New Roman"/>
      <w:sz w:val="24"/>
      <w:szCs w:val="24"/>
      <w:lang w:eastAsia="ru-RU"/>
    </w:rPr>
  </w:style>
  <w:style w:type="character" w:customStyle="1" w:styleId="11">
    <w:name w:val="Основной текст Знак1"/>
    <w:qFormat/>
    <w:rPr>
      <w:rFonts w:ascii="Times New Roman" w:hAnsi="Times New Roman" w:cs="Times New Roman"/>
      <w:sz w:val="18"/>
      <w:szCs w:val="18"/>
      <w:shd w:val="clear" w:color="auto" w:fill="FFFFFF"/>
    </w:rPr>
  </w:style>
  <w:style w:type="character" w:customStyle="1" w:styleId="ab">
    <w:name w:val="Нижний колонтитул Знак"/>
    <w:qFormat/>
    <w:rPr>
      <w:rFonts w:ascii="Times New Roman" w:eastAsia="SimSun" w:hAnsi="Times New Roman" w:cs="Times New Roman"/>
      <w:sz w:val="24"/>
      <w:szCs w:val="24"/>
      <w:lang w:eastAsia="ru-RU"/>
    </w:rPr>
  </w:style>
  <w:style w:type="character" w:customStyle="1" w:styleId="22">
    <w:name w:val="Основной текст с отступом 2 Знак"/>
    <w:qFormat/>
    <w:rPr>
      <w:rFonts w:ascii="Times New Roman" w:eastAsia="SimSun" w:hAnsi="Times New Roman" w:cs="Times New Roman"/>
      <w:sz w:val="24"/>
      <w:szCs w:val="24"/>
    </w:rPr>
  </w:style>
  <w:style w:type="character" w:customStyle="1" w:styleId="hps">
    <w:name w:val="hps"/>
    <w:basedOn w:val="a0"/>
    <w:qFormat/>
  </w:style>
  <w:style w:type="character" w:customStyle="1" w:styleId="shorttext">
    <w:name w:val="short_text"/>
    <w:basedOn w:val="a0"/>
    <w:qFormat/>
  </w:style>
  <w:style w:type="character" w:customStyle="1" w:styleId="ac">
    <w:name w:val="Основной текст Знак"/>
    <w:qFormat/>
    <w:rPr>
      <w:rFonts w:ascii="Times New Roman" w:eastAsia="SimSun" w:hAnsi="Times New Roman" w:cs="Times New Roman"/>
      <w:sz w:val="24"/>
      <w:szCs w:val="24"/>
      <w:lang w:eastAsia="ru-RU"/>
    </w:rPr>
  </w:style>
  <w:style w:type="character" w:customStyle="1" w:styleId="Candara">
    <w:name w:val="Основной текст + Candara"/>
    <w:qFormat/>
    <w:rPr>
      <w:rFonts w:ascii="Candara" w:hAnsi="Candara" w:cs="Candara"/>
      <w:spacing w:val="0"/>
      <w:sz w:val="20"/>
      <w:szCs w:val="20"/>
      <w:shd w:val="clear" w:color="auto" w:fill="FFFFFF"/>
    </w:rPr>
  </w:style>
  <w:style w:type="character" w:customStyle="1" w:styleId="apple-style-span">
    <w:name w:val="apple-style-span"/>
    <w:basedOn w:val="a0"/>
    <w:qFormat/>
  </w:style>
  <w:style w:type="character" w:customStyle="1" w:styleId="longtext">
    <w:name w:val="long_text"/>
    <w:basedOn w:val="a0"/>
    <w:qFormat/>
  </w:style>
  <w:style w:type="character" w:customStyle="1" w:styleId="translation">
    <w:name w:val="translation"/>
    <w:qFormat/>
  </w:style>
  <w:style w:type="character" w:customStyle="1" w:styleId="alt-edited">
    <w:name w:val="alt-edited"/>
    <w:qFormat/>
  </w:style>
  <w:style w:type="character" w:customStyle="1" w:styleId="FontStyle18">
    <w:name w:val="Font Style18"/>
    <w:qFormat/>
    <w:rPr>
      <w:rFonts w:ascii="Arial" w:hAnsi="Arial" w:cs="Arial"/>
      <w:b/>
      <w:bCs/>
      <w:sz w:val="20"/>
      <w:szCs w:val="20"/>
    </w:rPr>
  </w:style>
  <w:style w:type="character" w:customStyle="1" w:styleId="ad">
    <w:name w:val="Обычный латин Знак"/>
    <w:qFormat/>
    <w:rPr>
      <w:rFonts w:ascii="Arial" w:eastAsia="Calibri" w:hAnsi="Arial" w:cs="Arial"/>
      <w:bCs/>
      <w:color w:val="000000"/>
      <w:sz w:val="24"/>
      <w:szCs w:val="24"/>
    </w:rPr>
  </w:style>
  <w:style w:type="paragraph" w:styleId="ae">
    <w:name w:val="Title"/>
    <w:basedOn w:val="a"/>
    <w:next w:val="af"/>
    <w:uiPriority w:val="10"/>
    <w:qFormat/>
    <w:pPr>
      <w:keepNext/>
      <w:spacing w:before="240" w:after="120"/>
    </w:pPr>
    <w:rPr>
      <w:rFonts w:ascii="Liberation Sans" w:eastAsia="Microsoft YaHei" w:hAnsi="Liberation Sans" w:cs="Lucida Sans"/>
      <w:sz w:val="28"/>
      <w:szCs w:val="28"/>
    </w:rPr>
  </w:style>
  <w:style w:type="paragraph" w:styleId="af">
    <w:name w:val="Body Text"/>
    <w:basedOn w:val="a"/>
    <w:pPr>
      <w:shd w:val="clear" w:color="auto" w:fill="FFFFFF"/>
      <w:spacing w:line="312" w:lineRule="exact"/>
      <w:ind w:hanging="420"/>
      <w:jc w:val="both"/>
    </w:pPr>
    <w:rPr>
      <w:sz w:val="18"/>
      <w:szCs w:val="18"/>
    </w:rPr>
  </w:style>
  <w:style w:type="paragraph" w:styleId="af0">
    <w:name w:val="List"/>
    <w:basedOn w:val="af"/>
    <w:rPr>
      <w:rFonts w:cs="Lucida Sans"/>
    </w:rPr>
  </w:style>
  <w:style w:type="paragraph" w:styleId="af1">
    <w:name w:val="caption"/>
    <w:basedOn w:val="a"/>
    <w:qFormat/>
    <w:pPr>
      <w:suppressLineNumbers/>
      <w:spacing w:before="120" w:after="120"/>
    </w:pPr>
    <w:rPr>
      <w:rFonts w:cs="Lucida Sans"/>
      <w:i/>
      <w:iCs/>
    </w:rPr>
  </w:style>
  <w:style w:type="paragraph" w:styleId="af2">
    <w:name w:val="index heading"/>
    <w:basedOn w:val="a"/>
    <w:qFormat/>
    <w:pPr>
      <w:suppressLineNumbers/>
    </w:pPr>
    <w:rPr>
      <w:rFonts w:cs="Lucida Sans"/>
    </w:rPr>
  </w:style>
  <w:style w:type="paragraph" w:customStyle="1" w:styleId="user">
    <w:name w:val="Заголовок (user)"/>
    <w:basedOn w:val="a"/>
    <w:next w:val="af"/>
    <w:qFormat/>
    <w:pPr>
      <w:keepNext/>
      <w:spacing w:before="240" w:after="120"/>
    </w:pPr>
    <w:rPr>
      <w:rFonts w:ascii="Liberation Sans" w:eastAsia="Microsoft YaHei" w:hAnsi="Liberation Sans" w:cs="Lucida Sans"/>
      <w:sz w:val="28"/>
      <w:szCs w:val="28"/>
    </w:rPr>
  </w:style>
  <w:style w:type="paragraph" w:customStyle="1" w:styleId="user0">
    <w:name w:val="Указатель (user)"/>
    <w:basedOn w:val="a"/>
    <w:qFormat/>
    <w:pPr>
      <w:suppressLineNumbers/>
    </w:pPr>
    <w:rPr>
      <w:rFonts w:cs="Lucida Sans"/>
    </w:rPr>
  </w:style>
  <w:style w:type="paragraph" w:styleId="af3">
    <w:name w:val="Balloon Text"/>
    <w:basedOn w:val="a"/>
    <w:qFormat/>
    <w:rPr>
      <w:rFonts w:ascii="Tahoma" w:hAnsi="Tahoma" w:cs="Tahoma"/>
      <w:sz w:val="16"/>
      <w:szCs w:val="16"/>
    </w:rPr>
  </w:style>
  <w:style w:type="paragraph" w:styleId="23">
    <w:name w:val="Body Text 2"/>
    <w:basedOn w:val="a"/>
    <w:qFormat/>
    <w:pPr>
      <w:spacing w:after="120" w:line="480" w:lineRule="auto"/>
    </w:pPr>
  </w:style>
  <w:style w:type="paragraph" w:styleId="af4">
    <w:name w:val="annotation text"/>
    <w:basedOn w:val="a"/>
    <w:qFormat/>
  </w:style>
  <w:style w:type="paragraph" w:styleId="af5">
    <w:name w:val="annotation subject"/>
    <w:basedOn w:val="af4"/>
    <w:next w:val="af4"/>
    <w:qFormat/>
    <w:pPr>
      <w:widowControl w:val="0"/>
    </w:pPr>
    <w:rPr>
      <w:b/>
      <w:bCs/>
      <w:kern w:val="2"/>
      <w:sz w:val="21"/>
      <w:lang w:val="en-US" w:eastAsia="zh-CN"/>
    </w:rPr>
  </w:style>
  <w:style w:type="paragraph" w:styleId="af6">
    <w:name w:val="Document Map"/>
    <w:basedOn w:val="a"/>
    <w:qFormat/>
    <w:rPr>
      <w:rFonts w:ascii="Tahoma" w:hAnsi="Tahoma" w:cs="Tahoma"/>
      <w:sz w:val="16"/>
      <w:szCs w:val="16"/>
    </w:rPr>
  </w:style>
  <w:style w:type="paragraph" w:customStyle="1" w:styleId="user1">
    <w:name w:val="Колонтитулы (user)"/>
    <w:basedOn w:val="a"/>
    <w:qFormat/>
    <w:pPr>
      <w:suppressLineNumbers/>
      <w:tabs>
        <w:tab w:val="center" w:pos="4819"/>
        <w:tab w:val="right" w:pos="9638"/>
      </w:tabs>
    </w:pPr>
  </w:style>
  <w:style w:type="paragraph" w:customStyle="1" w:styleId="af7">
    <w:name w:val="Колонтитулы"/>
    <w:basedOn w:val="a"/>
    <w:qFormat/>
  </w:style>
  <w:style w:type="paragraph" w:styleId="af8">
    <w:name w:val="header"/>
    <w:basedOn w:val="a"/>
    <w:pPr>
      <w:tabs>
        <w:tab w:val="center" w:pos="4677"/>
        <w:tab w:val="right" w:pos="9355"/>
      </w:tabs>
    </w:pPr>
  </w:style>
  <w:style w:type="paragraph" w:styleId="af9">
    <w:name w:val="footer"/>
    <w:basedOn w:val="a"/>
    <w:pPr>
      <w:tabs>
        <w:tab w:val="center" w:pos="4677"/>
        <w:tab w:val="right" w:pos="9355"/>
      </w:tabs>
    </w:pPr>
  </w:style>
  <w:style w:type="paragraph" w:styleId="24">
    <w:name w:val="Body Text Indent 2"/>
    <w:basedOn w:val="a"/>
    <w:qFormat/>
    <w:pPr>
      <w:spacing w:after="120" w:line="480" w:lineRule="auto"/>
      <w:ind w:left="283"/>
    </w:pPr>
  </w:style>
  <w:style w:type="paragraph" w:customStyle="1" w:styleId="PlainText1">
    <w:name w:val="Plain Text1"/>
    <w:basedOn w:val="a"/>
    <w:qFormat/>
    <w:pPr>
      <w:widowControl w:val="0"/>
      <w:jc w:val="both"/>
    </w:pPr>
    <w:rPr>
      <w:rFonts w:ascii="Courier New" w:hAnsi="Courier New" w:cs="Courier New"/>
      <w:sz w:val="22"/>
      <w:szCs w:val="20"/>
    </w:rPr>
  </w:style>
  <w:style w:type="paragraph" w:styleId="afa">
    <w:name w:val="No Spacing"/>
    <w:qFormat/>
    <w:pPr>
      <w:suppressAutoHyphens/>
    </w:pPr>
    <w:rPr>
      <w:rFonts w:ascii="Times New Roman" w:eastAsia="SimSun" w:hAnsi="Times New Roman" w:cs="Times New Roman"/>
      <w:sz w:val="24"/>
      <w:szCs w:val="24"/>
    </w:rPr>
  </w:style>
  <w:style w:type="paragraph" w:styleId="afb">
    <w:name w:val="List Paragraph"/>
    <w:basedOn w:val="a"/>
    <w:qFormat/>
    <w:pPr>
      <w:ind w:left="720"/>
      <w:contextualSpacing/>
    </w:pPr>
  </w:style>
  <w:style w:type="paragraph" w:customStyle="1" w:styleId="afc">
    <w:name w:val="??"/>
    <w:qFormat/>
    <w:pPr>
      <w:widowControl w:val="0"/>
      <w:suppressAutoHyphens/>
    </w:pPr>
    <w:rPr>
      <w:rFonts w:ascii="Times New Roman" w:eastAsia="Malgun Gothic" w:hAnsi="Times New Roman" w:cs="Times New Roman"/>
      <w:lang w:val="en-US"/>
    </w:rPr>
  </w:style>
  <w:style w:type="paragraph" w:customStyle="1" w:styleId="afd">
    <w:name w:val="Обычный латин"/>
    <w:basedOn w:val="24"/>
    <w:qFormat/>
    <w:pPr>
      <w:spacing w:after="0" w:line="312" w:lineRule="auto"/>
      <w:ind w:left="0"/>
      <w:jc w:val="both"/>
    </w:pPr>
    <w:rPr>
      <w:rFonts w:ascii="Arial" w:eastAsia="Calibri" w:hAnsi="Arial" w:cs="Arial"/>
      <w:bCs/>
      <w:color w:val="000000"/>
    </w:rPr>
  </w:style>
  <w:style w:type="paragraph" w:customStyle="1" w:styleId="user2">
    <w:name w:val="Содержимое врезки (user)"/>
    <w:basedOn w:val="a"/>
    <w:qFormat/>
  </w:style>
  <w:style w:type="paragraph" w:customStyle="1" w:styleId="user3">
    <w:name w:val="Содержимое таблицы (user)"/>
    <w:basedOn w:val="a"/>
    <w:qFormat/>
    <w:pPr>
      <w:widowControl w:val="0"/>
      <w:suppressLineNumbers/>
    </w:pPr>
  </w:style>
  <w:style w:type="paragraph" w:customStyle="1" w:styleId="user4">
    <w:name w:val="Заголовок таблицы (user)"/>
    <w:basedOn w:val="user3"/>
    <w:qFormat/>
    <w:pPr>
      <w:jc w:val="center"/>
    </w:pPr>
    <w:rPr>
      <w:b/>
      <w:bCs/>
    </w:rPr>
  </w:style>
  <w:style w:type="paragraph" w:customStyle="1" w:styleId="afe">
    <w:name w:val="Содержимое врезки"/>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ingvopro.abbyyonline.com/ru/Search/GlossaryItemExtraInfo?text=&#1085;&#1077;&#1091;&#1089;&#1090;&#1086;&#1081;&#1082;&#1072;&amp;translation=penalty&amp;srcLang=ru&amp;destLang=en"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lingvopro.abbyyonline.com/ru/Search/GlossaryItemExtraInfo?text=&#1085;&#1077;&#1091;&#1089;&#1090;&#1086;&#1081;&#1082;&#1072;&amp;translation=penalty&amp;srcLang=ru&amp;destLang=en"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14280</TotalTime>
  <Pages>1</Pages>
  <Words>4946</Words>
  <Characters>28195</Characters>
  <Application>Microsoft Office Word</Application>
  <DocSecurity>0</DocSecurity>
  <Lines>234</Lines>
  <Paragraphs>66</Paragraphs>
  <ScaleCrop>false</ScaleCrop>
  <Company/>
  <LinksUpToDate>false</LinksUpToDate>
  <CharactersWithSpaces>33075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Uzb Letter of Credit</dc:title>
  <dc:subject/>
  <dc:creator>User</dc:creator>
  <dc:description/>
  <cp:lastModifiedBy>7Я</cp:lastModifiedBy>
  <cp:revision>15</cp:revision>
  <cp:lastPrinted>2022-06-27T16:35:00Z</cp:lastPrinted>
  <dcterms:created xsi:type="dcterms:W3CDTF">2022-06-27T10:25:00Z</dcterms:created>
  <dcterms:modified xsi:type="dcterms:W3CDTF">2026-01-02T19:59:00Z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AE5D91C14B9F4F4FBE3F3D8B49951C68_12</vt:lpwstr>
  </property>
  <property fmtid="{D5CDD505-2E9C-101B-9397-08002B2CF9AE}" pid="3" name="KSOProductBuildVer">
    <vt:lpwstr>1049-12.2.0.23131</vt:lpwstr>
  </property>
</Properties>
</file>