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082C5" w14:textId="77777777" w:rsidR="00396CF9" w:rsidRDefault="00000000">
      <w:pPr>
        <w:pStyle w:val="20"/>
        <w:keepNext/>
        <w:keepLines/>
      </w:pPr>
      <w:bookmarkStart w:id="0" w:name="bookmark0"/>
      <w:r>
        <w:rPr>
          <w:rStyle w:val="2"/>
          <w:b/>
          <w:bCs/>
          <w:lang w:val="ru-RU" w:eastAsia="ru-RU"/>
        </w:rPr>
        <w:t>КОНТРАКТ</w:t>
      </w:r>
      <w:r w:rsidRPr="00AD4731">
        <w:rPr>
          <w:rStyle w:val="2"/>
          <w:b/>
          <w:bCs/>
          <w:lang w:eastAsia="ru-RU"/>
        </w:rPr>
        <w:t xml:space="preserve"> № </w:t>
      </w:r>
      <w:r>
        <w:rPr>
          <w:rStyle w:val="2"/>
          <w:b/>
          <w:bCs/>
        </w:rPr>
        <w:t>SSG-SIR-090622</w:t>
      </w:r>
      <w:bookmarkEnd w:id="0"/>
    </w:p>
    <w:p w14:paraId="7395979B" w14:textId="77777777" w:rsidR="00396CF9" w:rsidRDefault="00000000">
      <w:pPr>
        <w:pStyle w:val="20"/>
        <w:keepNext/>
        <w:keepLines/>
        <w:sectPr w:rsidR="00396CF9">
          <w:pgSz w:w="11900" w:h="16840"/>
          <w:pgMar w:top="668" w:right="1227" w:bottom="1226" w:left="2000" w:header="240" w:footer="3" w:gutter="0"/>
          <w:pgNumType w:start="1"/>
          <w:cols w:num="2" w:space="2011"/>
          <w:noEndnote/>
          <w:docGrid w:linePitch="360"/>
        </w:sectPr>
      </w:pPr>
      <w:bookmarkStart w:id="1" w:name="bookmark2"/>
      <w:r>
        <w:rPr>
          <w:rStyle w:val="2"/>
          <w:b/>
          <w:bCs/>
        </w:rPr>
        <w:t>CONTRACT No. SSG-SIR-090622</w:t>
      </w:r>
      <w:bookmarkEnd w:id="1"/>
    </w:p>
    <w:p w14:paraId="4CE5FF8E" w14:textId="77777777" w:rsidR="00396CF9" w:rsidRDefault="00396CF9">
      <w:pPr>
        <w:spacing w:before="67" w:after="67" w:line="240" w:lineRule="exact"/>
        <w:rPr>
          <w:sz w:val="19"/>
          <w:szCs w:val="19"/>
        </w:rPr>
      </w:pPr>
    </w:p>
    <w:p w14:paraId="2E89DA4E" w14:textId="77777777" w:rsidR="00396CF9" w:rsidRDefault="00396CF9">
      <w:pPr>
        <w:spacing w:line="1" w:lineRule="exact"/>
        <w:sectPr w:rsidR="00396CF9">
          <w:type w:val="continuous"/>
          <w:pgSz w:w="11900" w:h="16840"/>
          <w:pgMar w:top="678" w:right="0" w:bottom="747" w:left="0" w:header="0" w:footer="3" w:gutter="0"/>
          <w:cols w:space="720"/>
          <w:noEndnote/>
          <w:docGrid w:linePitch="360"/>
        </w:sectPr>
      </w:pPr>
    </w:p>
    <w:p w14:paraId="7988B581" w14:textId="77777777" w:rsidR="00396CF9" w:rsidRPr="00AD4731" w:rsidRDefault="00000000">
      <w:pPr>
        <w:pStyle w:val="1"/>
        <w:tabs>
          <w:tab w:val="left" w:pos="3115"/>
        </w:tabs>
        <w:spacing w:after="220"/>
        <w:jc w:val="both"/>
        <w:rPr>
          <w:lang w:val="ru-RU"/>
        </w:rPr>
      </w:pPr>
      <w:r>
        <w:rPr>
          <w:rStyle w:val="a3"/>
          <w:lang w:val="ru-RU" w:eastAsia="ru-RU"/>
        </w:rPr>
        <w:t xml:space="preserve">«09» июня </w:t>
      </w:r>
      <w:r w:rsidRPr="00AD4731">
        <w:rPr>
          <w:rStyle w:val="a3"/>
          <w:lang w:val="ru-RU"/>
        </w:rPr>
        <w:t>2022</w:t>
      </w:r>
      <w:r w:rsidRPr="00AD4731">
        <w:rPr>
          <w:rStyle w:val="a3"/>
          <w:lang w:val="ru-RU"/>
        </w:rPr>
        <w:tab/>
      </w:r>
      <w:r>
        <w:rPr>
          <w:rStyle w:val="a3"/>
          <w:lang w:val="ru-RU" w:eastAsia="ru-RU"/>
        </w:rPr>
        <w:t>Россия, Севастополь</w:t>
      </w:r>
    </w:p>
    <w:p w14:paraId="0CA80788" w14:textId="77777777" w:rsidR="00396CF9" w:rsidRPr="00AD4731" w:rsidRDefault="00000000">
      <w:pPr>
        <w:pStyle w:val="1"/>
        <w:jc w:val="both"/>
        <w:rPr>
          <w:lang w:val="ru-RU"/>
        </w:rPr>
      </w:pPr>
      <w:r>
        <w:rPr>
          <w:rStyle w:val="a3"/>
          <w:lang w:val="ru-RU" w:eastAsia="ru-RU"/>
        </w:rPr>
        <w:t xml:space="preserve">Компания </w:t>
      </w:r>
      <w:r>
        <w:rPr>
          <w:rStyle w:val="a3"/>
          <w:b/>
          <w:bCs/>
          <w:sz w:val="22"/>
          <w:szCs w:val="22"/>
          <w:lang w:val="ru-RU" w:eastAsia="ru-RU"/>
        </w:rPr>
        <w:t xml:space="preserve">СИРИУС МАРИН ДЕНИЗДЖИЛИК САН. ВЭ ТИДЖ. А.Ш. </w:t>
      </w:r>
      <w:r>
        <w:rPr>
          <w:rStyle w:val="a3"/>
          <w:lang w:val="ru-RU" w:eastAsia="ru-RU"/>
        </w:rPr>
        <w:t xml:space="preserve">зарегистрированная по адресу Эвлия Челеби Мах. Кюме Ск. №2 Тузла Тиджарет Меркези Б Блок / Дайре №10 34944 Тузла, Стамбул, Турция, в лице Генерального директора Айсель Карахан, который действует на основании Устава, в дальнейшем именуемый Продавец, с одной стороны, и ИП </w:t>
      </w:r>
      <w:r>
        <w:rPr>
          <w:rStyle w:val="a3"/>
          <w:b/>
          <w:bCs/>
          <w:sz w:val="22"/>
          <w:szCs w:val="22"/>
          <w:lang w:val="ru-RU" w:eastAsia="ru-RU"/>
        </w:rPr>
        <w:t xml:space="preserve">ЧАВКИНА ЕВГЕНИЯ ВАЛЕРЬЕВНА, </w:t>
      </w:r>
      <w:r>
        <w:rPr>
          <w:rStyle w:val="a3"/>
          <w:lang w:val="ru-RU" w:eastAsia="ru-RU"/>
        </w:rPr>
        <w:t>зарегистрированное по адресу Россия, 455000, Челябинская обл, г. Магнитогорск, тер. ГСК Зеленый Лог, дом 46, с другой стороны.</w:t>
      </w:r>
    </w:p>
    <w:p w14:paraId="2535B504" w14:textId="77777777" w:rsidR="00396CF9" w:rsidRPr="00AD4731" w:rsidRDefault="00000000">
      <w:pPr>
        <w:pStyle w:val="1"/>
        <w:spacing w:after="220" w:line="266" w:lineRule="auto"/>
        <w:jc w:val="both"/>
        <w:rPr>
          <w:lang w:val="ru-RU"/>
        </w:rPr>
      </w:pPr>
      <w:r>
        <w:rPr>
          <w:rStyle w:val="a3"/>
          <w:lang w:val="ru-RU" w:eastAsia="ru-RU"/>
        </w:rPr>
        <w:t>Продавец и покупатель, отдельно упоминаются как Сторона и вместе упоминаются как стороны, заключившие этот Контракт о следующем:</w:t>
      </w:r>
    </w:p>
    <w:p w14:paraId="186E0E4E" w14:textId="77777777" w:rsidR="00396CF9" w:rsidRDefault="00000000">
      <w:pPr>
        <w:pStyle w:val="20"/>
        <w:keepNext/>
        <w:keepLines/>
        <w:numPr>
          <w:ilvl w:val="0"/>
          <w:numId w:val="1"/>
        </w:numPr>
        <w:tabs>
          <w:tab w:val="left" w:pos="279"/>
        </w:tabs>
        <w:jc w:val="both"/>
      </w:pPr>
      <w:bookmarkStart w:id="2" w:name="bookmark4"/>
      <w:r>
        <w:rPr>
          <w:rStyle w:val="2"/>
          <w:b/>
          <w:bCs/>
          <w:lang w:val="ru-RU" w:eastAsia="ru-RU"/>
        </w:rPr>
        <w:t>ПРЕДМЕТ КОНТРАКТА</w:t>
      </w:r>
      <w:bookmarkEnd w:id="2"/>
    </w:p>
    <w:p w14:paraId="5127947C" w14:textId="77777777" w:rsidR="00396CF9" w:rsidRPr="00AD4731" w:rsidRDefault="00000000">
      <w:pPr>
        <w:pStyle w:val="1"/>
        <w:numPr>
          <w:ilvl w:val="1"/>
          <w:numId w:val="1"/>
        </w:numPr>
        <w:tabs>
          <w:tab w:val="left" w:pos="554"/>
        </w:tabs>
        <w:jc w:val="both"/>
        <w:rPr>
          <w:lang w:val="ru-RU"/>
        </w:rPr>
      </w:pPr>
      <w:r>
        <w:rPr>
          <w:rStyle w:val="a3"/>
          <w:lang w:val="ru-RU" w:eastAsia="ru-RU"/>
        </w:rPr>
        <w:t>Продавец должен поставить и передать в собственность Покупателю, а Покупатель принять и оплатить Товар в количестве, комплектности, по качеству, техническими характеристиками и по ценам согласно Приложения № 1, которое является неотъемлемой частью данного Контракта.</w:t>
      </w:r>
    </w:p>
    <w:p w14:paraId="76784431" w14:textId="77777777" w:rsidR="00396CF9" w:rsidRPr="00AD4731" w:rsidRDefault="00000000">
      <w:pPr>
        <w:pStyle w:val="1"/>
        <w:numPr>
          <w:ilvl w:val="1"/>
          <w:numId w:val="1"/>
        </w:numPr>
        <w:tabs>
          <w:tab w:val="left" w:pos="554"/>
        </w:tabs>
        <w:spacing w:after="220"/>
        <w:jc w:val="both"/>
        <w:rPr>
          <w:lang w:val="ru-RU"/>
        </w:rPr>
      </w:pPr>
      <w:r>
        <w:rPr>
          <w:rStyle w:val="a3"/>
          <w:lang w:val="ru-RU" w:eastAsia="ru-RU"/>
        </w:rPr>
        <w:t>Товар является свободным от любых прав и/или притязаний третьих лиц.</w:t>
      </w:r>
    </w:p>
    <w:p w14:paraId="7EDD0242" w14:textId="77777777" w:rsidR="00396CF9" w:rsidRDefault="00000000">
      <w:pPr>
        <w:pStyle w:val="20"/>
        <w:keepNext/>
        <w:keepLines/>
        <w:numPr>
          <w:ilvl w:val="0"/>
          <w:numId w:val="1"/>
        </w:numPr>
        <w:tabs>
          <w:tab w:val="left" w:pos="294"/>
        </w:tabs>
        <w:jc w:val="both"/>
      </w:pPr>
      <w:bookmarkStart w:id="3" w:name="bookmark6"/>
      <w:r>
        <w:rPr>
          <w:rStyle w:val="2"/>
          <w:b/>
          <w:bCs/>
          <w:lang w:val="ru-RU" w:eastAsia="ru-RU"/>
        </w:rPr>
        <w:t>КОМПЛЕКТНОСТЬ И КАЧЕСТВО ТОВАРА</w:t>
      </w:r>
      <w:bookmarkEnd w:id="3"/>
    </w:p>
    <w:p w14:paraId="7FACA4EB" w14:textId="77777777" w:rsidR="00396CF9" w:rsidRPr="00AD4731" w:rsidRDefault="00000000">
      <w:pPr>
        <w:pStyle w:val="1"/>
        <w:numPr>
          <w:ilvl w:val="1"/>
          <w:numId w:val="1"/>
        </w:numPr>
        <w:tabs>
          <w:tab w:val="left" w:pos="554"/>
        </w:tabs>
        <w:spacing w:line="262" w:lineRule="auto"/>
        <w:jc w:val="both"/>
        <w:rPr>
          <w:lang w:val="ru-RU"/>
        </w:rPr>
      </w:pPr>
      <w:r>
        <w:rPr>
          <w:rStyle w:val="a3"/>
          <w:lang w:val="ru-RU" w:eastAsia="ru-RU"/>
        </w:rPr>
        <w:t>Качество и комплектность Товара должны соответствовать техническим и качественным характеристикам, указанным в Приложении № 1 к Контракту и подтверждаться следующими документами (далее - Техническая документация):</w:t>
      </w:r>
    </w:p>
    <w:p w14:paraId="1D3FD0D2" w14:textId="77777777" w:rsidR="00396CF9" w:rsidRPr="00AD4731" w:rsidRDefault="00000000">
      <w:pPr>
        <w:pStyle w:val="1"/>
        <w:numPr>
          <w:ilvl w:val="1"/>
          <w:numId w:val="1"/>
        </w:numPr>
        <w:tabs>
          <w:tab w:val="left" w:pos="554"/>
        </w:tabs>
        <w:spacing w:line="262" w:lineRule="auto"/>
        <w:jc w:val="both"/>
        <w:rPr>
          <w:lang w:val="ru-RU"/>
        </w:rPr>
      </w:pPr>
      <w:r>
        <w:rPr>
          <w:rStyle w:val="a3"/>
          <w:lang w:val="ru-RU" w:eastAsia="ru-RU"/>
        </w:rPr>
        <w:t>Оригиналы Технической документации Продавец предоставляет Покупателю вместе с Товаром или направляет курьерской службой доставки на адрес Покупателя.</w:t>
      </w:r>
    </w:p>
    <w:p w14:paraId="343ACF19" w14:textId="77777777" w:rsidR="00396CF9" w:rsidRPr="00AD4731" w:rsidRDefault="00000000">
      <w:pPr>
        <w:pStyle w:val="1"/>
        <w:numPr>
          <w:ilvl w:val="1"/>
          <w:numId w:val="1"/>
        </w:numPr>
        <w:tabs>
          <w:tab w:val="left" w:pos="554"/>
        </w:tabs>
        <w:spacing w:after="220" w:line="262" w:lineRule="auto"/>
        <w:jc w:val="both"/>
        <w:rPr>
          <w:lang w:val="ru-RU"/>
        </w:rPr>
      </w:pPr>
      <w:r>
        <w:rPr>
          <w:rStyle w:val="a3"/>
          <w:lang w:val="ru-RU" w:eastAsia="ru-RU"/>
        </w:rPr>
        <w:t>Техническая документация является составной частью Товара.</w:t>
      </w:r>
    </w:p>
    <w:p w14:paraId="4F27BE82" w14:textId="77777777" w:rsidR="00396CF9" w:rsidRDefault="00000000">
      <w:pPr>
        <w:pStyle w:val="20"/>
        <w:keepNext/>
        <w:keepLines/>
        <w:numPr>
          <w:ilvl w:val="0"/>
          <w:numId w:val="1"/>
        </w:numPr>
        <w:tabs>
          <w:tab w:val="left" w:pos="298"/>
        </w:tabs>
        <w:jc w:val="both"/>
      </w:pPr>
      <w:bookmarkStart w:id="4" w:name="bookmark8"/>
      <w:r>
        <w:rPr>
          <w:rStyle w:val="2"/>
          <w:b/>
          <w:bCs/>
          <w:lang w:val="ru-RU" w:eastAsia="ru-RU"/>
        </w:rPr>
        <w:t>ОБЩАЯ СТОИМОСТЬ КОНТРАКТА</w:t>
      </w:r>
      <w:bookmarkEnd w:id="4"/>
    </w:p>
    <w:p w14:paraId="42C4658E" w14:textId="77777777" w:rsidR="00396CF9" w:rsidRDefault="00000000">
      <w:pPr>
        <w:pStyle w:val="1"/>
        <w:numPr>
          <w:ilvl w:val="1"/>
          <w:numId w:val="1"/>
        </w:numPr>
        <w:tabs>
          <w:tab w:val="left" w:pos="452"/>
        </w:tabs>
        <w:jc w:val="both"/>
      </w:pPr>
      <w:r>
        <w:rPr>
          <w:rStyle w:val="a3"/>
          <w:lang w:val="ru-RU" w:eastAsia="ru-RU"/>
        </w:rPr>
        <w:t>Общая стоимость Контракта составляет:</w:t>
      </w:r>
    </w:p>
    <w:p w14:paraId="0378DABF" w14:textId="77777777" w:rsidR="00396CF9" w:rsidRPr="00AD4731" w:rsidRDefault="00000000">
      <w:pPr>
        <w:pStyle w:val="1"/>
        <w:jc w:val="both"/>
        <w:rPr>
          <w:lang w:val="ru-RU"/>
        </w:rPr>
      </w:pPr>
      <w:r>
        <w:rPr>
          <w:rStyle w:val="a3"/>
          <w:lang w:val="ru-RU" w:eastAsia="ru-RU"/>
        </w:rPr>
        <w:t xml:space="preserve">622,34 Долларов согласно правилам Инкотермс 2020 на условиях </w:t>
      </w:r>
      <w:r>
        <w:rPr>
          <w:rStyle w:val="a3"/>
        </w:rPr>
        <w:t>FCA</w:t>
      </w:r>
      <w:r w:rsidRPr="00AD4731">
        <w:rPr>
          <w:rStyle w:val="a3"/>
          <w:lang w:val="ru-RU"/>
        </w:rPr>
        <w:t xml:space="preserve"> </w:t>
      </w:r>
      <w:r>
        <w:rPr>
          <w:rStyle w:val="a3"/>
          <w:lang w:val="ru-RU" w:eastAsia="ru-RU"/>
        </w:rPr>
        <w:t>Стамбул, Турция.</w:t>
      </w:r>
    </w:p>
    <w:p w14:paraId="4E6C82EA" w14:textId="77777777" w:rsidR="00396CF9" w:rsidRPr="00AD4731" w:rsidRDefault="00000000">
      <w:pPr>
        <w:pStyle w:val="1"/>
        <w:numPr>
          <w:ilvl w:val="2"/>
          <w:numId w:val="1"/>
        </w:numPr>
        <w:tabs>
          <w:tab w:val="left" w:pos="625"/>
        </w:tabs>
        <w:jc w:val="both"/>
        <w:rPr>
          <w:lang w:val="ru-RU"/>
        </w:rPr>
      </w:pPr>
      <w:r>
        <w:rPr>
          <w:rStyle w:val="a3"/>
          <w:lang w:val="ru-RU" w:eastAsia="ru-RU"/>
        </w:rPr>
        <w:t>Цены на Товар, поставляемый по настоящему Контракту включают в себя стоимость Товара, экспортной упаковки, маркировки, погрузки, перевозки к месту назначения, а также все налоги, пошлины, сборы, и другие обязательные платежи и выплаты вне территории России, связанные с выполнением настоящего Контракта и указаны в Приложении № 1.</w:t>
      </w:r>
    </w:p>
    <w:p w14:paraId="33E72752" w14:textId="77777777" w:rsidR="00396CF9" w:rsidRPr="00AD4731" w:rsidRDefault="00000000">
      <w:pPr>
        <w:pStyle w:val="1"/>
        <w:numPr>
          <w:ilvl w:val="1"/>
          <w:numId w:val="1"/>
        </w:numPr>
        <w:tabs>
          <w:tab w:val="left" w:pos="462"/>
        </w:tabs>
        <w:spacing w:after="120"/>
        <w:jc w:val="both"/>
        <w:rPr>
          <w:lang w:val="ru-RU"/>
        </w:rPr>
      </w:pPr>
      <w:r>
        <w:rPr>
          <w:rStyle w:val="a3"/>
          <w:lang w:val="ru-RU" w:eastAsia="ru-RU"/>
        </w:rPr>
        <w:t>Цены являются твердыми, фиксированными на весь период действия данного контракта и не подлежат изменениям.</w:t>
      </w:r>
    </w:p>
    <w:p w14:paraId="45DC463C" w14:textId="77777777" w:rsidR="00396CF9" w:rsidRDefault="00000000">
      <w:pPr>
        <w:pStyle w:val="1"/>
        <w:tabs>
          <w:tab w:val="left" w:pos="3370"/>
        </w:tabs>
        <w:spacing w:after="220" w:line="266" w:lineRule="auto"/>
        <w:jc w:val="both"/>
      </w:pPr>
      <w:r w:rsidRPr="00AD4731">
        <w:rPr>
          <w:rStyle w:val="a3"/>
          <w:lang w:eastAsia="ru-RU"/>
        </w:rPr>
        <w:t xml:space="preserve">«09» </w:t>
      </w:r>
      <w:r>
        <w:rPr>
          <w:rStyle w:val="a3"/>
        </w:rPr>
        <w:t xml:space="preserve">June </w:t>
      </w:r>
      <w:r w:rsidRPr="00AD4731">
        <w:rPr>
          <w:rStyle w:val="a3"/>
          <w:lang w:eastAsia="ru-RU"/>
        </w:rPr>
        <w:t>2022</w:t>
      </w:r>
      <w:r w:rsidRPr="00AD4731">
        <w:rPr>
          <w:rStyle w:val="a3"/>
          <w:lang w:eastAsia="ru-RU"/>
        </w:rPr>
        <w:tab/>
      </w:r>
      <w:r>
        <w:rPr>
          <w:rStyle w:val="a3"/>
        </w:rPr>
        <w:t>Russia, Sevastopol</w:t>
      </w:r>
    </w:p>
    <w:p w14:paraId="2E7F56A5" w14:textId="77777777" w:rsidR="00396CF9" w:rsidRDefault="00000000">
      <w:pPr>
        <w:pStyle w:val="20"/>
        <w:keepNext/>
        <w:keepLines/>
        <w:jc w:val="both"/>
      </w:pPr>
      <w:bookmarkStart w:id="5" w:name="bookmark10"/>
      <w:r>
        <w:rPr>
          <w:rStyle w:val="2"/>
          <w:sz w:val="20"/>
          <w:szCs w:val="20"/>
        </w:rPr>
        <w:t xml:space="preserve">The </w:t>
      </w:r>
      <w:r>
        <w:rPr>
          <w:rStyle w:val="2"/>
          <w:b/>
          <w:bCs/>
        </w:rPr>
        <w:t>SIRIUS MARINE DENIZCIL1K SAN. VE TIC.</w:t>
      </w:r>
      <w:bookmarkEnd w:id="5"/>
    </w:p>
    <w:p w14:paraId="662BD287" w14:textId="77777777" w:rsidR="00396CF9" w:rsidRDefault="00000000">
      <w:pPr>
        <w:pStyle w:val="1"/>
        <w:spacing w:line="262" w:lineRule="auto"/>
        <w:jc w:val="both"/>
      </w:pPr>
      <w:r>
        <w:rPr>
          <w:rStyle w:val="a3"/>
          <w:b/>
          <w:bCs/>
          <w:sz w:val="22"/>
          <w:szCs w:val="22"/>
        </w:rPr>
        <w:t xml:space="preserve">A.S. </w:t>
      </w:r>
      <w:r>
        <w:rPr>
          <w:rStyle w:val="a3"/>
        </w:rPr>
        <w:t xml:space="preserve">registered at Eviiya Qelebi Mah. Kiime Sk. No:2 Tuzla Ticaret Merkezi </w:t>
      </w:r>
      <w:r>
        <w:rPr>
          <w:rStyle w:val="a3"/>
          <w:lang w:val="ru-RU" w:eastAsia="ru-RU"/>
        </w:rPr>
        <w:t>В</w:t>
      </w:r>
      <w:r w:rsidRPr="00AD4731">
        <w:rPr>
          <w:rStyle w:val="a3"/>
          <w:lang w:eastAsia="ru-RU"/>
        </w:rPr>
        <w:t xml:space="preserve"> </w:t>
      </w:r>
      <w:r>
        <w:rPr>
          <w:rStyle w:val="a3"/>
        </w:rPr>
        <w:t xml:space="preserve">Blok </w:t>
      </w:r>
      <w:r w:rsidRPr="00AD4731">
        <w:rPr>
          <w:rStyle w:val="a3"/>
          <w:lang w:eastAsia="ru-RU"/>
        </w:rPr>
        <w:t xml:space="preserve">/ </w:t>
      </w:r>
      <w:r>
        <w:rPr>
          <w:rStyle w:val="a3"/>
        </w:rPr>
        <w:t xml:space="preserve">Daire No:10 34944 Tuzla - Istanbul </w:t>
      </w:r>
      <w:r w:rsidRPr="00AD4731">
        <w:rPr>
          <w:rStyle w:val="a3"/>
          <w:lang w:eastAsia="ru-RU"/>
        </w:rPr>
        <w:t xml:space="preserve">/ </w:t>
      </w:r>
      <w:r>
        <w:rPr>
          <w:rStyle w:val="a3"/>
        </w:rPr>
        <w:t>Turkey, duly represented by Managing Director Mi’s. Ay sei Karahan acting on the basis of the Statute, hereinafter referred to as the Seller, from the one side,</w:t>
      </w:r>
    </w:p>
    <w:p w14:paraId="3A387609" w14:textId="77777777" w:rsidR="00396CF9" w:rsidRDefault="00000000">
      <w:pPr>
        <w:pStyle w:val="1"/>
        <w:spacing w:line="262" w:lineRule="auto"/>
        <w:jc w:val="both"/>
      </w:pPr>
      <w:r>
        <w:rPr>
          <w:rStyle w:val="a3"/>
        </w:rPr>
        <w:t xml:space="preserve">And the </w:t>
      </w:r>
      <w:r>
        <w:rPr>
          <w:rStyle w:val="a3"/>
          <w:b/>
          <w:bCs/>
          <w:sz w:val="22"/>
          <w:szCs w:val="22"/>
        </w:rPr>
        <w:t xml:space="preserve">INDIVIDUAL ENTREPRENEUR CHAVKINA EVGENIA VALEREVNA, </w:t>
      </w:r>
      <w:r>
        <w:rPr>
          <w:rStyle w:val="a3"/>
        </w:rPr>
        <w:t>registered at Russia, 455000, Chelyabinsk region, Magnitogorsk, Ter GSK Green Log, house 46, hereinafter referred to as the Buyer, from the other side.</w:t>
      </w:r>
    </w:p>
    <w:p w14:paraId="23150DD0" w14:textId="77777777" w:rsidR="00396CF9" w:rsidRDefault="00000000">
      <w:pPr>
        <w:pStyle w:val="1"/>
        <w:spacing w:after="220" w:line="266" w:lineRule="auto"/>
        <w:jc w:val="both"/>
      </w:pPr>
      <w:r>
        <w:rPr>
          <w:rStyle w:val="a3"/>
        </w:rPr>
        <w:t>The Seller and the Buyer, are also individually called as the Party and jointly called as the Parties, have concluded the present Contract on the following:</w:t>
      </w:r>
    </w:p>
    <w:p w14:paraId="79BFB688" w14:textId="77777777" w:rsidR="00396CF9" w:rsidRDefault="00000000">
      <w:pPr>
        <w:pStyle w:val="20"/>
        <w:keepNext/>
        <w:keepLines/>
        <w:numPr>
          <w:ilvl w:val="0"/>
          <w:numId w:val="2"/>
        </w:numPr>
        <w:tabs>
          <w:tab w:val="left" w:pos="284"/>
        </w:tabs>
        <w:jc w:val="both"/>
      </w:pPr>
      <w:bookmarkStart w:id="6" w:name="bookmark12"/>
      <w:r>
        <w:rPr>
          <w:rStyle w:val="2"/>
          <w:b/>
          <w:bCs/>
        </w:rPr>
        <w:t>SUBJECT OF THE CONTRACT</w:t>
      </w:r>
      <w:bookmarkEnd w:id="6"/>
    </w:p>
    <w:p w14:paraId="4ACA74AB" w14:textId="77777777" w:rsidR="00396CF9" w:rsidRDefault="00000000">
      <w:pPr>
        <w:pStyle w:val="1"/>
        <w:numPr>
          <w:ilvl w:val="1"/>
          <w:numId w:val="2"/>
        </w:numPr>
        <w:tabs>
          <w:tab w:val="left" w:pos="457"/>
        </w:tabs>
        <w:spacing w:line="266" w:lineRule="auto"/>
        <w:jc w:val="both"/>
      </w:pPr>
      <w:r>
        <w:rPr>
          <w:rStyle w:val="a3"/>
        </w:rPr>
        <w:t>The Seller shall supply, and the Buyer shall accept and pay for the Goods in amount, completeness, quality, with technical characteristics and at the prices according to the Appendix No. 1, which to be considered as integral part of the Contract.</w:t>
      </w:r>
    </w:p>
    <w:p w14:paraId="53EAA84D" w14:textId="77777777" w:rsidR="00396CF9" w:rsidRDefault="00000000">
      <w:pPr>
        <w:pStyle w:val="1"/>
        <w:numPr>
          <w:ilvl w:val="1"/>
          <w:numId w:val="2"/>
        </w:numPr>
        <w:tabs>
          <w:tab w:val="left" w:pos="466"/>
        </w:tabs>
        <w:spacing w:after="460" w:line="266" w:lineRule="auto"/>
        <w:jc w:val="both"/>
      </w:pPr>
      <w:r>
        <w:rPr>
          <w:rStyle w:val="a3"/>
        </w:rPr>
        <w:t>The Goods are free from any rights and/or claims of the third persons.</w:t>
      </w:r>
    </w:p>
    <w:p w14:paraId="6C476631" w14:textId="77777777" w:rsidR="00396CF9" w:rsidRDefault="00000000">
      <w:pPr>
        <w:pStyle w:val="20"/>
        <w:keepNext/>
        <w:keepLines/>
        <w:numPr>
          <w:ilvl w:val="0"/>
          <w:numId w:val="2"/>
        </w:numPr>
        <w:tabs>
          <w:tab w:val="left" w:pos="294"/>
        </w:tabs>
        <w:jc w:val="both"/>
      </w:pPr>
      <w:bookmarkStart w:id="7" w:name="bookmark14"/>
      <w:r>
        <w:rPr>
          <w:rStyle w:val="2"/>
          <w:b/>
          <w:bCs/>
        </w:rPr>
        <w:t>COMPLETENESS AND QUALITY OF THE GOODS</w:t>
      </w:r>
      <w:bookmarkEnd w:id="7"/>
    </w:p>
    <w:p w14:paraId="0A2845F0" w14:textId="77777777" w:rsidR="00396CF9" w:rsidRDefault="00000000">
      <w:pPr>
        <w:pStyle w:val="1"/>
        <w:numPr>
          <w:ilvl w:val="1"/>
          <w:numId w:val="2"/>
        </w:numPr>
        <w:tabs>
          <w:tab w:val="left" w:pos="457"/>
        </w:tabs>
        <w:spacing w:line="262" w:lineRule="auto"/>
        <w:jc w:val="both"/>
      </w:pPr>
      <w:r>
        <w:rPr>
          <w:rStyle w:val="a3"/>
        </w:rPr>
        <w:t>Quality and completeness of the Goods shall correspond to technical and quality characteristics, stated in the Appendix No.l to the Contract and shall be confirmed by the following documents (further - the Technical documentation):</w:t>
      </w:r>
    </w:p>
    <w:p w14:paraId="460FBD76" w14:textId="77777777" w:rsidR="00396CF9" w:rsidRDefault="00000000">
      <w:pPr>
        <w:pStyle w:val="1"/>
        <w:numPr>
          <w:ilvl w:val="1"/>
          <w:numId w:val="2"/>
        </w:numPr>
        <w:tabs>
          <w:tab w:val="left" w:pos="466"/>
        </w:tabs>
        <w:spacing w:line="262" w:lineRule="auto"/>
        <w:jc w:val="both"/>
      </w:pPr>
      <w:r>
        <w:rPr>
          <w:rStyle w:val="a3"/>
        </w:rPr>
        <w:t>The Seller shall submit Technical documentation to the Buyer together with the Goods.</w:t>
      </w:r>
    </w:p>
    <w:p w14:paraId="64E43753" w14:textId="77777777" w:rsidR="00396CF9" w:rsidRDefault="00000000">
      <w:pPr>
        <w:pStyle w:val="1"/>
        <w:numPr>
          <w:ilvl w:val="1"/>
          <w:numId w:val="2"/>
        </w:numPr>
        <w:tabs>
          <w:tab w:val="left" w:pos="452"/>
        </w:tabs>
        <w:spacing w:after="740" w:line="262" w:lineRule="auto"/>
        <w:jc w:val="both"/>
      </w:pPr>
      <w:r>
        <w:rPr>
          <w:rStyle w:val="a3"/>
        </w:rPr>
        <w:t>The Technical documentation is a part of the Goods.</w:t>
      </w:r>
    </w:p>
    <w:p w14:paraId="222B54BA" w14:textId="77777777" w:rsidR="00396CF9" w:rsidRDefault="00000000">
      <w:pPr>
        <w:pStyle w:val="20"/>
        <w:keepNext/>
        <w:keepLines/>
        <w:numPr>
          <w:ilvl w:val="0"/>
          <w:numId w:val="2"/>
        </w:numPr>
        <w:tabs>
          <w:tab w:val="left" w:pos="294"/>
        </w:tabs>
        <w:jc w:val="both"/>
      </w:pPr>
      <w:bookmarkStart w:id="8" w:name="bookmark16"/>
      <w:r>
        <w:rPr>
          <w:rStyle w:val="2"/>
          <w:b/>
          <w:bCs/>
        </w:rPr>
        <w:t>TOTAL PRICE OF THE CONTRACT</w:t>
      </w:r>
      <w:bookmarkEnd w:id="8"/>
    </w:p>
    <w:p w14:paraId="735E3AC9" w14:textId="77777777" w:rsidR="00396CF9" w:rsidRDefault="00000000">
      <w:pPr>
        <w:pStyle w:val="1"/>
        <w:numPr>
          <w:ilvl w:val="1"/>
          <w:numId w:val="2"/>
        </w:numPr>
        <w:tabs>
          <w:tab w:val="left" w:pos="457"/>
        </w:tabs>
        <w:jc w:val="both"/>
      </w:pPr>
      <w:r>
        <w:rPr>
          <w:rStyle w:val="a3"/>
        </w:rPr>
        <w:t>The total value of the Conti’act is:</w:t>
      </w:r>
    </w:p>
    <w:p w14:paraId="01021B59" w14:textId="77777777" w:rsidR="00396CF9" w:rsidRDefault="00000000">
      <w:pPr>
        <w:pStyle w:val="1"/>
        <w:jc w:val="both"/>
      </w:pPr>
      <w:r>
        <w:rPr>
          <w:rStyle w:val="a3"/>
        </w:rPr>
        <w:t>USD 622,34 according to the rules of Incoterms 2020 on the terms of FCA Istanbul, Turkey.</w:t>
      </w:r>
    </w:p>
    <w:p w14:paraId="48DFCF37" w14:textId="77777777" w:rsidR="00396CF9" w:rsidRDefault="00000000">
      <w:pPr>
        <w:pStyle w:val="1"/>
        <w:numPr>
          <w:ilvl w:val="2"/>
          <w:numId w:val="2"/>
        </w:numPr>
        <w:tabs>
          <w:tab w:val="left" w:pos="615"/>
        </w:tabs>
        <w:jc w:val="both"/>
      </w:pPr>
      <w:r>
        <w:rPr>
          <w:rStyle w:val="a3"/>
        </w:rPr>
        <w:t>Prices for the Goods delivered under the present Contract include cost of the Goods, as well as all taxes, customs duties, fees and other mandatory charges prior dispatching and connected with fulfilment of this Contract and stated in the Appendix No. 1.</w:t>
      </w:r>
    </w:p>
    <w:p w14:paraId="4D1D5F6D" w14:textId="77777777" w:rsidR="00396CF9" w:rsidRDefault="00000000">
      <w:pPr>
        <w:pStyle w:val="1"/>
        <w:numPr>
          <w:ilvl w:val="1"/>
          <w:numId w:val="2"/>
        </w:numPr>
        <w:tabs>
          <w:tab w:val="left" w:pos="452"/>
        </w:tabs>
        <w:jc w:val="both"/>
      </w:pPr>
      <w:r>
        <w:rPr>
          <w:rStyle w:val="a3"/>
        </w:rPr>
        <w:t>The prices are firm, fixed for the whole period of duration of the Contract and not subject to any alteration.</w:t>
      </w:r>
      <w:r>
        <w:br w:type="page"/>
      </w:r>
    </w:p>
    <w:p w14:paraId="7AE2B3DB" w14:textId="77777777" w:rsidR="00396CF9" w:rsidRDefault="00000000">
      <w:pPr>
        <w:pStyle w:val="20"/>
        <w:keepNext/>
        <w:keepLines/>
        <w:numPr>
          <w:ilvl w:val="0"/>
          <w:numId w:val="2"/>
        </w:numPr>
        <w:tabs>
          <w:tab w:val="left" w:pos="289"/>
        </w:tabs>
        <w:jc w:val="both"/>
      </w:pPr>
      <w:bookmarkStart w:id="9" w:name="bookmark18"/>
      <w:r>
        <w:rPr>
          <w:rStyle w:val="2"/>
          <w:b/>
          <w:bCs/>
          <w:lang w:val="ru-RU" w:eastAsia="ru-RU"/>
        </w:rPr>
        <w:lastRenderedPageBreak/>
        <w:t>УСЛОВИЯ ПЛАТЕЖА</w:t>
      </w:r>
      <w:bookmarkEnd w:id="9"/>
    </w:p>
    <w:p w14:paraId="661AE1E6"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Оплата за Товар, поставляемый по настоящему Контракту, осуществляется Покупателем в пользу Продавца на его банковский счет, указанный в пункте 13 данного Контракта следующим образом:</w:t>
      </w:r>
    </w:p>
    <w:p w14:paraId="305932CF" w14:textId="77777777" w:rsidR="00396CF9" w:rsidRPr="00AD4731" w:rsidRDefault="00000000">
      <w:pPr>
        <w:pStyle w:val="1"/>
        <w:numPr>
          <w:ilvl w:val="2"/>
          <w:numId w:val="2"/>
        </w:numPr>
        <w:tabs>
          <w:tab w:val="left" w:pos="634"/>
        </w:tabs>
        <w:spacing w:line="266" w:lineRule="auto"/>
        <w:jc w:val="both"/>
        <w:rPr>
          <w:lang w:val="ru-RU"/>
        </w:rPr>
      </w:pPr>
      <w:r>
        <w:rPr>
          <w:rStyle w:val="a3"/>
          <w:lang w:val="ru-RU" w:eastAsia="ru-RU"/>
        </w:rPr>
        <w:t>Платеж — оплата за Товар в размере 622,34 Долларов - осуществляется прямым банковским переводом на счет Продавца в течение 5 (пяти) банковских дней после подписания Контракта уполномоченными представителями обеих Сторон и предоставления Продавцом копии инвойса с указанием суммы платежа.</w:t>
      </w:r>
    </w:p>
    <w:p w14:paraId="68FF0B82"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При осуществлении расчетов по Контракту банковские комиссии, уплачиваемые на территории России, платит Покупатель, а за пределами территории России платит Продавец.</w:t>
      </w:r>
    </w:p>
    <w:p w14:paraId="1B69720A" w14:textId="77777777" w:rsidR="00396CF9" w:rsidRPr="00AD4731" w:rsidRDefault="00000000">
      <w:pPr>
        <w:pStyle w:val="1"/>
        <w:numPr>
          <w:ilvl w:val="1"/>
          <w:numId w:val="2"/>
        </w:numPr>
        <w:tabs>
          <w:tab w:val="left" w:pos="459"/>
        </w:tabs>
        <w:spacing w:line="266" w:lineRule="auto"/>
        <w:jc w:val="both"/>
        <w:rPr>
          <w:lang w:val="ru-RU"/>
        </w:rPr>
      </w:pPr>
      <w:r>
        <w:rPr>
          <w:rStyle w:val="a3"/>
          <w:lang w:val="ru-RU" w:eastAsia="ru-RU"/>
        </w:rPr>
        <w:t>Покупатель несет ответственность за уплату всех импортных пошлин, налогов и сборов, которые взыскиваются или могут быть стянутыми на территории России при выполнении Сторонами Контракта.</w:t>
      </w:r>
    </w:p>
    <w:p w14:paraId="3748AE1E" w14:textId="77777777" w:rsidR="00396CF9" w:rsidRDefault="00000000">
      <w:pPr>
        <w:pStyle w:val="1"/>
        <w:numPr>
          <w:ilvl w:val="1"/>
          <w:numId w:val="2"/>
        </w:numPr>
        <w:tabs>
          <w:tab w:val="left" w:pos="459"/>
        </w:tabs>
        <w:spacing w:after="220" w:line="266" w:lineRule="auto"/>
        <w:jc w:val="both"/>
      </w:pPr>
      <w:r>
        <w:rPr>
          <w:rStyle w:val="a3"/>
          <w:lang w:val="ru-RU" w:eastAsia="ru-RU"/>
        </w:rPr>
        <w:t>Валюта платежа - Доллар.</w:t>
      </w:r>
    </w:p>
    <w:p w14:paraId="7A4C8F7C" w14:textId="77777777" w:rsidR="00396CF9" w:rsidRDefault="00000000">
      <w:pPr>
        <w:pStyle w:val="20"/>
        <w:keepNext/>
        <w:keepLines/>
        <w:numPr>
          <w:ilvl w:val="0"/>
          <w:numId w:val="2"/>
        </w:numPr>
        <w:tabs>
          <w:tab w:val="left" w:pos="284"/>
        </w:tabs>
        <w:jc w:val="both"/>
      </w:pPr>
      <w:bookmarkStart w:id="10" w:name="bookmark20"/>
      <w:r>
        <w:rPr>
          <w:rStyle w:val="2"/>
          <w:b/>
          <w:bCs/>
          <w:lang w:val="ru-RU" w:eastAsia="ru-RU"/>
        </w:rPr>
        <w:t>УСЛОВИЯ И СРОК ПОСТАВКИ</w:t>
      </w:r>
      <w:bookmarkEnd w:id="10"/>
    </w:p>
    <w:p w14:paraId="66297909"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 xml:space="preserve">Продавец поставляет Товар согласно правилам Инкотермс 2020 на условиях </w:t>
      </w:r>
      <w:r>
        <w:rPr>
          <w:rStyle w:val="a3"/>
        </w:rPr>
        <w:t>FCA</w:t>
      </w:r>
      <w:r w:rsidRPr="00AD4731">
        <w:rPr>
          <w:rStyle w:val="a3"/>
          <w:lang w:val="ru-RU"/>
        </w:rPr>
        <w:t xml:space="preserve"> </w:t>
      </w:r>
      <w:r>
        <w:rPr>
          <w:rStyle w:val="a3"/>
          <w:lang w:val="ru-RU" w:eastAsia="ru-RU"/>
        </w:rPr>
        <w:t>Стамбул, Турция.</w:t>
      </w:r>
    </w:p>
    <w:p w14:paraId="60154B2C" w14:textId="77777777" w:rsidR="00396CF9" w:rsidRPr="00AD4731" w:rsidRDefault="00000000">
      <w:pPr>
        <w:pStyle w:val="1"/>
        <w:numPr>
          <w:ilvl w:val="1"/>
          <w:numId w:val="2"/>
        </w:numPr>
        <w:tabs>
          <w:tab w:val="left" w:pos="462"/>
        </w:tabs>
        <w:spacing w:line="262" w:lineRule="auto"/>
        <w:jc w:val="both"/>
        <w:rPr>
          <w:lang w:val="ru-RU"/>
        </w:rPr>
      </w:pPr>
      <w:r>
        <w:rPr>
          <w:rStyle w:val="a3"/>
          <w:lang w:val="ru-RU" w:eastAsia="ru-RU"/>
        </w:rPr>
        <w:t>Продавец обязуется поставить Товар в место назначения в течение 30 (тридцати) календарных дней после осуществления Покупателем первого платежа в соответствии с п. 4.</w:t>
      </w:r>
      <w:r w:rsidRPr="00AD4731">
        <w:rPr>
          <w:rStyle w:val="a3"/>
          <w:lang w:val="ru-RU"/>
        </w:rPr>
        <w:t>1</w:t>
      </w:r>
      <w:r>
        <w:rPr>
          <w:rStyle w:val="a3"/>
          <w:lang w:val="ru-RU" w:eastAsia="ru-RU"/>
        </w:rPr>
        <w:t>.1. настоящего Контракта.</w:t>
      </w:r>
    </w:p>
    <w:p w14:paraId="2BF1CF52"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Продавец обязан предоставить Покупателю вместе с Товаром следующие документы:</w:t>
      </w:r>
    </w:p>
    <w:p w14:paraId="76AB4BAF" w14:textId="77777777" w:rsidR="00396CF9" w:rsidRDefault="00000000">
      <w:pPr>
        <w:pStyle w:val="1"/>
        <w:numPr>
          <w:ilvl w:val="0"/>
          <w:numId w:val="3"/>
        </w:numPr>
        <w:tabs>
          <w:tab w:val="left" w:pos="289"/>
        </w:tabs>
        <w:spacing w:line="262" w:lineRule="auto"/>
        <w:jc w:val="both"/>
      </w:pPr>
      <w:r>
        <w:rPr>
          <w:rStyle w:val="a3"/>
          <w:lang w:val="ru-RU" w:eastAsia="ru-RU"/>
        </w:rPr>
        <w:t>Инвойс — 3 оригинала;</w:t>
      </w:r>
    </w:p>
    <w:p w14:paraId="2483830B" w14:textId="77777777" w:rsidR="00396CF9" w:rsidRPr="00AD4731" w:rsidRDefault="00000000">
      <w:pPr>
        <w:pStyle w:val="1"/>
        <w:numPr>
          <w:ilvl w:val="0"/>
          <w:numId w:val="3"/>
        </w:numPr>
        <w:tabs>
          <w:tab w:val="left" w:pos="322"/>
        </w:tabs>
        <w:spacing w:line="262" w:lineRule="auto"/>
        <w:jc w:val="both"/>
        <w:rPr>
          <w:lang w:val="ru-RU"/>
        </w:rPr>
      </w:pPr>
      <w:r>
        <w:rPr>
          <w:rStyle w:val="a3"/>
          <w:lang w:val="ru-RU" w:eastAsia="ru-RU"/>
        </w:rPr>
        <w:t>Упаковочный лист с указанием количества и наименования Товара, количества мест и вида упаковки, веса брутго/нетто — 3 оригиналы;</w:t>
      </w:r>
    </w:p>
    <w:p w14:paraId="64470A3F" w14:textId="77777777" w:rsidR="00396CF9" w:rsidRPr="00AD4731" w:rsidRDefault="00000000">
      <w:pPr>
        <w:pStyle w:val="1"/>
        <w:numPr>
          <w:ilvl w:val="0"/>
          <w:numId w:val="3"/>
        </w:numPr>
        <w:tabs>
          <w:tab w:val="left" w:pos="313"/>
        </w:tabs>
        <w:spacing w:line="262" w:lineRule="auto"/>
        <w:jc w:val="both"/>
        <w:rPr>
          <w:lang w:val="ru-RU"/>
        </w:rPr>
      </w:pPr>
      <w:r>
        <w:rPr>
          <w:rStyle w:val="a3"/>
          <w:lang w:val="ru-RU" w:eastAsia="ru-RU"/>
        </w:rPr>
        <w:t>Товарно-транспортная накладная, выписанная на имя и в адрес покупателя - 3 оригинала;</w:t>
      </w:r>
    </w:p>
    <w:p w14:paraId="1460F725" w14:textId="77777777" w:rsidR="00396CF9" w:rsidRPr="00AD4731" w:rsidRDefault="00000000">
      <w:pPr>
        <w:pStyle w:val="1"/>
        <w:numPr>
          <w:ilvl w:val="0"/>
          <w:numId w:val="3"/>
        </w:numPr>
        <w:tabs>
          <w:tab w:val="left" w:pos="318"/>
        </w:tabs>
        <w:spacing w:line="262" w:lineRule="auto"/>
        <w:jc w:val="both"/>
        <w:rPr>
          <w:lang w:val="ru-RU"/>
        </w:rPr>
      </w:pPr>
      <w:r>
        <w:rPr>
          <w:rStyle w:val="a3"/>
          <w:lang w:val="ru-RU" w:eastAsia="ru-RU"/>
        </w:rPr>
        <w:t>Экспортная таможенная декларация, подтверждающая факт таможенного оформления Товара Продавцом в пользу Покупателя — 1 копия.</w:t>
      </w:r>
    </w:p>
    <w:p w14:paraId="66F5FB44" w14:textId="77777777" w:rsidR="00396CF9" w:rsidRDefault="00000000">
      <w:pPr>
        <w:pStyle w:val="1"/>
        <w:numPr>
          <w:ilvl w:val="1"/>
          <w:numId w:val="2"/>
        </w:numPr>
        <w:tabs>
          <w:tab w:val="left" w:pos="459"/>
        </w:tabs>
        <w:spacing w:line="262" w:lineRule="auto"/>
        <w:jc w:val="both"/>
      </w:pPr>
      <w:r>
        <w:rPr>
          <w:rStyle w:val="a3"/>
          <w:lang w:val="ru-RU" w:eastAsia="ru-RU"/>
        </w:rPr>
        <w:t>Продавец и Покупатель не позднее 3 (трех) рабочих дней до планируемой даты отгрузки Товара должны согласовать проекты всех товаросопроводительных документов, указанные в п. 5.3. Контракта (кроме экспортной таможенной декларации).</w:t>
      </w:r>
    </w:p>
    <w:p w14:paraId="05B53BB8" w14:textId="77777777" w:rsidR="00396CF9" w:rsidRPr="00AD4731" w:rsidRDefault="00000000">
      <w:pPr>
        <w:pStyle w:val="1"/>
        <w:numPr>
          <w:ilvl w:val="1"/>
          <w:numId w:val="2"/>
        </w:numPr>
        <w:tabs>
          <w:tab w:val="left" w:pos="459"/>
        </w:tabs>
        <w:spacing w:line="262" w:lineRule="auto"/>
        <w:jc w:val="both"/>
        <w:rPr>
          <w:lang w:val="ru-RU"/>
        </w:rPr>
      </w:pPr>
      <w:r>
        <w:rPr>
          <w:rStyle w:val="a3"/>
          <w:lang w:val="ru-RU" w:eastAsia="ru-RU"/>
        </w:rPr>
        <w:t>Отгрузка Товара не должно происходить без получения письменного одобрения Покупателя в отношении оформления товаросопроводительных документов.</w:t>
      </w:r>
    </w:p>
    <w:p w14:paraId="14C0B76C" w14:textId="77777777" w:rsidR="00396CF9" w:rsidRDefault="00000000">
      <w:pPr>
        <w:pStyle w:val="1"/>
        <w:numPr>
          <w:ilvl w:val="1"/>
          <w:numId w:val="2"/>
        </w:numPr>
        <w:tabs>
          <w:tab w:val="left" w:pos="462"/>
        </w:tabs>
        <w:spacing w:line="262" w:lineRule="auto"/>
        <w:jc w:val="both"/>
      </w:pPr>
      <w:r>
        <w:rPr>
          <w:rStyle w:val="a3"/>
          <w:lang w:val="ru-RU" w:eastAsia="ru-RU"/>
        </w:rPr>
        <w:t>Продавец несет ответственность за правильность выполнения процедур и оформления товаросопроводительных документов, указанных в п. 5.3. Контракта, в соответствии с инструкциями Покупателя.</w:t>
      </w:r>
    </w:p>
    <w:p w14:paraId="404958D7" w14:textId="77777777" w:rsidR="00396CF9" w:rsidRPr="00AD4731" w:rsidRDefault="00000000">
      <w:pPr>
        <w:pStyle w:val="1"/>
        <w:numPr>
          <w:ilvl w:val="1"/>
          <w:numId w:val="2"/>
        </w:numPr>
        <w:tabs>
          <w:tab w:val="left" w:pos="466"/>
        </w:tabs>
        <w:spacing w:line="262" w:lineRule="auto"/>
        <w:jc w:val="both"/>
        <w:rPr>
          <w:lang w:val="ru-RU"/>
        </w:rPr>
      </w:pPr>
      <w:r>
        <w:rPr>
          <w:rStyle w:val="a3"/>
          <w:lang w:val="ru-RU" w:eastAsia="ru-RU"/>
        </w:rPr>
        <w:t>Датой поставки Товара считается дата прибьп’ия Товара в место назначения, указанная Покупателем в товарно-транспортной накладной.</w:t>
      </w:r>
    </w:p>
    <w:p w14:paraId="58E20932" w14:textId="77777777" w:rsidR="00396CF9" w:rsidRDefault="00000000">
      <w:pPr>
        <w:pStyle w:val="1"/>
        <w:numPr>
          <w:ilvl w:val="1"/>
          <w:numId w:val="2"/>
        </w:numPr>
        <w:tabs>
          <w:tab w:val="left" w:pos="459"/>
        </w:tabs>
        <w:spacing w:line="262" w:lineRule="auto"/>
        <w:jc w:val="both"/>
      </w:pPr>
      <w:r>
        <w:rPr>
          <w:rStyle w:val="a3"/>
          <w:lang w:val="ru-RU" w:eastAsia="ru-RU"/>
        </w:rPr>
        <w:t>Дата завершения исполнения обязательств по</w:t>
      </w:r>
    </w:p>
    <w:p w14:paraId="72879BE0" w14:textId="77777777" w:rsidR="00396CF9" w:rsidRDefault="00000000">
      <w:pPr>
        <w:pStyle w:val="20"/>
        <w:keepNext/>
        <w:keepLines/>
        <w:numPr>
          <w:ilvl w:val="0"/>
          <w:numId w:val="4"/>
        </w:numPr>
        <w:tabs>
          <w:tab w:val="left" w:pos="294"/>
        </w:tabs>
        <w:jc w:val="both"/>
      </w:pPr>
      <w:bookmarkStart w:id="11" w:name="bookmark22"/>
      <w:r>
        <w:rPr>
          <w:rStyle w:val="2"/>
          <w:b/>
          <w:bCs/>
        </w:rPr>
        <w:t>TERMS OF PAYMENT</w:t>
      </w:r>
      <w:bookmarkEnd w:id="11"/>
    </w:p>
    <w:p w14:paraId="5773E2F9" w14:textId="77777777" w:rsidR="00396CF9" w:rsidRDefault="00000000">
      <w:pPr>
        <w:pStyle w:val="1"/>
        <w:numPr>
          <w:ilvl w:val="1"/>
          <w:numId w:val="4"/>
        </w:numPr>
        <w:tabs>
          <w:tab w:val="left" w:pos="457"/>
        </w:tabs>
        <w:spacing w:line="269" w:lineRule="auto"/>
        <w:jc w:val="both"/>
      </w:pPr>
      <w:r>
        <w:rPr>
          <w:rStyle w:val="a3"/>
        </w:rPr>
        <w:t>Payment for the Goods supplied under this Contract is to be effected by the Buyer by bank transfer on the Seller’s account in accordance with paragraph 13 of the Contract, as follows:</w:t>
      </w:r>
    </w:p>
    <w:p w14:paraId="13D75B61" w14:textId="77777777" w:rsidR="00396CF9" w:rsidRDefault="00000000">
      <w:pPr>
        <w:pStyle w:val="1"/>
        <w:numPr>
          <w:ilvl w:val="2"/>
          <w:numId w:val="4"/>
        </w:numPr>
        <w:tabs>
          <w:tab w:val="left" w:pos="625"/>
        </w:tabs>
        <w:spacing w:line="269" w:lineRule="auto"/>
        <w:jc w:val="both"/>
      </w:pPr>
      <w:r>
        <w:rPr>
          <w:rStyle w:val="a3"/>
        </w:rPr>
        <w:t>Payment - for the Goods amounting USD 622,34 - shall be effected by direct bank transfer to the Seller’s account within 5 (five) banking days after signing of the Contract by authorized representatives of both Parties and upon Seller’s provision of an invoice copy with the amount stated to be paid.</w:t>
      </w:r>
    </w:p>
    <w:p w14:paraId="47D94173" w14:textId="77777777" w:rsidR="00396CF9" w:rsidRDefault="00000000">
      <w:pPr>
        <w:pStyle w:val="1"/>
        <w:numPr>
          <w:ilvl w:val="1"/>
          <w:numId w:val="4"/>
        </w:numPr>
        <w:tabs>
          <w:tab w:val="left" w:pos="452"/>
        </w:tabs>
        <w:spacing w:line="269" w:lineRule="auto"/>
        <w:jc w:val="both"/>
      </w:pPr>
      <w:r>
        <w:rPr>
          <w:rStyle w:val="a3"/>
        </w:rPr>
        <w:t>While effecting payments under the Contract, bank commissions shall be paid by the Buyer.</w:t>
      </w:r>
    </w:p>
    <w:p w14:paraId="74B0AEDE" w14:textId="77777777" w:rsidR="00396CF9" w:rsidRDefault="00000000">
      <w:pPr>
        <w:pStyle w:val="1"/>
        <w:numPr>
          <w:ilvl w:val="1"/>
          <w:numId w:val="4"/>
        </w:numPr>
        <w:tabs>
          <w:tab w:val="left" w:pos="466"/>
        </w:tabs>
        <w:spacing w:line="269" w:lineRule="auto"/>
        <w:jc w:val="both"/>
      </w:pPr>
      <w:r>
        <w:rPr>
          <w:rStyle w:val="a3"/>
        </w:rPr>
        <w:t>The Buyer shall be responsible for payment of all import duties, taxes and charges, whether imposed or which could be imposed on the Buyer territory, in execution of the present Contract by the Parties.</w:t>
      </w:r>
    </w:p>
    <w:p w14:paraId="39316F8A" w14:textId="77777777" w:rsidR="00396CF9" w:rsidRDefault="00000000">
      <w:pPr>
        <w:pStyle w:val="1"/>
        <w:numPr>
          <w:ilvl w:val="1"/>
          <w:numId w:val="4"/>
        </w:numPr>
        <w:tabs>
          <w:tab w:val="left" w:pos="462"/>
        </w:tabs>
        <w:spacing w:after="1220" w:line="269" w:lineRule="auto"/>
        <w:jc w:val="both"/>
      </w:pPr>
      <w:r>
        <w:rPr>
          <w:rStyle w:val="a3"/>
        </w:rPr>
        <w:t>Payment Currency - USD.</w:t>
      </w:r>
    </w:p>
    <w:p w14:paraId="3890C265" w14:textId="77777777" w:rsidR="00396CF9" w:rsidRDefault="00000000">
      <w:pPr>
        <w:pStyle w:val="20"/>
        <w:keepNext/>
        <w:keepLines/>
        <w:numPr>
          <w:ilvl w:val="0"/>
          <w:numId w:val="4"/>
        </w:numPr>
        <w:tabs>
          <w:tab w:val="left" w:pos="294"/>
        </w:tabs>
        <w:jc w:val="both"/>
      </w:pPr>
      <w:bookmarkStart w:id="12" w:name="bookmark24"/>
      <w:r>
        <w:rPr>
          <w:rStyle w:val="2"/>
          <w:b/>
          <w:bCs/>
        </w:rPr>
        <w:t>TERMS AND CONDITIONS OF THE DELIVERY</w:t>
      </w:r>
      <w:bookmarkEnd w:id="12"/>
    </w:p>
    <w:p w14:paraId="247E7E8D" w14:textId="77777777" w:rsidR="00396CF9" w:rsidRDefault="00000000">
      <w:pPr>
        <w:pStyle w:val="1"/>
        <w:numPr>
          <w:ilvl w:val="1"/>
          <w:numId w:val="4"/>
        </w:numPr>
        <w:tabs>
          <w:tab w:val="left" w:pos="447"/>
        </w:tabs>
        <w:spacing w:line="262" w:lineRule="auto"/>
        <w:jc w:val="both"/>
      </w:pPr>
      <w:r>
        <w:rPr>
          <w:rStyle w:val="a3"/>
        </w:rPr>
        <w:t>The Seller shall deliver under Incoterms 2020 terms of FCA Turkey Istanbul.</w:t>
      </w:r>
    </w:p>
    <w:p w14:paraId="23C9A33E" w14:textId="77777777" w:rsidR="00396CF9" w:rsidRDefault="00000000">
      <w:pPr>
        <w:pStyle w:val="1"/>
        <w:numPr>
          <w:ilvl w:val="1"/>
          <w:numId w:val="4"/>
        </w:numPr>
        <w:tabs>
          <w:tab w:val="left" w:pos="471"/>
        </w:tabs>
        <w:spacing w:line="262" w:lineRule="auto"/>
        <w:jc w:val="both"/>
      </w:pPr>
      <w:r>
        <w:rPr>
          <w:rStyle w:val="a3"/>
        </w:rPr>
        <w:t>The Seller undertakes to deliver the Goods to the place of destination after 30 calendar days after Buyer’s effecting of the prepayment according to cl. 4.1.1. of the present Contract.</w:t>
      </w:r>
    </w:p>
    <w:p w14:paraId="098847F6" w14:textId="77777777" w:rsidR="00396CF9" w:rsidRDefault="00000000">
      <w:pPr>
        <w:pStyle w:val="1"/>
        <w:numPr>
          <w:ilvl w:val="1"/>
          <w:numId w:val="4"/>
        </w:numPr>
        <w:tabs>
          <w:tab w:val="left" w:pos="462"/>
        </w:tabs>
        <w:spacing w:line="262" w:lineRule="auto"/>
        <w:jc w:val="both"/>
      </w:pPr>
      <w:r>
        <w:rPr>
          <w:rStyle w:val="a3"/>
        </w:rPr>
        <w:t>The Seller is obliged to present to the Buyer the following documents together with the Goods:</w:t>
      </w:r>
    </w:p>
    <w:p w14:paraId="4C3D51F4" w14:textId="77777777" w:rsidR="00396CF9" w:rsidRDefault="00000000">
      <w:pPr>
        <w:pStyle w:val="1"/>
        <w:numPr>
          <w:ilvl w:val="0"/>
          <w:numId w:val="5"/>
        </w:numPr>
        <w:tabs>
          <w:tab w:val="left" w:pos="289"/>
        </w:tabs>
        <w:spacing w:line="262" w:lineRule="auto"/>
        <w:jc w:val="both"/>
      </w:pPr>
      <w:r>
        <w:rPr>
          <w:rStyle w:val="a3"/>
        </w:rPr>
        <w:t>Invoice;</w:t>
      </w:r>
    </w:p>
    <w:p w14:paraId="677DD036" w14:textId="77777777" w:rsidR="00396CF9" w:rsidRDefault="00000000">
      <w:pPr>
        <w:pStyle w:val="1"/>
        <w:numPr>
          <w:ilvl w:val="0"/>
          <w:numId w:val="5"/>
        </w:numPr>
        <w:tabs>
          <w:tab w:val="left" w:pos="318"/>
        </w:tabs>
        <w:spacing w:line="262" w:lineRule="auto"/>
        <w:jc w:val="both"/>
      </w:pPr>
      <w:r>
        <w:rPr>
          <w:rStyle w:val="a3"/>
        </w:rPr>
        <w:t>Packing list, specifying quantity and description of the Goods, number and kind of packages, gross/net weight;</w:t>
      </w:r>
    </w:p>
    <w:p w14:paraId="60A987E6" w14:textId="77777777" w:rsidR="00396CF9" w:rsidRDefault="00000000">
      <w:pPr>
        <w:pStyle w:val="1"/>
        <w:numPr>
          <w:ilvl w:val="0"/>
          <w:numId w:val="5"/>
        </w:numPr>
        <w:tabs>
          <w:tab w:val="left" w:pos="313"/>
        </w:tabs>
        <w:spacing w:line="262" w:lineRule="auto"/>
        <w:jc w:val="both"/>
      </w:pPr>
      <w:r>
        <w:rPr>
          <w:rStyle w:val="a3"/>
        </w:rPr>
        <w:t>Waybill issued to the name and address of the Buyer;</w:t>
      </w:r>
    </w:p>
    <w:p w14:paraId="62CF6C0D" w14:textId="77777777" w:rsidR="00396CF9" w:rsidRDefault="00000000">
      <w:pPr>
        <w:pStyle w:val="1"/>
        <w:numPr>
          <w:ilvl w:val="0"/>
          <w:numId w:val="5"/>
        </w:numPr>
        <w:tabs>
          <w:tab w:val="left" w:pos="318"/>
        </w:tabs>
        <w:spacing w:line="262" w:lineRule="auto"/>
        <w:jc w:val="both"/>
      </w:pPr>
      <w:r>
        <w:rPr>
          <w:rStyle w:val="a3"/>
        </w:rPr>
        <w:t>Export customs declaration confirming that all customs formalities for the Goods are established by the Seller in favor of the Buyer.</w:t>
      </w:r>
    </w:p>
    <w:p w14:paraId="4A712555" w14:textId="77777777" w:rsidR="00396CF9" w:rsidRDefault="00000000">
      <w:pPr>
        <w:pStyle w:val="1"/>
        <w:numPr>
          <w:ilvl w:val="1"/>
          <w:numId w:val="4"/>
        </w:numPr>
        <w:tabs>
          <w:tab w:val="left" w:pos="462"/>
        </w:tabs>
        <w:spacing w:line="262" w:lineRule="auto"/>
        <w:jc w:val="both"/>
      </w:pPr>
      <w:r>
        <w:rPr>
          <w:rStyle w:val="a3"/>
        </w:rPr>
        <w:t>The Seller and the Buyer shall agree drafts of all shipping documents stated in cl. 5.3. of the Contract (except export customs declaration) not later than 3 (three) working days prior to the planned date of shipment of the Goods.</w:t>
      </w:r>
    </w:p>
    <w:p w14:paraId="71B21C52" w14:textId="77777777" w:rsidR="00396CF9" w:rsidRDefault="00000000">
      <w:pPr>
        <w:pStyle w:val="1"/>
        <w:numPr>
          <w:ilvl w:val="1"/>
          <w:numId w:val="4"/>
        </w:numPr>
        <w:tabs>
          <w:tab w:val="left" w:pos="466"/>
        </w:tabs>
        <w:spacing w:line="262" w:lineRule="auto"/>
        <w:jc w:val="both"/>
      </w:pPr>
      <w:r>
        <w:rPr>
          <w:rStyle w:val="a3"/>
        </w:rPr>
        <w:t>Dispatching of the Goods should not take place without getting written approval of the Buyer that shipping documents are correct.</w:t>
      </w:r>
    </w:p>
    <w:p w14:paraId="58F56BF3" w14:textId="77777777" w:rsidR="00396CF9" w:rsidRDefault="00000000">
      <w:pPr>
        <w:pStyle w:val="1"/>
        <w:numPr>
          <w:ilvl w:val="1"/>
          <w:numId w:val="4"/>
        </w:numPr>
        <w:tabs>
          <w:tab w:val="left" w:pos="457"/>
        </w:tabs>
        <w:spacing w:line="262" w:lineRule="auto"/>
        <w:jc w:val="both"/>
      </w:pPr>
      <w:r>
        <w:rPr>
          <w:rStyle w:val="a3"/>
        </w:rPr>
        <w:t>The Seller bears responsibility for the correctness of formalities and proper issuance of the shipping documents, mentioned in cl. 5.3. of the Contract, in accordance with Buyer’s instructions.</w:t>
      </w:r>
    </w:p>
    <w:p w14:paraId="5A3B3459" w14:textId="77777777" w:rsidR="00396CF9" w:rsidRDefault="00000000">
      <w:pPr>
        <w:pStyle w:val="1"/>
        <w:numPr>
          <w:ilvl w:val="1"/>
          <w:numId w:val="4"/>
        </w:numPr>
        <w:tabs>
          <w:tab w:val="left" w:pos="466"/>
        </w:tabs>
        <w:spacing w:line="262" w:lineRule="auto"/>
        <w:jc w:val="both"/>
      </w:pPr>
      <w:r>
        <w:rPr>
          <w:rStyle w:val="a3"/>
        </w:rPr>
        <w:t>The delivery date of the Goods shall be the date when the Goods arrive at the place of destination indicated by the Buyer on the waybill.</w:t>
      </w:r>
    </w:p>
    <w:p w14:paraId="2C5429D4" w14:textId="77777777" w:rsidR="00396CF9" w:rsidRDefault="00000000">
      <w:pPr>
        <w:pStyle w:val="1"/>
        <w:numPr>
          <w:ilvl w:val="1"/>
          <w:numId w:val="4"/>
        </w:numPr>
        <w:tabs>
          <w:tab w:val="left" w:pos="409"/>
        </w:tabs>
        <w:spacing w:after="620" w:line="262" w:lineRule="auto"/>
        <w:jc w:val="both"/>
      </w:pPr>
      <w:r>
        <w:rPr>
          <w:rStyle w:val="a3"/>
        </w:rPr>
        <w:t xml:space="preserve">The date of completion of the fulfillment of obligations under the contract is </w:t>
      </w:r>
      <w:r w:rsidRPr="00AD4731">
        <w:rPr>
          <w:rStyle w:val="a3"/>
          <w:lang w:eastAsia="ru-RU"/>
        </w:rPr>
        <w:t>08/06/2023.</w:t>
      </w:r>
    </w:p>
    <w:p w14:paraId="33D56848" w14:textId="77777777" w:rsidR="00396CF9" w:rsidRDefault="00000000">
      <w:pPr>
        <w:pStyle w:val="50"/>
        <w:sectPr w:rsidR="00396CF9">
          <w:type w:val="continuous"/>
          <w:pgSz w:w="11900" w:h="16840"/>
          <w:pgMar w:top="678" w:right="268" w:bottom="747" w:left="986" w:header="250" w:footer="3" w:gutter="0"/>
          <w:cols w:num="2" w:space="108"/>
          <w:noEndnote/>
          <w:docGrid w:linePitch="360"/>
        </w:sectPr>
      </w:pPr>
      <w:r>
        <w:rPr>
          <w:rStyle w:val="5"/>
        </w:rPr>
        <w:t>Г</w:t>
      </w:r>
    </w:p>
    <w:p w14:paraId="1D0E69D3" w14:textId="051B901E" w:rsidR="00396CF9" w:rsidRDefault="00396CF9">
      <w:pPr>
        <w:spacing w:after="161" w:line="1" w:lineRule="exact"/>
      </w:pPr>
    </w:p>
    <w:p w14:paraId="4CFE8B0F" w14:textId="77777777" w:rsidR="00396CF9" w:rsidRDefault="00396CF9">
      <w:pPr>
        <w:spacing w:line="1" w:lineRule="exact"/>
        <w:sectPr w:rsidR="00396CF9">
          <w:type w:val="continuous"/>
          <w:pgSz w:w="11900" w:h="16840"/>
          <w:pgMar w:top="687" w:right="279" w:bottom="74" w:left="975" w:header="0" w:footer="3" w:gutter="0"/>
          <w:cols w:space="720"/>
          <w:noEndnote/>
          <w:docGrid w:linePitch="360"/>
        </w:sectPr>
      </w:pPr>
    </w:p>
    <w:p w14:paraId="5C299C42" w14:textId="77777777" w:rsidR="00396CF9" w:rsidRDefault="00000000">
      <w:pPr>
        <w:pStyle w:val="1"/>
        <w:spacing w:line="240" w:lineRule="auto"/>
        <w:jc w:val="both"/>
        <w:sectPr w:rsidR="00396CF9">
          <w:pgSz w:w="11900" w:h="16840"/>
          <w:pgMar w:top="656" w:right="279" w:bottom="0" w:left="951" w:header="228" w:footer="3" w:gutter="0"/>
          <w:cols w:space="720"/>
          <w:noEndnote/>
          <w:docGrid w:linePitch="360"/>
        </w:sectPr>
      </w:pPr>
      <w:r>
        <w:rPr>
          <w:rStyle w:val="a3"/>
          <w:lang w:val="ru-RU" w:eastAsia="ru-RU"/>
        </w:rPr>
        <w:lastRenderedPageBreak/>
        <w:t>договору - 08.06.2023.</w:t>
      </w:r>
    </w:p>
    <w:p w14:paraId="435C79B3" w14:textId="77777777" w:rsidR="00396CF9" w:rsidRDefault="00396CF9">
      <w:pPr>
        <w:spacing w:line="190" w:lineRule="exact"/>
        <w:rPr>
          <w:sz w:val="15"/>
          <w:szCs w:val="15"/>
        </w:rPr>
      </w:pPr>
    </w:p>
    <w:p w14:paraId="4DB5AD2E" w14:textId="77777777" w:rsidR="00396CF9" w:rsidRDefault="00396CF9">
      <w:pPr>
        <w:spacing w:line="1" w:lineRule="exact"/>
        <w:sectPr w:rsidR="00396CF9">
          <w:type w:val="continuous"/>
          <w:pgSz w:w="11900" w:h="16840"/>
          <w:pgMar w:top="652" w:right="0" w:bottom="4" w:left="0" w:header="0" w:footer="3" w:gutter="0"/>
          <w:cols w:space="720"/>
          <w:noEndnote/>
          <w:docGrid w:linePitch="360"/>
        </w:sectPr>
      </w:pPr>
    </w:p>
    <w:p w14:paraId="4DC19FCB" w14:textId="77777777" w:rsidR="00396CF9" w:rsidRDefault="00000000">
      <w:pPr>
        <w:pStyle w:val="20"/>
        <w:keepNext/>
        <w:keepLines/>
        <w:numPr>
          <w:ilvl w:val="0"/>
          <w:numId w:val="4"/>
        </w:numPr>
        <w:tabs>
          <w:tab w:val="left" w:pos="294"/>
        </w:tabs>
        <w:jc w:val="both"/>
      </w:pPr>
      <w:bookmarkStart w:id="13" w:name="bookmark26"/>
      <w:r>
        <w:rPr>
          <w:rStyle w:val="2"/>
          <w:b/>
          <w:bCs/>
          <w:lang w:val="ru-RU" w:eastAsia="ru-RU"/>
        </w:rPr>
        <w:t>ГАРАНТИИ И РЕКЛАМАЦИИ</w:t>
      </w:r>
      <w:bookmarkEnd w:id="13"/>
    </w:p>
    <w:p w14:paraId="181BFFAC" w14:textId="77777777" w:rsidR="00396CF9" w:rsidRDefault="00000000">
      <w:pPr>
        <w:pStyle w:val="1"/>
        <w:numPr>
          <w:ilvl w:val="1"/>
          <w:numId w:val="4"/>
        </w:numPr>
        <w:tabs>
          <w:tab w:val="left" w:pos="452"/>
        </w:tabs>
        <w:spacing w:line="266" w:lineRule="auto"/>
        <w:jc w:val="both"/>
      </w:pPr>
      <w:r>
        <w:rPr>
          <w:rStyle w:val="a3"/>
          <w:lang w:val="ru-RU" w:eastAsia="ru-RU"/>
        </w:rPr>
        <w:t>Продавец гарантирует, что Товар, поставляемый по настоящему Контракту, является новым, не был в использовании, и имеет недавнюю дату выпуска.</w:t>
      </w:r>
    </w:p>
    <w:p w14:paraId="052C238F" w14:textId="77777777" w:rsidR="00396CF9" w:rsidRPr="00AD4731" w:rsidRDefault="00000000">
      <w:pPr>
        <w:pStyle w:val="1"/>
        <w:numPr>
          <w:ilvl w:val="1"/>
          <w:numId w:val="4"/>
        </w:numPr>
        <w:tabs>
          <w:tab w:val="left" w:pos="462"/>
        </w:tabs>
        <w:spacing w:line="266" w:lineRule="auto"/>
        <w:jc w:val="both"/>
        <w:rPr>
          <w:lang w:val="ru-RU"/>
        </w:rPr>
      </w:pPr>
      <w:r>
        <w:rPr>
          <w:rStyle w:val="a3"/>
          <w:lang w:val="ru-RU" w:eastAsia="ru-RU"/>
        </w:rPr>
        <w:t>Продавец гарантирует нормальную работу товара в течение 12 (двенадцати) месяцев с даты введения с даты поставки товара. За дефекты, возникшие вследствие нормального износа, или вследствие неправильной эксплуатации Товара и хранения его не в соответствии с инструкциями Продавца, Продавец ответственности не несет.</w:t>
      </w:r>
    </w:p>
    <w:p w14:paraId="095CCFA9" w14:textId="77777777" w:rsidR="00396CF9" w:rsidRDefault="00000000">
      <w:pPr>
        <w:pStyle w:val="1"/>
        <w:numPr>
          <w:ilvl w:val="1"/>
          <w:numId w:val="4"/>
        </w:numPr>
        <w:tabs>
          <w:tab w:val="left" w:pos="462"/>
        </w:tabs>
        <w:spacing w:line="266" w:lineRule="auto"/>
        <w:jc w:val="both"/>
      </w:pPr>
      <w:r>
        <w:rPr>
          <w:rStyle w:val="a3"/>
          <w:lang w:val="ru-RU" w:eastAsia="ru-RU"/>
        </w:rPr>
        <w:t>Покупателю предоставляется право предъявлять Продавцу рекламации в течение всего гарантийного срока, дней после окончания этого срока, при условии обнаружения дефекта в пределах срока гарантии. Все рекламации должны быть оформлены письменно.</w:t>
      </w:r>
    </w:p>
    <w:p w14:paraId="48974E67" w14:textId="77777777" w:rsidR="00396CF9" w:rsidRPr="00AD4731" w:rsidRDefault="00000000">
      <w:pPr>
        <w:pStyle w:val="1"/>
        <w:numPr>
          <w:ilvl w:val="1"/>
          <w:numId w:val="4"/>
        </w:numPr>
        <w:tabs>
          <w:tab w:val="left" w:pos="452"/>
        </w:tabs>
        <w:spacing w:after="220" w:line="266" w:lineRule="auto"/>
        <w:jc w:val="both"/>
        <w:rPr>
          <w:lang w:val="ru-RU"/>
        </w:rPr>
      </w:pPr>
      <w:r>
        <w:rPr>
          <w:rStyle w:val="a3"/>
          <w:lang w:val="ru-RU" w:eastAsia="ru-RU"/>
        </w:rPr>
        <w:t>Все транспортные расходы, связанные с гарантийной заменой Товара как на территории страны Продавца, так и на территории страны Покупателя, несет Продавец. Экспортные и импортные пошлины, налоги и сборы, а так же другие расходы, связанные с гарантийной заменой Товара вне территории страны Покупателя несет Продавец, на территории страны Покупателя несет Покупатель.</w:t>
      </w:r>
    </w:p>
    <w:p w14:paraId="6FA78E3F" w14:textId="77777777" w:rsidR="00396CF9" w:rsidRDefault="00000000">
      <w:pPr>
        <w:pStyle w:val="20"/>
        <w:keepNext/>
        <w:keepLines/>
        <w:numPr>
          <w:ilvl w:val="0"/>
          <w:numId w:val="4"/>
        </w:numPr>
        <w:tabs>
          <w:tab w:val="left" w:pos="284"/>
        </w:tabs>
        <w:jc w:val="both"/>
      </w:pPr>
      <w:bookmarkStart w:id="14" w:name="bookmark28"/>
      <w:r>
        <w:rPr>
          <w:rStyle w:val="2"/>
          <w:b/>
          <w:bCs/>
          <w:lang w:val="ru-RU" w:eastAsia="ru-RU"/>
        </w:rPr>
        <w:t>ОТВЕТСТВЕННОСТЬ СТОРОН</w:t>
      </w:r>
      <w:bookmarkEnd w:id="14"/>
    </w:p>
    <w:p w14:paraId="0A08F602" w14:textId="77777777" w:rsidR="00396CF9" w:rsidRPr="00AD4731" w:rsidRDefault="00000000">
      <w:pPr>
        <w:pStyle w:val="1"/>
        <w:numPr>
          <w:ilvl w:val="1"/>
          <w:numId w:val="4"/>
        </w:numPr>
        <w:tabs>
          <w:tab w:val="left" w:pos="462"/>
        </w:tabs>
        <w:spacing w:line="262" w:lineRule="auto"/>
        <w:jc w:val="both"/>
        <w:rPr>
          <w:lang w:val="ru-RU"/>
        </w:rPr>
      </w:pPr>
      <w:r>
        <w:rPr>
          <w:rStyle w:val="a3"/>
          <w:lang w:val="ru-RU" w:eastAsia="ru-RU"/>
        </w:rPr>
        <w:t>В случае нарушения Продавцом срока поставки, указанного в п. 5.2. Контракта, Продавец обязан по требованию Покупателя уплатить Покупателю пеню в размере 0,3% от общей стоимости непоставленного Товара за каждый день задержки, но не более 5% от стоимости непоставленного Товара.</w:t>
      </w:r>
    </w:p>
    <w:p w14:paraId="14D26C97" w14:textId="77777777" w:rsidR="00396CF9" w:rsidRPr="00AD4731" w:rsidRDefault="00000000">
      <w:pPr>
        <w:pStyle w:val="1"/>
        <w:spacing w:line="262" w:lineRule="auto"/>
        <w:jc w:val="both"/>
        <w:rPr>
          <w:lang w:val="ru-RU"/>
        </w:rPr>
      </w:pPr>
      <w:r>
        <w:rPr>
          <w:rStyle w:val="a3"/>
          <w:lang w:val="ru-RU" w:eastAsia="ru-RU"/>
        </w:rPr>
        <w:t>Размер пени не подлежит пересмотру арбитражем.</w:t>
      </w:r>
    </w:p>
    <w:p w14:paraId="679CA9BB" w14:textId="77777777" w:rsidR="00396CF9" w:rsidRPr="00AD4731" w:rsidRDefault="00000000">
      <w:pPr>
        <w:pStyle w:val="1"/>
        <w:numPr>
          <w:ilvl w:val="1"/>
          <w:numId w:val="4"/>
        </w:numPr>
        <w:tabs>
          <w:tab w:val="left" w:pos="452"/>
        </w:tabs>
        <w:spacing w:line="262" w:lineRule="auto"/>
        <w:jc w:val="both"/>
        <w:rPr>
          <w:lang w:val="ru-RU"/>
        </w:rPr>
      </w:pPr>
      <w:r>
        <w:rPr>
          <w:rStyle w:val="a3"/>
          <w:lang w:val="ru-RU" w:eastAsia="ru-RU"/>
        </w:rPr>
        <w:t>Уплата пени не освобождает Продавца от выполнения контрактных обязательств по поставке Товара.</w:t>
      </w:r>
    </w:p>
    <w:p w14:paraId="002852B7" w14:textId="77777777" w:rsidR="00396CF9" w:rsidRPr="00AD4731" w:rsidRDefault="00000000">
      <w:pPr>
        <w:pStyle w:val="1"/>
        <w:numPr>
          <w:ilvl w:val="1"/>
          <w:numId w:val="4"/>
        </w:numPr>
        <w:tabs>
          <w:tab w:val="left" w:pos="462"/>
        </w:tabs>
        <w:spacing w:line="262" w:lineRule="auto"/>
        <w:jc w:val="both"/>
        <w:rPr>
          <w:lang w:val="ru-RU"/>
        </w:rPr>
      </w:pPr>
      <w:r>
        <w:rPr>
          <w:rStyle w:val="a3"/>
          <w:lang w:val="ru-RU" w:eastAsia="ru-RU"/>
        </w:rPr>
        <w:t>В случае нарушения Покупателем сроков оплаты, указанных в разделе 4 Контракта, срок поставки Товара может быть перенесено соответственно на такой же период.</w:t>
      </w:r>
    </w:p>
    <w:p w14:paraId="25F9D98D" w14:textId="77777777" w:rsidR="00396CF9" w:rsidRPr="00AD4731" w:rsidRDefault="00000000">
      <w:pPr>
        <w:pStyle w:val="1"/>
        <w:numPr>
          <w:ilvl w:val="1"/>
          <w:numId w:val="4"/>
        </w:numPr>
        <w:tabs>
          <w:tab w:val="left" w:pos="457"/>
        </w:tabs>
        <w:spacing w:line="262" w:lineRule="auto"/>
        <w:jc w:val="both"/>
        <w:rPr>
          <w:lang w:val="ru-RU"/>
        </w:rPr>
      </w:pPr>
      <w:r>
        <w:rPr>
          <w:rStyle w:val="a3"/>
          <w:lang w:val="ru-RU" w:eastAsia="ru-RU"/>
        </w:rPr>
        <w:t>В случае задержки поставки Товара более чем на 30 (тридцать) календарных дней, Покупатель вправе расторгнуть настоящий Контракт без возмещения Продавцу каких-либо возможных убытков. При этом продавец обязан вернуть покупателю полученную сумму подписки и уплатить штраф в размере 5% от общей стоимости непоставленного товара в течение 5 (пяти) банковских дней от даты направления покупателем требования о возврате суммы, полученной продавцом за Товар и требования по оплате штрафа.</w:t>
      </w:r>
    </w:p>
    <w:p w14:paraId="7D1BA9FF" w14:textId="77777777" w:rsidR="00396CF9" w:rsidRPr="00AD4731" w:rsidRDefault="00000000">
      <w:pPr>
        <w:pStyle w:val="1"/>
        <w:numPr>
          <w:ilvl w:val="1"/>
          <w:numId w:val="4"/>
        </w:numPr>
        <w:tabs>
          <w:tab w:val="left" w:pos="457"/>
        </w:tabs>
        <w:spacing w:after="80" w:line="262" w:lineRule="auto"/>
        <w:jc w:val="both"/>
        <w:rPr>
          <w:lang w:val="ru-RU"/>
        </w:rPr>
      </w:pPr>
      <w:r>
        <w:rPr>
          <w:rStyle w:val="a3"/>
          <w:lang w:val="ru-RU" w:eastAsia="ru-RU"/>
        </w:rPr>
        <w:t>В случае неисполнения Продавцом обязательств согласно п. 7.4. Контракта в установленный срок, Покупатель вправе отказаться от Товара, при этом уплаченная Покупателем за Товар сумма подлежит возврату Продавцом в течение 10 (десяти) банковских дней от даты направления Покупателем требования о возврате уплаченной суммы.</w:t>
      </w:r>
    </w:p>
    <w:p w14:paraId="29559792" w14:textId="77777777" w:rsidR="00396CF9" w:rsidRDefault="00000000">
      <w:pPr>
        <w:rPr>
          <w:sz w:val="2"/>
          <w:szCs w:val="2"/>
        </w:rPr>
      </w:pPr>
      <w:r>
        <w:rPr>
          <w:noProof/>
        </w:rPr>
        <w:drawing>
          <wp:inline distT="0" distB="0" distL="0" distR="0" wp14:anchorId="65F2E057" wp14:editId="31954758">
            <wp:extent cx="554990" cy="40259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off x="0" y="0"/>
                      <a:ext cx="554990" cy="402590"/>
                    </a:xfrm>
                    <a:prstGeom prst="rect">
                      <a:avLst/>
                    </a:prstGeom>
                  </pic:spPr>
                </pic:pic>
              </a:graphicData>
            </a:graphic>
          </wp:inline>
        </w:drawing>
      </w:r>
    </w:p>
    <w:p w14:paraId="53A4804C" w14:textId="77777777" w:rsidR="00396CF9" w:rsidRDefault="00000000">
      <w:pPr>
        <w:pStyle w:val="20"/>
        <w:keepNext/>
        <w:keepLines/>
        <w:numPr>
          <w:ilvl w:val="0"/>
          <w:numId w:val="6"/>
        </w:numPr>
        <w:tabs>
          <w:tab w:val="left" w:pos="294"/>
        </w:tabs>
        <w:jc w:val="both"/>
      </w:pPr>
      <w:bookmarkStart w:id="15" w:name="bookmark30"/>
      <w:r>
        <w:rPr>
          <w:rStyle w:val="2"/>
          <w:b/>
          <w:bCs/>
        </w:rPr>
        <w:t>WARRANTY AND CLAIM REPORTS</w:t>
      </w:r>
      <w:bookmarkEnd w:id="15"/>
    </w:p>
    <w:p w14:paraId="68DACFA7" w14:textId="77777777" w:rsidR="00396CF9" w:rsidRDefault="00000000">
      <w:pPr>
        <w:pStyle w:val="1"/>
        <w:numPr>
          <w:ilvl w:val="1"/>
          <w:numId w:val="6"/>
        </w:numPr>
        <w:tabs>
          <w:tab w:val="left" w:pos="457"/>
        </w:tabs>
        <w:spacing w:line="266" w:lineRule="auto"/>
        <w:jc w:val="both"/>
      </w:pPr>
      <w:r>
        <w:rPr>
          <w:rStyle w:val="a3"/>
        </w:rPr>
        <w:t>The Seller guarantees that the Goods supplied under this Contract are new, not used and are of recent date of production.</w:t>
      </w:r>
    </w:p>
    <w:p w14:paraId="2D5D3706" w14:textId="77777777" w:rsidR="00396CF9" w:rsidRDefault="00000000">
      <w:pPr>
        <w:pStyle w:val="1"/>
        <w:numPr>
          <w:ilvl w:val="1"/>
          <w:numId w:val="6"/>
        </w:numPr>
        <w:tabs>
          <w:tab w:val="left" w:pos="462"/>
        </w:tabs>
        <w:spacing w:line="266" w:lineRule="auto"/>
        <w:jc w:val="both"/>
      </w:pPr>
      <w:r>
        <w:rPr>
          <w:rStyle w:val="a3"/>
        </w:rPr>
        <w:t>The Seller guarantees normal work of the Goods within 12 (twelve) months fi'om the date of the Goods delivery. The Seller is not responsible for defects arisen due to normal wear and tear or due to misuse of the Goods and its storage not in accordance with the Seller’s instructions.</w:t>
      </w:r>
    </w:p>
    <w:p w14:paraId="6C14B698" w14:textId="77777777" w:rsidR="00396CF9" w:rsidRDefault="00000000">
      <w:pPr>
        <w:pStyle w:val="1"/>
        <w:numPr>
          <w:ilvl w:val="1"/>
          <w:numId w:val="6"/>
        </w:numPr>
        <w:tabs>
          <w:tab w:val="left" w:pos="462"/>
        </w:tabs>
        <w:spacing w:line="266" w:lineRule="auto"/>
        <w:jc w:val="both"/>
      </w:pPr>
      <w:r>
        <w:rPr>
          <w:rStyle w:val="a3"/>
        </w:rPr>
        <w:t>The Buyer is entitled to present claim reports to the Seller within all warranty period, but not later than period expiration provided that defects have been detected within warranty period. All claim reports shall be drawn up in a written form.</w:t>
      </w:r>
    </w:p>
    <w:p w14:paraId="71ADE81E" w14:textId="77777777" w:rsidR="00396CF9" w:rsidRDefault="00000000">
      <w:pPr>
        <w:pStyle w:val="1"/>
        <w:numPr>
          <w:ilvl w:val="1"/>
          <w:numId w:val="6"/>
        </w:numPr>
        <w:tabs>
          <w:tab w:val="left" w:pos="457"/>
        </w:tabs>
        <w:spacing w:after="480" w:line="266" w:lineRule="auto"/>
        <w:jc w:val="both"/>
      </w:pPr>
      <w:r>
        <w:rPr>
          <w:rStyle w:val="a3"/>
        </w:rPr>
        <w:t>All transportation costs connected with waiTanty replacement of the Goods both on the territory of the Seller and the territory of the Buyer shall be borne by the Seller. The export and import taxes, dues and fees and other costs connected with warranty replacement of the Goods outside the country of the Buyer shall be borne by the Seller, on the territory of the Buyer shall be borne by the Buyer.</w:t>
      </w:r>
    </w:p>
    <w:p w14:paraId="37AEAD54" w14:textId="77777777" w:rsidR="00396CF9" w:rsidRDefault="00000000">
      <w:pPr>
        <w:pStyle w:val="20"/>
        <w:keepNext/>
        <w:keepLines/>
        <w:numPr>
          <w:ilvl w:val="0"/>
          <w:numId w:val="6"/>
        </w:numPr>
        <w:tabs>
          <w:tab w:val="left" w:pos="289"/>
        </w:tabs>
        <w:jc w:val="both"/>
      </w:pPr>
      <w:bookmarkStart w:id="16" w:name="bookmark32"/>
      <w:r>
        <w:rPr>
          <w:rStyle w:val="2"/>
          <w:b/>
          <w:bCs/>
        </w:rPr>
        <w:t>LIABILITY OF THE PARTIES</w:t>
      </w:r>
      <w:bookmarkEnd w:id="16"/>
    </w:p>
    <w:p w14:paraId="433C2EAE" w14:textId="77777777" w:rsidR="00396CF9" w:rsidRDefault="00000000">
      <w:pPr>
        <w:pStyle w:val="1"/>
        <w:numPr>
          <w:ilvl w:val="1"/>
          <w:numId w:val="6"/>
        </w:numPr>
        <w:tabs>
          <w:tab w:val="left" w:pos="457"/>
        </w:tabs>
        <w:jc w:val="both"/>
      </w:pPr>
      <w:r>
        <w:rPr>
          <w:rStyle w:val="a3"/>
        </w:rPr>
        <w:t>In the event of breach by the Seller of the term of delivery stipulated in cl. 5.2. of the present Contract, the Seller, at the Buyer’s requirement, shall pay to the Buyer 0,3% penalty of the total value of short-delivered Goods per each day of delay, but no more than 5% of the value of the short delivered Goods. The rate of penalty amount is not subject to reconsideration by arbitration.</w:t>
      </w:r>
    </w:p>
    <w:p w14:paraId="76D7A7C4" w14:textId="77777777" w:rsidR="00396CF9" w:rsidRDefault="00000000">
      <w:pPr>
        <w:pStyle w:val="1"/>
        <w:numPr>
          <w:ilvl w:val="1"/>
          <w:numId w:val="6"/>
        </w:numPr>
        <w:tabs>
          <w:tab w:val="left" w:pos="452"/>
        </w:tabs>
        <w:jc w:val="both"/>
      </w:pPr>
      <w:r>
        <w:rPr>
          <w:rStyle w:val="a3"/>
        </w:rPr>
        <w:t>Payment of a penalty does not release the Seller to perform contractual obligations of the Goods delivery.</w:t>
      </w:r>
    </w:p>
    <w:p w14:paraId="4A4C133F" w14:textId="77777777" w:rsidR="00396CF9" w:rsidRDefault="00000000">
      <w:pPr>
        <w:pStyle w:val="1"/>
        <w:numPr>
          <w:ilvl w:val="1"/>
          <w:numId w:val="6"/>
        </w:numPr>
        <w:tabs>
          <w:tab w:val="left" w:pos="466"/>
        </w:tabs>
        <w:jc w:val="both"/>
      </w:pPr>
      <w:r>
        <w:rPr>
          <w:rStyle w:val="a3"/>
        </w:rPr>
        <w:t>In the event of breach by the Buyer of the terms of payments stipulated in paragraph 4 of the present Contract, the term of delivery of the Goods may be shifted accordingly for the same period.</w:t>
      </w:r>
    </w:p>
    <w:p w14:paraId="638B3A44" w14:textId="77777777" w:rsidR="00396CF9" w:rsidRDefault="00000000">
      <w:pPr>
        <w:pStyle w:val="1"/>
        <w:numPr>
          <w:ilvl w:val="1"/>
          <w:numId w:val="6"/>
        </w:numPr>
        <w:tabs>
          <w:tab w:val="left" w:pos="457"/>
        </w:tabs>
        <w:jc w:val="both"/>
      </w:pPr>
      <w:r>
        <w:rPr>
          <w:rStyle w:val="a3"/>
        </w:rPr>
        <w:t>Should the Goods delivery is delayed for over 30 (thirty) calendar days without written notification and agreement, then the Buyer is entitled to terminate the present Contract without reimbursement to the Seller of any possible damages. With this the Seller has to pay back to the Buyer received amount of prepayment and pay 5% fine of the total value of short-delivered Goods during 5 (five) banking days from the date of forwarding by the Buyer a claim for return the amount of prepayment received by the Seller for the Goods and a claim to pay the fine.</w:t>
      </w:r>
    </w:p>
    <w:p w14:paraId="6F472F7F" w14:textId="77777777" w:rsidR="00396CF9" w:rsidRDefault="00000000">
      <w:pPr>
        <w:pStyle w:val="1"/>
        <w:numPr>
          <w:ilvl w:val="1"/>
          <w:numId w:val="6"/>
        </w:numPr>
        <w:tabs>
          <w:tab w:val="left" w:pos="457"/>
        </w:tabs>
        <w:spacing w:after="540"/>
        <w:jc w:val="both"/>
      </w:pPr>
      <w:r>
        <w:rPr>
          <w:rStyle w:val="a3"/>
        </w:rPr>
        <w:t>In case of non-fulfilment by the Seller of its obligations according to cl. 7.4. of the Contract in due period, the Buyer has the right to refuse the Goods, herewith amount paid by the Buyer for the Goods is a subject to refund by the Seller during 10 (ten) banking days from the date of forwarding by the Buyer a claim for return of the paid amount</w:t>
      </w:r>
    </w:p>
    <w:p w14:paraId="18F61174" w14:textId="77777777" w:rsidR="00396CF9" w:rsidRDefault="00000000">
      <w:pPr>
        <w:jc w:val="center"/>
        <w:rPr>
          <w:sz w:val="2"/>
          <w:szCs w:val="2"/>
        </w:rPr>
      </w:pPr>
      <w:r>
        <w:rPr>
          <w:noProof/>
        </w:rPr>
        <w:drawing>
          <wp:inline distT="0" distB="0" distL="0" distR="0" wp14:anchorId="46DEB75C" wp14:editId="692D2DB2">
            <wp:extent cx="688975" cy="524510"/>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pic:blipFill>
                  <pic:spPr>
                    <a:xfrm>
                      <a:off x="0" y="0"/>
                      <a:ext cx="688975" cy="524510"/>
                    </a:xfrm>
                    <a:prstGeom prst="rect">
                      <a:avLst/>
                    </a:prstGeom>
                  </pic:spPr>
                </pic:pic>
              </a:graphicData>
            </a:graphic>
          </wp:inline>
        </w:drawing>
      </w:r>
    </w:p>
    <w:p w14:paraId="33083B6D" w14:textId="77777777" w:rsidR="00396CF9" w:rsidRDefault="00000000">
      <w:pPr>
        <w:pStyle w:val="20"/>
        <w:keepNext/>
        <w:keepLines/>
        <w:numPr>
          <w:ilvl w:val="0"/>
          <w:numId w:val="6"/>
        </w:numPr>
        <w:tabs>
          <w:tab w:val="left" w:pos="289"/>
        </w:tabs>
        <w:jc w:val="both"/>
      </w:pPr>
      <w:bookmarkStart w:id="17" w:name="bookmark34"/>
      <w:r>
        <w:rPr>
          <w:rStyle w:val="2"/>
          <w:b/>
          <w:bCs/>
          <w:lang w:val="ru-RU" w:eastAsia="ru-RU"/>
        </w:rPr>
        <w:t>АРБИТРАЖ</w:t>
      </w:r>
      <w:bookmarkEnd w:id="17"/>
    </w:p>
    <w:p w14:paraId="5DDC857C" w14:textId="77777777" w:rsidR="00396CF9" w:rsidRPr="00AD4731" w:rsidRDefault="00000000">
      <w:pPr>
        <w:pStyle w:val="1"/>
        <w:numPr>
          <w:ilvl w:val="1"/>
          <w:numId w:val="6"/>
        </w:numPr>
        <w:tabs>
          <w:tab w:val="left" w:pos="462"/>
        </w:tabs>
        <w:spacing w:line="266" w:lineRule="auto"/>
        <w:jc w:val="both"/>
        <w:rPr>
          <w:lang w:val="ru-RU"/>
        </w:rPr>
      </w:pPr>
      <w:r>
        <w:rPr>
          <w:rStyle w:val="a3"/>
          <w:lang w:val="ru-RU" w:eastAsia="ru-RU"/>
        </w:rPr>
        <w:t>Все спорные вопросы, возникающие из Контракта или в связи с ним, будут решаться путем переговоров между Сторонами.</w:t>
      </w:r>
    </w:p>
    <w:p w14:paraId="6FF9CB6C" w14:textId="77777777" w:rsidR="00396CF9" w:rsidRPr="00AD4731" w:rsidRDefault="00000000">
      <w:pPr>
        <w:pStyle w:val="1"/>
        <w:numPr>
          <w:ilvl w:val="1"/>
          <w:numId w:val="6"/>
        </w:numPr>
        <w:tabs>
          <w:tab w:val="left" w:pos="462"/>
        </w:tabs>
        <w:spacing w:line="266" w:lineRule="auto"/>
        <w:jc w:val="both"/>
        <w:rPr>
          <w:lang w:val="ru-RU"/>
        </w:rPr>
      </w:pPr>
      <w:r>
        <w:rPr>
          <w:rStyle w:val="a3"/>
          <w:lang w:val="ru-RU" w:eastAsia="ru-RU"/>
        </w:rPr>
        <w:t>В случае, если Стороны не придут к соглашению, любой спор, возникающий из настоящего Контракта или связанные с ним, включая любой вопрос в отношении его существования, действия или расторжения, должен быть рассмотрен и окончательно разрешен путем арбитража в соответствии с Правилами ЛМАС (Лондонского международного арбитражного суда), Правила которого считаются задействованными ссылкой на этот пункт.</w:t>
      </w:r>
    </w:p>
    <w:p w14:paraId="5CFDE538" w14:textId="77777777" w:rsidR="00396CF9" w:rsidRPr="00AD4731" w:rsidRDefault="00000000">
      <w:pPr>
        <w:pStyle w:val="1"/>
        <w:numPr>
          <w:ilvl w:val="1"/>
          <w:numId w:val="6"/>
        </w:numPr>
        <w:tabs>
          <w:tab w:val="left" w:pos="452"/>
        </w:tabs>
        <w:spacing w:line="266" w:lineRule="auto"/>
        <w:jc w:val="both"/>
        <w:rPr>
          <w:lang w:val="ru-RU"/>
        </w:rPr>
      </w:pPr>
      <w:r>
        <w:rPr>
          <w:rStyle w:val="a3"/>
          <w:lang w:val="ru-RU" w:eastAsia="ru-RU"/>
        </w:rPr>
        <w:t>Количество арбитров должно быть три.</w:t>
      </w:r>
    </w:p>
    <w:p w14:paraId="134F8045" w14:textId="77777777" w:rsidR="00396CF9" w:rsidRPr="00AD4731" w:rsidRDefault="00000000">
      <w:pPr>
        <w:pStyle w:val="1"/>
        <w:numPr>
          <w:ilvl w:val="1"/>
          <w:numId w:val="6"/>
        </w:numPr>
        <w:tabs>
          <w:tab w:val="left" w:pos="457"/>
        </w:tabs>
        <w:spacing w:line="266" w:lineRule="auto"/>
        <w:jc w:val="both"/>
        <w:rPr>
          <w:lang w:val="ru-RU"/>
        </w:rPr>
      </w:pPr>
      <w:r>
        <w:rPr>
          <w:rStyle w:val="a3"/>
          <w:lang w:val="ru-RU" w:eastAsia="ru-RU"/>
        </w:rPr>
        <w:t>Местом или юридическим местом арбитража является Лондон.</w:t>
      </w:r>
    </w:p>
    <w:p w14:paraId="6BF89242" w14:textId="77777777" w:rsidR="00396CF9" w:rsidRPr="00AD4731" w:rsidRDefault="00000000">
      <w:pPr>
        <w:pStyle w:val="1"/>
        <w:numPr>
          <w:ilvl w:val="1"/>
          <w:numId w:val="6"/>
        </w:numPr>
        <w:tabs>
          <w:tab w:val="left" w:pos="452"/>
        </w:tabs>
        <w:spacing w:line="266" w:lineRule="auto"/>
        <w:jc w:val="both"/>
        <w:rPr>
          <w:lang w:val="ru-RU"/>
        </w:rPr>
      </w:pPr>
      <w:r>
        <w:rPr>
          <w:rStyle w:val="a3"/>
          <w:lang w:val="ru-RU" w:eastAsia="ru-RU"/>
        </w:rPr>
        <w:lastRenderedPageBreak/>
        <w:t>Языком, что будет использоваться в арбитражном разбирательстве, является английский.</w:t>
      </w:r>
    </w:p>
    <w:p w14:paraId="3A0FDAD9" w14:textId="77777777" w:rsidR="00396CF9" w:rsidRPr="00AD4731" w:rsidRDefault="00000000">
      <w:pPr>
        <w:pStyle w:val="1"/>
        <w:numPr>
          <w:ilvl w:val="1"/>
          <w:numId w:val="6"/>
        </w:numPr>
        <w:tabs>
          <w:tab w:val="left" w:pos="457"/>
        </w:tabs>
        <w:spacing w:after="220" w:line="266" w:lineRule="auto"/>
        <w:jc w:val="both"/>
        <w:rPr>
          <w:lang w:val="ru-RU"/>
        </w:rPr>
      </w:pPr>
      <w:r>
        <w:rPr>
          <w:rStyle w:val="a3"/>
          <w:lang w:val="ru-RU" w:eastAsia="ru-RU"/>
        </w:rPr>
        <w:t>Законодательством, регулирующим настоящий Контракт, является материальное законодательство Англии и Уэльса, а также Конвенция Организации Объединенных Наций о договорах международной купли-продажи товаров от 11.04.1980.</w:t>
      </w:r>
    </w:p>
    <w:p w14:paraId="0D4B8DD4" w14:textId="77777777" w:rsidR="00396CF9" w:rsidRDefault="00000000">
      <w:pPr>
        <w:pStyle w:val="20"/>
        <w:keepNext/>
        <w:keepLines/>
        <w:numPr>
          <w:ilvl w:val="0"/>
          <w:numId w:val="6"/>
        </w:numPr>
        <w:tabs>
          <w:tab w:val="left" w:pos="289"/>
        </w:tabs>
        <w:jc w:val="both"/>
      </w:pPr>
      <w:bookmarkStart w:id="18" w:name="bookmark36"/>
      <w:r>
        <w:rPr>
          <w:rStyle w:val="2"/>
          <w:b/>
          <w:bCs/>
          <w:lang w:val="ru-RU" w:eastAsia="ru-RU"/>
        </w:rPr>
        <w:t>ФОРС-МАЖОР</w:t>
      </w:r>
      <w:bookmarkEnd w:id="18"/>
    </w:p>
    <w:p w14:paraId="268CAD13" w14:textId="77777777" w:rsidR="00396CF9" w:rsidRPr="00AD4731" w:rsidRDefault="00000000">
      <w:pPr>
        <w:pStyle w:val="1"/>
        <w:numPr>
          <w:ilvl w:val="1"/>
          <w:numId w:val="6"/>
        </w:numPr>
        <w:tabs>
          <w:tab w:val="left" w:pos="457"/>
        </w:tabs>
        <w:jc w:val="both"/>
        <w:rPr>
          <w:lang w:val="ru-RU"/>
        </w:rPr>
      </w:pPr>
      <w:r>
        <w:rPr>
          <w:rStyle w:val="a3"/>
          <w:lang w:val="ru-RU" w:eastAsia="ru-RU"/>
        </w:rPr>
        <w:t>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(форс-мажорные обстоятельства), а именно: пожаров, наводнений, землетрясений, других стихийных бедствий, военных действий, маневров или других военных мероприятий, антитеррористической операции, забастовки, эмбарго, постановлений правительства и распоряжений государственных органов.</w:t>
      </w:r>
    </w:p>
    <w:p w14:paraId="7DD86812" w14:textId="77777777" w:rsidR="00396CF9" w:rsidRDefault="00000000">
      <w:pPr>
        <w:pStyle w:val="1"/>
        <w:numPr>
          <w:ilvl w:val="1"/>
          <w:numId w:val="6"/>
        </w:numPr>
        <w:tabs>
          <w:tab w:val="left" w:pos="452"/>
        </w:tabs>
        <w:jc w:val="both"/>
      </w:pPr>
      <w:r>
        <w:rPr>
          <w:rStyle w:val="a3"/>
          <w:lang w:val="ru-RU" w:eastAsia="ru-RU"/>
        </w:rPr>
        <w:t>Сторона, не имеющая возможности выполнить свои обязательства по настоящему Контракту в связи с вышеуказанными обстоятельствами, обязана в течение 10 (десяти) дней проинформировать другую Сторону о наступлении и прекращении вышеуказанных обстоятельств.</w:t>
      </w:r>
    </w:p>
    <w:p w14:paraId="721D8740" w14:textId="77777777" w:rsidR="00396CF9" w:rsidRPr="00AD4731" w:rsidRDefault="00000000">
      <w:pPr>
        <w:pStyle w:val="1"/>
        <w:numPr>
          <w:ilvl w:val="1"/>
          <w:numId w:val="6"/>
        </w:numPr>
        <w:tabs>
          <w:tab w:val="left" w:pos="457"/>
        </w:tabs>
        <w:jc w:val="both"/>
        <w:rPr>
          <w:lang w:val="ru-RU"/>
        </w:rPr>
      </w:pPr>
      <w:r>
        <w:rPr>
          <w:rStyle w:val="a3"/>
          <w:lang w:val="ru-RU" w:eastAsia="ru-RU"/>
        </w:rPr>
        <w:t>Надлежащим доказательством наличия и прекращении вышеуказанных обстоятельств и их продолжительности будут служить сертификаты Торгово-Промышленной Палаты той страны, где сложились вышеназванные обстоятельства.</w:t>
      </w:r>
    </w:p>
    <w:p w14:paraId="71DAA73F" w14:textId="77777777" w:rsidR="00396CF9" w:rsidRPr="00AD4731" w:rsidRDefault="00000000">
      <w:pPr>
        <w:pStyle w:val="1"/>
        <w:numPr>
          <w:ilvl w:val="1"/>
          <w:numId w:val="6"/>
        </w:numPr>
        <w:tabs>
          <w:tab w:val="left" w:pos="452"/>
        </w:tabs>
        <w:jc w:val="both"/>
        <w:rPr>
          <w:lang w:val="ru-RU"/>
        </w:rPr>
      </w:pPr>
      <w:r>
        <w:rPr>
          <w:rStyle w:val="a3"/>
          <w:lang w:val="ru-RU" w:eastAsia="ru-RU"/>
        </w:rPr>
        <w:t>Если Сторона, у которой возникли вышеуказанные обстоятельства, не предоставит сертификат, выданный Торгово-Промышленной Палатой, в течение 10 (десяти) дней с момента наступления и в течение 10 (десяти) дней с момента прекращения форс-мажорных обстоятельств, то она не имеет права ссылаться на эти обстоятельства и не освобождается от ответственности за неисполнение обязательств по настоящему Контракту.</w:t>
      </w:r>
    </w:p>
    <w:p w14:paraId="6C4F059C" w14:textId="77777777" w:rsidR="00396CF9" w:rsidRPr="00AD4731" w:rsidRDefault="00000000">
      <w:pPr>
        <w:pStyle w:val="1"/>
        <w:numPr>
          <w:ilvl w:val="1"/>
          <w:numId w:val="6"/>
        </w:numPr>
        <w:tabs>
          <w:tab w:val="left" w:pos="457"/>
        </w:tabs>
        <w:jc w:val="both"/>
        <w:rPr>
          <w:lang w:val="ru-RU"/>
        </w:rPr>
      </w:pPr>
      <w:r>
        <w:rPr>
          <w:rStyle w:val="a3"/>
          <w:lang w:val="ru-RU" w:eastAsia="ru-RU"/>
        </w:rPr>
        <w:t>Форс-мажорные обстоятельства переносят срок исполнения обязательств в соответствии с контрактом на время действия вышеупомянутых обстоятельств в</w:t>
      </w:r>
    </w:p>
    <w:p w14:paraId="2E9716E7" w14:textId="77777777" w:rsidR="00396CF9" w:rsidRDefault="00000000">
      <w:pPr>
        <w:pStyle w:val="20"/>
        <w:keepNext/>
        <w:keepLines/>
        <w:numPr>
          <w:ilvl w:val="0"/>
          <w:numId w:val="7"/>
        </w:numPr>
        <w:tabs>
          <w:tab w:val="left" w:pos="289"/>
        </w:tabs>
        <w:jc w:val="both"/>
      </w:pPr>
      <w:bookmarkStart w:id="19" w:name="bookmark38"/>
      <w:r>
        <w:rPr>
          <w:rStyle w:val="2"/>
          <w:b/>
          <w:bCs/>
        </w:rPr>
        <w:t>ARBITRATION</w:t>
      </w:r>
      <w:bookmarkEnd w:id="19"/>
    </w:p>
    <w:p w14:paraId="75565EAD" w14:textId="77777777" w:rsidR="00396CF9" w:rsidRDefault="00000000">
      <w:pPr>
        <w:pStyle w:val="1"/>
        <w:numPr>
          <w:ilvl w:val="1"/>
          <w:numId w:val="7"/>
        </w:numPr>
        <w:tabs>
          <w:tab w:val="left" w:pos="452"/>
        </w:tabs>
        <w:spacing w:line="266" w:lineRule="auto"/>
        <w:jc w:val="both"/>
      </w:pPr>
      <w:r>
        <w:rPr>
          <w:rStyle w:val="a3"/>
        </w:rPr>
        <w:t>All the disputes connected with the Contract shall be settled by the Parties hereto by way of negotiations.</w:t>
      </w:r>
    </w:p>
    <w:p w14:paraId="0D7B0CFC" w14:textId="77777777" w:rsidR="00396CF9" w:rsidRDefault="00000000">
      <w:pPr>
        <w:pStyle w:val="1"/>
        <w:numPr>
          <w:ilvl w:val="1"/>
          <w:numId w:val="7"/>
        </w:numPr>
        <w:tabs>
          <w:tab w:val="left" w:pos="457"/>
        </w:tabs>
        <w:spacing w:line="266" w:lineRule="auto"/>
        <w:jc w:val="both"/>
      </w:pPr>
      <w:r>
        <w:rPr>
          <w:rStyle w:val="a3"/>
        </w:rPr>
        <w:t>In case the Parties fail to come to agreement, any dispute arising out of or in connection with this Contract, including any question regarding its existence, validity or termination, shall be referred to and finally resolved by arbitr ation under the LCIA (London Court of International Arbitration) Rules, which Rules are deemed to be incorporated by reference into this clause.</w:t>
      </w:r>
    </w:p>
    <w:p w14:paraId="44ADD605" w14:textId="77777777" w:rsidR="00396CF9" w:rsidRDefault="00000000">
      <w:pPr>
        <w:pStyle w:val="1"/>
        <w:numPr>
          <w:ilvl w:val="1"/>
          <w:numId w:val="7"/>
        </w:numPr>
        <w:tabs>
          <w:tab w:val="left" w:pos="447"/>
        </w:tabs>
        <w:spacing w:line="266" w:lineRule="auto"/>
        <w:jc w:val="both"/>
      </w:pPr>
      <w:r>
        <w:rPr>
          <w:rStyle w:val="a3"/>
        </w:rPr>
        <w:t>The number of arbitrators shall be three.</w:t>
      </w:r>
    </w:p>
    <w:p w14:paraId="5BF859AD" w14:textId="77777777" w:rsidR="00396CF9" w:rsidRDefault="00000000">
      <w:pPr>
        <w:pStyle w:val="1"/>
        <w:numPr>
          <w:ilvl w:val="1"/>
          <w:numId w:val="7"/>
        </w:numPr>
        <w:tabs>
          <w:tab w:val="left" w:pos="447"/>
        </w:tabs>
        <w:spacing w:line="266" w:lineRule="auto"/>
        <w:jc w:val="both"/>
      </w:pPr>
      <w:r>
        <w:rPr>
          <w:rStyle w:val="a3"/>
        </w:rPr>
        <w:t>The seat, or legal place, of arbitration shall be London.</w:t>
      </w:r>
    </w:p>
    <w:p w14:paraId="61953636" w14:textId="77777777" w:rsidR="00396CF9" w:rsidRDefault="00000000">
      <w:pPr>
        <w:pStyle w:val="1"/>
        <w:numPr>
          <w:ilvl w:val="1"/>
          <w:numId w:val="7"/>
        </w:numPr>
        <w:tabs>
          <w:tab w:val="left" w:pos="452"/>
        </w:tabs>
        <w:spacing w:line="266" w:lineRule="auto"/>
        <w:jc w:val="both"/>
      </w:pPr>
      <w:r>
        <w:rPr>
          <w:rStyle w:val="a3"/>
        </w:rPr>
        <w:t>The language to be used in the arbitral proceedings shall be English.</w:t>
      </w:r>
    </w:p>
    <w:p w14:paraId="344D92D4" w14:textId="77777777" w:rsidR="00396CF9" w:rsidRDefault="00000000">
      <w:pPr>
        <w:pStyle w:val="1"/>
        <w:numPr>
          <w:ilvl w:val="1"/>
          <w:numId w:val="7"/>
        </w:numPr>
        <w:tabs>
          <w:tab w:val="left" w:pos="462"/>
        </w:tabs>
        <w:spacing w:after="1480" w:line="266" w:lineRule="auto"/>
        <w:jc w:val="both"/>
      </w:pPr>
      <w:r>
        <w:rPr>
          <w:rStyle w:val="a3"/>
        </w:rPr>
        <w:t>The governing law of the Contract shall be the substantive law of England and Wales as well as the Un ited Nations Convention on Contracts for the International Sale of Goods dd. 11.04.1980.</w:t>
      </w:r>
    </w:p>
    <w:p w14:paraId="1F06A75C" w14:textId="77777777" w:rsidR="00396CF9" w:rsidRDefault="00000000">
      <w:pPr>
        <w:pStyle w:val="20"/>
        <w:keepNext/>
        <w:keepLines/>
        <w:numPr>
          <w:ilvl w:val="0"/>
          <w:numId w:val="7"/>
        </w:numPr>
        <w:tabs>
          <w:tab w:val="left" w:pos="289"/>
        </w:tabs>
        <w:jc w:val="both"/>
      </w:pPr>
      <w:bookmarkStart w:id="20" w:name="bookmark40"/>
      <w:r>
        <w:rPr>
          <w:rStyle w:val="2"/>
          <w:b/>
          <w:bCs/>
        </w:rPr>
        <w:t>FORCE MAJEURE</w:t>
      </w:r>
      <w:bookmarkEnd w:id="20"/>
    </w:p>
    <w:p w14:paraId="5D4F2DD1" w14:textId="77777777" w:rsidR="00396CF9" w:rsidRDefault="00000000">
      <w:pPr>
        <w:pStyle w:val="1"/>
        <w:numPr>
          <w:ilvl w:val="1"/>
          <w:numId w:val="7"/>
        </w:numPr>
        <w:tabs>
          <w:tab w:val="left" w:pos="462"/>
        </w:tabs>
        <w:jc w:val="both"/>
      </w:pPr>
      <w:r>
        <w:rPr>
          <w:rStyle w:val="a3"/>
        </w:rPr>
        <w:t>Neither party shall be responsible for partial or total non-</w:t>
      </w:r>
      <w:r>
        <w:rPr>
          <w:rStyle w:val="a3"/>
        </w:rPr>
        <w:t>fulfilment of its obligations under the present Contract, if such non-fulfilment has resulted from insurmountable circumstances (force-majeure), particularly: fire, flood, earthquake, as well as other acts of God, hostilities, maneuvers or other implementation of military measures, counter-terrorist operations, strikes, embargo, governmental decrees and regulations by state authorities.</w:t>
      </w:r>
    </w:p>
    <w:p w14:paraId="419D8A03" w14:textId="77777777" w:rsidR="00396CF9" w:rsidRDefault="00000000">
      <w:pPr>
        <w:pStyle w:val="1"/>
        <w:numPr>
          <w:ilvl w:val="1"/>
          <w:numId w:val="7"/>
        </w:numPr>
        <w:tabs>
          <w:tab w:val="left" w:pos="457"/>
        </w:tabs>
        <w:jc w:val="both"/>
      </w:pPr>
      <w:r>
        <w:rPr>
          <w:rStyle w:val="a3"/>
        </w:rPr>
        <w:t>The Party, which cannot fulfil its obligations under the present Contract because of the abovementioned circumstances, shall notify the other Party of occurrence or termination of the circumstances mentioned above within 10 (ten) days.</w:t>
      </w:r>
    </w:p>
    <w:p w14:paraId="53C45BD2" w14:textId="77777777" w:rsidR="00396CF9" w:rsidRDefault="00000000">
      <w:pPr>
        <w:pStyle w:val="1"/>
        <w:numPr>
          <w:ilvl w:val="1"/>
          <w:numId w:val="7"/>
        </w:numPr>
        <w:tabs>
          <w:tab w:val="left" w:pos="462"/>
        </w:tabs>
        <w:jc w:val="both"/>
      </w:pPr>
      <w:r>
        <w:rPr>
          <w:rStyle w:val="a3"/>
        </w:rPr>
        <w:t>Certificates confirming occurrence and termination of the above-mentioned circumstances issued by the Chamber of Commerce of the Party, for which the above-mentioned circumstances have arisen, shall serve as an adequate evidence of such circumstances.</w:t>
      </w:r>
    </w:p>
    <w:p w14:paraId="2F03731D" w14:textId="77777777" w:rsidR="00396CF9" w:rsidRDefault="00000000">
      <w:pPr>
        <w:pStyle w:val="1"/>
        <w:numPr>
          <w:ilvl w:val="1"/>
          <w:numId w:val="7"/>
        </w:numPr>
        <w:tabs>
          <w:tab w:val="left" w:pos="457"/>
        </w:tabs>
        <w:jc w:val="both"/>
      </w:pPr>
      <w:r>
        <w:rPr>
          <w:rStyle w:val="a3"/>
        </w:rPr>
        <w:t>In case the Party, facing the above circumstances, fails to present the certificate issued by the Chamber of Commerce within 10 (ten) days from the moment of occurrence and termination of the force-majeure, it shall have no right to refer to such circumstances and it shall not be released from responsibility for non-fulfilment of its obligations under the present Contract.</w:t>
      </w:r>
    </w:p>
    <w:p w14:paraId="3263E1A0" w14:textId="77777777" w:rsidR="00396CF9" w:rsidRDefault="00000000">
      <w:pPr>
        <w:pStyle w:val="1"/>
        <w:numPr>
          <w:ilvl w:val="1"/>
          <w:numId w:val="7"/>
        </w:numPr>
        <w:tabs>
          <w:tab w:val="left" w:pos="466"/>
        </w:tabs>
        <w:jc w:val="both"/>
      </w:pPr>
      <w:r>
        <w:rPr>
          <w:rStyle w:val="a3"/>
        </w:rPr>
        <w:t>Force-majeure shall postpone the date of fulfilment of obligations under the Contract by the time of duration of the above-mentioned circumstances, if they have directly influenced fulfilment of this Contract.</w:t>
      </w:r>
    </w:p>
    <w:p w14:paraId="3CD3728B" w14:textId="77777777" w:rsidR="00396CF9" w:rsidRDefault="00000000">
      <w:pPr>
        <w:pStyle w:val="1"/>
        <w:numPr>
          <w:ilvl w:val="1"/>
          <w:numId w:val="7"/>
        </w:numPr>
        <w:tabs>
          <w:tab w:val="left" w:pos="457"/>
        </w:tabs>
        <w:jc w:val="both"/>
      </w:pPr>
      <w:r>
        <w:rPr>
          <w:rStyle w:val="a3"/>
        </w:rPr>
        <w:t>Should force-majeure duration exceed 3 (three) months, each Party shall have right to refuse further fulfilment of its obligations under the present Contract.</w:t>
      </w:r>
    </w:p>
    <w:p w14:paraId="16DE19E9" w14:textId="77777777" w:rsidR="00396CF9" w:rsidRDefault="00000000">
      <w:pPr>
        <w:pStyle w:val="1"/>
        <w:numPr>
          <w:ilvl w:val="1"/>
          <w:numId w:val="7"/>
        </w:numPr>
        <w:tabs>
          <w:tab w:val="left" w:pos="457"/>
        </w:tabs>
        <w:jc w:val="both"/>
      </w:pPr>
      <w:r>
        <w:rPr>
          <w:rStyle w:val="a3"/>
        </w:rPr>
        <w:t>Revealing of the force-majeure shall in no way be a basis for the Seller to refuse from paying back to the Buyer</w:t>
      </w:r>
      <w:r>
        <w:br w:type="page"/>
      </w:r>
    </w:p>
    <w:p w14:paraId="6194CA32" w14:textId="77777777" w:rsidR="00396CF9" w:rsidRPr="00AD4731" w:rsidRDefault="00000000">
      <w:pPr>
        <w:pStyle w:val="1"/>
        <w:spacing w:line="269" w:lineRule="auto"/>
        <w:jc w:val="both"/>
        <w:rPr>
          <w:lang w:val="ru-RU"/>
        </w:rPr>
      </w:pPr>
      <w:r>
        <w:rPr>
          <w:rStyle w:val="a3"/>
          <w:lang w:val="ru-RU" w:eastAsia="ru-RU"/>
        </w:rPr>
        <w:lastRenderedPageBreak/>
        <w:t>случае, если они непосредственно повлияли на выполнение данного контракта.</w:t>
      </w:r>
    </w:p>
    <w:p w14:paraId="241DD61A" w14:textId="77777777" w:rsidR="00396CF9" w:rsidRPr="00AD4731" w:rsidRDefault="00000000">
      <w:pPr>
        <w:pStyle w:val="1"/>
        <w:numPr>
          <w:ilvl w:val="1"/>
          <w:numId w:val="8"/>
        </w:numPr>
        <w:tabs>
          <w:tab w:val="left" w:pos="457"/>
        </w:tabs>
        <w:spacing w:line="269" w:lineRule="auto"/>
        <w:jc w:val="both"/>
        <w:rPr>
          <w:lang w:val="ru-RU"/>
        </w:rPr>
      </w:pPr>
      <w:r>
        <w:rPr>
          <w:rStyle w:val="a3"/>
          <w:lang w:val="ru-RU" w:eastAsia="ru-RU"/>
        </w:rPr>
        <w:t>Если время действия форс-мажорных обстоятельств превысит 3 (три) месяца, то каждая из Сторон вправе отказаться от дальнейшего вьшолнения обязательств по данному Контракту.</w:t>
      </w:r>
    </w:p>
    <w:p w14:paraId="27AB798A" w14:textId="77777777" w:rsidR="00396CF9" w:rsidRPr="00AD4731" w:rsidRDefault="00000000">
      <w:pPr>
        <w:pStyle w:val="1"/>
        <w:numPr>
          <w:ilvl w:val="1"/>
          <w:numId w:val="8"/>
        </w:numPr>
        <w:tabs>
          <w:tab w:val="left" w:pos="462"/>
        </w:tabs>
        <w:spacing w:after="220" w:line="269" w:lineRule="auto"/>
        <w:jc w:val="both"/>
        <w:rPr>
          <w:lang w:val="ru-RU"/>
        </w:rPr>
      </w:pPr>
      <w:r>
        <w:rPr>
          <w:rStyle w:val="a3"/>
          <w:lang w:val="ru-RU" w:eastAsia="ru-RU"/>
        </w:rPr>
        <w:t>Проявление форс-мажорных обстоятельств не может служить для Продавца основанием для отказа от возврата Покупателю полученной суммы предоплаты. При этом продавец обязан вернуть полученную сумму подписки в течение 5 (пяти) банковских дней от даты направления покупателем требования о возврате суммы, полученной продавцом за Товар.</w:t>
      </w:r>
    </w:p>
    <w:p w14:paraId="786271A8" w14:textId="77777777" w:rsidR="00396CF9" w:rsidRDefault="00000000">
      <w:pPr>
        <w:pStyle w:val="20"/>
        <w:keepNext/>
        <w:keepLines/>
        <w:numPr>
          <w:ilvl w:val="0"/>
          <w:numId w:val="9"/>
        </w:numPr>
        <w:tabs>
          <w:tab w:val="left" w:pos="430"/>
        </w:tabs>
        <w:jc w:val="both"/>
      </w:pPr>
      <w:bookmarkStart w:id="21" w:name="bookmark42"/>
      <w:r>
        <w:rPr>
          <w:rStyle w:val="2"/>
          <w:b/>
          <w:bCs/>
          <w:lang w:val="ru-RU" w:eastAsia="ru-RU"/>
        </w:rPr>
        <w:t>ДРУГИЕ УСЛОВИЯ</w:t>
      </w:r>
      <w:bookmarkEnd w:id="21"/>
    </w:p>
    <w:p w14:paraId="73AF21A7" w14:textId="77777777" w:rsidR="00396CF9" w:rsidRPr="00AD4731" w:rsidRDefault="00000000">
      <w:pPr>
        <w:pStyle w:val="1"/>
        <w:numPr>
          <w:ilvl w:val="1"/>
          <w:numId w:val="9"/>
        </w:numPr>
        <w:tabs>
          <w:tab w:val="left" w:pos="562"/>
        </w:tabs>
        <w:spacing w:line="262" w:lineRule="auto"/>
        <w:jc w:val="both"/>
        <w:rPr>
          <w:lang w:val="ru-RU"/>
        </w:rPr>
      </w:pPr>
      <w:r>
        <w:rPr>
          <w:rStyle w:val="a3"/>
          <w:lang w:val="ru-RU" w:eastAsia="ru-RU"/>
        </w:rPr>
        <w:t>Любые изменения или дополнения к настоящему Контракту будут иметь силу, если они изложены в письменном виде и подписаны уполномоченными представителями Сторон.</w:t>
      </w:r>
    </w:p>
    <w:p w14:paraId="20AB0BF7" w14:textId="77777777" w:rsidR="00396CF9" w:rsidRPr="00AD4731" w:rsidRDefault="00000000">
      <w:pPr>
        <w:pStyle w:val="1"/>
        <w:numPr>
          <w:ilvl w:val="1"/>
          <w:numId w:val="9"/>
        </w:numPr>
        <w:tabs>
          <w:tab w:val="left" w:pos="567"/>
        </w:tabs>
        <w:spacing w:line="262" w:lineRule="auto"/>
        <w:jc w:val="both"/>
        <w:rPr>
          <w:lang w:val="ru-RU"/>
        </w:rPr>
      </w:pPr>
      <w:r>
        <w:rPr>
          <w:rStyle w:val="a3"/>
          <w:lang w:val="ru-RU" w:eastAsia="ru-RU"/>
        </w:rPr>
        <w:t>Данный Контракт составлен в двух экземплярах на русском и английском языках, каждый из которых имеет одинаковую юридическую силу. В случае разногласий в переводе между английским и украинским, английский имеет преимущество.</w:t>
      </w:r>
    </w:p>
    <w:p w14:paraId="5CF6C5CA" w14:textId="77777777" w:rsidR="00396CF9" w:rsidRPr="00AD4731" w:rsidRDefault="00000000">
      <w:pPr>
        <w:pStyle w:val="1"/>
        <w:numPr>
          <w:ilvl w:val="1"/>
          <w:numId w:val="9"/>
        </w:numPr>
        <w:tabs>
          <w:tab w:val="left" w:pos="567"/>
        </w:tabs>
        <w:spacing w:line="262" w:lineRule="auto"/>
        <w:jc w:val="both"/>
        <w:rPr>
          <w:lang w:val="ru-RU"/>
        </w:rPr>
      </w:pPr>
      <w:r>
        <w:rPr>
          <w:rStyle w:val="a3"/>
          <w:lang w:val="ru-RU" w:eastAsia="ru-RU"/>
        </w:rPr>
        <w:t>Данный Контракт вступает в силу после его подписания уполномоченными представителями обеих Сторон и действует до окончания сроков гарантии на Товар. Действие этого контракта может быть пролонгировано по взаимному согласию сторон.</w:t>
      </w:r>
    </w:p>
    <w:p w14:paraId="020EC608" w14:textId="77777777" w:rsidR="00396CF9" w:rsidRPr="00AD4731" w:rsidRDefault="00000000">
      <w:pPr>
        <w:pStyle w:val="1"/>
        <w:numPr>
          <w:ilvl w:val="1"/>
          <w:numId w:val="9"/>
        </w:numPr>
        <w:tabs>
          <w:tab w:val="left" w:pos="558"/>
        </w:tabs>
        <w:spacing w:after="220" w:line="262" w:lineRule="auto"/>
        <w:jc w:val="both"/>
        <w:rPr>
          <w:lang w:val="ru-RU"/>
        </w:rPr>
      </w:pPr>
      <w:r>
        <w:rPr>
          <w:rStyle w:val="a3"/>
          <w:lang w:val="ru-RU" w:eastAsia="ru-RU"/>
        </w:rPr>
        <w:t>Данный Контракт, Приложения и Дополнения к нему, подписанные и переданные Сторонами средствами факсимильной и/ или электронной связи имеют юридическую силу до получения оригиналов.</w:t>
      </w:r>
    </w:p>
    <w:p w14:paraId="0BCFC6C0" w14:textId="77777777" w:rsidR="00396CF9" w:rsidRPr="00AD4731" w:rsidRDefault="00000000">
      <w:pPr>
        <w:pStyle w:val="1"/>
        <w:numPr>
          <w:ilvl w:val="0"/>
          <w:numId w:val="9"/>
        </w:numPr>
        <w:tabs>
          <w:tab w:val="left" w:pos="430"/>
        </w:tabs>
        <w:spacing w:after="220" w:line="233" w:lineRule="auto"/>
        <w:rPr>
          <w:sz w:val="22"/>
          <w:szCs w:val="22"/>
          <w:lang w:val="ru-RU"/>
        </w:rPr>
      </w:pPr>
      <w:r>
        <w:rPr>
          <w:rStyle w:val="a3"/>
          <w:b/>
          <w:bCs/>
          <w:sz w:val="22"/>
          <w:szCs w:val="22"/>
          <w:lang w:val="ru-RU" w:eastAsia="ru-RU"/>
        </w:rPr>
        <w:t>ЮРИДИЧЕСКИЕ АДРЕСА И БАНКОВСКИЕ РЕКВИЗИТЫ СТОРОН</w:t>
      </w:r>
    </w:p>
    <w:p w14:paraId="3D085CD0" w14:textId="77777777" w:rsidR="00396CF9" w:rsidRPr="00AD4731" w:rsidRDefault="00000000">
      <w:pPr>
        <w:pStyle w:val="20"/>
        <w:keepNext/>
        <w:keepLines/>
        <w:spacing w:line="228" w:lineRule="auto"/>
        <w:jc w:val="both"/>
        <w:rPr>
          <w:lang w:val="ru-RU"/>
        </w:rPr>
      </w:pPr>
      <w:bookmarkStart w:id="22" w:name="bookmark44"/>
      <w:r>
        <w:rPr>
          <w:rStyle w:val="2"/>
          <w:b/>
          <w:bCs/>
          <w:lang w:val="ru-RU" w:eastAsia="ru-RU"/>
        </w:rPr>
        <w:t>ПРОДАВЕЦ:</w:t>
      </w:r>
      <w:bookmarkEnd w:id="22"/>
    </w:p>
    <w:p w14:paraId="04DD76B7" w14:textId="77777777" w:rsidR="00396CF9" w:rsidRPr="00AD4731" w:rsidRDefault="00000000">
      <w:pPr>
        <w:pStyle w:val="1"/>
        <w:spacing w:line="240" w:lineRule="auto"/>
        <w:jc w:val="both"/>
        <w:rPr>
          <w:lang w:val="ru-RU"/>
        </w:rPr>
      </w:pPr>
      <w:r>
        <w:rPr>
          <w:rStyle w:val="a3"/>
          <w:lang w:val="ru-RU" w:eastAsia="ru-RU"/>
        </w:rPr>
        <w:t>СИРИУС МАРИН ДЕНИЗДЖИЛИК САН. ВЭ ТИДЖ. А.Ш.</w:t>
      </w:r>
    </w:p>
    <w:p w14:paraId="3F2008E5" w14:textId="77777777" w:rsidR="00396CF9" w:rsidRPr="00AD4731" w:rsidRDefault="00000000">
      <w:pPr>
        <w:pStyle w:val="1"/>
        <w:rPr>
          <w:lang w:val="ru-RU"/>
        </w:rPr>
      </w:pPr>
      <w:r>
        <w:rPr>
          <w:rStyle w:val="a3"/>
          <w:lang w:val="ru-RU" w:eastAsia="ru-RU"/>
        </w:rPr>
        <w:t>Эвлия Челеби Мах. Кюме Ск. №2 Тузла Тиджарет Меркези Б Блок / Дайре №10 34944 Тузла, Стамбул, Турция</w:t>
      </w:r>
    </w:p>
    <w:p w14:paraId="4B021ECB" w14:textId="77777777" w:rsidR="00396CF9" w:rsidRPr="00AD4731" w:rsidRDefault="00000000">
      <w:pPr>
        <w:pStyle w:val="1"/>
        <w:jc w:val="both"/>
        <w:rPr>
          <w:lang w:val="ru-RU"/>
        </w:rPr>
      </w:pPr>
      <w:r>
        <w:rPr>
          <w:rStyle w:val="a3"/>
          <w:lang w:val="ru-RU" w:eastAsia="ru-RU"/>
        </w:rPr>
        <w:t>НДС: 7710605811</w:t>
      </w:r>
    </w:p>
    <w:p w14:paraId="2B643747" w14:textId="77777777" w:rsidR="00396CF9" w:rsidRPr="00AD4731" w:rsidRDefault="00000000">
      <w:pPr>
        <w:pStyle w:val="1"/>
        <w:jc w:val="both"/>
        <w:rPr>
          <w:lang w:val="ru-RU"/>
        </w:rPr>
      </w:pPr>
      <w:r>
        <w:rPr>
          <w:rStyle w:val="a3"/>
          <w:lang w:val="ru-RU" w:eastAsia="ru-RU"/>
        </w:rPr>
        <w:t>Идентификационный номер: 277034 - 5</w:t>
      </w:r>
    </w:p>
    <w:p w14:paraId="3EA956FD" w14:textId="77777777" w:rsidR="00396CF9" w:rsidRPr="00AD4731" w:rsidRDefault="00000000">
      <w:pPr>
        <w:pStyle w:val="1"/>
        <w:jc w:val="both"/>
        <w:rPr>
          <w:lang w:val="ru-RU"/>
        </w:rPr>
      </w:pPr>
      <w:r>
        <w:rPr>
          <w:rStyle w:val="a3"/>
          <w:lang w:val="ru-RU" w:eastAsia="ru-RU"/>
        </w:rPr>
        <w:t>Тел.:+90 216 755 82 32</w:t>
      </w:r>
    </w:p>
    <w:p w14:paraId="017B0A98" w14:textId="77777777" w:rsidR="00396CF9" w:rsidRPr="00AD4731" w:rsidRDefault="00000000">
      <w:pPr>
        <w:pStyle w:val="1"/>
        <w:spacing w:after="220"/>
        <w:rPr>
          <w:lang w:val="ru-RU"/>
        </w:rPr>
      </w:pPr>
      <w:r>
        <w:rPr>
          <w:rStyle w:val="a3"/>
          <w:lang w:val="ru-RU" w:eastAsia="ru-RU"/>
        </w:rPr>
        <w:t xml:space="preserve">Электронная почта: </w:t>
      </w:r>
      <w:hyperlink r:id="rId9" w:history="1">
        <w:r>
          <w:rPr>
            <w:rStyle w:val="a3"/>
          </w:rPr>
          <w:t>aysel</w:t>
        </w:r>
        <w:r w:rsidRPr="00AD4731">
          <w:rPr>
            <w:rStyle w:val="a3"/>
            <w:lang w:val="ru-RU"/>
          </w:rPr>
          <w:t>@</w:t>
        </w:r>
        <w:r>
          <w:rPr>
            <w:rStyle w:val="a3"/>
          </w:rPr>
          <w:t>siriusdenizcilik</w:t>
        </w:r>
        <w:r w:rsidRPr="00AD4731">
          <w:rPr>
            <w:rStyle w:val="a3"/>
            <w:lang w:val="ru-RU"/>
          </w:rPr>
          <w:t>.</w:t>
        </w:r>
        <w:r>
          <w:rPr>
            <w:rStyle w:val="a3"/>
          </w:rPr>
          <w:t>com</w:t>
        </w:r>
      </w:hyperlink>
    </w:p>
    <w:p w14:paraId="68522529" w14:textId="77777777" w:rsidR="00396CF9" w:rsidRPr="00AD4731" w:rsidRDefault="00000000">
      <w:pPr>
        <w:pStyle w:val="20"/>
        <w:keepNext/>
        <w:keepLines/>
        <w:rPr>
          <w:lang w:val="ru-RU"/>
        </w:rPr>
      </w:pPr>
      <w:bookmarkStart w:id="23" w:name="bookmark46"/>
      <w:r>
        <w:rPr>
          <w:rStyle w:val="2"/>
          <w:b/>
          <w:bCs/>
          <w:lang w:val="ru-RU" w:eastAsia="ru-RU"/>
        </w:rPr>
        <w:t>Банковские реквизиты:</w:t>
      </w:r>
      <w:bookmarkEnd w:id="23"/>
    </w:p>
    <w:p w14:paraId="32687BB9" w14:textId="77777777" w:rsidR="00396CF9" w:rsidRPr="00AD4731" w:rsidRDefault="00000000">
      <w:pPr>
        <w:pStyle w:val="1"/>
        <w:spacing w:line="266" w:lineRule="auto"/>
        <w:rPr>
          <w:lang w:val="ru-RU"/>
        </w:rPr>
      </w:pPr>
      <w:r>
        <w:rPr>
          <w:rStyle w:val="a3"/>
          <w:lang w:val="ru-RU" w:eastAsia="ru-RU"/>
        </w:rPr>
        <w:t>Денизбанк</w:t>
      </w:r>
    </w:p>
    <w:p w14:paraId="6D5F47BD" w14:textId="77777777" w:rsidR="00396CF9" w:rsidRPr="00AD4731" w:rsidRDefault="00000000">
      <w:pPr>
        <w:pStyle w:val="1"/>
        <w:spacing w:line="266" w:lineRule="auto"/>
        <w:rPr>
          <w:lang w:val="ru-RU"/>
        </w:rPr>
      </w:pPr>
      <w:r>
        <w:rPr>
          <w:rStyle w:val="a3"/>
          <w:lang w:val="ru-RU" w:eastAsia="ru-RU"/>
        </w:rPr>
        <w:t>Название филиала: Тузла</w:t>
      </w:r>
    </w:p>
    <w:p w14:paraId="7B500E33" w14:textId="77777777" w:rsidR="00396CF9" w:rsidRPr="00AD4731" w:rsidRDefault="00000000">
      <w:pPr>
        <w:pStyle w:val="1"/>
        <w:spacing w:line="266" w:lineRule="auto"/>
        <w:rPr>
          <w:lang w:val="ru-RU"/>
        </w:rPr>
      </w:pPr>
      <w:r>
        <w:rPr>
          <w:rStyle w:val="a3"/>
          <w:lang w:val="ru-RU" w:eastAsia="ru-RU"/>
        </w:rPr>
        <w:t xml:space="preserve">Номер </w:t>
      </w:r>
      <w:r>
        <w:rPr>
          <w:rStyle w:val="a3"/>
        </w:rPr>
        <w:t>IBAN</w:t>
      </w:r>
      <w:r w:rsidRPr="00AD4731">
        <w:rPr>
          <w:rStyle w:val="a3"/>
          <w:lang w:val="ru-RU"/>
        </w:rPr>
        <w:t xml:space="preserve"> </w:t>
      </w:r>
      <w:r>
        <w:rPr>
          <w:rStyle w:val="a3"/>
        </w:rPr>
        <w:t>EUR</w:t>
      </w:r>
      <w:r w:rsidRPr="00AD4731">
        <w:rPr>
          <w:rStyle w:val="a3"/>
          <w:lang w:val="ru-RU"/>
        </w:rPr>
        <w:t xml:space="preserve">: </w:t>
      </w:r>
      <w:r>
        <w:rPr>
          <w:rStyle w:val="a3"/>
        </w:rPr>
        <w:t>TR</w:t>
      </w:r>
      <w:r w:rsidRPr="00AD4731">
        <w:rPr>
          <w:rStyle w:val="a3"/>
          <w:lang w:val="ru-RU"/>
        </w:rPr>
        <w:t>7300</w:t>
      </w:r>
      <w:r>
        <w:rPr>
          <w:rStyle w:val="a3"/>
          <w:lang w:val="ru-RU" w:eastAsia="ru-RU"/>
        </w:rPr>
        <w:t xml:space="preserve">13400002019665200003 Номер </w:t>
      </w:r>
      <w:r>
        <w:rPr>
          <w:rStyle w:val="a3"/>
        </w:rPr>
        <w:t>IBAN</w:t>
      </w:r>
      <w:r w:rsidRPr="00AD4731">
        <w:rPr>
          <w:rStyle w:val="a3"/>
          <w:lang w:val="ru-RU"/>
        </w:rPr>
        <w:t xml:space="preserve"> </w:t>
      </w:r>
      <w:r>
        <w:rPr>
          <w:rStyle w:val="a3"/>
        </w:rPr>
        <w:t>USD</w:t>
      </w:r>
      <w:r w:rsidRPr="00AD4731">
        <w:rPr>
          <w:rStyle w:val="a3"/>
          <w:lang w:val="ru-RU"/>
        </w:rPr>
        <w:t xml:space="preserve">: </w:t>
      </w:r>
      <w:r>
        <w:rPr>
          <w:rStyle w:val="a3"/>
        </w:rPr>
        <w:t>TR</w:t>
      </w:r>
      <w:r w:rsidRPr="00AD4731">
        <w:rPr>
          <w:rStyle w:val="a3"/>
          <w:lang w:val="ru-RU"/>
        </w:rPr>
        <w:t>0300</w:t>
      </w:r>
      <w:r>
        <w:rPr>
          <w:rStyle w:val="a3"/>
          <w:lang w:val="ru-RU" w:eastAsia="ru-RU"/>
        </w:rPr>
        <w:t xml:space="preserve">13400002019665200002 </w:t>
      </w:r>
      <w:r>
        <w:rPr>
          <w:rStyle w:val="a3"/>
        </w:rPr>
        <w:t>SWIFT</w:t>
      </w:r>
      <w:r w:rsidRPr="00AD4731">
        <w:rPr>
          <w:rStyle w:val="a3"/>
          <w:lang w:val="ru-RU"/>
        </w:rPr>
        <w:t xml:space="preserve"> </w:t>
      </w:r>
      <w:r>
        <w:rPr>
          <w:rStyle w:val="a3"/>
          <w:lang w:val="ru-RU" w:eastAsia="ru-RU"/>
        </w:rPr>
        <w:t xml:space="preserve">код: </w:t>
      </w:r>
      <w:r>
        <w:rPr>
          <w:rStyle w:val="a3"/>
        </w:rPr>
        <w:t>DENITRISXXX</w:t>
      </w:r>
    </w:p>
    <w:p w14:paraId="493DB423" w14:textId="77777777" w:rsidR="00396CF9" w:rsidRDefault="00000000">
      <w:pPr>
        <w:pStyle w:val="1"/>
        <w:spacing w:after="2260" w:line="271" w:lineRule="auto"/>
        <w:jc w:val="both"/>
      </w:pPr>
      <w:r>
        <w:rPr>
          <w:rStyle w:val="a3"/>
        </w:rPr>
        <w:t xml:space="preserve">the prepayment amount received. With this the Seller has to pay back received amount of prepayment during 5 (five) banking days from the date of forwarding by the Buyer a reclaim for payment </w:t>
      </w:r>
      <w:r>
        <w:rPr>
          <w:rStyle w:val="a3"/>
        </w:rPr>
        <w:t>back the amount of prepayment received by the Seller for the Goods.</w:t>
      </w:r>
    </w:p>
    <w:p w14:paraId="5F34750F" w14:textId="77777777" w:rsidR="00396CF9" w:rsidRDefault="00000000">
      <w:pPr>
        <w:pStyle w:val="20"/>
        <w:keepNext/>
        <w:keepLines/>
        <w:numPr>
          <w:ilvl w:val="0"/>
          <w:numId w:val="10"/>
        </w:numPr>
        <w:tabs>
          <w:tab w:val="left" w:pos="439"/>
        </w:tabs>
        <w:jc w:val="both"/>
      </w:pPr>
      <w:bookmarkStart w:id="24" w:name="bookmark48"/>
      <w:r>
        <w:rPr>
          <w:rStyle w:val="2"/>
          <w:b/>
          <w:bCs/>
        </w:rPr>
        <w:t>MISCELLANEOUS</w:t>
      </w:r>
      <w:bookmarkEnd w:id="24"/>
    </w:p>
    <w:p w14:paraId="7A7BB230" w14:textId="77777777" w:rsidR="00396CF9" w:rsidRDefault="00000000">
      <w:pPr>
        <w:pStyle w:val="1"/>
        <w:numPr>
          <w:ilvl w:val="1"/>
          <w:numId w:val="10"/>
        </w:numPr>
        <w:tabs>
          <w:tab w:val="left" w:pos="616"/>
        </w:tabs>
        <w:spacing w:line="262" w:lineRule="auto"/>
        <w:jc w:val="both"/>
      </w:pPr>
      <w:r>
        <w:rPr>
          <w:rStyle w:val="a3"/>
        </w:rPr>
        <w:t>Any amendments and addenda to the present Contract are valid only when being made in writing and signed by authorized representatives of both Parties.</w:t>
      </w:r>
    </w:p>
    <w:p w14:paraId="766FD14C" w14:textId="77777777" w:rsidR="00396CF9" w:rsidRDefault="00000000">
      <w:pPr>
        <w:pStyle w:val="1"/>
        <w:numPr>
          <w:ilvl w:val="1"/>
          <w:numId w:val="10"/>
        </w:numPr>
        <w:tabs>
          <w:tab w:val="left" w:pos="616"/>
        </w:tabs>
        <w:spacing w:line="262" w:lineRule="auto"/>
        <w:jc w:val="both"/>
      </w:pPr>
      <w:r>
        <w:rPr>
          <w:rStyle w:val="a3"/>
        </w:rPr>
        <w:t>The present Confract is made in two equally juridical valid copies each in the English and the Russian languages. In case of discrepancies in translation between English and Russian the English version will prevail.</w:t>
      </w:r>
    </w:p>
    <w:p w14:paraId="3ABD462C" w14:textId="77777777" w:rsidR="00396CF9" w:rsidRDefault="00000000">
      <w:pPr>
        <w:pStyle w:val="1"/>
        <w:numPr>
          <w:ilvl w:val="1"/>
          <w:numId w:val="10"/>
        </w:numPr>
        <w:tabs>
          <w:tab w:val="left" w:pos="612"/>
        </w:tabs>
        <w:spacing w:line="262" w:lineRule="auto"/>
        <w:jc w:val="both"/>
      </w:pPr>
      <w:r>
        <w:rPr>
          <w:rStyle w:val="a3"/>
        </w:rPr>
        <w:t>The present Contract shall come into force after its signing by authorized representatives of both Parties and shall be valid until expiry of guarantee dates for the Goods. Validity of the Contract can be prolonged upon mutual consent of both Parties.</w:t>
      </w:r>
    </w:p>
    <w:p w14:paraId="0A39DFAD" w14:textId="77777777" w:rsidR="00396CF9" w:rsidRDefault="00000000">
      <w:pPr>
        <w:pStyle w:val="1"/>
        <w:numPr>
          <w:ilvl w:val="1"/>
          <w:numId w:val="10"/>
        </w:numPr>
        <w:tabs>
          <w:tab w:val="left" w:pos="616"/>
        </w:tabs>
        <w:spacing w:after="980" w:line="262" w:lineRule="auto"/>
        <w:jc w:val="both"/>
      </w:pPr>
      <w:r>
        <w:rPr>
          <w:rStyle w:val="a3"/>
        </w:rPr>
        <w:t>The present Contract, Appendixes and Addendums thereto signed and sent by the Parties by fax and/or e-mail shall have legal force until receipt of the originals thereof.</w:t>
      </w:r>
    </w:p>
    <w:p w14:paraId="6946B395" w14:textId="77777777" w:rsidR="00396CF9" w:rsidRDefault="00000000">
      <w:pPr>
        <w:pStyle w:val="1"/>
        <w:numPr>
          <w:ilvl w:val="0"/>
          <w:numId w:val="10"/>
        </w:numPr>
        <w:tabs>
          <w:tab w:val="left" w:pos="439"/>
        </w:tabs>
        <w:spacing w:line="240" w:lineRule="auto"/>
        <w:jc w:val="both"/>
        <w:rPr>
          <w:sz w:val="22"/>
          <w:szCs w:val="22"/>
        </w:rPr>
      </w:pPr>
      <w:r>
        <w:rPr>
          <w:rStyle w:val="a3"/>
          <w:b/>
          <w:bCs/>
          <w:sz w:val="22"/>
          <w:szCs w:val="22"/>
        </w:rPr>
        <w:t>LEGAL ADDRESSES AND BANK DETAILS OF</w:t>
      </w:r>
    </w:p>
    <w:p w14:paraId="58643CC2" w14:textId="77777777" w:rsidR="00396CF9" w:rsidRDefault="00000000">
      <w:pPr>
        <w:pStyle w:val="1"/>
        <w:spacing w:after="240" w:line="230" w:lineRule="auto"/>
        <w:jc w:val="both"/>
        <w:rPr>
          <w:sz w:val="22"/>
          <w:szCs w:val="22"/>
        </w:rPr>
      </w:pPr>
      <w:r>
        <w:rPr>
          <w:rStyle w:val="a3"/>
          <w:b/>
          <w:bCs/>
          <w:sz w:val="22"/>
          <w:szCs w:val="22"/>
        </w:rPr>
        <w:t>THE PARTIES</w:t>
      </w:r>
    </w:p>
    <w:p w14:paraId="187BD252" w14:textId="77777777" w:rsidR="00396CF9" w:rsidRDefault="00000000">
      <w:pPr>
        <w:pStyle w:val="20"/>
        <w:keepNext/>
        <w:keepLines/>
        <w:jc w:val="both"/>
      </w:pPr>
      <w:bookmarkStart w:id="25" w:name="bookmark50"/>
      <w:r>
        <w:rPr>
          <w:rStyle w:val="2"/>
          <w:b/>
          <w:bCs/>
        </w:rPr>
        <w:t>THE SELLER:</w:t>
      </w:r>
      <w:bookmarkEnd w:id="25"/>
    </w:p>
    <w:p w14:paraId="61404038" w14:textId="77777777" w:rsidR="00396CF9" w:rsidRDefault="00000000">
      <w:pPr>
        <w:pStyle w:val="1"/>
        <w:spacing w:line="240" w:lineRule="auto"/>
        <w:jc w:val="both"/>
      </w:pPr>
      <w:r>
        <w:rPr>
          <w:rStyle w:val="a3"/>
        </w:rPr>
        <w:t>SIRIUS MARINE DENIZCILIK SAN. VE TIC. A.§.</w:t>
      </w:r>
    </w:p>
    <w:p w14:paraId="78EC9987" w14:textId="77777777" w:rsidR="00396CF9" w:rsidRDefault="00000000">
      <w:pPr>
        <w:pStyle w:val="1"/>
        <w:spacing w:line="240" w:lineRule="auto"/>
        <w:jc w:val="both"/>
      </w:pPr>
      <w:r>
        <w:rPr>
          <w:rStyle w:val="a3"/>
        </w:rPr>
        <w:t>Evliya Qelebi Mah. Kiime Sk. No:2 Tuzla Ticaret Merkezi</w:t>
      </w:r>
    </w:p>
    <w:p w14:paraId="27CAD38B" w14:textId="77777777" w:rsidR="00396CF9" w:rsidRDefault="00000000">
      <w:pPr>
        <w:pStyle w:val="1"/>
        <w:spacing w:line="240" w:lineRule="auto"/>
        <w:jc w:val="both"/>
      </w:pPr>
      <w:r>
        <w:rPr>
          <w:rStyle w:val="a3"/>
          <w:lang w:val="ru-RU" w:eastAsia="ru-RU"/>
        </w:rPr>
        <w:t>В</w:t>
      </w:r>
      <w:r w:rsidRPr="00AD4731">
        <w:rPr>
          <w:rStyle w:val="a3"/>
          <w:lang w:eastAsia="ru-RU"/>
        </w:rPr>
        <w:t xml:space="preserve"> </w:t>
      </w:r>
      <w:r>
        <w:rPr>
          <w:rStyle w:val="a3"/>
        </w:rPr>
        <w:t xml:space="preserve">Blok </w:t>
      </w:r>
      <w:r w:rsidRPr="00AD4731">
        <w:rPr>
          <w:rStyle w:val="a3"/>
          <w:lang w:eastAsia="ru-RU"/>
        </w:rPr>
        <w:t xml:space="preserve">/ </w:t>
      </w:r>
      <w:r>
        <w:rPr>
          <w:rStyle w:val="a3"/>
        </w:rPr>
        <w:t>Daire No: 10</w:t>
      </w:r>
    </w:p>
    <w:p w14:paraId="2B224CF2" w14:textId="77777777" w:rsidR="00396CF9" w:rsidRDefault="00000000">
      <w:pPr>
        <w:pStyle w:val="1"/>
        <w:spacing w:line="240" w:lineRule="auto"/>
        <w:jc w:val="both"/>
      </w:pPr>
      <w:r>
        <w:rPr>
          <w:rStyle w:val="a3"/>
        </w:rPr>
        <w:t xml:space="preserve">34944 Tuzla - Istanbul </w:t>
      </w:r>
      <w:r w:rsidRPr="00AD4731">
        <w:rPr>
          <w:rStyle w:val="a3"/>
          <w:lang w:eastAsia="ru-RU"/>
        </w:rPr>
        <w:t xml:space="preserve">/ </w:t>
      </w:r>
      <w:r>
        <w:rPr>
          <w:rStyle w:val="a3"/>
        </w:rPr>
        <w:t>Turkey</w:t>
      </w:r>
    </w:p>
    <w:p w14:paraId="5DEEA466" w14:textId="77777777" w:rsidR="00396CF9" w:rsidRDefault="00000000">
      <w:pPr>
        <w:pStyle w:val="1"/>
        <w:spacing w:line="240" w:lineRule="auto"/>
        <w:jc w:val="both"/>
      </w:pPr>
      <w:r>
        <w:rPr>
          <w:rStyle w:val="a3"/>
        </w:rPr>
        <w:t>VAT: 7710605 811</w:t>
      </w:r>
    </w:p>
    <w:p w14:paraId="2725B7A5" w14:textId="77777777" w:rsidR="00396CF9" w:rsidRDefault="00000000">
      <w:pPr>
        <w:pStyle w:val="1"/>
        <w:spacing w:line="240" w:lineRule="auto"/>
        <w:jc w:val="both"/>
      </w:pPr>
      <w:r>
        <w:rPr>
          <w:rStyle w:val="a3"/>
        </w:rPr>
        <w:t>Identification number: 277034 - 5</w:t>
      </w:r>
    </w:p>
    <w:p w14:paraId="6D02FF91" w14:textId="77777777" w:rsidR="00396CF9" w:rsidRDefault="00000000">
      <w:pPr>
        <w:pStyle w:val="1"/>
        <w:spacing w:line="240" w:lineRule="auto"/>
        <w:jc w:val="both"/>
      </w:pPr>
      <w:r>
        <w:rPr>
          <w:rStyle w:val="a3"/>
        </w:rPr>
        <w:t>Tel.: 4-90 216 755 82 32</w:t>
      </w:r>
    </w:p>
    <w:p w14:paraId="27135A95" w14:textId="77777777" w:rsidR="00396CF9" w:rsidRDefault="00000000">
      <w:pPr>
        <w:pStyle w:val="1"/>
        <w:spacing w:after="460" w:line="240" w:lineRule="auto"/>
        <w:jc w:val="both"/>
      </w:pPr>
      <w:r>
        <w:rPr>
          <w:rStyle w:val="a3"/>
        </w:rPr>
        <w:t xml:space="preserve">E-mail: </w:t>
      </w:r>
      <w:hyperlink r:id="rId10" w:history="1">
        <w:r>
          <w:rPr>
            <w:rStyle w:val="a3"/>
            <w:color w:val="0F3986"/>
            <w:u w:val="single"/>
          </w:rPr>
          <w:t>aysel@siriusdenizcilik.com</w:t>
        </w:r>
      </w:hyperlink>
    </w:p>
    <w:p w14:paraId="2C86D82D" w14:textId="77777777" w:rsidR="00396CF9" w:rsidRDefault="00000000">
      <w:pPr>
        <w:pStyle w:val="20"/>
        <w:keepNext/>
        <w:keepLines/>
        <w:jc w:val="both"/>
      </w:pPr>
      <w:bookmarkStart w:id="26" w:name="bookmark52"/>
      <w:r>
        <w:rPr>
          <w:rStyle w:val="2"/>
          <w:b/>
          <w:bCs/>
        </w:rPr>
        <w:t>Wire Transfer Bank Information:</w:t>
      </w:r>
      <w:bookmarkEnd w:id="26"/>
    </w:p>
    <w:p w14:paraId="4C200C37" w14:textId="77777777" w:rsidR="00396CF9" w:rsidRDefault="00000000">
      <w:pPr>
        <w:pStyle w:val="1"/>
        <w:spacing w:line="240" w:lineRule="auto"/>
        <w:jc w:val="both"/>
      </w:pPr>
      <w:r>
        <w:rPr>
          <w:rStyle w:val="a3"/>
        </w:rPr>
        <w:t>DenizBank</w:t>
      </w:r>
    </w:p>
    <w:p w14:paraId="048179F8" w14:textId="77777777" w:rsidR="00396CF9" w:rsidRDefault="00000000">
      <w:pPr>
        <w:pStyle w:val="1"/>
        <w:spacing w:line="240" w:lineRule="auto"/>
        <w:jc w:val="both"/>
      </w:pPr>
      <w:r>
        <w:rPr>
          <w:rStyle w:val="a3"/>
        </w:rPr>
        <w:t>Branch Name: Tuzla</w:t>
      </w:r>
    </w:p>
    <w:p w14:paraId="7630C65A" w14:textId="77777777" w:rsidR="00396CF9" w:rsidRDefault="00000000">
      <w:pPr>
        <w:pStyle w:val="1"/>
        <w:spacing w:line="240" w:lineRule="auto"/>
        <w:jc w:val="both"/>
      </w:pPr>
      <w:r>
        <w:rPr>
          <w:rStyle w:val="a3"/>
        </w:rPr>
        <w:t>IBAN number EUR: TR730013400002019665200003</w:t>
      </w:r>
    </w:p>
    <w:p w14:paraId="483671CA" w14:textId="77777777" w:rsidR="00396CF9" w:rsidRDefault="00000000">
      <w:pPr>
        <w:pStyle w:val="1"/>
        <w:spacing w:line="240" w:lineRule="auto"/>
        <w:jc w:val="both"/>
      </w:pPr>
      <w:r>
        <w:rPr>
          <w:rStyle w:val="a3"/>
        </w:rPr>
        <w:t>IBAN number USD: TR030013400002019665200002</w:t>
      </w:r>
    </w:p>
    <w:p w14:paraId="6BB83F67" w14:textId="4E07C8C3" w:rsidR="00396CF9" w:rsidRPr="00AD4731" w:rsidRDefault="00000000">
      <w:pPr>
        <w:pStyle w:val="1"/>
        <w:spacing w:line="240" w:lineRule="auto"/>
        <w:jc w:val="both"/>
        <w:rPr>
          <w:lang w:val="ru-RU"/>
        </w:rPr>
      </w:pPr>
      <w:r>
        <w:rPr>
          <w:noProof/>
        </w:rPr>
        <w:drawing>
          <wp:anchor distT="762000" distB="254000" distL="6152515" distR="114300" simplePos="0" relativeHeight="125829379" behindDoc="0" locked="0" layoutInCell="1" allowOverlap="1" wp14:anchorId="6054B4AD" wp14:editId="1BADC253">
            <wp:simplePos x="0" y="0"/>
            <wp:positionH relativeFrom="page">
              <wp:posOffset>6662420</wp:posOffset>
            </wp:positionH>
            <wp:positionV relativeFrom="margin">
              <wp:posOffset>9509760</wp:posOffset>
            </wp:positionV>
            <wp:extent cx="822960" cy="560705"/>
            <wp:effectExtent l="0" t="0" r="0" b="0"/>
            <wp:wrapTopAndBottom/>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1"/>
                    <a:stretch/>
                  </pic:blipFill>
                  <pic:spPr>
                    <a:xfrm>
                      <a:off x="0" y="0"/>
                      <a:ext cx="822960" cy="560705"/>
                    </a:xfrm>
                    <a:prstGeom prst="rect">
                      <a:avLst/>
                    </a:prstGeom>
                  </pic:spPr>
                </pic:pic>
              </a:graphicData>
            </a:graphic>
          </wp:anchor>
        </w:drawing>
      </w:r>
      <w:r>
        <w:rPr>
          <w:rStyle w:val="a3"/>
        </w:rPr>
        <w:t>SWIFT</w:t>
      </w:r>
      <w:r w:rsidRPr="00AD4731">
        <w:rPr>
          <w:rStyle w:val="a3"/>
          <w:lang w:val="ru-RU"/>
        </w:rPr>
        <w:t xml:space="preserve"> </w:t>
      </w:r>
      <w:r>
        <w:rPr>
          <w:rStyle w:val="a3"/>
        </w:rPr>
        <w:t>code</w:t>
      </w:r>
      <w:r w:rsidRPr="00AD4731">
        <w:rPr>
          <w:rStyle w:val="a3"/>
          <w:lang w:val="ru-RU"/>
        </w:rPr>
        <w:t xml:space="preserve">: </w:t>
      </w:r>
      <w:r>
        <w:rPr>
          <w:rStyle w:val="a3"/>
        </w:rPr>
        <w:t>DENITRISXXX</w:t>
      </w:r>
      <w:r w:rsidRPr="00AD4731">
        <w:rPr>
          <w:lang w:val="ru-RU"/>
        </w:rPr>
        <w:br w:type="page"/>
      </w:r>
    </w:p>
    <w:p w14:paraId="16653746" w14:textId="77777777" w:rsidR="00396CF9" w:rsidRPr="00AD4731" w:rsidRDefault="00000000">
      <w:pPr>
        <w:pStyle w:val="20"/>
        <w:keepNext/>
        <w:keepLines/>
        <w:spacing w:line="252" w:lineRule="auto"/>
        <w:rPr>
          <w:lang w:val="ru-RU"/>
        </w:rPr>
      </w:pPr>
      <w:bookmarkStart w:id="27" w:name="bookmark54"/>
      <w:r>
        <w:rPr>
          <w:rStyle w:val="2"/>
          <w:b/>
          <w:bCs/>
          <w:lang w:val="ru-RU" w:eastAsia="ru-RU"/>
        </w:rPr>
        <w:lastRenderedPageBreak/>
        <w:t>ПОКУПАТЕЛЬ:</w:t>
      </w:r>
      <w:bookmarkEnd w:id="27"/>
    </w:p>
    <w:p w14:paraId="484DEFD5" w14:textId="77777777" w:rsidR="00396CF9" w:rsidRDefault="00000000">
      <w:pPr>
        <w:pStyle w:val="20"/>
        <w:keepNext/>
        <w:keepLines/>
        <w:spacing w:line="228" w:lineRule="auto"/>
      </w:pPr>
      <w:bookmarkStart w:id="28" w:name="bookmark58"/>
      <w:r>
        <w:rPr>
          <w:rStyle w:val="2"/>
          <w:b/>
          <w:bCs/>
        </w:rPr>
        <w:t>THE BUYER:</w:t>
      </w:r>
      <w:bookmarkEnd w:id="28"/>
    </w:p>
    <w:p w14:paraId="5AE918CC" w14:textId="6765F8D4" w:rsidR="00396CF9" w:rsidRDefault="00396CF9" w:rsidP="00AD4731">
      <w:pPr>
        <w:pStyle w:val="1"/>
        <w:spacing w:line="240" w:lineRule="auto"/>
        <w:jc w:val="both"/>
      </w:pPr>
    </w:p>
    <w:p w14:paraId="284C486F" w14:textId="116B95FE" w:rsidR="00396CF9" w:rsidRDefault="00396CF9">
      <w:pPr>
        <w:pStyle w:val="1"/>
        <w:spacing w:line="240" w:lineRule="auto"/>
        <w:sectPr w:rsidR="00396CF9">
          <w:type w:val="continuous"/>
          <w:pgSz w:w="11900" w:h="16840"/>
          <w:pgMar w:top="652" w:right="310" w:bottom="4" w:left="928" w:header="224" w:footer="3" w:gutter="0"/>
          <w:cols w:num="2" w:space="100"/>
          <w:noEndnote/>
          <w:docGrid w:linePitch="360"/>
        </w:sectPr>
      </w:pPr>
    </w:p>
    <w:p w14:paraId="118395EE" w14:textId="77777777" w:rsidR="00396CF9" w:rsidRDefault="00396CF9">
      <w:pPr>
        <w:spacing w:line="240" w:lineRule="exact"/>
        <w:rPr>
          <w:sz w:val="19"/>
          <w:szCs w:val="19"/>
        </w:rPr>
      </w:pPr>
    </w:p>
    <w:p w14:paraId="001B8981" w14:textId="77777777" w:rsidR="00396CF9" w:rsidRDefault="00396CF9">
      <w:pPr>
        <w:spacing w:line="240" w:lineRule="exact"/>
        <w:rPr>
          <w:sz w:val="19"/>
          <w:szCs w:val="19"/>
        </w:rPr>
      </w:pPr>
    </w:p>
    <w:p w14:paraId="3B76DCA0" w14:textId="77777777" w:rsidR="00396CF9" w:rsidRDefault="00396CF9">
      <w:pPr>
        <w:spacing w:line="240" w:lineRule="exact"/>
        <w:rPr>
          <w:sz w:val="19"/>
          <w:szCs w:val="19"/>
        </w:rPr>
      </w:pPr>
    </w:p>
    <w:p w14:paraId="59FAB9E5" w14:textId="77777777" w:rsidR="00396CF9" w:rsidRDefault="00396CF9">
      <w:pPr>
        <w:spacing w:line="240" w:lineRule="exact"/>
        <w:rPr>
          <w:sz w:val="19"/>
          <w:szCs w:val="19"/>
        </w:rPr>
      </w:pPr>
    </w:p>
    <w:p w14:paraId="02BA7145" w14:textId="77777777" w:rsidR="00396CF9" w:rsidRDefault="00396CF9">
      <w:pPr>
        <w:spacing w:line="240" w:lineRule="exact"/>
        <w:rPr>
          <w:sz w:val="19"/>
          <w:szCs w:val="19"/>
        </w:rPr>
      </w:pPr>
    </w:p>
    <w:p w14:paraId="459806D5" w14:textId="77777777" w:rsidR="00396CF9" w:rsidRDefault="00396CF9">
      <w:pPr>
        <w:spacing w:line="240" w:lineRule="exact"/>
        <w:rPr>
          <w:sz w:val="19"/>
          <w:szCs w:val="19"/>
        </w:rPr>
      </w:pPr>
    </w:p>
    <w:p w14:paraId="744AFE02" w14:textId="77777777" w:rsidR="00396CF9" w:rsidRDefault="00396CF9">
      <w:pPr>
        <w:spacing w:line="240" w:lineRule="exact"/>
        <w:rPr>
          <w:sz w:val="19"/>
          <w:szCs w:val="19"/>
        </w:rPr>
      </w:pPr>
    </w:p>
    <w:p w14:paraId="7BFF8164" w14:textId="77777777" w:rsidR="00396CF9" w:rsidRDefault="00396CF9">
      <w:pPr>
        <w:spacing w:line="240" w:lineRule="exact"/>
        <w:rPr>
          <w:sz w:val="19"/>
          <w:szCs w:val="19"/>
        </w:rPr>
      </w:pPr>
    </w:p>
    <w:p w14:paraId="1413E479" w14:textId="77777777" w:rsidR="00396CF9" w:rsidRDefault="00396CF9">
      <w:pPr>
        <w:spacing w:line="240" w:lineRule="exact"/>
        <w:rPr>
          <w:sz w:val="19"/>
          <w:szCs w:val="19"/>
        </w:rPr>
      </w:pPr>
    </w:p>
    <w:p w14:paraId="5A30B545" w14:textId="77777777" w:rsidR="00396CF9" w:rsidRDefault="00396CF9">
      <w:pPr>
        <w:spacing w:line="240" w:lineRule="exact"/>
        <w:rPr>
          <w:sz w:val="19"/>
          <w:szCs w:val="19"/>
        </w:rPr>
      </w:pPr>
    </w:p>
    <w:p w14:paraId="19A70491" w14:textId="77777777" w:rsidR="00396CF9" w:rsidRDefault="00396CF9">
      <w:pPr>
        <w:spacing w:line="240" w:lineRule="exact"/>
        <w:rPr>
          <w:sz w:val="19"/>
          <w:szCs w:val="19"/>
        </w:rPr>
      </w:pPr>
    </w:p>
    <w:p w14:paraId="3766E2C0" w14:textId="77777777" w:rsidR="00396CF9" w:rsidRDefault="00396CF9">
      <w:pPr>
        <w:spacing w:line="240" w:lineRule="exact"/>
        <w:rPr>
          <w:sz w:val="19"/>
          <w:szCs w:val="19"/>
        </w:rPr>
      </w:pPr>
    </w:p>
    <w:p w14:paraId="0115C2CF" w14:textId="77777777" w:rsidR="00396CF9" w:rsidRDefault="00396CF9">
      <w:pPr>
        <w:spacing w:line="240" w:lineRule="exact"/>
        <w:rPr>
          <w:sz w:val="19"/>
          <w:szCs w:val="19"/>
        </w:rPr>
      </w:pPr>
    </w:p>
    <w:p w14:paraId="3ADF379F" w14:textId="77777777" w:rsidR="00396CF9" w:rsidRDefault="00396CF9">
      <w:pPr>
        <w:spacing w:line="240" w:lineRule="exact"/>
        <w:rPr>
          <w:sz w:val="19"/>
          <w:szCs w:val="19"/>
        </w:rPr>
      </w:pPr>
    </w:p>
    <w:p w14:paraId="20659FFD" w14:textId="77777777" w:rsidR="00396CF9" w:rsidRDefault="00396CF9">
      <w:pPr>
        <w:spacing w:line="240" w:lineRule="exact"/>
        <w:rPr>
          <w:sz w:val="19"/>
          <w:szCs w:val="19"/>
        </w:rPr>
      </w:pPr>
    </w:p>
    <w:p w14:paraId="75B767F3" w14:textId="77777777" w:rsidR="00396CF9" w:rsidRDefault="00396CF9">
      <w:pPr>
        <w:spacing w:line="240" w:lineRule="exact"/>
        <w:rPr>
          <w:sz w:val="19"/>
          <w:szCs w:val="19"/>
        </w:rPr>
      </w:pPr>
    </w:p>
    <w:p w14:paraId="181BDA94" w14:textId="77777777" w:rsidR="00396CF9" w:rsidRDefault="00396CF9">
      <w:pPr>
        <w:spacing w:before="109" w:after="109" w:line="240" w:lineRule="exact"/>
        <w:rPr>
          <w:sz w:val="19"/>
          <w:szCs w:val="19"/>
        </w:rPr>
      </w:pPr>
    </w:p>
    <w:p w14:paraId="7F9D18A2" w14:textId="77777777" w:rsidR="00396CF9" w:rsidRDefault="00396CF9">
      <w:pPr>
        <w:spacing w:line="1" w:lineRule="exact"/>
        <w:sectPr w:rsidR="00396CF9">
          <w:type w:val="continuous"/>
          <w:pgSz w:w="11900" w:h="16840"/>
          <w:pgMar w:top="678" w:right="0" w:bottom="678" w:left="0" w:header="0" w:footer="3" w:gutter="0"/>
          <w:cols w:space="720"/>
          <w:noEndnote/>
          <w:docGrid w:linePitch="360"/>
        </w:sectPr>
      </w:pPr>
    </w:p>
    <w:p w14:paraId="0C43439E" w14:textId="77777777" w:rsidR="00396CF9" w:rsidRDefault="00396CF9">
      <w:pPr>
        <w:spacing w:line="1" w:lineRule="exact"/>
        <w:sectPr w:rsidR="00396CF9">
          <w:type w:val="continuous"/>
          <w:pgSz w:w="11900" w:h="16840"/>
          <w:pgMar w:top="678" w:right="328" w:bottom="678" w:left="963" w:header="0" w:footer="3" w:gutter="0"/>
          <w:cols w:space="720"/>
          <w:noEndnote/>
          <w:docGrid w:linePitch="360"/>
        </w:sectPr>
      </w:pPr>
    </w:p>
    <w:p w14:paraId="0B85CEF5" w14:textId="77777777" w:rsidR="00396CF9" w:rsidRPr="00AD4731" w:rsidRDefault="00000000">
      <w:pPr>
        <w:pStyle w:val="20"/>
        <w:keepNext/>
        <w:keepLines/>
        <w:spacing w:line="252" w:lineRule="auto"/>
        <w:rPr>
          <w:lang w:val="ru-RU"/>
        </w:rPr>
      </w:pPr>
      <w:bookmarkStart w:id="29" w:name="bookmark64"/>
      <w:r>
        <w:rPr>
          <w:rStyle w:val="2"/>
          <w:b/>
          <w:bCs/>
          <w:lang w:val="ru-RU" w:eastAsia="ru-RU"/>
        </w:rPr>
        <w:lastRenderedPageBreak/>
        <w:t>Приложение № 1</w:t>
      </w:r>
      <w:bookmarkEnd w:id="29"/>
    </w:p>
    <w:p w14:paraId="27613637" w14:textId="77777777" w:rsidR="00396CF9" w:rsidRPr="00AD4731" w:rsidRDefault="00000000">
      <w:pPr>
        <w:pStyle w:val="1"/>
        <w:spacing w:line="276" w:lineRule="auto"/>
        <w:rPr>
          <w:lang w:val="ru-RU"/>
        </w:rPr>
      </w:pPr>
      <w:r>
        <w:rPr>
          <w:rStyle w:val="a3"/>
          <w:lang w:val="ru-RU" w:eastAsia="ru-RU"/>
        </w:rPr>
        <w:t xml:space="preserve">к Контракту № </w:t>
      </w:r>
      <w:r>
        <w:rPr>
          <w:rStyle w:val="a3"/>
        </w:rPr>
        <w:t>SSG</w:t>
      </w:r>
      <w:r w:rsidRPr="00AD4731">
        <w:rPr>
          <w:rStyle w:val="a3"/>
          <w:lang w:val="ru-RU"/>
        </w:rPr>
        <w:t>-</w:t>
      </w:r>
      <w:r>
        <w:rPr>
          <w:rStyle w:val="a3"/>
        </w:rPr>
        <w:t>SIR</w:t>
      </w:r>
      <w:r w:rsidRPr="00AD4731">
        <w:rPr>
          <w:rStyle w:val="a3"/>
          <w:lang w:val="ru-RU"/>
        </w:rPr>
        <w:t xml:space="preserve">-090622 </w:t>
      </w:r>
      <w:r>
        <w:rPr>
          <w:rStyle w:val="a3"/>
          <w:lang w:val="ru-RU" w:eastAsia="ru-RU"/>
        </w:rPr>
        <w:t>от «09» июня 2022</w:t>
      </w:r>
    </w:p>
    <w:p w14:paraId="5769B212" w14:textId="77777777" w:rsidR="00396CF9" w:rsidRPr="00AD4731" w:rsidRDefault="00000000">
      <w:pPr>
        <w:spacing w:line="1" w:lineRule="exact"/>
        <w:rPr>
          <w:sz w:val="2"/>
          <w:szCs w:val="2"/>
          <w:lang w:val="ru-RU"/>
        </w:rPr>
      </w:pPr>
      <w:r w:rsidRPr="00AD4731">
        <w:rPr>
          <w:lang w:val="ru-RU"/>
        </w:rPr>
        <w:br w:type="column"/>
      </w:r>
    </w:p>
    <w:p w14:paraId="0CE1516E" w14:textId="77777777" w:rsidR="00396CF9" w:rsidRDefault="00000000">
      <w:pPr>
        <w:pStyle w:val="20"/>
        <w:keepNext/>
        <w:keepLines/>
        <w:jc w:val="both"/>
      </w:pPr>
      <w:bookmarkStart w:id="30" w:name="bookmark66"/>
      <w:r>
        <w:rPr>
          <w:rStyle w:val="2"/>
          <w:b/>
          <w:bCs/>
        </w:rPr>
        <w:t>Appendix No.l</w:t>
      </w:r>
      <w:bookmarkEnd w:id="30"/>
    </w:p>
    <w:p w14:paraId="3AFDAA39" w14:textId="77777777" w:rsidR="00396CF9" w:rsidRDefault="00000000">
      <w:pPr>
        <w:pStyle w:val="1"/>
        <w:spacing w:line="271" w:lineRule="auto"/>
        <w:sectPr w:rsidR="00396CF9">
          <w:pgSz w:w="11900" w:h="16840"/>
          <w:pgMar w:top="694" w:right="631" w:bottom="5337" w:left="1054" w:header="266" w:footer="3" w:gutter="0"/>
          <w:cols w:num="2" w:space="3744"/>
          <w:noEndnote/>
          <w:docGrid w:linePitch="360"/>
        </w:sectPr>
      </w:pPr>
      <w:r>
        <w:rPr>
          <w:rStyle w:val="a3"/>
        </w:rPr>
        <w:t>to the Contract № SSG-SIR-090622 dd “09” June 2022</w:t>
      </w:r>
    </w:p>
    <w:p w14:paraId="30782E91" w14:textId="77777777" w:rsidR="00396CF9" w:rsidRDefault="00396CF9">
      <w:pPr>
        <w:spacing w:line="240" w:lineRule="exact"/>
        <w:rPr>
          <w:sz w:val="19"/>
          <w:szCs w:val="19"/>
        </w:rPr>
      </w:pPr>
    </w:p>
    <w:p w14:paraId="0D9F2CB2" w14:textId="77777777" w:rsidR="00396CF9" w:rsidRDefault="00396CF9">
      <w:pPr>
        <w:spacing w:line="240" w:lineRule="exact"/>
        <w:rPr>
          <w:sz w:val="19"/>
          <w:szCs w:val="19"/>
        </w:rPr>
      </w:pPr>
    </w:p>
    <w:p w14:paraId="2E826F19" w14:textId="77777777" w:rsidR="00396CF9" w:rsidRDefault="00396CF9">
      <w:pPr>
        <w:spacing w:line="240" w:lineRule="exact"/>
        <w:rPr>
          <w:sz w:val="19"/>
          <w:szCs w:val="19"/>
        </w:rPr>
      </w:pPr>
    </w:p>
    <w:p w14:paraId="5CECE207" w14:textId="77777777" w:rsidR="00396CF9" w:rsidRDefault="00396CF9">
      <w:pPr>
        <w:spacing w:line="240" w:lineRule="exact"/>
        <w:rPr>
          <w:sz w:val="19"/>
          <w:szCs w:val="19"/>
        </w:rPr>
      </w:pPr>
    </w:p>
    <w:p w14:paraId="06A81F7B" w14:textId="77777777" w:rsidR="00396CF9" w:rsidRDefault="00396CF9">
      <w:pPr>
        <w:spacing w:line="240" w:lineRule="exact"/>
        <w:rPr>
          <w:sz w:val="19"/>
          <w:szCs w:val="19"/>
        </w:rPr>
      </w:pPr>
    </w:p>
    <w:p w14:paraId="7ACC6B9A" w14:textId="77777777" w:rsidR="00396CF9" w:rsidRDefault="00396CF9">
      <w:pPr>
        <w:spacing w:line="240" w:lineRule="exact"/>
        <w:rPr>
          <w:sz w:val="19"/>
          <w:szCs w:val="19"/>
        </w:rPr>
      </w:pPr>
    </w:p>
    <w:p w14:paraId="0F48DC73" w14:textId="77777777" w:rsidR="00396CF9" w:rsidRDefault="00396CF9">
      <w:pPr>
        <w:spacing w:line="240" w:lineRule="exact"/>
        <w:rPr>
          <w:sz w:val="19"/>
          <w:szCs w:val="19"/>
        </w:rPr>
      </w:pPr>
    </w:p>
    <w:p w14:paraId="793DD1A9" w14:textId="77777777" w:rsidR="00396CF9" w:rsidRDefault="00396CF9">
      <w:pPr>
        <w:spacing w:before="6" w:after="6" w:line="240" w:lineRule="exact"/>
        <w:rPr>
          <w:sz w:val="19"/>
          <w:szCs w:val="19"/>
        </w:rPr>
      </w:pPr>
    </w:p>
    <w:p w14:paraId="53A12ED7" w14:textId="77777777" w:rsidR="00396CF9" w:rsidRDefault="00396CF9">
      <w:pPr>
        <w:spacing w:line="1" w:lineRule="exact"/>
        <w:sectPr w:rsidR="00396CF9">
          <w:type w:val="continuous"/>
          <w:pgSz w:w="11900" w:h="16840"/>
          <w:pgMar w:top="694" w:right="0" w:bottom="5337" w:left="0" w:header="0" w:footer="3" w:gutter="0"/>
          <w:cols w:space="720"/>
          <w:noEndnote/>
          <w:docGrid w:linePitch="360"/>
        </w:sectPr>
      </w:pPr>
    </w:p>
    <w:p w14:paraId="698EBE0D" w14:textId="77777777" w:rsidR="00396CF9" w:rsidRDefault="00000000">
      <w:pPr>
        <w:pStyle w:val="a7"/>
      </w:pPr>
      <w:r>
        <w:rPr>
          <w:rStyle w:val="a6"/>
          <w:b/>
          <w:bCs/>
        </w:rPr>
        <w:t xml:space="preserve">DELIVERY SPECIFICATION </w:t>
      </w:r>
      <w:r>
        <w:rPr>
          <w:rStyle w:val="a6"/>
          <w:b/>
          <w:bCs/>
          <w:lang w:val="ru-RU" w:eastAsia="ru-RU"/>
        </w:rPr>
        <w:t>СПЕЦИФИКАЦИЯ ПОСТАВКИ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542"/>
        <w:gridCol w:w="5952"/>
        <w:gridCol w:w="1282"/>
        <w:gridCol w:w="1133"/>
        <w:gridCol w:w="1282"/>
      </w:tblGrid>
      <w:tr w:rsidR="00396CF9" w14:paraId="3F401AA4" w14:textId="77777777">
        <w:tblPrEx>
          <w:tblCellMar>
            <w:top w:w="0" w:type="dxa"/>
            <w:bottom w:w="0" w:type="dxa"/>
          </w:tblCellMar>
        </w:tblPrEx>
        <w:trPr>
          <w:trHeight w:hRule="exact" w:val="1176"/>
          <w:jc w:val="center"/>
        </w:trPr>
        <w:tc>
          <w:tcPr>
            <w:tcW w:w="542" w:type="dxa"/>
            <w:tcBorders>
              <w:top w:val="single" w:sz="4" w:space="0" w:color="auto"/>
              <w:left w:val="single" w:sz="4" w:space="0" w:color="auto"/>
            </w:tcBorders>
            <w:shd w:val="clear" w:color="auto" w:fill="auto"/>
            <w:vAlign w:val="center"/>
          </w:tcPr>
          <w:p w14:paraId="241DF1A9" w14:textId="77777777" w:rsidR="00396CF9" w:rsidRDefault="00000000">
            <w:pPr>
              <w:pStyle w:val="a9"/>
              <w:spacing w:line="240" w:lineRule="auto"/>
              <w:jc w:val="center"/>
              <w:rPr>
                <w:sz w:val="22"/>
                <w:szCs w:val="22"/>
              </w:rPr>
            </w:pPr>
            <w:r>
              <w:rPr>
                <w:rStyle w:val="a8"/>
                <w:b/>
                <w:bCs/>
                <w:sz w:val="22"/>
                <w:szCs w:val="22"/>
              </w:rPr>
              <w:t>№</w:t>
            </w:r>
          </w:p>
        </w:tc>
        <w:tc>
          <w:tcPr>
            <w:tcW w:w="5952" w:type="dxa"/>
            <w:tcBorders>
              <w:top w:val="single" w:sz="4" w:space="0" w:color="auto"/>
              <w:left w:val="single" w:sz="4" w:space="0" w:color="auto"/>
            </w:tcBorders>
            <w:shd w:val="clear" w:color="auto" w:fill="auto"/>
            <w:vAlign w:val="center"/>
          </w:tcPr>
          <w:p w14:paraId="2BCC9A51" w14:textId="77777777" w:rsidR="00396CF9" w:rsidRDefault="00000000">
            <w:pPr>
              <w:pStyle w:val="a9"/>
              <w:spacing w:line="233" w:lineRule="auto"/>
              <w:jc w:val="center"/>
              <w:rPr>
                <w:sz w:val="22"/>
                <w:szCs w:val="22"/>
              </w:rPr>
            </w:pPr>
            <w:r>
              <w:rPr>
                <w:rStyle w:val="a8"/>
                <w:b/>
                <w:bCs/>
                <w:sz w:val="22"/>
                <w:szCs w:val="22"/>
              </w:rPr>
              <w:t xml:space="preserve">Description </w:t>
            </w:r>
            <w:r>
              <w:rPr>
                <w:rStyle w:val="a8"/>
                <w:b/>
                <w:bCs/>
                <w:sz w:val="22"/>
                <w:szCs w:val="22"/>
                <w:lang w:val="ru-RU" w:eastAsia="ru-RU"/>
              </w:rPr>
              <w:t>Описание</w:t>
            </w:r>
          </w:p>
        </w:tc>
        <w:tc>
          <w:tcPr>
            <w:tcW w:w="1282" w:type="dxa"/>
            <w:tcBorders>
              <w:top w:val="single" w:sz="4" w:space="0" w:color="auto"/>
              <w:left w:val="single" w:sz="4" w:space="0" w:color="auto"/>
            </w:tcBorders>
            <w:shd w:val="clear" w:color="auto" w:fill="auto"/>
            <w:vAlign w:val="center"/>
          </w:tcPr>
          <w:p w14:paraId="6348D88F" w14:textId="77777777" w:rsidR="00396CF9" w:rsidRPr="00AD4731" w:rsidRDefault="00000000">
            <w:pPr>
              <w:pStyle w:val="a9"/>
              <w:spacing w:line="233" w:lineRule="auto"/>
              <w:jc w:val="center"/>
              <w:rPr>
                <w:sz w:val="22"/>
                <w:szCs w:val="22"/>
                <w:lang w:val="ru-RU"/>
              </w:rPr>
            </w:pPr>
            <w:r>
              <w:rPr>
                <w:rStyle w:val="a8"/>
                <w:b/>
                <w:bCs/>
                <w:sz w:val="22"/>
                <w:szCs w:val="22"/>
              </w:rPr>
              <w:t>Q</w:t>
            </w:r>
            <w:r w:rsidRPr="00AD4731">
              <w:rPr>
                <w:rStyle w:val="a8"/>
                <w:b/>
                <w:bCs/>
                <w:sz w:val="22"/>
                <w:szCs w:val="22"/>
                <w:lang w:val="ru-RU"/>
              </w:rPr>
              <w:t>-</w:t>
            </w:r>
            <w:r>
              <w:rPr>
                <w:rStyle w:val="a8"/>
                <w:b/>
                <w:bCs/>
                <w:sz w:val="22"/>
                <w:szCs w:val="22"/>
              </w:rPr>
              <w:t>ty</w:t>
            </w:r>
            <w:r w:rsidRPr="00AD4731">
              <w:rPr>
                <w:rStyle w:val="a8"/>
                <w:b/>
                <w:bCs/>
                <w:sz w:val="22"/>
                <w:szCs w:val="22"/>
                <w:lang w:val="ru-RU"/>
              </w:rPr>
              <w:t xml:space="preserve">, </w:t>
            </w:r>
            <w:r>
              <w:rPr>
                <w:rStyle w:val="a8"/>
                <w:b/>
                <w:bCs/>
                <w:sz w:val="22"/>
                <w:szCs w:val="22"/>
              </w:rPr>
              <w:t>pcs</w:t>
            </w:r>
            <w:r w:rsidRPr="00AD4731">
              <w:rPr>
                <w:rStyle w:val="a8"/>
                <w:b/>
                <w:bCs/>
                <w:sz w:val="22"/>
                <w:szCs w:val="22"/>
                <w:lang w:val="ru-RU"/>
              </w:rPr>
              <w:t xml:space="preserve">. </w:t>
            </w:r>
            <w:r>
              <w:rPr>
                <w:rStyle w:val="a8"/>
                <w:b/>
                <w:bCs/>
                <w:sz w:val="22"/>
                <w:szCs w:val="22"/>
                <w:lang w:val="ru-RU" w:eastAsia="ru-RU"/>
              </w:rPr>
              <w:t>Количест во, ШТ.</w:t>
            </w:r>
          </w:p>
        </w:tc>
        <w:tc>
          <w:tcPr>
            <w:tcW w:w="1133" w:type="dxa"/>
            <w:tcBorders>
              <w:top w:val="single" w:sz="4" w:space="0" w:color="auto"/>
              <w:left w:val="single" w:sz="4" w:space="0" w:color="auto"/>
            </w:tcBorders>
            <w:shd w:val="clear" w:color="auto" w:fill="auto"/>
            <w:vAlign w:val="bottom"/>
          </w:tcPr>
          <w:p w14:paraId="7CA8DC8F" w14:textId="77777777" w:rsidR="00396CF9" w:rsidRDefault="00000000">
            <w:pPr>
              <w:pStyle w:val="a9"/>
              <w:spacing w:line="240" w:lineRule="auto"/>
              <w:jc w:val="center"/>
              <w:rPr>
                <w:sz w:val="22"/>
                <w:szCs w:val="22"/>
              </w:rPr>
            </w:pPr>
            <w:r>
              <w:rPr>
                <w:rStyle w:val="a8"/>
                <w:b/>
                <w:bCs/>
                <w:sz w:val="22"/>
                <w:szCs w:val="22"/>
              </w:rPr>
              <w:t xml:space="preserve">Price, USD </w:t>
            </w:r>
            <w:r>
              <w:rPr>
                <w:rStyle w:val="a8"/>
                <w:b/>
                <w:bCs/>
                <w:sz w:val="22"/>
                <w:szCs w:val="22"/>
                <w:lang w:val="ru-RU" w:eastAsia="ru-RU"/>
              </w:rPr>
              <w:t>Цена, Доллар</w:t>
            </w:r>
          </w:p>
        </w:tc>
        <w:tc>
          <w:tcPr>
            <w:tcW w:w="1282" w:type="dxa"/>
            <w:tcBorders>
              <w:top w:val="single" w:sz="4" w:space="0" w:color="auto"/>
              <w:left w:val="single" w:sz="4" w:space="0" w:color="auto"/>
              <w:right w:val="single" w:sz="4" w:space="0" w:color="auto"/>
            </w:tcBorders>
            <w:shd w:val="clear" w:color="auto" w:fill="auto"/>
            <w:vAlign w:val="center"/>
          </w:tcPr>
          <w:p w14:paraId="75224864" w14:textId="77777777" w:rsidR="00396CF9" w:rsidRDefault="00000000">
            <w:pPr>
              <w:pStyle w:val="a9"/>
              <w:spacing w:line="240" w:lineRule="auto"/>
              <w:jc w:val="center"/>
              <w:rPr>
                <w:sz w:val="22"/>
                <w:szCs w:val="22"/>
              </w:rPr>
            </w:pPr>
            <w:r>
              <w:rPr>
                <w:rStyle w:val="a8"/>
                <w:b/>
                <w:bCs/>
                <w:sz w:val="22"/>
                <w:szCs w:val="22"/>
              </w:rPr>
              <w:t xml:space="preserve">Total, USD </w:t>
            </w:r>
            <w:r>
              <w:rPr>
                <w:rStyle w:val="a8"/>
                <w:b/>
                <w:bCs/>
                <w:sz w:val="22"/>
                <w:szCs w:val="22"/>
                <w:lang w:val="ru-RU" w:eastAsia="ru-RU"/>
              </w:rPr>
              <w:t>Всего, Доллар</w:t>
            </w:r>
          </w:p>
        </w:tc>
      </w:tr>
      <w:tr w:rsidR="00396CF9" w14:paraId="2320480C" w14:textId="77777777">
        <w:tblPrEx>
          <w:tblCellMar>
            <w:top w:w="0" w:type="dxa"/>
            <w:bottom w:w="0" w:type="dxa"/>
          </w:tblCellMar>
        </w:tblPrEx>
        <w:trPr>
          <w:trHeight w:hRule="exact" w:val="283"/>
          <w:jc w:val="center"/>
        </w:trPr>
        <w:tc>
          <w:tcPr>
            <w:tcW w:w="542" w:type="dxa"/>
            <w:tcBorders>
              <w:top w:val="single" w:sz="4" w:space="0" w:color="auto"/>
              <w:left w:val="single" w:sz="4" w:space="0" w:color="auto"/>
            </w:tcBorders>
            <w:shd w:val="clear" w:color="auto" w:fill="auto"/>
            <w:vAlign w:val="bottom"/>
          </w:tcPr>
          <w:p w14:paraId="194AD83A" w14:textId="77777777" w:rsidR="00396CF9" w:rsidRDefault="00000000">
            <w:pPr>
              <w:pStyle w:val="a9"/>
              <w:spacing w:line="240" w:lineRule="auto"/>
              <w:ind w:firstLine="200"/>
            </w:pPr>
            <w:r>
              <w:rPr>
                <w:rStyle w:val="a8"/>
              </w:rPr>
              <w:t>4</w:t>
            </w:r>
          </w:p>
        </w:tc>
        <w:tc>
          <w:tcPr>
            <w:tcW w:w="5952" w:type="dxa"/>
            <w:tcBorders>
              <w:top w:val="single" w:sz="4" w:space="0" w:color="auto"/>
              <w:left w:val="single" w:sz="4" w:space="0" w:color="auto"/>
            </w:tcBorders>
            <w:shd w:val="clear" w:color="auto" w:fill="auto"/>
            <w:vAlign w:val="bottom"/>
          </w:tcPr>
          <w:p w14:paraId="6755E9F5" w14:textId="77777777" w:rsidR="00396CF9" w:rsidRDefault="00000000">
            <w:pPr>
              <w:pStyle w:val="a9"/>
              <w:spacing w:line="240" w:lineRule="auto"/>
            </w:pPr>
            <w:r>
              <w:rPr>
                <w:rStyle w:val="a8"/>
              </w:rPr>
              <w:t>Rubber-metal exhaust gas coupling, Euro Card, 200* 1000mm</w:t>
            </w:r>
          </w:p>
        </w:tc>
        <w:tc>
          <w:tcPr>
            <w:tcW w:w="1282" w:type="dxa"/>
            <w:tcBorders>
              <w:top w:val="single" w:sz="4" w:space="0" w:color="auto"/>
              <w:left w:val="single" w:sz="4" w:space="0" w:color="auto"/>
            </w:tcBorders>
            <w:shd w:val="clear" w:color="auto" w:fill="auto"/>
            <w:vAlign w:val="bottom"/>
          </w:tcPr>
          <w:p w14:paraId="65FD4161" w14:textId="77777777" w:rsidR="00396CF9" w:rsidRDefault="00000000">
            <w:pPr>
              <w:pStyle w:val="a9"/>
              <w:spacing w:line="240" w:lineRule="auto"/>
              <w:jc w:val="center"/>
            </w:pPr>
            <w:r>
              <w:rPr>
                <w:rStyle w:val="a8"/>
              </w:rPr>
              <w:t>1</w:t>
            </w:r>
          </w:p>
        </w:tc>
        <w:tc>
          <w:tcPr>
            <w:tcW w:w="1133" w:type="dxa"/>
            <w:tcBorders>
              <w:top w:val="single" w:sz="4" w:space="0" w:color="auto"/>
              <w:left w:val="single" w:sz="4" w:space="0" w:color="auto"/>
            </w:tcBorders>
            <w:shd w:val="clear" w:color="auto" w:fill="auto"/>
            <w:vAlign w:val="bottom"/>
          </w:tcPr>
          <w:p w14:paraId="3FC21D3A" w14:textId="77777777" w:rsidR="00396CF9" w:rsidRDefault="00000000">
            <w:pPr>
              <w:pStyle w:val="a9"/>
              <w:spacing w:line="240" w:lineRule="auto"/>
              <w:ind w:firstLine="240"/>
            </w:pPr>
            <w:r>
              <w:rPr>
                <w:rStyle w:val="a8"/>
              </w:rPr>
              <w:t>372,34</w:t>
            </w:r>
          </w:p>
        </w:tc>
        <w:tc>
          <w:tcPr>
            <w:tcW w:w="1282" w:type="dxa"/>
            <w:tcBorders>
              <w:top w:val="single" w:sz="4" w:space="0" w:color="auto"/>
              <w:left w:val="single" w:sz="4" w:space="0" w:color="auto"/>
              <w:right w:val="single" w:sz="4" w:space="0" w:color="auto"/>
            </w:tcBorders>
            <w:shd w:val="clear" w:color="auto" w:fill="auto"/>
            <w:vAlign w:val="bottom"/>
          </w:tcPr>
          <w:p w14:paraId="14E7FEA2" w14:textId="77777777" w:rsidR="00396CF9" w:rsidRDefault="00000000">
            <w:pPr>
              <w:pStyle w:val="a9"/>
              <w:spacing w:line="240" w:lineRule="auto"/>
              <w:jc w:val="center"/>
            </w:pPr>
            <w:r>
              <w:rPr>
                <w:rStyle w:val="a8"/>
              </w:rPr>
              <w:t>372,34</w:t>
            </w:r>
          </w:p>
        </w:tc>
      </w:tr>
      <w:tr w:rsidR="00396CF9" w14:paraId="2F3AEBDC"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2878BADE" w14:textId="77777777" w:rsidR="00396CF9" w:rsidRDefault="00000000">
            <w:pPr>
              <w:pStyle w:val="a9"/>
              <w:spacing w:line="240" w:lineRule="auto"/>
              <w:jc w:val="center"/>
            </w:pPr>
            <w:r>
              <w:rPr>
                <w:rStyle w:val="a8"/>
              </w:rPr>
              <w:t>5</w:t>
            </w:r>
          </w:p>
        </w:tc>
        <w:tc>
          <w:tcPr>
            <w:tcW w:w="5952" w:type="dxa"/>
            <w:tcBorders>
              <w:top w:val="single" w:sz="4" w:space="0" w:color="auto"/>
              <w:left w:val="single" w:sz="4" w:space="0" w:color="auto"/>
            </w:tcBorders>
            <w:shd w:val="clear" w:color="auto" w:fill="auto"/>
            <w:vAlign w:val="bottom"/>
          </w:tcPr>
          <w:p w14:paraId="3AA5AD91" w14:textId="77777777" w:rsidR="00396CF9" w:rsidRDefault="00000000">
            <w:pPr>
              <w:pStyle w:val="a9"/>
              <w:spacing w:line="240" w:lineRule="auto"/>
            </w:pPr>
            <w:r>
              <w:rPr>
                <w:rStyle w:val="a8"/>
              </w:rPr>
              <w:t>Customs fee</w:t>
            </w:r>
          </w:p>
        </w:tc>
        <w:tc>
          <w:tcPr>
            <w:tcW w:w="1282" w:type="dxa"/>
            <w:tcBorders>
              <w:top w:val="single" w:sz="4" w:space="0" w:color="auto"/>
              <w:left w:val="single" w:sz="4" w:space="0" w:color="auto"/>
            </w:tcBorders>
            <w:shd w:val="clear" w:color="auto" w:fill="auto"/>
          </w:tcPr>
          <w:p w14:paraId="01006221" w14:textId="77777777" w:rsidR="00396CF9" w:rsidRDefault="00396CF9">
            <w:pPr>
              <w:rPr>
                <w:sz w:val="10"/>
                <w:szCs w:val="10"/>
              </w:rPr>
            </w:pPr>
          </w:p>
        </w:tc>
        <w:tc>
          <w:tcPr>
            <w:tcW w:w="1133" w:type="dxa"/>
            <w:tcBorders>
              <w:top w:val="single" w:sz="4" w:space="0" w:color="auto"/>
              <w:left w:val="single" w:sz="4" w:space="0" w:color="auto"/>
            </w:tcBorders>
            <w:shd w:val="clear" w:color="auto" w:fill="auto"/>
            <w:vAlign w:val="bottom"/>
          </w:tcPr>
          <w:p w14:paraId="06C14649" w14:textId="77777777" w:rsidR="00396CF9" w:rsidRDefault="00000000">
            <w:pPr>
              <w:pStyle w:val="a9"/>
              <w:spacing w:line="240" w:lineRule="auto"/>
              <w:ind w:firstLine="240"/>
            </w:pPr>
            <w:r>
              <w:rPr>
                <w:rStyle w:val="a8"/>
              </w:rPr>
              <w:t>250,00</w:t>
            </w:r>
          </w:p>
        </w:tc>
        <w:tc>
          <w:tcPr>
            <w:tcW w:w="1282" w:type="dxa"/>
            <w:tcBorders>
              <w:top w:val="single" w:sz="4" w:space="0" w:color="auto"/>
              <w:left w:val="single" w:sz="4" w:space="0" w:color="auto"/>
              <w:right w:val="single" w:sz="4" w:space="0" w:color="auto"/>
            </w:tcBorders>
            <w:shd w:val="clear" w:color="auto" w:fill="auto"/>
            <w:vAlign w:val="bottom"/>
          </w:tcPr>
          <w:p w14:paraId="3FB21E23" w14:textId="77777777" w:rsidR="00396CF9" w:rsidRDefault="00000000">
            <w:pPr>
              <w:pStyle w:val="a9"/>
              <w:spacing w:line="240" w:lineRule="auto"/>
              <w:jc w:val="center"/>
            </w:pPr>
            <w:r>
              <w:rPr>
                <w:rStyle w:val="a8"/>
              </w:rPr>
              <w:t>250,00</w:t>
            </w:r>
          </w:p>
        </w:tc>
      </w:tr>
      <w:tr w:rsidR="00396CF9" w14:paraId="44B3D88E"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02772F7E" w14:textId="77777777" w:rsidR="00396CF9" w:rsidRDefault="00000000">
            <w:pPr>
              <w:pStyle w:val="a9"/>
              <w:spacing w:line="240" w:lineRule="auto"/>
              <w:ind w:firstLine="200"/>
            </w:pPr>
            <w:r>
              <w:rPr>
                <w:rStyle w:val="a8"/>
              </w:rPr>
              <w:t>6</w:t>
            </w:r>
          </w:p>
        </w:tc>
        <w:tc>
          <w:tcPr>
            <w:tcW w:w="5952" w:type="dxa"/>
            <w:tcBorders>
              <w:top w:val="single" w:sz="4" w:space="0" w:color="auto"/>
              <w:left w:val="single" w:sz="4" w:space="0" w:color="auto"/>
            </w:tcBorders>
            <w:shd w:val="clear" w:color="auto" w:fill="auto"/>
          </w:tcPr>
          <w:p w14:paraId="31659CB6"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2239C4D8"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1D414AF8"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6CE5BDEB" w14:textId="77777777" w:rsidR="00396CF9" w:rsidRDefault="00396CF9">
            <w:pPr>
              <w:rPr>
                <w:sz w:val="10"/>
                <w:szCs w:val="10"/>
              </w:rPr>
            </w:pPr>
          </w:p>
        </w:tc>
      </w:tr>
      <w:tr w:rsidR="00396CF9" w14:paraId="668E1626" w14:textId="77777777">
        <w:tblPrEx>
          <w:tblCellMar>
            <w:top w:w="0" w:type="dxa"/>
            <w:bottom w:w="0" w:type="dxa"/>
          </w:tblCellMar>
        </w:tblPrEx>
        <w:trPr>
          <w:trHeight w:hRule="exact" w:val="298"/>
          <w:jc w:val="center"/>
        </w:trPr>
        <w:tc>
          <w:tcPr>
            <w:tcW w:w="542" w:type="dxa"/>
            <w:tcBorders>
              <w:top w:val="single" w:sz="4" w:space="0" w:color="auto"/>
              <w:left w:val="single" w:sz="4" w:space="0" w:color="auto"/>
            </w:tcBorders>
            <w:shd w:val="clear" w:color="auto" w:fill="auto"/>
            <w:vAlign w:val="bottom"/>
          </w:tcPr>
          <w:p w14:paraId="4287A6EA" w14:textId="77777777" w:rsidR="00396CF9" w:rsidRDefault="00000000">
            <w:pPr>
              <w:pStyle w:val="a9"/>
              <w:spacing w:line="240" w:lineRule="auto"/>
              <w:ind w:firstLine="200"/>
            </w:pPr>
            <w:r>
              <w:rPr>
                <w:rStyle w:val="a8"/>
              </w:rPr>
              <w:t>7</w:t>
            </w:r>
          </w:p>
        </w:tc>
        <w:tc>
          <w:tcPr>
            <w:tcW w:w="5952" w:type="dxa"/>
            <w:tcBorders>
              <w:top w:val="single" w:sz="4" w:space="0" w:color="auto"/>
              <w:left w:val="single" w:sz="4" w:space="0" w:color="auto"/>
            </w:tcBorders>
            <w:shd w:val="clear" w:color="auto" w:fill="auto"/>
          </w:tcPr>
          <w:p w14:paraId="691B24FD"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5166F0C6"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752FC739"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44FADA1B" w14:textId="77777777" w:rsidR="00396CF9" w:rsidRDefault="00396CF9">
            <w:pPr>
              <w:rPr>
                <w:sz w:val="10"/>
                <w:szCs w:val="10"/>
              </w:rPr>
            </w:pPr>
          </w:p>
        </w:tc>
      </w:tr>
      <w:tr w:rsidR="00396CF9" w14:paraId="19D58493"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tcPr>
          <w:p w14:paraId="73F48F8F" w14:textId="77777777" w:rsidR="00396CF9" w:rsidRDefault="00000000">
            <w:pPr>
              <w:pStyle w:val="a9"/>
              <w:spacing w:line="240" w:lineRule="auto"/>
              <w:ind w:firstLine="200"/>
            </w:pPr>
            <w:r>
              <w:rPr>
                <w:rStyle w:val="a8"/>
              </w:rPr>
              <w:t>8</w:t>
            </w:r>
          </w:p>
        </w:tc>
        <w:tc>
          <w:tcPr>
            <w:tcW w:w="5952" w:type="dxa"/>
            <w:tcBorders>
              <w:top w:val="single" w:sz="4" w:space="0" w:color="auto"/>
              <w:left w:val="single" w:sz="4" w:space="0" w:color="auto"/>
            </w:tcBorders>
            <w:shd w:val="clear" w:color="auto" w:fill="auto"/>
          </w:tcPr>
          <w:p w14:paraId="08346666"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5D491DDC"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590B73B6"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2762F173" w14:textId="77777777" w:rsidR="00396CF9" w:rsidRDefault="00396CF9">
            <w:pPr>
              <w:rPr>
                <w:sz w:val="10"/>
                <w:szCs w:val="10"/>
              </w:rPr>
            </w:pPr>
          </w:p>
        </w:tc>
      </w:tr>
      <w:tr w:rsidR="00396CF9" w14:paraId="5E654BBD" w14:textId="77777777">
        <w:tblPrEx>
          <w:tblCellMar>
            <w:top w:w="0" w:type="dxa"/>
            <w:bottom w:w="0" w:type="dxa"/>
          </w:tblCellMar>
        </w:tblPrEx>
        <w:trPr>
          <w:trHeight w:hRule="exact" w:val="288"/>
          <w:jc w:val="center"/>
        </w:trPr>
        <w:tc>
          <w:tcPr>
            <w:tcW w:w="542" w:type="dxa"/>
            <w:tcBorders>
              <w:top w:val="single" w:sz="4" w:space="0" w:color="auto"/>
              <w:left w:val="single" w:sz="4" w:space="0" w:color="auto"/>
            </w:tcBorders>
            <w:shd w:val="clear" w:color="auto" w:fill="auto"/>
            <w:vAlign w:val="bottom"/>
          </w:tcPr>
          <w:p w14:paraId="2F4BACEE" w14:textId="77777777" w:rsidR="00396CF9" w:rsidRDefault="00000000">
            <w:pPr>
              <w:pStyle w:val="a9"/>
              <w:spacing w:line="240" w:lineRule="auto"/>
              <w:ind w:firstLine="200"/>
            </w:pPr>
            <w:r>
              <w:rPr>
                <w:rStyle w:val="a8"/>
              </w:rPr>
              <w:t>9</w:t>
            </w:r>
          </w:p>
        </w:tc>
        <w:tc>
          <w:tcPr>
            <w:tcW w:w="5952" w:type="dxa"/>
            <w:tcBorders>
              <w:top w:val="single" w:sz="4" w:space="0" w:color="auto"/>
              <w:left w:val="single" w:sz="4" w:space="0" w:color="auto"/>
            </w:tcBorders>
            <w:shd w:val="clear" w:color="auto" w:fill="auto"/>
          </w:tcPr>
          <w:p w14:paraId="053602C7" w14:textId="77777777" w:rsidR="00396CF9" w:rsidRDefault="00396CF9">
            <w:pPr>
              <w:rPr>
                <w:sz w:val="10"/>
                <w:szCs w:val="10"/>
              </w:rPr>
            </w:pPr>
          </w:p>
        </w:tc>
        <w:tc>
          <w:tcPr>
            <w:tcW w:w="1282" w:type="dxa"/>
            <w:tcBorders>
              <w:top w:val="single" w:sz="4" w:space="0" w:color="auto"/>
              <w:left w:val="single" w:sz="4" w:space="0" w:color="auto"/>
            </w:tcBorders>
            <w:shd w:val="clear" w:color="auto" w:fill="auto"/>
          </w:tcPr>
          <w:p w14:paraId="04153761" w14:textId="77777777" w:rsidR="00396CF9" w:rsidRDefault="00396CF9">
            <w:pPr>
              <w:rPr>
                <w:sz w:val="10"/>
                <w:szCs w:val="10"/>
              </w:rPr>
            </w:pPr>
          </w:p>
        </w:tc>
        <w:tc>
          <w:tcPr>
            <w:tcW w:w="1133" w:type="dxa"/>
            <w:tcBorders>
              <w:top w:val="single" w:sz="4" w:space="0" w:color="auto"/>
              <w:left w:val="single" w:sz="4" w:space="0" w:color="auto"/>
            </w:tcBorders>
            <w:shd w:val="clear" w:color="auto" w:fill="auto"/>
          </w:tcPr>
          <w:p w14:paraId="3CFA48B9" w14:textId="77777777" w:rsidR="00396CF9" w:rsidRDefault="00396CF9">
            <w:pPr>
              <w:rPr>
                <w:sz w:val="10"/>
                <w:szCs w:val="10"/>
              </w:rPr>
            </w:pPr>
          </w:p>
        </w:tc>
        <w:tc>
          <w:tcPr>
            <w:tcW w:w="1282" w:type="dxa"/>
            <w:tcBorders>
              <w:top w:val="single" w:sz="4" w:space="0" w:color="auto"/>
              <w:left w:val="single" w:sz="4" w:space="0" w:color="auto"/>
              <w:right w:val="single" w:sz="4" w:space="0" w:color="auto"/>
            </w:tcBorders>
            <w:shd w:val="clear" w:color="auto" w:fill="auto"/>
          </w:tcPr>
          <w:p w14:paraId="68C4BBCB" w14:textId="77777777" w:rsidR="00396CF9" w:rsidRDefault="00396CF9">
            <w:pPr>
              <w:rPr>
                <w:sz w:val="10"/>
                <w:szCs w:val="10"/>
              </w:rPr>
            </w:pPr>
          </w:p>
        </w:tc>
      </w:tr>
      <w:tr w:rsidR="00396CF9" w14:paraId="57064BFE" w14:textId="77777777">
        <w:tblPrEx>
          <w:tblCellMar>
            <w:top w:w="0" w:type="dxa"/>
            <w:bottom w:w="0" w:type="dxa"/>
          </w:tblCellMar>
        </w:tblPrEx>
        <w:trPr>
          <w:trHeight w:hRule="exact" w:val="571"/>
          <w:jc w:val="center"/>
        </w:trPr>
        <w:tc>
          <w:tcPr>
            <w:tcW w:w="542" w:type="dxa"/>
            <w:tcBorders>
              <w:top w:val="single" w:sz="4" w:space="0" w:color="auto"/>
              <w:left w:val="single" w:sz="4" w:space="0" w:color="auto"/>
              <w:bottom w:val="single" w:sz="4" w:space="0" w:color="auto"/>
            </w:tcBorders>
            <w:shd w:val="clear" w:color="auto" w:fill="auto"/>
          </w:tcPr>
          <w:p w14:paraId="6F176833" w14:textId="77777777" w:rsidR="00396CF9" w:rsidRDefault="00396CF9">
            <w:pPr>
              <w:rPr>
                <w:sz w:val="10"/>
                <w:szCs w:val="10"/>
              </w:rPr>
            </w:pPr>
          </w:p>
        </w:tc>
        <w:tc>
          <w:tcPr>
            <w:tcW w:w="8367" w:type="dxa"/>
            <w:gridSpan w:val="3"/>
            <w:tcBorders>
              <w:top w:val="single" w:sz="4" w:space="0" w:color="auto"/>
              <w:left w:val="single" w:sz="4" w:space="0" w:color="auto"/>
              <w:bottom w:val="single" w:sz="4" w:space="0" w:color="auto"/>
            </w:tcBorders>
            <w:shd w:val="clear" w:color="auto" w:fill="auto"/>
          </w:tcPr>
          <w:p w14:paraId="700564DC" w14:textId="77777777" w:rsidR="00396CF9" w:rsidRDefault="00000000">
            <w:pPr>
              <w:pStyle w:val="a9"/>
              <w:spacing w:line="240" w:lineRule="auto"/>
              <w:rPr>
                <w:sz w:val="22"/>
                <w:szCs w:val="22"/>
              </w:rPr>
            </w:pPr>
            <w:r>
              <w:rPr>
                <w:rStyle w:val="a8"/>
                <w:b/>
                <w:bCs/>
                <w:sz w:val="22"/>
                <w:szCs w:val="22"/>
              </w:rPr>
              <w:t>Total</w:t>
            </w:r>
          </w:p>
        </w:tc>
        <w:tc>
          <w:tcPr>
            <w:tcW w:w="1282" w:type="dxa"/>
            <w:tcBorders>
              <w:top w:val="single" w:sz="4" w:space="0" w:color="auto"/>
              <w:left w:val="single" w:sz="4" w:space="0" w:color="auto"/>
              <w:bottom w:val="single" w:sz="4" w:space="0" w:color="auto"/>
              <w:right w:val="single" w:sz="4" w:space="0" w:color="auto"/>
            </w:tcBorders>
            <w:shd w:val="clear" w:color="auto" w:fill="auto"/>
            <w:vAlign w:val="center"/>
          </w:tcPr>
          <w:p w14:paraId="19FB4156" w14:textId="77777777" w:rsidR="00396CF9" w:rsidRDefault="00000000">
            <w:pPr>
              <w:pStyle w:val="a9"/>
              <w:spacing w:line="240" w:lineRule="auto"/>
              <w:jc w:val="center"/>
              <w:rPr>
                <w:sz w:val="22"/>
                <w:szCs w:val="22"/>
              </w:rPr>
            </w:pPr>
            <w:r>
              <w:rPr>
                <w:rStyle w:val="a8"/>
                <w:b/>
                <w:bCs/>
                <w:sz w:val="22"/>
                <w:szCs w:val="22"/>
              </w:rPr>
              <w:t>622,34</w:t>
            </w:r>
          </w:p>
        </w:tc>
      </w:tr>
    </w:tbl>
    <w:p w14:paraId="279E419E" w14:textId="77777777" w:rsidR="00396CF9" w:rsidRDefault="00396CF9">
      <w:pPr>
        <w:sectPr w:rsidR="00396CF9">
          <w:type w:val="continuous"/>
          <w:pgSz w:w="11900" w:h="16840"/>
          <w:pgMar w:top="694" w:right="208" w:bottom="5337" w:left="1054" w:header="0" w:footer="3" w:gutter="0"/>
          <w:cols w:space="720"/>
          <w:noEndnote/>
          <w:docGrid w:linePitch="360"/>
        </w:sectPr>
      </w:pPr>
    </w:p>
    <w:p w14:paraId="7D4804EA" w14:textId="77777777" w:rsidR="00396CF9" w:rsidRDefault="00396CF9">
      <w:pPr>
        <w:spacing w:line="240" w:lineRule="exact"/>
        <w:rPr>
          <w:sz w:val="19"/>
          <w:szCs w:val="19"/>
        </w:rPr>
      </w:pPr>
    </w:p>
    <w:p w14:paraId="4EF17FE4" w14:textId="77777777" w:rsidR="00396CF9" w:rsidRDefault="00396CF9">
      <w:pPr>
        <w:spacing w:line="240" w:lineRule="exact"/>
        <w:rPr>
          <w:sz w:val="19"/>
          <w:szCs w:val="19"/>
        </w:rPr>
      </w:pPr>
    </w:p>
    <w:p w14:paraId="21C42379" w14:textId="77777777" w:rsidR="00396CF9" w:rsidRDefault="00396CF9">
      <w:pPr>
        <w:spacing w:line="240" w:lineRule="exact"/>
        <w:rPr>
          <w:sz w:val="19"/>
          <w:szCs w:val="19"/>
        </w:rPr>
      </w:pPr>
    </w:p>
    <w:p w14:paraId="7C91A408" w14:textId="77777777" w:rsidR="00396CF9" w:rsidRDefault="00396CF9">
      <w:pPr>
        <w:spacing w:line="240" w:lineRule="exact"/>
        <w:rPr>
          <w:sz w:val="19"/>
          <w:szCs w:val="19"/>
        </w:rPr>
      </w:pPr>
    </w:p>
    <w:p w14:paraId="7A4EC741" w14:textId="77777777" w:rsidR="00396CF9" w:rsidRDefault="00396CF9">
      <w:pPr>
        <w:spacing w:before="85" w:after="85" w:line="240" w:lineRule="exact"/>
        <w:rPr>
          <w:sz w:val="19"/>
          <w:szCs w:val="19"/>
        </w:rPr>
      </w:pPr>
    </w:p>
    <w:p w14:paraId="3B3F0EA9" w14:textId="77777777" w:rsidR="00396CF9" w:rsidRDefault="00396CF9">
      <w:pPr>
        <w:spacing w:line="1" w:lineRule="exact"/>
        <w:sectPr w:rsidR="00396CF9">
          <w:type w:val="continuous"/>
          <w:pgSz w:w="11900" w:h="16840"/>
          <w:pgMar w:top="694" w:right="0" w:bottom="5337" w:left="0" w:header="0" w:footer="3" w:gutter="0"/>
          <w:cols w:space="720"/>
          <w:noEndnote/>
          <w:docGrid w:linePitch="360"/>
        </w:sectPr>
      </w:pPr>
    </w:p>
    <w:p w14:paraId="7D224195" w14:textId="77777777" w:rsidR="00396CF9" w:rsidRDefault="00000000">
      <w:pPr>
        <w:spacing w:line="1" w:lineRule="exact"/>
      </w:pPr>
      <w:r>
        <w:rPr>
          <w:noProof/>
        </w:rPr>
        <mc:AlternateContent>
          <mc:Choice Requires="wps">
            <w:drawing>
              <wp:anchor distT="0" distB="0" distL="114300" distR="114300" simplePos="0" relativeHeight="125829380" behindDoc="0" locked="0" layoutInCell="1" allowOverlap="1" wp14:anchorId="313BEB65" wp14:editId="62C23E4E">
                <wp:simplePos x="0" y="0"/>
                <wp:positionH relativeFrom="page">
                  <wp:posOffset>755015</wp:posOffset>
                </wp:positionH>
                <wp:positionV relativeFrom="paragraph">
                  <wp:posOffset>12700</wp:posOffset>
                </wp:positionV>
                <wp:extent cx="1410970" cy="17970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1410970" cy="179705"/>
                        </a:xfrm>
                        <a:prstGeom prst="rect">
                          <a:avLst/>
                        </a:prstGeom>
                        <a:noFill/>
                      </wps:spPr>
                      <wps:txbx>
                        <w:txbxContent>
                          <w:p w14:paraId="79F03BF5" w14:textId="77777777" w:rsidR="00396CF9" w:rsidRDefault="00000000">
                            <w:pPr>
                              <w:pStyle w:val="1"/>
                              <w:spacing w:line="240" w:lineRule="auto"/>
                              <w:rPr>
                                <w:sz w:val="22"/>
                                <w:szCs w:val="22"/>
                              </w:rPr>
                            </w:pPr>
                            <w:r>
                              <w:rPr>
                                <w:rStyle w:val="a3"/>
                                <w:b/>
                                <w:bCs/>
                                <w:sz w:val="22"/>
                                <w:szCs w:val="22"/>
                              </w:rPr>
                              <w:t xml:space="preserve">The Seller </w:t>
                            </w:r>
                            <w:r>
                              <w:rPr>
                                <w:rStyle w:val="a3"/>
                                <w:b/>
                                <w:bCs/>
                                <w:sz w:val="22"/>
                                <w:szCs w:val="22"/>
                                <w:lang w:val="ru-RU" w:eastAsia="ru-RU"/>
                              </w:rPr>
                              <w:t>/ Продавец:</w:t>
                            </w:r>
                          </w:p>
                        </w:txbxContent>
                      </wps:txbx>
                      <wps:bodyPr wrap="none" lIns="0" tIns="0" rIns="0" bIns="0"/>
                    </wps:wsp>
                  </a:graphicData>
                </a:graphic>
              </wp:anchor>
            </w:drawing>
          </mc:Choice>
          <mc:Fallback>
            <w:pict>
              <v:shapetype w14:anchorId="313BEB65" id="_x0000_t202" coordsize="21600,21600" o:spt="202" path="m,l,21600r21600,l21600,xe">
                <v:stroke joinstyle="miter"/>
                <v:path gradientshapeok="t" o:connecttype="rect"/>
              </v:shapetype>
              <v:shape id="Shape 15" o:spid="_x0000_s1026" type="#_x0000_t202" style="position:absolute;margin-left:59.45pt;margin-top:1pt;width:111.1pt;height:14.1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" filled="f" stroked="f">
                <v:textbox inset="0,0,0,0">
                  <w:txbxContent>
                    <w:p w14:paraId="79F03BF5" w14:textId="77777777" w:rsidR="00396CF9" w:rsidRDefault="00000000">
                      <w:pPr>
                        <w:pStyle w:val="1"/>
                        <w:spacing w:line="240" w:lineRule="auto"/>
                        <w:rPr>
                          <w:sz w:val="22"/>
                          <w:szCs w:val="22"/>
                        </w:rPr>
                      </w:pPr>
                      <w:r>
                        <w:rPr>
                          <w:rStyle w:val="a3"/>
                          <w:b/>
                          <w:bCs/>
                          <w:sz w:val="22"/>
                          <w:szCs w:val="22"/>
                        </w:rPr>
                        <w:t xml:space="preserve">The Seller </w:t>
                      </w:r>
                      <w:r>
                        <w:rPr>
                          <w:rStyle w:val="a3"/>
                          <w:b/>
                          <w:bCs/>
                          <w:sz w:val="22"/>
                          <w:szCs w:val="22"/>
                          <w:lang w:val="ru-RU" w:eastAsia="ru-RU"/>
                        </w:rPr>
                        <w:t>/ Продавец:</w:t>
                      </w:r>
                    </w:p>
                  </w:txbxContent>
                </v:textbox>
                <w10:wrap type="square" anchorx="page"/>
              </v:shape>
            </w:pict>
          </mc:Fallback>
        </mc:AlternateContent>
      </w:r>
    </w:p>
    <w:p w14:paraId="263AE951" w14:textId="77777777" w:rsidR="00396CF9" w:rsidRDefault="00000000">
      <w:pPr>
        <w:pStyle w:val="11"/>
        <w:keepNext/>
        <w:keepLines/>
      </w:pPr>
      <w:bookmarkStart w:id="31" w:name="bookmark68"/>
      <w:r>
        <w:rPr>
          <w:rStyle w:val="10"/>
        </w:rPr>
        <w:t>Sirius</w:t>
      </w:r>
      <w:bookmarkEnd w:id="31"/>
    </w:p>
    <w:p w14:paraId="3D158964" w14:textId="77777777" w:rsidR="00396CF9" w:rsidRDefault="00000000">
      <w:pPr>
        <w:pStyle w:val="11"/>
        <w:keepNext/>
        <w:keepLines/>
        <w:spacing w:line="180" w:lineRule="auto"/>
      </w:pPr>
      <w:r>
        <w:rPr>
          <w:rStyle w:val="10"/>
        </w:rPr>
        <w:t>Marine</w:t>
      </w:r>
    </w:p>
    <w:p w14:paraId="7E44874F" w14:textId="77777777" w:rsidR="00396CF9" w:rsidRDefault="00000000">
      <w:pPr>
        <w:pStyle w:val="30"/>
        <w:spacing w:line="209" w:lineRule="auto"/>
      </w:pPr>
      <w:r>
        <w:rPr>
          <w:rStyle w:val="3"/>
        </w:rPr>
        <w:t>SiRi’US MARINE DENiZCIUK</w:t>
      </w:r>
    </w:p>
    <w:p w14:paraId="2607D491" w14:textId="77777777" w:rsidR="00396CF9" w:rsidRDefault="00000000">
      <w:pPr>
        <w:pStyle w:val="30"/>
        <w:spacing w:line="226" w:lineRule="auto"/>
        <w:jc w:val="center"/>
      </w:pPr>
      <w:r>
        <w:rPr>
          <w:rStyle w:val="3"/>
        </w:rPr>
        <w:t>SAN. VE TIC. A.§.</w:t>
      </w:r>
    </w:p>
    <w:p w14:paraId="157283B0" w14:textId="77777777" w:rsidR="00396CF9" w:rsidRDefault="00000000">
      <w:pPr>
        <w:pStyle w:val="22"/>
        <w:spacing w:line="240" w:lineRule="auto"/>
      </w:pPr>
      <w:r>
        <w:rPr>
          <w:rStyle w:val="21"/>
        </w:rPr>
        <w:t xml:space="preserve">Evliya Ce'sbi Mh. KOme Sk. Tuzla Tic. </w:t>
      </w:r>
      <w:r>
        <w:rPr>
          <w:rStyle w:val="21"/>
          <w:color w:val="0F3986"/>
        </w:rPr>
        <w:t>Merk.</w:t>
      </w:r>
    </w:p>
    <w:p w14:paraId="6532B593" w14:textId="77777777" w:rsidR="00396CF9" w:rsidRDefault="00000000">
      <w:pPr>
        <w:pStyle w:val="22"/>
        <w:spacing w:line="223" w:lineRule="auto"/>
      </w:pPr>
      <w:r>
        <w:rPr>
          <w:rStyle w:val="21"/>
        </w:rPr>
        <w:t xml:space="preserve">No:2/B-10 Tuzla/IST. Tuzla V.D. 771 060 </w:t>
      </w:r>
      <w:r>
        <w:rPr>
          <w:rStyle w:val="21"/>
          <w:color w:val="0F3986"/>
        </w:rPr>
        <w:t>5811</w:t>
      </w:r>
    </w:p>
    <w:p w14:paraId="656CC2E8" w14:textId="77777777" w:rsidR="00396CF9" w:rsidRDefault="00000000">
      <w:pPr>
        <w:spacing w:line="1" w:lineRule="exact"/>
        <w:rPr>
          <w:sz w:val="2"/>
          <w:szCs w:val="2"/>
        </w:rPr>
      </w:pPr>
      <w:r>
        <w:br w:type="column"/>
      </w:r>
    </w:p>
    <w:p w14:paraId="187E3DD0" w14:textId="77777777" w:rsidR="00396CF9" w:rsidRDefault="00000000">
      <w:pPr>
        <w:pStyle w:val="1"/>
        <w:spacing w:after="220" w:line="240" w:lineRule="auto"/>
        <w:jc w:val="center"/>
        <w:rPr>
          <w:sz w:val="22"/>
          <w:szCs w:val="22"/>
        </w:rPr>
      </w:pPr>
      <w:r>
        <w:rPr>
          <w:rStyle w:val="a3"/>
          <w:b/>
          <w:bCs/>
          <w:sz w:val="22"/>
          <w:szCs w:val="22"/>
        </w:rPr>
        <w:t xml:space="preserve">Karahan Aysel </w:t>
      </w:r>
      <w:r w:rsidRPr="00AD4731">
        <w:rPr>
          <w:rStyle w:val="a3"/>
          <w:b/>
          <w:bCs/>
          <w:sz w:val="22"/>
          <w:szCs w:val="22"/>
          <w:lang w:eastAsia="ru-RU"/>
        </w:rPr>
        <w:t xml:space="preserve">/ </w:t>
      </w:r>
      <w:r>
        <w:rPr>
          <w:rStyle w:val="a3"/>
          <w:b/>
          <w:bCs/>
          <w:sz w:val="22"/>
          <w:szCs w:val="22"/>
          <w:lang w:val="ru-RU" w:eastAsia="ru-RU"/>
        </w:rPr>
        <w:t>Карахан</w:t>
      </w:r>
      <w:r w:rsidRPr="00AD4731">
        <w:rPr>
          <w:rStyle w:val="a3"/>
          <w:b/>
          <w:bCs/>
          <w:sz w:val="22"/>
          <w:szCs w:val="22"/>
          <w:lang w:eastAsia="ru-RU"/>
        </w:rPr>
        <w:t xml:space="preserve"> </w:t>
      </w:r>
      <w:r>
        <w:rPr>
          <w:rStyle w:val="a3"/>
          <w:b/>
          <w:bCs/>
          <w:sz w:val="22"/>
          <w:szCs w:val="22"/>
          <w:lang w:val="ru-RU" w:eastAsia="ru-RU"/>
        </w:rPr>
        <w:t>Ай</w:t>
      </w:r>
      <w:r w:rsidRPr="00AD4731">
        <w:rPr>
          <w:rStyle w:val="a3"/>
          <w:b/>
          <w:bCs/>
          <w:sz w:val="22"/>
          <w:szCs w:val="22"/>
          <w:lang w:eastAsia="ru-RU"/>
        </w:rPr>
        <w:t xml:space="preserve"> </w:t>
      </w:r>
      <w:r>
        <w:rPr>
          <w:rStyle w:val="a3"/>
          <w:b/>
          <w:bCs/>
          <w:sz w:val="22"/>
          <w:szCs w:val="22"/>
          <w:lang w:val="ru-RU" w:eastAsia="ru-RU"/>
        </w:rPr>
        <w:t>сель</w:t>
      </w:r>
    </w:p>
    <w:p w14:paraId="3E160DE2" w14:textId="77777777" w:rsidR="00396CF9" w:rsidRDefault="00000000">
      <w:pPr>
        <w:jc w:val="center"/>
        <w:rPr>
          <w:sz w:val="2"/>
          <w:szCs w:val="2"/>
        </w:rPr>
        <w:sectPr w:rsidR="00396CF9">
          <w:type w:val="continuous"/>
          <w:pgSz w:w="11900" w:h="16840"/>
          <w:pgMar w:top="694" w:right="209" w:bottom="5337" w:left="5250" w:header="0" w:footer="3" w:gutter="0"/>
          <w:cols w:num="2" w:space="720" w:equalWidth="0">
            <w:col w:w="2861" w:space="312"/>
            <w:col w:w="3269"/>
          </w:cols>
          <w:noEndnote/>
          <w:docGrid w:linePitch="360"/>
        </w:sectPr>
      </w:pPr>
      <w:r>
        <w:rPr>
          <w:noProof/>
        </w:rPr>
        <w:drawing>
          <wp:inline distT="0" distB="0" distL="0" distR="0" wp14:anchorId="50DD3484" wp14:editId="5134814C">
            <wp:extent cx="560705" cy="34734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pic:blipFill>
                  <pic:spPr>
                    <a:xfrm>
                      <a:off x="0" y="0"/>
                      <a:ext cx="560705" cy="347345"/>
                    </a:xfrm>
                    <a:prstGeom prst="rect">
                      <a:avLst/>
                    </a:prstGeom>
                  </pic:spPr>
                </pic:pic>
              </a:graphicData>
            </a:graphic>
          </wp:inline>
        </w:drawing>
      </w:r>
    </w:p>
    <w:p w14:paraId="6F1F6F37" w14:textId="77777777" w:rsidR="00396CF9" w:rsidRDefault="00396CF9">
      <w:pPr>
        <w:spacing w:before="109" w:after="109" w:line="240" w:lineRule="exact"/>
        <w:rPr>
          <w:sz w:val="19"/>
          <w:szCs w:val="19"/>
        </w:rPr>
      </w:pPr>
    </w:p>
    <w:p w14:paraId="23FA8233" w14:textId="77777777" w:rsidR="00396CF9" w:rsidRDefault="00396CF9">
      <w:pPr>
        <w:spacing w:line="1" w:lineRule="exact"/>
        <w:sectPr w:rsidR="00396CF9">
          <w:type w:val="continuous"/>
          <w:pgSz w:w="11900" w:h="16840"/>
          <w:pgMar w:top="694" w:right="0" w:bottom="694" w:left="0" w:header="0" w:footer="3" w:gutter="0"/>
          <w:cols w:space="720"/>
          <w:noEndnote/>
          <w:docGrid w:linePitch="360"/>
        </w:sectPr>
      </w:pPr>
    </w:p>
    <w:p w14:paraId="5C61A3AF" w14:textId="77777777" w:rsidR="00396CF9" w:rsidRDefault="00000000">
      <w:pPr>
        <w:pStyle w:val="1"/>
        <w:framePr w:w="2496" w:h="274" w:wrap="none" w:vAnchor="text" w:hAnchor="page" w:x="1199" w:y="21"/>
        <w:spacing w:line="240" w:lineRule="auto"/>
        <w:rPr>
          <w:sz w:val="22"/>
          <w:szCs w:val="22"/>
        </w:rPr>
      </w:pPr>
      <w:r>
        <w:rPr>
          <w:rStyle w:val="a3"/>
          <w:b/>
          <w:bCs/>
          <w:sz w:val="22"/>
          <w:szCs w:val="22"/>
        </w:rPr>
        <w:t xml:space="preserve">The Buyer </w:t>
      </w:r>
      <w:r w:rsidRPr="00AD4731">
        <w:rPr>
          <w:rStyle w:val="a3"/>
          <w:b/>
          <w:bCs/>
          <w:sz w:val="22"/>
          <w:szCs w:val="22"/>
          <w:lang w:eastAsia="ru-RU"/>
        </w:rPr>
        <w:t xml:space="preserve">/ </w:t>
      </w:r>
      <w:r>
        <w:rPr>
          <w:rStyle w:val="a3"/>
          <w:b/>
          <w:bCs/>
          <w:sz w:val="22"/>
          <w:szCs w:val="22"/>
          <w:lang w:val="ru-RU" w:eastAsia="ru-RU"/>
        </w:rPr>
        <w:t>Покупатель</w:t>
      </w:r>
      <w:r w:rsidRPr="00AD4731">
        <w:rPr>
          <w:rStyle w:val="a3"/>
          <w:b/>
          <w:bCs/>
          <w:sz w:val="22"/>
          <w:szCs w:val="22"/>
          <w:lang w:eastAsia="ru-RU"/>
        </w:rPr>
        <w:t>:</w:t>
      </w:r>
    </w:p>
    <w:p w14:paraId="28D16384" w14:textId="77777777" w:rsidR="00396CF9" w:rsidRDefault="00000000">
      <w:pPr>
        <w:pStyle w:val="40"/>
        <w:framePr w:w="552" w:h="216" w:wrap="none" w:vAnchor="text" w:hAnchor="page" w:x="6547" w:y="78"/>
      </w:pPr>
      <w:r>
        <w:rPr>
          <w:rStyle w:val="4"/>
        </w:rPr>
        <w:t>wk»*""</w:t>
      </w:r>
    </w:p>
    <w:p w14:paraId="03E38ADC" w14:textId="77777777" w:rsidR="00396CF9" w:rsidRDefault="00000000">
      <w:pPr>
        <w:pStyle w:val="1"/>
        <w:framePr w:w="2995" w:h="274" w:wrap="none" w:vAnchor="text" w:hAnchor="page" w:x="8711" w:y="21"/>
        <w:spacing w:line="240" w:lineRule="auto"/>
        <w:rPr>
          <w:sz w:val="22"/>
          <w:szCs w:val="22"/>
        </w:rPr>
      </w:pPr>
      <w:r>
        <w:rPr>
          <w:rStyle w:val="a3"/>
          <w:b/>
          <w:bCs/>
          <w:sz w:val="22"/>
          <w:szCs w:val="22"/>
        </w:rPr>
        <w:t xml:space="preserve">Chavkina E.V. </w:t>
      </w:r>
      <w:r w:rsidRPr="00AD4731">
        <w:rPr>
          <w:rStyle w:val="a3"/>
          <w:b/>
          <w:bCs/>
          <w:sz w:val="22"/>
          <w:szCs w:val="22"/>
          <w:lang w:eastAsia="ru-RU"/>
        </w:rPr>
        <w:t xml:space="preserve">/ </w:t>
      </w:r>
      <w:r>
        <w:rPr>
          <w:rStyle w:val="a3"/>
          <w:b/>
          <w:bCs/>
          <w:sz w:val="22"/>
          <w:szCs w:val="22"/>
          <w:lang w:val="ru-RU" w:eastAsia="ru-RU"/>
        </w:rPr>
        <w:t>Чавкина</w:t>
      </w:r>
      <w:r w:rsidRPr="00AD4731">
        <w:rPr>
          <w:rStyle w:val="a3"/>
          <w:b/>
          <w:bCs/>
          <w:sz w:val="22"/>
          <w:szCs w:val="22"/>
          <w:lang w:eastAsia="ru-RU"/>
        </w:rPr>
        <w:t xml:space="preserve"> </w:t>
      </w:r>
      <w:r>
        <w:rPr>
          <w:rStyle w:val="a3"/>
          <w:b/>
          <w:bCs/>
          <w:sz w:val="22"/>
          <w:szCs w:val="22"/>
        </w:rPr>
        <w:t>E. B.</w:t>
      </w:r>
    </w:p>
    <w:p w14:paraId="4B52CD79" w14:textId="77777777" w:rsidR="00396CF9" w:rsidRDefault="00396CF9">
      <w:pPr>
        <w:spacing w:after="292" w:line="1" w:lineRule="exact"/>
      </w:pPr>
    </w:p>
    <w:p w14:paraId="42A17399" w14:textId="77777777" w:rsidR="00396CF9" w:rsidRDefault="00396CF9">
      <w:pPr>
        <w:spacing w:line="1" w:lineRule="exact"/>
      </w:pPr>
    </w:p>
    <w:sectPr w:rsidR="00396CF9">
      <w:type w:val="continuous"/>
      <w:pgSz w:w="11900" w:h="16840"/>
      <w:pgMar w:top="694" w:right="194" w:bottom="694" w:left="105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25625" w14:textId="77777777" w:rsidR="00BF5E8D" w:rsidRDefault="00BF5E8D">
      <w:r>
        <w:separator/>
      </w:r>
    </w:p>
  </w:endnote>
  <w:endnote w:type="continuationSeparator" w:id="0">
    <w:p w14:paraId="0722C562" w14:textId="77777777" w:rsidR="00BF5E8D" w:rsidRDefault="00BF5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2DE27" w14:textId="77777777" w:rsidR="00BF5E8D" w:rsidRDefault="00BF5E8D"/>
  </w:footnote>
  <w:footnote w:type="continuationSeparator" w:id="0">
    <w:p w14:paraId="24C9DC3D" w14:textId="77777777" w:rsidR="00BF5E8D" w:rsidRDefault="00BF5E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00A86"/>
    <w:multiLevelType w:val="multilevel"/>
    <w:tmpl w:val="DBBEC1B6"/>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D06F93"/>
    <w:multiLevelType w:val="multilevel"/>
    <w:tmpl w:val="688C55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2709FE"/>
    <w:multiLevelType w:val="multilevel"/>
    <w:tmpl w:val="E8BE52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160C32"/>
    <w:multiLevelType w:val="multilevel"/>
    <w:tmpl w:val="08B0C5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1F4A7C"/>
    <w:multiLevelType w:val="multilevel"/>
    <w:tmpl w:val="82E4FB76"/>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447AA7"/>
    <w:multiLevelType w:val="multilevel"/>
    <w:tmpl w:val="59C2E8F4"/>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6A3745"/>
    <w:multiLevelType w:val="multilevel"/>
    <w:tmpl w:val="3B04781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9D2337"/>
    <w:multiLevelType w:val="multilevel"/>
    <w:tmpl w:val="3A8A1BBC"/>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0EC6EC5"/>
    <w:multiLevelType w:val="multilevel"/>
    <w:tmpl w:val="B9FC72E2"/>
    <w:lvl w:ilvl="0">
      <w:start w:val="9"/>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A0264A3"/>
    <w:multiLevelType w:val="multilevel"/>
    <w:tmpl w:val="3ADC6B0A"/>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2453119">
    <w:abstractNumId w:val="2"/>
  </w:num>
  <w:num w:numId="2" w16cid:durableId="988677036">
    <w:abstractNumId w:val="6"/>
  </w:num>
  <w:num w:numId="3" w16cid:durableId="638926470">
    <w:abstractNumId w:val="1"/>
  </w:num>
  <w:num w:numId="4" w16cid:durableId="1683823866">
    <w:abstractNumId w:val="5"/>
  </w:num>
  <w:num w:numId="5" w16cid:durableId="261382326">
    <w:abstractNumId w:val="3"/>
  </w:num>
  <w:num w:numId="6" w16cid:durableId="376247857">
    <w:abstractNumId w:val="4"/>
  </w:num>
  <w:num w:numId="7" w16cid:durableId="2076392873">
    <w:abstractNumId w:val="7"/>
  </w:num>
  <w:num w:numId="8" w16cid:durableId="206727356">
    <w:abstractNumId w:val="8"/>
  </w:num>
  <w:num w:numId="9" w16cid:durableId="1090734685">
    <w:abstractNumId w:val="9"/>
  </w:num>
  <w:num w:numId="10" w16cid:durableId="169137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CF9"/>
    <w:rsid w:val="00396CF9"/>
    <w:rsid w:val="00741929"/>
    <w:rsid w:val="00AD4731"/>
    <w:rsid w:val="00BF5E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ABF7"/>
  <w15:docId w15:val="{FE765F48-9A06-4CE9-B15D-CB10031CA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0"/>
      <w:szCs w:val="20"/>
      <w:u w:val="none"/>
    </w:rPr>
  </w:style>
  <w:style w:type="character" w:customStyle="1" w:styleId="5">
    <w:name w:val="Основной текст (5)_"/>
    <w:basedOn w:val="a0"/>
    <w:link w:val="50"/>
    <w:rPr>
      <w:rFonts w:ascii="Arial" w:eastAsia="Arial" w:hAnsi="Arial" w:cs="Arial"/>
      <w:b w:val="0"/>
      <w:bCs w:val="0"/>
      <w:i w:val="0"/>
      <w:iCs w:val="0"/>
      <w:smallCaps w:val="0"/>
      <w:strike w:val="0"/>
      <w:color w:val="0E2256"/>
      <w:sz w:val="24"/>
      <w:szCs w:val="24"/>
      <w:u w:val="none"/>
      <w:lang w:val="ru-RU" w:eastAsia="ru-RU"/>
    </w:rPr>
  </w:style>
  <w:style w:type="character" w:customStyle="1" w:styleId="10">
    <w:name w:val="Заголовок №1_"/>
    <w:basedOn w:val="a0"/>
    <w:link w:val="11"/>
    <w:rPr>
      <w:rFonts w:ascii="Arial" w:eastAsia="Arial" w:hAnsi="Arial" w:cs="Arial"/>
      <w:b w:val="0"/>
      <w:bCs w:val="0"/>
      <w:i w:val="0"/>
      <w:iCs w:val="0"/>
      <w:smallCaps w:val="0"/>
      <w:strike w:val="0"/>
      <w:color w:val="0F3986"/>
      <w:sz w:val="32"/>
      <w:szCs w:val="32"/>
      <w:u w:val="none"/>
    </w:rPr>
  </w:style>
  <w:style w:type="character" w:customStyle="1" w:styleId="a4">
    <w:name w:val="Подпись к картинке_"/>
    <w:basedOn w:val="a0"/>
    <w:link w:val="a5"/>
    <w:rPr>
      <w:rFonts w:ascii="Arial" w:eastAsia="Arial" w:hAnsi="Arial" w:cs="Arial"/>
      <w:b w:val="0"/>
      <w:bCs w:val="0"/>
      <w:i w:val="0"/>
      <w:iCs w:val="0"/>
      <w:smallCaps w:val="0"/>
      <w:strike w:val="0"/>
      <w:color w:val="0E2256"/>
      <w:sz w:val="13"/>
      <w:szCs w:val="13"/>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sz w:val="22"/>
      <w:szCs w:val="22"/>
      <w:u w:val="none"/>
    </w:rPr>
  </w:style>
  <w:style w:type="character" w:customStyle="1" w:styleId="a8">
    <w:name w:val="Другое_"/>
    <w:basedOn w:val="a0"/>
    <w:link w:val="a9"/>
    <w:rPr>
      <w:rFonts w:ascii="Times New Roman" w:eastAsia="Times New Roman" w:hAnsi="Times New Roman" w:cs="Times New Roman"/>
      <w:b w:val="0"/>
      <w:bCs w:val="0"/>
      <w:i w:val="0"/>
      <w:iCs w:val="0"/>
      <w:smallCaps w:val="0"/>
      <w:strike w:val="0"/>
      <w:sz w:val="20"/>
      <w:szCs w:val="2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0F3986"/>
      <w:sz w:val="19"/>
      <w:szCs w:val="19"/>
      <w:u w:val="none"/>
    </w:rPr>
  </w:style>
  <w:style w:type="character" w:customStyle="1" w:styleId="21">
    <w:name w:val="Основной текст (2)_"/>
    <w:basedOn w:val="a0"/>
    <w:link w:val="22"/>
    <w:rPr>
      <w:rFonts w:ascii="Arial" w:eastAsia="Arial" w:hAnsi="Arial" w:cs="Arial"/>
      <w:b w:val="0"/>
      <w:bCs w:val="0"/>
      <w:i w:val="0"/>
      <w:iCs w:val="0"/>
      <w:smallCaps w:val="0"/>
      <w:strike w:val="0"/>
      <w:color w:val="0E2256"/>
      <w:sz w:val="13"/>
      <w:szCs w:val="13"/>
      <w:u w:val="none"/>
    </w:rPr>
  </w:style>
  <w:style w:type="character" w:customStyle="1" w:styleId="4">
    <w:name w:val="Основной текст (4)_"/>
    <w:basedOn w:val="a0"/>
    <w:link w:val="40"/>
    <w:rPr>
      <w:rFonts w:ascii="Arial" w:eastAsia="Arial" w:hAnsi="Arial" w:cs="Arial"/>
      <w:b w:val="0"/>
      <w:bCs w:val="0"/>
      <w:i w:val="0"/>
      <w:iCs w:val="0"/>
      <w:smallCaps w:val="0"/>
      <w:strike w:val="0"/>
      <w:color w:val="3C5FCC"/>
      <w:sz w:val="17"/>
      <w:szCs w:val="17"/>
      <w:u w:val="none"/>
    </w:rPr>
  </w:style>
  <w:style w:type="paragraph" w:customStyle="1" w:styleId="20">
    <w:name w:val="Заголовок №2"/>
    <w:basedOn w:val="a"/>
    <w:link w:val="2"/>
    <w:pPr>
      <w:outlineLvl w:val="1"/>
    </w:pPr>
    <w:rPr>
      <w:rFonts w:ascii="Times New Roman" w:eastAsia="Times New Roman" w:hAnsi="Times New Roman" w:cs="Times New Roman"/>
      <w:b/>
      <w:bCs/>
      <w:sz w:val="22"/>
      <w:szCs w:val="22"/>
    </w:rPr>
  </w:style>
  <w:style w:type="paragraph" w:customStyle="1" w:styleId="1">
    <w:name w:val="Основной текст1"/>
    <w:basedOn w:val="a"/>
    <w:link w:val="a3"/>
    <w:pPr>
      <w:spacing w:line="264" w:lineRule="auto"/>
    </w:pPr>
    <w:rPr>
      <w:rFonts w:ascii="Times New Roman" w:eastAsia="Times New Roman" w:hAnsi="Times New Roman" w:cs="Times New Roman"/>
      <w:sz w:val="20"/>
      <w:szCs w:val="20"/>
    </w:rPr>
  </w:style>
  <w:style w:type="paragraph" w:customStyle="1" w:styleId="50">
    <w:name w:val="Основной текст (5)"/>
    <w:basedOn w:val="a"/>
    <w:link w:val="5"/>
    <w:pPr>
      <w:ind w:right="720"/>
      <w:jc w:val="right"/>
    </w:pPr>
    <w:rPr>
      <w:rFonts w:ascii="Arial" w:eastAsia="Arial" w:hAnsi="Arial" w:cs="Arial"/>
      <w:color w:val="0E2256"/>
      <w:lang w:val="ru-RU" w:eastAsia="ru-RU"/>
    </w:rPr>
  </w:style>
  <w:style w:type="paragraph" w:customStyle="1" w:styleId="11">
    <w:name w:val="Заголовок №1"/>
    <w:basedOn w:val="a"/>
    <w:link w:val="10"/>
    <w:pPr>
      <w:ind w:left="1320"/>
      <w:outlineLvl w:val="0"/>
    </w:pPr>
    <w:rPr>
      <w:rFonts w:ascii="Arial" w:eastAsia="Arial" w:hAnsi="Arial" w:cs="Arial"/>
      <w:color w:val="0F3986"/>
      <w:sz w:val="32"/>
      <w:szCs w:val="32"/>
    </w:rPr>
  </w:style>
  <w:style w:type="paragraph" w:customStyle="1" w:styleId="a5">
    <w:name w:val="Подпись к картинке"/>
    <w:basedOn w:val="a"/>
    <w:link w:val="a4"/>
    <w:pPr>
      <w:spacing w:line="221" w:lineRule="auto"/>
    </w:pPr>
    <w:rPr>
      <w:rFonts w:ascii="Arial" w:eastAsia="Arial" w:hAnsi="Arial" w:cs="Arial"/>
      <w:color w:val="0E2256"/>
      <w:sz w:val="13"/>
      <w:szCs w:val="13"/>
    </w:rPr>
  </w:style>
  <w:style w:type="paragraph" w:customStyle="1" w:styleId="a7">
    <w:name w:val="Подпись к таблице"/>
    <w:basedOn w:val="a"/>
    <w:link w:val="a6"/>
    <w:pPr>
      <w:jc w:val="center"/>
    </w:pPr>
    <w:rPr>
      <w:rFonts w:ascii="Times New Roman" w:eastAsia="Times New Roman" w:hAnsi="Times New Roman" w:cs="Times New Roman"/>
      <w:b/>
      <w:bCs/>
      <w:sz w:val="22"/>
      <w:szCs w:val="22"/>
    </w:rPr>
  </w:style>
  <w:style w:type="paragraph" w:customStyle="1" w:styleId="a9">
    <w:name w:val="Другое"/>
    <w:basedOn w:val="a"/>
    <w:link w:val="a8"/>
    <w:pPr>
      <w:spacing w:line="264" w:lineRule="auto"/>
    </w:pPr>
    <w:rPr>
      <w:rFonts w:ascii="Times New Roman" w:eastAsia="Times New Roman" w:hAnsi="Times New Roman" w:cs="Times New Roman"/>
      <w:sz w:val="20"/>
      <w:szCs w:val="20"/>
    </w:rPr>
  </w:style>
  <w:style w:type="paragraph" w:customStyle="1" w:styleId="30">
    <w:name w:val="Основной текст (3)"/>
    <w:basedOn w:val="a"/>
    <w:link w:val="3"/>
    <w:pPr>
      <w:spacing w:line="216" w:lineRule="auto"/>
    </w:pPr>
    <w:rPr>
      <w:rFonts w:ascii="Arial" w:eastAsia="Arial" w:hAnsi="Arial" w:cs="Arial"/>
      <w:color w:val="0F3986"/>
      <w:sz w:val="19"/>
      <w:szCs w:val="19"/>
    </w:rPr>
  </w:style>
  <w:style w:type="paragraph" w:customStyle="1" w:styleId="22">
    <w:name w:val="Основной текст (2)"/>
    <w:basedOn w:val="a"/>
    <w:link w:val="21"/>
    <w:pPr>
      <w:spacing w:line="230" w:lineRule="auto"/>
    </w:pPr>
    <w:rPr>
      <w:rFonts w:ascii="Arial" w:eastAsia="Arial" w:hAnsi="Arial" w:cs="Arial"/>
      <w:color w:val="0E2256"/>
      <w:sz w:val="13"/>
      <w:szCs w:val="13"/>
    </w:rPr>
  </w:style>
  <w:style w:type="paragraph" w:customStyle="1" w:styleId="40">
    <w:name w:val="Основной текст (4)"/>
    <w:basedOn w:val="a"/>
    <w:link w:val="4"/>
    <w:rPr>
      <w:rFonts w:ascii="Arial" w:eastAsia="Arial" w:hAnsi="Arial" w:cs="Arial"/>
      <w:color w:val="3C5FC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mailto:aysel@siriusdenizcilik.com" TargetMode="External"/><Relationship Id="rId4" Type="http://schemas.openxmlformats.org/officeDocument/2006/relationships/webSettings" Target="webSettings.xml"/><Relationship Id="rId9" Type="http://schemas.openxmlformats.org/officeDocument/2006/relationships/hyperlink" Target="mailto:aysel@siriusdenizcilik.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3479</Words>
  <Characters>19836</Characters>
  <Application>Microsoft Office Word</Application>
  <DocSecurity>0</DocSecurity>
  <Lines>165</Lines>
  <Paragraphs>46</Paragraphs>
  <ScaleCrop>false</ScaleCrop>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2026-01-02T19:56:00Z</dcterms:created>
  <dcterms:modified xsi:type="dcterms:W3CDTF">2026-01-02T19:58:00Z</dcterms:modified>
</cp:coreProperties>
</file>