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781BD" w14:textId="77777777" w:rsidR="00432458" w:rsidRDefault="00000000">
      <w:pPr>
        <w:pStyle w:val="30"/>
        <w:spacing w:after="0"/>
      </w:pPr>
      <w:r>
        <w:rPr>
          <w:rStyle w:val="3"/>
          <w:b/>
          <w:bCs/>
        </w:rPr>
        <w:t>Общие условия поставки металлопродукции</w:t>
      </w:r>
      <w:r>
        <w:rPr>
          <w:rStyle w:val="3"/>
          <w:b/>
          <w:bCs/>
        </w:rPr>
        <w:br/>
        <w:t>ПАО «Северсталь»</w:t>
      </w:r>
    </w:p>
    <w:p w14:paraId="3FB919C2" w14:textId="77777777" w:rsidR="00432458" w:rsidRDefault="00000000">
      <w:pPr>
        <w:pStyle w:val="30"/>
        <w:spacing w:after="240"/>
      </w:pPr>
      <w:r>
        <w:rPr>
          <w:rStyle w:val="3"/>
          <w:b/>
          <w:bCs/>
        </w:rPr>
        <w:t>в страны дальнего или ближнего зарубежья, за</w:t>
      </w:r>
      <w:r>
        <w:rPr>
          <w:rStyle w:val="3"/>
          <w:b/>
          <w:bCs/>
        </w:rPr>
        <w:br/>
        <w:t>исключением стран, входящих в состав</w:t>
      </w:r>
      <w:r>
        <w:rPr>
          <w:rStyle w:val="3"/>
          <w:b/>
          <w:bCs/>
        </w:rPr>
        <w:br/>
      </w:r>
      <w:hyperlink r:id="rId7" w:history="1">
        <w:r>
          <w:rPr>
            <w:rStyle w:val="3"/>
            <w:b/>
            <w:bCs/>
          </w:rPr>
          <w:t>Евразийско</w:t>
        </w:r>
      </w:hyperlink>
      <w:r>
        <w:rPr>
          <w:rStyle w:val="3"/>
          <w:b/>
          <w:bCs/>
        </w:rPr>
        <w:t>го экономического союза (ЕАЭС).</w:t>
      </w:r>
    </w:p>
    <w:p w14:paraId="3B1E091C" w14:textId="77777777" w:rsidR="00432458" w:rsidRPr="00112705" w:rsidRDefault="00000000">
      <w:pPr>
        <w:pStyle w:val="30"/>
        <w:rPr>
          <w:lang w:val="en-US"/>
        </w:rPr>
      </w:pPr>
      <w:r>
        <w:rPr>
          <w:rStyle w:val="3"/>
          <w:b/>
          <w:bCs/>
        </w:rPr>
        <w:t>Редакция</w:t>
      </w:r>
      <w:r w:rsidRPr="00112705">
        <w:rPr>
          <w:rStyle w:val="3"/>
          <w:b/>
          <w:bCs/>
          <w:lang w:val="en-US"/>
        </w:rPr>
        <w:t xml:space="preserve"> № 2</w:t>
      </w:r>
    </w:p>
    <w:p w14:paraId="0A5044A7" w14:textId="77777777" w:rsidR="00432458" w:rsidRPr="00112705" w:rsidRDefault="00000000">
      <w:pPr>
        <w:pStyle w:val="30"/>
        <w:rPr>
          <w:lang w:val="en-US"/>
        </w:rPr>
      </w:pPr>
      <w:r>
        <w:rPr>
          <w:rStyle w:val="3"/>
          <w:b/>
          <w:bCs/>
          <w:lang w:val="en-US" w:eastAsia="en-US"/>
        </w:rPr>
        <w:t>The General Delivery Terms of metal products of</w:t>
      </w:r>
      <w:r>
        <w:rPr>
          <w:rStyle w:val="3"/>
          <w:b/>
          <w:bCs/>
          <w:lang w:val="en-US" w:eastAsia="en-US"/>
        </w:rPr>
        <w:br/>
        <w:t>PAO “Severstal” to the countries of far or near</w:t>
      </w:r>
      <w:r>
        <w:rPr>
          <w:rStyle w:val="3"/>
          <w:b/>
          <w:bCs/>
          <w:lang w:val="en-US" w:eastAsia="en-US"/>
        </w:rPr>
        <w:br/>
        <w:t xml:space="preserve">abroad with the exception of the countries </w:t>
      </w:r>
      <w:r w:rsidRPr="00112705">
        <w:rPr>
          <w:rStyle w:val="3"/>
          <w:b/>
          <w:bCs/>
          <w:lang w:val="en-US"/>
        </w:rPr>
        <w:t>–</w:t>
      </w:r>
      <w:r w:rsidRPr="00112705">
        <w:rPr>
          <w:rStyle w:val="3"/>
          <w:b/>
          <w:bCs/>
          <w:lang w:val="en-US"/>
        </w:rPr>
        <w:br/>
      </w:r>
      <w:r>
        <w:rPr>
          <w:rStyle w:val="3"/>
          <w:b/>
          <w:bCs/>
          <w:lang w:val="en-US" w:eastAsia="en-US"/>
        </w:rPr>
        <w:t>members of the Euroasian Economic Union (EAEU)</w:t>
      </w:r>
    </w:p>
    <w:p w14:paraId="4466671A" w14:textId="77777777" w:rsidR="00432458" w:rsidRDefault="00000000">
      <w:pPr>
        <w:pStyle w:val="30"/>
        <w:spacing w:after="2280"/>
      </w:pPr>
      <w:r>
        <w:rPr>
          <w:rStyle w:val="3"/>
          <w:b/>
          <w:bCs/>
          <w:lang w:val="en-US" w:eastAsia="en-US"/>
        </w:rPr>
        <w:t>Edition</w:t>
      </w:r>
      <w:r w:rsidRPr="00112705">
        <w:rPr>
          <w:rStyle w:val="3"/>
          <w:b/>
          <w:bCs/>
          <w:lang w:eastAsia="en-US"/>
        </w:rPr>
        <w:t xml:space="preserve"> </w:t>
      </w:r>
      <w:r>
        <w:rPr>
          <w:rStyle w:val="3"/>
          <w:b/>
          <w:bCs/>
        </w:rPr>
        <w:t>№ 2</w:t>
      </w:r>
    </w:p>
    <w:p w14:paraId="278E1F46" w14:textId="77777777" w:rsidR="00432458" w:rsidRPr="00112705" w:rsidRDefault="00000000">
      <w:pPr>
        <w:pStyle w:val="11"/>
        <w:spacing w:after="0"/>
        <w:jc w:val="center"/>
        <w:rPr>
          <w:sz w:val="22"/>
          <w:szCs w:val="22"/>
          <w:lang w:val="ru-RU"/>
        </w:rPr>
        <w:sectPr w:rsidR="00432458" w:rsidRPr="00112705">
          <w:footerReference w:type="default" r:id="rId8"/>
          <w:pgSz w:w="11900" w:h="16840"/>
          <w:pgMar w:top="961" w:right="832" w:bottom="961" w:left="1238" w:header="533" w:footer="3" w:gutter="0"/>
          <w:pgNumType w:start="1"/>
          <w:cols w:space="720"/>
          <w:noEndnote/>
          <w:docGrid w:linePitch="360"/>
        </w:sectPr>
      </w:pPr>
      <w:r>
        <w:rPr>
          <w:rStyle w:val="a3"/>
          <w:b/>
          <w:bCs/>
          <w:sz w:val="22"/>
          <w:szCs w:val="22"/>
        </w:rPr>
        <w:t>Cherepovets</w:t>
      </w:r>
      <w:r w:rsidRPr="00112705">
        <w:rPr>
          <w:rStyle w:val="a3"/>
          <w:b/>
          <w:bCs/>
          <w:sz w:val="22"/>
          <w:szCs w:val="22"/>
          <w:lang w:val="ru-RU"/>
        </w:rPr>
        <w:br/>
      </w:r>
      <w:r>
        <w:rPr>
          <w:rStyle w:val="a3"/>
          <w:b/>
          <w:bCs/>
          <w:sz w:val="22"/>
          <w:szCs w:val="22"/>
          <w:lang w:val="ru-RU" w:eastAsia="ru-RU"/>
        </w:rPr>
        <w:t>г. Череповец</w:t>
      </w:r>
    </w:p>
    <w:p w14:paraId="12527735" w14:textId="77777777" w:rsidR="00432458" w:rsidRPr="00112705" w:rsidRDefault="00000000">
      <w:pPr>
        <w:pStyle w:val="11"/>
        <w:spacing w:after="0"/>
        <w:ind w:firstLine="260"/>
        <w:jc w:val="both"/>
        <w:rPr>
          <w:lang w:val="ru-RU"/>
        </w:rPr>
      </w:pPr>
      <w:r>
        <w:rPr>
          <w:rStyle w:val="a3"/>
          <w:b/>
          <w:bCs/>
          <w:lang w:val="ru-RU" w:eastAsia="ru-RU"/>
        </w:rPr>
        <w:lastRenderedPageBreak/>
        <w:t>ВВОДНЫЕ ПОЛОЖЕНИЯ</w:t>
      </w:r>
    </w:p>
    <w:p w14:paraId="00B3D744" w14:textId="77777777" w:rsidR="00432458" w:rsidRPr="00112705" w:rsidRDefault="00000000">
      <w:pPr>
        <w:pStyle w:val="11"/>
        <w:spacing w:after="0"/>
        <w:rPr>
          <w:lang w:val="ru-RU"/>
        </w:rPr>
        <w:sectPr w:rsidR="00432458" w:rsidRPr="00112705">
          <w:headerReference w:type="default" r:id="rId9"/>
          <w:footerReference w:type="default" r:id="rId10"/>
          <w:pgSz w:w="11900" w:h="16840"/>
          <w:pgMar w:top="1503" w:right="157" w:bottom="1277" w:left="1970" w:header="0" w:footer="3" w:gutter="0"/>
          <w:cols w:num="2" w:space="134"/>
          <w:noEndnote/>
          <w:docGrid w:linePitch="360"/>
        </w:sectPr>
      </w:pPr>
      <w:r>
        <w:rPr>
          <w:rStyle w:val="a3"/>
          <w:b/>
          <w:bCs/>
        </w:rPr>
        <w:t>INTRODUCTORY</w:t>
      </w:r>
      <w:r w:rsidRPr="00112705">
        <w:rPr>
          <w:rStyle w:val="a3"/>
          <w:b/>
          <w:bCs/>
          <w:lang w:val="ru-RU"/>
        </w:rPr>
        <w:t xml:space="preserve"> </w:t>
      </w:r>
      <w:r>
        <w:rPr>
          <w:rStyle w:val="a3"/>
          <w:b/>
          <w:bCs/>
        </w:rPr>
        <w:t>PROVISIONS</w:t>
      </w:r>
    </w:p>
    <w:p w14:paraId="0E560939" w14:textId="77777777" w:rsidR="00432458" w:rsidRPr="00112705" w:rsidRDefault="00432458">
      <w:pPr>
        <w:spacing w:line="68" w:lineRule="exact"/>
        <w:rPr>
          <w:sz w:val="6"/>
          <w:szCs w:val="6"/>
          <w:lang w:val="ru-RU"/>
        </w:rPr>
      </w:pPr>
    </w:p>
    <w:p w14:paraId="15AC880F" w14:textId="77777777" w:rsidR="00432458" w:rsidRPr="00112705" w:rsidRDefault="00432458">
      <w:pPr>
        <w:spacing w:line="1" w:lineRule="exact"/>
        <w:rPr>
          <w:lang w:val="ru-RU"/>
        </w:rPr>
        <w:sectPr w:rsidR="00432458" w:rsidRPr="00112705">
          <w:type w:val="continuous"/>
          <w:pgSz w:w="11900" w:h="16840"/>
          <w:pgMar w:top="1503" w:right="0" w:bottom="1277" w:left="0" w:header="0" w:footer="3" w:gutter="0"/>
          <w:cols w:space="720"/>
          <w:noEndnote/>
          <w:docGrid w:linePitch="360"/>
        </w:sectPr>
      </w:pPr>
    </w:p>
    <w:p w14:paraId="16EC56D8" w14:textId="77777777" w:rsidR="00432458" w:rsidRPr="00112705" w:rsidRDefault="00000000">
      <w:pPr>
        <w:spacing w:line="1" w:lineRule="exact"/>
        <w:rPr>
          <w:lang w:val="ru-RU"/>
        </w:rPr>
      </w:pPr>
      <w:r>
        <w:rPr>
          <w:noProof/>
        </w:rPr>
        <mc:AlternateContent>
          <mc:Choice Requires="wps">
            <w:drawing>
              <wp:anchor distT="0" distB="167640" distL="38100" distR="38100" simplePos="0" relativeHeight="125829378" behindDoc="0" locked="0" layoutInCell="1" allowOverlap="1" wp14:anchorId="3CFF356F" wp14:editId="25B1AE54">
                <wp:simplePos x="0" y="0"/>
                <wp:positionH relativeFrom="page">
                  <wp:posOffset>2238375</wp:posOffset>
                </wp:positionH>
                <wp:positionV relativeFrom="paragraph">
                  <wp:posOffset>3651250</wp:posOffset>
                </wp:positionV>
                <wp:extent cx="1490345" cy="164465"/>
                <wp:effectExtent l="0" t="0" r="0" b="0"/>
                <wp:wrapSquare wrapText="left"/>
                <wp:docPr id="7" name="Shape 7"/>
                <wp:cNvGraphicFramePr/>
                <a:graphic xmlns:a="http://schemas.openxmlformats.org/drawingml/2006/main">
                  <a:graphicData uri="http://schemas.microsoft.com/office/word/2010/wordprocessingShape">
                    <wps:wsp>
                      <wps:cNvSpPr txBox="1"/>
                      <wps:spPr>
                        <a:xfrm>
                          <a:off x="0" y="0"/>
                          <a:ext cx="1490345" cy="164465"/>
                        </a:xfrm>
                        <a:prstGeom prst="rect">
                          <a:avLst/>
                        </a:prstGeom>
                        <a:noFill/>
                      </wps:spPr>
                      <wps:txbx>
                        <w:txbxContent>
                          <w:p w14:paraId="74DD88FB" w14:textId="77777777" w:rsidR="00432458" w:rsidRDefault="00000000">
                            <w:pPr>
                              <w:pStyle w:val="11"/>
                              <w:spacing w:after="0"/>
                            </w:pPr>
                            <w:r>
                              <w:rPr>
                                <w:rStyle w:val="a3"/>
                                <w:b/>
                                <w:bCs/>
                                <w:lang w:val="ru-RU" w:eastAsia="ru-RU"/>
                              </w:rPr>
                              <w:t>условиях применяются</w:t>
                            </w:r>
                          </w:p>
                        </w:txbxContent>
                      </wps:txbx>
                      <wps:bodyPr wrap="none" lIns="0" tIns="0" rIns="0" bIns="0"/>
                    </wps:wsp>
                  </a:graphicData>
                </a:graphic>
              </wp:anchor>
            </w:drawing>
          </mc:Choice>
          <mc:Fallback>
            <w:pict>
              <v:shapetype w14:anchorId="3CFF356F" id="_x0000_t202" coordsize="21600,21600" o:spt="202" path="m,l,21600r21600,l21600,xe">
                <v:stroke joinstyle="miter"/>
                <v:path gradientshapeok="t" o:connecttype="rect"/>
              </v:shapetype>
              <v:shape id="Shape 7" o:spid="_x0000_s1026" type="#_x0000_t202" style="position:absolute;margin-left:176.25pt;margin-top:287.5pt;width:117.35pt;height:12.95pt;z-index:125829378;visibility:visible;mso-wrap-style:none;mso-wrap-distance-left:3pt;mso-wrap-distance-top:0;mso-wrap-distance-right:3pt;mso-wrap-distance-bottom:13.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" filled="f" stroked="f">
                <v:textbox inset="0,0,0,0">
                  <w:txbxContent>
                    <w:p w14:paraId="74DD88FB" w14:textId="77777777" w:rsidR="00432458" w:rsidRDefault="00000000">
                      <w:pPr>
                        <w:pStyle w:val="11"/>
                        <w:spacing w:after="0"/>
                      </w:pPr>
                      <w:r>
                        <w:rPr>
                          <w:rStyle w:val="a3"/>
                          <w:b/>
                          <w:bCs/>
                          <w:lang w:val="ru-RU" w:eastAsia="ru-RU"/>
                        </w:rPr>
                        <w:t>условиях применяются</w:t>
                      </w:r>
                    </w:p>
                  </w:txbxContent>
                </v:textbox>
                <w10:wrap type="square" side="left" anchorx="page"/>
              </v:shape>
            </w:pict>
          </mc:Fallback>
        </mc:AlternateContent>
      </w:r>
      <w:r>
        <w:rPr>
          <w:noProof/>
        </w:rPr>
        <mc:AlternateContent>
          <mc:Choice Requires="wps">
            <w:drawing>
              <wp:anchor distT="167640" distB="0" distL="102235" distR="38100" simplePos="0" relativeHeight="125829380" behindDoc="0" locked="0" layoutInCell="1" allowOverlap="1" wp14:anchorId="2C799F8A" wp14:editId="50EA2E80">
                <wp:simplePos x="0" y="0"/>
                <wp:positionH relativeFrom="page">
                  <wp:posOffset>2302510</wp:posOffset>
                </wp:positionH>
                <wp:positionV relativeFrom="paragraph">
                  <wp:posOffset>3818890</wp:posOffset>
                </wp:positionV>
                <wp:extent cx="1426210" cy="164465"/>
                <wp:effectExtent l="0" t="0" r="0" b="0"/>
                <wp:wrapSquare wrapText="left"/>
                <wp:docPr id="9" name="Shape 9"/>
                <wp:cNvGraphicFramePr/>
                <a:graphic xmlns:a="http://schemas.openxmlformats.org/drawingml/2006/main">
                  <a:graphicData uri="http://schemas.microsoft.com/office/word/2010/wordprocessingShape">
                    <wps:wsp>
                      <wps:cNvSpPr txBox="1"/>
                      <wps:spPr>
                        <a:xfrm>
                          <a:off x="0" y="0"/>
                          <a:ext cx="1426210" cy="164465"/>
                        </a:xfrm>
                        <a:prstGeom prst="rect">
                          <a:avLst/>
                        </a:prstGeom>
                        <a:noFill/>
                      </wps:spPr>
                      <wps:txbx>
                        <w:txbxContent>
                          <w:p w14:paraId="442D9ADB" w14:textId="77777777" w:rsidR="00432458" w:rsidRDefault="00000000">
                            <w:pPr>
                              <w:pStyle w:val="11"/>
                              <w:spacing w:after="0"/>
                            </w:pPr>
                            <w:r>
                              <w:rPr>
                                <w:rStyle w:val="a3"/>
                                <w:b/>
                                <w:bCs/>
                                <w:lang w:val="ru-RU" w:eastAsia="ru-RU"/>
                              </w:rPr>
                              <w:t>с соответствующими</w:t>
                            </w:r>
                          </w:p>
                        </w:txbxContent>
                      </wps:txbx>
                      <wps:bodyPr wrap="none" lIns="0" tIns="0" rIns="0" bIns="0"/>
                    </wps:wsp>
                  </a:graphicData>
                </a:graphic>
              </wp:anchor>
            </w:drawing>
          </mc:Choice>
          <mc:Fallback>
            <w:pict>
              <v:shape w14:anchorId="2C799F8A" id="Shape 9" o:spid="_x0000_s1027" type="#_x0000_t202" style="position:absolute;margin-left:181.3pt;margin-top:300.7pt;width:112.3pt;height:12.95pt;z-index:125829380;visibility:visible;mso-wrap-style:none;mso-wrap-distance-left:8.05pt;mso-wrap-distance-top:13.2pt;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" filled="f" stroked="f">
                <v:textbox inset="0,0,0,0">
                  <w:txbxContent>
                    <w:p w14:paraId="442D9ADB" w14:textId="77777777" w:rsidR="00432458" w:rsidRDefault="00000000">
                      <w:pPr>
                        <w:pStyle w:val="11"/>
                        <w:spacing w:after="0"/>
                      </w:pPr>
                      <w:r>
                        <w:rPr>
                          <w:rStyle w:val="a3"/>
                          <w:b/>
                          <w:bCs/>
                          <w:lang w:val="ru-RU" w:eastAsia="ru-RU"/>
                        </w:rPr>
                        <w:t>с соответствующими</w:t>
                      </w:r>
                    </w:p>
                  </w:txbxContent>
                </v:textbox>
                <w10:wrap type="square" side="left" anchorx="page"/>
              </v:shape>
            </w:pict>
          </mc:Fallback>
        </mc:AlternateContent>
      </w:r>
    </w:p>
    <w:p w14:paraId="03CC5ED2" w14:textId="77777777" w:rsidR="00432458" w:rsidRPr="00112705" w:rsidRDefault="00000000">
      <w:pPr>
        <w:pStyle w:val="11"/>
        <w:spacing w:after="0"/>
        <w:jc w:val="both"/>
        <w:rPr>
          <w:lang w:val="ru-RU"/>
        </w:rPr>
      </w:pPr>
      <w:r>
        <w:rPr>
          <w:rStyle w:val="a3"/>
          <w:b/>
          <w:bCs/>
          <w:lang w:val="ru-RU" w:eastAsia="ru-RU"/>
        </w:rPr>
        <w:t>Настоящие Общие условия поставки металлопродукции ПАО «Северсталь» (</w:t>
      </w:r>
      <w:r>
        <w:rPr>
          <w:rStyle w:val="a3"/>
          <w:b/>
          <w:bCs/>
          <w:i/>
          <w:iCs/>
          <w:lang w:val="ru-RU" w:eastAsia="ru-RU"/>
        </w:rPr>
        <w:t>далее по тексту Общие условия</w:t>
      </w:r>
      <w:r>
        <w:rPr>
          <w:rStyle w:val="a3"/>
          <w:b/>
          <w:bCs/>
          <w:lang w:val="ru-RU" w:eastAsia="ru-RU"/>
        </w:rPr>
        <w:t>) применяются для заключения, толкования и исполнения внешнеторговых Контрактов (</w:t>
      </w:r>
      <w:r>
        <w:rPr>
          <w:rStyle w:val="a3"/>
          <w:b/>
          <w:bCs/>
          <w:i/>
          <w:iCs/>
          <w:lang w:val="ru-RU" w:eastAsia="ru-RU"/>
        </w:rPr>
        <w:t>далее по тексту «Контракт»</w:t>
      </w:r>
      <w:r>
        <w:rPr>
          <w:rStyle w:val="a3"/>
          <w:b/>
          <w:bCs/>
          <w:lang w:val="ru-RU" w:eastAsia="ru-RU"/>
        </w:rPr>
        <w:t>) на поставку металлопродукции (</w:t>
      </w:r>
      <w:r>
        <w:rPr>
          <w:rStyle w:val="a3"/>
          <w:b/>
          <w:bCs/>
          <w:i/>
          <w:iCs/>
          <w:lang w:val="ru-RU" w:eastAsia="ru-RU"/>
        </w:rPr>
        <w:t>далее по тексту «ТОВАР»</w:t>
      </w:r>
      <w:r>
        <w:rPr>
          <w:rStyle w:val="a3"/>
          <w:b/>
          <w:bCs/>
          <w:lang w:val="ru-RU" w:eastAsia="ru-RU"/>
        </w:rPr>
        <w:t>) на территорию стран дальнего или ближнего зарубежья*, за</w:t>
      </w:r>
    </w:p>
    <w:p w14:paraId="525E5EEA" w14:textId="77777777" w:rsidR="00432458" w:rsidRPr="00112705" w:rsidRDefault="00000000">
      <w:pPr>
        <w:pStyle w:val="11"/>
        <w:spacing w:after="0"/>
        <w:jc w:val="both"/>
        <w:rPr>
          <w:lang w:val="ru-RU"/>
        </w:rPr>
      </w:pPr>
      <w:r>
        <w:rPr>
          <w:rStyle w:val="a3"/>
          <w:b/>
          <w:bCs/>
          <w:lang w:val="ru-RU" w:eastAsia="ru-RU"/>
        </w:rPr>
        <w:t>исключением поставок на территорию стран, входящих в состав</w:t>
      </w:r>
      <w:hyperlink r:id="rId11" w:history="1">
        <w:r>
          <w:rPr>
            <w:rStyle w:val="a3"/>
            <w:b/>
            <w:bCs/>
            <w:lang w:val="ru-RU" w:eastAsia="ru-RU"/>
          </w:rPr>
          <w:t xml:space="preserve"> Евразийско</w:t>
        </w:r>
      </w:hyperlink>
      <w:r>
        <w:rPr>
          <w:rStyle w:val="a3"/>
          <w:b/>
          <w:bCs/>
          <w:lang w:val="ru-RU" w:eastAsia="ru-RU"/>
        </w:rPr>
        <w:t>го</w:t>
      </w:r>
      <w:hyperlink r:id="rId12" w:history="1">
        <w:r>
          <w:rPr>
            <w:rStyle w:val="a3"/>
            <w:b/>
            <w:bCs/>
            <w:lang w:val="ru-RU" w:eastAsia="ru-RU"/>
          </w:rPr>
          <w:t xml:space="preserve"> экономического</w:t>
        </w:r>
      </w:hyperlink>
      <w:r>
        <w:rPr>
          <w:rStyle w:val="a3"/>
          <w:b/>
          <w:bCs/>
          <w:lang w:val="ru-RU" w:eastAsia="ru-RU"/>
        </w:rPr>
        <w:t xml:space="preserve"> </w:t>
      </w:r>
      <w:hyperlink r:id="rId13" w:history="1">
        <w:r>
          <w:rPr>
            <w:rStyle w:val="a3"/>
            <w:b/>
            <w:bCs/>
            <w:lang w:val="ru-RU" w:eastAsia="ru-RU"/>
          </w:rPr>
          <w:t>союза</w:t>
        </w:r>
      </w:hyperlink>
      <w:r>
        <w:rPr>
          <w:rStyle w:val="a3"/>
          <w:b/>
          <w:bCs/>
          <w:lang w:val="ru-RU" w:eastAsia="ru-RU"/>
        </w:rPr>
        <w:t xml:space="preserve"> (</w:t>
      </w:r>
      <w:r>
        <w:rPr>
          <w:rStyle w:val="a3"/>
          <w:b/>
          <w:bCs/>
          <w:i/>
          <w:iCs/>
          <w:lang w:val="ru-RU" w:eastAsia="ru-RU"/>
        </w:rPr>
        <w:t>далее по тексту ЕАЭС</w:t>
      </w:r>
      <w:r>
        <w:rPr>
          <w:rStyle w:val="a3"/>
          <w:b/>
          <w:bCs/>
          <w:lang w:val="ru-RU" w:eastAsia="ru-RU"/>
        </w:rPr>
        <w:t>)**, между ПАО «Северсталь» (</w:t>
      </w:r>
      <w:r>
        <w:rPr>
          <w:rStyle w:val="a3"/>
          <w:b/>
          <w:bCs/>
          <w:i/>
          <w:iCs/>
          <w:lang w:val="ru-RU" w:eastAsia="ru-RU"/>
        </w:rPr>
        <w:t>далее по тексту «ПРОДАВЕЦ»</w:t>
      </w:r>
      <w:r>
        <w:rPr>
          <w:rStyle w:val="a3"/>
          <w:b/>
          <w:bCs/>
          <w:lang w:val="ru-RU" w:eastAsia="ru-RU"/>
        </w:rPr>
        <w:t>) и нерезидентом РФ (</w:t>
      </w:r>
      <w:r>
        <w:rPr>
          <w:rStyle w:val="a3"/>
          <w:b/>
          <w:bCs/>
          <w:i/>
          <w:iCs/>
          <w:lang w:val="ru-RU" w:eastAsia="ru-RU"/>
        </w:rPr>
        <w:t>далее по тексту «ПОКУПАТЕЛЬ»</w:t>
      </w:r>
      <w:r>
        <w:rPr>
          <w:rStyle w:val="a3"/>
          <w:b/>
          <w:bCs/>
          <w:lang w:val="ru-RU" w:eastAsia="ru-RU"/>
        </w:rPr>
        <w:t>), при совместном упоминании «СТОРОНЫ» (</w:t>
      </w:r>
      <w:r>
        <w:rPr>
          <w:rStyle w:val="a3"/>
          <w:b/>
          <w:bCs/>
          <w:i/>
          <w:iCs/>
          <w:lang w:val="ru-RU" w:eastAsia="ru-RU"/>
        </w:rPr>
        <w:t>далее по тексту «СТОРОНЫ»</w:t>
      </w:r>
      <w:r>
        <w:rPr>
          <w:rStyle w:val="a3"/>
          <w:b/>
          <w:bCs/>
          <w:lang w:val="ru-RU" w:eastAsia="ru-RU"/>
        </w:rPr>
        <w:t>).</w:t>
      </w:r>
    </w:p>
    <w:p w14:paraId="096C172F" w14:textId="77777777" w:rsidR="00432458" w:rsidRPr="00112705" w:rsidRDefault="00000000">
      <w:pPr>
        <w:pStyle w:val="11"/>
        <w:spacing w:after="0"/>
        <w:jc w:val="both"/>
        <w:rPr>
          <w:lang w:val="ru-RU"/>
        </w:rPr>
      </w:pPr>
      <w:r>
        <w:rPr>
          <w:rStyle w:val="a3"/>
          <w:b/>
          <w:bCs/>
          <w:lang w:val="ru-RU" w:eastAsia="ru-RU"/>
        </w:rPr>
        <w:t>* Страны дальнего или ближнего зарубежья – иностранные государства: Украина, Азербайджан, Республика Молдова, Узбекистан, Туркмения, Таджикистан, Абхазия, Монголия, Афганистан.</w:t>
      </w:r>
    </w:p>
    <w:p w14:paraId="12C20B8B" w14:textId="77777777" w:rsidR="00432458" w:rsidRPr="00112705" w:rsidRDefault="00000000">
      <w:pPr>
        <w:pStyle w:val="11"/>
        <w:spacing w:after="220"/>
        <w:jc w:val="both"/>
        <w:rPr>
          <w:lang w:val="ru-RU"/>
        </w:rPr>
      </w:pPr>
      <w:r>
        <w:rPr>
          <w:rStyle w:val="a3"/>
          <w:b/>
          <w:bCs/>
          <w:lang w:val="ru-RU" w:eastAsia="ru-RU"/>
        </w:rPr>
        <w:t>** Государствами-членами Евразийского экономического союза являются</w:t>
      </w:r>
      <w:hyperlink r:id="rId14" w:history="1">
        <w:r>
          <w:rPr>
            <w:rStyle w:val="a3"/>
            <w:b/>
            <w:bCs/>
            <w:lang w:val="ru-RU" w:eastAsia="ru-RU"/>
          </w:rPr>
          <w:t xml:space="preserve"> Республика</w:t>
        </w:r>
      </w:hyperlink>
      <w:r>
        <w:rPr>
          <w:rStyle w:val="a3"/>
          <w:b/>
          <w:bCs/>
          <w:lang w:val="ru-RU" w:eastAsia="ru-RU"/>
        </w:rPr>
        <w:t xml:space="preserve"> </w:t>
      </w:r>
      <w:hyperlink r:id="rId15" w:history="1">
        <w:r>
          <w:rPr>
            <w:rStyle w:val="a3"/>
            <w:b/>
            <w:bCs/>
            <w:lang w:val="ru-RU" w:eastAsia="ru-RU"/>
          </w:rPr>
          <w:t>Армения,</w:t>
        </w:r>
      </w:hyperlink>
      <w:hyperlink r:id="rId16" w:history="1">
        <w:r>
          <w:rPr>
            <w:rStyle w:val="a3"/>
            <w:b/>
            <w:bCs/>
            <w:lang w:val="ru-RU" w:eastAsia="ru-RU"/>
          </w:rPr>
          <w:t xml:space="preserve"> Республика Беларусь,</w:t>
        </w:r>
      </w:hyperlink>
      <w:hyperlink r:id="rId17" w:history="1">
        <w:r>
          <w:rPr>
            <w:rStyle w:val="a3"/>
            <w:b/>
            <w:bCs/>
            <w:lang w:val="ru-RU" w:eastAsia="ru-RU"/>
          </w:rPr>
          <w:t xml:space="preserve"> Республика</w:t>
        </w:r>
      </w:hyperlink>
      <w:r>
        <w:rPr>
          <w:rStyle w:val="a3"/>
          <w:b/>
          <w:bCs/>
          <w:lang w:val="ru-RU" w:eastAsia="ru-RU"/>
        </w:rPr>
        <w:t xml:space="preserve"> </w:t>
      </w:r>
      <w:hyperlink r:id="rId18" w:history="1">
        <w:r>
          <w:rPr>
            <w:rStyle w:val="a3"/>
            <w:b/>
            <w:bCs/>
            <w:lang w:val="ru-RU" w:eastAsia="ru-RU"/>
          </w:rPr>
          <w:t>Казахстан,</w:t>
        </w:r>
      </w:hyperlink>
      <w:hyperlink r:id="rId19" w:history="1">
        <w:r>
          <w:rPr>
            <w:rStyle w:val="a3"/>
            <w:b/>
            <w:bCs/>
            <w:lang w:val="ru-RU" w:eastAsia="ru-RU"/>
          </w:rPr>
          <w:t xml:space="preserve"> Киргизская Республика </w:t>
        </w:r>
      </w:hyperlink>
      <w:r>
        <w:rPr>
          <w:rStyle w:val="a3"/>
          <w:b/>
          <w:bCs/>
          <w:lang w:val="ru-RU" w:eastAsia="ru-RU"/>
        </w:rPr>
        <w:t>и</w:t>
      </w:r>
      <w:hyperlink r:id="rId20" w:history="1">
        <w:r>
          <w:rPr>
            <w:rStyle w:val="a3"/>
            <w:b/>
            <w:bCs/>
            <w:lang w:val="ru-RU" w:eastAsia="ru-RU"/>
          </w:rPr>
          <w:t xml:space="preserve"> Российская</w:t>
        </w:r>
      </w:hyperlink>
      <w:r>
        <w:rPr>
          <w:rStyle w:val="a3"/>
          <w:b/>
          <w:bCs/>
          <w:lang w:val="ru-RU" w:eastAsia="ru-RU"/>
        </w:rPr>
        <w:t xml:space="preserve"> </w:t>
      </w:r>
      <w:hyperlink r:id="rId21" w:history="1">
        <w:r>
          <w:rPr>
            <w:rStyle w:val="a3"/>
            <w:b/>
            <w:bCs/>
            <w:lang w:val="ru-RU" w:eastAsia="ru-RU"/>
          </w:rPr>
          <w:t>Федерация.</w:t>
        </w:r>
      </w:hyperlink>
    </w:p>
    <w:p w14:paraId="39418014" w14:textId="77777777" w:rsidR="00432458" w:rsidRPr="00112705" w:rsidRDefault="00000000">
      <w:pPr>
        <w:pStyle w:val="11"/>
        <w:spacing w:after="220"/>
        <w:jc w:val="both"/>
        <w:rPr>
          <w:lang w:val="ru-RU"/>
        </w:rPr>
      </w:pPr>
      <w:r>
        <w:rPr>
          <w:rStyle w:val="a3"/>
          <w:b/>
          <w:bCs/>
          <w:lang w:val="ru-RU" w:eastAsia="ru-RU"/>
        </w:rPr>
        <w:t>В настоящих Общих следующие термины определениями:</w:t>
      </w:r>
    </w:p>
    <w:p w14:paraId="20DB5C07" w14:textId="77777777" w:rsidR="00432458" w:rsidRPr="00112705" w:rsidRDefault="00000000">
      <w:pPr>
        <w:pStyle w:val="11"/>
        <w:spacing w:after="220"/>
        <w:jc w:val="both"/>
        <w:rPr>
          <w:lang w:val="ru-RU"/>
        </w:rPr>
      </w:pPr>
      <w:r>
        <w:rPr>
          <w:rStyle w:val="a3"/>
          <w:b/>
          <w:bCs/>
          <w:lang w:val="ru-RU" w:eastAsia="ru-RU"/>
        </w:rPr>
        <w:t>«ПОКУПАТЕЛЬ» – нерезидент РФ, зарегистрированный на территории государства дальнего или ближнего зарубежья, либо резидент любой другой страны при условии, что поставка осуществляется на территорию государства дальнего или ближнего зарубежья.</w:t>
      </w:r>
    </w:p>
    <w:p w14:paraId="1A664D70" w14:textId="77777777" w:rsidR="00432458" w:rsidRPr="00112705" w:rsidRDefault="00000000">
      <w:pPr>
        <w:pStyle w:val="11"/>
        <w:spacing w:after="0"/>
        <w:jc w:val="both"/>
        <w:rPr>
          <w:lang w:val="ru-RU"/>
        </w:rPr>
      </w:pPr>
      <w:r>
        <w:rPr>
          <w:rStyle w:val="a3"/>
          <w:b/>
          <w:bCs/>
          <w:lang w:val="ru-RU" w:eastAsia="ru-RU"/>
        </w:rPr>
        <w:t>Контракт – соглашение между «ПОКУПАТЕЛЕМ» и «ПРОДАВЦОМ», заключаемое на основе настоящих Общих условий поставки, определяющее установление, изменение или прекращение гражданских прав и обязанностей по поставке металлопродукции.</w:t>
      </w:r>
    </w:p>
    <w:p w14:paraId="61B593CF" w14:textId="77777777" w:rsidR="00432458" w:rsidRPr="00112705" w:rsidRDefault="00000000">
      <w:pPr>
        <w:pStyle w:val="11"/>
        <w:spacing w:after="0"/>
        <w:jc w:val="both"/>
        <w:rPr>
          <w:lang w:val="ru-RU"/>
        </w:rPr>
      </w:pPr>
      <w:r>
        <w:rPr>
          <w:rStyle w:val="a3"/>
          <w:b/>
          <w:bCs/>
          <w:lang w:val="ru-RU" w:eastAsia="ru-RU"/>
        </w:rPr>
        <w:t>Подписывая Контракт, «СТОРОНЫ» признают, что настоящие Общие условия вместе с подписанными «СТОРОНАМИ» спецификациями, являются его неотъемлемой частью, и в совокупности представляют собой полное соглашение «СТОРОН» о поставке</w:t>
      </w:r>
    </w:p>
    <w:p w14:paraId="0DF4490A" w14:textId="77777777" w:rsidR="00432458" w:rsidRDefault="00000000">
      <w:pPr>
        <w:pStyle w:val="11"/>
        <w:spacing w:after="220"/>
        <w:jc w:val="both"/>
      </w:pPr>
      <w:r>
        <w:rPr>
          <w:rStyle w:val="a3"/>
          <w:b/>
          <w:bCs/>
        </w:rPr>
        <w:t>The present General Delivery Terms of metal products of PAO “Severstal” (</w:t>
      </w:r>
      <w:r>
        <w:rPr>
          <w:rStyle w:val="a3"/>
          <w:b/>
          <w:bCs/>
          <w:i/>
          <w:iCs/>
        </w:rPr>
        <w:t>hereinafter referred to as the General Terms</w:t>
      </w:r>
      <w:r>
        <w:rPr>
          <w:rStyle w:val="a3"/>
          <w:b/>
          <w:bCs/>
        </w:rPr>
        <w:t>) will be applied for the conclusion, interpretation and execution of the foreign trade Contracts (</w:t>
      </w:r>
      <w:r>
        <w:rPr>
          <w:rStyle w:val="a3"/>
          <w:b/>
          <w:bCs/>
          <w:i/>
          <w:iCs/>
        </w:rPr>
        <w:t>hereinafter referred to as “Contract”</w:t>
      </w:r>
      <w:r>
        <w:rPr>
          <w:rStyle w:val="a3"/>
          <w:b/>
          <w:bCs/>
        </w:rPr>
        <w:t>) of metal products delivery (</w:t>
      </w:r>
      <w:r>
        <w:rPr>
          <w:rStyle w:val="a3"/>
          <w:b/>
          <w:bCs/>
          <w:i/>
          <w:iCs/>
        </w:rPr>
        <w:t>hereinafter referred to as “Goods”</w:t>
      </w:r>
      <w:r>
        <w:rPr>
          <w:rStyle w:val="a3"/>
          <w:b/>
          <w:bCs/>
        </w:rPr>
        <w:t xml:space="preserve">) to the territory of the countries of far or near abroad*, except for deliveries to the territory of the countries </w:t>
      </w:r>
      <w:r w:rsidRPr="00112705">
        <w:rPr>
          <w:rStyle w:val="a3"/>
          <w:b/>
          <w:bCs/>
          <w:lang w:eastAsia="ru-RU"/>
        </w:rPr>
        <w:t xml:space="preserve">- </w:t>
      </w:r>
      <w:r>
        <w:rPr>
          <w:rStyle w:val="a3"/>
          <w:b/>
          <w:bCs/>
        </w:rPr>
        <w:t>members of the Eurasian Economic Union (</w:t>
      </w:r>
      <w:r>
        <w:rPr>
          <w:rStyle w:val="a3"/>
          <w:b/>
          <w:bCs/>
          <w:i/>
          <w:iCs/>
        </w:rPr>
        <w:t>hereinafter referred to as EAEU</w:t>
      </w:r>
      <w:r>
        <w:rPr>
          <w:rStyle w:val="a3"/>
          <w:b/>
          <w:bCs/>
        </w:rPr>
        <w:t>)**, between PAO “Severstal” (</w:t>
      </w:r>
      <w:r>
        <w:rPr>
          <w:rStyle w:val="a3"/>
          <w:b/>
          <w:bCs/>
          <w:i/>
          <w:iCs/>
        </w:rPr>
        <w:t>hereinafter referred to as the “Seller”</w:t>
      </w:r>
      <w:r>
        <w:rPr>
          <w:rStyle w:val="a3"/>
          <w:b/>
          <w:bCs/>
        </w:rPr>
        <w:t>) and a non-resident of RF (</w:t>
      </w:r>
      <w:r>
        <w:rPr>
          <w:rStyle w:val="a3"/>
          <w:b/>
          <w:bCs/>
          <w:i/>
          <w:iCs/>
        </w:rPr>
        <w:t>hereinafter referred to as the “Buyer”</w:t>
      </w:r>
      <w:r>
        <w:rPr>
          <w:rStyle w:val="a3"/>
          <w:b/>
          <w:bCs/>
        </w:rPr>
        <w:t>), hereinafter referred to collectively as the “Parties” (</w:t>
      </w:r>
      <w:r>
        <w:rPr>
          <w:rStyle w:val="a3"/>
          <w:b/>
          <w:bCs/>
          <w:i/>
          <w:iCs/>
        </w:rPr>
        <w:t>hereinafter referred to as the “Parties”</w:t>
      </w:r>
      <w:r>
        <w:rPr>
          <w:rStyle w:val="a3"/>
          <w:b/>
          <w:bCs/>
        </w:rPr>
        <w:t>).</w:t>
      </w:r>
    </w:p>
    <w:p w14:paraId="6FA2BA21" w14:textId="77777777" w:rsidR="00432458" w:rsidRDefault="00000000">
      <w:pPr>
        <w:pStyle w:val="11"/>
        <w:spacing w:after="0"/>
        <w:jc w:val="both"/>
      </w:pPr>
      <w:r>
        <w:rPr>
          <w:rStyle w:val="a3"/>
          <w:b/>
          <w:bCs/>
        </w:rPr>
        <w:t>*The countries of far or near abroad are the foreign states: Ukraine, Azerbaijan, Republic of Moldova, Uzbekistan, Turkmenistan, Tajikistan, Abkhazia, Mongolia, Afghanistan.</w:t>
      </w:r>
    </w:p>
    <w:p w14:paraId="50CB785A" w14:textId="77777777" w:rsidR="00432458" w:rsidRDefault="00000000">
      <w:pPr>
        <w:pStyle w:val="11"/>
        <w:spacing w:after="460"/>
        <w:jc w:val="both"/>
      </w:pPr>
      <w:r w:rsidRPr="00112705">
        <w:rPr>
          <w:rStyle w:val="a3"/>
          <w:b/>
          <w:bCs/>
          <w:lang w:eastAsia="ru-RU"/>
        </w:rPr>
        <w:t xml:space="preserve">** </w:t>
      </w:r>
      <w:r>
        <w:rPr>
          <w:rStyle w:val="a3"/>
          <w:b/>
          <w:bCs/>
        </w:rPr>
        <w:t xml:space="preserve">The states </w:t>
      </w:r>
      <w:r w:rsidRPr="00112705">
        <w:rPr>
          <w:rStyle w:val="a3"/>
          <w:b/>
          <w:bCs/>
          <w:lang w:eastAsia="ru-RU"/>
        </w:rPr>
        <w:t xml:space="preserve">– </w:t>
      </w:r>
      <w:r>
        <w:rPr>
          <w:rStyle w:val="a3"/>
          <w:b/>
          <w:bCs/>
        </w:rPr>
        <w:t>members of the Eurasian Economic Union are the Republic of Armenia, the Republic of Belarus, the Republic of Kazakhstan, the Kyrgyzstan and the Russian Federation.</w:t>
      </w:r>
    </w:p>
    <w:p w14:paraId="28D4F1FC" w14:textId="77777777" w:rsidR="00432458" w:rsidRDefault="00000000">
      <w:pPr>
        <w:pStyle w:val="11"/>
        <w:spacing w:after="460"/>
        <w:jc w:val="both"/>
      </w:pPr>
      <w:r>
        <w:rPr>
          <w:rStyle w:val="a3"/>
          <w:b/>
          <w:bCs/>
        </w:rPr>
        <w:t>The following terms are applied to the present General Terms with the corresponding definitions:</w:t>
      </w:r>
    </w:p>
    <w:p w14:paraId="0C54097F" w14:textId="77777777" w:rsidR="00432458" w:rsidRDefault="00000000">
      <w:pPr>
        <w:pStyle w:val="11"/>
        <w:spacing w:after="460"/>
        <w:jc w:val="both"/>
      </w:pPr>
      <w:r>
        <w:rPr>
          <w:rStyle w:val="a3"/>
          <w:b/>
          <w:bCs/>
        </w:rPr>
        <w:t>The “Buyer” is the non-resident of RF, registered on the territory of a state of far or near abroad, or the resident of any other country provided that delivery will be carried out to the territory of the state of far or near abroad.</w:t>
      </w:r>
    </w:p>
    <w:p w14:paraId="0EFD026A" w14:textId="77777777" w:rsidR="00432458" w:rsidRDefault="00000000">
      <w:pPr>
        <w:pStyle w:val="11"/>
        <w:spacing w:after="220"/>
        <w:jc w:val="both"/>
      </w:pPr>
      <w:r>
        <w:rPr>
          <w:rStyle w:val="a3"/>
          <w:b/>
          <w:bCs/>
        </w:rPr>
        <w:t xml:space="preserve">The Contract </w:t>
      </w:r>
      <w:r w:rsidRPr="00112705">
        <w:rPr>
          <w:rStyle w:val="a3"/>
          <w:b/>
          <w:bCs/>
          <w:lang w:eastAsia="ru-RU"/>
        </w:rPr>
        <w:t xml:space="preserve">- </w:t>
      </w:r>
      <w:r>
        <w:rPr>
          <w:rStyle w:val="a3"/>
          <w:b/>
          <w:bCs/>
        </w:rPr>
        <w:t>agreement between the “Buyer” and the “Seller”, concluded on the basis of the present General Delivery Terms, defining establishment, change or termination of the civil rights and duties of the metal products delivery.</w:t>
      </w:r>
    </w:p>
    <w:p w14:paraId="1B52559B" w14:textId="77777777" w:rsidR="00432458" w:rsidRDefault="00000000">
      <w:pPr>
        <w:pStyle w:val="11"/>
        <w:spacing w:after="0"/>
        <w:jc w:val="both"/>
        <w:sectPr w:rsidR="00432458">
          <w:type w:val="continuous"/>
          <w:pgSz w:w="11900" w:h="16840"/>
          <w:pgMar w:top="1503" w:right="1069" w:bottom="1277" w:left="1082" w:header="0" w:footer="3" w:gutter="0"/>
          <w:cols w:num="2" w:space="158"/>
          <w:noEndnote/>
          <w:docGrid w:linePitch="360"/>
        </w:sectPr>
      </w:pPr>
      <w:r>
        <w:rPr>
          <w:rStyle w:val="a3"/>
          <w:b/>
          <w:bCs/>
        </w:rPr>
        <w:t>While signing the Contract, the “Parties” recognize that the present General Terms jointly with specifications signed by the “Parties” compose the integral part of the Contract and in the aggregate represent the full agreement of the “Parties” on metal products delivery.</w:t>
      </w:r>
    </w:p>
    <w:p w14:paraId="40AADE85" w14:textId="77777777" w:rsidR="00432458" w:rsidRPr="00112705" w:rsidRDefault="00000000">
      <w:pPr>
        <w:pStyle w:val="11"/>
        <w:spacing w:after="0"/>
        <w:rPr>
          <w:lang w:val="ru-RU"/>
        </w:rPr>
        <w:sectPr w:rsidR="00432458" w:rsidRPr="00112705">
          <w:type w:val="continuous"/>
          <w:pgSz w:w="11900" w:h="16840"/>
          <w:pgMar w:top="1503" w:right="157" w:bottom="1277" w:left="1082" w:header="0" w:footer="3" w:gutter="0"/>
          <w:cols w:space="720"/>
          <w:noEndnote/>
          <w:docGrid w:linePitch="360"/>
        </w:sectPr>
      </w:pPr>
      <w:r>
        <w:rPr>
          <w:rStyle w:val="a3"/>
          <w:b/>
          <w:bCs/>
          <w:lang w:val="ru-RU" w:eastAsia="ru-RU"/>
        </w:rPr>
        <w:t>металлопродукции.</w:t>
      </w:r>
    </w:p>
    <w:p w14:paraId="76276B88" w14:textId="77777777" w:rsidR="00432458" w:rsidRPr="00112705" w:rsidRDefault="00432458">
      <w:pPr>
        <w:spacing w:line="67" w:lineRule="exact"/>
        <w:rPr>
          <w:sz w:val="5"/>
          <w:szCs w:val="5"/>
          <w:lang w:val="ru-RU"/>
        </w:rPr>
      </w:pPr>
    </w:p>
    <w:p w14:paraId="61552ABA" w14:textId="77777777" w:rsidR="00432458" w:rsidRPr="00112705" w:rsidRDefault="00432458">
      <w:pPr>
        <w:spacing w:line="1" w:lineRule="exact"/>
        <w:rPr>
          <w:lang w:val="ru-RU"/>
        </w:rPr>
        <w:sectPr w:rsidR="00432458" w:rsidRPr="00112705">
          <w:type w:val="continuous"/>
          <w:pgSz w:w="11900" w:h="16840"/>
          <w:pgMar w:top="1273" w:right="0" w:bottom="1110" w:left="0" w:header="0" w:footer="3" w:gutter="0"/>
          <w:cols w:space="720"/>
          <w:noEndnote/>
          <w:docGrid w:linePitch="360"/>
        </w:sectPr>
      </w:pPr>
    </w:p>
    <w:p w14:paraId="1B55182F" w14:textId="77777777" w:rsidR="00432458" w:rsidRPr="00112705" w:rsidRDefault="00000000">
      <w:pPr>
        <w:pStyle w:val="11"/>
        <w:spacing w:after="220"/>
        <w:jc w:val="both"/>
        <w:rPr>
          <w:lang w:val="ru-RU"/>
        </w:rPr>
      </w:pPr>
      <w:r>
        <w:rPr>
          <w:rStyle w:val="a3"/>
          <w:b/>
          <w:bCs/>
          <w:lang w:val="ru-RU" w:eastAsia="ru-RU"/>
        </w:rPr>
        <w:t>«ТОВАР» – металлопродукция производства ПАО «Северсталь», в том числе полученная в результате переработки на производственных мощностях ООО «Северсталь Трубопрофильный завод – Шексна».</w:t>
      </w:r>
    </w:p>
    <w:p w14:paraId="2A8D8B28" w14:textId="77777777" w:rsidR="00432458" w:rsidRPr="00112705" w:rsidRDefault="00000000">
      <w:pPr>
        <w:pStyle w:val="11"/>
        <w:spacing w:after="0"/>
        <w:jc w:val="both"/>
        <w:rPr>
          <w:lang w:val="ru-RU"/>
        </w:rPr>
      </w:pPr>
      <w:r>
        <w:rPr>
          <w:rStyle w:val="a3"/>
          <w:b/>
          <w:bCs/>
          <w:lang w:val="ru-RU" w:eastAsia="ru-RU"/>
        </w:rPr>
        <w:t>Настоящие Общие условия применяются в следующих случаях:</w:t>
      </w:r>
    </w:p>
    <w:p w14:paraId="13204D55" w14:textId="77777777" w:rsidR="00432458" w:rsidRPr="00112705" w:rsidRDefault="00000000">
      <w:pPr>
        <w:pStyle w:val="11"/>
        <w:numPr>
          <w:ilvl w:val="0"/>
          <w:numId w:val="1"/>
        </w:numPr>
        <w:tabs>
          <w:tab w:val="left" w:pos="202"/>
        </w:tabs>
        <w:spacing w:after="0"/>
        <w:jc w:val="both"/>
        <w:rPr>
          <w:lang w:val="ru-RU"/>
        </w:rPr>
      </w:pPr>
      <w:r>
        <w:rPr>
          <w:rStyle w:val="a3"/>
          <w:b/>
          <w:bCs/>
          <w:lang w:val="ru-RU" w:eastAsia="ru-RU"/>
        </w:rPr>
        <w:t>при заключении Контракта с резидентом страны дальнего или ближнего зарубежья при условии, что</w:t>
      </w:r>
    </w:p>
    <w:p w14:paraId="59437A83" w14:textId="77777777" w:rsidR="00432458" w:rsidRDefault="00000000">
      <w:pPr>
        <w:pStyle w:val="11"/>
        <w:spacing w:after="220"/>
        <w:jc w:val="both"/>
      </w:pPr>
      <w:r>
        <w:rPr>
          <w:rStyle w:val="a3"/>
          <w:b/>
          <w:bCs/>
        </w:rPr>
        <w:t xml:space="preserve">The “Goods” are the metal products produced by PAO </w:t>
      </w:r>
      <w:r>
        <w:rPr>
          <w:rStyle w:val="a3"/>
          <w:b/>
          <w:bCs/>
        </w:rPr>
        <w:t xml:space="preserve">“Severstal”, as well as the metal products, obtained as the result of recycling at producing facilities of LLC “Severstal TPZ </w:t>
      </w:r>
      <w:r w:rsidRPr="00112705">
        <w:rPr>
          <w:rStyle w:val="a3"/>
          <w:b/>
          <w:bCs/>
          <w:lang w:eastAsia="ru-RU"/>
        </w:rPr>
        <w:t xml:space="preserve">– </w:t>
      </w:r>
      <w:r>
        <w:rPr>
          <w:rStyle w:val="a3"/>
          <w:b/>
          <w:bCs/>
        </w:rPr>
        <w:t>Sheksna”.</w:t>
      </w:r>
    </w:p>
    <w:p w14:paraId="0CBFDC1E" w14:textId="77777777" w:rsidR="00432458" w:rsidRDefault="00000000">
      <w:pPr>
        <w:pStyle w:val="11"/>
        <w:spacing w:after="0"/>
        <w:jc w:val="both"/>
      </w:pPr>
      <w:r>
        <w:rPr>
          <w:rStyle w:val="a3"/>
          <w:b/>
          <w:bCs/>
        </w:rPr>
        <w:t>The present General Terms will be applied in the following cases:</w:t>
      </w:r>
    </w:p>
    <w:p w14:paraId="376C2D49" w14:textId="77777777" w:rsidR="00432458" w:rsidRDefault="00000000">
      <w:pPr>
        <w:pStyle w:val="11"/>
        <w:numPr>
          <w:ilvl w:val="0"/>
          <w:numId w:val="1"/>
        </w:numPr>
        <w:tabs>
          <w:tab w:val="left" w:pos="198"/>
        </w:tabs>
        <w:spacing w:after="0"/>
        <w:jc w:val="both"/>
      </w:pPr>
      <w:r>
        <w:rPr>
          <w:rStyle w:val="a3"/>
          <w:b/>
          <w:bCs/>
        </w:rPr>
        <w:t>in case of conclusion of the Contract with the resident of the country of far or near abroad provided that the</w:t>
      </w:r>
    </w:p>
    <w:p w14:paraId="4C1220D0" w14:textId="77777777" w:rsidR="00432458" w:rsidRDefault="00000000">
      <w:pPr>
        <w:pStyle w:val="11"/>
        <w:spacing w:after="0"/>
        <w:jc w:val="both"/>
      </w:pPr>
      <w:r>
        <w:rPr>
          <w:rStyle w:val="a3"/>
          <w:b/>
          <w:bCs/>
          <w:lang w:val="ru-RU" w:eastAsia="ru-RU"/>
        </w:rPr>
        <w:t>поставка «ТОВАРА» осуществляется на территорию страны дальнего или ближнего зарубежья (</w:t>
      </w:r>
      <w:r>
        <w:rPr>
          <w:rStyle w:val="a3"/>
          <w:b/>
          <w:bCs/>
          <w:i/>
          <w:iCs/>
          <w:lang w:val="ru-RU" w:eastAsia="ru-RU"/>
        </w:rPr>
        <w:t xml:space="preserve">Пример: </w:t>
      </w:r>
      <w:r>
        <w:rPr>
          <w:rStyle w:val="a3"/>
          <w:b/>
          <w:bCs/>
          <w:i/>
          <w:iCs/>
          <w:lang w:val="ru-RU" w:eastAsia="ru-RU"/>
        </w:rPr>
        <w:lastRenderedPageBreak/>
        <w:t>«ПОКУПАТЕЛЬ» резидент Украины, поставка планируется на территорию Украины</w:t>
      </w:r>
      <w:r>
        <w:rPr>
          <w:rStyle w:val="a3"/>
          <w:b/>
          <w:bCs/>
          <w:lang w:val="ru-RU" w:eastAsia="ru-RU"/>
        </w:rPr>
        <w:t>);</w:t>
      </w:r>
    </w:p>
    <w:p w14:paraId="6E81967D" w14:textId="77777777" w:rsidR="00432458" w:rsidRDefault="00000000">
      <w:pPr>
        <w:pStyle w:val="11"/>
        <w:numPr>
          <w:ilvl w:val="0"/>
          <w:numId w:val="1"/>
        </w:numPr>
        <w:tabs>
          <w:tab w:val="left" w:pos="207"/>
        </w:tabs>
        <w:spacing w:after="0"/>
        <w:jc w:val="both"/>
      </w:pPr>
      <w:r>
        <w:rPr>
          <w:rStyle w:val="a3"/>
          <w:b/>
          <w:bCs/>
          <w:lang w:val="ru-RU" w:eastAsia="ru-RU"/>
        </w:rPr>
        <w:t xml:space="preserve">при заключении Контракта с резидентом любой другой страны при условии, что поставка «ТОВАРА» осуществляется на территорию страны дальнего или ближнего зарубежья </w:t>
      </w:r>
      <w:r>
        <w:rPr>
          <w:rStyle w:val="a3"/>
          <w:b/>
          <w:bCs/>
          <w:i/>
          <w:iCs/>
          <w:lang w:val="ru-RU" w:eastAsia="ru-RU"/>
        </w:rPr>
        <w:t>(Пример: «ПОКУПАТЕЛЬ» резидент Виргинских Британских островов, поставка планируется на территорию Республики Азербайджан)</w:t>
      </w:r>
      <w:r>
        <w:rPr>
          <w:rStyle w:val="a3"/>
          <w:b/>
          <w:bCs/>
          <w:lang w:val="ru-RU" w:eastAsia="ru-RU"/>
        </w:rPr>
        <w:t>;</w:t>
      </w:r>
    </w:p>
    <w:p w14:paraId="7C772BD3" w14:textId="77777777" w:rsidR="00432458" w:rsidRDefault="00000000">
      <w:pPr>
        <w:pStyle w:val="11"/>
        <w:numPr>
          <w:ilvl w:val="0"/>
          <w:numId w:val="1"/>
        </w:numPr>
        <w:tabs>
          <w:tab w:val="left" w:pos="207"/>
        </w:tabs>
        <w:spacing w:after="180"/>
        <w:jc w:val="both"/>
      </w:pPr>
      <w:r>
        <w:rPr>
          <w:rStyle w:val="a3"/>
          <w:b/>
          <w:bCs/>
          <w:lang w:val="ru-RU" w:eastAsia="ru-RU"/>
        </w:rPr>
        <w:t xml:space="preserve">при заключении Контракта с резидентом государства – члена ЕАЭС при условии, что поставка «ТОВАРА» осуществляется на территорию страны дальнего или ближнего зарубежья </w:t>
      </w:r>
      <w:r>
        <w:rPr>
          <w:rStyle w:val="a3"/>
          <w:b/>
          <w:bCs/>
          <w:i/>
          <w:iCs/>
          <w:lang w:val="ru-RU" w:eastAsia="ru-RU"/>
        </w:rPr>
        <w:t>(Пример: «ПОКУПАТЕЛЬ» резидент Республики Казахстан, поставка планируется на территорию Республики Узбекистан)</w:t>
      </w:r>
      <w:r>
        <w:rPr>
          <w:rStyle w:val="a3"/>
          <w:b/>
          <w:bCs/>
          <w:lang w:val="ru-RU" w:eastAsia="ru-RU"/>
        </w:rPr>
        <w:t>.</w:t>
      </w:r>
    </w:p>
    <w:p w14:paraId="02D92595" w14:textId="77777777" w:rsidR="00432458" w:rsidRPr="00112705" w:rsidRDefault="00000000">
      <w:pPr>
        <w:pStyle w:val="11"/>
        <w:spacing w:after="220"/>
        <w:jc w:val="both"/>
        <w:rPr>
          <w:lang w:val="ru-RU"/>
        </w:rPr>
      </w:pPr>
      <w:r>
        <w:rPr>
          <w:rStyle w:val="a3"/>
          <w:b/>
          <w:bCs/>
          <w:lang w:val="ru-RU" w:eastAsia="ru-RU"/>
        </w:rPr>
        <w:t>В случае вступления в ЕАЭС любого из вышеуказанных государств дальнего или ближнего зарубежья, на территорию которого осуществляется ввоз «ТОВАРА» по Контракту, заключенному на настоящих Общих условиях, такой Контракт утрачивает силу с момента официального вступления такого государства в ЕАЭС. «ПОКУПАТЕЛЬ» обязан заключить с «ПРОДАВЦОМ» Контракт на условиях, подпадающих под действие Договора о Евразийском экономическом союзе и международных договоров в рамках Союза.</w:t>
      </w:r>
    </w:p>
    <w:p w14:paraId="5F837635" w14:textId="77777777" w:rsidR="00432458" w:rsidRPr="00112705" w:rsidRDefault="00000000">
      <w:pPr>
        <w:pStyle w:val="11"/>
        <w:spacing w:after="0"/>
        <w:jc w:val="both"/>
        <w:rPr>
          <w:lang w:val="ru-RU"/>
        </w:rPr>
      </w:pPr>
      <w:r>
        <w:rPr>
          <w:rStyle w:val="a3"/>
          <w:b/>
          <w:bCs/>
          <w:lang w:val="ru-RU" w:eastAsia="ru-RU"/>
        </w:rPr>
        <w:t>Настоящие Общие Условия не применяются в следующих случаях:</w:t>
      </w:r>
    </w:p>
    <w:p w14:paraId="515AA81F" w14:textId="77777777" w:rsidR="00432458" w:rsidRDefault="00000000">
      <w:pPr>
        <w:pStyle w:val="11"/>
        <w:numPr>
          <w:ilvl w:val="0"/>
          <w:numId w:val="1"/>
        </w:numPr>
        <w:tabs>
          <w:tab w:val="left" w:pos="198"/>
        </w:tabs>
        <w:spacing w:after="0"/>
        <w:jc w:val="both"/>
      </w:pPr>
      <w:r>
        <w:rPr>
          <w:rStyle w:val="a3"/>
          <w:b/>
          <w:bCs/>
          <w:lang w:val="ru-RU" w:eastAsia="ru-RU"/>
        </w:rPr>
        <w:t xml:space="preserve">при заключении Контракта с резидентом государства, не являющегося членом ЕАЭС, при условии, что поставка «ТОВАРА» осуществляется на территорию государства, являющегося членом ЕАЭС </w:t>
      </w:r>
      <w:r>
        <w:rPr>
          <w:rStyle w:val="a3"/>
          <w:b/>
          <w:bCs/>
          <w:i/>
          <w:iCs/>
          <w:lang w:val="ru-RU" w:eastAsia="ru-RU"/>
        </w:rPr>
        <w:t>(Пример: «ПОКУПАТЕЛЬ» резидент Соединенного Королевства, поставка планируется на территорию Республики Беларусь);</w:t>
      </w:r>
    </w:p>
    <w:p w14:paraId="1DF08814" w14:textId="77777777" w:rsidR="00432458" w:rsidRDefault="00000000">
      <w:pPr>
        <w:pStyle w:val="11"/>
        <w:numPr>
          <w:ilvl w:val="0"/>
          <w:numId w:val="1"/>
        </w:numPr>
        <w:tabs>
          <w:tab w:val="left" w:pos="207"/>
        </w:tabs>
        <w:spacing w:after="0"/>
        <w:jc w:val="both"/>
      </w:pPr>
      <w:r>
        <w:rPr>
          <w:rStyle w:val="a3"/>
          <w:b/>
          <w:bCs/>
          <w:lang w:val="ru-RU" w:eastAsia="ru-RU"/>
        </w:rPr>
        <w:t xml:space="preserve">при заключении Контракта с резидентом государства, являющегося членом ЕАЭС, при условии, что поставка «ТОВАРА» осуществляется на территорию государства, являющегося членом ЕАЭС </w:t>
      </w:r>
      <w:r>
        <w:rPr>
          <w:rStyle w:val="a3"/>
          <w:b/>
          <w:bCs/>
          <w:i/>
          <w:iCs/>
          <w:lang w:val="ru-RU" w:eastAsia="ru-RU"/>
        </w:rPr>
        <w:t>(Пример: «ПОКУПАТЕЛЬ» резидент Республики Беларусь, поставка планируется на территорию Республики Беларусь, Республики Казахстан и т.п.);</w:t>
      </w:r>
    </w:p>
    <w:p w14:paraId="2FA12070" w14:textId="77777777" w:rsidR="00432458" w:rsidRPr="00112705" w:rsidRDefault="00000000">
      <w:pPr>
        <w:pStyle w:val="11"/>
        <w:numPr>
          <w:ilvl w:val="0"/>
          <w:numId w:val="1"/>
        </w:numPr>
        <w:tabs>
          <w:tab w:val="left" w:pos="193"/>
        </w:tabs>
        <w:spacing w:after="220"/>
        <w:jc w:val="both"/>
        <w:rPr>
          <w:lang w:val="ru-RU"/>
        </w:rPr>
      </w:pPr>
      <w:r>
        <w:rPr>
          <w:rStyle w:val="a3"/>
          <w:b/>
          <w:bCs/>
          <w:lang w:val="ru-RU" w:eastAsia="ru-RU"/>
        </w:rPr>
        <w:t>при заключении Контракта на условиях «СРТ ж.д. станция назначения», поставка через российский порт.</w:t>
      </w:r>
    </w:p>
    <w:p w14:paraId="536632DE" w14:textId="77777777" w:rsidR="00432458" w:rsidRPr="00112705" w:rsidRDefault="00000000">
      <w:pPr>
        <w:pStyle w:val="11"/>
        <w:spacing w:after="220"/>
        <w:jc w:val="both"/>
        <w:rPr>
          <w:lang w:val="ru-RU"/>
        </w:rPr>
      </w:pPr>
      <w:r>
        <w:rPr>
          <w:rStyle w:val="a3"/>
          <w:b/>
          <w:bCs/>
          <w:lang w:val="ru-RU" w:eastAsia="ru-RU"/>
        </w:rPr>
        <w:t>Настоящие Общие условия действуют с момента подписания Контракта и являются его неотъемлемой частью.</w:t>
      </w:r>
    </w:p>
    <w:p w14:paraId="12BA41BF" w14:textId="77777777" w:rsidR="00432458" w:rsidRPr="00112705" w:rsidRDefault="00000000">
      <w:pPr>
        <w:pStyle w:val="11"/>
        <w:spacing w:after="220"/>
        <w:jc w:val="both"/>
        <w:rPr>
          <w:lang w:val="ru-RU"/>
        </w:rPr>
      </w:pPr>
      <w:r>
        <w:rPr>
          <w:rStyle w:val="a3"/>
          <w:b/>
          <w:bCs/>
          <w:lang w:val="ru-RU" w:eastAsia="ru-RU"/>
        </w:rPr>
        <w:t>При заключении Контракта «ПОКУПАТЕЛЬ» соглашается с Общими условиями в полном объеме без права внесения изменений и/или дополнений на период действия Контракта.</w:t>
      </w:r>
    </w:p>
    <w:p w14:paraId="0E7900BA" w14:textId="77777777" w:rsidR="00432458" w:rsidRDefault="00000000">
      <w:pPr>
        <w:pStyle w:val="11"/>
        <w:spacing w:after="220"/>
        <w:jc w:val="both"/>
      </w:pPr>
      <w:r>
        <w:rPr>
          <w:rStyle w:val="a3"/>
          <w:b/>
          <w:bCs/>
        </w:rPr>
        <w:t>delivery of the “Goods” will be carried out to the territory of the country of far or near abroad (</w:t>
      </w:r>
      <w:r>
        <w:rPr>
          <w:rStyle w:val="a3"/>
          <w:b/>
          <w:bCs/>
          <w:i/>
          <w:iCs/>
        </w:rPr>
        <w:t>Example: the “Buyer” is the resident of Ukraine, the delivery is planned to the territory of Ukraine</w:t>
      </w:r>
      <w:r>
        <w:rPr>
          <w:rStyle w:val="a3"/>
          <w:b/>
          <w:bCs/>
        </w:rPr>
        <w:t>);</w:t>
      </w:r>
    </w:p>
    <w:p w14:paraId="531D85DC" w14:textId="77777777" w:rsidR="00432458" w:rsidRDefault="00000000">
      <w:pPr>
        <w:pStyle w:val="11"/>
        <w:numPr>
          <w:ilvl w:val="0"/>
          <w:numId w:val="1"/>
        </w:numPr>
        <w:tabs>
          <w:tab w:val="left" w:pos="207"/>
        </w:tabs>
        <w:spacing w:after="220"/>
        <w:jc w:val="both"/>
      </w:pPr>
      <w:r>
        <w:rPr>
          <w:rStyle w:val="a3"/>
          <w:b/>
          <w:bCs/>
        </w:rPr>
        <w:t>in case of conclusion of the Contract with the resident of any other country provided that the delivery of the “Goods” will be carried out to the territory of the country of far or near abroad (</w:t>
      </w:r>
      <w:r>
        <w:rPr>
          <w:rStyle w:val="a3"/>
          <w:b/>
          <w:bCs/>
          <w:i/>
          <w:iCs/>
        </w:rPr>
        <w:t>Example: the “Buyer” is the resident of British Virgin Islands, the delivery is planned to the territory of Azerbaijan</w:t>
      </w:r>
      <w:r>
        <w:rPr>
          <w:rStyle w:val="a3"/>
          <w:b/>
          <w:bCs/>
        </w:rPr>
        <w:t>);</w:t>
      </w:r>
    </w:p>
    <w:p w14:paraId="2EA51BCB" w14:textId="77777777" w:rsidR="00432458" w:rsidRDefault="00000000">
      <w:pPr>
        <w:pStyle w:val="11"/>
        <w:numPr>
          <w:ilvl w:val="0"/>
          <w:numId w:val="1"/>
        </w:numPr>
        <w:tabs>
          <w:tab w:val="left" w:pos="207"/>
        </w:tabs>
        <w:spacing w:after="180"/>
        <w:jc w:val="both"/>
      </w:pPr>
      <w:r>
        <w:rPr>
          <w:rStyle w:val="a3"/>
          <w:b/>
          <w:bCs/>
        </w:rPr>
        <w:t xml:space="preserve">in case of conclusion of the Contract with the resident of the state </w:t>
      </w:r>
      <w:r w:rsidRPr="00112705">
        <w:rPr>
          <w:rStyle w:val="a3"/>
          <w:b/>
          <w:bCs/>
          <w:lang w:eastAsia="ru-RU"/>
        </w:rPr>
        <w:t xml:space="preserve">- </w:t>
      </w:r>
      <w:r>
        <w:rPr>
          <w:rStyle w:val="a3"/>
          <w:b/>
          <w:bCs/>
        </w:rPr>
        <w:t>member of EAEU provided that the delivery of the “Goods” will be carried out to the territory of the country of far or near abroad (</w:t>
      </w:r>
      <w:r>
        <w:rPr>
          <w:rStyle w:val="a3"/>
          <w:b/>
          <w:bCs/>
          <w:i/>
          <w:iCs/>
        </w:rPr>
        <w:t>Example: the “Buyer” is the resident of Republic of Kazakhstan, the delivery is planned to the territory of Uzbekistan</w:t>
      </w:r>
      <w:r>
        <w:rPr>
          <w:rStyle w:val="a3"/>
          <w:b/>
          <w:bCs/>
        </w:rPr>
        <w:t>).</w:t>
      </w:r>
    </w:p>
    <w:p w14:paraId="0F28108B" w14:textId="77777777" w:rsidR="00432458" w:rsidRDefault="00000000">
      <w:pPr>
        <w:pStyle w:val="11"/>
        <w:spacing w:after="460"/>
        <w:jc w:val="both"/>
      </w:pPr>
      <w:r>
        <w:rPr>
          <w:rStyle w:val="a3"/>
          <w:b/>
          <w:bCs/>
        </w:rPr>
        <w:t>Shall any of above mentioned states of far or near abroad enter into EAEU and the import of the “Goods” will be carried out to the territory of such state under the Contract concluded on the basis of the present General terms, such Contract will become invalid following the moment of official entry into EAEU of such state. The “Buyer” will be obliged to conclude with the “Seller” the Contract on condition falling under validity of the Contract on the Eurasian Economic Union and the International Contracts within the limits of the Union.</w:t>
      </w:r>
    </w:p>
    <w:p w14:paraId="0F0F5727" w14:textId="77777777" w:rsidR="00432458" w:rsidRDefault="00000000">
      <w:pPr>
        <w:pStyle w:val="11"/>
        <w:spacing w:after="0"/>
        <w:jc w:val="both"/>
      </w:pPr>
      <w:r>
        <w:rPr>
          <w:rStyle w:val="a3"/>
          <w:b/>
          <w:bCs/>
        </w:rPr>
        <w:t>The present General Terms will not be applied in the following cases:</w:t>
      </w:r>
    </w:p>
    <w:p w14:paraId="5A8F1E8D" w14:textId="77777777" w:rsidR="00432458" w:rsidRDefault="00000000">
      <w:pPr>
        <w:pStyle w:val="11"/>
        <w:numPr>
          <w:ilvl w:val="0"/>
          <w:numId w:val="1"/>
        </w:numPr>
        <w:tabs>
          <w:tab w:val="left" w:pos="207"/>
        </w:tabs>
        <w:spacing w:after="0"/>
        <w:jc w:val="both"/>
      </w:pPr>
      <w:r>
        <w:rPr>
          <w:rStyle w:val="a3"/>
          <w:b/>
          <w:bCs/>
        </w:rPr>
        <w:t xml:space="preserve">in case of conclusion of the Contract with the resident of the state </w:t>
      </w:r>
      <w:r w:rsidRPr="00112705">
        <w:rPr>
          <w:rStyle w:val="a3"/>
          <w:b/>
          <w:bCs/>
          <w:lang w:eastAsia="ru-RU"/>
        </w:rPr>
        <w:t xml:space="preserve">– </w:t>
      </w:r>
      <w:r>
        <w:rPr>
          <w:rStyle w:val="a3"/>
          <w:b/>
          <w:bCs/>
        </w:rPr>
        <w:t xml:space="preserve">non-member of EAEU, provided that the delivery of the “Goods” will be carried out to the territory of the state </w:t>
      </w:r>
      <w:r w:rsidRPr="00112705">
        <w:rPr>
          <w:rStyle w:val="a3"/>
          <w:b/>
          <w:bCs/>
          <w:lang w:eastAsia="ru-RU"/>
        </w:rPr>
        <w:t xml:space="preserve">- </w:t>
      </w:r>
      <w:r>
        <w:rPr>
          <w:rStyle w:val="a3"/>
          <w:b/>
          <w:bCs/>
        </w:rPr>
        <w:t>member of EAEU (</w:t>
      </w:r>
      <w:r>
        <w:rPr>
          <w:rStyle w:val="a3"/>
          <w:b/>
          <w:bCs/>
          <w:i/>
          <w:iCs/>
        </w:rPr>
        <w:t>Example: the “Buyer” is the resident of the United Kingdom, the delivery is planned to the territory of Republic of Belarus</w:t>
      </w:r>
      <w:r>
        <w:rPr>
          <w:rStyle w:val="a3"/>
          <w:b/>
          <w:bCs/>
        </w:rPr>
        <w:t>);</w:t>
      </w:r>
    </w:p>
    <w:p w14:paraId="3F93E795" w14:textId="77777777" w:rsidR="00432458" w:rsidRDefault="00000000">
      <w:pPr>
        <w:pStyle w:val="11"/>
        <w:numPr>
          <w:ilvl w:val="0"/>
          <w:numId w:val="1"/>
        </w:numPr>
        <w:tabs>
          <w:tab w:val="left" w:pos="207"/>
        </w:tabs>
        <w:spacing w:after="220"/>
        <w:jc w:val="both"/>
      </w:pPr>
      <w:r>
        <w:rPr>
          <w:rStyle w:val="a3"/>
          <w:b/>
          <w:bCs/>
        </w:rPr>
        <w:t xml:space="preserve">in case of conclusion of the Contract with the resident of the state </w:t>
      </w:r>
      <w:r w:rsidRPr="00112705">
        <w:rPr>
          <w:rStyle w:val="a3"/>
          <w:b/>
          <w:bCs/>
          <w:lang w:eastAsia="ru-RU"/>
        </w:rPr>
        <w:t xml:space="preserve">- </w:t>
      </w:r>
      <w:r>
        <w:rPr>
          <w:rStyle w:val="a3"/>
          <w:b/>
          <w:bCs/>
        </w:rPr>
        <w:t xml:space="preserve">member of EAEU provided that the delivery of the “Goods” will be carried out to the territory of the state </w:t>
      </w:r>
      <w:r w:rsidRPr="00112705">
        <w:rPr>
          <w:rStyle w:val="a3"/>
          <w:b/>
          <w:bCs/>
          <w:lang w:eastAsia="ru-RU"/>
        </w:rPr>
        <w:t xml:space="preserve">- </w:t>
      </w:r>
      <w:r>
        <w:rPr>
          <w:rStyle w:val="a3"/>
          <w:b/>
          <w:bCs/>
        </w:rPr>
        <w:t>member of EAEU (</w:t>
      </w:r>
      <w:r>
        <w:rPr>
          <w:rStyle w:val="a3"/>
          <w:b/>
          <w:bCs/>
          <w:i/>
          <w:iCs/>
        </w:rPr>
        <w:t>Example: the “Buyer” is the resident of Republic of Belarus, the delivery is planned to the territory of Republic of Belarus, Republic of Kazakhstan,</w:t>
      </w:r>
      <w:r>
        <w:rPr>
          <w:rStyle w:val="a3"/>
          <w:b/>
          <w:bCs/>
        </w:rPr>
        <w:t xml:space="preserve"> </w:t>
      </w:r>
      <w:r w:rsidRPr="00112705">
        <w:rPr>
          <w:rStyle w:val="a3"/>
          <w:b/>
          <w:bCs/>
          <w:lang w:eastAsia="ru-RU"/>
        </w:rPr>
        <w:t>);</w:t>
      </w:r>
    </w:p>
    <w:p w14:paraId="2828093C" w14:textId="77777777" w:rsidR="00432458" w:rsidRDefault="00000000">
      <w:pPr>
        <w:pStyle w:val="11"/>
        <w:numPr>
          <w:ilvl w:val="0"/>
          <w:numId w:val="1"/>
        </w:numPr>
        <w:tabs>
          <w:tab w:val="left" w:pos="198"/>
        </w:tabs>
        <w:spacing w:after="220"/>
        <w:jc w:val="both"/>
      </w:pPr>
      <w:r>
        <w:rPr>
          <w:rStyle w:val="a3"/>
          <w:b/>
          <w:bCs/>
        </w:rPr>
        <w:t xml:space="preserve">in case of conclusion of the Contract on the terms </w:t>
      </w:r>
      <w:r w:rsidRPr="00112705">
        <w:rPr>
          <w:rStyle w:val="a3"/>
          <w:b/>
          <w:bCs/>
          <w:lang w:eastAsia="ru-RU"/>
        </w:rPr>
        <w:t>“</w:t>
      </w:r>
      <w:r>
        <w:rPr>
          <w:rStyle w:val="a3"/>
          <w:b/>
          <w:bCs/>
          <w:lang w:val="ru-RU" w:eastAsia="ru-RU"/>
        </w:rPr>
        <w:t>СРТ</w:t>
      </w:r>
      <w:r w:rsidRPr="00112705">
        <w:rPr>
          <w:rStyle w:val="a3"/>
          <w:b/>
          <w:bCs/>
          <w:lang w:eastAsia="ru-RU"/>
        </w:rPr>
        <w:t xml:space="preserve"> </w:t>
      </w:r>
      <w:r>
        <w:rPr>
          <w:rStyle w:val="a3"/>
          <w:b/>
          <w:bCs/>
        </w:rPr>
        <w:t>railway station of destination”, delivery through the Russian port.</w:t>
      </w:r>
    </w:p>
    <w:p w14:paraId="22F70EED" w14:textId="77777777" w:rsidR="00432458" w:rsidRDefault="00000000">
      <w:pPr>
        <w:pStyle w:val="11"/>
        <w:spacing w:after="220"/>
        <w:jc w:val="both"/>
      </w:pPr>
      <w:r>
        <w:rPr>
          <w:rStyle w:val="a3"/>
          <w:b/>
          <w:bCs/>
        </w:rPr>
        <w:t>The present General Terms will come into effect from the moment of the signing of the Contract and will be its integral part.</w:t>
      </w:r>
    </w:p>
    <w:p w14:paraId="7B04628D" w14:textId="77777777" w:rsidR="00432458" w:rsidRDefault="00000000">
      <w:pPr>
        <w:pStyle w:val="11"/>
        <w:spacing w:after="220"/>
        <w:jc w:val="both"/>
      </w:pPr>
      <w:r>
        <w:rPr>
          <w:rStyle w:val="a3"/>
          <w:b/>
          <w:bCs/>
        </w:rPr>
        <w:t>When concluding the Contract the “Buyer” agrees with the General Terms in full without the right of changing and/or writing additions to the Contract during its effective period.</w:t>
      </w:r>
    </w:p>
    <w:p w14:paraId="7245ADDC" w14:textId="77777777" w:rsidR="00432458" w:rsidRPr="00112705" w:rsidRDefault="00000000">
      <w:pPr>
        <w:pStyle w:val="11"/>
        <w:spacing w:after="220"/>
        <w:jc w:val="both"/>
        <w:rPr>
          <w:lang w:val="ru-RU"/>
        </w:rPr>
      </w:pPr>
      <w:r>
        <w:rPr>
          <w:rStyle w:val="a3"/>
          <w:b/>
          <w:bCs/>
          <w:lang w:val="ru-RU" w:eastAsia="ru-RU"/>
        </w:rPr>
        <w:t xml:space="preserve">«ПРОДАВЕЦ» оставляет за собой право внесения изменений и/или дополнений в настоящие Общие условия в одностороннем порядке. Изменения и/или дополнения вводятся в форме утверждения Дополнения к настоящим Общим условиям и размещаются в сети Интернет. Дополнение является неотъемлемой частью Общих условий и вступает в силу с даты размещения в сети Интернет. </w:t>
      </w:r>
      <w:r>
        <w:rPr>
          <w:rStyle w:val="a3"/>
          <w:b/>
          <w:bCs/>
          <w:lang w:val="ru-RU" w:eastAsia="ru-RU"/>
        </w:rPr>
        <w:lastRenderedPageBreak/>
        <w:t>«ПРОДАВЕЦ» извещает «ПОКУПАТЕЛЯ» путем направления информационного письма о внесении изменений в Общие условия.</w:t>
      </w:r>
    </w:p>
    <w:p w14:paraId="762BCDD3" w14:textId="77777777" w:rsidR="00432458" w:rsidRPr="00112705" w:rsidRDefault="00000000">
      <w:pPr>
        <w:pStyle w:val="11"/>
        <w:spacing w:after="220"/>
        <w:jc w:val="both"/>
        <w:rPr>
          <w:lang w:val="ru-RU"/>
        </w:rPr>
      </w:pPr>
      <w:r>
        <w:rPr>
          <w:rStyle w:val="a3"/>
          <w:b/>
          <w:bCs/>
          <w:lang w:val="ru-RU" w:eastAsia="ru-RU"/>
        </w:rPr>
        <w:t>При введении в действие новых Общих условий в Редакции № 3 «ПРОДАВЕЦ» и «ПОКУПАТЕЛЬ» заключают новый Контракт.</w:t>
      </w:r>
    </w:p>
    <w:p w14:paraId="09841011" w14:textId="77777777" w:rsidR="00432458" w:rsidRDefault="00000000">
      <w:pPr>
        <w:pStyle w:val="11"/>
        <w:numPr>
          <w:ilvl w:val="0"/>
          <w:numId w:val="2"/>
        </w:numPr>
        <w:tabs>
          <w:tab w:val="left" w:pos="270"/>
        </w:tabs>
        <w:spacing w:after="220"/>
        <w:jc w:val="center"/>
      </w:pPr>
      <w:r>
        <w:rPr>
          <w:rStyle w:val="a3"/>
          <w:b/>
          <w:bCs/>
          <w:lang w:val="ru-RU" w:eastAsia="ru-RU"/>
        </w:rPr>
        <w:t>ПРЕДМЕТ КОНТРАКТА</w:t>
      </w:r>
    </w:p>
    <w:p w14:paraId="2A690BC2" w14:textId="77777777" w:rsidR="00432458" w:rsidRPr="00112705" w:rsidRDefault="00000000">
      <w:pPr>
        <w:pStyle w:val="11"/>
        <w:numPr>
          <w:ilvl w:val="1"/>
          <w:numId w:val="2"/>
        </w:numPr>
        <w:tabs>
          <w:tab w:val="left" w:pos="605"/>
        </w:tabs>
        <w:spacing w:after="0"/>
        <w:jc w:val="both"/>
        <w:rPr>
          <w:lang w:val="ru-RU"/>
        </w:rPr>
      </w:pPr>
      <w:r>
        <w:rPr>
          <w:rStyle w:val="a3"/>
          <w:b/>
          <w:bCs/>
          <w:lang w:val="ru-RU" w:eastAsia="ru-RU"/>
        </w:rPr>
        <w:t>«ПРОДАВЕЦ» обязуется продать, а «ПОКУПАТЕЛЬ» купить металлопродукцию, именуемую в дальнейшем «ТОВАР».</w:t>
      </w:r>
    </w:p>
    <w:p w14:paraId="1AF4D211" w14:textId="77777777" w:rsidR="00432458" w:rsidRPr="00112705" w:rsidRDefault="00000000">
      <w:pPr>
        <w:pStyle w:val="11"/>
        <w:spacing w:after="220"/>
        <w:jc w:val="both"/>
        <w:rPr>
          <w:lang w:val="ru-RU"/>
        </w:rPr>
      </w:pPr>
      <w:r>
        <w:rPr>
          <w:rStyle w:val="a3"/>
          <w:b/>
          <w:bCs/>
          <w:lang w:val="ru-RU" w:eastAsia="ru-RU"/>
        </w:rPr>
        <w:t>Сумма, валюта Контракта устанавливается «СТОРОНАМИ» в Контракте.</w:t>
      </w:r>
    </w:p>
    <w:p w14:paraId="3D2B9FAE" w14:textId="77777777" w:rsidR="00432458" w:rsidRPr="00112705" w:rsidRDefault="00000000">
      <w:pPr>
        <w:pStyle w:val="11"/>
        <w:numPr>
          <w:ilvl w:val="1"/>
          <w:numId w:val="2"/>
        </w:numPr>
        <w:tabs>
          <w:tab w:val="left" w:pos="605"/>
        </w:tabs>
        <w:spacing w:after="0"/>
        <w:jc w:val="both"/>
        <w:rPr>
          <w:lang w:val="ru-RU"/>
        </w:rPr>
      </w:pPr>
      <w:r>
        <w:rPr>
          <w:rStyle w:val="a3"/>
          <w:b/>
          <w:bCs/>
          <w:lang w:val="ru-RU" w:eastAsia="ru-RU"/>
        </w:rPr>
        <w:t>«ПОКУПАТЕЛЬ» направляет «ПРОДАВЦУ» заявку с указанием сортамента, ориентировочного объема «ТОВАРА» и желаемого периода поставки «ТОВАРА», а также предоставляет реквизиты Грузополучателя (полное и краткое наименование согласно учредительным документам, юридический и почтовый адрес, ИНН, код ОКПО, ж.д. код предприятия, банковские реквизиты) и электронный (е) адрес (а) «ПОКУПАТЕЛЯ», по которому «СТОРОНЫ» будут производить последующий обмен документами, а также информацией, необходимой для исполнения обязательств по поставке. В случае изменения адреса (ов) электронной почты, «ПОКУПАТЕЛЬ» немедленно уведомляет об этом «ПРОДАВЦА». При нарушении указанного требования, все неблагоприятные последствия (убытки, штрафные санкции и иные), которые могут возникнуть в связи с данным обстоятельством, относятся на «ПОКУПАТЕЛЯ».</w:t>
      </w:r>
    </w:p>
    <w:p w14:paraId="4D99B751" w14:textId="77777777" w:rsidR="00432458" w:rsidRPr="00112705" w:rsidRDefault="00000000">
      <w:pPr>
        <w:pStyle w:val="11"/>
        <w:spacing w:after="220"/>
        <w:jc w:val="both"/>
        <w:rPr>
          <w:lang w:val="ru-RU"/>
        </w:rPr>
      </w:pPr>
      <w:r>
        <w:rPr>
          <w:rStyle w:val="a3"/>
          <w:b/>
          <w:bCs/>
          <w:lang w:val="ru-RU" w:eastAsia="ru-RU"/>
        </w:rPr>
        <w:t>К Заявке прилагается документ, удостоверяющий полномочия представителя «ПОКУПАТЕЛЯ» на совершение сделок, заключение Контрактов, соглашений, спецификаций.</w:t>
      </w:r>
    </w:p>
    <w:p w14:paraId="1D1A87DA" w14:textId="77777777" w:rsidR="00432458" w:rsidRPr="00112705" w:rsidRDefault="00000000">
      <w:pPr>
        <w:pStyle w:val="11"/>
        <w:numPr>
          <w:ilvl w:val="1"/>
          <w:numId w:val="2"/>
        </w:numPr>
        <w:tabs>
          <w:tab w:val="left" w:pos="605"/>
        </w:tabs>
        <w:spacing w:after="100"/>
        <w:jc w:val="both"/>
        <w:rPr>
          <w:lang w:val="ru-RU"/>
        </w:rPr>
      </w:pPr>
      <w:r>
        <w:rPr>
          <w:rStyle w:val="a3"/>
          <w:b/>
          <w:bCs/>
          <w:lang w:val="ru-RU" w:eastAsia="ru-RU"/>
        </w:rPr>
        <w:t>Наименование «ТОВАРА», количество, цена, технические условия и иные требования к качеству, период и условия поставки, упаковка определяются и согласовываются «СТОРОНАМИ» в спецификации (спецификациях), прилагаемых к Контракту и составляющих его неотъемлемую часть.</w:t>
      </w:r>
    </w:p>
    <w:p w14:paraId="1DDA7F7A" w14:textId="77777777" w:rsidR="00432458" w:rsidRPr="00112705" w:rsidRDefault="00000000">
      <w:pPr>
        <w:pStyle w:val="11"/>
        <w:spacing w:after="220"/>
        <w:jc w:val="both"/>
        <w:rPr>
          <w:lang w:val="ru-RU"/>
        </w:rPr>
      </w:pPr>
      <w:r>
        <w:rPr>
          <w:rStyle w:val="a3"/>
          <w:b/>
          <w:bCs/>
          <w:lang w:val="ru-RU" w:eastAsia="ru-RU"/>
        </w:rPr>
        <w:t>Страна назначения «ТОВАРА» указывается в Контракте.</w:t>
      </w:r>
    </w:p>
    <w:p w14:paraId="62593785" w14:textId="77777777" w:rsidR="00432458" w:rsidRPr="00112705" w:rsidRDefault="00000000">
      <w:pPr>
        <w:pStyle w:val="11"/>
        <w:numPr>
          <w:ilvl w:val="1"/>
          <w:numId w:val="2"/>
        </w:numPr>
        <w:tabs>
          <w:tab w:val="left" w:pos="605"/>
        </w:tabs>
        <w:spacing w:after="220"/>
        <w:jc w:val="both"/>
        <w:rPr>
          <w:lang w:val="ru-RU"/>
        </w:rPr>
      </w:pPr>
      <w:r>
        <w:rPr>
          <w:rStyle w:val="a3"/>
          <w:b/>
          <w:bCs/>
          <w:lang w:val="ru-RU" w:eastAsia="ru-RU"/>
        </w:rPr>
        <w:t>«ПРОДАВЕЦ» направляет «ПОКУПАТЕЛЮ» подписанную со своей стороны спецификацию</w:t>
      </w:r>
    </w:p>
    <w:p w14:paraId="13B3DF1B" w14:textId="77777777" w:rsidR="00432458" w:rsidRDefault="00000000">
      <w:pPr>
        <w:pStyle w:val="11"/>
        <w:spacing w:after="460"/>
        <w:jc w:val="both"/>
      </w:pPr>
      <w:r>
        <w:rPr>
          <w:rStyle w:val="a3"/>
          <w:b/>
          <w:bCs/>
        </w:rPr>
        <w:t>The “Seller” reserves the right of making changes and/or additions to the present General Terms unilaterally. The changes and/or additions will enter into force in the form of the statement of Addendum to the present General Terms and will be published in the Internet network. The Addendum will be an integral part of the General Terms and will come into force following the date of its publishing in the Internet network. The “Seller” will inform the “Buyer” by sending of the informative letter about changing of the General Terms.</w:t>
      </w:r>
    </w:p>
    <w:p w14:paraId="7682D6F6" w14:textId="77777777" w:rsidR="00432458" w:rsidRDefault="00000000">
      <w:pPr>
        <w:pStyle w:val="11"/>
        <w:spacing w:after="220"/>
        <w:jc w:val="both"/>
      </w:pPr>
      <w:r>
        <w:rPr>
          <w:rStyle w:val="a3"/>
          <w:b/>
          <w:bCs/>
        </w:rPr>
        <w:t xml:space="preserve">By implementation of the new General Terms in Edition </w:t>
      </w:r>
      <w:r w:rsidRPr="00112705">
        <w:rPr>
          <w:rStyle w:val="a3"/>
          <w:b/>
          <w:bCs/>
          <w:lang w:eastAsia="ru-RU"/>
        </w:rPr>
        <w:t xml:space="preserve">№ 3 </w:t>
      </w:r>
      <w:r>
        <w:rPr>
          <w:rStyle w:val="a3"/>
          <w:b/>
          <w:bCs/>
        </w:rPr>
        <w:t>the “Seller” and the “Buyer” will conclude new Contract.</w:t>
      </w:r>
    </w:p>
    <w:p w14:paraId="147D9880" w14:textId="77777777" w:rsidR="00432458" w:rsidRDefault="00000000">
      <w:pPr>
        <w:pStyle w:val="11"/>
        <w:numPr>
          <w:ilvl w:val="0"/>
          <w:numId w:val="3"/>
        </w:numPr>
        <w:tabs>
          <w:tab w:val="left" w:pos="304"/>
        </w:tabs>
        <w:spacing w:after="220"/>
        <w:jc w:val="center"/>
      </w:pPr>
      <w:r>
        <w:rPr>
          <w:rStyle w:val="a3"/>
          <w:b/>
          <w:bCs/>
        </w:rPr>
        <w:t>SUBJECT OF THE CONTRACT</w:t>
      </w:r>
    </w:p>
    <w:p w14:paraId="3150272A" w14:textId="77777777" w:rsidR="00432458" w:rsidRDefault="00000000">
      <w:pPr>
        <w:pStyle w:val="11"/>
        <w:numPr>
          <w:ilvl w:val="1"/>
          <w:numId w:val="3"/>
        </w:numPr>
        <w:tabs>
          <w:tab w:val="left" w:pos="366"/>
        </w:tabs>
        <w:spacing w:after="220"/>
        <w:jc w:val="both"/>
      </w:pPr>
      <w:r>
        <w:rPr>
          <w:rStyle w:val="a3"/>
          <w:b/>
          <w:bCs/>
        </w:rPr>
        <w:t>The “Seller” shall sell and the “Buyer” shall buy metal products, hereinafter referred to as the “Goods”.</w:t>
      </w:r>
    </w:p>
    <w:p w14:paraId="6AFB46BA" w14:textId="77777777" w:rsidR="00432458" w:rsidRDefault="00000000">
      <w:pPr>
        <w:pStyle w:val="11"/>
        <w:spacing w:after="220"/>
        <w:jc w:val="both"/>
      </w:pPr>
      <w:r>
        <w:rPr>
          <w:rStyle w:val="a3"/>
          <w:b/>
          <w:bCs/>
        </w:rPr>
        <w:t>Amount and currency of the Contract shall be specified by the “Parties” in the Contract.</w:t>
      </w:r>
    </w:p>
    <w:p w14:paraId="44D550EB" w14:textId="77777777" w:rsidR="00432458" w:rsidRDefault="00000000">
      <w:pPr>
        <w:pStyle w:val="11"/>
        <w:numPr>
          <w:ilvl w:val="1"/>
          <w:numId w:val="3"/>
        </w:numPr>
        <w:tabs>
          <w:tab w:val="left" w:pos="375"/>
        </w:tabs>
        <w:spacing w:after="680"/>
        <w:jc w:val="both"/>
      </w:pPr>
      <w:r>
        <w:rPr>
          <w:rStyle w:val="a3"/>
          <w:b/>
          <w:bCs/>
        </w:rPr>
        <w:t>The “Buyer” shall forward a request to the “Seller” specifying the range of sizes, approximate volume of the “Goods” and intended delivery time of the “Goods”, as well as provide the Consignee details (full and short name according to constitutional documents, legal and postal address, INN/KPP, OKPO code, railway code of the company, bank details) and e-mail address (addresses) of the “Buyer” by means of which the “Parties” will make the subsequent exchange of documents, and also the information necessary for execution of obligations on delivery. In case of change of e-mail address (addresses), the “Buyer” will immediately notify on it the “Seller”. When there is violation of the specified requirement, all adverse consequences (losses, penal sanctions and others) which can arise in connection with the given circumstance, will be refer on the “Buyer”.</w:t>
      </w:r>
    </w:p>
    <w:p w14:paraId="468E313F" w14:textId="77777777" w:rsidR="00432458" w:rsidRDefault="00000000">
      <w:pPr>
        <w:pStyle w:val="11"/>
        <w:spacing w:after="220"/>
        <w:jc w:val="both"/>
      </w:pPr>
      <w:r>
        <w:rPr>
          <w:rStyle w:val="a3"/>
          <w:b/>
          <w:bCs/>
        </w:rPr>
        <w:t>The document certifying the powers of the representative of the “Buyer” on fulfilment of transactions, conclusion of Contracts, agreements, specifications must be enclosed to the request.</w:t>
      </w:r>
    </w:p>
    <w:p w14:paraId="58040A9D" w14:textId="77777777" w:rsidR="00432458" w:rsidRDefault="00000000">
      <w:pPr>
        <w:pStyle w:val="11"/>
        <w:numPr>
          <w:ilvl w:val="1"/>
          <w:numId w:val="3"/>
        </w:numPr>
        <w:tabs>
          <w:tab w:val="left" w:pos="375"/>
        </w:tabs>
        <w:spacing w:after="340"/>
        <w:jc w:val="both"/>
      </w:pPr>
      <w:r>
        <w:rPr>
          <w:rStyle w:val="a3"/>
          <w:b/>
          <w:bCs/>
        </w:rPr>
        <w:t>A description, quantity, price, technical specifications and other quality requirements, delivery period and terms, packaging of the “Goods” shall be specified and agreed by the Parties in an specification (s), attached to the Contract and composing its integral parts.</w:t>
      </w:r>
    </w:p>
    <w:p w14:paraId="2E1802E0" w14:textId="77777777" w:rsidR="00432458" w:rsidRDefault="00000000">
      <w:pPr>
        <w:pStyle w:val="11"/>
        <w:spacing w:after="220"/>
        <w:jc w:val="both"/>
      </w:pPr>
      <w:r>
        <w:rPr>
          <w:rStyle w:val="a3"/>
          <w:b/>
          <w:bCs/>
        </w:rPr>
        <w:t>The country of destination shall be specified in the Contract.</w:t>
      </w:r>
    </w:p>
    <w:p w14:paraId="6A331D0B" w14:textId="77777777" w:rsidR="00432458" w:rsidRDefault="00000000">
      <w:pPr>
        <w:pStyle w:val="11"/>
        <w:numPr>
          <w:ilvl w:val="1"/>
          <w:numId w:val="3"/>
        </w:numPr>
        <w:tabs>
          <w:tab w:val="left" w:pos="375"/>
        </w:tabs>
        <w:spacing w:after="220"/>
        <w:jc w:val="both"/>
      </w:pPr>
      <w:r>
        <w:rPr>
          <w:rStyle w:val="a3"/>
          <w:b/>
          <w:bCs/>
        </w:rPr>
        <w:t>The “Seller” shall forward the “Buyer” the specification signed by the “Seller” via e-mail. The</w:t>
      </w:r>
    </w:p>
    <w:p w14:paraId="45EE2EC0" w14:textId="77777777" w:rsidR="00432458" w:rsidRPr="00112705" w:rsidRDefault="00000000">
      <w:pPr>
        <w:pStyle w:val="11"/>
        <w:spacing w:after="220"/>
        <w:jc w:val="both"/>
        <w:rPr>
          <w:lang w:val="ru-RU"/>
        </w:rPr>
      </w:pPr>
      <w:r>
        <w:rPr>
          <w:rStyle w:val="a3"/>
          <w:b/>
          <w:bCs/>
          <w:lang w:val="ru-RU" w:eastAsia="ru-RU"/>
        </w:rPr>
        <w:t xml:space="preserve">средствами электронной связи. «ПОКУПАТЕЛЬ» обязан подписать и направить средствами электронной или факсимильной связи копию спецификации, подписанную со своей стороны в течение 2 (два) рабочих дней с даты её получения. В случае нарушения «ПОКУПАТЕЛЕМ» срока, установленного настоящим пунктом для предоставления подписанной спецификации, «ПРОДАВЕЦ» вправе отказаться от исполнения обязательств по указанной спецификации или предложить «ПОКУПАТЕЛЮ» иной период поставки «ТОВАРА», направив ему новый проект спецификации. Последующий обмен оригиналами спецификаций осуществляется в порядке, </w:t>
      </w:r>
      <w:r>
        <w:rPr>
          <w:rStyle w:val="a3"/>
          <w:b/>
          <w:bCs/>
          <w:lang w:val="ru-RU" w:eastAsia="ru-RU"/>
        </w:rPr>
        <w:lastRenderedPageBreak/>
        <w:t>предусмотренном пунктом 14.2 настоящих Общих Условий.</w:t>
      </w:r>
    </w:p>
    <w:p w14:paraId="5D8449F9" w14:textId="77777777" w:rsidR="00432458" w:rsidRPr="00112705" w:rsidRDefault="00000000">
      <w:pPr>
        <w:pStyle w:val="11"/>
        <w:numPr>
          <w:ilvl w:val="1"/>
          <w:numId w:val="3"/>
        </w:numPr>
        <w:tabs>
          <w:tab w:val="left" w:pos="380"/>
        </w:tabs>
        <w:spacing w:after="220"/>
        <w:jc w:val="both"/>
        <w:rPr>
          <w:lang w:val="ru-RU"/>
        </w:rPr>
      </w:pPr>
      <w:r>
        <w:rPr>
          <w:rStyle w:val="a3"/>
          <w:b/>
          <w:bCs/>
          <w:lang w:val="ru-RU" w:eastAsia="ru-RU"/>
        </w:rPr>
        <w:t>При поставках «ТОВАРА» допускается отклонение от согласованного в спецификации (спецификациях) количества в пределах +0/ -10% в целом по спецификации и +0/ -10% по каждой позиции спецификации. «СТОРОНЫ» вправе согласовать иной толеранс в спецификации (ях) к Контракту.</w:t>
      </w:r>
    </w:p>
    <w:p w14:paraId="3716C793" w14:textId="77777777" w:rsidR="00432458" w:rsidRPr="00112705" w:rsidRDefault="00000000">
      <w:pPr>
        <w:pStyle w:val="11"/>
        <w:numPr>
          <w:ilvl w:val="1"/>
          <w:numId w:val="3"/>
        </w:numPr>
        <w:tabs>
          <w:tab w:val="left" w:pos="380"/>
        </w:tabs>
        <w:spacing w:after="220"/>
        <w:jc w:val="both"/>
        <w:rPr>
          <w:lang w:val="ru-RU"/>
        </w:rPr>
      </w:pPr>
      <w:r>
        <w:rPr>
          <w:rStyle w:val="a3"/>
          <w:b/>
          <w:bCs/>
          <w:lang w:val="ru-RU" w:eastAsia="ru-RU"/>
        </w:rPr>
        <w:t>Расчеты производятся по фактическому весу нетто отгруженного «ТОВАРА», в соответствии с товаросопроводительными документами, если иное не оговорено в спецификации (спецификациях).</w:t>
      </w:r>
    </w:p>
    <w:p w14:paraId="7FF31E60" w14:textId="77777777" w:rsidR="00432458" w:rsidRDefault="00000000">
      <w:pPr>
        <w:pStyle w:val="11"/>
        <w:numPr>
          <w:ilvl w:val="0"/>
          <w:numId w:val="3"/>
        </w:numPr>
        <w:tabs>
          <w:tab w:val="left" w:pos="274"/>
        </w:tabs>
        <w:spacing w:after="220"/>
        <w:jc w:val="center"/>
      </w:pPr>
      <w:r>
        <w:rPr>
          <w:rStyle w:val="a3"/>
          <w:b/>
          <w:bCs/>
          <w:lang w:val="ru-RU" w:eastAsia="ru-RU"/>
        </w:rPr>
        <w:t>КАЧЕСТВО ТОВАРА</w:t>
      </w:r>
    </w:p>
    <w:p w14:paraId="2CE1501F" w14:textId="77777777" w:rsidR="00432458" w:rsidRDefault="00000000">
      <w:pPr>
        <w:pStyle w:val="11"/>
        <w:numPr>
          <w:ilvl w:val="1"/>
          <w:numId w:val="3"/>
        </w:numPr>
        <w:tabs>
          <w:tab w:val="left" w:pos="528"/>
        </w:tabs>
        <w:spacing w:after="220"/>
        <w:jc w:val="both"/>
      </w:pPr>
      <w:r>
        <w:rPr>
          <w:rStyle w:val="a3"/>
          <w:b/>
          <w:bCs/>
          <w:lang w:val="ru-RU" w:eastAsia="ru-RU"/>
        </w:rPr>
        <w:t>Качество поставляемого по Контракту «ТОВАРА» должно соответствовать требованиям стандартов и техническим условиям, указанным в спецификациях. Качество «ТОВАРА» подтверждается сертификатом качества и количества или сертификатом качества (</w:t>
      </w:r>
      <w:r>
        <w:rPr>
          <w:rStyle w:val="a3"/>
          <w:b/>
          <w:bCs/>
          <w:i/>
          <w:iCs/>
          <w:lang w:val="ru-RU" w:eastAsia="ru-RU"/>
        </w:rPr>
        <w:t>далее по тексту «сертификат качества и количества»</w:t>
      </w:r>
      <w:r>
        <w:rPr>
          <w:rStyle w:val="a3"/>
          <w:b/>
          <w:bCs/>
          <w:lang w:val="ru-RU" w:eastAsia="ru-RU"/>
        </w:rPr>
        <w:t>), выданным «ПРОДАВЦОМ».</w:t>
      </w:r>
    </w:p>
    <w:p w14:paraId="5ACB89DB" w14:textId="77777777" w:rsidR="00432458" w:rsidRDefault="00000000">
      <w:pPr>
        <w:pStyle w:val="11"/>
        <w:numPr>
          <w:ilvl w:val="1"/>
          <w:numId w:val="3"/>
        </w:numPr>
        <w:tabs>
          <w:tab w:val="left" w:pos="528"/>
        </w:tabs>
        <w:spacing w:after="220"/>
        <w:jc w:val="both"/>
      </w:pPr>
      <w:r>
        <w:rPr>
          <w:rStyle w:val="a3"/>
          <w:b/>
          <w:bCs/>
          <w:lang w:val="ru-RU" w:eastAsia="ru-RU"/>
        </w:rPr>
        <w:t>«ПОКУПАТЕЛЬ» согласовывает с «ПРОДАВЦОМ» целевое назначение использования «ТОВАРА» потребителями, что должно быть указано в спецификациях. В случае если указание о целевом использовании отсутствует, «ПРОДАВЕЦ» поставляет «ТОВАР» обычного качества, предусмотренного соответствующим стандартом или техническим условием. Если «ТОВАР» используется потребителями не по назначению, то всю ответственность за возможные претензии несет «ПОКУПАТЕЛЬ».</w:t>
      </w:r>
    </w:p>
    <w:p w14:paraId="4D74732B" w14:textId="77777777" w:rsidR="00432458" w:rsidRDefault="00000000">
      <w:pPr>
        <w:pStyle w:val="11"/>
        <w:numPr>
          <w:ilvl w:val="0"/>
          <w:numId w:val="3"/>
        </w:numPr>
        <w:tabs>
          <w:tab w:val="left" w:pos="279"/>
        </w:tabs>
        <w:spacing w:after="220"/>
        <w:jc w:val="center"/>
      </w:pPr>
      <w:r>
        <w:rPr>
          <w:rStyle w:val="a3"/>
          <w:b/>
          <w:bCs/>
          <w:lang w:val="ru-RU" w:eastAsia="ru-RU"/>
        </w:rPr>
        <w:t>УПАКОВКА И МАРКИРОВКА</w:t>
      </w:r>
    </w:p>
    <w:p w14:paraId="077325F2" w14:textId="77777777" w:rsidR="00432458" w:rsidRDefault="00000000">
      <w:pPr>
        <w:pStyle w:val="11"/>
        <w:numPr>
          <w:ilvl w:val="1"/>
          <w:numId w:val="3"/>
        </w:numPr>
        <w:tabs>
          <w:tab w:val="left" w:pos="370"/>
        </w:tabs>
        <w:spacing w:after="0"/>
        <w:jc w:val="both"/>
      </w:pPr>
      <w:r>
        <w:rPr>
          <w:rStyle w:val="a3"/>
          <w:b/>
          <w:bCs/>
          <w:lang w:val="ru-RU" w:eastAsia="ru-RU"/>
        </w:rPr>
        <w:t>Упаковка «ТОВАРА» должна быть произведена в соответствии с ГОСТом или ТУ на упаковку и маркировку экспортных грузов, применяемых у «ПРОДАВЦА» и должна быть приспособлена к погрузке кранами.</w:t>
      </w:r>
    </w:p>
    <w:p w14:paraId="678368EA" w14:textId="77777777" w:rsidR="00432458" w:rsidRDefault="00000000">
      <w:pPr>
        <w:pStyle w:val="11"/>
        <w:spacing w:after="220"/>
        <w:jc w:val="both"/>
      </w:pPr>
      <w:r>
        <w:rPr>
          <w:rStyle w:val="a3"/>
          <w:b/>
          <w:bCs/>
          <w:lang w:val="ru-RU" w:eastAsia="ru-RU"/>
        </w:rPr>
        <w:t>Деревянные средства упаковки являются</w:t>
      </w:r>
    </w:p>
    <w:p w14:paraId="375CB518" w14:textId="77777777" w:rsidR="00432458" w:rsidRDefault="00000000">
      <w:pPr>
        <w:pStyle w:val="11"/>
        <w:spacing w:after="1140"/>
        <w:jc w:val="both"/>
      </w:pPr>
      <w:r>
        <w:rPr>
          <w:rStyle w:val="a3"/>
          <w:b/>
          <w:bCs/>
        </w:rPr>
        <w:t xml:space="preserve">“Buyer” shall sign and provide the copy of specification signed by the “Buyer” within </w:t>
      </w:r>
      <w:r>
        <w:rPr>
          <w:rStyle w:val="a3"/>
          <w:b/>
          <w:bCs/>
          <w:lang w:val="ru-RU" w:eastAsia="ru-RU"/>
        </w:rPr>
        <w:t xml:space="preserve">2 </w:t>
      </w:r>
      <w:r>
        <w:rPr>
          <w:rStyle w:val="a3"/>
          <w:b/>
          <w:bCs/>
        </w:rPr>
        <w:t xml:space="preserve">(two) working days following the date of its receiving. Should the “Buyer” fail to provide a specification signed by the “Buyer” within the time stipulated in this paragraph, the “Seller” shall have the right to refuse to perform its obligations for a given specification or specify a different “Goods” delivery period by forwarding a new specification to the “Buyer”. Further exchange of original specifications shall be performed in accordance with paragraph </w:t>
      </w:r>
      <w:r>
        <w:rPr>
          <w:rStyle w:val="a3"/>
          <w:b/>
          <w:bCs/>
          <w:lang w:val="ru-RU" w:eastAsia="ru-RU"/>
        </w:rPr>
        <w:t xml:space="preserve">14.2 </w:t>
      </w:r>
      <w:r>
        <w:rPr>
          <w:rStyle w:val="a3"/>
          <w:b/>
          <w:bCs/>
        </w:rPr>
        <w:t>of the present General Terms.</w:t>
      </w:r>
    </w:p>
    <w:p w14:paraId="7A9C3C9F" w14:textId="77777777" w:rsidR="00432458" w:rsidRDefault="00000000">
      <w:pPr>
        <w:pStyle w:val="11"/>
        <w:numPr>
          <w:ilvl w:val="1"/>
          <w:numId w:val="4"/>
        </w:numPr>
        <w:tabs>
          <w:tab w:val="left" w:pos="380"/>
        </w:tabs>
        <w:spacing w:after="220"/>
        <w:jc w:val="both"/>
      </w:pPr>
      <w:r>
        <w:rPr>
          <w:rStyle w:val="a3"/>
          <w:b/>
          <w:bCs/>
        </w:rPr>
        <w:t xml:space="preserve">The quantity the “Goods” agreed upon by the “Parties” in the specification (specifications) may deviate within the range of </w:t>
      </w:r>
      <w:r>
        <w:rPr>
          <w:rStyle w:val="a3"/>
          <w:b/>
          <w:bCs/>
          <w:lang w:val="ru-RU" w:eastAsia="ru-RU"/>
        </w:rPr>
        <w:t xml:space="preserve">+0/ -10% </w:t>
      </w:r>
      <w:r>
        <w:rPr>
          <w:rStyle w:val="a3"/>
          <w:b/>
          <w:bCs/>
        </w:rPr>
        <w:t xml:space="preserve">for the whole specification and within </w:t>
      </w:r>
      <w:r>
        <w:rPr>
          <w:rStyle w:val="a3"/>
          <w:b/>
          <w:bCs/>
          <w:lang w:val="ru-RU" w:eastAsia="ru-RU"/>
        </w:rPr>
        <w:t xml:space="preserve">+0/ -10% </w:t>
      </w:r>
      <w:r>
        <w:rPr>
          <w:rStyle w:val="a3"/>
          <w:b/>
          <w:bCs/>
        </w:rPr>
        <w:t>for each position of the specification. The “Parties” shall have the right to agree upon another tolerance in the specification(s) to the Contract.</w:t>
      </w:r>
    </w:p>
    <w:p w14:paraId="56CE96F9" w14:textId="77777777" w:rsidR="00432458" w:rsidRDefault="00000000">
      <w:pPr>
        <w:pStyle w:val="11"/>
        <w:numPr>
          <w:ilvl w:val="1"/>
          <w:numId w:val="4"/>
        </w:numPr>
        <w:tabs>
          <w:tab w:val="left" w:pos="377"/>
        </w:tabs>
        <w:spacing w:after="220"/>
        <w:jc w:val="both"/>
      </w:pPr>
      <w:r>
        <w:rPr>
          <w:rStyle w:val="a3"/>
          <w:b/>
          <w:bCs/>
        </w:rPr>
        <w:t>Payments shall be effected according to the actual net weight of shipped “Goods” in accordance with the shipping documents, unless otherwise is specified in the specification (s).</w:t>
      </w:r>
    </w:p>
    <w:p w14:paraId="4E82A7FF" w14:textId="77777777" w:rsidR="00432458" w:rsidRDefault="00000000">
      <w:pPr>
        <w:pStyle w:val="11"/>
        <w:numPr>
          <w:ilvl w:val="0"/>
          <w:numId w:val="5"/>
        </w:numPr>
        <w:tabs>
          <w:tab w:val="left" w:pos="279"/>
        </w:tabs>
        <w:spacing w:after="220"/>
        <w:jc w:val="center"/>
      </w:pPr>
      <w:r>
        <w:rPr>
          <w:rStyle w:val="a3"/>
          <w:b/>
          <w:bCs/>
        </w:rPr>
        <w:t>QUALITY OF THE GOODS</w:t>
      </w:r>
    </w:p>
    <w:p w14:paraId="0573BDCD" w14:textId="77777777" w:rsidR="00432458" w:rsidRDefault="00000000">
      <w:pPr>
        <w:pStyle w:val="11"/>
        <w:numPr>
          <w:ilvl w:val="1"/>
          <w:numId w:val="5"/>
        </w:numPr>
        <w:tabs>
          <w:tab w:val="left" w:pos="377"/>
        </w:tabs>
        <w:spacing w:after="460"/>
        <w:jc w:val="both"/>
      </w:pPr>
      <w:r>
        <w:rPr>
          <w:rStyle w:val="a3"/>
          <w:b/>
          <w:bCs/>
        </w:rPr>
        <w:t>Quality of the “Goods” delivered as per the Contract should match the requirements of the standards and technical specifications, mentioned in the specifications. A Certificate of quality and quantity or a Certificate of quality (</w:t>
      </w:r>
      <w:r>
        <w:rPr>
          <w:rStyle w:val="a3"/>
          <w:b/>
          <w:bCs/>
          <w:i/>
          <w:iCs/>
        </w:rPr>
        <w:t>hereinafter referred to as «the quality and quantity certificate»</w:t>
      </w:r>
      <w:r>
        <w:rPr>
          <w:rStyle w:val="a3"/>
          <w:b/>
          <w:bCs/>
        </w:rPr>
        <w:t>) issued by the “Seller” shall confirm the quality of the “Goods”.</w:t>
      </w:r>
    </w:p>
    <w:p w14:paraId="444524FC" w14:textId="77777777" w:rsidR="00432458" w:rsidRDefault="00000000">
      <w:pPr>
        <w:pStyle w:val="11"/>
        <w:numPr>
          <w:ilvl w:val="1"/>
          <w:numId w:val="5"/>
        </w:numPr>
        <w:tabs>
          <w:tab w:val="left" w:pos="377"/>
        </w:tabs>
        <w:spacing w:after="1140"/>
        <w:jc w:val="both"/>
      </w:pPr>
      <w:r>
        <w:rPr>
          <w:rStyle w:val="a3"/>
          <w:b/>
          <w:bCs/>
        </w:rPr>
        <w:t>The “Buyer” shall agree upon with the “Seller” the end use of the “Goods” by the consumers, which should be indicated in the specification(s). If the end use is not specified, the “Seller” will deliver the “Goods” of ordinary quality stipulated by a relevant standard or a specification. If the “Goods” are not used in accordance with the end use, the “Buyer” will be responsible for probable claims.</w:t>
      </w:r>
    </w:p>
    <w:p w14:paraId="2BA8A446" w14:textId="77777777" w:rsidR="00432458" w:rsidRDefault="00000000">
      <w:pPr>
        <w:pStyle w:val="11"/>
        <w:numPr>
          <w:ilvl w:val="0"/>
          <w:numId w:val="5"/>
        </w:numPr>
        <w:tabs>
          <w:tab w:val="left" w:pos="279"/>
        </w:tabs>
        <w:spacing w:after="220"/>
        <w:jc w:val="center"/>
      </w:pPr>
      <w:r>
        <w:rPr>
          <w:rStyle w:val="a3"/>
          <w:b/>
          <w:bCs/>
        </w:rPr>
        <w:t>PACKING AND MARKING</w:t>
      </w:r>
    </w:p>
    <w:p w14:paraId="7FB2EB44" w14:textId="77777777" w:rsidR="00432458" w:rsidRDefault="00000000">
      <w:pPr>
        <w:pStyle w:val="11"/>
        <w:numPr>
          <w:ilvl w:val="1"/>
          <w:numId w:val="5"/>
        </w:numPr>
        <w:tabs>
          <w:tab w:val="left" w:pos="377"/>
        </w:tabs>
        <w:spacing w:after="0"/>
        <w:jc w:val="both"/>
      </w:pPr>
      <w:r>
        <w:rPr>
          <w:rStyle w:val="a3"/>
          <w:b/>
          <w:bCs/>
        </w:rPr>
        <w:t>Packing of the “Goods” should be produced in accordance with GOST standard or technical specification for export goods packing and marking adopted by the “Seller” and should be suitable for loading by cranes.</w:t>
      </w:r>
    </w:p>
    <w:p w14:paraId="0DF887BE" w14:textId="77777777" w:rsidR="00432458" w:rsidRDefault="00000000">
      <w:pPr>
        <w:pStyle w:val="11"/>
        <w:spacing w:after="340"/>
        <w:jc w:val="both"/>
      </w:pPr>
      <w:r>
        <w:rPr>
          <w:rStyle w:val="a3"/>
          <w:b/>
          <w:bCs/>
        </w:rPr>
        <w:t>Wooden packing facilities are non-refundable. Their</w:t>
      </w:r>
    </w:p>
    <w:p w14:paraId="127C3734" w14:textId="77777777" w:rsidR="00432458" w:rsidRDefault="00000000">
      <w:pPr>
        <w:pStyle w:val="11"/>
        <w:spacing w:after="220"/>
        <w:jc w:val="both"/>
      </w:pPr>
      <w:r>
        <w:rPr>
          <w:rStyle w:val="a3"/>
          <w:b/>
          <w:bCs/>
          <w:lang w:val="ru-RU" w:eastAsia="ru-RU"/>
        </w:rPr>
        <w:t>невозвратными. Их стоимость включена в стоимость «ТОВАРА».</w:t>
      </w:r>
    </w:p>
    <w:p w14:paraId="425E7BB0" w14:textId="77777777" w:rsidR="00432458" w:rsidRDefault="00000000">
      <w:pPr>
        <w:pStyle w:val="11"/>
        <w:numPr>
          <w:ilvl w:val="1"/>
          <w:numId w:val="5"/>
        </w:numPr>
        <w:tabs>
          <w:tab w:val="left" w:pos="380"/>
          <w:tab w:val="left" w:pos="1606"/>
          <w:tab w:val="left" w:pos="3450"/>
        </w:tabs>
        <w:spacing w:after="0"/>
        <w:jc w:val="both"/>
      </w:pPr>
      <w:r>
        <w:rPr>
          <w:rStyle w:val="a3"/>
          <w:b/>
          <w:bCs/>
          <w:lang w:val="ru-RU" w:eastAsia="ru-RU"/>
        </w:rPr>
        <w:t>Маркировка «ТОВАРА» должна быть нанесена несмываемой краской или указана на бирке. Вид и содержание</w:t>
      </w:r>
      <w:r>
        <w:rPr>
          <w:rStyle w:val="a3"/>
          <w:b/>
          <w:bCs/>
          <w:lang w:val="ru-RU" w:eastAsia="ru-RU"/>
        </w:rPr>
        <w:tab/>
        <w:t>маркировки</w:t>
      </w:r>
      <w:r>
        <w:rPr>
          <w:rStyle w:val="a3"/>
          <w:b/>
          <w:bCs/>
          <w:lang w:val="ru-RU" w:eastAsia="ru-RU"/>
        </w:rPr>
        <w:tab/>
        <w:t>оговариваются</w:t>
      </w:r>
    </w:p>
    <w:p w14:paraId="3DBBF8D0" w14:textId="77777777" w:rsidR="00432458" w:rsidRDefault="00000000">
      <w:pPr>
        <w:pStyle w:val="11"/>
        <w:spacing w:after="220"/>
        <w:jc w:val="both"/>
      </w:pPr>
      <w:r>
        <w:rPr>
          <w:rStyle w:val="a3"/>
          <w:b/>
          <w:bCs/>
          <w:lang w:val="ru-RU" w:eastAsia="ru-RU"/>
        </w:rPr>
        <w:t>«СТОРОНАМИ» в спецификациях к Контракту.</w:t>
      </w:r>
    </w:p>
    <w:p w14:paraId="6F451049" w14:textId="77777777" w:rsidR="00432458" w:rsidRDefault="00000000">
      <w:pPr>
        <w:pStyle w:val="11"/>
        <w:numPr>
          <w:ilvl w:val="0"/>
          <w:numId w:val="5"/>
        </w:numPr>
        <w:tabs>
          <w:tab w:val="left" w:pos="274"/>
        </w:tabs>
        <w:spacing w:after="220"/>
        <w:jc w:val="center"/>
      </w:pPr>
      <w:r>
        <w:rPr>
          <w:rStyle w:val="a3"/>
          <w:b/>
          <w:bCs/>
          <w:lang w:val="ru-RU" w:eastAsia="ru-RU"/>
        </w:rPr>
        <w:t>ЦЕНА</w:t>
      </w:r>
    </w:p>
    <w:p w14:paraId="478EC0B9" w14:textId="77777777" w:rsidR="00432458" w:rsidRDefault="00000000">
      <w:pPr>
        <w:pStyle w:val="11"/>
        <w:numPr>
          <w:ilvl w:val="1"/>
          <w:numId w:val="5"/>
        </w:numPr>
        <w:tabs>
          <w:tab w:val="left" w:pos="370"/>
        </w:tabs>
        <w:spacing w:after="0"/>
        <w:jc w:val="both"/>
      </w:pPr>
      <w:r>
        <w:rPr>
          <w:rStyle w:val="a3"/>
          <w:b/>
          <w:bCs/>
          <w:lang w:val="ru-RU" w:eastAsia="ru-RU"/>
        </w:rPr>
        <w:t>Цена «ТОВАРА» устанавливается в валюте Контракта за метрическую тонну и указывается в Спецификациях к Контракту.</w:t>
      </w:r>
    </w:p>
    <w:p w14:paraId="4A844AF4" w14:textId="77777777" w:rsidR="00432458" w:rsidRDefault="00000000">
      <w:pPr>
        <w:pStyle w:val="11"/>
        <w:spacing w:after="0"/>
        <w:jc w:val="both"/>
      </w:pPr>
      <w:r>
        <w:rPr>
          <w:rStyle w:val="a3"/>
          <w:b/>
          <w:bCs/>
          <w:lang w:val="ru-RU" w:eastAsia="ru-RU"/>
        </w:rPr>
        <w:t xml:space="preserve">Цены понимаются на условиях: </w:t>
      </w:r>
      <w:r>
        <w:rPr>
          <w:rStyle w:val="a3"/>
          <w:b/>
          <w:bCs/>
        </w:rPr>
        <w:t xml:space="preserve">CPT </w:t>
      </w:r>
      <w:r>
        <w:rPr>
          <w:rStyle w:val="a3"/>
          <w:b/>
          <w:bCs/>
          <w:lang w:val="ru-RU" w:eastAsia="ru-RU"/>
        </w:rPr>
        <w:t xml:space="preserve">ж.д. станция назначения, </w:t>
      </w:r>
      <w:r>
        <w:rPr>
          <w:rStyle w:val="a3"/>
          <w:b/>
          <w:bCs/>
        </w:rPr>
        <w:t xml:space="preserve">DAP </w:t>
      </w:r>
      <w:r>
        <w:rPr>
          <w:rStyle w:val="a3"/>
          <w:b/>
          <w:bCs/>
          <w:lang w:val="ru-RU" w:eastAsia="ru-RU"/>
        </w:rPr>
        <w:t xml:space="preserve">пограничная ж.д. станция (поставка железнодорожным транспортом); </w:t>
      </w:r>
      <w:r>
        <w:rPr>
          <w:rStyle w:val="a3"/>
          <w:b/>
          <w:bCs/>
        </w:rPr>
        <w:t xml:space="preserve">FCA </w:t>
      </w:r>
      <w:r>
        <w:rPr>
          <w:rStyle w:val="a3"/>
          <w:b/>
          <w:bCs/>
          <w:lang w:val="ru-RU" w:eastAsia="ru-RU"/>
        </w:rPr>
        <w:t xml:space="preserve">Череповец, </w:t>
      </w:r>
      <w:r>
        <w:rPr>
          <w:rStyle w:val="a3"/>
          <w:b/>
          <w:bCs/>
        </w:rPr>
        <w:t xml:space="preserve">FCA </w:t>
      </w:r>
      <w:r>
        <w:rPr>
          <w:rStyle w:val="a3"/>
          <w:b/>
          <w:bCs/>
          <w:lang w:val="ru-RU" w:eastAsia="ru-RU"/>
        </w:rPr>
        <w:t xml:space="preserve">склад готовой продукции ТПЗ </w:t>
      </w:r>
      <w:r>
        <w:rPr>
          <w:rStyle w:val="a3"/>
          <w:b/>
          <w:bCs/>
          <w:lang w:val="ru-RU" w:eastAsia="ru-RU"/>
        </w:rPr>
        <w:lastRenderedPageBreak/>
        <w:t>Шексна (поставка автомобильным транспортом «ПОКУПАТЕЛЯ»).</w:t>
      </w:r>
    </w:p>
    <w:p w14:paraId="503C52FF" w14:textId="77777777" w:rsidR="00432458" w:rsidRDefault="00000000">
      <w:pPr>
        <w:pStyle w:val="11"/>
        <w:numPr>
          <w:ilvl w:val="0"/>
          <w:numId w:val="6"/>
        </w:numPr>
        <w:tabs>
          <w:tab w:val="left" w:pos="363"/>
          <w:tab w:val="left" w:pos="1606"/>
          <w:tab w:val="left" w:pos="2976"/>
          <w:tab w:val="left" w:pos="3450"/>
        </w:tabs>
        <w:spacing w:after="0"/>
        <w:ind w:left="380" w:hanging="380"/>
        <w:jc w:val="both"/>
      </w:pPr>
      <w:r>
        <w:rPr>
          <w:rStyle w:val="a3"/>
          <w:b/>
          <w:bCs/>
          <w:lang w:val="ru-RU" w:eastAsia="ru-RU"/>
        </w:rPr>
        <w:t xml:space="preserve">При поставке «ТОВАРА» железнодорожным транспортом на условии </w:t>
      </w:r>
      <w:r>
        <w:rPr>
          <w:rStyle w:val="a3"/>
          <w:b/>
          <w:bCs/>
        </w:rPr>
        <w:t xml:space="preserve">CPT </w:t>
      </w:r>
      <w:r>
        <w:rPr>
          <w:rStyle w:val="a3"/>
          <w:b/>
          <w:bCs/>
          <w:lang w:val="ru-RU" w:eastAsia="ru-RU"/>
        </w:rPr>
        <w:t>ж.д. станция назначения в цену «ТОВАРА» включается стоимость упаковки, маркировки; стоимость транспортировки до ж.д. станции назначения; таможенные платежи, связанные с вывозом «ТОВАРА»; стоимость транспортировки возврата подвижного состава «ПРОДАВЦА» от ж.д. станции назначения до ст. Череповец-2 расходы,</w:t>
      </w:r>
      <w:r>
        <w:rPr>
          <w:rStyle w:val="a3"/>
          <w:b/>
          <w:bCs/>
          <w:lang w:val="ru-RU" w:eastAsia="ru-RU"/>
        </w:rPr>
        <w:tab/>
        <w:t>связанные</w:t>
      </w:r>
      <w:r>
        <w:rPr>
          <w:rStyle w:val="a3"/>
          <w:b/>
          <w:bCs/>
          <w:lang w:val="ru-RU" w:eastAsia="ru-RU"/>
        </w:rPr>
        <w:tab/>
        <w:t>с</w:t>
      </w:r>
      <w:r>
        <w:rPr>
          <w:rStyle w:val="a3"/>
          <w:b/>
          <w:bCs/>
          <w:lang w:val="ru-RU" w:eastAsia="ru-RU"/>
        </w:rPr>
        <w:tab/>
        <w:t>оформлением</w:t>
      </w:r>
    </w:p>
    <w:p w14:paraId="3548F11B" w14:textId="77777777" w:rsidR="00432458" w:rsidRDefault="00000000">
      <w:pPr>
        <w:pStyle w:val="11"/>
        <w:spacing w:after="0"/>
        <w:ind w:firstLine="380"/>
        <w:jc w:val="both"/>
      </w:pPr>
      <w:r>
        <w:rPr>
          <w:rStyle w:val="a3"/>
          <w:b/>
          <w:bCs/>
          <w:lang w:val="ru-RU" w:eastAsia="ru-RU"/>
        </w:rPr>
        <w:t>Сертификата происхождения товара;</w:t>
      </w:r>
    </w:p>
    <w:p w14:paraId="4A5664EF" w14:textId="77777777" w:rsidR="00432458" w:rsidRDefault="00000000">
      <w:pPr>
        <w:pStyle w:val="11"/>
        <w:numPr>
          <w:ilvl w:val="0"/>
          <w:numId w:val="6"/>
        </w:numPr>
        <w:tabs>
          <w:tab w:val="left" w:pos="363"/>
        </w:tabs>
        <w:spacing w:after="0"/>
        <w:ind w:left="380" w:hanging="380"/>
        <w:jc w:val="both"/>
      </w:pPr>
      <w:r>
        <w:rPr>
          <w:rStyle w:val="a3"/>
          <w:b/>
          <w:bCs/>
          <w:lang w:val="ru-RU" w:eastAsia="ru-RU"/>
        </w:rPr>
        <w:t xml:space="preserve">При поставке «ТОВАРА» железнодорожным транспортом на условии </w:t>
      </w:r>
      <w:r>
        <w:rPr>
          <w:rStyle w:val="a3"/>
          <w:b/>
          <w:bCs/>
        </w:rPr>
        <w:t xml:space="preserve">DAP </w:t>
      </w:r>
      <w:r>
        <w:rPr>
          <w:rStyle w:val="a3"/>
          <w:b/>
          <w:bCs/>
          <w:lang w:val="ru-RU" w:eastAsia="ru-RU"/>
        </w:rPr>
        <w:t>пограничная ж.д. станция в цену «ТОВАРА» включается стоимость упаковки, маркировки; стоимость транспортировки до пограничной станции; таможенные платежи, связанные с вывозом «ТОВАРА»; стоимость транспортировки возврата подвижного состава «ПРОДАВЦА» по территории РФ; расходы, связанные с оформлением Сертификата происхождения товара;</w:t>
      </w:r>
    </w:p>
    <w:p w14:paraId="6F6B13A4" w14:textId="77777777" w:rsidR="00432458" w:rsidRDefault="00000000">
      <w:pPr>
        <w:pStyle w:val="11"/>
        <w:numPr>
          <w:ilvl w:val="0"/>
          <w:numId w:val="6"/>
        </w:numPr>
        <w:tabs>
          <w:tab w:val="left" w:pos="363"/>
          <w:tab w:val="left" w:pos="1606"/>
          <w:tab w:val="left" w:pos="2976"/>
          <w:tab w:val="left" w:pos="3450"/>
        </w:tabs>
        <w:spacing w:after="0"/>
        <w:ind w:left="380" w:hanging="380"/>
        <w:jc w:val="both"/>
      </w:pPr>
      <w:r>
        <w:rPr>
          <w:rStyle w:val="a3"/>
          <w:b/>
          <w:bCs/>
          <w:lang w:val="ru-RU" w:eastAsia="ru-RU"/>
        </w:rPr>
        <w:t xml:space="preserve">При поставке «ТОВАРА» автомобильным транспортом «ПОКУПАТЕЛЯ» на условии </w:t>
      </w:r>
      <w:r>
        <w:rPr>
          <w:rStyle w:val="a3"/>
          <w:b/>
          <w:bCs/>
        </w:rPr>
        <w:t xml:space="preserve">FCA </w:t>
      </w:r>
      <w:r>
        <w:rPr>
          <w:rStyle w:val="a3"/>
          <w:b/>
          <w:bCs/>
          <w:lang w:val="ru-RU" w:eastAsia="ru-RU"/>
        </w:rPr>
        <w:t xml:space="preserve">Череповец, </w:t>
      </w:r>
      <w:r>
        <w:rPr>
          <w:rStyle w:val="a3"/>
          <w:b/>
          <w:bCs/>
        </w:rPr>
        <w:t xml:space="preserve">FCA </w:t>
      </w:r>
      <w:r>
        <w:rPr>
          <w:rStyle w:val="a3"/>
          <w:b/>
          <w:bCs/>
          <w:lang w:val="ru-RU" w:eastAsia="ru-RU"/>
        </w:rPr>
        <w:t>склад готовой продукции ТПЗ Шексна в цену «ТОВАРА» включается стоимость упаковки, маркировки; таможенные платежи, связанные с вывозом «ТОВАРА»; расходы,</w:t>
      </w:r>
      <w:r>
        <w:rPr>
          <w:rStyle w:val="a3"/>
          <w:b/>
          <w:bCs/>
          <w:lang w:val="ru-RU" w:eastAsia="ru-RU"/>
        </w:rPr>
        <w:tab/>
        <w:t>связанные</w:t>
      </w:r>
      <w:r>
        <w:rPr>
          <w:rStyle w:val="a3"/>
          <w:b/>
          <w:bCs/>
          <w:lang w:val="ru-RU" w:eastAsia="ru-RU"/>
        </w:rPr>
        <w:tab/>
        <w:t>с</w:t>
      </w:r>
      <w:r>
        <w:rPr>
          <w:rStyle w:val="a3"/>
          <w:b/>
          <w:bCs/>
          <w:lang w:val="ru-RU" w:eastAsia="ru-RU"/>
        </w:rPr>
        <w:tab/>
        <w:t>оформлением</w:t>
      </w:r>
    </w:p>
    <w:p w14:paraId="79DD6D37" w14:textId="77777777" w:rsidR="00432458" w:rsidRDefault="00000000">
      <w:pPr>
        <w:pStyle w:val="11"/>
        <w:spacing w:after="220"/>
        <w:ind w:firstLine="380"/>
        <w:jc w:val="both"/>
      </w:pPr>
      <w:r>
        <w:rPr>
          <w:rStyle w:val="a3"/>
          <w:b/>
          <w:bCs/>
          <w:lang w:val="ru-RU" w:eastAsia="ru-RU"/>
        </w:rPr>
        <w:t>Сертификата происхождения товара.</w:t>
      </w:r>
    </w:p>
    <w:p w14:paraId="3EB3D3E3" w14:textId="77777777" w:rsidR="00432458" w:rsidRDefault="00000000">
      <w:pPr>
        <w:pStyle w:val="11"/>
        <w:numPr>
          <w:ilvl w:val="1"/>
          <w:numId w:val="5"/>
        </w:numPr>
        <w:tabs>
          <w:tab w:val="left" w:pos="375"/>
        </w:tabs>
        <w:spacing w:after="220"/>
        <w:jc w:val="both"/>
      </w:pPr>
      <w:r>
        <w:rPr>
          <w:rStyle w:val="a3"/>
          <w:b/>
          <w:bCs/>
          <w:lang w:val="ru-RU" w:eastAsia="ru-RU"/>
        </w:rPr>
        <w:t>Цена поставляемого «ТОВАРА» определяется в согласованных «СТОРОНАМИ» спецификациях.</w:t>
      </w:r>
    </w:p>
    <w:p w14:paraId="13D47D84" w14:textId="77777777" w:rsidR="00432458" w:rsidRDefault="00000000">
      <w:pPr>
        <w:pStyle w:val="11"/>
        <w:numPr>
          <w:ilvl w:val="1"/>
          <w:numId w:val="5"/>
        </w:numPr>
        <w:tabs>
          <w:tab w:val="left" w:pos="370"/>
        </w:tabs>
        <w:spacing w:after="220"/>
        <w:jc w:val="both"/>
      </w:pPr>
      <w:r>
        <w:rPr>
          <w:rStyle w:val="a3"/>
          <w:b/>
          <w:bCs/>
          <w:lang w:val="ru-RU" w:eastAsia="ru-RU"/>
        </w:rPr>
        <w:t>В случае недостижения согласия «СТОРОН» по цене «ТОВАРА», «СТОРОНЫ» вправе отказаться от исполнения Контракта полностью или частично.</w:t>
      </w:r>
    </w:p>
    <w:p w14:paraId="59DFE075" w14:textId="77777777" w:rsidR="00432458" w:rsidRDefault="00000000">
      <w:pPr>
        <w:pStyle w:val="11"/>
        <w:numPr>
          <w:ilvl w:val="0"/>
          <w:numId w:val="5"/>
        </w:numPr>
        <w:tabs>
          <w:tab w:val="left" w:pos="274"/>
        </w:tabs>
        <w:spacing w:after="220"/>
        <w:jc w:val="center"/>
      </w:pPr>
      <w:r>
        <w:rPr>
          <w:rStyle w:val="a3"/>
          <w:b/>
          <w:bCs/>
          <w:lang w:val="ru-RU" w:eastAsia="ru-RU"/>
        </w:rPr>
        <w:t>СРОКИ И УСЛОВИЯ ПОСТАВКИ</w:t>
      </w:r>
    </w:p>
    <w:p w14:paraId="7CB2C87C" w14:textId="77777777" w:rsidR="00432458" w:rsidRDefault="00000000">
      <w:pPr>
        <w:pStyle w:val="11"/>
        <w:numPr>
          <w:ilvl w:val="1"/>
          <w:numId w:val="5"/>
        </w:numPr>
        <w:tabs>
          <w:tab w:val="left" w:pos="366"/>
        </w:tabs>
        <w:spacing w:after="0"/>
        <w:jc w:val="both"/>
      </w:pPr>
      <w:r>
        <w:rPr>
          <w:rStyle w:val="a3"/>
          <w:b/>
          <w:bCs/>
          <w:lang w:val="ru-RU" w:eastAsia="ru-RU"/>
        </w:rPr>
        <w:t>«ТОВАР» может быть поставлен на условиях:</w:t>
      </w:r>
    </w:p>
    <w:p w14:paraId="71C23108" w14:textId="77777777" w:rsidR="00432458" w:rsidRDefault="00000000">
      <w:pPr>
        <w:pStyle w:val="11"/>
        <w:spacing w:after="220"/>
        <w:ind w:left="380" w:hanging="380"/>
        <w:jc w:val="both"/>
      </w:pPr>
      <w:r>
        <w:rPr>
          <w:rStyle w:val="a3"/>
          <w:lang w:val="ru-RU" w:eastAsia="ru-RU"/>
        </w:rPr>
        <w:t xml:space="preserve">- </w:t>
      </w:r>
      <w:r>
        <w:rPr>
          <w:rStyle w:val="a3"/>
          <w:b/>
          <w:bCs/>
        </w:rPr>
        <w:t xml:space="preserve">CPT </w:t>
      </w:r>
      <w:r>
        <w:rPr>
          <w:rStyle w:val="a3"/>
          <w:b/>
          <w:bCs/>
          <w:lang w:val="ru-RU" w:eastAsia="ru-RU"/>
        </w:rPr>
        <w:t>ж.д. станция назначения (поставка железнодорожным транспортом);</w:t>
      </w:r>
    </w:p>
    <w:p w14:paraId="41E00701" w14:textId="77777777" w:rsidR="00432458" w:rsidRDefault="00000000">
      <w:pPr>
        <w:pStyle w:val="11"/>
        <w:spacing w:after="220"/>
        <w:jc w:val="both"/>
      </w:pPr>
      <w:r>
        <w:rPr>
          <w:rStyle w:val="a3"/>
          <w:b/>
          <w:bCs/>
        </w:rPr>
        <w:t>cost shall be shall be included into the price of the “Goods”.</w:t>
      </w:r>
    </w:p>
    <w:p w14:paraId="4A797805" w14:textId="77777777" w:rsidR="00432458" w:rsidRDefault="00000000">
      <w:pPr>
        <w:pStyle w:val="11"/>
        <w:spacing w:after="220"/>
        <w:jc w:val="both"/>
      </w:pPr>
      <w:r>
        <w:rPr>
          <w:rStyle w:val="a3"/>
          <w:b/>
          <w:bCs/>
          <w:lang w:val="ru-RU" w:eastAsia="ru-RU"/>
        </w:rPr>
        <w:t xml:space="preserve">3.2 </w:t>
      </w:r>
      <w:r>
        <w:rPr>
          <w:rStyle w:val="a3"/>
          <w:b/>
          <w:bCs/>
        </w:rPr>
        <w:t>Marking of the “Goods” should be done by indelible paint or indicated on the tag. The “Parties” should agree upon the type and the content of the marking in the specification(s) to the Contract.</w:t>
      </w:r>
    </w:p>
    <w:p w14:paraId="30FE3CAC" w14:textId="77777777" w:rsidR="00432458" w:rsidRDefault="00000000">
      <w:pPr>
        <w:pStyle w:val="11"/>
        <w:numPr>
          <w:ilvl w:val="0"/>
          <w:numId w:val="7"/>
        </w:numPr>
        <w:tabs>
          <w:tab w:val="left" w:pos="321"/>
        </w:tabs>
        <w:spacing w:after="220"/>
        <w:jc w:val="center"/>
      </w:pPr>
      <w:r>
        <w:rPr>
          <w:rStyle w:val="a3"/>
          <w:b/>
          <w:bCs/>
        </w:rPr>
        <w:t>PRICE</w:t>
      </w:r>
    </w:p>
    <w:p w14:paraId="246A58B2" w14:textId="77777777" w:rsidR="00432458" w:rsidRDefault="00000000">
      <w:pPr>
        <w:pStyle w:val="11"/>
        <w:numPr>
          <w:ilvl w:val="1"/>
          <w:numId w:val="7"/>
        </w:numPr>
        <w:tabs>
          <w:tab w:val="left" w:pos="370"/>
        </w:tabs>
        <w:spacing w:after="0"/>
        <w:jc w:val="both"/>
      </w:pPr>
      <w:r>
        <w:rPr>
          <w:rStyle w:val="a3"/>
          <w:b/>
          <w:bCs/>
        </w:rPr>
        <w:t>The price of the “Goods” shall be fixed in currency specified in the Contract per metric ton and indicated in specifications to the Contract.</w:t>
      </w:r>
    </w:p>
    <w:p w14:paraId="1ED95FB6" w14:textId="77777777" w:rsidR="00432458" w:rsidRDefault="00000000">
      <w:pPr>
        <w:pStyle w:val="11"/>
        <w:spacing w:after="220"/>
        <w:jc w:val="both"/>
      </w:pPr>
      <w:r>
        <w:rPr>
          <w:rStyle w:val="a3"/>
          <w:b/>
          <w:bCs/>
        </w:rPr>
        <w:t xml:space="preserve">The price shall be understood on the terms: CPT railway station of destination, DAP railway border station (delivery by railway transport); FCA Cherepovets, FCA products warehouse of TPZ Sheksna (delivery by motor </w:t>
      </w:r>
      <w:r>
        <w:rPr>
          <w:rStyle w:val="a3"/>
          <w:b/>
          <w:bCs/>
        </w:rPr>
        <w:t>transport of the “Buyer”).</w:t>
      </w:r>
    </w:p>
    <w:p w14:paraId="143981B1" w14:textId="77777777" w:rsidR="00432458" w:rsidRDefault="00000000">
      <w:pPr>
        <w:pStyle w:val="11"/>
        <w:numPr>
          <w:ilvl w:val="0"/>
          <w:numId w:val="8"/>
        </w:numPr>
        <w:tabs>
          <w:tab w:val="left" w:pos="321"/>
        </w:tabs>
        <w:spacing w:after="220"/>
        <w:ind w:left="380" w:hanging="380"/>
        <w:jc w:val="both"/>
      </w:pPr>
      <w:r>
        <w:rPr>
          <w:rStyle w:val="a3"/>
          <w:b/>
          <w:bCs/>
        </w:rPr>
        <w:t>The cost of packing, marking, transportation up to station of destination, custom fees, concerned with export of the “Goods”, the cost of transportation of empty rolling stock of the “Seller” from railroad station of destination up to rail road station Cherepovets-2, expenses, concerned with issuance of the Certificate of Origin shall be included into the price of the “Goods” on CPT railway station of destination delivery terms (delivery by railway transport);</w:t>
      </w:r>
    </w:p>
    <w:p w14:paraId="7D311C18" w14:textId="77777777" w:rsidR="00432458" w:rsidRDefault="00000000">
      <w:pPr>
        <w:pStyle w:val="11"/>
        <w:numPr>
          <w:ilvl w:val="0"/>
          <w:numId w:val="8"/>
        </w:numPr>
        <w:tabs>
          <w:tab w:val="left" w:pos="321"/>
        </w:tabs>
        <w:spacing w:after="460"/>
        <w:ind w:left="380" w:hanging="380"/>
        <w:jc w:val="both"/>
      </w:pPr>
      <w:r>
        <w:rPr>
          <w:rStyle w:val="a3"/>
          <w:b/>
          <w:bCs/>
        </w:rPr>
        <w:t>The cost of packing, marking, transportation up to border station, custom fees, concerned with export of the “Goods”, the cost of transportation of empty rolling stock of the “Seller” along the territory of the RF, expenses, concerned with issuance of the Certificate of Origin shall be included into the price of the “Goods” on DAP railway border station delivery terms (delivery by railway transport);</w:t>
      </w:r>
    </w:p>
    <w:p w14:paraId="600FB8C8" w14:textId="77777777" w:rsidR="00432458" w:rsidRDefault="00000000">
      <w:pPr>
        <w:pStyle w:val="11"/>
        <w:numPr>
          <w:ilvl w:val="0"/>
          <w:numId w:val="8"/>
        </w:numPr>
        <w:tabs>
          <w:tab w:val="left" w:pos="321"/>
        </w:tabs>
        <w:spacing w:after="460"/>
        <w:ind w:left="380" w:hanging="380"/>
        <w:jc w:val="both"/>
      </w:pPr>
      <w:r>
        <w:rPr>
          <w:rStyle w:val="a3"/>
          <w:b/>
          <w:bCs/>
        </w:rPr>
        <w:t>The cost of packing, marking, custom fees, concerned with export of the “Goods”, expenses, concerned with issuance of the Certificate of Origin shall be included into the price of the “Goods” on FCA Cherepovets, FCA products warehouse of TPZ Sheksna delivery terms (delivery by motor transport of the “Buyer”).</w:t>
      </w:r>
    </w:p>
    <w:p w14:paraId="5630B86E" w14:textId="77777777" w:rsidR="00432458" w:rsidRDefault="00000000">
      <w:pPr>
        <w:pStyle w:val="11"/>
        <w:numPr>
          <w:ilvl w:val="1"/>
          <w:numId w:val="7"/>
        </w:numPr>
        <w:tabs>
          <w:tab w:val="left" w:pos="375"/>
        </w:tabs>
        <w:spacing w:after="220"/>
        <w:jc w:val="both"/>
      </w:pPr>
      <w:r>
        <w:rPr>
          <w:rStyle w:val="a3"/>
          <w:b/>
          <w:bCs/>
        </w:rPr>
        <w:t>The price of the delivered “Goods” shall be specified in the specifications agreed by the “Parties”.</w:t>
      </w:r>
    </w:p>
    <w:p w14:paraId="262043C1" w14:textId="77777777" w:rsidR="00432458" w:rsidRDefault="00000000">
      <w:pPr>
        <w:pStyle w:val="11"/>
        <w:numPr>
          <w:ilvl w:val="1"/>
          <w:numId w:val="7"/>
        </w:numPr>
        <w:tabs>
          <w:tab w:val="left" w:pos="375"/>
        </w:tabs>
        <w:spacing w:after="220"/>
        <w:jc w:val="both"/>
      </w:pPr>
      <w:r>
        <w:rPr>
          <w:rStyle w:val="a3"/>
          <w:b/>
          <w:bCs/>
        </w:rPr>
        <w:t>Shall the “Parties” not agree upon the price of the “Goods”, the “Parties” will have the right to refuse to perform the Contract completely or partially.</w:t>
      </w:r>
    </w:p>
    <w:p w14:paraId="3ED41D41" w14:textId="77777777" w:rsidR="00432458" w:rsidRDefault="00000000">
      <w:pPr>
        <w:pStyle w:val="11"/>
        <w:numPr>
          <w:ilvl w:val="0"/>
          <w:numId w:val="7"/>
        </w:numPr>
        <w:tabs>
          <w:tab w:val="left" w:pos="934"/>
        </w:tabs>
        <w:spacing w:after="220"/>
        <w:ind w:firstLine="660"/>
      </w:pPr>
      <w:r>
        <w:rPr>
          <w:rStyle w:val="a3"/>
          <w:b/>
          <w:bCs/>
        </w:rPr>
        <w:t>TIME AND TERMS OF DELIVERY</w:t>
      </w:r>
    </w:p>
    <w:p w14:paraId="6A730DCB" w14:textId="77777777" w:rsidR="00432458" w:rsidRDefault="00000000">
      <w:pPr>
        <w:pStyle w:val="11"/>
        <w:numPr>
          <w:ilvl w:val="1"/>
          <w:numId w:val="7"/>
        </w:numPr>
        <w:tabs>
          <w:tab w:val="left" w:pos="366"/>
        </w:tabs>
        <w:spacing w:after="0"/>
      </w:pPr>
      <w:r>
        <w:rPr>
          <w:rStyle w:val="a3"/>
          <w:b/>
          <w:bCs/>
        </w:rPr>
        <w:t>The “Goods” shall be delivered on the terms:</w:t>
      </w:r>
    </w:p>
    <w:p w14:paraId="5AE51403" w14:textId="77777777" w:rsidR="00432458" w:rsidRDefault="00000000">
      <w:pPr>
        <w:pStyle w:val="11"/>
        <w:numPr>
          <w:ilvl w:val="0"/>
          <w:numId w:val="9"/>
        </w:numPr>
        <w:tabs>
          <w:tab w:val="left" w:pos="321"/>
        </w:tabs>
        <w:spacing w:after="220"/>
        <w:ind w:left="380" w:hanging="380"/>
        <w:jc w:val="both"/>
      </w:pPr>
      <w:r>
        <w:rPr>
          <w:rStyle w:val="a3"/>
          <w:b/>
          <w:bCs/>
        </w:rPr>
        <w:t>CPT railway station of destination (delivery by railway transport);</w:t>
      </w:r>
    </w:p>
    <w:p w14:paraId="213DAD2E" w14:textId="77777777" w:rsidR="00432458" w:rsidRDefault="00000000">
      <w:pPr>
        <w:pStyle w:val="11"/>
        <w:numPr>
          <w:ilvl w:val="0"/>
          <w:numId w:val="9"/>
        </w:numPr>
        <w:tabs>
          <w:tab w:val="left" w:pos="332"/>
          <w:tab w:val="left" w:pos="926"/>
        </w:tabs>
        <w:spacing w:after="0"/>
        <w:jc w:val="both"/>
      </w:pPr>
      <w:r>
        <w:rPr>
          <w:rStyle w:val="a3"/>
          <w:b/>
          <w:bCs/>
        </w:rPr>
        <w:t>DAP</w:t>
      </w:r>
      <w:r>
        <w:rPr>
          <w:rStyle w:val="a3"/>
          <w:b/>
          <w:bCs/>
        </w:rPr>
        <w:tab/>
      </w:r>
      <w:r>
        <w:rPr>
          <w:rStyle w:val="a3"/>
          <w:b/>
          <w:bCs/>
          <w:lang w:val="ru-RU" w:eastAsia="ru-RU"/>
        </w:rPr>
        <w:t>пограничная ж.д. станция (поставка</w:t>
      </w:r>
    </w:p>
    <w:p w14:paraId="56297B60" w14:textId="77777777" w:rsidR="00432458" w:rsidRDefault="00000000">
      <w:pPr>
        <w:pStyle w:val="11"/>
        <w:spacing w:after="0"/>
        <w:ind w:firstLine="340"/>
        <w:jc w:val="both"/>
      </w:pPr>
      <w:r>
        <w:rPr>
          <w:rStyle w:val="a3"/>
          <w:b/>
          <w:bCs/>
          <w:lang w:val="ru-RU" w:eastAsia="ru-RU"/>
        </w:rPr>
        <w:t>железнодорожным транспортом);</w:t>
      </w:r>
    </w:p>
    <w:p w14:paraId="106EFE86" w14:textId="77777777" w:rsidR="00432458" w:rsidRDefault="00000000">
      <w:pPr>
        <w:pStyle w:val="11"/>
        <w:numPr>
          <w:ilvl w:val="0"/>
          <w:numId w:val="9"/>
        </w:numPr>
        <w:tabs>
          <w:tab w:val="left" w:pos="332"/>
          <w:tab w:val="left" w:pos="926"/>
        </w:tabs>
        <w:spacing w:after="0"/>
        <w:jc w:val="both"/>
      </w:pPr>
      <w:r>
        <w:rPr>
          <w:rStyle w:val="a3"/>
          <w:b/>
          <w:bCs/>
        </w:rPr>
        <w:t>FCA</w:t>
      </w:r>
      <w:r>
        <w:rPr>
          <w:rStyle w:val="a3"/>
          <w:b/>
          <w:bCs/>
        </w:rPr>
        <w:tab/>
      </w:r>
      <w:r>
        <w:rPr>
          <w:rStyle w:val="a3"/>
          <w:b/>
          <w:bCs/>
          <w:lang w:val="ru-RU" w:eastAsia="ru-RU"/>
        </w:rPr>
        <w:t>Череповец (поставка автомобильным</w:t>
      </w:r>
    </w:p>
    <w:p w14:paraId="0D271CB2" w14:textId="77777777" w:rsidR="00432458" w:rsidRDefault="00000000">
      <w:pPr>
        <w:pStyle w:val="11"/>
        <w:spacing w:after="0"/>
        <w:ind w:firstLine="340"/>
        <w:jc w:val="both"/>
      </w:pPr>
      <w:r>
        <w:rPr>
          <w:rStyle w:val="a3"/>
          <w:b/>
          <w:bCs/>
          <w:lang w:val="ru-RU" w:eastAsia="ru-RU"/>
        </w:rPr>
        <w:t>транспортом «ПОКУПАТЕЛЯ»);</w:t>
      </w:r>
    </w:p>
    <w:p w14:paraId="30848D1D" w14:textId="77777777" w:rsidR="00432458" w:rsidRDefault="00000000">
      <w:pPr>
        <w:pStyle w:val="11"/>
        <w:numPr>
          <w:ilvl w:val="0"/>
          <w:numId w:val="9"/>
        </w:numPr>
        <w:tabs>
          <w:tab w:val="left" w:pos="332"/>
          <w:tab w:val="left" w:pos="1889"/>
          <w:tab w:val="left" w:pos="3852"/>
        </w:tabs>
        <w:spacing w:after="0"/>
        <w:ind w:left="340" w:hanging="340"/>
        <w:jc w:val="both"/>
      </w:pPr>
      <w:r>
        <w:rPr>
          <w:rStyle w:val="a3"/>
          <w:b/>
          <w:bCs/>
        </w:rPr>
        <w:t xml:space="preserve">FCA </w:t>
      </w:r>
      <w:r>
        <w:rPr>
          <w:rStyle w:val="a3"/>
          <w:b/>
          <w:bCs/>
          <w:lang w:val="ru-RU" w:eastAsia="ru-RU"/>
        </w:rPr>
        <w:t xml:space="preserve">склад готовой продукции ООО «Северсталь Трубопрофильный завод – Шексна», далее по тексту </w:t>
      </w:r>
      <w:r>
        <w:rPr>
          <w:rStyle w:val="a3"/>
          <w:b/>
          <w:bCs/>
        </w:rPr>
        <w:t xml:space="preserve">«FCA </w:t>
      </w:r>
      <w:r>
        <w:rPr>
          <w:rStyle w:val="a3"/>
          <w:b/>
          <w:bCs/>
          <w:lang w:val="ru-RU" w:eastAsia="ru-RU"/>
        </w:rPr>
        <w:t>склад готовой продукции</w:t>
      </w:r>
      <w:r>
        <w:rPr>
          <w:rStyle w:val="a3"/>
          <w:b/>
          <w:bCs/>
          <w:lang w:val="ru-RU" w:eastAsia="ru-RU"/>
        </w:rPr>
        <w:tab/>
        <w:t>ТПЗ – Шексна»</w:t>
      </w:r>
      <w:r>
        <w:rPr>
          <w:rStyle w:val="a3"/>
          <w:b/>
          <w:bCs/>
          <w:lang w:val="ru-RU" w:eastAsia="ru-RU"/>
        </w:rPr>
        <w:tab/>
        <w:t>(поставка</w:t>
      </w:r>
    </w:p>
    <w:p w14:paraId="68267111" w14:textId="77777777" w:rsidR="00432458" w:rsidRDefault="00000000">
      <w:pPr>
        <w:pStyle w:val="11"/>
        <w:tabs>
          <w:tab w:val="left" w:pos="3512"/>
        </w:tabs>
        <w:spacing w:after="0"/>
        <w:ind w:firstLine="340"/>
        <w:jc w:val="both"/>
      </w:pPr>
      <w:r>
        <w:rPr>
          <w:rStyle w:val="a3"/>
          <w:b/>
          <w:bCs/>
          <w:lang w:val="ru-RU" w:eastAsia="ru-RU"/>
        </w:rPr>
        <w:t>автомобильным</w:t>
      </w:r>
      <w:r>
        <w:rPr>
          <w:rStyle w:val="a3"/>
          <w:b/>
          <w:bCs/>
          <w:lang w:val="ru-RU" w:eastAsia="ru-RU"/>
        </w:rPr>
        <w:tab/>
        <w:t>транспортом</w:t>
      </w:r>
    </w:p>
    <w:p w14:paraId="25CC89B8" w14:textId="77777777" w:rsidR="00432458" w:rsidRDefault="00000000">
      <w:pPr>
        <w:pStyle w:val="11"/>
        <w:spacing w:after="0"/>
        <w:ind w:firstLine="340"/>
        <w:jc w:val="both"/>
      </w:pPr>
      <w:r>
        <w:rPr>
          <w:rStyle w:val="a3"/>
          <w:b/>
          <w:bCs/>
          <w:lang w:val="ru-RU" w:eastAsia="ru-RU"/>
        </w:rPr>
        <w:t>«ПОКУПАТЕЛЯ»)</w:t>
      </w:r>
    </w:p>
    <w:p w14:paraId="32CC2AF1" w14:textId="77777777" w:rsidR="00432458" w:rsidRDefault="00000000">
      <w:pPr>
        <w:pStyle w:val="11"/>
        <w:jc w:val="both"/>
      </w:pPr>
      <w:r>
        <w:rPr>
          <w:rStyle w:val="a3"/>
          <w:b/>
          <w:bCs/>
          <w:lang w:val="ru-RU" w:eastAsia="ru-RU"/>
        </w:rPr>
        <w:t>в соответствии с условиями ИНКОТЕРМС 2010, если иные условия не оговорены в настоящих Общих условиях.</w:t>
      </w:r>
    </w:p>
    <w:p w14:paraId="5D9823E2" w14:textId="77777777" w:rsidR="00432458" w:rsidRDefault="00000000">
      <w:pPr>
        <w:pStyle w:val="11"/>
        <w:numPr>
          <w:ilvl w:val="1"/>
          <w:numId w:val="7"/>
        </w:numPr>
        <w:tabs>
          <w:tab w:val="left" w:pos="380"/>
        </w:tabs>
        <w:jc w:val="both"/>
      </w:pPr>
      <w:r>
        <w:rPr>
          <w:rStyle w:val="a3"/>
          <w:b/>
          <w:bCs/>
          <w:lang w:val="ru-RU" w:eastAsia="ru-RU"/>
        </w:rPr>
        <w:t>Конкретные условия и период поставки «ТОВАРА», станция/пункт назначения, станция отправления, пункт отгрузки, пограничная станция указываются в спецификациях.</w:t>
      </w:r>
    </w:p>
    <w:p w14:paraId="30A5881E" w14:textId="77777777" w:rsidR="00432458" w:rsidRDefault="00000000">
      <w:pPr>
        <w:pStyle w:val="11"/>
        <w:numPr>
          <w:ilvl w:val="1"/>
          <w:numId w:val="7"/>
        </w:numPr>
        <w:tabs>
          <w:tab w:val="left" w:pos="370"/>
        </w:tabs>
        <w:spacing w:after="0"/>
        <w:jc w:val="both"/>
      </w:pPr>
      <w:r>
        <w:rPr>
          <w:rStyle w:val="a3"/>
          <w:b/>
          <w:bCs/>
          <w:lang w:val="ru-RU" w:eastAsia="ru-RU"/>
        </w:rPr>
        <w:lastRenderedPageBreak/>
        <w:t>Датой поставки «ТОВАРА» считается:</w:t>
      </w:r>
    </w:p>
    <w:p w14:paraId="5963B9C5" w14:textId="77777777" w:rsidR="00432458" w:rsidRDefault="00000000">
      <w:pPr>
        <w:pStyle w:val="11"/>
        <w:numPr>
          <w:ilvl w:val="0"/>
          <w:numId w:val="10"/>
        </w:numPr>
        <w:tabs>
          <w:tab w:val="left" w:pos="332"/>
        </w:tabs>
        <w:spacing w:after="0"/>
        <w:ind w:left="340" w:hanging="340"/>
        <w:jc w:val="both"/>
      </w:pPr>
      <w:r>
        <w:rPr>
          <w:rStyle w:val="a3"/>
          <w:b/>
          <w:bCs/>
          <w:lang w:val="ru-RU" w:eastAsia="ru-RU"/>
        </w:rPr>
        <w:t xml:space="preserve">дата штемпеля станции отправления Череповец-2/ Колпино на ж.д. накладной (при поставках железнодорожным транспортом на условии </w:t>
      </w:r>
      <w:r>
        <w:rPr>
          <w:rStyle w:val="a3"/>
          <w:b/>
          <w:bCs/>
        </w:rPr>
        <w:t xml:space="preserve">CPT </w:t>
      </w:r>
      <w:r>
        <w:rPr>
          <w:rStyle w:val="a3"/>
          <w:b/>
          <w:bCs/>
          <w:lang w:val="ru-RU" w:eastAsia="ru-RU"/>
        </w:rPr>
        <w:t>ж.д. станция назначения);</w:t>
      </w:r>
    </w:p>
    <w:p w14:paraId="61DA905C" w14:textId="77777777" w:rsidR="00432458" w:rsidRDefault="00000000">
      <w:pPr>
        <w:pStyle w:val="11"/>
        <w:numPr>
          <w:ilvl w:val="0"/>
          <w:numId w:val="10"/>
        </w:numPr>
        <w:tabs>
          <w:tab w:val="left" w:pos="332"/>
          <w:tab w:val="left" w:pos="1632"/>
          <w:tab w:val="left" w:pos="2918"/>
          <w:tab w:val="left" w:pos="3696"/>
        </w:tabs>
        <w:spacing w:after="0"/>
        <w:ind w:left="340" w:hanging="340"/>
        <w:jc w:val="both"/>
      </w:pPr>
      <w:r>
        <w:rPr>
          <w:rStyle w:val="a3"/>
          <w:b/>
          <w:bCs/>
          <w:lang w:val="ru-RU" w:eastAsia="ru-RU"/>
        </w:rPr>
        <w:t>дата штемпеля на железнодорожной накладной пограничной станции железных дорог страны «ПРОДАВЦА» или иной транзитной страны, передавшей «ТОВАР» в согласованном пункте перехода</w:t>
      </w:r>
      <w:r>
        <w:rPr>
          <w:rStyle w:val="a3"/>
          <w:b/>
          <w:bCs/>
          <w:lang w:val="ru-RU" w:eastAsia="ru-RU"/>
        </w:rPr>
        <w:tab/>
        <w:t>границы</w:t>
      </w:r>
      <w:r>
        <w:rPr>
          <w:rStyle w:val="a3"/>
          <w:b/>
          <w:bCs/>
          <w:lang w:val="ru-RU" w:eastAsia="ru-RU"/>
        </w:rPr>
        <w:tab/>
        <w:t>(при</w:t>
      </w:r>
      <w:r>
        <w:rPr>
          <w:rStyle w:val="a3"/>
          <w:b/>
          <w:bCs/>
          <w:lang w:val="ru-RU" w:eastAsia="ru-RU"/>
        </w:rPr>
        <w:tab/>
        <w:t>поставках</w:t>
      </w:r>
    </w:p>
    <w:p w14:paraId="18E0F270" w14:textId="77777777" w:rsidR="00432458" w:rsidRDefault="00000000">
      <w:pPr>
        <w:pStyle w:val="11"/>
        <w:spacing w:after="0"/>
        <w:ind w:left="340" w:firstLine="20"/>
        <w:jc w:val="both"/>
      </w:pPr>
      <w:r>
        <w:rPr>
          <w:rStyle w:val="a3"/>
          <w:b/>
          <w:bCs/>
          <w:lang w:val="ru-RU" w:eastAsia="ru-RU"/>
        </w:rPr>
        <w:t xml:space="preserve">железнодорожным транспортом на условии </w:t>
      </w:r>
      <w:r>
        <w:rPr>
          <w:rStyle w:val="a3"/>
          <w:b/>
          <w:bCs/>
        </w:rPr>
        <w:t xml:space="preserve">DAP </w:t>
      </w:r>
      <w:r>
        <w:rPr>
          <w:rStyle w:val="a3"/>
          <w:b/>
          <w:bCs/>
          <w:lang w:val="ru-RU" w:eastAsia="ru-RU"/>
        </w:rPr>
        <w:t>пограничная ж.д. станция);</w:t>
      </w:r>
    </w:p>
    <w:p w14:paraId="08C18470" w14:textId="77777777" w:rsidR="00432458" w:rsidRDefault="00000000">
      <w:pPr>
        <w:pStyle w:val="11"/>
        <w:numPr>
          <w:ilvl w:val="0"/>
          <w:numId w:val="10"/>
        </w:numPr>
        <w:tabs>
          <w:tab w:val="left" w:pos="332"/>
          <w:tab w:val="left" w:pos="2366"/>
        </w:tabs>
        <w:spacing w:after="0"/>
        <w:ind w:left="340" w:hanging="340"/>
        <w:jc w:val="both"/>
      </w:pPr>
      <w:r>
        <w:rPr>
          <w:rStyle w:val="a3"/>
          <w:b/>
          <w:bCs/>
          <w:lang w:val="ru-RU" w:eastAsia="ru-RU"/>
        </w:rPr>
        <w:t>дата оформления международной товарно</w:t>
      </w:r>
      <w:r>
        <w:rPr>
          <w:rStyle w:val="a3"/>
          <w:b/>
          <w:bCs/>
          <w:lang w:val="ru-RU" w:eastAsia="ru-RU"/>
        </w:rPr>
        <w:softHyphen/>
        <w:t xml:space="preserve">транспортной накладной </w:t>
      </w:r>
      <w:r>
        <w:rPr>
          <w:rStyle w:val="a3"/>
          <w:b/>
          <w:bCs/>
        </w:rPr>
        <w:t xml:space="preserve">CMR </w:t>
      </w:r>
      <w:r>
        <w:rPr>
          <w:rStyle w:val="a3"/>
          <w:b/>
          <w:bCs/>
          <w:lang w:val="ru-RU" w:eastAsia="ru-RU"/>
        </w:rPr>
        <w:t xml:space="preserve">(при поставках на условиях </w:t>
      </w:r>
      <w:r>
        <w:rPr>
          <w:rStyle w:val="a3"/>
          <w:b/>
          <w:bCs/>
        </w:rPr>
        <w:t>FCA</w:t>
      </w:r>
      <w:r>
        <w:rPr>
          <w:rStyle w:val="a3"/>
          <w:b/>
          <w:bCs/>
        </w:rPr>
        <w:tab/>
      </w:r>
      <w:r>
        <w:rPr>
          <w:rStyle w:val="a3"/>
          <w:b/>
          <w:bCs/>
          <w:lang w:val="ru-RU" w:eastAsia="ru-RU"/>
        </w:rPr>
        <w:t xml:space="preserve">Череповец, </w:t>
      </w:r>
      <w:r>
        <w:rPr>
          <w:rStyle w:val="a3"/>
          <w:b/>
          <w:bCs/>
        </w:rPr>
        <w:t xml:space="preserve">FCA </w:t>
      </w:r>
      <w:r>
        <w:rPr>
          <w:rStyle w:val="a3"/>
          <w:b/>
          <w:bCs/>
          <w:lang w:val="ru-RU" w:eastAsia="ru-RU"/>
        </w:rPr>
        <w:t>склад</w:t>
      </w:r>
    </w:p>
    <w:p w14:paraId="030276B0" w14:textId="77777777" w:rsidR="00432458" w:rsidRDefault="00000000">
      <w:pPr>
        <w:pStyle w:val="11"/>
        <w:tabs>
          <w:tab w:val="left" w:pos="2351"/>
        </w:tabs>
        <w:spacing w:after="0"/>
        <w:ind w:firstLine="340"/>
        <w:jc w:val="both"/>
      </w:pPr>
      <w:r>
        <w:rPr>
          <w:rStyle w:val="a3"/>
          <w:b/>
          <w:bCs/>
          <w:lang w:val="ru-RU" w:eastAsia="ru-RU"/>
        </w:rPr>
        <w:t>готовой продукции</w:t>
      </w:r>
      <w:r>
        <w:rPr>
          <w:rStyle w:val="a3"/>
          <w:b/>
          <w:bCs/>
          <w:lang w:val="ru-RU" w:eastAsia="ru-RU"/>
        </w:rPr>
        <w:tab/>
        <w:t>ТПЗ Шексна (поставка</w:t>
      </w:r>
    </w:p>
    <w:p w14:paraId="108FE1AE" w14:textId="77777777" w:rsidR="00432458" w:rsidRDefault="00000000">
      <w:pPr>
        <w:pStyle w:val="11"/>
        <w:tabs>
          <w:tab w:val="left" w:pos="3512"/>
        </w:tabs>
        <w:spacing w:after="0"/>
        <w:ind w:firstLine="340"/>
        <w:jc w:val="both"/>
      </w:pPr>
      <w:r>
        <w:rPr>
          <w:rStyle w:val="a3"/>
          <w:b/>
          <w:bCs/>
          <w:lang w:val="ru-RU" w:eastAsia="ru-RU"/>
        </w:rPr>
        <w:t>автомобильным</w:t>
      </w:r>
      <w:r>
        <w:rPr>
          <w:rStyle w:val="a3"/>
          <w:b/>
          <w:bCs/>
          <w:lang w:val="ru-RU" w:eastAsia="ru-RU"/>
        </w:rPr>
        <w:tab/>
        <w:t>транспортом</w:t>
      </w:r>
    </w:p>
    <w:p w14:paraId="7AD19C56" w14:textId="77777777" w:rsidR="00432458" w:rsidRDefault="00000000">
      <w:pPr>
        <w:pStyle w:val="11"/>
        <w:ind w:firstLine="340"/>
        <w:jc w:val="both"/>
      </w:pPr>
      <w:r>
        <w:rPr>
          <w:rStyle w:val="a3"/>
          <w:b/>
          <w:bCs/>
          <w:lang w:val="ru-RU" w:eastAsia="ru-RU"/>
        </w:rPr>
        <w:t>«ПОКУПАТЕЛЯ»)).</w:t>
      </w:r>
    </w:p>
    <w:p w14:paraId="56679510" w14:textId="77777777" w:rsidR="00432458" w:rsidRDefault="00000000">
      <w:pPr>
        <w:pStyle w:val="11"/>
        <w:numPr>
          <w:ilvl w:val="1"/>
          <w:numId w:val="7"/>
        </w:numPr>
        <w:tabs>
          <w:tab w:val="left" w:pos="701"/>
          <w:tab w:val="left" w:pos="2054"/>
          <w:tab w:val="left" w:pos="3408"/>
        </w:tabs>
        <w:spacing w:after="0"/>
        <w:jc w:val="both"/>
      </w:pPr>
      <w:r>
        <w:rPr>
          <w:rStyle w:val="a3"/>
          <w:b/>
          <w:bCs/>
          <w:lang w:val="ru-RU" w:eastAsia="ru-RU"/>
        </w:rPr>
        <w:t>«ТОВАР»</w:t>
      </w:r>
      <w:r>
        <w:rPr>
          <w:rStyle w:val="a3"/>
          <w:b/>
          <w:bCs/>
          <w:lang w:val="ru-RU" w:eastAsia="ru-RU"/>
        </w:rPr>
        <w:tab/>
        <w:t>считается</w:t>
      </w:r>
      <w:r>
        <w:rPr>
          <w:rStyle w:val="a3"/>
          <w:b/>
          <w:bCs/>
          <w:lang w:val="ru-RU" w:eastAsia="ru-RU"/>
        </w:rPr>
        <w:tab/>
        <w:t>поставленным</w:t>
      </w:r>
    </w:p>
    <w:p w14:paraId="5ECE7089" w14:textId="77777777" w:rsidR="00432458" w:rsidRDefault="00000000">
      <w:pPr>
        <w:pStyle w:val="11"/>
        <w:spacing w:after="0"/>
        <w:jc w:val="both"/>
      </w:pPr>
      <w:r>
        <w:rPr>
          <w:rStyle w:val="a3"/>
          <w:b/>
          <w:bCs/>
          <w:lang w:val="ru-RU" w:eastAsia="ru-RU"/>
        </w:rPr>
        <w:t>«ПРОДАВЦОМ»:</w:t>
      </w:r>
    </w:p>
    <w:p w14:paraId="30C01CED" w14:textId="77777777" w:rsidR="00432458" w:rsidRDefault="00000000">
      <w:pPr>
        <w:pStyle w:val="11"/>
        <w:numPr>
          <w:ilvl w:val="0"/>
          <w:numId w:val="11"/>
        </w:numPr>
        <w:tabs>
          <w:tab w:val="left" w:pos="332"/>
          <w:tab w:val="left" w:pos="1889"/>
          <w:tab w:val="left" w:pos="3144"/>
          <w:tab w:val="left" w:pos="3696"/>
        </w:tabs>
        <w:spacing w:after="0"/>
        <w:ind w:left="340" w:hanging="340"/>
        <w:jc w:val="both"/>
      </w:pPr>
      <w:r>
        <w:rPr>
          <w:rStyle w:val="a3"/>
          <w:b/>
          <w:bCs/>
          <w:lang w:val="ru-RU" w:eastAsia="ru-RU"/>
        </w:rPr>
        <w:t>по количеству - согласно количеству мест, указанных в железнодорожной накладной/CMR и согласно весу нетто, указанного в сертификате</w:t>
      </w:r>
      <w:r>
        <w:rPr>
          <w:rStyle w:val="a3"/>
          <w:b/>
          <w:bCs/>
          <w:lang w:val="ru-RU" w:eastAsia="ru-RU"/>
        </w:rPr>
        <w:tab/>
        <w:t>качества</w:t>
      </w:r>
      <w:r>
        <w:rPr>
          <w:rStyle w:val="a3"/>
          <w:b/>
          <w:bCs/>
          <w:lang w:val="ru-RU" w:eastAsia="ru-RU"/>
        </w:rPr>
        <w:tab/>
        <w:t>и</w:t>
      </w:r>
      <w:r>
        <w:rPr>
          <w:rStyle w:val="a3"/>
          <w:b/>
          <w:bCs/>
          <w:lang w:val="ru-RU" w:eastAsia="ru-RU"/>
        </w:rPr>
        <w:tab/>
        <w:t>количества</w:t>
      </w:r>
    </w:p>
    <w:p w14:paraId="55226BD1" w14:textId="77777777" w:rsidR="00432458" w:rsidRDefault="00000000">
      <w:pPr>
        <w:pStyle w:val="11"/>
        <w:spacing w:after="0"/>
        <w:ind w:firstLine="340"/>
        <w:jc w:val="both"/>
      </w:pPr>
      <w:r>
        <w:rPr>
          <w:rStyle w:val="a3"/>
          <w:b/>
          <w:bCs/>
          <w:lang w:val="ru-RU" w:eastAsia="ru-RU"/>
        </w:rPr>
        <w:t>«ПРОДАВЦА»;</w:t>
      </w:r>
    </w:p>
    <w:p w14:paraId="248F01DA" w14:textId="77777777" w:rsidR="00432458" w:rsidRDefault="00000000">
      <w:pPr>
        <w:pStyle w:val="11"/>
        <w:numPr>
          <w:ilvl w:val="0"/>
          <w:numId w:val="11"/>
        </w:numPr>
        <w:tabs>
          <w:tab w:val="left" w:pos="332"/>
        </w:tabs>
        <w:ind w:left="340" w:hanging="340"/>
        <w:jc w:val="both"/>
      </w:pPr>
      <w:r>
        <w:rPr>
          <w:rStyle w:val="a3"/>
          <w:b/>
          <w:bCs/>
          <w:lang w:val="ru-RU" w:eastAsia="ru-RU"/>
        </w:rPr>
        <w:t>по качеству - в соответствии с сертификатом качества и количества «ПРОДАВЦА».</w:t>
      </w:r>
    </w:p>
    <w:p w14:paraId="1D46C244" w14:textId="77777777" w:rsidR="00432458" w:rsidRDefault="00000000">
      <w:pPr>
        <w:pStyle w:val="11"/>
        <w:numPr>
          <w:ilvl w:val="1"/>
          <w:numId w:val="7"/>
        </w:numPr>
        <w:tabs>
          <w:tab w:val="left" w:pos="380"/>
        </w:tabs>
        <w:jc w:val="both"/>
      </w:pPr>
      <w:r>
        <w:rPr>
          <w:rStyle w:val="a3"/>
          <w:b/>
          <w:bCs/>
          <w:lang w:val="ru-RU" w:eastAsia="ru-RU"/>
        </w:rPr>
        <w:t>Право собственности на «ТОВАР» переходит от «ПРОДАВЦА» к «ПОКУПАТЕЛЮ»:</w:t>
      </w:r>
    </w:p>
    <w:p w14:paraId="3E977BC7" w14:textId="77777777" w:rsidR="00432458" w:rsidRDefault="00000000">
      <w:pPr>
        <w:pStyle w:val="11"/>
        <w:numPr>
          <w:ilvl w:val="0"/>
          <w:numId w:val="12"/>
        </w:numPr>
        <w:tabs>
          <w:tab w:val="left" w:pos="332"/>
        </w:tabs>
        <w:spacing w:after="0"/>
        <w:ind w:left="340" w:hanging="340"/>
        <w:jc w:val="both"/>
      </w:pPr>
      <w:r>
        <w:rPr>
          <w:rStyle w:val="a3"/>
          <w:b/>
          <w:bCs/>
          <w:lang w:val="ru-RU" w:eastAsia="ru-RU"/>
        </w:rPr>
        <w:t xml:space="preserve">с даты штемпеля станции отправления Череповец-2/ Колпино на ж.д. накладной (при поставках железнодорожным транспортом на условиях </w:t>
      </w:r>
      <w:r>
        <w:rPr>
          <w:rStyle w:val="a3"/>
          <w:b/>
          <w:bCs/>
        </w:rPr>
        <w:t xml:space="preserve">CPT </w:t>
      </w:r>
      <w:r>
        <w:rPr>
          <w:rStyle w:val="a3"/>
          <w:b/>
          <w:bCs/>
          <w:lang w:val="ru-RU" w:eastAsia="ru-RU"/>
        </w:rPr>
        <w:t xml:space="preserve">ж.д. станция назначения, </w:t>
      </w:r>
      <w:r>
        <w:rPr>
          <w:rStyle w:val="a3"/>
          <w:b/>
          <w:bCs/>
        </w:rPr>
        <w:t xml:space="preserve">DAP </w:t>
      </w:r>
      <w:r>
        <w:rPr>
          <w:rStyle w:val="a3"/>
          <w:b/>
          <w:bCs/>
          <w:lang w:val="ru-RU" w:eastAsia="ru-RU"/>
        </w:rPr>
        <w:t>пограничная ж.д. станция);</w:t>
      </w:r>
    </w:p>
    <w:p w14:paraId="5474494C" w14:textId="77777777" w:rsidR="00432458" w:rsidRDefault="00000000">
      <w:pPr>
        <w:pStyle w:val="11"/>
        <w:numPr>
          <w:ilvl w:val="0"/>
          <w:numId w:val="12"/>
        </w:numPr>
        <w:tabs>
          <w:tab w:val="left" w:pos="332"/>
          <w:tab w:val="left" w:pos="2366"/>
        </w:tabs>
        <w:spacing w:after="0"/>
        <w:ind w:left="340" w:hanging="340"/>
        <w:jc w:val="both"/>
      </w:pPr>
      <w:r>
        <w:rPr>
          <w:rStyle w:val="a3"/>
          <w:b/>
          <w:bCs/>
          <w:lang w:val="ru-RU" w:eastAsia="ru-RU"/>
        </w:rPr>
        <w:t>с даты оформления международной товарно</w:t>
      </w:r>
      <w:r>
        <w:rPr>
          <w:rStyle w:val="a3"/>
          <w:b/>
          <w:bCs/>
          <w:lang w:val="ru-RU" w:eastAsia="ru-RU"/>
        </w:rPr>
        <w:softHyphen/>
        <w:t xml:space="preserve">транспортной накладной </w:t>
      </w:r>
      <w:r>
        <w:rPr>
          <w:rStyle w:val="a3"/>
          <w:b/>
          <w:bCs/>
        </w:rPr>
        <w:t xml:space="preserve">CMR </w:t>
      </w:r>
      <w:r>
        <w:rPr>
          <w:rStyle w:val="a3"/>
          <w:b/>
          <w:bCs/>
          <w:lang w:val="ru-RU" w:eastAsia="ru-RU"/>
        </w:rPr>
        <w:t xml:space="preserve">(при поставках на условиях </w:t>
      </w:r>
      <w:r>
        <w:rPr>
          <w:rStyle w:val="a3"/>
          <w:b/>
          <w:bCs/>
        </w:rPr>
        <w:t>FCA</w:t>
      </w:r>
      <w:r>
        <w:rPr>
          <w:rStyle w:val="a3"/>
          <w:b/>
          <w:bCs/>
        </w:rPr>
        <w:tab/>
      </w:r>
      <w:r>
        <w:rPr>
          <w:rStyle w:val="a3"/>
          <w:b/>
          <w:bCs/>
          <w:lang w:val="ru-RU" w:eastAsia="ru-RU"/>
        </w:rPr>
        <w:t xml:space="preserve">Череповец, </w:t>
      </w:r>
      <w:r>
        <w:rPr>
          <w:rStyle w:val="a3"/>
          <w:b/>
          <w:bCs/>
        </w:rPr>
        <w:t xml:space="preserve">FCA </w:t>
      </w:r>
      <w:r>
        <w:rPr>
          <w:rStyle w:val="a3"/>
          <w:b/>
          <w:bCs/>
          <w:lang w:val="ru-RU" w:eastAsia="ru-RU"/>
        </w:rPr>
        <w:t>склад</w:t>
      </w:r>
    </w:p>
    <w:p w14:paraId="0C2CD7CE" w14:textId="77777777" w:rsidR="00432458" w:rsidRDefault="00000000">
      <w:pPr>
        <w:pStyle w:val="11"/>
        <w:tabs>
          <w:tab w:val="left" w:pos="2351"/>
        </w:tabs>
        <w:spacing w:after="0"/>
        <w:ind w:firstLine="340"/>
        <w:jc w:val="both"/>
      </w:pPr>
      <w:r>
        <w:rPr>
          <w:rStyle w:val="a3"/>
          <w:b/>
          <w:bCs/>
          <w:lang w:val="ru-RU" w:eastAsia="ru-RU"/>
        </w:rPr>
        <w:t>готовой продукции</w:t>
      </w:r>
      <w:r>
        <w:rPr>
          <w:rStyle w:val="a3"/>
          <w:b/>
          <w:bCs/>
          <w:lang w:val="ru-RU" w:eastAsia="ru-RU"/>
        </w:rPr>
        <w:tab/>
        <w:t>ТПЗ Шексна (поставка</w:t>
      </w:r>
    </w:p>
    <w:p w14:paraId="2F5FC298" w14:textId="77777777" w:rsidR="00432458" w:rsidRDefault="00000000">
      <w:pPr>
        <w:pStyle w:val="11"/>
        <w:tabs>
          <w:tab w:val="left" w:pos="3512"/>
        </w:tabs>
        <w:spacing w:after="0"/>
        <w:ind w:firstLine="340"/>
        <w:jc w:val="both"/>
      </w:pPr>
      <w:r>
        <w:rPr>
          <w:rStyle w:val="a3"/>
          <w:b/>
          <w:bCs/>
          <w:lang w:val="ru-RU" w:eastAsia="ru-RU"/>
        </w:rPr>
        <w:t>автомобильным</w:t>
      </w:r>
      <w:r>
        <w:rPr>
          <w:rStyle w:val="a3"/>
          <w:b/>
          <w:bCs/>
          <w:lang w:val="ru-RU" w:eastAsia="ru-RU"/>
        </w:rPr>
        <w:tab/>
        <w:t>транспортом</w:t>
      </w:r>
    </w:p>
    <w:p w14:paraId="07B90302" w14:textId="77777777" w:rsidR="00432458" w:rsidRDefault="00000000">
      <w:pPr>
        <w:pStyle w:val="11"/>
        <w:ind w:firstLine="340"/>
        <w:jc w:val="both"/>
      </w:pPr>
      <w:r>
        <w:rPr>
          <w:rStyle w:val="a3"/>
          <w:b/>
          <w:bCs/>
          <w:lang w:val="ru-RU" w:eastAsia="ru-RU"/>
        </w:rPr>
        <w:t>«ПОКУПАТЕЛЯ»)).</w:t>
      </w:r>
    </w:p>
    <w:p w14:paraId="5FB529A2" w14:textId="77777777" w:rsidR="00432458" w:rsidRDefault="00000000">
      <w:pPr>
        <w:pStyle w:val="11"/>
        <w:numPr>
          <w:ilvl w:val="0"/>
          <w:numId w:val="12"/>
        </w:numPr>
        <w:tabs>
          <w:tab w:val="left" w:pos="341"/>
        </w:tabs>
        <w:spacing w:after="0"/>
        <w:ind w:left="380" w:hanging="380"/>
        <w:jc w:val="both"/>
      </w:pPr>
      <w:r>
        <w:rPr>
          <w:rStyle w:val="a3"/>
          <w:b/>
          <w:bCs/>
        </w:rPr>
        <w:t>DAP railway border station (delivery by railway transport);</w:t>
      </w:r>
    </w:p>
    <w:p w14:paraId="440B17C0" w14:textId="77777777" w:rsidR="00432458" w:rsidRDefault="00000000">
      <w:pPr>
        <w:pStyle w:val="11"/>
        <w:numPr>
          <w:ilvl w:val="0"/>
          <w:numId w:val="12"/>
        </w:numPr>
        <w:tabs>
          <w:tab w:val="left" w:pos="341"/>
        </w:tabs>
        <w:spacing w:after="0"/>
        <w:ind w:left="380" w:hanging="380"/>
        <w:jc w:val="both"/>
      </w:pPr>
      <w:r>
        <w:rPr>
          <w:rStyle w:val="a3"/>
          <w:b/>
          <w:bCs/>
        </w:rPr>
        <w:t>FCA Cherepovets (delivery by motor transport of the “Buyer”);</w:t>
      </w:r>
    </w:p>
    <w:p w14:paraId="789AE9CD" w14:textId="77777777" w:rsidR="00432458" w:rsidRDefault="00000000">
      <w:pPr>
        <w:pStyle w:val="11"/>
        <w:numPr>
          <w:ilvl w:val="0"/>
          <w:numId w:val="12"/>
        </w:numPr>
        <w:tabs>
          <w:tab w:val="left" w:pos="341"/>
        </w:tabs>
        <w:spacing w:after="440"/>
        <w:ind w:left="380" w:hanging="380"/>
        <w:jc w:val="both"/>
      </w:pPr>
      <w:r>
        <w:rPr>
          <w:rStyle w:val="a3"/>
          <w:b/>
          <w:bCs/>
        </w:rPr>
        <w:t>FCA products warehouse of LLC “Severstal TPZ – Sheksna”, hereinafter referred to as FCA products warehouse of TPZ Sheksna (delivery by motor transport of the “Buyer”)</w:t>
      </w:r>
    </w:p>
    <w:p w14:paraId="6A08617E" w14:textId="77777777" w:rsidR="00432458" w:rsidRDefault="00000000">
      <w:pPr>
        <w:pStyle w:val="11"/>
        <w:jc w:val="both"/>
      </w:pPr>
      <w:r>
        <w:rPr>
          <w:rStyle w:val="a3"/>
          <w:b/>
          <w:bCs/>
        </w:rPr>
        <w:t>in accordance with the terms of INCOTERMS 2010, unless other terms shall be stipulated in the present General Terms.</w:t>
      </w:r>
    </w:p>
    <w:p w14:paraId="5E912112" w14:textId="77777777" w:rsidR="00432458" w:rsidRDefault="00000000">
      <w:pPr>
        <w:pStyle w:val="11"/>
        <w:numPr>
          <w:ilvl w:val="1"/>
          <w:numId w:val="13"/>
        </w:numPr>
        <w:tabs>
          <w:tab w:val="left" w:pos="370"/>
        </w:tabs>
        <w:jc w:val="both"/>
      </w:pPr>
      <w:r>
        <w:rPr>
          <w:rStyle w:val="a3"/>
          <w:b/>
          <w:bCs/>
        </w:rPr>
        <w:t>Exact terms and period of the “Goods” delivery, station/place of destination, station of departure, place of shipping, border station shall be indicated in the specifications.</w:t>
      </w:r>
    </w:p>
    <w:p w14:paraId="00AEAAE0" w14:textId="77777777" w:rsidR="00432458" w:rsidRDefault="00000000">
      <w:pPr>
        <w:pStyle w:val="11"/>
        <w:numPr>
          <w:ilvl w:val="1"/>
          <w:numId w:val="13"/>
        </w:numPr>
        <w:tabs>
          <w:tab w:val="left" w:pos="370"/>
        </w:tabs>
        <w:spacing w:after="0"/>
        <w:jc w:val="both"/>
      </w:pPr>
      <w:r>
        <w:rPr>
          <w:rStyle w:val="a3"/>
          <w:b/>
          <w:bCs/>
        </w:rPr>
        <w:t>The date of delivery of the “Goods” shall be:</w:t>
      </w:r>
    </w:p>
    <w:p w14:paraId="47DE061A" w14:textId="77777777" w:rsidR="00432458" w:rsidRDefault="00000000">
      <w:pPr>
        <w:pStyle w:val="11"/>
        <w:numPr>
          <w:ilvl w:val="0"/>
          <w:numId w:val="14"/>
        </w:numPr>
        <w:tabs>
          <w:tab w:val="left" w:pos="341"/>
        </w:tabs>
        <w:spacing w:after="0"/>
        <w:ind w:left="380" w:hanging="380"/>
        <w:jc w:val="both"/>
      </w:pPr>
      <w:r>
        <w:rPr>
          <w:rStyle w:val="a3"/>
          <w:b/>
          <w:bCs/>
        </w:rPr>
        <w:t>the date of stamping a railway bill at the departure station Cherepovets-2/ Kolpino (on CPT railway station of destination (delivery by railway transport) delivery terms);</w:t>
      </w:r>
    </w:p>
    <w:p w14:paraId="2B9CEC2A" w14:textId="77777777" w:rsidR="00432458" w:rsidRDefault="00000000">
      <w:pPr>
        <w:pStyle w:val="11"/>
        <w:numPr>
          <w:ilvl w:val="0"/>
          <w:numId w:val="14"/>
        </w:numPr>
        <w:tabs>
          <w:tab w:val="left" w:pos="341"/>
        </w:tabs>
        <w:ind w:left="380" w:hanging="380"/>
        <w:jc w:val="both"/>
      </w:pPr>
      <w:r>
        <w:rPr>
          <w:rStyle w:val="a3"/>
          <w:b/>
          <w:bCs/>
        </w:rPr>
        <w:t>the date of stamping a railway bill at any border station transmitted the “Goods” from the Rail Ways of the “Seller’s” country, or other transit country in the agreed place of border crossing (on DAP railway border station (delivery by railway transport) delivery terms);</w:t>
      </w:r>
    </w:p>
    <w:p w14:paraId="3E1CC899" w14:textId="77777777" w:rsidR="00432458" w:rsidRDefault="00000000">
      <w:pPr>
        <w:pStyle w:val="11"/>
        <w:numPr>
          <w:ilvl w:val="0"/>
          <w:numId w:val="14"/>
        </w:numPr>
        <w:tabs>
          <w:tab w:val="left" w:pos="341"/>
        </w:tabs>
        <w:spacing w:after="640"/>
        <w:ind w:left="380" w:hanging="380"/>
        <w:jc w:val="both"/>
      </w:pPr>
      <w:r>
        <w:rPr>
          <w:rStyle w:val="a3"/>
          <w:b/>
          <w:bCs/>
        </w:rPr>
        <w:t>the date of issuing of an international shipping waybill CMR (on FCA Cherepovets, FCA products warehouse of TPZ Sheksna (delivery by motor transport of the “Buyer”) delivery terms).</w:t>
      </w:r>
    </w:p>
    <w:p w14:paraId="7148580A" w14:textId="77777777" w:rsidR="00432458" w:rsidRDefault="00000000">
      <w:pPr>
        <w:pStyle w:val="11"/>
        <w:numPr>
          <w:ilvl w:val="1"/>
          <w:numId w:val="13"/>
        </w:numPr>
        <w:tabs>
          <w:tab w:val="left" w:pos="375"/>
        </w:tabs>
        <w:jc w:val="both"/>
      </w:pPr>
      <w:r>
        <w:rPr>
          <w:rStyle w:val="a3"/>
          <w:b/>
          <w:bCs/>
        </w:rPr>
        <w:t>The “Goods” shall be delivered by the “Seller”:</w:t>
      </w:r>
    </w:p>
    <w:p w14:paraId="7F667C41" w14:textId="77777777" w:rsidR="00432458" w:rsidRDefault="00000000">
      <w:pPr>
        <w:pStyle w:val="11"/>
        <w:numPr>
          <w:ilvl w:val="0"/>
          <w:numId w:val="15"/>
        </w:numPr>
        <w:tabs>
          <w:tab w:val="left" w:pos="341"/>
        </w:tabs>
        <w:spacing w:after="0"/>
        <w:ind w:left="380" w:hanging="380"/>
        <w:jc w:val="both"/>
      </w:pPr>
      <w:r>
        <w:rPr>
          <w:rStyle w:val="a3"/>
          <w:b/>
          <w:bCs/>
        </w:rPr>
        <w:t>as per quantity - in accordance with number of places and weight indicated in the railway bill/CMR and in accordance with net weight mentioned in the certificate of quality and quantity of the “Seller”;</w:t>
      </w:r>
    </w:p>
    <w:p w14:paraId="19B9B6F0" w14:textId="77777777" w:rsidR="00432458" w:rsidRDefault="00000000">
      <w:pPr>
        <w:pStyle w:val="11"/>
        <w:numPr>
          <w:ilvl w:val="0"/>
          <w:numId w:val="15"/>
        </w:numPr>
        <w:tabs>
          <w:tab w:val="left" w:pos="341"/>
        </w:tabs>
        <w:ind w:left="380" w:hanging="380"/>
        <w:jc w:val="both"/>
      </w:pPr>
      <w:r>
        <w:rPr>
          <w:rStyle w:val="a3"/>
          <w:b/>
          <w:bCs/>
        </w:rPr>
        <w:t>as per quality - in accordance with the certificate of quality and quantity issued by the “Seller”.</w:t>
      </w:r>
    </w:p>
    <w:p w14:paraId="04ABC944" w14:textId="77777777" w:rsidR="00432458" w:rsidRDefault="00000000">
      <w:pPr>
        <w:pStyle w:val="11"/>
        <w:numPr>
          <w:ilvl w:val="1"/>
          <w:numId w:val="13"/>
        </w:numPr>
        <w:tabs>
          <w:tab w:val="left" w:pos="380"/>
        </w:tabs>
        <w:spacing w:after="0"/>
        <w:jc w:val="both"/>
      </w:pPr>
      <w:r>
        <w:rPr>
          <w:rStyle w:val="a3"/>
          <w:b/>
          <w:bCs/>
        </w:rPr>
        <w:t>The right of property to the “Goods” shall be transferred from the “Seller” to the “Buyer” following:</w:t>
      </w:r>
    </w:p>
    <w:p w14:paraId="4D54F265" w14:textId="77777777" w:rsidR="00432458" w:rsidRDefault="00000000">
      <w:pPr>
        <w:pStyle w:val="11"/>
        <w:numPr>
          <w:ilvl w:val="0"/>
          <w:numId w:val="16"/>
        </w:numPr>
        <w:tabs>
          <w:tab w:val="left" w:pos="341"/>
        </w:tabs>
        <w:spacing w:after="0"/>
        <w:ind w:left="380" w:hanging="380"/>
        <w:jc w:val="both"/>
      </w:pPr>
      <w:r>
        <w:rPr>
          <w:rStyle w:val="a3"/>
          <w:b/>
          <w:bCs/>
        </w:rPr>
        <w:t>the date of stamping the railway bill at the departure station Cherepovets-2/ Kolpino (on CPT railway station of destination, DAP railway border station (delivery by railway transport) delivery terms);</w:t>
      </w:r>
    </w:p>
    <w:p w14:paraId="4EE3EB7A" w14:textId="77777777" w:rsidR="00432458" w:rsidRDefault="00000000">
      <w:pPr>
        <w:pStyle w:val="11"/>
        <w:numPr>
          <w:ilvl w:val="0"/>
          <w:numId w:val="16"/>
        </w:numPr>
        <w:tabs>
          <w:tab w:val="left" w:pos="341"/>
        </w:tabs>
        <w:ind w:left="380" w:hanging="380"/>
        <w:jc w:val="both"/>
      </w:pPr>
      <w:r>
        <w:rPr>
          <w:rStyle w:val="a3"/>
          <w:b/>
          <w:bCs/>
        </w:rPr>
        <w:t>the date of issuing of the international shipping waybill CMR (on FCA Cherepovets, FCA products warehouse of TPZ Sheksna (delivery by motor transport of the “Buyer”) delivery terms).</w:t>
      </w:r>
    </w:p>
    <w:p w14:paraId="18CD788C" w14:textId="77777777" w:rsidR="00432458" w:rsidRDefault="00000000">
      <w:pPr>
        <w:pStyle w:val="11"/>
        <w:numPr>
          <w:ilvl w:val="1"/>
          <w:numId w:val="13"/>
        </w:numPr>
        <w:tabs>
          <w:tab w:val="left" w:pos="380"/>
        </w:tabs>
        <w:spacing w:after="220"/>
        <w:jc w:val="both"/>
      </w:pPr>
      <w:r>
        <w:rPr>
          <w:rStyle w:val="a3"/>
          <w:b/>
          <w:bCs/>
          <w:lang w:val="ru-RU" w:eastAsia="ru-RU"/>
        </w:rPr>
        <w:t>Риск случайной гибели или случайного повреждения «ТОВАРА» переходят от «ПРОДАВЦА» к «ПОКУПАТЕЛЮ» в соответствии с условиями поставки ИНКОТЕРМС 2010.</w:t>
      </w:r>
    </w:p>
    <w:p w14:paraId="1D964271" w14:textId="77777777" w:rsidR="00432458" w:rsidRDefault="00000000">
      <w:pPr>
        <w:pStyle w:val="11"/>
        <w:numPr>
          <w:ilvl w:val="0"/>
          <w:numId w:val="17"/>
        </w:numPr>
        <w:tabs>
          <w:tab w:val="left" w:pos="274"/>
        </w:tabs>
        <w:spacing w:after="220"/>
        <w:jc w:val="center"/>
      </w:pPr>
      <w:r>
        <w:rPr>
          <w:rStyle w:val="a3"/>
          <w:b/>
          <w:bCs/>
          <w:lang w:val="ru-RU" w:eastAsia="ru-RU"/>
        </w:rPr>
        <w:t>УСЛОВИЯ ПЛАТЕЖА.</w:t>
      </w:r>
    </w:p>
    <w:p w14:paraId="287FA9A4" w14:textId="77777777" w:rsidR="00432458" w:rsidRDefault="00000000">
      <w:pPr>
        <w:pStyle w:val="11"/>
        <w:numPr>
          <w:ilvl w:val="1"/>
          <w:numId w:val="17"/>
        </w:numPr>
        <w:tabs>
          <w:tab w:val="left" w:pos="571"/>
        </w:tabs>
        <w:spacing w:after="220"/>
        <w:jc w:val="both"/>
      </w:pPr>
      <w:r>
        <w:rPr>
          <w:rStyle w:val="a3"/>
          <w:b/>
          <w:bCs/>
          <w:lang w:val="ru-RU" w:eastAsia="ru-RU"/>
        </w:rPr>
        <w:t>«ПОКУПАТЕЛЬ» обязуется произвести предоплату в размере 100% стоимости согласованного объема «ТОВАРА» по спецификации (спецификациям) в течение 7 (семь) календарных дней с даты подписания спецификации или с даты выставления по требованию «ПОКУПАТЕЛЯ» счета-проформы (копия).</w:t>
      </w:r>
    </w:p>
    <w:p w14:paraId="449BC215" w14:textId="77777777" w:rsidR="00432458" w:rsidRDefault="00000000">
      <w:pPr>
        <w:pStyle w:val="11"/>
        <w:spacing w:after="220"/>
        <w:jc w:val="both"/>
      </w:pPr>
      <w:r>
        <w:rPr>
          <w:rStyle w:val="a3"/>
          <w:b/>
          <w:bCs/>
          <w:lang w:val="ru-RU" w:eastAsia="ru-RU"/>
        </w:rPr>
        <w:t>Перечисление «ПОКУПАТЕЛЕМ» суммы предварительной оплаты не является предоставлением «ПРОДАВЦУ» коммерческого кредита.</w:t>
      </w:r>
    </w:p>
    <w:p w14:paraId="267180BD" w14:textId="77777777" w:rsidR="00432458" w:rsidRDefault="00000000">
      <w:pPr>
        <w:pStyle w:val="11"/>
        <w:numPr>
          <w:ilvl w:val="1"/>
          <w:numId w:val="17"/>
        </w:numPr>
        <w:tabs>
          <w:tab w:val="left" w:pos="571"/>
        </w:tabs>
        <w:spacing w:after="180"/>
        <w:jc w:val="both"/>
      </w:pPr>
      <w:r>
        <w:rPr>
          <w:rStyle w:val="a3"/>
          <w:b/>
          <w:bCs/>
          <w:lang w:val="ru-RU" w:eastAsia="ru-RU"/>
        </w:rPr>
        <w:t xml:space="preserve">Предварительная оплата «ТОВАРА», согласованного «СТОРОНАМИ» в спецификациях, производится денежными средствами по платежным реквизитам, указанным «ПРОДАВЦОМ» в </w:t>
      </w:r>
      <w:r>
        <w:rPr>
          <w:rStyle w:val="a3"/>
          <w:b/>
          <w:bCs/>
          <w:lang w:val="ru-RU" w:eastAsia="ru-RU"/>
        </w:rPr>
        <w:lastRenderedPageBreak/>
        <w:t>Контракте.</w:t>
      </w:r>
    </w:p>
    <w:p w14:paraId="6B6495B8" w14:textId="77777777" w:rsidR="00432458" w:rsidRDefault="00000000">
      <w:pPr>
        <w:pStyle w:val="11"/>
        <w:spacing w:after="220"/>
        <w:jc w:val="both"/>
      </w:pPr>
      <w:r>
        <w:rPr>
          <w:rStyle w:val="a3"/>
          <w:b/>
          <w:bCs/>
          <w:lang w:val="ru-RU" w:eastAsia="ru-RU"/>
        </w:rPr>
        <w:t>Валюта платежа – устанавливается «СТОРОНАМИ» в Контракте.</w:t>
      </w:r>
    </w:p>
    <w:p w14:paraId="0CD0A37E" w14:textId="77777777" w:rsidR="00432458" w:rsidRDefault="00000000">
      <w:pPr>
        <w:pStyle w:val="11"/>
        <w:numPr>
          <w:ilvl w:val="1"/>
          <w:numId w:val="17"/>
        </w:numPr>
        <w:tabs>
          <w:tab w:val="left" w:pos="571"/>
        </w:tabs>
        <w:spacing w:after="220"/>
        <w:jc w:val="both"/>
      </w:pPr>
      <w:r>
        <w:rPr>
          <w:rStyle w:val="a3"/>
          <w:b/>
          <w:bCs/>
          <w:lang w:val="ru-RU" w:eastAsia="ru-RU"/>
        </w:rPr>
        <w:t>По требованию и за счет «ПОКУПАТЕЛЯ» «ПРОДАВЕЦ» обязуется направить в адрес «ПОКУПАТЕЛЯ» оригиналы счетов-проформ в течение 4 (четырех) календарных дней с момента обращения «ПОКУПАТЕЛЯ».</w:t>
      </w:r>
    </w:p>
    <w:p w14:paraId="3B1CBEC3" w14:textId="77777777" w:rsidR="00432458" w:rsidRDefault="00000000">
      <w:pPr>
        <w:pStyle w:val="11"/>
        <w:numPr>
          <w:ilvl w:val="1"/>
          <w:numId w:val="17"/>
        </w:numPr>
        <w:tabs>
          <w:tab w:val="left" w:pos="571"/>
        </w:tabs>
        <w:spacing w:after="0"/>
        <w:jc w:val="both"/>
      </w:pPr>
      <w:r>
        <w:rPr>
          <w:rStyle w:val="a3"/>
          <w:b/>
          <w:bCs/>
          <w:lang w:val="ru-RU" w:eastAsia="ru-RU"/>
        </w:rPr>
        <w:t>Поставка «ТОВАРА» производится «ПРОДАВЦОМ» при условии поступления от «ПОКУПАТЕЛЯ» денежных средств в срок и в размере, указанных в пункте 6.1 настоящих Общих условий.</w:t>
      </w:r>
    </w:p>
    <w:p w14:paraId="58CF1C33" w14:textId="77777777" w:rsidR="00432458" w:rsidRDefault="00000000">
      <w:pPr>
        <w:pStyle w:val="11"/>
        <w:spacing w:after="180"/>
        <w:jc w:val="both"/>
      </w:pPr>
      <w:r>
        <w:rPr>
          <w:rStyle w:val="a3"/>
          <w:b/>
          <w:bCs/>
          <w:lang w:val="ru-RU" w:eastAsia="ru-RU"/>
        </w:rPr>
        <w:t>Период поставки «ТОВАРА» согласовывается «СТОРОНАМИ» в спецификации.</w:t>
      </w:r>
    </w:p>
    <w:p w14:paraId="1C79B6CF" w14:textId="77777777" w:rsidR="00432458" w:rsidRDefault="00000000">
      <w:pPr>
        <w:pStyle w:val="11"/>
        <w:numPr>
          <w:ilvl w:val="1"/>
          <w:numId w:val="17"/>
        </w:numPr>
        <w:tabs>
          <w:tab w:val="left" w:pos="571"/>
        </w:tabs>
        <w:spacing w:after="220"/>
        <w:jc w:val="both"/>
      </w:pPr>
      <w:r>
        <w:rPr>
          <w:rStyle w:val="a3"/>
          <w:b/>
          <w:bCs/>
          <w:lang w:val="ru-RU" w:eastAsia="ru-RU"/>
        </w:rPr>
        <w:t>Датой исполнения обязательства по оплате считается дата зачисления денежных средств на счет в банке «ПРОДАВЦА», указанный в Разделе «Юридические адреса Сторон» Контракта.</w:t>
      </w:r>
    </w:p>
    <w:p w14:paraId="0466D45B" w14:textId="77777777" w:rsidR="00432458" w:rsidRDefault="00000000">
      <w:pPr>
        <w:pStyle w:val="11"/>
        <w:numPr>
          <w:ilvl w:val="1"/>
          <w:numId w:val="17"/>
        </w:numPr>
        <w:tabs>
          <w:tab w:val="left" w:pos="571"/>
        </w:tabs>
        <w:spacing w:after="0"/>
        <w:jc w:val="both"/>
      </w:pPr>
      <w:r>
        <w:rPr>
          <w:rStyle w:val="a3"/>
          <w:b/>
          <w:bCs/>
          <w:lang w:val="ru-RU" w:eastAsia="ru-RU"/>
        </w:rPr>
        <w:t>При нарушении указанного в пункте 6.1 настоящих Общих условий согласованного срока зачисления предоплаты или зачисления предоплаты в неполном объеме, «ПРОДАВЕЦ” имеет право по своему выбору либо приостановить исполнение своего обязательства до согласования с «ПОКУПАТЕЛЕМ» нового периода поставки и/или цены, либо отказаться от его исполнения.</w:t>
      </w:r>
    </w:p>
    <w:p w14:paraId="77ED6087" w14:textId="77777777" w:rsidR="00432458" w:rsidRDefault="00000000">
      <w:pPr>
        <w:pStyle w:val="11"/>
        <w:spacing w:after="220"/>
        <w:jc w:val="both"/>
      </w:pPr>
      <w:r>
        <w:rPr>
          <w:rStyle w:val="a3"/>
          <w:b/>
          <w:bCs/>
          <w:lang w:val="ru-RU" w:eastAsia="ru-RU"/>
        </w:rPr>
        <w:t>«ПРОДАВЕЦ» не несет ответственности за возможный срыв периода поставки «ТОВАРА» в случае несвоевременного поступления предоплаты.</w:t>
      </w:r>
    </w:p>
    <w:p w14:paraId="689D0118" w14:textId="77777777" w:rsidR="00432458" w:rsidRDefault="00000000">
      <w:pPr>
        <w:pStyle w:val="11"/>
        <w:numPr>
          <w:ilvl w:val="1"/>
          <w:numId w:val="17"/>
        </w:numPr>
        <w:tabs>
          <w:tab w:val="left" w:pos="571"/>
        </w:tabs>
        <w:spacing w:after="220"/>
        <w:jc w:val="both"/>
      </w:pPr>
      <w:r>
        <w:rPr>
          <w:rStyle w:val="a3"/>
          <w:b/>
          <w:bCs/>
          <w:lang w:val="ru-RU" w:eastAsia="ru-RU"/>
        </w:rPr>
        <w:t>При заполнении платежного поручения «ПОКУПАТЕЛЬ» в строке «Назначение платежа»</w:t>
      </w:r>
    </w:p>
    <w:p w14:paraId="6A3FDED7" w14:textId="77777777" w:rsidR="00432458" w:rsidRDefault="00000000">
      <w:pPr>
        <w:pStyle w:val="11"/>
        <w:spacing w:after="220"/>
        <w:jc w:val="both"/>
      </w:pPr>
      <w:r>
        <w:rPr>
          <w:rStyle w:val="a3"/>
          <w:b/>
          <w:bCs/>
          <w:lang w:val="ru-RU" w:eastAsia="ru-RU"/>
        </w:rPr>
        <w:t xml:space="preserve">5.6 </w:t>
      </w:r>
      <w:r>
        <w:rPr>
          <w:rStyle w:val="a3"/>
          <w:b/>
          <w:bCs/>
        </w:rPr>
        <w:t xml:space="preserve">Risk of accidental loss or accidental damage of the “Goods” shall be transferred from the “Seller” to the Buyer in accordance with the terms of delivery INCOTERMS </w:t>
      </w:r>
      <w:r>
        <w:rPr>
          <w:rStyle w:val="a3"/>
          <w:b/>
          <w:bCs/>
          <w:lang w:val="ru-RU" w:eastAsia="ru-RU"/>
        </w:rPr>
        <w:t>2010.</w:t>
      </w:r>
    </w:p>
    <w:p w14:paraId="2F54D83D" w14:textId="77777777" w:rsidR="00432458" w:rsidRDefault="00000000">
      <w:pPr>
        <w:pStyle w:val="11"/>
        <w:numPr>
          <w:ilvl w:val="0"/>
          <w:numId w:val="18"/>
        </w:numPr>
        <w:tabs>
          <w:tab w:val="left" w:pos="294"/>
        </w:tabs>
        <w:spacing w:after="220"/>
        <w:jc w:val="center"/>
      </w:pPr>
      <w:r>
        <w:rPr>
          <w:rStyle w:val="a3"/>
          <w:b/>
          <w:bCs/>
        </w:rPr>
        <w:t>TERMS OF PAYMENT</w:t>
      </w:r>
    </w:p>
    <w:p w14:paraId="64F878D8" w14:textId="77777777" w:rsidR="00432458" w:rsidRDefault="00000000">
      <w:pPr>
        <w:pStyle w:val="11"/>
        <w:numPr>
          <w:ilvl w:val="1"/>
          <w:numId w:val="18"/>
        </w:numPr>
        <w:tabs>
          <w:tab w:val="left" w:pos="370"/>
        </w:tabs>
        <w:spacing w:after="460"/>
        <w:jc w:val="both"/>
      </w:pPr>
      <w:r>
        <w:rPr>
          <w:rStyle w:val="a3"/>
          <w:b/>
          <w:bCs/>
        </w:rPr>
        <w:t xml:space="preserve">The “Buyer” shall effect prepayment in the amount of </w:t>
      </w:r>
      <w:r>
        <w:rPr>
          <w:rStyle w:val="a3"/>
          <w:b/>
          <w:bCs/>
          <w:lang w:val="ru-RU" w:eastAsia="ru-RU"/>
        </w:rPr>
        <w:t xml:space="preserve">100% </w:t>
      </w:r>
      <w:r>
        <w:rPr>
          <w:rStyle w:val="a3"/>
          <w:b/>
          <w:bCs/>
        </w:rPr>
        <w:t xml:space="preserve">of the cost of agreed volume of the “Goods” in accordance with specification(s) within </w:t>
      </w:r>
      <w:r>
        <w:rPr>
          <w:rStyle w:val="a3"/>
          <w:b/>
          <w:bCs/>
          <w:lang w:val="ru-RU" w:eastAsia="ru-RU"/>
        </w:rPr>
        <w:t xml:space="preserve">7 </w:t>
      </w:r>
      <w:r>
        <w:rPr>
          <w:rStyle w:val="a3"/>
          <w:b/>
          <w:bCs/>
        </w:rPr>
        <w:t>(seven) calendar days following the date of signing of the specification or following the proforma-invoice date (copy) where proforma-invoice should be requested by the “Buyer”.</w:t>
      </w:r>
    </w:p>
    <w:p w14:paraId="2B40EAC2" w14:textId="77777777" w:rsidR="00432458" w:rsidRDefault="00000000">
      <w:pPr>
        <w:pStyle w:val="11"/>
        <w:spacing w:after="460"/>
        <w:jc w:val="both"/>
      </w:pPr>
      <w:r>
        <w:rPr>
          <w:rStyle w:val="a3"/>
          <w:b/>
          <w:bCs/>
        </w:rPr>
        <w:t>The transfer of prepayment amount by the “Buyer” shall not serve as the provision of commercial credit to the “Seller”.</w:t>
      </w:r>
    </w:p>
    <w:p w14:paraId="747AEAB7" w14:textId="77777777" w:rsidR="00432458" w:rsidRDefault="00000000">
      <w:pPr>
        <w:pStyle w:val="11"/>
        <w:numPr>
          <w:ilvl w:val="1"/>
          <w:numId w:val="18"/>
        </w:numPr>
        <w:tabs>
          <w:tab w:val="left" w:pos="375"/>
        </w:tabs>
        <w:spacing w:after="400"/>
        <w:jc w:val="both"/>
      </w:pPr>
      <w:r>
        <w:rPr>
          <w:rStyle w:val="a3"/>
          <w:b/>
          <w:bCs/>
        </w:rPr>
        <w:t>The prepayment for the “Goods”, agreed by the “Parties” in the specifications, shall be effected by monetary funds in accordance with bank requisites provided by the “Seller” in the Contract.</w:t>
      </w:r>
    </w:p>
    <w:p w14:paraId="2A8B714F" w14:textId="77777777" w:rsidR="00432458" w:rsidRDefault="00000000">
      <w:pPr>
        <w:pStyle w:val="11"/>
        <w:spacing w:after="220"/>
        <w:jc w:val="both"/>
      </w:pPr>
      <w:r>
        <w:rPr>
          <w:rStyle w:val="a3"/>
          <w:b/>
          <w:bCs/>
        </w:rPr>
        <w:t>The currency of payment shall be specified by the “Parties” in the Contract.</w:t>
      </w:r>
    </w:p>
    <w:p w14:paraId="42869CDF" w14:textId="77777777" w:rsidR="00432458" w:rsidRDefault="00000000">
      <w:pPr>
        <w:pStyle w:val="11"/>
        <w:numPr>
          <w:ilvl w:val="1"/>
          <w:numId w:val="18"/>
        </w:numPr>
        <w:tabs>
          <w:tab w:val="left" w:pos="375"/>
        </w:tabs>
        <w:spacing w:after="220"/>
        <w:jc w:val="both"/>
      </w:pPr>
      <w:r>
        <w:rPr>
          <w:rStyle w:val="a3"/>
          <w:b/>
          <w:bCs/>
        </w:rPr>
        <w:t xml:space="preserve">On the requirement and at the expense of the “Buyer” the “Seller” shall send the “Buyer” the originals of proforma-invoices within the period of </w:t>
      </w:r>
      <w:r>
        <w:rPr>
          <w:rStyle w:val="a3"/>
          <w:b/>
          <w:bCs/>
          <w:lang w:val="ru-RU" w:eastAsia="ru-RU"/>
        </w:rPr>
        <w:t xml:space="preserve">4 </w:t>
      </w:r>
      <w:r>
        <w:rPr>
          <w:rStyle w:val="a3"/>
          <w:b/>
          <w:bCs/>
        </w:rPr>
        <w:t>(four) calendar days following the moment of the “Buyer’s” request.</w:t>
      </w:r>
    </w:p>
    <w:p w14:paraId="413CE131" w14:textId="77777777" w:rsidR="00432458" w:rsidRDefault="00000000">
      <w:pPr>
        <w:pStyle w:val="11"/>
        <w:numPr>
          <w:ilvl w:val="1"/>
          <w:numId w:val="18"/>
        </w:numPr>
        <w:tabs>
          <w:tab w:val="left" w:pos="375"/>
        </w:tabs>
        <w:spacing w:after="0"/>
        <w:jc w:val="both"/>
      </w:pPr>
      <w:r>
        <w:rPr>
          <w:rStyle w:val="a3"/>
          <w:b/>
          <w:bCs/>
        </w:rPr>
        <w:t xml:space="preserve">Delivery of the “Goods” shall be fulfilled by the “Seller” on conditions that incoming of monetary funds from the “Buyer” will be executed in time and in amount, specified in paragraph </w:t>
      </w:r>
      <w:r>
        <w:rPr>
          <w:rStyle w:val="a3"/>
          <w:b/>
          <w:bCs/>
          <w:lang w:val="ru-RU" w:eastAsia="ru-RU"/>
        </w:rPr>
        <w:t xml:space="preserve">6.1 </w:t>
      </w:r>
      <w:r>
        <w:rPr>
          <w:rStyle w:val="a3"/>
          <w:b/>
          <w:bCs/>
        </w:rPr>
        <w:t>of the present General Terms.</w:t>
      </w:r>
    </w:p>
    <w:p w14:paraId="5797E7E5" w14:textId="77777777" w:rsidR="00432458" w:rsidRDefault="00000000">
      <w:pPr>
        <w:pStyle w:val="11"/>
        <w:spacing w:after="180"/>
        <w:jc w:val="both"/>
      </w:pPr>
      <w:r>
        <w:rPr>
          <w:rStyle w:val="a3"/>
          <w:b/>
          <w:bCs/>
        </w:rPr>
        <w:t xml:space="preserve">The period of the “Goods’ </w:t>
      </w:r>
      <w:r>
        <w:rPr>
          <w:rStyle w:val="a3"/>
          <w:b/>
          <w:bCs/>
          <w:lang w:val="ru-RU" w:eastAsia="ru-RU"/>
        </w:rPr>
        <w:t xml:space="preserve">” </w:t>
      </w:r>
      <w:r>
        <w:rPr>
          <w:rStyle w:val="a3"/>
          <w:b/>
          <w:bCs/>
        </w:rPr>
        <w:t>delivery shall be agreed by the “Parties” in the specification.</w:t>
      </w:r>
    </w:p>
    <w:p w14:paraId="79A826E3" w14:textId="77777777" w:rsidR="00432458" w:rsidRDefault="00000000">
      <w:pPr>
        <w:pStyle w:val="11"/>
        <w:numPr>
          <w:ilvl w:val="1"/>
          <w:numId w:val="18"/>
        </w:numPr>
        <w:tabs>
          <w:tab w:val="left" w:pos="380"/>
        </w:tabs>
        <w:spacing w:after="220"/>
        <w:jc w:val="both"/>
      </w:pPr>
      <w:r>
        <w:rPr>
          <w:rStyle w:val="a3"/>
          <w:b/>
          <w:bCs/>
        </w:rPr>
        <w:t>The date of execution of the obligation on payment shall be a date of money resources transfer on the account at the “Seller’s” bank specified in the Clause «Legal addresses of the Parties» of the Contract.</w:t>
      </w:r>
    </w:p>
    <w:p w14:paraId="42E8C57B" w14:textId="77777777" w:rsidR="00432458" w:rsidRDefault="00000000">
      <w:pPr>
        <w:pStyle w:val="11"/>
        <w:numPr>
          <w:ilvl w:val="1"/>
          <w:numId w:val="18"/>
        </w:numPr>
        <w:tabs>
          <w:tab w:val="left" w:pos="380"/>
        </w:tabs>
        <w:spacing w:after="0"/>
        <w:jc w:val="both"/>
      </w:pPr>
      <w:r>
        <w:rPr>
          <w:rStyle w:val="a3"/>
          <w:b/>
          <w:bCs/>
        </w:rPr>
        <w:t xml:space="preserve">In case of delay of crediting of prepayment violating the time indicated in paragraph </w:t>
      </w:r>
      <w:r>
        <w:rPr>
          <w:rStyle w:val="a3"/>
          <w:b/>
          <w:bCs/>
          <w:lang w:val="ru-RU" w:eastAsia="ru-RU"/>
        </w:rPr>
        <w:t xml:space="preserve">6.1 </w:t>
      </w:r>
      <w:r>
        <w:rPr>
          <w:rStyle w:val="a3"/>
          <w:b/>
          <w:bCs/>
        </w:rPr>
        <w:t>of present General Terms or crediting of prepayment in short amount, the “Seller” shall be entitled to suspend delivery of the “Goods” until agreement with the “Buyer” for a new period of delivery and/or the price, or the “Seller” shall be entitled to refuse from fulfillment of the obligation.</w:t>
      </w:r>
    </w:p>
    <w:p w14:paraId="76ECD2A0" w14:textId="77777777" w:rsidR="00432458" w:rsidRDefault="00000000">
      <w:pPr>
        <w:pStyle w:val="11"/>
        <w:spacing w:after="220"/>
        <w:jc w:val="both"/>
      </w:pPr>
      <w:r>
        <w:rPr>
          <w:rStyle w:val="a3"/>
          <w:b/>
          <w:bCs/>
        </w:rPr>
        <w:t>The “Seller” shall not be responsible for possible failure of a period of “Goods” delivery in case of prepayment delay.</w:t>
      </w:r>
    </w:p>
    <w:p w14:paraId="7659473F" w14:textId="77777777" w:rsidR="00432458" w:rsidRDefault="00000000">
      <w:pPr>
        <w:pStyle w:val="11"/>
        <w:numPr>
          <w:ilvl w:val="1"/>
          <w:numId w:val="18"/>
        </w:numPr>
        <w:tabs>
          <w:tab w:val="left" w:pos="380"/>
        </w:tabs>
        <w:spacing w:after="220"/>
        <w:jc w:val="both"/>
      </w:pPr>
      <w:r>
        <w:rPr>
          <w:rStyle w:val="a3"/>
          <w:b/>
          <w:bCs/>
        </w:rPr>
        <w:t>While filling a payment order the Buyer shall indicate the following in the line “Details of the</w:t>
      </w:r>
    </w:p>
    <w:p w14:paraId="5A0F374B" w14:textId="77777777" w:rsidR="00432458" w:rsidRDefault="00000000">
      <w:pPr>
        <w:pStyle w:val="11"/>
        <w:tabs>
          <w:tab w:val="left" w:leader="underscore" w:pos="1877"/>
          <w:tab w:val="left" w:pos="3468"/>
        </w:tabs>
        <w:spacing w:after="0"/>
        <w:jc w:val="both"/>
      </w:pPr>
      <w:r>
        <w:rPr>
          <w:rStyle w:val="a3"/>
          <w:b/>
          <w:bCs/>
          <w:lang w:val="ru-RU" w:eastAsia="ru-RU"/>
        </w:rPr>
        <w:t>указывает: «Предоплата (Оплата) по Контракту №</w:t>
      </w:r>
      <w:r>
        <w:rPr>
          <w:rStyle w:val="a3"/>
          <w:b/>
          <w:bCs/>
          <w:lang w:val="ru-RU" w:eastAsia="ru-RU"/>
        </w:rPr>
        <w:tab/>
        <w:t xml:space="preserve"> (далее</w:t>
      </w:r>
      <w:r>
        <w:rPr>
          <w:rStyle w:val="a3"/>
          <w:b/>
          <w:bCs/>
          <w:lang w:val="ru-RU" w:eastAsia="ru-RU"/>
        </w:rPr>
        <w:tab/>
        <w:t>наименование</w:t>
      </w:r>
    </w:p>
    <w:p w14:paraId="14C91862" w14:textId="77777777" w:rsidR="00432458" w:rsidRDefault="00000000">
      <w:pPr>
        <w:pStyle w:val="11"/>
        <w:spacing w:after="180"/>
        <w:jc w:val="both"/>
      </w:pPr>
      <w:r>
        <w:rPr>
          <w:rStyle w:val="a3"/>
          <w:b/>
          <w:bCs/>
          <w:lang w:val="ru-RU" w:eastAsia="ru-RU"/>
        </w:rPr>
        <w:t>«ТОВАРА», наименование «ПОКУПАТЕЛЯ»)».</w:t>
      </w:r>
    </w:p>
    <w:p w14:paraId="01B91CCE" w14:textId="77777777" w:rsidR="00432458" w:rsidRDefault="00000000">
      <w:pPr>
        <w:pStyle w:val="11"/>
        <w:spacing w:after="180"/>
        <w:jc w:val="both"/>
      </w:pPr>
      <w:r>
        <w:rPr>
          <w:rStyle w:val="a3"/>
          <w:b/>
          <w:bCs/>
          <w:lang w:val="ru-RU" w:eastAsia="ru-RU"/>
        </w:rPr>
        <w:t>«ПРОДАВЕЦ» не несет ответственности за возможный срыв периодов поставки «ТОВАРА» в случае неполного или неправильного заполнения «ПОКУПАТЕЛЕМ» платежного поручения.</w:t>
      </w:r>
    </w:p>
    <w:p w14:paraId="3592BCF7" w14:textId="77777777" w:rsidR="00432458" w:rsidRDefault="00000000">
      <w:pPr>
        <w:pStyle w:val="11"/>
        <w:numPr>
          <w:ilvl w:val="1"/>
          <w:numId w:val="18"/>
        </w:numPr>
        <w:tabs>
          <w:tab w:val="left" w:pos="706"/>
          <w:tab w:val="left" w:pos="2506"/>
          <w:tab w:val="left" w:pos="3082"/>
        </w:tabs>
        <w:spacing w:after="0"/>
        <w:jc w:val="both"/>
      </w:pPr>
      <w:r>
        <w:t>«ПРОДАВЕЦ» и «ПОКУПАТЕЛЬ»</w:t>
      </w:r>
    </w:p>
    <w:p w14:paraId="59681710" w14:textId="77777777" w:rsidR="00432458" w:rsidRDefault="00000000">
      <w:pPr>
        <w:pStyle w:val="11"/>
        <w:tabs>
          <w:tab w:val="left" w:pos="2078"/>
          <w:tab w:val="left" w:pos="3468"/>
        </w:tabs>
        <w:spacing w:after="0"/>
        <w:jc w:val="both"/>
      </w:pPr>
      <w:r>
        <w:rPr>
          <w:rStyle w:val="a3"/>
          <w:b/>
          <w:bCs/>
          <w:lang w:val="ru-RU" w:eastAsia="ru-RU"/>
        </w:rPr>
        <w:t xml:space="preserve">осуществляют расчеты на основании счетов- фактур </w:t>
      </w:r>
      <w:r>
        <w:rPr>
          <w:rStyle w:val="a3"/>
          <w:b/>
          <w:bCs/>
        </w:rPr>
        <w:t xml:space="preserve">(Invoice), </w:t>
      </w:r>
      <w:r>
        <w:rPr>
          <w:rStyle w:val="a3"/>
          <w:b/>
          <w:bCs/>
          <w:lang w:val="ru-RU" w:eastAsia="ru-RU"/>
        </w:rPr>
        <w:t>выставленных «ПРОДАВЦОМ». Счета-фактуры</w:t>
      </w:r>
      <w:r>
        <w:rPr>
          <w:rStyle w:val="a3"/>
          <w:b/>
          <w:bCs/>
          <w:lang w:val="ru-RU" w:eastAsia="ru-RU"/>
        </w:rPr>
        <w:tab/>
      </w:r>
      <w:r>
        <w:rPr>
          <w:rStyle w:val="a3"/>
          <w:b/>
          <w:bCs/>
        </w:rPr>
        <w:t>(Invoice)</w:t>
      </w:r>
      <w:r>
        <w:rPr>
          <w:rStyle w:val="a3"/>
          <w:b/>
          <w:bCs/>
        </w:rPr>
        <w:tab/>
      </w:r>
      <w:r>
        <w:rPr>
          <w:rStyle w:val="a3"/>
          <w:b/>
          <w:bCs/>
          <w:lang w:val="ru-RU" w:eastAsia="ru-RU"/>
        </w:rPr>
        <w:t>выставляются</w:t>
      </w:r>
    </w:p>
    <w:p w14:paraId="0949AEA9" w14:textId="77777777" w:rsidR="00432458" w:rsidRDefault="00000000">
      <w:pPr>
        <w:pStyle w:val="11"/>
        <w:spacing w:after="180"/>
        <w:jc w:val="both"/>
      </w:pPr>
      <w:r>
        <w:rPr>
          <w:rStyle w:val="a3"/>
          <w:b/>
          <w:bCs/>
          <w:lang w:val="ru-RU" w:eastAsia="ru-RU"/>
        </w:rPr>
        <w:t>«ПРОДАВЦОМ» за фактически отгруженный «ТОВАР».</w:t>
      </w:r>
    </w:p>
    <w:p w14:paraId="6ABE47CF" w14:textId="77777777" w:rsidR="00432458" w:rsidRDefault="00000000">
      <w:pPr>
        <w:pStyle w:val="11"/>
        <w:spacing w:after="180"/>
        <w:jc w:val="both"/>
      </w:pPr>
      <w:r>
        <w:rPr>
          <w:rStyle w:val="a3"/>
          <w:b/>
          <w:bCs/>
          <w:lang w:val="ru-RU" w:eastAsia="ru-RU"/>
        </w:rPr>
        <w:t>«ПРОДАВЕЦ» направляет «ПОКУПАТЕЛЮ» на почтовый адрес, указанный в Разделе «Юридические адреса Сторон» Контракта посредством курьерской почты в течение 7 (семь) рабочих дней с даты отгрузки «ТОВАРА» комплект платежно-расчетных документов:</w:t>
      </w:r>
    </w:p>
    <w:p w14:paraId="20D5B5CE" w14:textId="77777777" w:rsidR="00432458" w:rsidRDefault="00000000">
      <w:pPr>
        <w:pStyle w:val="11"/>
        <w:numPr>
          <w:ilvl w:val="0"/>
          <w:numId w:val="19"/>
        </w:numPr>
        <w:tabs>
          <w:tab w:val="left" w:pos="350"/>
        </w:tabs>
        <w:spacing w:after="0"/>
        <w:jc w:val="both"/>
      </w:pPr>
      <w:r>
        <w:rPr>
          <w:rStyle w:val="a3"/>
          <w:b/>
          <w:bCs/>
          <w:lang w:val="ru-RU" w:eastAsia="ru-RU"/>
        </w:rPr>
        <w:t xml:space="preserve">счет-фактуру </w:t>
      </w:r>
      <w:r>
        <w:rPr>
          <w:rStyle w:val="a3"/>
          <w:b/>
          <w:bCs/>
        </w:rPr>
        <w:t>(Invoice);</w:t>
      </w:r>
    </w:p>
    <w:p w14:paraId="41AC5F00" w14:textId="77777777" w:rsidR="00432458" w:rsidRDefault="00000000">
      <w:pPr>
        <w:pStyle w:val="11"/>
        <w:numPr>
          <w:ilvl w:val="0"/>
          <w:numId w:val="19"/>
        </w:numPr>
        <w:tabs>
          <w:tab w:val="left" w:pos="350"/>
        </w:tabs>
        <w:spacing w:after="180"/>
        <w:jc w:val="both"/>
      </w:pPr>
      <w:r>
        <w:rPr>
          <w:rStyle w:val="a3"/>
          <w:b/>
          <w:bCs/>
          <w:lang w:val="ru-RU" w:eastAsia="ru-RU"/>
        </w:rPr>
        <w:t xml:space="preserve">расчетную часть к счету-фактуре </w:t>
      </w:r>
      <w:r>
        <w:rPr>
          <w:rStyle w:val="a3"/>
          <w:b/>
          <w:bCs/>
        </w:rPr>
        <w:t>(Invoice).</w:t>
      </w:r>
    </w:p>
    <w:p w14:paraId="0CC56190" w14:textId="77777777" w:rsidR="00432458" w:rsidRDefault="00000000">
      <w:pPr>
        <w:pStyle w:val="11"/>
        <w:tabs>
          <w:tab w:val="left" w:pos="1402"/>
        </w:tabs>
        <w:spacing w:after="0"/>
        <w:jc w:val="both"/>
      </w:pPr>
      <w:r>
        <w:rPr>
          <w:rStyle w:val="a3"/>
          <w:b/>
          <w:bCs/>
          <w:lang w:val="ru-RU" w:eastAsia="ru-RU"/>
        </w:rPr>
        <w:t>По согласованию «СТОРОН», электронная версия комплекта</w:t>
      </w:r>
      <w:r>
        <w:rPr>
          <w:rStyle w:val="a3"/>
          <w:b/>
          <w:bCs/>
          <w:lang w:val="ru-RU" w:eastAsia="ru-RU"/>
        </w:rPr>
        <w:tab/>
        <w:t>платежно-расчетных документов</w:t>
      </w:r>
    </w:p>
    <w:p w14:paraId="0B3C8DA2" w14:textId="77777777" w:rsidR="00432458" w:rsidRDefault="00000000">
      <w:pPr>
        <w:pStyle w:val="11"/>
        <w:tabs>
          <w:tab w:val="left" w:pos="3468"/>
        </w:tabs>
        <w:spacing w:after="0"/>
        <w:jc w:val="both"/>
      </w:pPr>
      <w:r>
        <w:rPr>
          <w:rStyle w:val="a3"/>
          <w:b/>
          <w:bCs/>
          <w:lang w:val="ru-RU" w:eastAsia="ru-RU"/>
        </w:rPr>
        <w:t>направляется «ПОКУПАТЕЛЮ»</w:t>
      </w:r>
      <w:r>
        <w:rPr>
          <w:rStyle w:val="a3"/>
          <w:b/>
          <w:bCs/>
          <w:lang w:val="ru-RU" w:eastAsia="ru-RU"/>
        </w:rPr>
        <w:tab/>
        <w:t>посредством</w:t>
      </w:r>
    </w:p>
    <w:p w14:paraId="2D123BCC" w14:textId="77777777" w:rsidR="00432458" w:rsidRDefault="00000000">
      <w:pPr>
        <w:pStyle w:val="11"/>
        <w:spacing w:after="180"/>
        <w:jc w:val="both"/>
      </w:pPr>
      <w:r>
        <w:rPr>
          <w:rStyle w:val="a3"/>
          <w:b/>
          <w:bCs/>
          <w:lang w:val="ru-RU" w:eastAsia="ru-RU"/>
        </w:rPr>
        <w:lastRenderedPageBreak/>
        <w:t>электронной почты по адресу, указанному «ПОКУПАТЕЛЕМ».</w:t>
      </w:r>
    </w:p>
    <w:p w14:paraId="2F8CC093" w14:textId="77777777" w:rsidR="00432458" w:rsidRDefault="00000000">
      <w:pPr>
        <w:pStyle w:val="11"/>
        <w:tabs>
          <w:tab w:val="left" w:pos="1877"/>
          <w:tab w:val="left" w:pos="3350"/>
          <w:tab w:val="left" w:pos="4027"/>
        </w:tabs>
        <w:spacing w:after="0"/>
        <w:jc w:val="both"/>
      </w:pPr>
      <w:r>
        <w:rPr>
          <w:rStyle w:val="a3"/>
          <w:b/>
          <w:bCs/>
          <w:lang w:val="ru-RU" w:eastAsia="ru-RU"/>
        </w:rPr>
        <w:t>«ПРОДАВЕЦ» обязуется оформить сертификат происхождения</w:t>
      </w:r>
      <w:r>
        <w:rPr>
          <w:rStyle w:val="a3"/>
          <w:b/>
          <w:bCs/>
          <w:lang w:val="ru-RU" w:eastAsia="ru-RU"/>
        </w:rPr>
        <w:tab/>
        <w:t>«ТОВАРА»</w:t>
      </w:r>
      <w:r>
        <w:rPr>
          <w:rStyle w:val="a3"/>
          <w:b/>
          <w:bCs/>
          <w:lang w:val="ru-RU" w:eastAsia="ru-RU"/>
        </w:rPr>
        <w:tab/>
        <w:t>на</w:t>
      </w:r>
      <w:r>
        <w:rPr>
          <w:rStyle w:val="a3"/>
          <w:b/>
          <w:bCs/>
          <w:lang w:val="ru-RU" w:eastAsia="ru-RU"/>
        </w:rPr>
        <w:tab/>
        <w:t>каждую</w:t>
      </w:r>
    </w:p>
    <w:p w14:paraId="45C49B79" w14:textId="77777777" w:rsidR="00432458" w:rsidRDefault="00000000">
      <w:pPr>
        <w:pStyle w:val="11"/>
        <w:spacing w:after="180"/>
        <w:jc w:val="both"/>
      </w:pPr>
      <w:r>
        <w:rPr>
          <w:rStyle w:val="a3"/>
          <w:b/>
          <w:bCs/>
          <w:lang w:val="ru-RU" w:eastAsia="ru-RU"/>
        </w:rPr>
        <w:t xml:space="preserve">отгруженную партию «ТОВАРА» и направить в адрес «ПОКУПАТЕЛЯ» в течение </w:t>
      </w:r>
      <w:r>
        <w:rPr>
          <w:rStyle w:val="a3"/>
          <w:b/>
          <w:bCs/>
        </w:rPr>
        <w:t xml:space="preserve">7 </w:t>
      </w:r>
      <w:r>
        <w:rPr>
          <w:rStyle w:val="a3"/>
          <w:b/>
          <w:bCs/>
          <w:lang w:val="ru-RU" w:eastAsia="ru-RU"/>
        </w:rPr>
        <w:t>(семь) рабочих дней с даты отгрузки «ТОВАРА» со станции Череповец-2/Колпино.</w:t>
      </w:r>
    </w:p>
    <w:p w14:paraId="228D4328" w14:textId="77777777" w:rsidR="00432458" w:rsidRDefault="00000000">
      <w:pPr>
        <w:pStyle w:val="11"/>
        <w:numPr>
          <w:ilvl w:val="1"/>
          <w:numId w:val="18"/>
        </w:numPr>
        <w:tabs>
          <w:tab w:val="left" w:pos="380"/>
        </w:tabs>
        <w:spacing w:after="180"/>
        <w:jc w:val="both"/>
      </w:pPr>
      <w:r>
        <w:rPr>
          <w:rStyle w:val="a3"/>
          <w:b/>
          <w:bCs/>
          <w:lang w:val="ru-RU" w:eastAsia="ru-RU"/>
        </w:rPr>
        <w:t xml:space="preserve">«ПОКУПАТЕЛЬ» обязан осуществить все платежи в размере </w:t>
      </w:r>
      <w:r>
        <w:rPr>
          <w:rStyle w:val="a3"/>
          <w:b/>
          <w:bCs/>
        </w:rPr>
        <w:t xml:space="preserve">100% </w:t>
      </w:r>
      <w:r>
        <w:rPr>
          <w:rStyle w:val="a3"/>
          <w:b/>
          <w:bCs/>
          <w:lang w:val="ru-RU" w:eastAsia="ru-RU"/>
        </w:rPr>
        <w:t xml:space="preserve">от стоимости отгруженного «ТОВАРА» по согласованной «СТОРОНАМИ» спецификации (спецификациям) в соответствии с выставленными «ПРОДАВЦОМ» счетами-фактурами </w:t>
      </w:r>
      <w:r>
        <w:rPr>
          <w:rStyle w:val="a3"/>
          <w:b/>
          <w:bCs/>
        </w:rPr>
        <w:t xml:space="preserve">(Invoice) </w:t>
      </w:r>
      <w:r>
        <w:rPr>
          <w:rStyle w:val="a3"/>
          <w:b/>
          <w:bCs/>
          <w:lang w:val="ru-RU" w:eastAsia="ru-RU"/>
        </w:rPr>
        <w:t>независимо от наличия рекламаций по количеству и качеству «ТОВАРА», включая рекламации по предыдущим поставкам «ТОВАРА».</w:t>
      </w:r>
    </w:p>
    <w:p w14:paraId="205612FA" w14:textId="77777777" w:rsidR="00432458" w:rsidRDefault="00000000">
      <w:pPr>
        <w:pStyle w:val="11"/>
        <w:numPr>
          <w:ilvl w:val="1"/>
          <w:numId w:val="18"/>
        </w:numPr>
        <w:tabs>
          <w:tab w:val="left" w:pos="476"/>
          <w:tab w:val="left" w:pos="2078"/>
          <w:tab w:val="left" w:pos="3350"/>
        </w:tabs>
        <w:spacing w:after="0"/>
        <w:jc w:val="both"/>
      </w:pPr>
      <w:r>
        <w:rPr>
          <w:rStyle w:val="a3"/>
          <w:b/>
          <w:bCs/>
          <w:lang w:val="ru-RU" w:eastAsia="ru-RU"/>
        </w:rPr>
        <w:t xml:space="preserve">Если стоимость отгруженного «ТОВАРА» по согласованной спецификации (спецификациям) в соответствии с выставленными «ПРОДАВЦОМ» счетами-фактурами </w:t>
      </w:r>
      <w:r>
        <w:rPr>
          <w:rStyle w:val="a3"/>
          <w:b/>
          <w:bCs/>
        </w:rPr>
        <w:t xml:space="preserve">(Invoice) </w:t>
      </w:r>
      <w:r>
        <w:rPr>
          <w:rStyle w:val="a3"/>
          <w:b/>
          <w:bCs/>
          <w:lang w:val="ru-RU" w:eastAsia="ru-RU"/>
        </w:rPr>
        <w:t>превышает сумму предварительной</w:t>
      </w:r>
      <w:r>
        <w:rPr>
          <w:rStyle w:val="a3"/>
          <w:b/>
          <w:bCs/>
          <w:lang w:val="ru-RU" w:eastAsia="ru-RU"/>
        </w:rPr>
        <w:tab/>
        <w:t>оплаты,</w:t>
      </w:r>
      <w:r>
        <w:rPr>
          <w:rStyle w:val="a3"/>
          <w:b/>
          <w:bCs/>
          <w:lang w:val="ru-RU" w:eastAsia="ru-RU"/>
        </w:rPr>
        <w:tab/>
        <w:t>перечисленной</w:t>
      </w:r>
    </w:p>
    <w:p w14:paraId="2122B233" w14:textId="77777777" w:rsidR="00432458" w:rsidRDefault="00000000">
      <w:pPr>
        <w:pStyle w:val="11"/>
        <w:spacing w:after="180"/>
        <w:jc w:val="both"/>
      </w:pPr>
      <w:r>
        <w:rPr>
          <w:rStyle w:val="a3"/>
          <w:b/>
          <w:bCs/>
          <w:lang w:val="ru-RU" w:eastAsia="ru-RU"/>
        </w:rPr>
        <w:t xml:space="preserve">«ПОКУПАТЕЛЕМ» согласно п. </w:t>
      </w:r>
      <w:r>
        <w:rPr>
          <w:rStyle w:val="a3"/>
          <w:b/>
          <w:bCs/>
        </w:rPr>
        <w:t xml:space="preserve">6.1. </w:t>
      </w:r>
      <w:r>
        <w:rPr>
          <w:rStyle w:val="a3"/>
          <w:b/>
          <w:bCs/>
          <w:lang w:val="ru-RU" w:eastAsia="ru-RU"/>
        </w:rPr>
        <w:t xml:space="preserve">настоящих Общих условий, «ПОКУПАТЕЛЬ» обязан произвести доплату на счет, указанный «ПРОДАВЦОМ» в Контракте, в течение </w:t>
      </w:r>
      <w:r>
        <w:rPr>
          <w:rStyle w:val="a3"/>
          <w:b/>
          <w:bCs/>
        </w:rPr>
        <w:t xml:space="preserve">10 </w:t>
      </w:r>
      <w:r>
        <w:rPr>
          <w:rStyle w:val="a3"/>
          <w:b/>
          <w:bCs/>
          <w:lang w:val="ru-RU" w:eastAsia="ru-RU"/>
        </w:rPr>
        <w:t xml:space="preserve">(десять) календарных дней с даты выставления счета- фактуры </w:t>
      </w:r>
      <w:r>
        <w:rPr>
          <w:rStyle w:val="a3"/>
          <w:b/>
          <w:bCs/>
        </w:rPr>
        <w:t xml:space="preserve">(Invoice) </w:t>
      </w:r>
      <w:r>
        <w:rPr>
          <w:rStyle w:val="a3"/>
          <w:b/>
          <w:bCs/>
          <w:lang w:val="ru-RU" w:eastAsia="ru-RU"/>
        </w:rPr>
        <w:t xml:space="preserve">последним, но не позднее </w:t>
      </w:r>
      <w:r>
        <w:rPr>
          <w:rStyle w:val="a3"/>
          <w:b/>
          <w:bCs/>
        </w:rPr>
        <w:t xml:space="preserve">180 </w:t>
      </w:r>
      <w:r>
        <w:rPr>
          <w:rStyle w:val="a3"/>
          <w:b/>
          <w:bCs/>
          <w:lang w:val="ru-RU" w:eastAsia="ru-RU"/>
        </w:rPr>
        <w:t>(сто восемьдесят) календарных дней с даты таможенного оформления «ТОВАРА» (на территории РФ).</w:t>
      </w:r>
    </w:p>
    <w:p w14:paraId="4B1B1CE7" w14:textId="77777777" w:rsidR="00432458" w:rsidRDefault="00000000">
      <w:pPr>
        <w:pStyle w:val="11"/>
        <w:tabs>
          <w:tab w:val="left" w:pos="1162"/>
        </w:tabs>
        <w:spacing w:after="0"/>
        <w:jc w:val="both"/>
      </w:pPr>
      <w:r>
        <w:rPr>
          <w:rStyle w:val="a3"/>
          <w:b/>
          <w:bCs/>
        </w:rPr>
        <w:t>payment”:</w:t>
      </w:r>
      <w:r>
        <w:rPr>
          <w:rStyle w:val="a3"/>
          <w:b/>
          <w:bCs/>
        </w:rPr>
        <w:tab/>
        <w:t>“Prepayment (payment) under the</w:t>
      </w:r>
    </w:p>
    <w:p w14:paraId="6A30A39B" w14:textId="77777777" w:rsidR="00432458" w:rsidRDefault="00000000">
      <w:pPr>
        <w:pStyle w:val="11"/>
        <w:tabs>
          <w:tab w:val="left" w:leader="underscore" w:pos="2482"/>
        </w:tabs>
        <w:spacing w:after="0"/>
        <w:jc w:val="both"/>
      </w:pPr>
      <w:r>
        <w:rPr>
          <w:rStyle w:val="a3"/>
          <w:b/>
          <w:bCs/>
        </w:rPr>
        <w:t>Contract №</w:t>
      </w:r>
      <w:r>
        <w:rPr>
          <w:rStyle w:val="a3"/>
          <w:b/>
          <w:bCs/>
        </w:rPr>
        <w:tab/>
        <w:t xml:space="preserve"> (then the name of the</w:t>
      </w:r>
    </w:p>
    <w:p w14:paraId="67015B68" w14:textId="77777777" w:rsidR="00432458" w:rsidRDefault="00000000">
      <w:pPr>
        <w:pStyle w:val="11"/>
        <w:spacing w:after="180"/>
        <w:jc w:val="both"/>
      </w:pPr>
      <w:r>
        <w:rPr>
          <w:rStyle w:val="a3"/>
          <w:b/>
          <w:bCs/>
        </w:rPr>
        <w:t>“Goods”, the name of the “Buyer”).”</w:t>
      </w:r>
    </w:p>
    <w:p w14:paraId="3A1C866A" w14:textId="77777777" w:rsidR="00432458" w:rsidRDefault="00000000">
      <w:pPr>
        <w:pStyle w:val="11"/>
        <w:spacing w:after="220"/>
        <w:jc w:val="both"/>
      </w:pPr>
      <w:r>
        <w:rPr>
          <w:rStyle w:val="a3"/>
          <w:b/>
          <w:bCs/>
        </w:rPr>
        <w:t>The “Seller” shall not be responsible for possible failure of a period of “Goods” delivery in case of incomplete or incorrect filling of a payment order by the “Buyer”.</w:t>
      </w:r>
    </w:p>
    <w:p w14:paraId="735D5DFB" w14:textId="77777777" w:rsidR="00432458" w:rsidRDefault="00000000">
      <w:pPr>
        <w:pStyle w:val="11"/>
        <w:numPr>
          <w:ilvl w:val="1"/>
          <w:numId w:val="20"/>
        </w:numPr>
        <w:tabs>
          <w:tab w:val="left" w:pos="366"/>
        </w:tabs>
        <w:spacing w:after="0"/>
        <w:jc w:val="both"/>
      </w:pPr>
      <w:r>
        <w:rPr>
          <w:rStyle w:val="a3"/>
          <w:b/>
          <w:bCs/>
        </w:rPr>
        <w:t>The “Seller” and the “Buyer” shall settle accounts on the basis of the Invoices, issued by the “Seller”.</w:t>
      </w:r>
    </w:p>
    <w:p w14:paraId="5FEB5F57" w14:textId="77777777" w:rsidR="00432458" w:rsidRDefault="00000000">
      <w:pPr>
        <w:pStyle w:val="11"/>
        <w:spacing w:after="640"/>
        <w:jc w:val="both"/>
      </w:pPr>
      <w:r>
        <w:rPr>
          <w:rStyle w:val="a3"/>
          <w:b/>
          <w:bCs/>
        </w:rPr>
        <w:t>The Invoices shall be issued by the “Seller” on actually shipped “Goods”.</w:t>
      </w:r>
    </w:p>
    <w:p w14:paraId="63B581DE" w14:textId="77777777" w:rsidR="00432458" w:rsidRDefault="00000000">
      <w:pPr>
        <w:pStyle w:val="11"/>
        <w:spacing w:after="420"/>
        <w:jc w:val="both"/>
      </w:pPr>
      <w:r>
        <w:rPr>
          <w:rStyle w:val="a3"/>
          <w:b/>
          <w:bCs/>
        </w:rPr>
        <w:t>The “Seller” shall send the “Buyer” a set of payment and account documents to the postal address indicated in the Clause “Legal Addresses Of The Parties” of the Contract via express mail within 7 (seven) working days following the date of shipment of the “Goods”:</w:t>
      </w:r>
    </w:p>
    <w:p w14:paraId="454405C1" w14:textId="77777777" w:rsidR="00432458" w:rsidRDefault="00000000">
      <w:pPr>
        <w:pStyle w:val="11"/>
        <w:numPr>
          <w:ilvl w:val="0"/>
          <w:numId w:val="21"/>
        </w:numPr>
        <w:tabs>
          <w:tab w:val="left" w:pos="364"/>
        </w:tabs>
        <w:spacing w:after="0"/>
        <w:jc w:val="both"/>
      </w:pPr>
      <w:r>
        <w:rPr>
          <w:rStyle w:val="a3"/>
          <w:b/>
          <w:bCs/>
        </w:rPr>
        <w:t>an Invoice;</w:t>
      </w:r>
    </w:p>
    <w:p w14:paraId="5D9D8A5D" w14:textId="77777777" w:rsidR="00432458" w:rsidRDefault="00000000">
      <w:pPr>
        <w:pStyle w:val="11"/>
        <w:numPr>
          <w:ilvl w:val="0"/>
          <w:numId w:val="21"/>
        </w:numPr>
        <w:tabs>
          <w:tab w:val="left" w:pos="364"/>
        </w:tabs>
        <w:spacing w:after="180"/>
        <w:jc w:val="both"/>
      </w:pPr>
      <w:r>
        <w:rPr>
          <w:rStyle w:val="a3"/>
          <w:b/>
          <w:bCs/>
        </w:rPr>
        <w:t>a calculatory part of the Invoice.</w:t>
      </w:r>
    </w:p>
    <w:p w14:paraId="7FD1F609" w14:textId="77777777" w:rsidR="00432458" w:rsidRDefault="00000000">
      <w:pPr>
        <w:pStyle w:val="11"/>
        <w:spacing w:after="640"/>
        <w:jc w:val="both"/>
      </w:pPr>
      <w:r>
        <w:rPr>
          <w:rStyle w:val="a3"/>
          <w:b/>
          <w:bCs/>
        </w:rPr>
        <w:t>Shall the “Parties” agree thereon, an e-version of payment and account documents will be send to the “Buyer” by e-mail to the address, specified by the “Byuer”.</w:t>
      </w:r>
    </w:p>
    <w:p w14:paraId="34D8B8D2" w14:textId="77777777" w:rsidR="00432458" w:rsidRDefault="00000000">
      <w:pPr>
        <w:pStyle w:val="11"/>
        <w:spacing w:after="420"/>
        <w:jc w:val="both"/>
      </w:pPr>
      <w:r>
        <w:rPr>
          <w:rStyle w:val="a3"/>
          <w:b/>
          <w:bCs/>
        </w:rPr>
        <w:t>The “Seller” shall issue the Certificate of origin of the “Goods” for each lot of shipped “Goods” and send it to the address of the “Buyer” within 7 (seven) working days following the date of shipment of the “Goods” from the station Cherepovets-2/Kolpino.</w:t>
      </w:r>
    </w:p>
    <w:p w14:paraId="79372C5F" w14:textId="77777777" w:rsidR="00432458" w:rsidRDefault="00000000">
      <w:pPr>
        <w:pStyle w:val="11"/>
        <w:numPr>
          <w:ilvl w:val="1"/>
          <w:numId w:val="20"/>
        </w:numPr>
        <w:tabs>
          <w:tab w:val="left" w:pos="380"/>
        </w:tabs>
        <w:spacing w:after="640"/>
        <w:jc w:val="both"/>
      </w:pPr>
      <w:r>
        <w:rPr>
          <w:rStyle w:val="a3"/>
          <w:b/>
          <w:bCs/>
        </w:rPr>
        <w:t>The “Buyer” shall arrange all payments at the rate of 100% of the cost of shipped “Goods” according to the specifications agreed by the “Parties” in compliance with the Invoices issued by the “Seller” irrespective of whether there are any claims regarding quantity and quality of the “Goods” taking into consideration the claims on earlier delivered “Goods”.</w:t>
      </w:r>
    </w:p>
    <w:p w14:paraId="54AE41C8" w14:textId="77777777" w:rsidR="00432458" w:rsidRDefault="00000000">
      <w:pPr>
        <w:pStyle w:val="11"/>
        <w:numPr>
          <w:ilvl w:val="1"/>
          <w:numId w:val="20"/>
        </w:numPr>
        <w:tabs>
          <w:tab w:val="left" w:pos="481"/>
        </w:tabs>
        <w:spacing w:after="0"/>
        <w:jc w:val="both"/>
      </w:pPr>
      <w:r>
        <w:rPr>
          <w:rStyle w:val="a3"/>
          <w:b/>
          <w:bCs/>
        </w:rPr>
        <w:t>If the cost of shipped “Goods” under agreed specification (specifications) in compliance with the Invoices issued by the “Seller” exceed the amount of the advance payment, executed by the “Buyer” pursuant to the paragraph 6.1 of present General Terms, the “Buyer” must effect the additional payment in accordance with bank requisites, provided by the “Seller” in the Contract, within 10 (ten) calendar days following the date of the Invoice issuance by the “Seller”, but not later than 180 (one hundred eighty) calendar days following the date of custom declaration of the “Goods” in Russia.</w:t>
      </w:r>
    </w:p>
    <w:p w14:paraId="3C1E6681" w14:textId="77777777" w:rsidR="00432458" w:rsidRDefault="00000000">
      <w:pPr>
        <w:pStyle w:val="11"/>
        <w:numPr>
          <w:ilvl w:val="1"/>
          <w:numId w:val="20"/>
        </w:numPr>
        <w:tabs>
          <w:tab w:val="left" w:pos="471"/>
        </w:tabs>
        <w:spacing w:after="220"/>
        <w:jc w:val="both"/>
      </w:pPr>
      <w:r>
        <w:rPr>
          <w:rStyle w:val="a3"/>
          <w:b/>
          <w:bCs/>
          <w:lang w:val="ru-RU" w:eastAsia="ru-RU"/>
        </w:rPr>
        <w:t>В случае зачисления денежных средств на счет в банке «ПРОДАВЦА» позже 180 (сто восемьдесят) календарных дней с даты таможенного оформления «ТОВАРА» (на территории РФ) «ПОКУПАТЕЛЬ» обязуется возместить все убытки, которые может понести «ПРОДАВЕЦ» в связи с нарушением валютного законодательства РФ.</w:t>
      </w:r>
    </w:p>
    <w:p w14:paraId="754F3C53" w14:textId="77777777" w:rsidR="00432458" w:rsidRDefault="00000000">
      <w:pPr>
        <w:pStyle w:val="11"/>
        <w:numPr>
          <w:ilvl w:val="1"/>
          <w:numId w:val="20"/>
        </w:numPr>
        <w:tabs>
          <w:tab w:val="left" w:pos="523"/>
          <w:tab w:val="left" w:pos="1934"/>
          <w:tab w:val="left" w:pos="2939"/>
          <w:tab w:val="left" w:pos="4526"/>
        </w:tabs>
        <w:spacing w:after="0"/>
        <w:jc w:val="both"/>
      </w:pPr>
      <w:r>
        <w:rPr>
          <w:rStyle w:val="a3"/>
          <w:b/>
          <w:bCs/>
          <w:lang w:val="ru-RU" w:eastAsia="ru-RU"/>
        </w:rPr>
        <w:t>В случае непоставки или недопоставки согласованного</w:t>
      </w:r>
      <w:r>
        <w:rPr>
          <w:rStyle w:val="a3"/>
          <w:b/>
          <w:bCs/>
          <w:lang w:val="ru-RU" w:eastAsia="ru-RU"/>
        </w:rPr>
        <w:tab/>
        <w:t>объема</w:t>
      </w:r>
      <w:r>
        <w:rPr>
          <w:rStyle w:val="a3"/>
          <w:b/>
          <w:bCs/>
          <w:lang w:val="ru-RU" w:eastAsia="ru-RU"/>
        </w:rPr>
        <w:tab/>
        <w:t>«ТОВАРА»</w:t>
      </w:r>
      <w:r>
        <w:rPr>
          <w:rStyle w:val="a3"/>
          <w:b/>
          <w:bCs/>
          <w:lang w:val="ru-RU" w:eastAsia="ru-RU"/>
        </w:rPr>
        <w:tab/>
        <w:t>по</w:t>
      </w:r>
    </w:p>
    <w:p w14:paraId="7BCA37B5" w14:textId="77777777" w:rsidR="00432458" w:rsidRDefault="00000000">
      <w:pPr>
        <w:pStyle w:val="11"/>
        <w:spacing w:after="220"/>
        <w:jc w:val="both"/>
      </w:pPr>
      <w:r>
        <w:rPr>
          <w:rStyle w:val="a3"/>
          <w:b/>
          <w:bCs/>
          <w:lang w:val="ru-RU" w:eastAsia="ru-RU"/>
        </w:rPr>
        <w:t>спецификации (ям) срок возврата излишне оплаченных авансовых платежей и пакет документов определяется в Контракте.</w:t>
      </w:r>
    </w:p>
    <w:p w14:paraId="17C808D4" w14:textId="77777777" w:rsidR="00432458" w:rsidRDefault="00000000">
      <w:pPr>
        <w:pStyle w:val="11"/>
        <w:numPr>
          <w:ilvl w:val="1"/>
          <w:numId w:val="20"/>
        </w:numPr>
        <w:tabs>
          <w:tab w:val="left" w:pos="523"/>
        </w:tabs>
        <w:spacing w:after="220"/>
        <w:jc w:val="both"/>
      </w:pPr>
      <w:r>
        <w:rPr>
          <w:rStyle w:val="a3"/>
          <w:b/>
          <w:bCs/>
          <w:lang w:val="ru-RU" w:eastAsia="ru-RU"/>
        </w:rPr>
        <w:t>По согласованию «СТОРОН» излишне оплаченные авансовые платежи могут быть зачтены в счет оплаты будущих поставок, либо для погашения задолженности «ПОКУПАТЕЛЯ» перед «ПРОДАВЦОМ».</w:t>
      </w:r>
    </w:p>
    <w:p w14:paraId="70075A0C" w14:textId="77777777" w:rsidR="00432458" w:rsidRDefault="00000000">
      <w:pPr>
        <w:pStyle w:val="11"/>
        <w:numPr>
          <w:ilvl w:val="1"/>
          <w:numId w:val="20"/>
        </w:numPr>
        <w:tabs>
          <w:tab w:val="left" w:pos="523"/>
          <w:tab w:val="left" w:pos="1934"/>
          <w:tab w:val="left" w:pos="3566"/>
        </w:tabs>
        <w:spacing w:after="0"/>
        <w:jc w:val="both"/>
      </w:pPr>
      <w:r>
        <w:rPr>
          <w:rStyle w:val="a3"/>
          <w:b/>
          <w:bCs/>
          <w:lang w:val="ru-RU" w:eastAsia="ru-RU"/>
        </w:rPr>
        <w:t>По окончании срока действия Контракта «СТОРОНЫ» производят сверку расчетов. «СТОРОНА»,</w:t>
      </w:r>
      <w:r>
        <w:rPr>
          <w:rStyle w:val="a3"/>
          <w:b/>
          <w:bCs/>
          <w:lang w:val="ru-RU" w:eastAsia="ru-RU"/>
        </w:rPr>
        <w:tab/>
        <w:t>имеющая</w:t>
      </w:r>
      <w:r>
        <w:rPr>
          <w:rStyle w:val="a3"/>
          <w:b/>
          <w:bCs/>
          <w:lang w:val="ru-RU" w:eastAsia="ru-RU"/>
        </w:rPr>
        <w:tab/>
        <w:t>дебиторскую</w:t>
      </w:r>
    </w:p>
    <w:p w14:paraId="65165E91" w14:textId="77777777" w:rsidR="00432458" w:rsidRDefault="00000000">
      <w:pPr>
        <w:pStyle w:val="11"/>
        <w:spacing w:after="220"/>
        <w:jc w:val="both"/>
      </w:pPr>
      <w:r>
        <w:rPr>
          <w:rStyle w:val="a3"/>
          <w:b/>
          <w:bCs/>
          <w:lang w:val="ru-RU" w:eastAsia="ru-RU"/>
        </w:rPr>
        <w:t xml:space="preserve">задолженность, обязана в течение одного месяца с даты окончания срока действия Контракта направить в адрес другой «СТОРОНЫ» акт сверки расчетов в двух экземплярах, подписанный уполномоченным лицом, заверенный печатью предприятия. Вторая «СТОРОНА» по Контракту обязана в течение 15 (пятнадцать) календарных дней подтвердить сальдо путем подписания акта сверки и направить его «СТОРОНЕ», инициирующей сверку, либо в этот же срок направить обоснованные возражения по акту сверки. В случае неподписания акта сверки либо ненаправления возражений по акту </w:t>
      </w:r>
      <w:r>
        <w:rPr>
          <w:rStyle w:val="a3"/>
          <w:b/>
          <w:bCs/>
          <w:lang w:val="ru-RU" w:eastAsia="ru-RU"/>
        </w:rPr>
        <w:lastRenderedPageBreak/>
        <w:t>сверки в указанный выше срок «СТОРОНОЙ», получившей акт сверки, сальдо считается выверенным и подтвержденным по данным «СТОРОНЫ», инициирующей сверку расчетов.</w:t>
      </w:r>
    </w:p>
    <w:p w14:paraId="2636C335" w14:textId="77777777" w:rsidR="00432458" w:rsidRDefault="00000000">
      <w:pPr>
        <w:pStyle w:val="11"/>
        <w:numPr>
          <w:ilvl w:val="1"/>
          <w:numId w:val="20"/>
        </w:numPr>
        <w:tabs>
          <w:tab w:val="left" w:pos="523"/>
        </w:tabs>
        <w:spacing w:after="0"/>
        <w:jc w:val="both"/>
      </w:pPr>
      <w:r>
        <w:rPr>
          <w:rStyle w:val="a3"/>
          <w:b/>
          <w:bCs/>
          <w:lang w:val="ru-RU" w:eastAsia="ru-RU"/>
        </w:rPr>
        <w:t>В случае если «СТОРОНАМИ» валютой Контракта и валютой платежа будут согласованы Доллары США или ЕВРО, комиссия и расходы банков оплачиваются следующим образом:</w:t>
      </w:r>
    </w:p>
    <w:p w14:paraId="1DEB9CA0" w14:textId="77777777" w:rsidR="00432458" w:rsidRDefault="00000000">
      <w:pPr>
        <w:pStyle w:val="11"/>
        <w:numPr>
          <w:ilvl w:val="0"/>
          <w:numId w:val="22"/>
        </w:numPr>
        <w:tabs>
          <w:tab w:val="left" w:pos="350"/>
        </w:tabs>
        <w:spacing w:after="0"/>
        <w:ind w:left="380" w:hanging="380"/>
        <w:jc w:val="both"/>
      </w:pPr>
      <w:r>
        <w:rPr>
          <w:rStyle w:val="a3"/>
          <w:b/>
          <w:bCs/>
          <w:lang w:val="ru-RU" w:eastAsia="ru-RU"/>
        </w:rPr>
        <w:t>«ПРОДАВЕЦ» - комиссии банка «ПРОДАВЦА» и комиссии банков-корреспондентов;</w:t>
      </w:r>
    </w:p>
    <w:p w14:paraId="72E46DD4" w14:textId="77777777" w:rsidR="00432458" w:rsidRDefault="00000000">
      <w:pPr>
        <w:pStyle w:val="11"/>
        <w:numPr>
          <w:ilvl w:val="0"/>
          <w:numId w:val="22"/>
        </w:numPr>
        <w:tabs>
          <w:tab w:val="left" w:pos="350"/>
          <w:tab w:val="left" w:pos="2417"/>
          <w:tab w:val="left" w:pos="2939"/>
          <w:tab w:val="left" w:pos="4203"/>
        </w:tabs>
        <w:spacing w:after="0"/>
        <w:ind w:left="380" w:hanging="380"/>
        <w:jc w:val="both"/>
      </w:pPr>
      <w:r>
        <w:rPr>
          <w:rStyle w:val="a3"/>
          <w:b/>
          <w:bCs/>
          <w:lang w:val="ru-RU" w:eastAsia="ru-RU"/>
        </w:rPr>
        <w:t>«ПОКУПАТЕЛЬ»</w:t>
      </w:r>
      <w:r>
        <w:rPr>
          <w:rStyle w:val="a3"/>
          <w:b/>
          <w:bCs/>
          <w:lang w:val="ru-RU" w:eastAsia="ru-RU"/>
        </w:rPr>
        <w:tab/>
        <w:t>-</w:t>
      </w:r>
      <w:r>
        <w:rPr>
          <w:rStyle w:val="a3"/>
          <w:b/>
          <w:bCs/>
          <w:lang w:val="ru-RU" w:eastAsia="ru-RU"/>
        </w:rPr>
        <w:tab/>
        <w:t>комиссии</w:t>
      </w:r>
      <w:r>
        <w:rPr>
          <w:rStyle w:val="a3"/>
          <w:b/>
          <w:bCs/>
          <w:lang w:val="ru-RU" w:eastAsia="ru-RU"/>
        </w:rPr>
        <w:tab/>
        <w:t>банка</w:t>
      </w:r>
    </w:p>
    <w:p w14:paraId="405657B3" w14:textId="77777777" w:rsidR="00432458" w:rsidRDefault="00000000">
      <w:pPr>
        <w:pStyle w:val="11"/>
        <w:spacing w:after="220"/>
        <w:ind w:firstLine="380"/>
        <w:jc w:val="both"/>
      </w:pPr>
      <w:r>
        <w:rPr>
          <w:rStyle w:val="a3"/>
          <w:b/>
          <w:bCs/>
          <w:lang w:val="ru-RU" w:eastAsia="ru-RU"/>
        </w:rPr>
        <w:t>«ПОКУПАТЕЛЯ».</w:t>
      </w:r>
    </w:p>
    <w:p w14:paraId="4B6F4744" w14:textId="77777777" w:rsidR="00432458" w:rsidRDefault="00000000">
      <w:pPr>
        <w:pStyle w:val="11"/>
        <w:spacing w:after="0"/>
        <w:jc w:val="both"/>
      </w:pPr>
      <w:r>
        <w:rPr>
          <w:rStyle w:val="a3"/>
          <w:b/>
          <w:bCs/>
          <w:lang w:val="ru-RU" w:eastAsia="ru-RU"/>
        </w:rPr>
        <w:t>В случае если «СТОРОНАМИ» валютой Контракта и валютой платежа будет согласован российский рубль, комиссии и расходы банков оплачиваются следующим образом:</w:t>
      </w:r>
    </w:p>
    <w:p w14:paraId="070DE25C" w14:textId="77777777" w:rsidR="00432458" w:rsidRDefault="00000000">
      <w:pPr>
        <w:pStyle w:val="11"/>
        <w:numPr>
          <w:ilvl w:val="0"/>
          <w:numId w:val="22"/>
        </w:numPr>
        <w:tabs>
          <w:tab w:val="left" w:pos="350"/>
          <w:tab w:val="left" w:pos="2179"/>
          <w:tab w:val="left" w:pos="2803"/>
          <w:tab w:val="left" w:pos="4203"/>
        </w:tabs>
        <w:spacing w:after="0"/>
        <w:jc w:val="both"/>
      </w:pPr>
      <w:r>
        <w:rPr>
          <w:rStyle w:val="a3"/>
          <w:lang w:val="ru-RU" w:eastAsia="ru-RU"/>
        </w:rPr>
        <w:t>«</w:t>
      </w:r>
      <w:r>
        <w:rPr>
          <w:rStyle w:val="a3"/>
          <w:b/>
          <w:bCs/>
          <w:lang w:val="ru-RU" w:eastAsia="ru-RU"/>
        </w:rPr>
        <w:t>ПРОДАВЕЦ»</w:t>
      </w:r>
      <w:r>
        <w:rPr>
          <w:rStyle w:val="a3"/>
          <w:b/>
          <w:bCs/>
          <w:lang w:val="ru-RU" w:eastAsia="ru-RU"/>
        </w:rPr>
        <w:tab/>
        <w:t>-</w:t>
      </w:r>
      <w:r>
        <w:rPr>
          <w:rStyle w:val="a3"/>
          <w:b/>
          <w:bCs/>
          <w:lang w:val="ru-RU" w:eastAsia="ru-RU"/>
        </w:rPr>
        <w:tab/>
        <w:t>комиссии</w:t>
      </w:r>
      <w:r>
        <w:rPr>
          <w:rStyle w:val="a3"/>
          <w:b/>
          <w:bCs/>
          <w:lang w:val="ru-RU" w:eastAsia="ru-RU"/>
        </w:rPr>
        <w:tab/>
        <w:t>банка</w:t>
      </w:r>
    </w:p>
    <w:p w14:paraId="3AB1910E" w14:textId="77777777" w:rsidR="00432458" w:rsidRDefault="00000000">
      <w:pPr>
        <w:pStyle w:val="11"/>
        <w:tabs>
          <w:tab w:val="left" w:pos="2718"/>
        </w:tabs>
        <w:spacing w:after="0"/>
        <w:ind w:firstLine="380"/>
        <w:jc w:val="both"/>
      </w:pPr>
      <w:r>
        <w:rPr>
          <w:rStyle w:val="a3"/>
          <w:b/>
          <w:bCs/>
          <w:lang w:val="ru-RU" w:eastAsia="ru-RU"/>
        </w:rPr>
        <w:t>«ПРОДАВЦА»,</w:t>
      </w:r>
      <w:r>
        <w:rPr>
          <w:rStyle w:val="a3"/>
          <w:b/>
          <w:bCs/>
          <w:lang w:val="ru-RU" w:eastAsia="ru-RU"/>
        </w:rPr>
        <w:tab/>
        <w:t>банка-корреспондента</w:t>
      </w:r>
    </w:p>
    <w:p w14:paraId="49169150" w14:textId="77777777" w:rsidR="00432458" w:rsidRDefault="00000000">
      <w:pPr>
        <w:pStyle w:val="11"/>
        <w:spacing w:after="0"/>
        <w:ind w:firstLine="380"/>
        <w:jc w:val="both"/>
      </w:pPr>
      <w:r>
        <w:rPr>
          <w:rStyle w:val="a3"/>
          <w:b/>
          <w:bCs/>
          <w:lang w:val="ru-RU" w:eastAsia="ru-RU"/>
        </w:rPr>
        <w:t>«ПРОДАВЦА»;</w:t>
      </w:r>
    </w:p>
    <w:p w14:paraId="01D191FE" w14:textId="77777777" w:rsidR="00432458" w:rsidRDefault="00000000">
      <w:pPr>
        <w:pStyle w:val="11"/>
        <w:numPr>
          <w:ilvl w:val="0"/>
          <w:numId w:val="22"/>
        </w:numPr>
        <w:tabs>
          <w:tab w:val="left" w:pos="350"/>
          <w:tab w:val="left" w:pos="2417"/>
          <w:tab w:val="left" w:pos="2939"/>
          <w:tab w:val="left" w:pos="4203"/>
        </w:tabs>
        <w:spacing w:after="0"/>
        <w:jc w:val="both"/>
      </w:pPr>
      <w:r>
        <w:rPr>
          <w:rStyle w:val="a3"/>
          <w:b/>
          <w:bCs/>
          <w:lang w:val="ru-RU" w:eastAsia="ru-RU"/>
        </w:rPr>
        <w:t>«ПОКУПАТЕЛЬ»</w:t>
      </w:r>
      <w:r>
        <w:rPr>
          <w:rStyle w:val="a3"/>
          <w:b/>
          <w:bCs/>
          <w:lang w:val="ru-RU" w:eastAsia="ru-RU"/>
        </w:rPr>
        <w:tab/>
        <w:t>-</w:t>
      </w:r>
      <w:r>
        <w:rPr>
          <w:rStyle w:val="a3"/>
          <w:b/>
          <w:bCs/>
          <w:lang w:val="ru-RU" w:eastAsia="ru-RU"/>
        </w:rPr>
        <w:tab/>
        <w:t>комиссии</w:t>
      </w:r>
      <w:r>
        <w:rPr>
          <w:rStyle w:val="a3"/>
          <w:b/>
          <w:bCs/>
          <w:lang w:val="ru-RU" w:eastAsia="ru-RU"/>
        </w:rPr>
        <w:tab/>
        <w:t>банка</w:t>
      </w:r>
    </w:p>
    <w:p w14:paraId="5FDA6E46" w14:textId="77777777" w:rsidR="00432458" w:rsidRDefault="00000000">
      <w:pPr>
        <w:pStyle w:val="11"/>
        <w:tabs>
          <w:tab w:val="left" w:pos="2718"/>
        </w:tabs>
        <w:spacing w:after="0"/>
        <w:ind w:firstLine="380"/>
        <w:jc w:val="both"/>
      </w:pPr>
      <w:r>
        <w:rPr>
          <w:rStyle w:val="a3"/>
          <w:b/>
          <w:bCs/>
          <w:lang w:val="ru-RU" w:eastAsia="ru-RU"/>
        </w:rPr>
        <w:t>«ПОКУПАТЕЛЯ»,</w:t>
      </w:r>
      <w:r>
        <w:rPr>
          <w:rStyle w:val="a3"/>
          <w:b/>
          <w:bCs/>
          <w:lang w:val="ru-RU" w:eastAsia="ru-RU"/>
        </w:rPr>
        <w:tab/>
        <w:t>банка-корреспондента</w:t>
      </w:r>
    </w:p>
    <w:p w14:paraId="59C56BB1" w14:textId="77777777" w:rsidR="00432458" w:rsidRDefault="00000000">
      <w:pPr>
        <w:pStyle w:val="11"/>
        <w:spacing w:after="220"/>
        <w:ind w:firstLine="380"/>
        <w:jc w:val="both"/>
      </w:pPr>
      <w:r>
        <w:rPr>
          <w:rStyle w:val="a3"/>
          <w:b/>
          <w:bCs/>
          <w:lang w:val="ru-RU" w:eastAsia="ru-RU"/>
        </w:rPr>
        <w:t>«ПОКУПАТЕЛЯ».</w:t>
      </w:r>
    </w:p>
    <w:p w14:paraId="05C1443D" w14:textId="77777777" w:rsidR="00432458" w:rsidRDefault="00000000">
      <w:pPr>
        <w:pStyle w:val="11"/>
        <w:numPr>
          <w:ilvl w:val="1"/>
          <w:numId w:val="23"/>
        </w:numPr>
        <w:tabs>
          <w:tab w:val="left" w:pos="471"/>
        </w:tabs>
        <w:spacing w:after="460"/>
        <w:jc w:val="both"/>
      </w:pPr>
      <w:r>
        <w:rPr>
          <w:rStyle w:val="a3"/>
          <w:b/>
          <w:bCs/>
        </w:rPr>
        <w:t xml:space="preserve">Shall a crediting of monetary funds to the account at the “Seller’s” bank be later than </w:t>
      </w:r>
      <w:r>
        <w:rPr>
          <w:rStyle w:val="a3"/>
          <w:b/>
          <w:bCs/>
          <w:lang w:val="ru-RU" w:eastAsia="ru-RU"/>
        </w:rPr>
        <w:t xml:space="preserve">180 </w:t>
      </w:r>
      <w:r>
        <w:rPr>
          <w:rStyle w:val="a3"/>
          <w:b/>
          <w:bCs/>
        </w:rPr>
        <w:t>(one hundred eighty) calendar days following the date of custom declaration of the “Goods” in Russia, the “Buyer” will indemnify all financial losses, which the “Seller” can meet as a result of violation of the RF currency legislation.</w:t>
      </w:r>
    </w:p>
    <w:p w14:paraId="626390F4" w14:textId="77777777" w:rsidR="00432458" w:rsidRDefault="00000000">
      <w:pPr>
        <w:pStyle w:val="11"/>
        <w:numPr>
          <w:ilvl w:val="1"/>
          <w:numId w:val="23"/>
        </w:numPr>
        <w:tabs>
          <w:tab w:val="left" w:pos="476"/>
        </w:tabs>
        <w:spacing w:after="220"/>
        <w:jc w:val="both"/>
      </w:pPr>
      <w:r>
        <w:rPr>
          <w:rStyle w:val="a3"/>
          <w:b/>
          <w:bCs/>
        </w:rPr>
        <w:t>In case of non-delivery or short delivery of agreed volume of the “Goods” according to specification (s) the terms and set of documents for return of unduly paid advance payments shall be specified in the Contract.</w:t>
      </w:r>
    </w:p>
    <w:p w14:paraId="20BCD4B5" w14:textId="77777777" w:rsidR="00432458" w:rsidRDefault="00000000">
      <w:pPr>
        <w:pStyle w:val="11"/>
        <w:numPr>
          <w:ilvl w:val="1"/>
          <w:numId w:val="23"/>
        </w:numPr>
        <w:tabs>
          <w:tab w:val="left" w:pos="476"/>
        </w:tabs>
        <w:spacing w:after="460"/>
        <w:jc w:val="both"/>
      </w:pPr>
      <w:r>
        <w:rPr>
          <w:rStyle w:val="a3"/>
          <w:b/>
          <w:bCs/>
        </w:rPr>
        <w:t>Should the “Parties” agree, the remaining amount of an advance payment can be included into the payment for the future deliveries, or can be used for debt repayment by the “Buyer” to the “Seller”.</w:t>
      </w:r>
    </w:p>
    <w:p w14:paraId="0738E518" w14:textId="77777777" w:rsidR="00432458" w:rsidRDefault="00000000">
      <w:pPr>
        <w:pStyle w:val="11"/>
        <w:numPr>
          <w:ilvl w:val="1"/>
          <w:numId w:val="23"/>
        </w:numPr>
        <w:tabs>
          <w:tab w:val="left" w:pos="595"/>
        </w:tabs>
        <w:spacing w:after="680"/>
        <w:jc w:val="both"/>
      </w:pPr>
      <w:r>
        <w:rPr>
          <w:rStyle w:val="a3"/>
          <w:b/>
          <w:bCs/>
        </w:rPr>
        <w:t xml:space="preserve">The “Parties” shall make reconciliation calculations upon expiry of the Contract. The “Party” with receivables shall send to the other “Party” a statement of reconciliation calculations in two copies, signed by an authorized person and stamped by business within one month following the date of expiry of the Contract. The other “Party” under the Contract shall confirm the balance by signing the statement of reconciliation and send it to the “Party” initiated the reconciliation within fifteen </w:t>
      </w:r>
      <w:r>
        <w:rPr>
          <w:rStyle w:val="a3"/>
          <w:b/>
          <w:bCs/>
          <w:lang w:val="ru-RU" w:eastAsia="ru-RU"/>
        </w:rPr>
        <w:t xml:space="preserve">(15) </w:t>
      </w:r>
      <w:r>
        <w:rPr>
          <w:rStyle w:val="a3"/>
          <w:b/>
          <w:bCs/>
        </w:rPr>
        <w:t>calendar days, or within the same period it shall send reasonable objections to the statement of reconciliation. Shall the “Party”, which received the statement of reconciliation, will not sign it or will not send objections to the statement of reconciliation, the balance will be considered verified and validated according to the information of the “Party” initiating reconciliation calculations.</w:t>
      </w:r>
    </w:p>
    <w:p w14:paraId="2CB98C2F" w14:textId="77777777" w:rsidR="00432458" w:rsidRDefault="00000000">
      <w:pPr>
        <w:pStyle w:val="11"/>
        <w:numPr>
          <w:ilvl w:val="1"/>
          <w:numId w:val="23"/>
        </w:numPr>
        <w:tabs>
          <w:tab w:val="left" w:pos="476"/>
        </w:tabs>
        <w:spacing w:after="220"/>
        <w:jc w:val="both"/>
      </w:pPr>
      <w:r>
        <w:rPr>
          <w:rStyle w:val="a3"/>
          <w:b/>
          <w:bCs/>
        </w:rPr>
        <w:t>Shall the “Parties” specify the US dollar or EUR as the currency of the Contract and payment, the bank commission and expenses will be paid as follows:</w:t>
      </w:r>
    </w:p>
    <w:p w14:paraId="65439EF8" w14:textId="77777777" w:rsidR="00432458" w:rsidRDefault="00000000">
      <w:pPr>
        <w:pStyle w:val="11"/>
        <w:numPr>
          <w:ilvl w:val="0"/>
          <w:numId w:val="24"/>
        </w:numPr>
        <w:tabs>
          <w:tab w:val="left" w:pos="387"/>
        </w:tabs>
        <w:spacing w:after="0"/>
        <w:ind w:left="380" w:hanging="380"/>
        <w:jc w:val="both"/>
      </w:pPr>
      <w:r>
        <w:rPr>
          <w:rStyle w:val="a3"/>
          <w:b/>
          <w:bCs/>
        </w:rPr>
        <w:t xml:space="preserve">The “Seller” </w:t>
      </w:r>
      <w:r>
        <w:rPr>
          <w:rStyle w:val="a3"/>
          <w:b/>
          <w:bCs/>
          <w:lang w:val="ru-RU" w:eastAsia="ru-RU"/>
        </w:rPr>
        <w:t xml:space="preserve">- </w:t>
      </w:r>
      <w:r>
        <w:rPr>
          <w:rStyle w:val="a3"/>
          <w:b/>
          <w:bCs/>
        </w:rPr>
        <w:t>commissions of the “Seller’s” bank and commissions of the Correspondent Banks;</w:t>
      </w:r>
    </w:p>
    <w:p w14:paraId="6E367D43" w14:textId="77777777" w:rsidR="00432458" w:rsidRDefault="00000000">
      <w:pPr>
        <w:pStyle w:val="11"/>
        <w:numPr>
          <w:ilvl w:val="0"/>
          <w:numId w:val="24"/>
        </w:numPr>
        <w:tabs>
          <w:tab w:val="left" w:pos="387"/>
        </w:tabs>
        <w:spacing w:after="460"/>
        <w:jc w:val="both"/>
      </w:pPr>
      <w:r>
        <w:rPr>
          <w:rStyle w:val="a3"/>
          <w:b/>
          <w:bCs/>
        </w:rPr>
        <w:t>The “Buyer” - commissions of the “Buyer’s” bank.</w:t>
      </w:r>
    </w:p>
    <w:p w14:paraId="3B706621" w14:textId="77777777" w:rsidR="00432458" w:rsidRDefault="00000000">
      <w:pPr>
        <w:pStyle w:val="11"/>
        <w:spacing w:after="220"/>
        <w:jc w:val="both"/>
      </w:pPr>
      <w:r>
        <w:rPr>
          <w:rStyle w:val="a3"/>
          <w:b/>
          <w:bCs/>
        </w:rPr>
        <w:t>Shall the “Parties” specify the RUB as the currency of the Contract and payment, the bank commission and expenses will be paid as follows:</w:t>
      </w:r>
    </w:p>
    <w:p w14:paraId="620AE451" w14:textId="77777777" w:rsidR="00432458" w:rsidRDefault="00000000">
      <w:pPr>
        <w:pStyle w:val="11"/>
        <w:numPr>
          <w:ilvl w:val="0"/>
          <w:numId w:val="24"/>
        </w:numPr>
        <w:tabs>
          <w:tab w:val="left" w:pos="387"/>
        </w:tabs>
        <w:spacing w:after="0"/>
        <w:ind w:left="380" w:hanging="380"/>
        <w:jc w:val="both"/>
      </w:pPr>
      <w:r>
        <w:rPr>
          <w:rStyle w:val="a3"/>
          <w:b/>
          <w:bCs/>
        </w:rPr>
        <w:t>The “Seller” - commission of the “Seller’s” bank and commission of the “Seller’s” Bank</w:t>
      </w:r>
      <w:r>
        <w:rPr>
          <w:rStyle w:val="a3"/>
          <w:b/>
          <w:bCs/>
        </w:rPr>
        <w:softHyphen/>
        <w:t>correspondent;</w:t>
      </w:r>
    </w:p>
    <w:p w14:paraId="56E5D995" w14:textId="77777777" w:rsidR="00432458" w:rsidRDefault="00000000">
      <w:pPr>
        <w:pStyle w:val="11"/>
        <w:numPr>
          <w:ilvl w:val="0"/>
          <w:numId w:val="24"/>
        </w:numPr>
        <w:tabs>
          <w:tab w:val="left" w:pos="387"/>
        </w:tabs>
        <w:spacing w:after="0"/>
        <w:ind w:left="380" w:hanging="380"/>
        <w:jc w:val="both"/>
      </w:pPr>
      <w:r>
        <w:rPr>
          <w:rStyle w:val="a3"/>
          <w:b/>
          <w:bCs/>
        </w:rPr>
        <w:t>The “Buyer” - commission of the “Buyer’s” bank and commission of the “Buyer’s” Bank</w:t>
      </w:r>
      <w:r>
        <w:rPr>
          <w:rStyle w:val="a3"/>
          <w:b/>
          <w:bCs/>
        </w:rPr>
        <w:softHyphen/>
        <w:t>correspondent.</w:t>
      </w:r>
    </w:p>
    <w:p w14:paraId="4AD90105" w14:textId="77777777" w:rsidR="00432458" w:rsidRDefault="00000000">
      <w:pPr>
        <w:pStyle w:val="11"/>
        <w:numPr>
          <w:ilvl w:val="0"/>
          <w:numId w:val="25"/>
        </w:numPr>
        <w:tabs>
          <w:tab w:val="left" w:pos="279"/>
        </w:tabs>
        <w:spacing w:after="220"/>
        <w:jc w:val="center"/>
      </w:pPr>
      <w:r>
        <w:rPr>
          <w:rStyle w:val="a3"/>
          <w:b/>
          <w:bCs/>
          <w:lang w:val="ru-RU" w:eastAsia="ru-RU"/>
        </w:rPr>
        <w:t>ТРАНСПОРТНЫЕ УСЛОВИЯ</w:t>
      </w:r>
    </w:p>
    <w:p w14:paraId="0208F922" w14:textId="77777777" w:rsidR="00432458" w:rsidRDefault="00000000">
      <w:pPr>
        <w:pStyle w:val="11"/>
        <w:numPr>
          <w:ilvl w:val="1"/>
          <w:numId w:val="25"/>
        </w:numPr>
        <w:tabs>
          <w:tab w:val="left" w:pos="370"/>
        </w:tabs>
        <w:spacing w:after="180"/>
        <w:jc w:val="both"/>
      </w:pPr>
      <w:r>
        <w:rPr>
          <w:rStyle w:val="a3"/>
          <w:b/>
          <w:bCs/>
          <w:lang w:val="ru-RU" w:eastAsia="ru-RU"/>
        </w:rPr>
        <w:t>На каждую отгруженную партию «ТОВАРА», погруженную на транспортное средство оформляется сертификат качества и количества. «ПРОДАВЕЦ» направляет с «ТОВАРОМ» оригинал сертификата качества и количества, оригинал транспортной накладной (ж.д. накладная/CMR). Сертификат качества и количества оформляется на английском и русском языках. Сертификат качества оформляется на русском языке.</w:t>
      </w:r>
    </w:p>
    <w:p w14:paraId="2D4A3870" w14:textId="77777777" w:rsidR="00432458" w:rsidRDefault="00000000">
      <w:pPr>
        <w:pStyle w:val="11"/>
        <w:spacing w:after="0"/>
        <w:jc w:val="both"/>
      </w:pPr>
      <w:r>
        <w:rPr>
          <w:rStyle w:val="a3"/>
          <w:b/>
          <w:bCs/>
          <w:lang w:val="ru-RU" w:eastAsia="ru-RU"/>
        </w:rPr>
        <w:t>При поставке «ТОВАРА», изготовленного ПАО «Северсталь», сертификат качества и количества оформляется ПАО «Северсталь».</w:t>
      </w:r>
    </w:p>
    <w:p w14:paraId="1363E52D" w14:textId="77777777" w:rsidR="00432458" w:rsidRDefault="00000000">
      <w:pPr>
        <w:pStyle w:val="11"/>
        <w:spacing w:after="180"/>
        <w:jc w:val="both"/>
      </w:pPr>
      <w:r>
        <w:rPr>
          <w:rStyle w:val="a3"/>
          <w:b/>
          <w:bCs/>
          <w:lang w:val="ru-RU" w:eastAsia="ru-RU"/>
        </w:rPr>
        <w:t>При поставке «ТОВАРА» (стальных гнутых профилей/ труб), полученного в результате переработки металлопроката на производственных мощностях ООО «Северсталь Трубопрофильный завод – Шексна», сертификат качества и количества оформляется ООО «Северсталь Трубопрофильный завод – Шексна».</w:t>
      </w:r>
    </w:p>
    <w:p w14:paraId="7A5BBA93" w14:textId="77777777" w:rsidR="00432458" w:rsidRDefault="00000000">
      <w:pPr>
        <w:pStyle w:val="11"/>
        <w:numPr>
          <w:ilvl w:val="1"/>
          <w:numId w:val="25"/>
        </w:numPr>
        <w:tabs>
          <w:tab w:val="left" w:pos="375"/>
        </w:tabs>
        <w:spacing w:after="220"/>
        <w:jc w:val="both"/>
      </w:pPr>
      <w:r>
        <w:rPr>
          <w:rStyle w:val="a3"/>
          <w:b/>
          <w:bCs/>
          <w:lang w:val="ru-RU" w:eastAsia="ru-RU"/>
        </w:rPr>
        <w:t>«ПРОДАВЕЦ» отгружает «ТОВАР» в количестве, кратном вагонной/автомобильной норме. Вагонная/автомобильная норма определяется в зависимости от вида «ТОВАРА», грузоподъемности транспортного средства (вагона/автомобиля) и утвержденных схем погрузки и размещения грузов.</w:t>
      </w:r>
    </w:p>
    <w:p w14:paraId="2C118154" w14:textId="77777777" w:rsidR="00432458" w:rsidRDefault="00000000">
      <w:pPr>
        <w:pStyle w:val="11"/>
        <w:numPr>
          <w:ilvl w:val="1"/>
          <w:numId w:val="25"/>
        </w:numPr>
        <w:tabs>
          <w:tab w:val="left" w:pos="375"/>
        </w:tabs>
        <w:spacing w:after="180"/>
        <w:jc w:val="both"/>
      </w:pPr>
      <w:r>
        <w:rPr>
          <w:rStyle w:val="a3"/>
          <w:b/>
          <w:bCs/>
          <w:lang w:val="ru-RU" w:eastAsia="ru-RU"/>
        </w:rPr>
        <w:t xml:space="preserve">Для поставок на условиях </w:t>
      </w:r>
      <w:r>
        <w:rPr>
          <w:rStyle w:val="a3"/>
          <w:b/>
          <w:bCs/>
          <w:u w:val="single"/>
        </w:rPr>
        <w:t xml:space="preserve">DAP </w:t>
      </w:r>
      <w:r>
        <w:rPr>
          <w:rStyle w:val="a3"/>
          <w:b/>
          <w:bCs/>
          <w:u w:val="single"/>
          <w:lang w:val="ru-RU" w:eastAsia="ru-RU"/>
        </w:rPr>
        <w:t>пограничная ж.д. станция</w:t>
      </w:r>
      <w:r>
        <w:rPr>
          <w:rStyle w:val="a3"/>
          <w:b/>
          <w:bCs/>
          <w:lang w:val="ru-RU" w:eastAsia="ru-RU"/>
        </w:rPr>
        <w:t xml:space="preserve"> (поставка железнодорожным транспортом):</w:t>
      </w:r>
    </w:p>
    <w:p w14:paraId="369B4AF5" w14:textId="77777777" w:rsidR="00432458" w:rsidRDefault="00000000">
      <w:pPr>
        <w:pStyle w:val="11"/>
        <w:numPr>
          <w:ilvl w:val="2"/>
          <w:numId w:val="25"/>
        </w:numPr>
        <w:tabs>
          <w:tab w:val="left" w:pos="878"/>
        </w:tabs>
        <w:spacing w:after="180"/>
        <w:jc w:val="both"/>
      </w:pPr>
      <w:r>
        <w:rPr>
          <w:rStyle w:val="a3"/>
          <w:b/>
          <w:bCs/>
          <w:lang w:val="ru-RU" w:eastAsia="ru-RU"/>
        </w:rPr>
        <w:t>До начала периода поставки «ПОКУПАТЕЛЬ» обязан предоставить реквизиты для оформления ж/д накладных и телефонограмму со станции назначения о согласии принять груз для данного получателя.</w:t>
      </w:r>
    </w:p>
    <w:p w14:paraId="7E9771DE" w14:textId="77777777" w:rsidR="00432458" w:rsidRDefault="00000000">
      <w:pPr>
        <w:pStyle w:val="11"/>
        <w:numPr>
          <w:ilvl w:val="2"/>
          <w:numId w:val="25"/>
        </w:numPr>
        <w:tabs>
          <w:tab w:val="left" w:pos="878"/>
        </w:tabs>
        <w:spacing w:after="180"/>
        <w:jc w:val="both"/>
      </w:pPr>
      <w:r>
        <w:rPr>
          <w:rStyle w:val="a3"/>
          <w:b/>
          <w:bCs/>
          <w:lang w:val="ru-RU" w:eastAsia="ru-RU"/>
        </w:rPr>
        <w:t xml:space="preserve">В случае транспортировки «ТОВАРА» по транзитной территории «ПОКУПАТЕЛЬ» обязан до 30-го (31-го) числа месяца, предшествующего периоду поставки получить и передать «ПРОДАВЦУ» подтверждение экспедитора об оплате стоимости ж/д тарифа за провоз месячной партии «ТОВАРА» по </w:t>
      </w:r>
      <w:r>
        <w:rPr>
          <w:rStyle w:val="a3"/>
          <w:b/>
          <w:bCs/>
          <w:lang w:val="ru-RU" w:eastAsia="ru-RU"/>
        </w:rPr>
        <w:lastRenderedPageBreak/>
        <w:t>транзитной территории с указанием всех необходимых кодов.</w:t>
      </w:r>
    </w:p>
    <w:p w14:paraId="12F83BD3" w14:textId="77777777" w:rsidR="00432458" w:rsidRDefault="00000000">
      <w:pPr>
        <w:pStyle w:val="11"/>
        <w:numPr>
          <w:ilvl w:val="2"/>
          <w:numId w:val="25"/>
        </w:numPr>
        <w:tabs>
          <w:tab w:val="left" w:pos="878"/>
        </w:tabs>
        <w:spacing w:after="180"/>
        <w:jc w:val="both"/>
      </w:pPr>
      <w:r>
        <w:rPr>
          <w:rStyle w:val="a3"/>
          <w:b/>
          <w:bCs/>
          <w:lang w:val="ru-RU" w:eastAsia="ru-RU"/>
        </w:rPr>
        <w:t>В случае задержки предоставления вышеуказанной информации в адрес «ПРОДАВЦА» последний имеет право перенести срок поставки «ТОВАРА», а расходы, связанные с использованием плана перевозок или неточной (неполной) информацией, относятся на счет «ПОКУПАТЕЛЯ».</w:t>
      </w:r>
    </w:p>
    <w:p w14:paraId="581BCFF6" w14:textId="77777777" w:rsidR="00432458" w:rsidRDefault="00000000">
      <w:pPr>
        <w:pStyle w:val="11"/>
        <w:numPr>
          <w:ilvl w:val="2"/>
          <w:numId w:val="25"/>
        </w:numPr>
        <w:tabs>
          <w:tab w:val="left" w:pos="878"/>
        </w:tabs>
        <w:spacing w:after="180"/>
        <w:jc w:val="both"/>
      </w:pPr>
      <w:r>
        <w:rPr>
          <w:rStyle w:val="a3"/>
          <w:b/>
          <w:bCs/>
          <w:lang w:val="ru-RU" w:eastAsia="ru-RU"/>
        </w:rPr>
        <w:t>Отгрузка производится только в подвижной состав, разрешенный к отправке на данное направление.</w:t>
      </w:r>
    </w:p>
    <w:p w14:paraId="3E06070E" w14:textId="77777777" w:rsidR="00432458" w:rsidRDefault="00000000">
      <w:pPr>
        <w:pStyle w:val="11"/>
        <w:numPr>
          <w:ilvl w:val="2"/>
          <w:numId w:val="25"/>
        </w:numPr>
        <w:tabs>
          <w:tab w:val="left" w:pos="878"/>
        </w:tabs>
        <w:spacing w:after="180"/>
        <w:jc w:val="both"/>
      </w:pPr>
      <w:r>
        <w:rPr>
          <w:rStyle w:val="a3"/>
          <w:b/>
          <w:bCs/>
          <w:lang w:val="ru-RU" w:eastAsia="ru-RU"/>
        </w:rPr>
        <w:t>По согласованию «СТОРОН» «ПРОДАВЕЦ» в</w:t>
      </w:r>
    </w:p>
    <w:p w14:paraId="08497324" w14:textId="77777777" w:rsidR="00432458" w:rsidRDefault="00000000">
      <w:pPr>
        <w:pStyle w:val="11"/>
        <w:numPr>
          <w:ilvl w:val="0"/>
          <w:numId w:val="26"/>
        </w:numPr>
        <w:tabs>
          <w:tab w:val="left" w:pos="274"/>
        </w:tabs>
        <w:spacing w:after="220"/>
        <w:jc w:val="center"/>
      </w:pPr>
      <w:r>
        <w:rPr>
          <w:rStyle w:val="a3"/>
          <w:b/>
          <w:bCs/>
        </w:rPr>
        <w:t>TRANSPORT TERMS AND CONDITIONS</w:t>
      </w:r>
    </w:p>
    <w:p w14:paraId="04D2D165" w14:textId="77777777" w:rsidR="00432458" w:rsidRDefault="00000000">
      <w:pPr>
        <w:pStyle w:val="11"/>
        <w:numPr>
          <w:ilvl w:val="1"/>
          <w:numId w:val="26"/>
        </w:numPr>
        <w:tabs>
          <w:tab w:val="left" w:pos="448"/>
        </w:tabs>
        <w:spacing w:after="640"/>
        <w:jc w:val="both"/>
      </w:pPr>
      <w:r>
        <w:rPr>
          <w:rStyle w:val="a3"/>
          <w:b/>
          <w:bCs/>
        </w:rPr>
        <w:t>The certificate of quality and quantity shall be issued on each lot of “Goods” shipped on a transport facility. The “Seller” shall forward with the “Goods” the original of the certificate of quality and quantity as well as the original of a transport waybill (Rail Way Bill/CMR). The certificate of quality and quantity is drawn up in English and Russian. The certificate of quality is drawn up in Russian.</w:t>
      </w:r>
    </w:p>
    <w:p w14:paraId="26B7D4B4" w14:textId="77777777" w:rsidR="00432458" w:rsidRDefault="00000000">
      <w:pPr>
        <w:pStyle w:val="11"/>
        <w:spacing w:after="0"/>
        <w:jc w:val="both"/>
      </w:pPr>
      <w:r>
        <w:rPr>
          <w:rStyle w:val="a3"/>
          <w:b/>
          <w:bCs/>
        </w:rPr>
        <w:t>Shall the “Goods” be produced by PAO “Severstal”, the certificate of quality and quantity will be issued by PAO “Severstal”.</w:t>
      </w:r>
    </w:p>
    <w:p w14:paraId="7567BC07" w14:textId="77777777" w:rsidR="00432458" w:rsidRDefault="00000000">
      <w:pPr>
        <w:pStyle w:val="11"/>
        <w:spacing w:after="640"/>
        <w:jc w:val="both"/>
      </w:pPr>
      <w:r>
        <w:rPr>
          <w:rStyle w:val="a3"/>
          <w:b/>
          <w:bCs/>
        </w:rPr>
        <w:t xml:space="preserve">Shall the “Goods” (steel formed section/pipe) be obtained as the result of recycling at producing facilities of LLC “Severstal TPZ </w:t>
      </w:r>
      <w:r>
        <w:rPr>
          <w:rStyle w:val="a3"/>
          <w:b/>
          <w:bCs/>
          <w:lang w:val="ru-RU" w:eastAsia="ru-RU"/>
        </w:rPr>
        <w:t xml:space="preserve">– </w:t>
      </w:r>
      <w:r>
        <w:rPr>
          <w:rStyle w:val="a3"/>
          <w:b/>
          <w:bCs/>
        </w:rPr>
        <w:t xml:space="preserve">Sheksna”, the certificate of quality and quantity will be issued by LLC “Severstal TPZ </w:t>
      </w:r>
      <w:r>
        <w:rPr>
          <w:rStyle w:val="a3"/>
          <w:b/>
          <w:bCs/>
          <w:lang w:val="ru-RU" w:eastAsia="ru-RU"/>
        </w:rPr>
        <w:t xml:space="preserve">– </w:t>
      </w:r>
      <w:r>
        <w:rPr>
          <w:rStyle w:val="a3"/>
          <w:b/>
          <w:bCs/>
        </w:rPr>
        <w:t>Sheksna”.</w:t>
      </w:r>
    </w:p>
    <w:p w14:paraId="27A5530D" w14:textId="77777777" w:rsidR="00432458" w:rsidRDefault="00000000">
      <w:pPr>
        <w:pStyle w:val="11"/>
        <w:numPr>
          <w:ilvl w:val="1"/>
          <w:numId w:val="26"/>
        </w:numPr>
        <w:tabs>
          <w:tab w:val="left" w:pos="448"/>
        </w:tabs>
        <w:spacing w:after="440"/>
        <w:jc w:val="both"/>
      </w:pPr>
      <w:r>
        <w:rPr>
          <w:rStyle w:val="a3"/>
          <w:b/>
          <w:bCs/>
        </w:rPr>
        <w:t>The “Seller” shall load the “Goods” in the quantity divisible to the carload/automobile standard. The carload/automobile standard shall be determined according to the sort of the “Goods”, carrying capacity of the transport facility (car/truck) as well as to approved scheme of loading and stowage of cargoes.</w:t>
      </w:r>
    </w:p>
    <w:p w14:paraId="0C6FF2F7" w14:textId="77777777" w:rsidR="00432458" w:rsidRDefault="00000000">
      <w:pPr>
        <w:pStyle w:val="11"/>
        <w:numPr>
          <w:ilvl w:val="1"/>
          <w:numId w:val="26"/>
        </w:numPr>
        <w:tabs>
          <w:tab w:val="left" w:pos="448"/>
        </w:tabs>
        <w:spacing w:after="400"/>
        <w:jc w:val="both"/>
      </w:pPr>
      <w:r>
        <w:rPr>
          <w:rStyle w:val="a3"/>
          <w:b/>
          <w:bCs/>
        </w:rPr>
        <w:t xml:space="preserve">On </w:t>
      </w:r>
      <w:r>
        <w:rPr>
          <w:rStyle w:val="a3"/>
          <w:b/>
          <w:bCs/>
          <w:u w:val="single"/>
        </w:rPr>
        <w:t>DAP railway border station</w:t>
      </w:r>
      <w:r>
        <w:rPr>
          <w:rStyle w:val="a3"/>
          <w:b/>
          <w:bCs/>
        </w:rPr>
        <w:t xml:space="preserve"> (delivery by railway transport) delivery terms:</w:t>
      </w:r>
    </w:p>
    <w:p w14:paraId="3DC8AE05" w14:textId="77777777" w:rsidR="00432458" w:rsidRDefault="00000000">
      <w:pPr>
        <w:pStyle w:val="11"/>
        <w:numPr>
          <w:ilvl w:val="2"/>
          <w:numId w:val="26"/>
        </w:numPr>
        <w:tabs>
          <w:tab w:val="left" w:pos="524"/>
        </w:tabs>
        <w:spacing w:after="180"/>
        <w:jc w:val="both"/>
      </w:pPr>
      <w:r>
        <w:rPr>
          <w:rStyle w:val="a3"/>
          <w:b/>
          <w:bCs/>
        </w:rPr>
        <w:t>The “Buyer” is obliged to present the essential elements for Rail Way Bills issuance as well as the telephoned telegram from the station of destination confirming consent to accept the “Goods” for the given addressee before the period of delivery.</w:t>
      </w:r>
    </w:p>
    <w:p w14:paraId="56C8C9CF" w14:textId="77777777" w:rsidR="00432458" w:rsidRDefault="00000000">
      <w:pPr>
        <w:pStyle w:val="11"/>
        <w:numPr>
          <w:ilvl w:val="2"/>
          <w:numId w:val="26"/>
        </w:numPr>
        <w:tabs>
          <w:tab w:val="left" w:pos="529"/>
        </w:tabs>
        <w:spacing w:after="180"/>
        <w:jc w:val="both"/>
      </w:pPr>
      <w:r>
        <w:rPr>
          <w:rStyle w:val="a3"/>
          <w:b/>
          <w:bCs/>
        </w:rPr>
        <w:t>Shall the “Goods” be transported along a transit territory the “Buyer” will be obliged prior to the 30</w:t>
      </w:r>
      <w:r>
        <w:rPr>
          <w:rStyle w:val="a3"/>
          <w:b/>
          <w:bCs/>
          <w:vertAlign w:val="superscript"/>
        </w:rPr>
        <w:t xml:space="preserve">th </w:t>
      </w:r>
      <w:r>
        <w:rPr>
          <w:rStyle w:val="a3"/>
          <w:b/>
          <w:bCs/>
        </w:rPr>
        <w:t>(31</w:t>
      </w:r>
      <w:r>
        <w:rPr>
          <w:rStyle w:val="a3"/>
          <w:b/>
          <w:bCs/>
          <w:vertAlign w:val="superscript"/>
        </w:rPr>
        <w:t>st</w:t>
      </w:r>
      <w:r>
        <w:rPr>
          <w:rStyle w:val="a3"/>
          <w:b/>
          <w:bCs/>
        </w:rPr>
        <w:t xml:space="preserve">) day of a month preceding to a delivery period to receive and send to the “Seller” the confirmation of forwarding agent about payment of the railway tariff for </w:t>
      </w:r>
      <w:r>
        <w:rPr>
          <w:rStyle w:val="a3"/>
          <w:b/>
          <w:bCs/>
        </w:rPr>
        <w:t>transportation of a monthly lot of the “Goods” along the transit territory with the indication of all necessary codes.</w:t>
      </w:r>
    </w:p>
    <w:p w14:paraId="6FF2FBCA" w14:textId="77777777" w:rsidR="00432458" w:rsidRDefault="00000000">
      <w:pPr>
        <w:pStyle w:val="11"/>
        <w:numPr>
          <w:ilvl w:val="2"/>
          <w:numId w:val="26"/>
        </w:numPr>
        <w:tabs>
          <w:tab w:val="left" w:pos="524"/>
        </w:tabs>
        <w:spacing w:after="400"/>
        <w:jc w:val="both"/>
      </w:pPr>
      <w:r>
        <w:rPr>
          <w:rStyle w:val="a3"/>
          <w:b/>
          <w:bCs/>
        </w:rPr>
        <w:t>In case of delay of presenting of the above-stated information to the address of the “Seller” the last has the right to put off the date of the “Goods” delivery, and the consumptions called by non-use of the schedule of transportations or incomplete information, are charged to the “Buyer’s” expense.</w:t>
      </w:r>
    </w:p>
    <w:p w14:paraId="57B25C4F" w14:textId="77777777" w:rsidR="00432458" w:rsidRDefault="00000000">
      <w:pPr>
        <w:pStyle w:val="11"/>
        <w:numPr>
          <w:ilvl w:val="2"/>
          <w:numId w:val="26"/>
        </w:numPr>
        <w:tabs>
          <w:tab w:val="left" w:pos="529"/>
        </w:tabs>
        <w:spacing w:after="400"/>
        <w:jc w:val="both"/>
      </w:pPr>
      <w:r>
        <w:rPr>
          <w:rStyle w:val="a3"/>
          <w:b/>
          <w:bCs/>
        </w:rPr>
        <w:t>The loading is executed into the rolling stock permitted for shipping for the given direction.</w:t>
      </w:r>
    </w:p>
    <w:p w14:paraId="708C1A23" w14:textId="77777777" w:rsidR="00432458" w:rsidRDefault="00000000">
      <w:pPr>
        <w:pStyle w:val="11"/>
        <w:numPr>
          <w:ilvl w:val="2"/>
          <w:numId w:val="26"/>
        </w:numPr>
        <w:tabs>
          <w:tab w:val="left" w:pos="524"/>
        </w:tabs>
        <w:spacing w:after="0"/>
        <w:jc w:val="both"/>
      </w:pPr>
      <w:r>
        <w:rPr>
          <w:rStyle w:val="a3"/>
          <w:b/>
          <w:bCs/>
        </w:rPr>
        <w:t>Shall the “Parties” agree thereon, the “Seller” will</w:t>
      </w:r>
    </w:p>
    <w:p w14:paraId="49D3AFF1" w14:textId="77777777" w:rsidR="00432458" w:rsidRDefault="00000000">
      <w:pPr>
        <w:pStyle w:val="11"/>
        <w:spacing w:after="0"/>
        <w:jc w:val="both"/>
      </w:pPr>
      <w:r>
        <w:rPr>
          <w:rStyle w:val="a3"/>
          <w:b/>
          <w:bCs/>
          <w:lang w:val="ru-RU" w:eastAsia="ru-RU"/>
        </w:rPr>
        <w:t>течение 72 часов после окончания отгрузки «ТОВАРА» со станции Череповец-2/Колпино по конкретной Спецификации (Спецификациям) сообщает «ПОКУПАТЕЛЮ» посредством электронной почты следующую информацию:</w:t>
      </w:r>
    </w:p>
    <w:p w14:paraId="59119ADF" w14:textId="77777777" w:rsidR="00432458" w:rsidRDefault="00000000">
      <w:pPr>
        <w:pStyle w:val="11"/>
        <w:numPr>
          <w:ilvl w:val="0"/>
          <w:numId w:val="27"/>
        </w:numPr>
        <w:tabs>
          <w:tab w:val="left" w:pos="402"/>
        </w:tabs>
        <w:spacing w:after="0"/>
        <w:jc w:val="both"/>
      </w:pPr>
      <w:r>
        <w:rPr>
          <w:rStyle w:val="a3"/>
          <w:b/>
          <w:bCs/>
          <w:lang w:val="ru-RU" w:eastAsia="ru-RU"/>
        </w:rPr>
        <w:t>номер Контракта и спецификации;</w:t>
      </w:r>
    </w:p>
    <w:p w14:paraId="136F538D" w14:textId="77777777" w:rsidR="00432458" w:rsidRDefault="00000000">
      <w:pPr>
        <w:pStyle w:val="11"/>
        <w:numPr>
          <w:ilvl w:val="0"/>
          <w:numId w:val="27"/>
        </w:numPr>
        <w:tabs>
          <w:tab w:val="left" w:pos="402"/>
        </w:tabs>
        <w:spacing w:after="0"/>
        <w:jc w:val="both"/>
      </w:pPr>
      <w:r>
        <w:rPr>
          <w:rStyle w:val="a3"/>
          <w:b/>
          <w:bCs/>
          <w:lang w:val="ru-RU" w:eastAsia="ru-RU"/>
        </w:rPr>
        <w:t>наименование «ТОВАРА»;</w:t>
      </w:r>
    </w:p>
    <w:p w14:paraId="30E50956" w14:textId="77777777" w:rsidR="00432458" w:rsidRDefault="00000000">
      <w:pPr>
        <w:pStyle w:val="11"/>
        <w:numPr>
          <w:ilvl w:val="0"/>
          <w:numId w:val="27"/>
        </w:numPr>
        <w:tabs>
          <w:tab w:val="left" w:pos="402"/>
        </w:tabs>
        <w:spacing w:after="0"/>
        <w:jc w:val="both"/>
      </w:pPr>
      <w:r>
        <w:rPr>
          <w:rStyle w:val="a3"/>
          <w:b/>
          <w:bCs/>
          <w:lang w:val="ru-RU" w:eastAsia="ru-RU"/>
        </w:rPr>
        <w:t>номера вагонов.</w:t>
      </w:r>
    </w:p>
    <w:p w14:paraId="5DA3FC29" w14:textId="77777777" w:rsidR="00432458" w:rsidRDefault="00000000">
      <w:pPr>
        <w:pStyle w:val="11"/>
        <w:spacing w:after="180"/>
        <w:jc w:val="both"/>
      </w:pPr>
      <w:r>
        <w:rPr>
          <w:rStyle w:val="a3"/>
          <w:b/>
          <w:bCs/>
          <w:lang w:val="ru-RU" w:eastAsia="ru-RU"/>
        </w:rPr>
        <w:t>Информация направляется в случае предоставления «ПОКУПАТЕЛЕМ» электронного адреса для такой рассылки.</w:t>
      </w:r>
    </w:p>
    <w:p w14:paraId="770D9B84" w14:textId="77777777" w:rsidR="00432458" w:rsidRDefault="00000000">
      <w:pPr>
        <w:pStyle w:val="11"/>
        <w:numPr>
          <w:ilvl w:val="2"/>
          <w:numId w:val="26"/>
        </w:numPr>
        <w:tabs>
          <w:tab w:val="left" w:pos="534"/>
        </w:tabs>
        <w:spacing w:after="180"/>
        <w:jc w:val="both"/>
      </w:pPr>
      <w:r>
        <w:rPr>
          <w:rStyle w:val="a3"/>
          <w:b/>
          <w:bCs/>
          <w:lang w:val="ru-RU" w:eastAsia="ru-RU"/>
        </w:rPr>
        <w:t>При отправке «ТОВАРА» в прямом международном ж/д сообщении «ПОКУПАТЕЛЬ» по запросу «ПРОДАВЦА» должен направить хорошо читаемые с обеих сторон копии первых и шестых экземпляров ж.д. накладных со штампами пограничных станций передающей и принимающей железной дороги в согласованном пункте перехода границы, а также со штампами пограничных таможенных органов РФ и государств, находящихся за пределами РФ.</w:t>
      </w:r>
    </w:p>
    <w:p w14:paraId="60140300" w14:textId="77777777" w:rsidR="00432458" w:rsidRDefault="00000000">
      <w:pPr>
        <w:pStyle w:val="11"/>
        <w:numPr>
          <w:ilvl w:val="2"/>
          <w:numId w:val="26"/>
        </w:numPr>
        <w:tabs>
          <w:tab w:val="left" w:pos="538"/>
        </w:tabs>
        <w:spacing w:after="0"/>
        <w:jc w:val="both"/>
      </w:pPr>
      <w:r>
        <w:rPr>
          <w:rStyle w:val="a3"/>
          <w:b/>
          <w:bCs/>
          <w:lang w:val="ru-RU" w:eastAsia="ru-RU"/>
        </w:rPr>
        <w:t>В случае непредставления копий ж.д. накладных в срок, указанный в запросе «ПРОДАВЦА», «ПОКУПАТЕЛЬ» уплачивает «ПРОДАВЦУ» пени в размере 0,1 % за каждый день просрочки от стоимости «ТОВАРА» по каждой отгруженной спецификации или ее части, в отношении которой не предоставлены документы.</w:t>
      </w:r>
    </w:p>
    <w:p w14:paraId="7AC3EE23" w14:textId="77777777" w:rsidR="00432458" w:rsidRDefault="00000000">
      <w:pPr>
        <w:pStyle w:val="11"/>
        <w:spacing w:after="180"/>
        <w:jc w:val="both"/>
      </w:pPr>
      <w:r>
        <w:rPr>
          <w:rStyle w:val="a3"/>
          <w:b/>
          <w:bCs/>
          <w:lang w:val="ru-RU" w:eastAsia="ru-RU"/>
        </w:rPr>
        <w:t>При этом общая сумма пени не должна превышать 25 % стоимости «ТОВАРА» по каждой отгруженной спецификации или ее части, в отношении которой не были предоставлены документы.</w:t>
      </w:r>
    </w:p>
    <w:p w14:paraId="4993BE6F" w14:textId="77777777" w:rsidR="00432458" w:rsidRDefault="00000000">
      <w:pPr>
        <w:pStyle w:val="11"/>
        <w:numPr>
          <w:ilvl w:val="1"/>
          <w:numId w:val="26"/>
        </w:numPr>
        <w:tabs>
          <w:tab w:val="left" w:pos="402"/>
        </w:tabs>
        <w:spacing w:after="180"/>
        <w:jc w:val="both"/>
      </w:pPr>
      <w:r>
        <w:rPr>
          <w:rStyle w:val="a3"/>
          <w:b/>
          <w:bCs/>
          <w:lang w:val="ru-RU" w:eastAsia="ru-RU"/>
        </w:rPr>
        <w:t xml:space="preserve">Для поставок на условиях </w:t>
      </w:r>
      <w:r>
        <w:rPr>
          <w:rStyle w:val="a3"/>
          <w:b/>
          <w:bCs/>
          <w:u w:val="single"/>
        </w:rPr>
        <w:t xml:space="preserve">CPT </w:t>
      </w:r>
      <w:r>
        <w:rPr>
          <w:rStyle w:val="a3"/>
          <w:b/>
          <w:bCs/>
          <w:u w:val="single"/>
          <w:lang w:val="ru-RU" w:eastAsia="ru-RU"/>
        </w:rPr>
        <w:t>ж.д. станция назначения</w:t>
      </w:r>
      <w:r>
        <w:rPr>
          <w:rStyle w:val="a3"/>
          <w:b/>
          <w:bCs/>
          <w:lang w:val="ru-RU" w:eastAsia="ru-RU"/>
        </w:rPr>
        <w:t xml:space="preserve"> (поставка железнодорожным транспортом):</w:t>
      </w:r>
    </w:p>
    <w:p w14:paraId="43FD7CC5" w14:textId="77777777" w:rsidR="00432458" w:rsidRDefault="00000000">
      <w:pPr>
        <w:pStyle w:val="11"/>
        <w:numPr>
          <w:ilvl w:val="2"/>
          <w:numId w:val="26"/>
        </w:numPr>
        <w:tabs>
          <w:tab w:val="left" w:pos="524"/>
        </w:tabs>
        <w:spacing w:after="0"/>
        <w:jc w:val="both"/>
      </w:pPr>
      <w:r>
        <w:rPr>
          <w:rStyle w:val="a3"/>
          <w:b/>
          <w:bCs/>
          <w:lang w:val="ru-RU" w:eastAsia="ru-RU"/>
        </w:rPr>
        <w:t>По согласованию «СТОРОН» «ПРОДАВЕЦ» в течение 72 часов после окончания отгрузки «ТОВАРА» со станции Череповец-2/ Колпино по конкретной Спецификации (Спецификациям) сообщает «ПОКУПАТЕЛЮ» посредством электронной почты следующую информацию:</w:t>
      </w:r>
    </w:p>
    <w:p w14:paraId="6EA8603D" w14:textId="77777777" w:rsidR="00432458" w:rsidRDefault="00000000">
      <w:pPr>
        <w:pStyle w:val="11"/>
        <w:numPr>
          <w:ilvl w:val="0"/>
          <w:numId w:val="28"/>
        </w:numPr>
        <w:tabs>
          <w:tab w:val="left" w:pos="402"/>
        </w:tabs>
        <w:spacing w:after="0"/>
        <w:jc w:val="both"/>
      </w:pPr>
      <w:r>
        <w:rPr>
          <w:rStyle w:val="a3"/>
          <w:b/>
          <w:bCs/>
          <w:lang w:val="ru-RU" w:eastAsia="ru-RU"/>
        </w:rPr>
        <w:t>номер Контракта и спецификации;</w:t>
      </w:r>
    </w:p>
    <w:p w14:paraId="4C80F9B9" w14:textId="77777777" w:rsidR="00432458" w:rsidRDefault="00000000">
      <w:pPr>
        <w:pStyle w:val="11"/>
        <w:numPr>
          <w:ilvl w:val="0"/>
          <w:numId w:val="28"/>
        </w:numPr>
        <w:tabs>
          <w:tab w:val="left" w:pos="402"/>
        </w:tabs>
        <w:spacing w:after="0"/>
        <w:jc w:val="both"/>
      </w:pPr>
      <w:r>
        <w:rPr>
          <w:rStyle w:val="a3"/>
          <w:b/>
          <w:bCs/>
          <w:lang w:val="ru-RU" w:eastAsia="ru-RU"/>
        </w:rPr>
        <w:t>наименование «ТОВАРА»;</w:t>
      </w:r>
    </w:p>
    <w:p w14:paraId="0AF907E6" w14:textId="77777777" w:rsidR="00432458" w:rsidRDefault="00000000">
      <w:pPr>
        <w:pStyle w:val="11"/>
        <w:numPr>
          <w:ilvl w:val="0"/>
          <w:numId w:val="28"/>
        </w:numPr>
        <w:tabs>
          <w:tab w:val="left" w:pos="402"/>
        </w:tabs>
        <w:spacing w:after="0"/>
        <w:jc w:val="both"/>
      </w:pPr>
      <w:r>
        <w:rPr>
          <w:rStyle w:val="a3"/>
          <w:b/>
          <w:bCs/>
          <w:lang w:val="ru-RU" w:eastAsia="ru-RU"/>
        </w:rPr>
        <w:t>номера вагонов.</w:t>
      </w:r>
    </w:p>
    <w:p w14:paraId="0EB0C64B" w14:textId="77777777" w:rsidR="00432458" w:rsidRDefault="00000000">
      <w:pPr>
        <w:pStyle w:val="11"/>
        <w:spacing w:after="180"/>
        <w:jc w:val="both"/>
      </w:pPr>
      <w:r>
        <w:rPr>
          <w:rStyle w:val="a3"/>
          <w:b/>
          <w:bCs/>
          <w:lang w:val="ru-RU" w:eastAsia="ru-RU"/>
        </w:rPr>
        <w:lastRenderedPageBreak/>
        <w:t>Информация направляется в случае предоставления «ПОКУПАТЕЛЕМ» электронного адреса для такой рассылки.</w:t>
      </w:r>
    </w:p>
    <w:p w14:paraId="2EB3E684" w14:textId="77777777" w:rsidR="00432458" w:rsidRDefault="00000000">
      <w:pPr>
        <w:pStyle w:val="11"/>
        <w:numPr>
          <w:ilvl w:val="2"/>
          <w:numId w:val="26"/>
        </w:numPr>
        <w:tabs>
          <w:tab w:val="left" w:pos="529"/>
        </w:tabs>
        <w:spacing w:after="180"/>
        <w:jc w:val="both"/>
      </w:pPr>
      <w:r>
        <w:rPr>
          <w:rStyle w:val="a3"/>
          <w:b/>
          <w:bCs/>
          <w:lang w:val="ru-RU" w:eastAsia="ru-RU"/>
        </w:rPr>
        <w:t>При отправке «ТОВАРА» в прямом международном ж/д сообщении «ПОКУПАТЕЛЬ» по запросу «ПРОДАВЦА» должен направить хорошо читаемые с обеих сторон копии первых и шестых экземпляров ж.д. накладных со штампами пограничных станций передающей и принимающей железной дороги в согласованном пункте перехода границы, а также со штампами пограничных таможенных органов РФ и государств, находящихся за пределами РФ.</w:t>
      </w:r>
    </w:p>
    <w:p w14:paraId="469F236E" w14:textId="77777777" w:rsidR="00432458" w:rsidRDefault="00000000">
      <w:pPr>
        <w:pStyle w:val="11"/>
        <w:spacing w:after="220"/>
        <w:jc w:val="both"/>
      </w:pPr>
      <w:r>
        <w:rPr>
          <w:rStyle w:val="a3"/>
          <w:b/>
          <w:bCs/>
        </w:rPr>
        <w:t xml:space="preserve">advise the “Buyer” within </w:t>
      </w:r>
      <w:r>
        <w:rPr>
          <w:rStyle w:val="a3"/>
          <w:b/>
          <w:bCs/>
          <w:lang w:val="ru-RU" w:eastAsia="ru-RU"/>
        </w:rPr>
        <w:t xml:space="preserve">72 </w:t>
      </w:r>
      <w:r>
        <w:rPr>
          <w:rStyle w:val="a3"/>
          <w:b/>
          <w:bCs/>
        </w:rPr>
        <w:t>hours after finishing shipment of the “Goods” from the station Cherepovets-2/Kolpino against specification(s) by means of e-mail the following information:</w:t>
      </w:r>
    </w:p>
    <w:p w14:paraId="621F05C1" w14:textId="77777777" w:rsidR="00432458" w:rsidRDefault="00000000">
      <w:pPr>
        <w:pStyle w:val="11"/>
        <w:numPr>
          <w:ilvl w:val="0"/>
          <w:numId w:val="29"/>
        </w:numPr>
        <w:tabs>
          <w:tab w:val="left" w:pos="375"/>
        </w:tabs>
        <w:spacing w:after="0"/>
        <w:jc w:val="both"/>
      </w:pPr>
      <w:r>
        <w:rPr>
          <w:rStyle w:val="a3"/>
          <w:b/>
          <w:bCs/>
        </w:rPr>
        <w:t>the number of Contract and Specification;</w:t>
      </w:r>
    </w:p>
    <w:p w14:paraId="5B2CB24D" w14:textId="77777777" w:rsidR="00432458" w:rsidRDefault="00000000">
      <w:pPr>
        <w:pStyle w:val="11"/>
        <w:numPr>
          <w:ilvl w:val="0"/>
          <w:numId w:val="29"/>
        </w:numPr>
        <w:tabs>
          <w:tab w:val="left" w:pos="375"/>
        </w:tabs>
        <w:spacing w:after="0"/>
        <w:jc w:val="both"/>
      </w:pPr>
      <w:r>
        <w:rPr>
          <w:rStyle w:val="a3"/>
          <w:b/>
          <w:bCs/>
        </w:rPr>
        <w:t>the name of the “Goods”;</w:t>
      </w:r>
    </w:p>
    <w:p w14:paraId="5CC1111B" w14:textId="77777777" w:rsidR="00432458" w:rsidRDefault="00000000">
      <w:pPr>
        <w:pStyle w:val="11"/>
        <w:numPr>
          <w:ilvl w:val="0"/>
          <w:numId w:val="29"/>
        </w:numPr>
        <w:tabs>
          <w:tab w:val="left" w:pos="375"/>
        </w:tabs>
        <w:spacing w:after="0"/>
        <w:jc w:val="both"/>
      </w:pPr>
      <w:r>
        <w:rPr>
          <w:rStyle w:val="a3"/>
          <w:b/>
          <w:bCs/>
        </w:rPr>
        <w:t>railway car numbers.</w:t>
      </w:r>
    </w:p>
    <w:p w14:paraId="75BA308B" w14:textId="77777777" w:rsidR="00432458" w:rsidRDefault="00000000">
      <w:pPr>
        <w:pStyle w:val="11"/>
        <w:spacing w:after="400"/>
        <w:jc w:val="both"/>
      </w:pPr>
      <w:r>
        <w:rPr>
          <w:rStyle w:val="a3"/>
          <w:b/>
          <w:bCs/>
        </w:rPr>
        <w:t>The information will be sent in case of providing by the “Buyer” of the electronic address for such distribution.</w:t>
      </w:r>
    </w:p>
    <w:p w14:paraId="02E52861" w14:textId="77777777" w:rsidR="00432458" w:rsidRDefault="00000000">
      <w:pPr>
        <w:pStyle w:val="11"/>
        <w:numPr>
          <w:ilvl w:val="2"/>
          <w:numId w:val="25"/>
        </w:numPr>
        <w:tabs>
          <w:tab w:val="left" w:pos="878"/>
        </w:tabs>
        <w:spacing w:after="400"/>
        <w:jc w:val="both"/>
      </w:pPr>
      <w:r>
        <w:rPr>
          <w:rStyle w:val="a3"/>
          <w:b/>
          <w:bCs/>
        </w:rPr>
        <w:t>Shall the “Goods” be delivered via straight international railway communication the “Buyer” should send by the “Seller’s” request the first and the sixth well readable copies of the railway bills with the stamps of transmitting and accepting railway border stations in the agreed point of border crossing. The railway bills should also have the stamps of the customs of the Russian Federation and states, which are located outside the Russian Federation.</w:t>
      </w:r>
    </w:p>
    <w:p w14:paraId="2C4AC9A9" w14:textId="77777777" w:rsidR="00432458" w:rsidRDefault="00000000">
      <w:pPr>
        <w:pStyle w:val="11"/>
        <w:numPr>
          <w:ilvl w:val="2"/>
          <w:numId w:val="25"/>
        </w:numPr>
        <w:tabs>
          <w:tab w:val="left" w:pos="878"/>
        </w:tabs>
        <w:spacing w:after="220"/>
        <w:jc w:val="both"/>
      </w:pPr>
      <w:r>
        <w:rPr>
          <w:rStyle w:val="a3"/>
          <w:b/>
          <w:bCs/>
        </w:rPr>
        <w:t>In case of failure to submit the copies of railway bills in time indicated in the “Seller’s” inquiry, the “Buyer” shall pay the “Seller” penalty fee per each day of delay at rate of 0.1% from value of the “Goods” under each shipped specification or its lot, concerning which the documents were not presented.</w:t>
      </w:r>
    </w:p>
    <w:p w14:paraId="4C27299E" w14:textId="77777777" w:rsidR="00432458" w:rsidRDefault="00000000">
      <w:pPr>
        <w:pStyle w:val="11"/>
        <w:spacing w:after="400"/>
        <w:jc w:val="both"/>
      </w:pPr>
      <w:r>
        <w:rPr>
          <w:rStyle w:val="a3"/>
          <w:b/>
          <w:bCs/>
        </w:rPr>
        <w:t>At the same time the total amount of penalty fee should not exceed 25% from value of the “Goods” under each shipped specification or its lot, concerning which the documents were not presented.</w:t>
      </w:r>
    </w:p>
    <w:p w14:paraId="15747F59" w14:textId="77777777" w:rsidR="00432458" w:rsidRDefault="00000000">
      <w:pPr>
        <w:pStyle w:val="11"/>
        <w:numPr>
          <w:ilvl w:val="1"/>
          <w:numId w:val="25"/>
        </w:numPr>
        <w:tabs>
          <w:tab w:val="left" w:pos="375"/>
        </w:tabs>
        <w:spacing w:after="400"/>
        <w:jc w:val="both"/>
      </w:pPr>
      <w:r>
        <w:rPr>
          <w:rStyle w:val="a3"/>
          <w:b/>
          <w:bCs/>
        </w:rPr>
        <w:t xml:space="preserve">On </w:t>
      </w:r>
      <w:r>
        <w:rPr>
          <w:rStyle w:val="a3"/>
          <w:b/>
          <w:bCs/>
          <w:u w:val="single"/>
        </w:rPr>
        <w:t>CPT railway station of destination</w:t>
      </w:r>
      <w:r>
        <w:rPr>
          <w:rStyle w:val="a3"/>
          <w:b/>
          <w:bCs/>
        </w:rPr>
        <w:t xml:space="preserve"> (delivery by railway transport) delivery terms:</w:t>
      </w:r>
    </w:p>
    <w:p w14:paraId="314630DB" w14:textId="77777777" w:rsidR="00432458" w:rsidRDefault="00000000">
      <w:pPr>
        <w:pStyle w:val="11"/>
        <w:numPr>
          <w:ilvl w:val="2"/>
          <w:numId w:val="25"/>
        </w:numPr>
        <w:tabs>
          <w:tab w:val="left" w:pos="519"/>
        </w:tabs>
        <w:spacing w:after="220"/>
        <w:jc w:val="both"/>
      </w:pPr>
      <w:r>
        <w:rPr>
          <w:rStyle w:val="a3"/>
          <w:b/>
          <w:bCs/>
        </w:rPr>
        <w:t>Shall the “Parties” agree thereon, the “Seller” will advise the “Buyer” within 72 hours after finishing shipment of the “Goods” from the station Cherepovets-2/ Kolpino against specification(s) by means of e-mail the following information:</w:t>
      </w:r>
    </w:p>
    <w:p w14:paraId="6CCD0BE3" w14:textId="77777777" w:rsidR="00432458" w:rsidRDefault="00000000">
      <w:pPr>
        <w:pStyle w:val="11"/>
        <w:numPr>
          <w:ilvl w:val="0"/>
          <w:numId w:val="30"/>
        </w:numPr>
        <w:tabs>
          <w:tab w:val="left" w:pos="375"/>
        </w:tabs>
        <w:spacing w:after="0"/>
        <w:jc w:val="both"/>
      </w:pPr>
      <w:r>
        <w:rPr>
          <w:rStyle w:val="a3"/>
          <w:b/>
          <w:bCs/>
        </w:rPr>
        <w:t>the number of Contract and Specification;</w:t>
      </w:r>
    </w:p>
    <w:p w14:paraId="114DE480" w14:textId="77777777" w:rsidR="00432458" w:rsidRDefault="00000000">
      <w:pPr>
        <w:pStyle w:val="11"/>
        <w:numPr>
          <w:ilvl w:val="0"/>
          <w:numId w:val="30"/>
        </w:numPr>
        <w:tabs>
          <w:tab w:val="left" w:pos="375"/>
        </w:tabs>
        <w:spacing w:after="0"/>
        <w:jc w:val="both"/>
      </w:pPr>
      <w:r>
        <w:rPr>
          <w:rStyle w:val="a3"/>
          <w:b/>
          <w:bCs/>
        </w:rPr>
        <w:t>the name of the “Goods”;</w:t>
      </w:r>
    </w:p>
    <w:p w14:paraId="7443BEAA" w14:textId="77777777" w:rsidR="00432458" w:rsidRDefault="00000000">
      <w:pPr>
        <w:pStyle w:val="11"/>
        <w:numPr>
          <w:ilvl w:val="0"/>
          <w:numId w:val="30"/>
        </w:numPr>
        <w:tabs>
          <w:tab w:val="left" w:pos="375"/>
        </w:tabs>
        <w:spacing w:after="0"/>
        <w:jc w:val="both"/>
      </w:pPr>
      <w:r>
        <w:rPr>
          <w:rStyle w:val="a3"/>
          <w:b/>
          <w:bCs/>
        </w:rPr>
        <w:t>railway car numbers.</w:t>
      </w:r>
    </w:p>
    <w:p w14:paraId="65F67A7D" w14:textId="77777777" w:rsidR="00432458" w:rsidRDefault="00000000">
      <w:pPr>
        <w:pStyle w:val="11"/>
        <w:spacing w:after="400"/>
        <w:jc w:val="both"/>
      </w:pPr>
      <w:r>
        <w:rPr>
          <w:rStyle w:val="a3"/>
          <w:b/>
          <w:bCs/>
        </w:rPr>
        <w:t>The information will be sent in case of providing by the “Buyer” of the electronic address for such distribution.</w:t>
      </w:r>
    </w:p>
    <w:p w14:paraId="3BC5FBA1" w14:textId="77777777" w:rsidR="00432458" w:rsidRDefault="00000000">
      <w:pPr>
        <w:pStyle w:val="11"/>
        <w:numPr>
          <w:ilvl w:val="2"/>
          <w:numId w:val="25"/>
        </w:numPr>
        <w:tabs>
          <w:tab w:val="left" w:pos="529"/>
        </w:tabs>
        <w:spacing w:after="320"/>
        <w:jc w:val="both"/>
      </w:pPr>
      <w:r>
        <w:rPr>
          <w:rStyle w:val="a3"/>
          <w:b/>
          <w:bCs/>
        </w:rPr>
        <w:t>Shall the “Goods” be delivered via straight international railway communication the “Buyer” should send by the “Seller’s” request the first and the sixth well readable copies of the railway bills with the stamps of transmitting and accepting railway border stations in the agreed point of border crossing. The railway bills should also have the stamps of the customs of the Russian Federation and states, which are located outside the Russian Federation.</w:t>
      </w:r>
    </w:p>
    <w:p w14:paraId="355330BF" w14:textId="77777777" w:rsidR="00432458" w:rsidRDefault="00000000">
      <w:pPr>
        <w:pStyle w:val="11"/>
        <w:numPr>
          <w:ilvl w:val="2"/>
          <w:numId w:val="25"/>
        </w:numPr>
        <w:tabs>
          <w:tab w:val="left" w:pos="529"/>
          <w:tab w:val="left" w:pos="1786"/>
          <w:tab w:val="left" w:pos="3660"/>
        </w:tabs>
        <w:spacing w:after="0"/>
        <w:jc w:val="both"/>
      </w:pPr>
      <w:r>
        <w:rPr>
          <w:rStyle w:val="a3"/>
          <w:b/>
          <w:bCs/>
          <w:lang w:val="ru-RU" w:eastAsia="ru-RU"/>
        </w:rPr>
        <w:t>В случае непредставления копий ж.д. накладных в срок, указанный в запросе «ПРОДАВЦА»,</w:t>
      </w:r>
      <w:r>
        <w:rPr>
          <w:rStyle w:val="a3"/>
          <w:b/>
          <w:bCs/>
          <w:lang w:val="ru-RU" w:eastAsia="ru-RU"/>
        </w:rPr>
        <w:tab/>
        <w:t>«ПОКУПАТЕЛЬ»</w:t>
      </w:r>
      <w:r>
        <w:rPr>
          <w:rStyle w:val="a3"/>
          <w:b/>
          <w:bCs/>
          <w:lang w:val="ru-RU" w:eastAsia="ru-RU"/>
        </w:rPr>
        <w:tab/>
        <w:t>уплачивает</w:t>
      </w:r>
    </w:p>
    <w:p w14:paraId="5381E062" w14:textId="77777777" w:rsidR="00432458" w:rsidRDefault="00000000">
      <w:pPr>
        <w:pStyle w:val="11"/>
        <w:spacing w:after="0"/>
        <w:jc w:val="both"/>
      </w:pPr>
      <w:r>
        <w:rPr>
          <w:rStyle w:val="a3"/>
          <w:b/>
          <w:bCs/>
          <w:lang w:val="ru-RU" w:eastAsia="ru-RU"/>
        </w:rPr>
        <w:t>«ПРОДАВЦУ» пени в размере 0,1 % за каждый день просрочки от стоимости «ТОВАРА» по каждой отгруженной спецификации или ее части, в отношении которой не предоставлены документы.</w:t>
      </w:r>
    </w:p>
    <w:p w14:paraId="3889F701" w14:textId="77777777" w:rsidR="00432458" w:rsidRDefault="00000000">
      <w:pPr>
        <w:pStyle w:val="11"/>
        <w:spacing w:after="180"/>
        <w:jc w:val="both"/>
      </w:pPr>
      <w:r>
        <w:rPr>
          <w:rStyle w:val="a3"/>
          <w:b/>
          <w:bCs/>
          <w:lang w:val="ru-RU" w:eastAsia="ru-RU"/>
        </w:rPr>
        <w:t>При этом общая сумма пени не должна превышать 25 % стоимости «ТОВАРА» по каждой отгруженной спецификации или ее части, в отношении которой не были предоставлены документы.</w:t>
      </w:r>
    </w:p>
    <w:p w14:paraId="1FD5AE51" w14:textId="77777777" w:rsidR="00432458" w:rsidRDefault="00000000">
      <w:pPr>
        <w:pStyle w:val="11"/>
        <w:numPr>
          <w:ilvl w:val="1"/>
          <w:numId w:val="25"/>
        </w:numPr>
        <w:tabs>
          <w:tab w:val="left" w:pos="452"/>
        </w:tabs>
        <w:spacing w:after="100"/>
        <w:jc w:val="both"/>
      </w:pPr>
      <w:r>
        <w:rPr>
          <w:rStyle w:val="a3"/>
          <w:b/>
          <w:bCs/>
          <w:lang w:val="ru-RU" w:eastAsia="ru-RU"/>
        </w:rPr>
        <w:t xml:space="preserve">В случае поставки «ТОВАРА» в собственном, арендованном подвижном составе «ПРОДАВЦА» или Компании–Оператора (экспедитор, агент) «ПРОДАВЦА» на условиях </w:t>
      </w:r>
      <w:r>
        <w:rPr>
          <w:rStyle w:val="a3"/>
          <w:b/>
          <w:bCs/>
          <w:u w:val="single"/>
        </w:rPr>
        <w:t xml:space="preserve">DAP </w:t>
      </w:r>
      <w:r>
        <w:rPr>
          <w:rStyle w:val="a3"/>
          <w:b/>
          <w:bCs/>
          <w:u w:val="single"/>
          <w:lang w:val="ru-RU" w:eastAsia="ru-RU"/>
        </w:rPr>
        <w:t xml:space="preserve">пограничная ж.д. станция, </w:t>
      </w:r>
      <w:r>
        <w:rPr>
          <w:rStyle w:val="a3"/>
          <w:b/>
          <w:bCs/>
          <w:u w:val="single"/>
        </w:rPr>
        <w:t xml:space="preserve">CPT </w:t>
      </w:r>
      <w:r>
        <w:rPr>
          <w:rStyle w:val="a3"/>
          <w:b/>
          <w:bCs/>
          <w:u w:val="single"/>
          <w:lang w:val="ru-RU" w:eastAsia="ru-RU"/>
        </w:rPr>
        <w:t xml:space="preserve">ж.д. станция назначения </w:t>
      </w:r>
      <w:r>
        <w:rPr>
          <w:rStyle w:val="a3"/>
          <w:b/>
          <w:bCs/>
          <w:lang w:val="ru-RU" w:eastAsia="ru-RU"/>
        </w:rPr>
        <w:t>(поставка железнодорожным транспортом): Компания-оператор (экспедитор, агент) – это юридическое лицо, с которым у «ПРОДАВЦА» заключен договор на транспортно-экспедиционное обслуживание.</w:t>
      </w:r>
    </w:p>
    <w:p w14:paraId="638D21CE" w14:textId="77777777" w:rsidR="00432458" w:rsidRDefault="00000000">
      <w:pPr>
        <w:pStyle w:val="11"/>
        <w:tabs>
          <w:tab w:val="left" w:pos="1786"/>
          <w:tab w:val="left" w:pos="3660"/>
        </w:tabs>
        <w:spacing w:after="0"/>
        <w:jc w:val="both"/>
      </w:pPr>
      <w:r>
        <w:rPr>
          <w:rStyle w:val="a3"/>
          <w:b/>
          <w:bCs/>
          <w:lang w:val="ru-RU" w:eastAsia="ru-RU"/>
        </w:rPr>
        <w:t>«ПРОДАВЕЦ»</w:t>
      </w:r>
      <w:r>
        <w:rPr>
          <w:rStyle w:val="a3"/>
          <w:b/>
          <w:bCs/>
          <w:lang w:val="ru-RU" w:eastAsia="ru-RU"/>
        </w:rPr>
        <w:tab/>
        <w:t>самостоятельно</w:t>
      </w:r>
      <w:r>
        <w:rPr>
          <w:rStyle w:val="a3"/>
          <w:b/>
          <w:bCs/>
          <w:lang w:val="ru-RU" w:eastAsia="ru-RU"/>
        </w:rPr>
        <w:tab/>
        <w:t>определяет</w:t>
      </w:r>
    </w:p>
    <w:p w14:paraId="3856C782" w14:textId="77777777" w:rsidR="00432458" w:rsidRDefault="00000000">
      <w:pPr>
        <w:pStyle w:val="11"/>
        <w:spacing w:after="180"/>
        <w:jc w:val="both"/>
      </w:pPr>
      <w:r>
        <w:rPr>
          <w:rStyle w:val="a3"/>
          <w:b/>
          <w:bCs/>
          <w:lang w:val="ru-RU" w:eastAsia="ru-RU"/>
        </w:rPr>
        <w:t>принадлежность вагонов, в которых будет производиться поставка «ТОВАРА» и вид отправки.</w:t>
      </w:r>
    </w:p>
    <w:p w14:paraId="7430A0BD" w14:textId="77777777" w:rsidR="00432458" w:rsidRDefault="00000000">
      <w:pPr>
        <w:pStyle w:val="11"/>
        <w:numPr>
          <w:ilvl w:val="2"/>
          <w:numId w:val="25"/>
        </w:numPr>
        <w:tabs>
          <w:tab w:val="left" w:pos="529"/>
        </w:tabs>
        <w:spacing w:after="180"/>
        <w:jc w:val="both"/>
      </w:pPr>
      <w:r>
        <w:rPr>
          <w:rStyle w:val="a3"/>
          <w:b/>
          <w:bCs/>
          <w:lang w:val="ru-RU" w:eastAsia="ru-RU"/>
        </w:rPr>
        <w:t>«ПОКУПАТЕЛЬ»/ Грузополучатель в течение 2-х суток с момента получения «ТОВАРА» на станции назначения обязан за свой счет осуществить выгрузку вагонов и сдать собственный, арендованный порожний подвижной состав «ПРОДАВЦА» и/или Компании-Оператора (экспедитора, агента) на станцию отправления для возврата «ПРОДАВЦУ» или иную ж.д. станцию назначения в соответствии с инструкциями Компании - Оператора, оформить перевозочные документы на отправку порожних вагонов и осуществить все необходимые платежи, если не получит иных инструкций от Компании- Оператора.</w:t>
      </w:r>
    </w:p>
    <w:p w14:paraId="08935CB0" w14:textId="77777777" w:rsidR="00432458" w:rsidRDefault="00000000">
      <w:pPr>
        <w:pStyle w:val="11"/>
        <w:numPr>
          <w:ilvl w:val="2"/>
          <w:numId w:val="25"/>
        </w:numPr>
        <w:tabs>
          <w:tab w:val="left" w:pos="529"/>
          <w:tab w:val="left" w:pos="1968"/>
          <w:tab w:val="left" w:pos="3494"/>
        </w:tabs>
        <w:spacing w:after="0"/>
        <w:jc w:val="both"/>
      </w:pPr>
      <w:r>
        <w:rPr>
          <w:rStyle w:val="a3"/>
          <w:b/>
          <w:bCs/>
          <w:lang w:val="ru-RU" w:eastAsia="ru-RU"/>
        </w:rPr>
        <w:t>Оплату ж.д. тарифа, связанную с возвратом ж.д. состава «ПРОДАВЦА» вне территории РФ до пограничной</w:t>
      </w:r>
      <w:r>
        <w:rPr>
          <w:rStyle w:val="a3"/>
          <w:b/>
          <w:bCs/>
          <w:lang w:val="ru-RU" w:eastAsia="ru-RU"/>
        </w:rPr>
        <w:tab/>
        <w:t>станции</w:t>
      </w:r>
      <w:r>
        <w:rPr>
          <w:rStyle w:val="a3"/>
          <w:b/>
          <w:bCs/>
          <w:lang w:val="ru-RU" w:eastAsia="ru-RU"/>
        </w:rPr>
        <w:tab/>
        <w:t>осуществляет</w:t>
      </w:r>
    </w:p>
    <w:p w14:paraId="18578051" w14:textId="77777777" w:rsidR="00432458" w:rsidRDefault="00000000">
      <w:pPr>
        <w:pStyle w:val="11"/>
        <w:spacing w:after="0"/>
        <w:jc w:val="both"/>
      </w:pPr>
      <w:r>
        <w:rPr>
          <w:rStyle w:val="a3"/>
          <w:b/>
          <w:bCs/>
          <w:lang w:val="ru-RU" w:eastAsia="ru-RU"/>
        </w:rPr>
        <w:t xml:space="preserve">«ПОКУПАТЕЛЬ» (при поставках «ТОВАРА» на условии </w:t>
      </w:r>
      <w:r>
        <w:rPr>
          <w:rStyle w:val="a3"/>
          <w:b/>
          <w:bCs/>
        </w:rPr>
        <w:t xml:space="preserve">DAP </w:t>
      </w:r>
      <w:r>
        <w:rPr>
          <w:rStyle w:val="a3"/>
          <w:b/>
          <w:bCs/>
          <w:lang w:val="ru-RU" w:eastAsia="ru-RU"/>
        </w:rPr>
        <w:t>пограничная ж.д. станция).</w:t>
      </w:r>
    </w:p>
    <w:p w14:paraId="6FE255A0" w14:textId="77777777" w:rsidR="00432458" w:rsidRDefault="00000000">
      <w:pPr>
        <w:pStyle w:val="11"/>
        <w:spacing w:after="180"/>
        <w:jc w:val="both"/>
      </w:pPr>
      <w:r>
        <w:rPr>
          <w:rStyle w:val="a3"/>
          <w:b/>
          <w:bCs/>
          <w:lang w:val="ru-RU" w:eastAsia="ru-RU"/>
        </w:rPr>
        <w:t xml:space="preserve">Оплату ж.д. тарифа, связанную с возвратом подвижного состава «ПРОДАВЦА» от ж.д. станции назначения до ж.д. станции Череповец-2, осуществляет «ПРОДАВЕЦ» (при поставках </w:t>
      </w:r>
      <w:r>
        <w:rPr>
          <w:rStyle w:val="a3"/>
          <w:b/>
          <w:bCs/>
          <w:lang w:val="ru-RU" w:eastAsia="ru-RU"/>
        </w:rPr>
        <w:lastRenderedPageBreak/>
        <w:t xml:space="preserve">«ТОВАРА» на условиях </w:t>
      </w:r>
      <w:r>
        <w:rPr>
          <w:rStyle w:val="a3"/>
          <w:b/>
          <w:bCs/>
        </w:rPr>
        <w:t xml:space="preserve">CPT </w:t>
      </w:r>
      <w:r>
        <w:rPr>
          <w:rStyle w:val="a3"/>
          <w:b/>
          <w:bCs/>
          <w:lang w:val="ru-RU" w:eastAsia="ru-RU"/>
        </w:rPr>
        <w:t>ж.д. станция назначения).</w:t>
      </w:r>
    </w:p>
    <w:p w14:paraId="58FBCFCA" w14:textId="77777777" w:rsidR="00432458" w:rsidRDefault="00000000">
      <w:pPr>
        <w:pStyle w:val="11"/>
        <w:numPr>
          <w:ilvl w:val="2"/>
          <w:numId w:val="25"/>
        </w:numPr>
        <w:tabs>
          <w:tab w:val="left" w:pos="529"/>
        </w:tabs>
        <w:spacing w:after="0"/>
        <w:jc w:val="both"/>
      </w:pPr>
      <w:r>
        <w:rPr>
          <w:rStyle w:val="a3"/>
          <w:b/>
          <w:bCs/>
          <w:lang w:val="ru-RU" w:eastAsia="ru-RU"/>
        </w:rPr>
        <w:t>«ПРОДАВЕЦ» и/или Компания-Оператор предоставляет «ПОКУПАТЕЛЮ» инструкцию по заполнению ж.д. накладной на возврат порожнего вагона.</w:t>
      </w:r>
    </w:p>
    <w:p w14:paraId="4F5F4B2E" w14:textId="77777777" w:rsidR="00432458" w:rsidRDefault="00000000">
      <w:pPr>
        <w:pStyle w:val="11"/>
        <w:spacing w:after="180"/>
        <w:jc w:val="both"/>
      </w:pPr>
      <w:r>
        <w:rPr>
          <w:rStyle w:val="a3"/>
          <w:b/>
          <w:bCs/>
          <w:lang w:val="ru-RU" w:eastAsia="ru-RU"/>
        </w:rPr>
        <w:t>В случае отсутствия инструкции на возврат порожнего подвижного состава на момент прибытия «ТОВАРА» на станцию назначения</w:t>
      </w:r>
    </w:p>
    <w:p w14:paraId="15D3F28A" w14:textId="77777777" w:rsidR="00432458" w:rsidRDefault="00000000">
      <w:pPr>
        <w:pStyle w:val="11"/>
        <w:spacing w:after="220"/>
        <w:jc w:val="both"/>
      </w:pPr>
      <w:r>
        <w:rPr>
          <w:rStyle w:val="a3"/>
          <w:b/>
          <w:bCs/>
          <w:lang w:val="ru-RU" w:eastAsia="ru-RU"/>
        </w:rPr>
        <w:t xml:space="preserve">7.4.3 </w:t>
      </w:r>
      <w:r>
        <w:rPr>
          <w:rStyle w:val="a3"/>
          <w:b/>
          <w:bCs/>
        </w:rPr>
        <w:t xml:space="preserve">In case of failure to submit the copies of railway bills in time indicated in the “Seller’s” inquiry, the “Buyer” shall pay the “Seller” penalty fee per each day of delay at rate of </w:t>
      </w:r>
      <w:r>
        <w:rPr>
          <w:rStyle w:val="a3"/>
          <w:b/>
          <w:bCs/>
          <w:lang w:val="ru-RU" w:eastAsia="ru-RU"/>
        </w:rPr>
        <w:t xml:space="preserve">0.1 % </w:t>
      </w:r>
      <w:r>
        <w:rPr>
          <w:rStyle w:val="a3"/>
          <w:b/>
          <w:bCs/>
        </w:rPr>
        <w:t>from value of the “Goods” under each shipped specification or its lot, concerning which the documents were not presented.</w:t>
      </w:r>
    </w:p>
    <w:p w14:paraId="7F0C4EE7" w14:textId="77777777" w:rsidR="00432458" w:rsidRDefault="00000000">
      <w:pPr>
        <w:pStyle w:val="11"/>
        <w:spacing w:after="400"/>
        <w:jc w:val="both"/>
      </w:pPr>
      <w:r>
        <w:rPr>
          <w:rStyle w:val="a3"/>
          <w:b/>
          <w:bCs/>
        </w:rPr>
        <w:t xml:space="preserve">At the same time the total amount of penalty fee should not exceed </w:t>
      </w:r>
      <w:r>
        <w:rPr>
          <w:rStyle w:val="a3"/>
          <w:b/>
          <w:bCs/>
          <w:lang w:val="ru-RU" w:eastAsia="ru-RU"/>
        </w:rPr>
        <w:t xml:space="preserve">25 % </w:t>
      </w:r>
      <w:r>
        <w:rPr>
          <w:rStyle w:val="a3"/>
          <w:b/>
          <w:bCs/>
        </w:rPr>
        <w:t>from value of the “Goods” under each shipped specification or its lot, concerning which the documents were not presented.</w:t>
      </w:r>
    </w:p>
    <w:p w14:paraId="163BEBA8" w14:textId="77777777" w:rsidR="00432458" w:rsidRDefault="00000000">
      <w:pPr>
        <w:pStyle w:val="11"/>
        <w:numPr>
          <w:ilvl w:val="1"/>
          <w:numId w:val="31"/>
        </w:numPr>
        <w:tabs>
          <w:tab w:val="left" w:pos="375"/>
        </w:tabs>
        <w:spacing w:after="0"/>
        <w:jc w:val="both"/>
      </w:pPr>
      <w:r>
        <w:rPr>
          <w:rStyle w:val="a3"/>
          <w:b/>
          <w:bCs/>
        </w:rPr>
        <w:t xml:space="preserve">Shall the “Goods” be delivered in the rolling stock owned or rented by the “Seller” or in the rolling stock of the “Seller’s” Agent company (forwarding agent, agent) on </w:t>
      </w:r>
      <w:r>
        <w:rPr>
          <w:rStyle w:val="a3"/>
          <w:b/>
          <w:bCs/>
          <w:u w:val="single"/>
        </w:rPr>
        <w:t xml:space="preserve">DAP railway border station, CPT railway station of destination </w:t>
      </w:r>
      <w:r>
        <w:rPr>
          <w:rStyle w:val="a3"/>
          <w:b/>
          <w:bCs/>
        </w:rPr>
        <w:t>(delivery by railway transport) delivery terms:</w:t>
      </w:r>
    </w:p>
    <w:p w14:paraId="13CC49B3" w14:textId="77777777" w:rsidR="00432458" w:rsidRDefault="00000000">
      <w:pPr>
        <w:pStyle w:val="11"/>
        <w:spacing w:after="100"/>
        <w:jc w:val="both"/>
      </w:pPr>
      <w:r>
        <w:rPr>
          <w:rStyle w:val="a3"/>
          <w:b/>
          <w:bCs/>
        </w:rPr>
        <w:t>An agent company (forwarding agent, agent) of the “Seller” (the “Agent Company”) shall be a legal entity having an agreement on performing transportation services with the “Seller”.</w:t>
      </w:r>
    </w:p>
    <w:p w14:paraId="1F341E50" w14:textId="77777777" w:rsidR="00432458" w:rsidRDefault="00000000">
      <w:pPr>
        <w:pStyle w:val="11"/>
        <w:spacing w:after="400"/>
        <w:jc w:val="both"/>
      </w:pPr>
      <w:r>
        <w:rPr>
          <w:rStyle w:val="a3"/>
          <w:b/>
          <w:bCs/>
        </w:rPr>
        <w:t>The “Seller” on his own shall determine the cars belongings, in which the “Goods” shall be delivered as well as the sort of dispatch.</w:t>
      </w:r>
    </w:p>
    <w:p w14:paraId="2D7BA513" w14:textId="77777777" w:rsidR="00432458" w:rsidRDefault="00000000">
      <w:pPr>
        <w:pStyle w:val="11"/>
        <w:numPr>
          <w:ilvl w:val="2"/>
          <w:numId w:val="31"/>
        </w:numPr>
        <w:tabs>
          <w:tab w:val="left" w:pos="629"/>
        </w:tabs>
        <w:spacing w:after="400"/>
        <w:jc w:val="both"/>
      </w:pPr>
      <w:r>
        <w:rPr>
          <w:rStyle w:val="a3"/>
          <w:b/>
          <w:bCs/>
        </w:rPr>
        <w:t xml:space="preserve">The “Buyer”/ the Consignee must fulfill unloading of the cars at the dispatch station at his own expense and hand in the empty own or rented rolling stock of the “Seller” and/or the rolling stock of the Agent Company (forwarder, agent) to the dispatch station for returning it to the “Seller” or any other railway station of destination in accordance with the instructions of the Agent Company within </w:t>
      </w:r>
      <w:r>
        <w:rPr>
          <w:rStyle w:val="a3"/>
          <w:b/>
          <w:bCs/>
          <w:lang w:val="ru-RU" w:eastAsia="ru-RU"/>
        </w:rPr>
        <w:t xml:space="preserve">2 </w:t>
      </w:r>
      <w:r>
        <w:rPr>
          <w:rStyle w:val="a3"/>
          <w:b/>
          <w:bCs/>
        </w:rPr>
        <w:t>(two) days following the receipt of the “Goods” at the station of destination, as well as should execute transport documents for dispatch of the empty cars and effect all necessary payments unless getting other instructions of the Agent Company.</w:t>
      </w:r>
    </w:p>
    <w:p w14:paraId="7B78A4B6" w14:textId="77777777" w:rsidR="00432458" w:rsidRDefault="00000000">
      <w:pPr>
        <w:pStyle w:val="11"/>
        <w:numPr>
          <w:ilvl w:val="2"/>
          <w:numId w:val="31"/>
        </w:numPr>
        <w:tabs>
          <w:tab w:val="left" w:pos="629"/>
        </w:tabs>
        <w:spacing w:after="0"/>
        <w:jc w:val="both"/>
      </w:pPr>
      <w:r>
        <w:rPr>
          <w:rStyle w:val="a3"/>
          <w:b/>
          <w:bCs/>
        </w:rPr>
        <w:t>The payment of railway tariff, concerning with the returning of the “Seller’s” rolling stock outside the territory of RF up to border station shall be at the expense of the “Buyer” (on DAP railway border station delivery terms).</w:t>
      </w:r>
    </w:p>
    <w:p w14:paraId="5E53E003" w14:textId="77777777" w:rsidR="00432458" w:rsidRDefault="00000000">
      <w:pPr>
        <w:pStyle w:val="11"/>
        <w:spacing w:after="400"/>
        <w:jc w:val="both"/>
      </w:pPr>
      <w:r>
        <w:rPr>
          <w:rStyle w:val="a3"/>
          <w:b/>
          <w:bCs/>
        </w:rPr>
        <w:t>The payment of the railway tariff, concerning the returning of the “Seller’s” rolling stock from railway station of destination up to railway station Cherepovets-2 shall be at the expense of the “Seller” (on CPT railway station of destination delivery terms).</w:t>
      </w:r>
    </w:p>
    <w:p w14:paraId="52C5C3B5" w14:textId="77777777" w:rsidR="00432458" w:rsidRDefault="00000000">
      <w:pPr>
        <w:pStyle w:val="11"/>
        <w:numPr>
          <w:ilvl w:val="2"/>
          <w:numId w:val="31"/>
        </w:numPr>
        <w:tabs>
          <w:tab w:val="left" w:pos="629"/>
        </w:tabs>
        <w:spacing w:after="220"/>
        <w:jc w:val="both"/>
      </w:pPr>
      <w:r>
        <w:rPr>
          <w:rStyle w:val="a3"/>
          <w:b/>
          <w:bCs/>
        </w:rPr>
        <w:t>The “Seller” and/or the Agent Company shall present the “Buyer” the instruction on filling in the railway bill for return of the empty car.</w:t>
      </w:r>
    </w:p>
    <w:p w14:paraId="07F1D0D2" w14:textId="77777777" w:rsidR="00432458" w:rsidRDefault="00000000">
      <w:pPr>
        <w:pStyle w:val="11"/>
        <w:spacing w:after="0"/>
        <w:jc w:val="both"/>
      </w:pPr>
      <w:r>
        <w:rPr>
          <w:rStyle w:val="a3"/>
          <w:b/>
          <w:bCs/>
        </w:rPr>
        <w:t>Shall the instruction for return of the empty cars be absent at the moment of the “Goods” arrival to the station of destination, the “Buyer” will inform about</w:t>
      </w:r>
    </w:p>
    <w:p w14:paraId="62E4C880" w14:textId="77777777" w:rsidR="00432458" w:rsidRDefault="00000000">
      <w:pPr>
        <w:pStyle w:val="11"/>
        <w:spacing w:after="220"/>
        <w:jc w:val="both"/>
      </w:pPr>
      <w:r>
        <w:rPr>
          <w:rStyle w:val="a3"/>
          <w:b/>
          <w:bCs/>
          <w:lang w:val="ru-RU" w:eastAsia="ru-RU"/>
        </w:rPr>
        <w:t>«ПОКУПАТЕЛЬ» обязан уведомить об этом «ПРОДАВЦА» в течение 24 часов с даты получения «ТОВАРА» на станции назначения по электронной почте:</w:t>
      </w:r>
      <w:hyperlink r:id="rId22" w:history="1">
        <w:r>
          <w:rPr>
            <w:rStyle w:val="a3"/>
            <w:b/>
            <w:bCs/>
            <w:lang w:val="ru-RU" w:eastAsia="ru-RU"/>
          </w:rPr>
          <w:t xml:space="preserve"> </w:t>
        </w:r>
        <w:r>
          <w:rPr>
            <w:rStyle w:val="a3"/>
            <w:b/>
            <w:bCs/>
            <w:u w:val="single"/>
          </w:rPr>
          <w:t>DispUTL@severstal.com</w:t>
        </w:r>
        <w:r>
          <w:rPr>
            <w:rStyle w:val="a3"/>
            <w:b/>
            <w:bCs/>
          </w:rPr>
          <w:t xml:space="preserve"> </w:t>
        </w:r>
      </w:hyperlink>
      <w:r>
        <w:rPr>
          <w:rStyle w:val="a3"/>
          <w:b/>
          <w:bCs/>
          <w:lang w:val="ru-RU" w:eastAsia="ru-RU"/>
        </w:rPr>
        <w:t xml:space="preserve">или по тел.: +7 (8202) 56-55-17, +7 (8202) 53-25-19, факсу: +7 (8202) </w:t>
      </w:r>
      <w:r>
        <w:rPr>
          <w:rStyle w:val="a3"/>
          <w:b/>
          <w:bCs/>
        </w:rPr>
        <w:t>53-39</w:t>
      </w:r>
      <w:r>
        <w:rPr>
          <w:rStyle w:val="a3"/>
          <w:b/>
          <w:bCs/>
        </w:rPr>
        <w:softHyphen/>
        <w:t>63.</w:t>
      </w:r>
      <w:r>
        <w:rPr>
          <w:rStyle w:val="a3"/>
          <w:b/>
          <w:bCs/>
          <w:lang w:val="ru-RU" w:eastAsia="ru-RU"/>
        </w:rPr>
        <w:t xml:space="preserve"> «ПРОДАВЕЦ» в течение одних рабочих суток запрашивает у Компании-Оператора инструкции на отправку порожних вагонов и передает «ПОКУПАТЕЛЮ»/ Грузополучателю по контактам, указанным в извещении «ПОКУПАТЕЛЯ». При отсутствии инструкции на момент возврата подвижного состава, «ПОКУПАТЕЛЬ» освобождается от уплаты штрафа за задержку возврата подвижного состава до момента предоставления инструкции, при условии информирования «ПРОДАВЦА» об отсутствии инструкции в вышеуказанные сроки.</w:t>
      </w:r>
    </w:p>
    <w:p w14:paraId="7DECC9E3" w14:textId="77777777" w:rsidR="00432458" w:rsidRDefault="00000000">
      <w:pPr>
        <w:pStyle w:val="11"/>
        <w:spacing w:after="220"/>
        <w:jc w:val="both"/>
      </w:pPr>
      <w:r>
        <w:rPr>
          <w:rStyle w:val="a3"/>
          <w:b/>
          <w:bCs/>
          <w:lang w:val="ru-RU" w:eastAsia="ru-RU"/>
        </w:rPr>
        <w:t>Информацию по вопросам возврата подвижного состава «ПОКУПАТЕЛЬ» может получить по реквизитам «ПРОДАВЦА», указанным выше.</w:t>
      </w:r>
    </w:p>
    <w:p w14:paraId="0009FF2E" w14:textId="77777777" w:rsidR="00432458" w:rsidRDefault="00000000">
      <w:pPr>
        <w:pStyle w:val="11"/>
        <w:numPr>
          <w:ilvl w:val="2"/>
          <w:numId w:val="31"/>
        </w:numPr>
        <w:tabs>
          <w:tab w:val="left" w:pos="629"/>
        </w:tabs>
        <w:spacing w:after="100"/>
        <w:jc w:val="both"/>
      </w:pPr>
      <w:r>
        <w:rPr>
          <w:rStyle w:val="a3"/>
          <w:b/>
          <w:bCs/>
          <w:lang w:val="ru-RU" w:eastAsia="ru-RU"/>
        </w:rPr>
        <w:t>За задержку возврата собственного или арендованного вагона «ПРОДАВЦА» и/или Компании-оператора «ПРОДАВЕЦ» вправе начислить «ПОКУПАТЕЛЮ» штраф в размере 2 400 (две тысячи четыреста) российских рублей за каждые сутки простоя под разгрузкой каждого вагона. За задержку специализированных вагонов штраф увеличивается в два раза. Неполные сутки считаются полными. Период времени, который превышает нормативный срок доставки «ТОВАРА», рассчитанный в соответствии со ст. 14. пар. 1 СМГС или указанный в ж.д. накладной, до даты сдачи порожних вагонов железной дороге для возврата «ПРОДАВЦУ» за вычетом 2 (двух) суток, является сверхнормативным простоем вагонов под разгрузкой.</w:t>
      </w:r>
    </w:p>
    <w:p w14:paraId="1A8F48FA" w14:textId="77777777" w:rsidR="00432458" w:rsidRDefault="00000000">
      <w:pPr>
        <w:pStyle w:val="11"/>
        <w:spacing w:after="220"/>
        <w:jc w:val="both"/>
      </w:pPr>
      <w:r>
        <w:rPr>
          <w:rStyle w:val="a3"/>
          <w:b/>
          <w:bCs/>
          <w:lang w:val="ru-RU" w:eastAsia="ru-RU"/>
        </w:rPr>
        <w:t>В случае если расчеты между «СТОРОНАМИ» по Контракту предусмотрены в иной валюте, указанный штраф оплачивается «ПОКУПАТЕЛЕМ» в валюте Контракта, рассчитанный как эквивалент российского рубля по курсу ЦБ РФ на дату платежа.</w:t>
      </w:r>
    </w:p>
    <w:p w14:paraId="05EF5A52" w14:textId="77777777" w:rsidR="00432458" w:rsidRDefault="00000000">
      <w:pPr>
        <w:pStyle w:val="11"/>
        <w:numPr>
          <w:ilvl w:val="2"/>
          <w:numId w:val="31"/>
        </w:numPr>
        <w:tabs>
          <w:tab w:val="left" w:pos="629"/>
        </w:tabs>
        <w:spacing w:after="0"/>
        <w:jc w:val="both"/>
      </w:pPr>
      <w:r>
        <w:rPr>
          <w:rStyle w:val="a3"/>
          <w:b/>
          <w:bCs/>
          <w:lang w:val="ru-RU" w:eastAsia="ru-RU"/>
        </w:rPr>
        <w:t xml:space="preserve">При повреждении собственного или арендованного вагона, и/или вагона Компании- Оператора по вине «ПОКУПАТЕЛЯ» / Грузополучателя, или третьего лица, нанятого «ПОКУПАТЕЛЕМ» / Грузополучателем, «ПОКУПАТЕЛЬ» обязан за свой счет нести расходы по ремонту вагона, доставке его к месту ремонта и после осуществления ремонта до железнодорожной станции, указанной «ПРОДАВЦОМ», либо возместить в претензионном порядке полную стоимость ремонта, и иные затраты владельца </w:t>
      </w:r>
      <w:r>
        <w:rPr>
          <w:rStyle w:val="a3"/>
          <w:b/>
          <w:bCs/>
          <w:lang w:val="ru-RU" w:eastAsia="ru-RU"/>
        </w:rPr>
        <w:lastRenderedPageBreak/>
        <w:t>вагона, на основании подтверждающих документов.</w:t>
      </w:r>
    </w:p>
    <w:p w14:paraId="4A689F19" w14:textId="77777777" w:rsidR="00432458" w:rsidRDefault="00000000">
      <w:pPr>
        <w:pStyle w:val="11"/>
        <w:spacing w:after="220"/>
        <w:jc w:val="both"/>
      </w:pPr>
      <w:r>
        <w:rPr>
          <w:rStyle w:val="a3"/>
          <w:b/>
          <w:bCs/>
          <w:lang w:val="ru-RU" w:eastAsia="ru-RU"/>
        </w:rPr>
        <w:t>Расходы по ремонту поврежденного вагона, понесенные «ПРОДАВЦОМ» в российских рублях, возмещаются «ПОКУПАТЕЛЕМ» в валюте Контракта рассчитанные как эквивалент</w:t>
      </w:r>
    </w:p>
    <w:p w14:paraId="2AAC6947" w14:textId="77777777" w:rsidR="00432458" w:rsidRDefault="00000000">
      <w:pPr>
        <w:pStyle w:val="11"/>
        <w:spacing w:after="0"/>
        <w:jc w:val="both"/>
      </w:pPr>
      <w:r>
        <w:rPr>
          <w:rStyle w:val="a3"/>
          <w:b/>
          <w:bCs/>
        </w:rPr>
        <w:t xml:space="preserve">this fact the “Seller” within </w:t>
      </w:r>
      <w:r>
        <w:rPr>
          <w:rStyle w:val="a3"/>
          <w:b/>
          <w:bCs/>
          <w:lang w:val="ru-RU" w:eastAsia="ru-RU"/>
        </w:rPr>
        <w:t xml:space="preserve">24 </w:t>
      </w:r>
      <w:r>
        <w:rPr>
          <w:rStyle w:val="a3"/>
          <w:b/>
          <w:bCs/>
        </w:rPr>
        <w:t xml:space="preserve">hours following the moment of the “Goods” receiving at the station of destination to the following e-mail: </w:t>
      </w:r>
      <w:hyperlink r:id="rId23" w:history="1">
        <w:r>
          <w:rPr>
            <w:rStyle w:val="a3"/>
            <w:b/>
            <w:bCs/>
            <w:u w:val="single"/>
          </w:rPr>
          <w:t>DispUTL@severstal.com</w:t>
        </w:r>
        <w:r>
          <w:rPr>
            <w:rStyle w:val="a3"/>
            <w:b/>
            <w:bCs/>
          </w:rPr>
          <w:t xml:space="preserve"> </w:t>
        </w:r>
      </w:hyperlink>
      <w:r>
        <w:rPr>
          <w:rStyle w:val="a3"/>
          <w:b/>
          <w:bCs/>
        </w:rPr>
        <w:t xml:space="preserve">or by phone </w:t>
      </w:r>
      <w:r>
        <w:rPr>
          <w:rStyle w:val="a3"/>
          <w:b/>
          <w:bCs/>
          <w:lang w:val="ru-RU" w:eastAsia="ru-RU"/>
        </w:rPr>
        <w:t xml:space="preserve">+7 (8202) </w:t>
      </w:r>
      <w:r>
        <w:rPr>
          <w:rStyle w:val="a3"/>
          <w:b/>
          <w:bCs/>
        </w:rPr>
        <w:t>56-55</w:t>
      </w:r>
      <w:r>
        <w:rPr>
          <w:rStyle w:val="a3"/>
          <w:b/>
          <w:bCs/>
        </w:rPr>
        <w:softHyphen/>
        <w:t>17,</w:t>
      </w:r>
      <w:r>
        <w:rPr>
          <w:rStyle w:val="a3"/>
          <w:b/>
          <w:bCs/>
          <w:lang w:val="ru-RU" w:eastAsia="ru-RU"/>
        </w:rPr>
        <w:t xml:space="preserve"> +7 (8202) 53-25-19, </w:t>
      </w:r>
      <w:r>
        <w:rPr>
          <w:rStyle w:val="a3"/>
          <w:b/>
          <w:bCs/>
        </w:rPr>
        <w:t xml:space="preserve">fax: </w:t>
      </w:r>
      <w:r>
        <w:rPr>
          <w:rStyle w:val="a3"/>
          <w:b/>
          <w:bCs/>
          <w:lang w:val="ru-RU" w:eastAsia="ru-RU"/>
        </w:rPr>
        <w:t xml:space="preserve">+7 (8202) 53-39-63. </w:t>
      </w:r>
      <w:r>
        <w:rPr>
          <w:rStyle w:val="a3"/>
          <w:b/>
          <w:bCs/>
        </w:rPr>
        <w:t>The The “Seller” shall request the owner of the rolling stock the instruction for return of the empty cars within one working day and will hand over the information to the “Buyer”/ the Consignee according to the contacts, stated in the notification of the “Buyer”. In the absence of the instruction at the moment of returning of the empty cars, the “Buyer” shall be released from the payment of penalties for delay of the rolling stock on conditions that the “Seller” was notified about the absence of the instruction within the above mentioned period. The relief from the payment of penalty will extend till the moment of presentation of the instruction.</w:t>
      </w:r>
    </w:p>
    <w:p w14:paraId="334F9F56" w14:textId="77777777" w:rsidR="00432458" w:rsidRDefault="00000000">
      <w:pPr>
        <w:pStyle w:val="11"/>
        <w:spacing w:after="220"/>
        <w:jc w:val="both"/>
      </w:pPr>
      <w:r>
        <w:rPr>
          <w:rStyle w:val="a3"/>
          <w:b/>
          <w:bCs/>
        </w:rPr>
        <w:t>The information concerning the return of the rolling stock can be received by contact details of the “Seller” mentioned above.</w:t>
      </w:r>
    </w:p>
    <w:p w14:paraId="10A07838" w14:textId="77777777" w:rsidR="00432458" w:rsidRDefault="00000000">
      <w:pPr>
        <w:pStyle w:val="11"/>
        <w:numPr>
          <w:ilvl w:val="2"/>
          <w:numId w:val="32"/>
        </w:numPr>
        <w:tabs>
          <w:tab w:val="left" w:pos="629"/>
        </w:tabs>
        <w:spacing w:after="560"/>
        <w:jc w:val="both"/>
      </w:pPr>
      <w:r>
        <w:rPr>
          <w:rStyle w:val="a3"/>
          <w:b/>
          <w:bCs/>
        </w:rPr>
        <w:t xml:space="preserve">Shall the return of the car owned or rented by the “Seller” and/or the Agent Company be delayed, the “Seller” will have the right to impose on the “Buyer” a penalty at rate of </w:t>
      </w:r>
      <w:r>
        <w:rPr>
          <w:rStyle w:val="a3"/>
          <w:b/>
          <w:bCs/>
          <w:lang w:val="ru-RU" w:eastAsia="ru-RU"/>
        </w:rPr>
        <w:t xml:space="preserve">2 400 </w:t>
      </w:r>
      <w:r>
        <w:rPr>
          <w:rStyle w:val="a3"/>
          <w:b/>
          <w:bCs/>
        </w:rPr>
        <w:t xml:space="preserve">(two thousand four hundred) RUB for each day of demurrage of each car. For delay of specialized cars the penalty shall be doubled. Partial day shall be considered as full day. The period of time, which exceeds the standard period of “Goods” delivery, calculated in accordance with Cl. </w:t>
      </w:r>
      <w:r>
        <w:rPr>
          <w:rStyle w:val="a3"/>
          <w:b/>
          <w:bCs/>
          <w:lang w:val="ru-RU" w:eastAsia="ru-RU"/>
        </w:rPr>
        <w:t xml:space="preserve">14, </w:t>
      </w:r>
      <w:r>
        <w:rPr>
          <w:rStyle w:val="a3"/>
          <w:b/>
          <w:bCs/>
        </w:rPr>
        <w:t xml:space="preserve">par.1 of SMGS or specified in the railway bill, till the date of passing empty cars to the railway for their return in the address of the “Seller” with the deduction of </w:t>
      </w:r>
      <w:r>
        <w:rPr>
          <w:rStyle w:val="a3"/>
          <w:b/>
          <w:bCs/>
          <w:lang w:val="ru-RU" w:eastAsia="ru-RU"/>
        </w:rPr>
        <w:t xml:space="preserve">2 </w:t>
      </w:r>
      <w:r>
        <w:rPr>
          <w:rStyle w:val="a3"/>
          <w:b/>
          <w:bCs/>
        </w:rPr>
        <w:t>(two) days, shall be considered as the cars demurrage for unloading.</w:t>
      </w:r>
    </w:p>
    <w:p w14:paraId="7730A4E0" w14:textId="77777777" w:rsidR="00432458" w:rsidRDefault="00000000">
      <w:pPr>
        <w:pStyle w:val="11"/>
        <w:spacing w:after="220"/>
        <w:jc w:val="both"/>
      </w:pPr>
      <w:r>
        <w:rPr>
          <w:rStyle w:val="a3"/>
          <w:b/>
          <w:bCs/>
        </w:rPr>
        <w:t>Shall the calculations between the “Parties” under the Contract be provided in other currency, the specified penalty will be paid by the “Buyer” in the Contract currency, calculated as an equivalent of the Russian rouble according to the rate of the Central Bank of the Russian Federation on the date of payment.</w:t>
      </w:r>
    </w:p>
    <w:p w14:paraId="20322FD8" w14:textId="77777777" w:rsidR="00432458" w:rsidRDefault="00000000">
      <w:pPr>
        <w:pStyle w:val="11"/>
        <w:numPr>
          <w:ilvl w:val="2"/>
          <w:numId w:val="32"/>
        </w:numPr>
        <w:tabs>
          <w:tab w:val="left" w:pos="629"/>
        </w:tabs>
        <w:spacing w:after="440"/>
        <w:jc w:val="both"/>
      </w:pPr>
      <w:r>
        <w:rPr>
          <w:rStyle w:val="a3"/>
          <w:b/>
          <w:bCs/>
        </w:rPr>
        <w:t>Shall the car owned or rented by the “Seller” and/or the car of the Agent Company be damaged through the “Buyer's”/ the Consignee's fault, or through the fault of the third party, employed by the “Buyer”/ the Consignee, the “Buyer” will be obliged to repair the car at his own expense as well as should deliver the car to a place of repair works and after repair works to the railway station specified by the “Seller” or refund the full cost of repairs on the basis of the claim as well as other expenses of the owner of the car on the basis of confirmative documents.</w:t>
      </w:r>
    </w:p>
    <w:p w14:paraId="40623EB8" w14:textId="77777777" w:rsidR="00432458" w:rsidRDefault="00000000">
      <w:pPr>
        <w:pStyle w:val="11"/>
        <w:spacing w:after="340"/>
        <w:jc w:val="both"/>
      </w:pPr>
      <w:r>
        <w:rPr>
          <w:rStyle w:val="a3"/>
          <w:b/>
          <w:bCs/>
        </w:rPr>
        <w:t>The expenses for car repair, incurred by the “Seller” in Russian roubles, shall be reimbursed by the “Buyer” in the Contract currency, calculated as an equivalent of the Russian rouble according to the rate</w:t>
      </w:r>
    </w:p>
    <w:p w14:paraId="140CFD1A" w14:textId="77777777" w:rsidR="00432458" w:rsidRDefault="00000000">
      <w:pPr>
        <w:pStyle w:val="11"/>
        <w:spacing w:after="220"/>
        <w:jc w:val="both"/>
      </w:pPr>
      <w:r>
        <w:rPr>
          <w:rStyle w:val="a3"/>
          <w:b/>
          <w:bCs/>
          <w:lang w:val="ru-RU" w:eastAsia="ru-RU"/>
        </w:rPr>
        <w:t>российского рубля по курсу ЦБ РФ на дату платежа.</w:t>
      </w:r>
    </w:p>
    <w:p w14:paraId="51568345" w14:textId="77777777" w:rsidR="00432458" w:rsidRDefault="00000000">
      <w:pPr>
        <w:pStyle w:val="11"/>
        <w:numPr>
          <w:ilvl w:val="2"/>
          <w:numId w:val="32"/>
        </w:numPr>
        <w:tabs>
          <w:tab w:val="left" w:pos="702"/>
        </w:tabs>
        <w:spacing w:after="220"/>
        <w:jc w:val="both"/>
      </w:pPr>
      <w:r>
        <w:rPr>
          <w:rStyle w:val="a3"/>
          <w:b/>
          <w:bCs/>
          <w:lang w:val="ru-RU" w:eastAsia="ru-RU"/>
        </w:rPr>
        <w:t>В случае утраты (невозврат порожнего вагона более 30 календарных дней) или повреждения вагона по вине «ПОКУПАТЕЛЯ»/ Грузополучателя или третьего лица, нанятого «ПОКУПАТЕЛЕМ»/ Грузополучателем, до степени исключения из инвентаря, «ПОКУПАТЕЛЬ» обязан возместить в претензионном порядке владельцу вагона рыночную стоимость вагона. По факту повреждения «ПОКУПАТЕЛЕМ»/ Грузополучателем вагона составляется Акт о повреждении вагона за подписями представителей перевозчика и Грузополучателя.</w:t>
      </w:r>
    </w:p>
    <w:p w14:paraId="7EF6CA13" w14:textId="77777777" w:rsidR="00432458" w:rsidRDefault="00000000">
      <w:pPr>
        <w:pStyle w:val="11"/>
        <w:numPr>
          <w:ilvl w:val="2"/>
          <w:numId w:val="32"/>
        </w:numPr>
        <w:tabs>
          <w:tab w:val="left" w:pos="702"/>
        </w:tabs>
        <w:spacing w:after="220"/>
        <w:jc w:val="both"/>
      </w:pPr>
      <w:r>
        <w:rPr>
          <w:rStyle w:val="a3"/>
          <w:b/>
          <w:bCs/>
          <w:lang w:val="ru-RU" w:eastAsia="ru-RU"/>
        </w:rPr>
        <w:t>Без письменного разрешения «ПОКУПАТЕЛЬ»/ Грузополучатель не имеет права использовать собственный, арендованный подвижной состав «ПРОДАВЦА» и/или Компании- Оператора. В случае использования указанного подвижного состава без разрешения «ПРОДАВЦА», «ПОКУПАТЕЛЬ» уплачивает штраф предусмотренный п. 7.5.4 за каждые сутки использования каждого вагона отправленного «ПОКУПАТЕЛЕМ»/ Грузополучателем на железнодорожную станцию назначения, не согласованную с «ПРОДАВЦОМ», начиная с даты отправления вагонов, до даты их прибытия на железнодорожную станцию, указанную «ПРОДАВЦОМ». Все расходы по оплате провозных платежей от железнодорожной станции отправления до железнодорожной станции выгрузки, а также от станции выгрузки до железнодорожной станции, указанной «ПРОДАВЦОМ», несет «ПОКУПАТЕЛЬ».</w:t>
      </w:r>
    </w:p>
    <w:p w14:paraId="5CB33D34" w14:textId="77777777" w:rsidR="00432458" w:rsidRDefault="00000000">
      <w:pPr>
        <w:pStyle w:val="11"/>
        <w:numPr>
          <w:ilvl w:val="1"/>
          <w:numId w:val="33"/>
        </w:numPr>
        <w:tabs>
          <w:tab w:val="left" w:pos="390"/>
        </w:tabs>
        <w:spacing w:after="180"/>
        <w:jc w:val="both"/>
      </w:pPr>
      <w:r>
        <w:rPr>
          <w:rStyle w:val="a3"/>
          <w:b/>
          <w:bCs/>
          <w:lang w:val="ru-RU" w:eastAsia="ru-RU"/>
        </w:rPr>
        <w:t>В случае поставки «ТОВАРА» с применением многооборотных средств крепления – металлических рам и/или поддонов (</w:t>
      </w:r>
      <w:r>
        <w:rPr>
          <w:rStyle w:val="a3"/>
          <w:b/>
          <w:bCs/>
          <w:i/>
          <w:iCs/>
          <w:lang w:val="ru-RU" w:eastAsia="ru-RU"/>
        </w:rPr>
        <w:t>далее рам/поддонов</w:t>
      </w:r>
      <w:r>
        <w:rPr>
          <w:rStyle w:val="a3"/>
          <w:b/>
          <w:bCs/>
          <w:lang w:val="ru-RU" w:eastAsia="ru-RU"/>
        </w:rPr>
        <w:t>):</w:t>
      </w:r>
    </w:p>
    <w:p w14:paraId="633FC8EF" w14:textId="77777777" w:rsidR="00432458" w:rsidRDefault="00000000">
      <w:pPr>
        <w:pStyle w:val="11"/>
        <w:numPr>
          <w:ilvl w:val="2"/>
          <w:numId w:val="33"/>
        </w:numPr>
        <w:tabs>
          <w:tab w:val="left" w:pos="702"/>
        </w:tabs>
        <w:spacing w:after="220"/>
        <w:jc w:val="both"/>
      </w:pPr>
      <w:r>
        <w:rPr>
          <w:rStyle w:val="a3"/>
          <w:b/>
          <w:bCs/>
          <w:lang w:val="ru-RU" w:eastAsia="ru-RU"/>
        </w:rPr>
        <w:t>Применение многооборотных средств крепления – металлических рам и/или поддонов (</w:t>
      </w:r>
      <w:r>
        <w:rPr>
          <w:rStyle w:val="a3"/>
          <w:b/>
          <w:bCs/>
          <w:i/>
          <w:iCs/>
          <w:lang w:val="ru-RU" w:eastAsia="ru-RU"/>
        </w:rPr>
        <w:t>далее рам/поддонов</w:t>
      </w:r>
      <w:r>
        <w:rPr>
          <w:rStyle w:val="a3"/>
          <w:b/>
          <w:bCs/>
          <w:lang w:val="ru-RU" w:eastAsia="ru-RU"/>
        </w:rPr>
        <w:t>) согласовывается «СТОРОНАМИ» в спецификации (спецификациях) на поставку «ТОВАРА».</w:t>
      </w:r>
    </w:p>
    <w:p w14:paraId="210C58E2" w14:textId="77777777" w:rsidR="00432458" w:rsidRDefault="00000000">
      <w:pPr>
        <w:pStyle w:val="11"/>
        <w:numPr>
          <w:ilvl w:val="2"/>
          <w:numId w:val="33"/>
        </w:numPr>
        <w:tabs>
          <w:tab w:val="left" w:pos="702"/>
        </w:tabs>
        <w:spacing w:after="0"/>
        <w:jc w:val="both"/>
      </w:pPr>
      <w:r>
        <w:rPr>
          <w:rStyle w:val="a3"/>
          <w:b/>
          <w:bCs/>
          <w:lang w:val="ru-RU" w:eastAsia="ru-RU"/>
        </w:rPr>
        <w:t>При поставке «ТОВАРА» с использованием рам/поддонов «ПРОДАВЦА» последний оформляет сертификат на рамы/поддоны на каждую раму/поддон, который следует с грузом до станции назначения.</w:t>
      </w:r>
    </w:p>
    <w:p w14:paraId="71BAAAB1" w14:textId="77777777" w:rsidR="00432458" w:rsidRDefault="00000000">
      <w:pPr>
        <w:pStyle w:val="11"/>
        <w:spacing w:after="180"/>
        <w:jc w:val="both"/>
      </w:pPr>
      <w:r>
        <w:rPr>
          <w:rStyle w:val="a3"/>
          <w:b/>
          <w:bCs/>
          <w:lang w:val="ru-RU" w:eastAsia="ru-RU"/>
        </w:rPr>
        <w:t>Сертификат оформляется на русском языке.</w:t>
      </w:r>
    </w:p>
    <w:p w14:paraId="21334B47" w14:textId="77777777" w:rsidR="00432458" w:rsidRDefault="00000000">
      <w:pPr>
        <w:pStyle w:val="11"/>
        <w:numPr>
          <w:ilvl w:val="2"/>
          <w:numId w:val="33"/>
        </w:numPr>
        <w:tabs>
          <w:tab w:val="left" w:pos="702"/>
        </w:tabs>
        <w:spacing w:after="180"/>
        <w:jc w:val="both"/>
      </w:pPr>
      <w:r>
        <w:rPr>
          <w:rStyle w:val="a3"/>
          <w:b/>
          <w:bCs/>
          <w:lang w:val="ru-RU" w:eastAsia="ru-RU"/>
        </w:rPr>
        <w:t>В сертификате на многооборотные средства крепления, отгруженные с «ТОВАРОМ» указывается тип рамы/поддона, количество, вес, цена, номера рам/поддонов.</w:t>
      </w:r>
    </w:p>
    <w:p w14:paraId="47DBA9C0" w14:textId="77777777" w:rsidR="00432458" w:rsidRDefault="00000000">
      <w:pPr>
        <w:pStyle w:val="11"/>
        <w:numPr>
          <w:ilvl w:val="2"/>
          <w:numId w:val="33"/>
        </w:numPr>
        <w:tabs>
          <w:tab w:val="left" w:pos="702"/>
        </w:tabs>
        <w:spacing w:after="220"/>
        <w:jc w:val="both"/>
      </w:pPr>
      <w:r>
        <w:rPr>
          <w:rStyle w:val="a3"/>
          <w:b/>
          <w:bCs/>
          <w:lang w:val="ru-RU" w:eastAsia="ru-RU"/>
        </w:rPr>
        <w:t xml:space="preserve">«ПОКУПАТЕЛЬ»/Грузополучатель обязан </w:t>
      </w:r>
      <w:r>
        <w:rPr>
          <w:rStyle w:val="a3"/>
          <w:b/>
          <w:bCs/>
          <w:lang w:val="ru-RU" w:eastAsia="ru-RU"/>
        </w:rPr>
        <w:lastRenderedPageBreak/>
        <w:t>вернуть рамы/поддоны в течение 35 (тридцати</w:t>
      </w:r>
    </w:p>
    <w:p w14:paraId="510C051D" w14:textId="77777777" w:rsidR="00432458" w:rsidRDefault="00000000">
      <w:pPr>
        <w:pStyle w:val="11"/>
        <w:spacing w:after="220"/>
        <w:jc w:val="both"/>
      </w:pPr>
      <w:r>
        <w:rPr>
          <w:rStyle w:val="a3"/>
          <w:b/>
          <w:bCs/>
        </w:rPr>
        <w:t>of the Central Bank of the Russian Federation on the date of payment.</w:t>
      </w:r>
    </w:p>
    <w:p w14:paraId="552D059F" w14:textId="77777777" w:rsidR="00432458" w:rsidRDefault="00000000">
      <w:pPr>
        <w:pStyle w:val="11"/>
        <w:numPr>
          <w:ilvl w:val="2"/>
          <w:numId w:val="34"/>
        </w:numPr>
        <w:tabs>
          <w:tab w:val="left" w:pos="534"/>
        </w:tabs>
        <w:spacing w:after="680"/>
        <w:jc w:val="both"/>
      </w:pPr>
      <w:r>
        <w:rPr>
          <w:rStyle w:val="a3"/>
          <w:b/>
          <w:bCs/>
        </w:rPr>
        <w:t xml:space="preserve">Shall the car be lost (non-return of the empty car more than </w:t>
      </w:r>
      <w:r>
        <w:rPr>
          <w:rStyle w:val="a3"/>
          <w:b/>
          <w:bCs/>
          <w:lang w:val="ru-RU" w:eastAsia="ru-RU"/>
        </w:rPr>
        <w:t xml:space="preserve">30 </w:t>
      </w:r>
      <w:r>
        <w:rPr>
          <w:rStyle w:val="a3"/>
          <w:b/>
          <w:bCs/>
        </w:rPr>
        <w:t>calendar days) or be damaged through the Buyer's/ the Consignee's fault, or through the fault of the third party, employed by the “Buyer”/ the Consignee, to the effect that any further exploitation of the car is impossible, the “Buyer” will be obliged to compensate the market value of a car to the car owner on the basis of the claim. Upon the car damage by the “Buyer”/ the Consignee the Statement about the car damage shall be drawn up and signed by a carrier and the Consignee.</w:t>
      </w:r>
    </w:p>
    <w:p w14:paraId="3B3D87AB" w14:textId="77777777" w:rsidR="00432458" w:rsidRDefault="00000000">
      <w:pPr>
        <w:pStyle w:val="11"/>
        <w:numPr>
          <w:ilvl w:val="2"/>
          <w:numId w:val="34"/>
        </w:numPr>
        <w:tabs>
          <w:tab w:val="left" w:pos="534"/>
        </w:tabs>
        <w:spacing w:after="1140"/>
        <w:jc w:val="both"/>
      </w:pPr>
      <w:r>
        <w:rPr>
          <w:rStyle w:val="a3"/>
          <w:b/>
          <w:bCs/>
        </w:rPr>
        <w:t xml:space="preserve">The “Buyer”/ the Consignee shall not have the right to use own, rented railway rolling stock of the “Seller” and/or the rolling stock of the Agent company without written permission. In case of using the mentioned rolling stock without the “Seller’s” permission, the “Buyer” shall pay the penalty provided by paragraph </w:t>
      </w:r>
      <w:r>
        <w:rPr>
          <w:rStyle w:val="a3"/>
          <w:b/>
          <w:bCs/>
          <w:lang w:val="ru-RU" w:eastAsia="ru-RU"/>
        </w:rPr>
        <w:t xml:space="preserve">7.5.4 </w:t>
      </w:r>
      <w:r>
        <w:rPr>
          <w:rStyle w:val="a3"/>
          <w:b/>
          <w:bCs/>
        </w:rPr>
        <w:t>per each day of use of each car, sent by the “Buyer”/ the Consignee to a railway station of destination, not agreed with the “Seller”. The penalty will be calculated since the date of dispatch of the car till the date of the car arrival to the station stated by the “Seller”. The “Buyer” will pay at his expense a railway tariff for delivering the car from dispatch railway station up to unloading station, as well as from unloading station up to railway station, stated by the “Seller”.</w:t>
      </w:r>
    </w:p>
    <w:p w14:paraId="428A7BF8" w14:textId="77777777" w:rsidR="00432458" w:rsidRDefault="00000000">
      <w:pPr>
        <w:pStyle w:val="11"/>
        <w:numPr>
          <w:ilvl w:val="1"/>
          <w:numId w:val="35"/>
        </w:numPr>
        <w:tabs>
          <w:tab w:val="left" w:pos="477"/>
        </w:tabs>
        <w:spacing w:after="400"/>
        <w:jc w:val="both"/>
      </w:pPr>
      <w:r>
        <w:rPr>
          <w:rStyle w:val="a3"/>
          <w:b/>
          <w:bCs/>
        </w:rPr>
        <w:t>Shall the “Goods” be delivered using non</w:t>
      </w:r>
      <w:r>
        <w:rPr>
          <w:rStyle w:val="a3"/>
          <w:b/>
          <w:bCs/>
        </w:rPr>
        <w:softHyphen/>
        <w:t xml:space="preserve">expendable means of fastening </w:t>
      </w:r>
      <w:r>
        <w:rPr>
          <w:rStyle w:val="a3"/>
          <w:b/>
          <w:bCs/>
          <w:lang w:val="ru-RU" w:eastAsia="ru-RU"/>
        </w:rPr>
        <w:t xml:space="preserve">- </w:t>
      </w:r>
      <w:r>
        <w:rPr>
          <w:rStyle w:val="a3"/>
          <w:b/>
          <w:bCs/>
        </w:rPr>
        <w:t>metal frames and/or pallets (</w:t>
      </w:r>
      <w:r>
        <w:rPr>
          <w:rStyle w:val="a3"/>
          <w:b/>
          <w:bCs/>
          <w:i/>
          <w:iCs/>
        </w:rPr>
        <w:t>hereafter metal frames/pallets</w:t>
      </w:r>
      <w:r>
        <w:rPr>
          <w:rStyle w:val="a3"/>
          <w:b/>
          <w:bCs/>
        </w:rPr>
        <w:t>):</w:t>
      </w:r>
    </w:p>
    <w:p w14:paraId="55C2B28F" w14:textId="77777777" w:rsidR="00432458" w:rsidRDefault="00000000">
      <w:pPr>
        <w:pStyle w:val="11"/>
        <w:numPr>
          <w:ilvl w:val="2"/>
          <w:numId w:val="35"/>
        </w:numPr>
        <w:tabs>
          <w:tab w:val="left" w:pos="534"/>
        </w:tabs>
        <w:spacing w:after="440"/>
        <w:jc w:val="both"/>
      </w:pPr>
      <w:r>
        <w:rPr>
          <w:rStyle w:val="a3"/>
          <w:b/>
          <w:bCs/>
        </w:rPr>
        <w:t xml:space="preserve">The use of non-expendable means of fastening </w:t>
      </w:r>
      <w:r>
        <w:rPr>
          <w:rStyle w:val="a3"/>
          <w:b/>
          <w:bCs/>
          <w:lang w:val="ru-RU" w:eastAsia="ru-RU"/>
        </w:rPr>
        <w:t xml:space="preserve">- </w:t>
      </w:r>
      <w:r>
        <w:rPr>
          <w:rStyle w:val="a3"/>
          <w:b/>
          <w:bCs/>
        </w:rPr>
        <w:t>metal frames and/or pallets (</w:t>
      </w:r>
      <w:r>
        <w:rPr>
          <w:rStyle w:val="a3"/>
          <w:b/>
          <w:bCs/>
          <w:i/>
          <w:iCs/>
        </w:rPr>
        <w:t>hereafter metal frames/pallets</w:t>
      </w:r>
      <w:r>
        <w:rPr>
          <w:rStyle w:val="a3"/>
          <w:b/>
          <w:bCs/>
        </w:rPr>
        <w:t>) shall be agreed by the “Parties” in specification (specifications) for the “Goods” delivery.</w:t>
      </w:r>
    </w:p>
    <w:p w14:paraId="2948ED25" w14:textId="77777777" w:rsidR="00432458" w:rsidRDefault="00000000">
      <w:pPr>
        <w:pStyle w:val="11"/>
        <w:numPr>
          <w:ilvl w:val="2"/>
          <w:numId w:val="35"/>
        </w:numPr>
        <w:tabs>
          <w:tab w:val="left" w:pos="529"/>
        </w:tabs>
        <w:spacing w:after="0"/>
        <w:jc w:val="both"/>
      </w:pPr>
      <w:r>
        <w:rPr>
          <w:rStyle w:val="a3"/>
          <w:b/>
          <w:bCs/>
        </w:rPr>
        <w:t>Shall the “Goods” be delivered using metal frames/pallets of the “Seller” the last shall issue a certificate for frames/pallets for apiece frame/pallet, the certificate shall be forwarded along with the “Goods” to the station of destination.</w:t>
      </w:r>
    </w:p>
    <w:p w14:paraId="6DBE6C12" w14:textId="77777777" w:rsidR="00432458" w:rsidRDefault="00000000">
      <w:pPr>
        <w:pStyle w:val="11"/>
        <w:spacing w:after="180"/>
        <w:jc w:val="both"/>
      </w:pPr>
      <w:r>
        <w:rPr>
          <w:rStyle w:val="a3"/>
          <w:b/>
          <w:bCs/>
        </w:rPr>
        <w:t>The certificate shall be issued in Russian language.</w:t>
      </w:r>
    </w:p>
    <w:p w14:paraId="3D44E141" w14:textId="77777777" w:rsidR="00432458" w:rsidRDefault="00000000">
      <w:pPr>
        <w:pStyle w:val="11"/>
        <w:numPr>
          <w:ilvl w:val="2"/>
          <w:numId w:val="35"/>
        </w:numPr>
        <w:tabs>
          <w:tab w:val="left" w:pos="529"/>
        </w:tabs>
        <w:spacing w:after="180"/>
        <w:jc w:val="both"/>
      </w:pPr>
      <w:r>
        <w:rPr>
          <w:rStyle w:val="a3"/>
          <w:b/>
          <w:bCs/>
        </w:rPr>
        <w:t>The certificate for non-expendable means of fastening, delivered with the “Goods”, shall have the following information: a type of frame/pallet, quantity, weight, price, number of frames/pallets.</w:t>
      </w:r>
    </w:p>
    <w:p w14:paraId="1682580D" w14:textId="77777777" w:rsidR="00432458" w:rsidRDefault="00000000">
      <w:pPr>
        <w:pStyle w:val="11"/>
        <w:numPr>
          <w:ilvl w:val="2"/>
          <w:numId w:val="35"/>
        </w:numPr>
        <w:tabs>
          <w:tab w:val="left" w:pos="524"/>
        </w:tabs>
        <w:spacing w:after="0"/>
        <w:jc w:val="both"/>
      </w:pPr>
      <w:r>
        <w:rPr>
          <w:rStyle w:val="a3"/>
          <w:b/>
          <w:bCs/>
        </w:rPr>
        <w:t xml:space="preserve">The “Buyer”/ the Consignee shall return the metal frames/pallets within </w:t>
      </w:r>
      <w:r>
        <w:rPr>
          <w:rStyle w:val="a3"/>
          <w:b/>
          <w:bCs/>
          <w:lang w:val="ru-RU" w:eastAsia="ru-RU"/>
        </w:rPr>
        <w:t xml:space="preserve">35 </w:t>
      </w:r>
      <w:r>
        <w:rPr>
          <w:rStyle w:val="a3"/>
          <w:b/>
          <w:bCs/>
        </w:rPr>
        <w:t>(thirty five) calendar</w:t>
      </w:r>
    </w:p>
    <w:p w14:paraId="2178B19B" w14:textId="77777777" w:rsidR="00432458" w:rsidRDefault="00000000">
      <w:pPr>
        <w:pStyle w:val="11"/>
        <w:tabs>
          <w:tab w:val="left" w:pos="1126"/>
          <w:tab w:val="left" w:pos="3096"/>
          <w:tab w:val="left" w:pos="4253"/>
        </w:tabs>
        <w:spacing w:after="0"/>
        <w:jc w:val="both"/>
      </w:pPr>
      <w:r>
        <w:rPr>
          <w:rStyle w:val="a3"/>
          <w:b/>
          <w:bCs/>
          <w:lang w:val="ru-RU" w:eastAsia="ru-RU"/>
        </w:rPr>
        <w:t>пяти) календарных дней с даты приема «ТОВАРА» к</w:t>
      </w:r>
      <w:r>
        <w:rPr>
          <w:rStyle w:val="a3"/>
          <w:b/>
          <w:bCs/>
          <w:lang w:val="ru-RU" w:eastAsia="ru-RU"/>
        </w:rPr>
        <w:tab/>
        <w:t>перевозке</w:t>
      </w:r>
      <w:r>
        <w:rPr>
          <w:rStyle w:val="a3"/>
          <w:b/>
          <w:bCs/>
          <w:lang w:val="ru-RU" w:eastAsia="ru-RU"/>
        </w:rPr>
        <w:tab/>
        <w:t>в</w:t>
      </w:r>
      <w:r>
        <w:rPr>
          <w:rStyle w:val="a3"/>
          <w:b/>
          <w:bCs/>
          <w:lang w:val="ru-RU" w:eastAsia="ru-RU"/>
        </w:rPr>
        <w:tab/>
        <w:t>адрес</w:t>
      </w:r>
    </w:p>
    <w:p w14:paraId="2E425AB5" w14:textId="77777777" w:rsidR="00432458" w:rsidRDefault="00000000">
      <w:pPr>
        <w:pStyle w:val="11"/>
        <w:spacing w:after="220"/>
        <w:jc w:val="both"/>
      </w:pPr>
      <w:r>
        <w:rPr>
          <w:rStyle w:val="a3"/>
          <w:b/>
          <w:bCs/>
          <w:lang w:val="ru-RU" w:eastAsia="ru-RU"/>
        </w:rPr>
        <w:t>«ПОКУПАТЕЛЯ»/Грузополучателя, определяемой по штемпелю на дубликате железнодорожной накладной станции Череповец-2 Северной железной дороги на следующих условиях:</w:t>
      </w:r>
    </w:p>
    <w:p w14:paraId="429E8B99" w14:textId="77777777" w:rsidR="00432458" w:rsidRDefault="00000000">
      <w:pPr>
        <w:pStyle w:val="11"/>
        <w:numPr>
          <w:ilvl w:val="0"/>
          <w:numId w:val="36"/>
        </w:numPr>
        <w:tabs>
          <w:tab w:val="left" w:pos="407"/>
        </w:tabs>
        <w:spacing w:after="0"/>
        <w:ind w:left="380" w:hanging="380"/>
        <w:jc w:val="both"/>
      </w:pPr>
      <w:r>
        <w:rPr>
          <w:rStyle w:val="a3"/>
          <w:b/>
          <w:bCs/>
        </w:rPr>
        <w:t xml:space="preserve">DAP </w:t>
      </w:r>
      <w:r>
        <w:rPr>
          <w:rStyle w:val="a3"/>
          <w:b/>
          <w:bCs/>
          <w:lang w:val="ru-RU" w:eastAsia="ru-RU"/>
        </w:rPr>
        <w:t xml:space="preserve">пограничная ж.д. станция (при поставке «ТОВАРА» на условиях </w:t>
      </w:r>
      <w:r>
        <w:rPr>
          <w:rStyle w:val="a3"/>
          <w:b/>
          <w:bCs/>
        </w:rPr>
        <w:t xml:space="preserve">DAP </w:t>
      </w:r>
      <w:r>
        <w:rPr>
          <w:rStyle w:val="a3"/>
          <w:b/>
          <w:bCs/>
          <w:lang w:val="ru-RU" w:eastAsia="ru-RU"/>
        </w:rPr>
        <w:t>пограничная ж.д. станция),</w:t>
      </w:r>
    </w:p>
    <w:p w14:paraId="575E4F1D" w14:textId="77777777" w:rsidR="00432458" w:rsidRDefault="00000000">
      <w:pPr>
        <w:pStyle w:val="11"/>
        <w:numPr>
          <w:ilvl w:val="0"/>
          <w:numId w:val="36"/>
        </w:numPr>
        <w:tabs>
          <w:tab w:val="left" w:pos="407"/>
        </w:tabs>
        <w:spacing w:after="0"/>
        <w:ind w:left="380" w:hanging="380"/>
        <w:jc w:val="both"/>
      </w:pPr>
      <w:r>
        <w:rPr>
          <w:rStyle w:val="a3"/>
          <w:b/>
          <w:bCs/>
        </w:rPr>
        <w:t xml:space="preserve">FCA </w:t>
      </w:r>
      <w:r>
        <w:rPr>
          <w:rStyle w:val="a3"/>
          <w:b/>
          <w:bCs/>
          <w:lang w:val="ru-RU" w:eastAsia="ru-RU"/>
        </w:rPr>
        <w:t xml:space="preserve">ж.д. станция отправления (при поставке «ТОВАРА» на условиях </w:t>
      </w:r>
      <w:r>
        <w:rPr>
          <w:rStyle w:val="a3"/>
          <w:b/>
          <w:bCs/>
        </w:rPr>
        <w:t xml:space="preserve">CPT </w:t>
      </w:r>
      <w:r>
        <w:rPr>
          <w:rStyle w:val="a3"/>
          <w:b/>
          <w:bCs/>
          <w:lang w:val="ru-RU" w:eastAsia="ru-RU"/>
        </w:rPr>
        <w:t>ж.д. станция назначения),</w:t>
      </w:r>
    </w:p>
    <w:p w14:paraId="580DDFE7" w14:textId="77777777" w:rsidR="00432458" w:rsidRDefault="00000000">
      <w:pPr>
        <w:pStyle w:val="11"/>
        <w:tabs>
          <w:tab w:val="left" w:pos="2424"/>
          <w:tab w:val="left" w:pos="3403"/>
        </w:tabs>
        <w:spacing w:after="0"/>
        <w:jc w:val="both"/>
      </w:pPr>
      <w:r>
        <w:rPr>
          <w:rStyle w:val="a3"/>
          <w:b/>
          <w:bCs/>
          <w:lang w:val="ru-RU" w:eastAsia="ru-RU"/>
        </w:rPr>
        <w:t>в соответствии с условиями ИНКОТЕРМС 2010, если иные условия не будут согласованы «СТОРОНАМИ»</w:t>
      </w:r>
      <w:r>
        <w:rPr>
          <w:rStyle w:val="a3"/>
          <w:b/>
          <w:bCs/>
          <w:lang w:val="ru-RU" w:eastAsia="ru-RU"/>
        </w:rPr>
        <w:tab/>
        <w:t>в</w:t>
      </w:r>
      <w:r>
        <w:rPr>
          <w:rStyle w:val="a3"/>
          <w:b/>
          <w:bCs/>
          <w:lang w:val="ru-RU" w:eastAsia="ru-RU"/>
        </w:rPr>
        <w:tab/>
        <w:t>спецификации</w:t>
      </w:r>
    </w:p>
    <w:p w14:paraId="27538EFD" w14:textId="77777777" w:rsidR="00432458" w:rsidRDefault="00000000">
      <w:pPr>
        <w:pStyle w:val="11"/>
        <w:spacing w:after="0"/>
        <w:jc w:val="both"/>
      </w:pPr>
      <w:r>
        <w:rPr>
          <w:rStyle w:val="a3"/>
          <w:b/>
          <w:bCs/>
          <w:lang w:val="ru-RU" w:eastAsia="ru-RU"/>
        </w:rPr>
        <w:t>(спецификациях).</w:t>
      </w:r>
    </w:p>
    <w:p w14:paraId="4BA1533B" w14:textId="77777777" w:rsidR="00432458" w:rsidRDefault="00000000">
      <w:pPr>
        <w:pStyle w:val="11"/>
        <w:spacing w:after="220"/>
        <w:jc w:val="both"/>
      </w:pPr>
      <w:r>
        <w:rPr>
          <w:rStyle w:val="a3"/>
          <w:b/>
          <w:bCs/>
          <w:lang w:val="ru-RU" w:eastAsia="ru-RU"/>
        </w:rPr>
        <w:t>Конкретные условия поставки при возврате рам/поддонов указываются «СТОРОНАМИ» в спецификациях.</w:t>
      </w:r>
    </w:p>
    <w:p w14:paraId="0702D7AD" w14:textId="77777777" w:rsidR="00432458" w:rsidRDefault="00000000">
      <w:pPr>
        <w:pStyle w:val="11"/>
        <w:numPr>
          <w:ilvl w:val="2"/>
          <w:numId w:val="35"/>
        </w:numPr>
        <w:tabs>
          <w:tab w:val="left" w:pos="534"/>
        </w:tabs>
        <w:spacing w:after="0"/>
        <w:jc w:val="both"/>
      </w:pPr>
      <w:r>
        <w:rPr>
          <w:rStyle w:val="a3"/>
          <w:b/>
          <w:bCs/>
          <w:lang w:val="ru-RU" w:eastAsia="ru-RU"/>
        </w:rPr>
        <w:t>В ж.д. накладной на возврат рам/поддонов «ПОКУПАТЕЛЬ» должен четко указать сведения, необходимые «ПРОДАВЦУ» для своевременного оформления таможенной декларации:</w:t>
      </w:r>
    </w:p>
    <w:p w14:paraId="1318C824" w14:textId="77777777" w:rsidR="00432458" w:rsidRDefault="00000000">
      <w:pPr>
        <w:pStyle w:val="11"/>
        <w:numPr>
          <w:ilvl w:val="0"/>
          <w:numId w:val="37"/>
        </w:numPr>
        <w:tabs>
          <w:tab w:val="left" w:pos="407"/>
        </w:tabs>
        <w:spacing w:after="0"/>
        <w:jc w:val="both"/>
      </w:pPr>
      <w:r>
        <w:rPr>
          <w:rStyle w:val="a3"/>
          <w:b/>
          <w:bCs/>
          <w:lang w:val="ru-RU" w:eastAsia="ru-RU"/>
        </w:rPr>
        <w:t>Вес и количество рам/поддонов (поштучно),</w:t>
      </w:r>
    </w:p>
    <w:p w14:paraId="38C2BAB6" w14:textId="77777777" w:rsidR="00432458" w:rsidRDefault="00000000">
      <w:pPr>
        <w:pStyle w:val="11"/>
        <w:numPr>
          <w:ilvl w:val="0"/>
          <w:numId w:val="37"/>
        </w:numPr>
        <w:tabs>
          <w:tab w:val="left" w:pos="407"/>
        </w:tabs>
        <w:spacing w:after="0"/>
        <w:jc w:val="both"/>
      </w:pPr>
      <w:r>
        <w:rPr>
          <w:rStyle w:val="a3"/>
          <w:b/>
          <w:bCs/>
          <w:lang w:val="ru-RU" w:eastAsia="ru-RU"/>
        </w:rPr>
        <w:t>Тип и номера возвращаемых рам/поддонов,</w:t>
      </w:r>
    </w:p>
    <w:p w14:paraId="2181A359" w14:textId="77777777" w:rsidR="00432458" w:rsidRDefault="00000000">
      <w:pPr>
        <w:pStyle w:val="11"/>
        <w:numPr>
          <w:ilvl w:val="0"/>
          <w:numId w:val="37"/>
        </w:numPr>
        <w:tabs>
          <w:tab w:val="left" w:pos="407"/>
        </w:tabs>
        <w:spacing w:after="180"/>
        <w:ind w:left="380" w:hanging="380"/>
        <w:jc w:val="both"/>
      </w:pPr>
      <w:r>
        <w:rPr>
          <w:rStyle w:val="a3"/>
          <w:b/>
          <w:bCs/>
          <w:lang w:val="ru-RU" w:eastAsia="ru-RU"/>
        </w:rPr>
        <w:t>Номера сертификатов на возвращаемые рамы/поддоны,</w:t>
      </w:r>
    </w:p>
    <w:p w14:paraId="05644EE6" w14:textId="77777777" w:rsidR="00432458" w:rsidRDefault="00000000">
      <w:pPr>
        <w:pStyle w:val="11"/>
        <w:spacing w:after="180"/>
        <w:jc w:val="both"/>
      </w:pPr>
      <w:r>
        <w:rPr>
          <w:rStyle w:val="a3"/>
          <w:b/>
          <w:bCs/>
          <w:lang w:val="ru-RU" w:eastAsia="ru-RU"/>
        </w:rPr>
        <w:t>а так же в течение суток с момента отгрузки сообщить эту информацию «ПРОДАВЦУ» указывая контактное лицо со стороны «ПОКУПАТЕЛЯ», отвечающее за возврат рам/поддонов в адрес «ПРОДАВЦА».</w:t>
      </w:r>
    </w:p>
    <w:p w14:paraId="74337E8E" w14:textId="77777777" w:rsidR="00432458" w:rsidRDefault="00000000">
      <w:pPr>
        <w:pStyle w:val="11"/>
        <w:spacing w:after="0"/>
        <w:jc w:val="both"/>
      </w:pPr>
      <w:r>
        <w:rPr>
          <w:rStyle w:val="a3"/>
          <w:b/>
          <w:bCs/>
          <w:lang w:val="ru-RU" w:eastAsia="ru-RU"/>
        </w:rPr>
        <w:t xml:space="preserve">Реквизиты связи «ПРОДАВЦА»: </w:t>
      </w:r>
      <w:r>
        <w:rPr>
          <w:rStyle w:val="a3"/>
          <w:b/>
          <w:bCs/>
        </w:rPr>
        <w:t xml:space="preserve">+7 (8202) 53-71-67, +7 (8202) 56-55-17, +7 (8202) 53-25-19, </w:t>
      </w:r>
      <w:r>
        <w:rPr>
          <w:rStyle w:val="a3"/>
          <w:b/>
          <w:bCs/>
          <w:lang w:val="ru-RU" w:eastAsia="ru-RU"/>
        </w:rPr>
        <w:t xml:space="preserve">факс: </w:t>
      </w:r>
      <w:r>
        <w:rPr>
          <w:rStyle w:val="a3"/>
          <w:b/>
          <w:bCs/>
        </w:rPr>
        <w:t xml:space="preserve">+7 (8202) 53-71-67, +7 (8202) 53-39-63, e-mail: </w:t>
      </w:r>
      <w:hyperlink r:id="rId24" w:history="1">
        <w:r>
          <w:rPr>
            <w:rStyle w:val="a3"/>
            <w:b/>
            <w:bCs/>
            <w:u w:val="single"/>
          </w:rPr>
          <w:t>snivanchuk@severstal.com</w:t>
        </w:r>
        <w:r>
          <w:rPr>
            <w:rStyle w:val="a3"/>
            <w:b/>
            <w:bCs/>
          </w:rPr>
          <w:t>,</w:t>
        </w:r>
      </w:hyperlink>
      <w:hyperlink r:id="rId25" w:history="1">
        <w:r>
          <w:rPr>
            <w:rStyle w:val="a3"/>
            <w:b/>
            <w:bCs/>
          </w:rPr>
          <w:t xml:space="preserve"> </w:t>
        </w:r>
        <w:r>
          <w:rPr>
            <w:rStyle w:val="a3"/>
            <w:b/>
            <w:bCs/>
            <w:u w:val="single"/>
          </w:rPr>
          <w:t>DispUTL@severstal.com</w:t>
        </w:r>
        <w:r>
          <w:rPr>
            <w:rStyle w:val="a3"/>
            <w:b/>
            <w:bCs/>
          </w:rPr>
          <w:t>.</w:t>
        </w:r>
      </w:hyperlink>
    </w:p>
    <w:p w14:paraId="768B05D8" w14:textId="77777777" w:rsidR="00432458" w:rsidRDefault="00000000">
      <w:pPr>
        <w:pStyle w:val="11"/>
        <w:spacing w:after="220"/>
        <w:jc w:val="both"/>
      </w:pPr>
      <w:r>
        <w:rPr>
          <w:rStyle w:val="a3"/>
          <w:b/>
          <w:bCs/>
          <w:lang w:val="ru-RU" w:eastAsia="ru-RU"/>
        </w:rPr>
        <w:t>С ж.д. накладной на возврат рам/поддонов «ПОКУПАТЕЛЬ»/Грузополучатель направляет отрывной талон сертификата на рамы/поддоны.</w:t>
      </w:r>
    </w:p>
    <w:p w14:paraId="4E6C1DD6" w14:textId="77777777" w:rsidR="00432458" w:rsidRDefault="00000000">
      <w:pPr>
        <w:pStyle w:val="11"/>
        <w:numPr>
          <w:ilvl w:val="2"/>
          <w:numId w:val="35"/>
        </w:numPr>
        <w:tabs>
          <w:tab w:val="left" w:pos="534"/>
        </w:tabs>
        <w:spacing w:after="220"/>
        <w:jc w:val="both"/>
      </w:pPr>
      <w:r>
        <w:rPr>
          <w:rStyle w:val="a3"/>
          <w:b/>
          <w:bCs/>
          <w:lang w:val="ru-RU" w:eastAsia="ru-RU"/>
        </w:rPr>
        <w:t xml:space="preserve">Возврат рам/поддонов должен производиться в полувагонах, загруженных до полной вместимости по тарифу для грузов второго тарифного класса (код ЕТСНГ </w:t>
      </w:r>
      <w:r>
        <w:rPr>
          <w:rStyle w:val="a3"/>
          <w:b/>
          <w:bCs/>
        </w:rPr>
        <w:t xml:space="preserve">693176). </w:t>
      </w:r>
      <w:r>
        <w:rPr>
          <w:rStyle w:val="a3"/>
          <w:b/>
          <w:bCs/>
          <w:lang w:val="ru-RU" w:eastAsia="ru-RU"/>
        </w:rPr>
        <w:t xml:space="preserve">В случае невозможности возврата рам/поддонов в срок, согласованный «СТОРОНАМИ» в п. </w:t>
      </w:r>
      <w:r>
        <w:rPr>
          <w:rStyle w:val="a3"/>
          <w:b/>
          <w:bCs/>
        </w:rPr>
        <w:t xml:space="preserve">7.6.4 </w:t>
      </w:r>
      <w:r>
        <w:rPr>
          <w:rStyle w:val="a3"/>
          <w:b/>
          <w:bCs/>
          <w:lang w:val="ru-RU" w:eastAsia="ru-RU"/>
        </w:rPr>
        <w:t>по причине не накопления вагонной нормы, возврат рам/поддонов производится в порядке и в сроки согласованные с «ПРОДАВЦОМ» мелкой отправкой ж.д. транспортом.</w:t>
      </w:r>
    </w:p>
    <w:p w14:paraId="24C18A03" w14:textId="77777777" w:rsidR="00432458" w:rsidRDefault="00000000">
      <w:pPr>
        <w:pStyle w:val="11"/>
        <w:numPr>
          <w:ilvl w:val="2"/>
          <w:numId w:val="35"/>
        </w:numPr>
        <w:tabs>
          <w:tab w:val="left" w:pos="534"/>
        </w:tabs>
        <w:spacing w:after="0"/>
        <w:jc w:val="both"/>
      </w:pPr>
      <w:r>
        <w:rPr>
          <w:rStyle w:val="a3"/>
          <w:b/>
          <w:bCs/>
          <w:lang w:val="ru-RU" w:eastAsia="ru-RU"/>
        </w:rPr>
        <w:t xml:space="preserve">При возврате рам/поддонов на условии </w:t>
      </w:r>
      <w:r>
        <w:rPr>
          <w:rStyle w:val="a3"/>
          <w:b/>
          <w:bCs/>
        </w:rPr>
        <w:t xml:space="preserve">DAP </w:t>
      </w:r>
      <w:r>
        <w:rPr>
          <w:rStyle w:val="a3"/>
          <w:b/>
          <w:bCs/>
          <w:lang w:val="ru-RU" w:eastAsia="ru-RU"/>
        </w:rPr>
        <w:t xml:space="preserve">пограничная ж.д. станция «ПОКУПАТЕЛЬ» обязан в течение </w:t>
      </w:r>
      <w:r>
        <w:rPr>
          <w:rStyle w:val="a3"/>
          <w:b/>
          <w:bCs/>
        </w:rPr>
        <w:t xml:space="preserve">10 </w:t>
      </w:r>
      <w:r>
        <w:rPr>
          <w:rStyle w:val="a3"/>
          <w:b/>
          <w:bCs/>
          <w:lang w:val="ru-RU" w:eastAsia="ru-RU"/>
        </w:rPr>
        <w:t>(десять) календарных дней с даты отправки рам/поддонов предоставить «ПРОДАВЦУ» справки о транспортных расходах:</w:t>
      </w:r>
    </w:p>
    <w:p w14:paraId="2FD864D1" w14:textId="77777777" w:rsidR="00432458" w:rsidRDefault="00000000">
      <w:pPr>
        <w:pStyle w:val="11"/>
        <w:numPr>
          <w:ilvl w:val="0"/>
          <w:numId w:val="38"/>
        </w:numPr>
        <w:tabs>
          <w:tab w:val="left" w:pos="1126"/>
        </w:tabs>
        <w:spacing w:after="220"/>
        <w:ind w:left="380"/>
        <w:jc w:val="both"/>
      </w:pPr>
      <w:r>
        <w:rPr>
          <w:rStyle w:val="a3"/>
          <w:b/>
          <w:bCs/>
          <w:lang w:val="ru-RU" w:eastAsia="ru-RU"/>
        </w:rPr>
        <w:t>от границы РФ до станции назначения при поставке «ТОВАРА» с использованием рам/поддонов</w:t>
      </w:r>
    </w:p>
    <w:p w14:paraId="1BA06398" w14:textId="77777777" w:rsidR="00432458" w:rsidRDefault="00000000">
      <w:pPr>
        <w:pStyle w:val="11"/>
        <w:spacing w:after="0"/>
        <w:jc w:val="both"/>
      </w:pPr>
      <w:r>
        <w:rPr>
          <w:rStyle w:val="a3"/>
          <w:b/>
          <w:bCs/>
        </w:rPr>
        <w:lastRenderedPageBreak/>
        <w:t>days following the day of receiving the “Goods” for transportation to the address of the “Buyer”/the Consignee by the departure station, a date of receiving will be determined by the date of stamping the duplicate of railway bill by station Cherepovets-2 of Northern railway. The “Buyer” shall return the metal frames/pallets on the following terms:</w:t>
      </w:r>
    </w:p>
    <w:p w14:paraId="73198480" w14:textId="77777777" w:rsidR="00432458" w:rsidRDefault="00000000">
      <w:pPr>
        <w:pStyle w:val="11"/>
        <w:numPr>
          <w:ilvl w:val="0"/>
          <w:numId w:val="38"/>
        </w:numPr>
        <w:tabs>
          <w:tab w:val="left" w:pos="715"/>
        </w:tabs>
        <w:spacing w:after="0"/>
        <w:ind w:left="380" w:hanging="380"/>
        <w:jc w:val="both"/>
      </w:pPr>
      <w:r>
        <w:rPr>
          <w:rStyle w:val="a3"/>
          <w:b/>
          <w:bCs/>
        </w:rPr>
        <w:t>DAP railway border station (under delivery of the “Goods” on the DAP railway border station terms),</w:t>
      </w:r>
    </w:p>
    <w:p w14:paraId="34FD0AE0" w14:textId="77777777" w:rsidR="00432458" w:rsidRDefault="00000000">
      <w:pPr>
        <w:pStyle w:val="11"/>
        <w:numPr>
          <w:ilvl w:val="0"/>
          <w:numId w:val="38"/>
        </w:numPr>
        <w:tabs>
          <w:tab w:val="left" w:pos="715"/>
        </w:tabs>
        <w:spacing w:after="0"/>
        <w:ind w:left="380" w:hanging="380"/>
        <w:jc w:val="both"/>
      </w:pPr>
      <w:r>
        <w:rPr>
          <w:rStyle w:val="a3"/>
          <w:b/>
          <w:bCs/>
        </w:rPr>
        <w:t>FCA railway departure station (under delivery of the “Goods” on CPT railway station of destination terms),</w:t>
      </w:r>
    </w:p>
    <w:p w14:paraId="6A970E43" w14:textId="77777777" w:rsidR="00432458" w:rsidRDefault="00000000">
      <w:pPr>
        <w:pStyle w:val="11"/>
        <w:spacing w:after="220"/>
        <w:jc w:val="both"/>
      </w:pPr>
      <w:r>
        <w:rPr>
          <w:rStyle w:val="a3"/>
          <w:b/>
          <w:bCs/>
        </w:rPr>
        <w:t>in accordance with the terms of INCOTERMS 2010, unless other terms will be stipulated in the specification (specifications).</w:t>
      </w:r>
    </w:p>
    <w:p w14:paraId="400B06D8" w14:textId="77777777" w:rsidR="00432458" w:rsidRDefault="00000000">
      <w:pPr>
        <w:pStyle w:val="11"/>
        <w:spacing w:after="220"/>
        <w:jc w:val="both"/>
      </w:pPr>
      <w:r>
        <w:rPr>
          <w:rStyle w:val="a3"/>
          <w:b/>
          <w:bCs/>
        </w:rPr>
        <w:t>Exact terms of delivery of returning of metal frames/pallets shall be indicated by the “Parties” in the specifications.</w:t>
      </w:r>
    </w:p>
    <w:p w14:paraId="02125288" w14:textId="77777777" w:rsidR="00432458" w:rsidRDefault="00000000">
      <w:pPr>
        <w:pStyle w:val="11"/>
        <w:numPr>
          <w:ilvl w:val="2"/>
          <w:numId w:val="39"/>
        </w:numPr>
        <w:tabs>
          <w:tab w:val="left" w:pos="529"/>
        </w:tabs>
        <w:spacing w:after="0"/>
        <w:jc w:val="both"/>
      </w:pPr>
      <w:r>
        <w:rPr>
          <w:rStyle w:val="a3"/>
          <w:b/>
          <w:bCs/>
        </w:rPr>
        <w:t>The “Buyer” shall indicate the following information in the railway bill for return of frames/pallets essential for the “Seller” for timely issuance of custom declaration:</w:t>
      </w:r>
    </w:p>
    <w:p w14:paraId="13F4D884" w14:textId="77777777" w:rsidR="00432458" w:rsidRDefault="00000000">
      <w:pPr>
        <w:pStyle w:val="11"/>
        <w:numPr>
          <w:ilvl w:val="0"/>
          <w:numId w:val="40"/>
        </w:numPr>
        <w:tabs>
          <w:tab w:val="left" w:pos="350"/>
        </w:tabs>
        <w:spacing w:after="0"/>
        <w:jc w:val="both"/>
      </w:pPr>
      <w:r>
        <w:rPr>
          <w:rStyle w:val="a3"/>
          <w:b/>
          <w:bCs/>
        </w:rPr>
        <w:t>Weight and quantity of frames/pallets (apiece),</w:t>
      </w:r>
    </w:p>
    <w:p w14:paraId="332300C5" w14:textId="77777777" w:rsidR="00432458" w:rsidRDefault="00000000">
      <w:pPr>
        <w:pStyle w:val="11"/>
        <w:numPr>
          <w:ilvl w:val="0"/>
          <w:numId w:val="40"/>
        </w:numPr>
        <w:tabs>
          <w:tab w:val="left" w:pos="350"/>
        </w:tabs>
        <w:spacing w:after="0"/>
        <w:jc w:val="both"/>
      </w:pPr>
      <w:r>
        <w:rPr>
          <w:rStyle w:val="a3"/>
          <w:b/>
          <w:bCs/>
        </w:rPr>
        <w:t>Type and numbers of returned frames/pallets,</w:t>
      </w:r>
    </w:p>
    <w:p w14:paraId="60E1549D" w14:textId="77777777" w:rsidR="00432458" w:rsidRDefault="00000000">
      <w:pPr>
        <w:pStyle w:val="11"/>
        <w:numPr>
          <w:ilvl w:val="0"/>
          <w:numId w:val="40"/>
        </w:numPr>
        <w:tabs>
          <w:tab w:val="left" w:pos="350"/>
        </w:tabs>
        <w:spacing w:after="180"/>
        <w:ind w:left="380" w:hanging="380"/>
        <w:jc w:val="both"/>
      </w:pPr>
      <w:r>
        <w:rPr>
          <w:rStyle w:val="a3"/>
          <w:b/>
          <w:bCs/>
        </w:rPr>
        <w:t>Numbers of the certificates for returned frames/pallets,</w:t>
      </w:r>
    </w:p>
    <w:p w14:paraId="3F77FD14" w14:textId="77777777" w:rsidR="00432458" w:rsidRDefault="00000000">
      <w:pPr>
        <w:pStyle w:val="11"/>
        <w:spacing w:after="180"/>
        <w:jc w:val="both"/>
      </w:pPr>
      <w:r>
        <w:rPr>
          <w:rStyle w:val="a3"/>
          <w:b/>
          <w:bCs/>
        </w:rPr>
        <w:t>as well as shall inform the “Seller” the above information within one day following the day of forwarding the frames/pallets specifying a contact person responsible for return of the metal frames/pallets to the address of the “Seller”.</w:t>
      </w:r>
    </w:p>
    <w:p w14:paraId="7934AD45" w14:textId="77777777" w:rsidR="00432458" w:rsidRDefault="00000000">
      <w:pPr>
        <w:pStyle w:val="11"/>
        <w:spacing w:after="0"/>
        <w:jc w:val="both"/>
      </w:pPr>
      <w:r>
        <w:rPr>
          <w:rStyle w:val="a3"/>
          <w:b/>
          <w:bCs/>
        </w:rPr>
        <w:t>Contact information of the “Seller”: +7 (8202) 53-71</w:t>
      </w:r>
      <w:r>
        <w:rPr>
          <w:rStyle w:val="a3"/>
          <w:b/>
          <w:bCs/>
        </w:rPr>
        <w:softHyphen/>
        <w:t xml:space="preserve">67, +7 (8202) 56-55-17, +7 (8202) 53-25-19, fax: +7 (8202) 53-71-67, +7 (8202) 53-39-63, e-mail: </w:t>
      </w:r>
      <w:hyperlink r:id="rId26" w:history="1">
        <w:r>
          <w:rPr>
            <w:rStyle w:val="a3"/>
            <w:b/>
            <w:bCs/>
            <w:u w:val="single"/>
          </w:rPr>
          <w:t>snivanchuk@severstal.com</w:t>
        </w:r>
        <w:r>
          <w:rPr>
            <w:rStyle w:val="a3"/>
            <w:b/>
            <w:bCs/>
          </w:rPr>
          <w:t>,</w:t>
        </w:r>
      </w:hyperlink>
      <w:hyperlink r:id="rId27" w:history="1">
        <w:r>
          <w:rPr>
            <w:rStyle w:val="a3"/>
            <w:b/>
            <w:bCs/>
          </w:rPr>
          <w:t xml:space="preserve"> </w:t>
        </w:r>
        <w:r>
          <w:rPr>
            <w:rStyle w:val="a3"/>
            <w:b/>
            <w:bCs/>
            <w:u w:val="single"/>
          </w:rPr>
          <w:t>DispUTL@severstal.com</w:t>
        </w:r>
        <w:r>
          <w:rPr>
            <w:rStyle w:val="a3"/>
            <w:b/>
            <w:bCs/>
          </w:rPr>
          <w:t>.</w:t>
        </w:r>
      </w:hyperlink>
    </w:p>
    <w:p w14:paraId="74E83B6E" w14:textId="77777777" w:rsidR="00432458" w:rsidRDefault="00000000">
      <w:pPr>
        <w:pStyle w:val="11"/>
        <w:spacing w:after="220"/>
        <w:jc w:val="both"/>
      </w:pPr>
      <w:r>
        <w:rPr>
          <w:rStyle w:val="a3"/>
          <w:b/>
          <w:bCs/>
        </w:rPr>
        <w:t>The “Buyer”/the Consignee shall send the coupon of the certificate for frames/pallets together with the railway bill for return of frames/pallets.</w:t>
      </w:r>
    </w:p>
    <w:p w14:paraId="0C3CE579" w14:textId="77777777" w:rsidR="00432458" w:rsidRDefault="00000000">
      <w:pPr>
        <w:pStyle w:val="11"/>
        <w:numPr>
          <w:ilvl w:val="2"/>
          <w:numId w:val="39"/>
        </w:numPr>
        <w:tabs>
          <w:tab w:val="left" w:pos="534"/>
        </w:tabs>
        <w:spacing w:after="440"/>
        <w:jc w:val="both"/>
      </w:pPr>
      <w:r>
        <w:rPr>
          <w:rStyle w:val="a3"/>
          <w:b/>
          <w:bCs/>
        </w:rPr>
        <w:t xml:space="preserve">Return of frames/pallets shall be performed in open railway cars filled to full capacity according to tariff for tare carriage </w:t>
      </w:r>
      <w:r>
        <w:rPr>
          <w:rStyle w:val="a3"/>
          <w:b/>
          <w:bCs/>
          <w:lang w:val="ru-RU" w:eastAsia="ru-RU"/>
        </w:rPr>
        <w:t xml:space="preserve">– </w:t>
      </w:r>
      <w:r>
        <w:rPr>
          <w:rStyle w:val="a3"/>
          <w:b/>
          <w:bCs/>
        </w:rPr>
        <w:t xml:space="preserve">second tariff class (code UTSNG </w:t>
      </w:r>
      <w:r>
        <w:rPr>
          <w:rStyle w:val="a3"/>
          <w:b/>
          <w:bCs/>
          <w:lang w:val="ru-RU" w:eastAsia="ru-RU"/>
        </w:rPr>
        <w:t xml:space="preserve">693176). </w:t>
      </w:r>
      <w:r>
        <w:rPr>
          <w:rStyle w:val="a3"/>
          <w:b/>
          <w:bCs/>
        </w:rPr>
        <w:t xml:space="preserve">Shall there be impossibility to return frames/pallets in time, agreed by the “Parties” in paragraph </w:t>
      </w:r>
      <w:r>
        <w:rPr>
          <w:rStyle w:val="a3"/>
          <w:b/>
          <w:bCs/>
          <w:lang w:val="ru-RU" w:eastAsia="ru-RU"/>
        </w:rPr>
        <w:t xml:space="preserve">7.6.4 </w:t>
      </w:r>
      <w:r>
        <w:rPr>
          <w:rStyle w:val="a3"/>
          <w:b/>
          <w:bCs/>
        </w:rPr>
        <w:t>because of full capacity be not filled, return of frames/pallets will be performed by way and in time as agreed by the “Seller” by small railway consignments.</w:t>
      </w:r>
    </w:p>
    <w:p w14:paraId="173C05D6" w14:textId="77777777" w:rsidR="00432458" w:rsidRDefault="00000000">
      <w:pPr>
        <w:pStyle w:val="11"/>
        <w:numPr>
          <w:ilvl w:val="2"/>
          <w:numId w:val="39"/>
        </w:numPr>
        <w:tabs>
          <w:tab w:val="left" w:pos="534"/>
        </w:tabs>
        <w:spacing w:after="0"/>
        <w:jc w:val="both"/>
      </w:pPr>
      <w:r>
        <w:rPr>
          <w:rStyle w:val="a3"/>
          <w:b/>
          <w:bCs/>
        </w:rPr>
        <w:t xml:space="preserve">Shall the frames/pallets be returned on DAP railway border station, the “Buyer” will present the “Seller” information about cost of transportation within </w:t>
      </w:r>
      <w:r>
        <w:rPr>
          <w:rStyle w:val="a3"/>
          <w:b/>
          <w:bCs/>
          <w:lang w:val="ru-RU" w:eastAsia="ru-RU"/>
        </w:rPr>
        <w:t xml:space="preserve">10 </w:t>
      </w:r>
      <w:r>
        <w:rPr>
          <w:rStyle w:val="a3"/>
          <w:b/>
          <w:bCs/>
        </w:rPr>
        <w:t>(ten) calendar days following the day of forwarding the frames/pallets:</w:t>
      </w:r>
    </w:p>
    <w:p w14:paraId="74B8A307" w14:textId="77777777" w:rsidR="00432458" w:rsidRDefault="00000000">
      <w:pPr>
        <w:pStyle w:val="11"/>
        <w:numPr>
          <w:ilvl w:val="0"/>
          <w:numId w:val="41"/>
        </w:numPr>
        <w:tabs>
          <w:tab w:val="left" w:pos="1090"/>
        </w:tabs>
        <w:spacing w:after="220"/>
        <w:ind w:left="380"/>
        <w:jc w:val="both"/>
      </w:pPr>
      <w:r>
        <w:rPr>
          <w:rStyle w:val="a3"/>
          <w:b/>
          <w:bCs/>
        </w:rPr>
        <w:t>from border of RF up to station of destination when delivering the “Goods” using frame/pallets to the “Buyer”/Consignee;</w:t>
      </w:r>
    </w:p>
    <w:p w14:paraId="6A533DE6" w14:textId="77777777" w:rsidR="00432458" w:rsidRDefault="00000000">
      <w:pPr>
        <w:pStyle w:val="11"/>
        <w:spacing w:after="0"/>
        <w:ind w:firstLine="380"/>
        <w:jc w:val="both"/>
      </w:pPr>
      <w:r>
        <w:rPr>
          <w:rStyle w:val="a3"/>
          <w:b/>
          <w:bCs/>
          <w:lang w:val="ru-RU" w:eastAsia="ru-RU"/>
        </w:rPr>
        <w:t>«ПОКУПАТЕЛЮ»/Грузополучателю;</w:t>
      </w:r>
    </w:p>
    <w:p w14:paraId="167A9239" w14:textId="77777777" w:rsidR="00432458" w:rsidRDefault="00000000">
      <w:pPr>
        <w:pStyle w:val="11"/>
        <w:numPr>
          <w:ilvl w:val="0"/>
          <w:numId w:val="41"/>
        </w:numPr>
        <w:tabs>
          <w:tab w:val="left" w:pos="1090"/>
        </w:tabs>
        <w:spacing w:after="0"/>
        <w:ind w:left="380"/>
        <w:jc w:val="both"/>
      </w:pPr>
      <w:r>
        <w:rPr>
          <w:rStyle w:val="a3"/>
          <w:b/>
          <w:bCs/>
          <w:lang w:val="ru-RU" w:eastAsia="ru-RU"/>
        </w:rPr>
        <w:t>от станции отправления до границы РФ при возврате рам/поддонов «ПРОДАВЦУ».</w:t>
      </w:r>
    </w:p>
    <w:p w14:paraId="77485D3C" w14:textId="77777777" w:rsidR="00432458" w:rsidRDefault="00000000">
      <w:pPr>
        <w:pStyle w:val="11"/>
        <w:spacing w:after="180"/>
        <w:jc w:val="both"/>
      </w:pPr>
      <w:r>
        <w:rPr>
          <w:rStyle w:val="a3"/>
          <w:b/>
          <w:bCs/>
          <w:lang w:val="ru-RU" w:eastAsia="ru-RU"/>
        </w:rPr>
        <w:t xml:space="preserve">Реквизиты связи «ПРОДАВЦА»: тел. +7 (8202) </w:t>
      </w:r>
      <w:r>
        <w:rPr>
          <w:rStyle w:val="a3"/>
          <w:b/>
          <w:bCs/>
        </w:rPr>
        <w:t>53</w:t>
      </w:r>
      <w:r>
        <w:rPr>
          <w:rStyle w:val="a3"/>
          <w:b/>
          <w:bCs/>
        </w:rPr>
        <w:softHyphen/>
        <w:t>71-79,</w:t>
      </w:r>
      <w:r>
        <w:rPr>
          <w:rStyle w:val="a3"/>
          <w:b/>
          <w:bCs/>
          <w:lang w:val="ru-RU" w:eastAsia="ru-RU"/>
        </w:rPr>
        <w:t xml:space="preserve"> +7 (8202) 53-70-55, факс +7 (8202) 53-71-81, </w:t>
      </w:r>
      <w:r>
        <w:rPr>
          <w:rStyle w:val="a3"/>
          <w:b/>
          <w:bCs/>
        </w:rPr>
        <w:t xml:space="preserve">e-mail: </w:t>
      </w:r>
      <w:r>
        <w:rPr>
          <w:rStyle w:val="a3"/>
          <w:b/>
          <w:bCs/>
          <w:u w:val="single"/>
        </w:rPr>
        <w:t>lavinogradova@severstal.com; eushurxai@severstal.com</w:t>
      </w:r>
      <w:r>
        <w:rPr>
          <w:rStyle w:val="a3"/>
          <w:b/>
          <w:bCs/>
        </w:rPr>
        <w:t>.</w:t>
      </w:r>
    </w:p>
    <w:p w14:paraId="2E2DC068" w14:textId="77777777" w:rsidR="00432458" w:rsidRDefault="00000000">
      <w:pPr>
        <w:pStyle w:val="11"/>
        <w:numPr>
          <w:ilvl w:val="2"/>
          <w:numId w:val="39"/>
        </w:numPr>
        <w:tabs>
          <w:tab w:val="left" w:pos="534"/>
        </w:tabs>
        <w:spacing w:after="0"/>
        <w:jc w:val="both"/>
      </w:pPr>
      <w:r>
        <w:rPr>
          <w:rStyle w:val="a3"/>
          <w:b/>
          <w:bCs/>
          <w:lang w:val="ru-RU" w:eastAsia="ru-RU"/>
        </w:rPr>
        <w:t xml:space="preserve">Оплату ж.д. тарифа на условиях </w:t>
      </w:r>
      <w:r>
        <w:rPr>
          <w:rStyle w:val="a3"/>
          <w:b/>
          <w:bCs/>
        </w:rPr>
        <w:t xml:space="preserve">DAP </w:t>
      </w:r>
      <w:r>
        <w:rPr>
          <w:rStyle w:val="a3"/>
          <w:b/>
          <w:bCs/>
          <w:lang w:val="ru-RU" w:eastAsia="ru-RU"/>
        </w:rPr>
        <w:t>пограничная ж.д. станция, связанную с возвратом рам/поддонов «ПРОДАВЦА» вне территории РФ до пограничной станции осуществляет «ПОКУПАТЕЛЬ».</w:t>
      </w:r>
    </w:p>
    <w:p w14:paraId="2C3B2821" w14:textId="77777777" w:rsidR="00432458" w:rsidRDefault="00000000">
      <w:pPr>
        <w:pStyle w:val="11"/>
        <w:spacing w:after="220"/>
        <w:jc w:val="both"/>
      </w:pPr>
      <w:r>
        <w:rPr>
          <w:rStyle w:val="a3"/>
          <w:b/>
          <w:bCs/>
          <w:lang w:val="ru-RU" w:eastAsia="ru-RU"/>
        </w:rPr>
        <w:t xml:space="preserve">Оплату ж.д. тарифа при возврате рам/поддонов «ПРОДАВЦА» на условиях </w:t>
      </w:r>
      <w:r>
        <w:rPr>
          <w:rStyle w:val="a3"/>
          <w:b/>
          <w:bCs/>
        </w:rPr>
        <w:t xml:space="preserve">FCA </w:t>
      </w:r>
      <w:r>
        <w:rPr>
          <w:rStyle w:val="a3"/>
          <w:b/>
          <w:bCs/>
          <w:lang w:val="ru-RU" w:eastAsia="ru-RU"/>
        </w:rPr>
        <w:t xml:space="preserve">железнодорожная станция отправления от ж.д. станции отправления до ж.д. станции назначения Череповец-2 осуществляет «ПРОДАВЕЦ» </w:t>
      </w:r>
      <w:r>
        <w:rPr>
          <w:rStyle w:val="a3"/>
          <w:b/>
          <w:bCs/>
        </w:rPr>
        <w:t xml:space="preserve">c </w:t>
      </w:r>
      <w:r>
        <w:rPr>
          <w:rStyle w:val="a3"/>
          <w:b/>
          <w:bCs/>
          <w:lang w:val="ru-RU" w:eastAsia="ru-RU"/>
        </w:rPr>
        <w:t>предоставлением последним инструкции на возврат рам/поддонов и проплатных телеграмм по железной дороге.</w:t>
      </w:r>
    </w:p>
    <w:p w14:paraId="747F455D" w14:textId="77777777" w:rsidR="00432458" w:rsidRDefault="00000000">
      <w:pPr>
        <w:pStyle w:val="11"/>
        <w:spacing w:after="180"/>
        <w:jc w:val="both"/>
      </w:pPr>
      <w:r>
        <w:rPr>
          <w:rStyle w:val="a3"/>
          <w:b/>
          <w:bCs/>
          <w:lang w:val="ru-RU" w:eastAsia="ru-RU"/>
        </w:rPr>
        <w:t>При согласовании «СТОРОНАМИ» иных условий возврата рам/поддонов «СТОРОНЫ» дополнительно согласовывают условия оплаты ж.д. тарифа за возврат рам/поддонов.</w:t>
      </w:r>
    </w:p>
    <w:p w14:paraId="5194F6A6" w14:textId="77777777" w:rsidR="00432458" w:rsidRDefault="00000000">
      <w:pPr>
        <w:pStyle w:val="11"/>
        <w:numPr>
          <w:ilvl w:val="2"/>
          <w:numId w:val="39"/>
        </w:numPr>
        <w:tabs>
          <w:tab w:val="left" w:pos="534"/>
        </w:tabs>
        <w:spacing w:after="0"/>
        <w:jc w:val="both"/>
      </w:pPr>
      <w:r>
        <w:rPr>
          <w:rStyle w:val="a3"/>
          <w:b/>
          <w:bCs/>
          <w:lang w:val="ru-RU" w:eastAsia="ru-RU"/>
        </w:rPr>
        <w:t>В случае нарушения «ПОКУПАТЕЛЕМ» или Грузополучателем срока возврата рам/поддонов «ПРОДАВЕЦ» вправе начислить «ПОКУПАТЕЛЮ» штраф за задержку возврата рам/поддонов в размере 2 000 (две тысячи) российских рублей</w:t>
      </w:r>
      <w:r>
        <w:rPr>
          <w:rStyle w:val="a3"/>
          <w:lang w:val="ru-RU" w:eastAsia="ru-RU"/>
        </w:rPr>
        <w:t xml:space="preserve">, </w:t>
      </w:r>
      <w:r>
        <w:rPr>
          <w:rStyle w:val="a3"/>
          <w:b/>
          <w:bCs/>
          <w:lang w:val="ru-RU" w:eastAsia="ru-RU"/>
        </w:rPr>
        <w:t>за каждые сутки просрочки возврата каждой рамы/поддона до момента исполнения обязательства «ПОКУПАТЕЛЕМ» или Грузополучателем по возврату рам/поддонов в соответствии с согласованными «СТОРОНАМИ» условиями поставки или подписания «СТОРОНАМИ» дополнительного соглашения о купле-продаже рам/поддонов.</w:t>
      </w:r>
    </w:p>
    <w:p w14:paraId="5AC70D81" w14:textId="77777777" w:rsidR="00432458" w:rsidRDefault="00000000">
      <w:pPr>
        <w:pStyle w:val="11"/>
        <w:spacing w:after="220"/>
        <w:jc w:val="both"/>
      </w:pPr>
      <w:r>
        <w:rPr>
          <w:rStyle w:val="a3"/>
          <w:b/>
          <w:bCs/>
          <w:lang w:val="ru-RU" w:eastAsia="ru-RU"/>
        </w:rPr>
        <w:t>В случае если расчеты между «СТОРОНАМИ» по Контракту предусмотрены в иной валюте, указанный штраф оплачивается «ПОКУПАТЕЛЕМ» в валюте Контракта, рассчитанный как эквивалент российского рубля по курсу ЦБ РФ на дату платежа.</w:t>
      </w:r>
    </w:p>
    <w:p w14:paraId="215DE77B" w14:textId="77777777" w:rsidR="00432458" w:rsidRDefault="00000000">
      <w:pPr>
        <w:pStyle w:val="11"/>
        <w:numPr>
          <w:ilvl w:val="2"/>
          <w:numId w:val="39"/>
        </w:numPr>
        <w:tabs>
          <w:tab w:val="left" w:pos="630"/>
        </w:tabs>
        <w:spacing w:after="0"/>
        <w:jc w:val="both"/>
      </w:pPr>
      <w:r>
        <w:rPr>
          <w:rStyle w:val="a3"/>
          <w:b/>
          <w:bCs/>
          <w:lang w:val="ru-RU" w:eastAsia="ru-RU"/>
        </w:rPr>
        <w:t>В случае просрочки «ПОКУПАТЕЛЕМ» или Грузополучателем возврата рам/поддонов более 30 (тридцати) календарных дней относительно срока, указанного в п. 7.6.4 настоящих Общих</w:t>
      </w:r>
    </w:p>
    <w:p w14:paraId="2A861674" w14:textId="77777777" w:rsidR="00432458" w:rsidRDefault="00000000">
      <w:pPr>
        <w:pStyle w:val="11"/>
        <w:tabs>
          <w:tab w:val="left" w:pos="1589"/>
          <w:tab w:val="right" w:pos="4728"/>
        </w:tabs>
        <w:spacing w:after="0"/>
        <w:jc w:val="both"/>
      </w:pPr>
      <w:r>
        <w:rPr>
          <w:rStyle w:val="a3"/>
          <w:b/>
          <w:bCs/>
          <w:lang w:val="ru-RU" w:eastAsia="ru-RU"/>
        </w:rPr>
        <w:t>условий, если иной срок не согласован «СТОРОНАМИ», «ПОКУПАТЕЛЬ» обязуется в течение 5 (пять) календарных дней с момента направления</w:t>
      </w:r>
      <w:r>
        <w:rPr>
          <w:rStyle w:val="a3"/>
          <w:b/>
          <w:bCs/>
          <w:lang w:val="ru-RU" w:eastAsia="ru-RU"/>
        </w:rPr>
        <w:tab/>
        <w:t>«ПРОДАВЦОМ»</w:t>
      </w:r>
      <w:r>
        <w:rPr>
          <w:rStyle w:val="a3"/>
          <w:b/>
          <w:bCs/>
          <w:lang w:val="ru-RU" w:eastAsia="ru-RU"/>
        </w:rPr>
        <w:tab/>
        <w:t>предложения</w:t>
      </w:r>
    </w:p>
    <w:p w14:paraId="75181F87" w14:textId="77777777" w:rsidR="00432458" w:rsidRDefault="00000000">
      <w:pPr>
        <w:pStyle w:val="11"/>
        <w:tabs>
          <w:tab w:val="left" w:pos="1392"/>
          <w:tab w:val="left" w:pos="1963"/>
          <w:tab w:val="left" w:pos="3389"/>
        </w:tabs>
        <w:spacing w:after="0"/>
        <w:jc w:val="both"/>
      </w:pPr>
      <w:r>
        <w:rPr>
          <w:rStyle w:val="a3"/>
          <w:b/>
          <w:bCs/>
          <w:lang w:val="ru-RU" w:eastAsia="ru-RU"/>
        </w:rPr>
        <w:t>подписать</w:t>
      </w:r>
      <w:r>
        <w:rPr>
          <w:rStyle w:val="a3"/>
          <w:b/>
          <w:bCs/>
          <w:lang w:val="ru-RU" w:eastAsia="ru-RU"/>
        </w:rPr>
        <w:tab/>
        <w:t>и</w:t>
      </w:r>
      <w:r>
        <w:rPr>
          <w:rStyle w:val="a3"/>
          <w:b/>
          <w:bCs/>
          <w:lang w:val="ru-RU" w:eastAsia="ru-RU"/>
        </w:rPr>
        <w:tab/>
        <w:t>направить</w:t>
      </w:r>
      <w:r>
        <w:rPr>
          <w:rStyle w:val="a3"/>
          <w:b/>
          <w:bCs/>
          <w:lang w:val="ru-RU" w:eastAsia="ru-RU"/>
        </w:rPr>
        <w:tab/>
        <w:t>«ПРОДАВЦУ»</w:t>
      </w:r>
    </w:p>
    <w:p w14:paraId="397E7182" w14:textId="77777777" w:rsidR="00432458" w:rsidRDefault="00000000">
      <w:pPr>
        <w:pStyle w:val="11"/>
        <w:spacing w:after="0"/>
        <w:jc w:val="both"/>
      </w:pPr>
      <w:r>
        <w:rPr>
          <w:rStyle w:val="a3"/>
          <w:b/>
          <w:bCs/>
          <w:lang w:val="ru-RU" w:eastAsia="ru-RU"/>
        </w:rPr>
        <w:t>дополнительное соглашение о купле-продаже рам/поддонов, принадлежащих «ПРОДАВЦУ», по следующей стоимости:</w:t>
      </w:r>
    </w:p>
    <w:p w14:paraId="42D55E9E" w14:textId="77777777" w:rsidR="00432458" w:rsidRDefault="00000000">
      <w:pPr>
        <w:pStyle w:val="11"/>
        <w:numPr>
          <w:ilvl w:val="0"/>
          <w:numId w:val="42"/>
        </w:numPr>
        <w:tabs>
          <w:tab w:val="left" w:pos="558"/>
        </w:tabs>
        <w:spacing w:after="0"/>
        <w:ind w:firstLine="380"/>
        <w:jc w:val="both"/>
      </w:pPr>
      <w:r>
        <w:rPr>
          <w:rStyle w:val="a3"/>
          <w:b/>
          <w:bCs/>
          <w:lang w:val="ru-RU" w:eastAsia="ru-RU"/>
        </w:rPr>
        <w:t>металлическая рама или поддон типа Л-3, Л-4, Л-5 – 250 000 (двести пятьдесят тысяч) рублей;</w:t>
      </w:r>
    </w:p>
    <w:p w14:paraId="0E9BBDCD" w14:textId="77777777" w:rsidR="00432458" w:rsidRDefault="00000000">
      <w:pPr>
        <w:pStyle w:val="11"/>
        <w:numPr>
          <w:ilvl w:val="0"/>
          <w:numId w:val="42"/>
        </w:numPr>
        <w:tabs>
          <w:tab w:val="left" w:pos="553"/>
        </w:tabs>
        <w:spacing w:after="0"/>
        <w:ind w:firstLine="380"/>
        <w:jc w:val="both"/>
      </w:pPr>
      <w:r>
        <w:rPr>
          <w:rStyle w:val="a3"/>
          <w:b/>
          <w:bCs/>
          <w:lang w:val="ru-RU" w:eastAsia="ru-RU"/>
        </w:rPr>
        <w:t>металлическая рама или поддон типа Л-2 – 65 000 (шестьдесят пять тысяч) рублей.</w:t>
      </w:r>
    </w:p>
    <w:p w14:paraId="07CD1241" w14:textId="77777777" w:rsidR="00432458" w:rsidRDefault="00000000">
      <w:pPr>
        <w:pStyle w:val="11"/>
        <w:jc w:val="both"/>
      </w:pPr>
      <w:r>
        <w:rPr>
          <w:rStyle w:val="a3"/>
          <w:b/>
          <w:bCs/>
          <w:lang w:val="ru-RU" w:eastAsia="ru-RU"/>
        </w:rPr>
        <w:t>При этом право собственности на рамы/поддоны</w:t>
      </w:r>
    </w:p>
    <w:p w14:paraId="6142049A" w14:textId="77777777" w:rsidR="00432458" w:rsidRDefault="00000000">
      <w:pPr>
        <w:pStyle w:val="11"/>
        <w:numPr>
          <w:ilvl w:val="0"/>
          <w:numId w:val="42"/>
        </w:numPr>
        <w:tabs>
          <w:tab w:val="left" w:pos="865"/>
        </w:tabs>
        <w:spacing w:after="0"/>
        <w:ind w:left="380"/>
        <w:jc w:val="both"/>
      </w:pPr>
      <w:r>
        <w:rPr>
          <w:rStyle w:val="a3"/>
          <w:b/>
          <w:bCs/>
        </w:rPr>
        <w:lastRenderedPageBreak/>
        <w:t>from departure station up to border of RF when returning frame/pallets to the “Seller”.</w:t>
      </w:r>
    </w:p>
    <w:p w14:paraId="3CB7829A" w14:textId="77777777" w:rsidR="00432458" w:rsidRDefault="00000000">
      <w:pPr>
        <w:pStyle w:val="11"/>
        <w:spacing w:after="180"/>
        <w:jc w:val="both"/>
      </w:pPr>
      <w:r>
        <w:rPr>
          <w:rStyle w:val="a3"/>
          <w:b/>
          <w:bCs/>
        </w:rPr>
        <w:t>Contact information of the “Seller”: tel. +7 (8202) 53</w:t>
      </w:r>
      <w:r>
        <w:rPr>
          <w:rStyle w:val="a3"/>
          <w:b/>
          <w:bCs/>
        </w:rPr>
        <w:softHyphen/>
        <w:t xml:space="preserve">71-79, +7 (8202) 53-70-55, fax +7 (8202) 53-71-81, e-mail: </w:t>
      </w:r>
      <w:r>
        <w:rPr>
          <w:rStyle w:val="a3"/>
          <w:b/>
          <w:bCs/>
          <w:u w:val="single"/>
        </w:rPr>
        <w:t>lavinogradova@severstal.com; eushurxai@severstal.com</w:t>
      </w:r>
      <w:r>
        <w:rPr>
          <w:rStyle w:val="a3"/>
          <w:b/>
          <w:bCs/>
        </w:rPr>
        <w:t>.</w:t>
      </w:r>
    </w:p>
    <w:p w14:paraId="671A350B" w14:textId="77777777" w:rsidR="00432458" w:rsidRDefault="00000000">
      <w:pPr>
        <w:pStyle w:val="11"/>
        <w:numPr>
          <w:ilvl w:val="2"/>
          <w:numId w:val="43"/>
        </w:numPr>
        <w:tabs>
          <w:tab w:val="left" w:pos="529"/>
        </w:tabs>
        <w:spacing w:after="220"/>
        <w:jc w:val="both"/>
      </w:pPr>
      <w:r>
        <w:rPr>
          <w:rStyle w:val="a3"/>
          <w:b/>
          <w:bCs/>
        </w:rPr>
        <w:t>The “Buyer” shall pay railway tariff on the terms DAP railway border station for return of frames/pallets of the “Seller” outside the territory of RF up to border station.</w:t>
      </w:r>
    </w:p>
    <w:p w14:paraId="7371E4CC" w14:textId="77777777" w:rsidR="00432458" w:rsidRDefault="00000000">
      <w:pPr>
        <w:pStyle w:val="11"/>
        <w:spacing w:after="0"/>
        <w:jc w:val="both"/>
      </w:pPr>
      <w:r>
        <w:rPr>
          <w:rStyle w:val="a3"/>
          <w:b/>
          <w:bCs/>
        </w:rPr>
        <w:t>Payment of railway tariff on FCA railway departure station terms, concerned with returning of the “Seller’s” frames/pallets from railway dispatch station up to railway station Cherepovets-2 shall be at the expense of the “Seller”. The “Seller” in this case shall present an instruction for return of frames/pallets as well as a telegram confirmed the payment of the railway tariff.</w:t>
      </w:r>
    </w:p>
    <w:p w14:paraId="73636556" w14:textId="77777777" w:rsidR="00432458" w:rsidRDefault="00000000">
      <w:pPr>
        <w:pStyle w:val="11"/>
        <w:spacing w:after="180"/>
        <w:jc w:val="both"/>
      </w:pPr>
      <w:r>
        <w:rPr>
          <w:rStyle w:val="a3"/>
          <w:b/>
          <w:bCs/>
        </w:rPr>
        <w:t>Shall the “Parties” agree other terms of returning of frames/pallets they should additionally agree on the terms of payment of railway tariff for return of frames/pallets.</w:t>
      </w:r>
    </w:p>
    <w:p w14:paraId="47337E91" w14:textId="77777777" w:rsidR="00432458" w:rsidRDefault="00000000">
      <w:pPr>
        <w:pStyle w:val="11"/>
        <w:numPr>
          <w:ilvl w:val="2"/>
          <w:numId w:val="43"/>
        </w:numPr>
        <w:tabs>
          <w:tab w:val="left" w:pos="529"/>
        </w:tabs>
        <w:spacing w:after="460"/>
        <w:jc w:val="both"/>
      </w:pPr>
      <w:r>
        <w:rPr>
          <w:rStyle w:val="a3"/>
          <w:b/>
          <w:bCs/>
        </w:rPr>
        <w:t>Shall the time of return of frames/pallets be violated by the “Buyer” or by the Consignee, the “Seller” will have the right to imposed on the “Buyer” a penalty for delay of return of frame/pallets at rate of 2 000 (two thousand) RUB per each day of delay of each frame/pallet till the moment of fulfillment the engagement to return frame/pallets by the “Buyer” or by the Consignee in accordance with the terms of delivery agreed by the “Parties” or till signing an addendum about purchase and sale of frame/pallets by the “Parties”.</w:t>
      </w:r>
    </w:p>
    <w:p w14:paraId="1D8B50ED" w14:textId="77777777" w:rsidR="00432458" w:rsidRDefault="00000000">
      <w:pPr>
        <w:pStyle w:val="11"/>
        <w:spacing w:after="220"/>
        <w:jc w:val="both"/>
      </w:pPr>
      <w:r>
        <w:rPr>
          <w:rStyle w:val="a3"/>
          <w:b/>
          <w:bCs/>
        </w:rPr>
        <w:t>Shall the calculations between the “Parties” under the Contract be provided in other currency, the specified penalty will be paid by the “Buyer” in the Contract currency, calculated as an equivalent of the Russian rouble according to the rate of the Central Bank of the Russian Federation on the date of payment.</w:t>
      </w:r>
    </w:p>
    <w:p w14:paraId="04AC5C2F" w14:textId="77777777" w:rsidR="00432458" w:rsidRDefault="00000000">
      <w:pPr>
        <w:pStyle w:val="11"/>
        <w:numPr>
          <w:ilvl w:val="2"/>
          <w:numId w:val="43"/>
        </w:numPr>
        <w:tabs>
          <w:tab w:val="left" w:pos="630"/>
        </w:tabs>
        <w:spacing w:after="680"/>
        <w:jc w:val="both"/>
      </w:pPr>
      <w:r>
        <w:rPr>
          <w:rStyle w:val="a3"/>
          <w:b/>
          <w:bCs/>
        </w:rPr>
        <w:t>Shall a time for return frame/pallets exceed 30 (thirty) calendar days relatively to the time set by paragraph 7.6.4 of present General Terms, in case other time will not be agreed by the “Parties”, the Buyer will sign and present the “Seller” the addendum about purchase and sale of frame/pallets owned by the “Seller” within 5 (five) calendar days following the day of forwarding the proposal by “Seller” according to the following cost:</w:t>
      </w:r>
    </w:p>
    <w:p w14:paraId="63592082" w14:textId="77777777" w:rsidR="00432458" w:rsidRDefault="00000000">
      <w:pPr>
        <w:pStyle w:val="11"/>
        <w:numPr>
          <w:ilvl w:val="0"/>
          <w:numId w:val="44"/>
        </w:numPr>
        <w:tabs>
          <w:tab w:val="left" w:pos="558"/>
        </w:tabs>
        <w:spacing w:after="0"/>
        <w:ind w:firstLine="380"/>
        <w:jc w:val="both"/>
      </w:pPr>
      <w:r>
        <w:rPr>
          <w:rStyle w:val="a3"/>
          <w:b/>
          <w:bCs/>
        </w:rPr>
        <w:t xml:space="preserve">metal frame or pallet of type </w:t>
      </w:r>
      <w:r>
        <w:rPr>
          <w:rStyle w:val="a3"/>
          <w:b/>
          <w:bCs/>
          <w:lang w:val="ru-RU" w:eastAsia="ru-RU"/>
        </w:rPr>
        <w:t xml:space="preserve">Л-3, Л-4, Л-5 </w:t>
      </w:r>
      <w:r>
        <w:rPr>
          <w:rStyle w:val="a3"/>
          <w:b/>
          <w:bCs/>
        </w:rPr>
        <w:t>– 250 000 (two hundred fifty thousand) rubles;</w:t>
      </w:r>
    </w:p>
    <w:p w14:paraId="6D410639" w14:textId="77777777" w:rsidR="00432458" w:rsidRDefault="00000000">
      <w:pPr>
        <w:pStyle w:val="11"/>
        <w:numPr>
          <w:ilvl w:val="0"/>
          <w:numId w:val="44"/>
        </w:numPr>
        <w:tabs>
          <w:tab w:val="left" w:pos="553"/>
        </w:tabs>
        <w:spacing w:after="0"/>
        <w:ind w:firstLine="380"/>
        <w:jc w:val="both"/>
      </w:pPr>
      <w:r>
        <w:rPr>
          <w:rStyle w:val="a3"/>
          <w:b/>
          <w:bCs/>
        </w:rPr>
        <w:t xml:space="preserve">metal frame or pallet of type </w:t>
      </w:r>
      <w:r>
        <w:rPr>
          <w:rStyle w:val="a3"/>
          <w:b/>
          <w:bCs/>
          <w:lang w:val="ru-RU" w:eastAsia="ru-RU"/>
        </w:rPr>
        <w:t xml:space="preserve">Л-2 </w:t>
      </w:r>
      <w:r>
        <w:rPr>
          <w:rStyle w:val="a3"/>
          <w:b/>
          <w:bCs/>
        </w:rPr>
        <w:t>– 65 000 (sixty five thousand) rubles.</w:t>
      </w:r>
    </w:p>
    <w:p w14:paraId="7298A13B" w14:textId="77777777" w:rsidR="00432458" w:rsidRDefault="00000000">
      <w:pPr>
        <w:pStyle w:val="11"/>
        <w:spacing w:after="220"/>
        <w:jc w:val="both"/>
      </w:pPr>
      <w:r>
        <w:rPr>
          <w:rStyle w:val="a3"/>
          <w:b/>
          <w:bCs/>
        </w:rPr>
        <w:t>The property right to the frame/pallets shall be</w:t>
      </w:r>
    </w:p>
    <w:p w14:paraId="646E3D42" w14:textId="77777777" w:rsidR="00432458" w:rsidRDefault="00000000">
      <w:pPr>
        <w:pStyle w:val="11"/>
        <w:spacing w:after="0"/>
        <w:jc w:val="both"/>
      </w:pPr>
      <w:r>
        <w:rPr>
          <w:rStyle w:val="a3"/>
          <w:b/>
          <w:bCs/>
          <w:lang w:val="ru-RU" w:eastAsia="ru-RU"/>
        </w:rPr>
        <w:t xml:space="preserve">переходит к «ПОКУПАТЕЛЮ» с момента поступления денежных средств на счет «ПРОДАВЦА». В случае невозврата </w:t>
      </w:r>
      <w:r>
        <w:rPr>
          <w:rStyle w:val="a3"/>
          <w:b/>
          <w:bCs/>
          <w:lang w:val="ru-RU" w:eastAsia="ru-RU"/>
        </w:rPr>
        <w:t>«ПОКУПАТЕЛЕМ» или Грузополучателем в срок, указанный в настоящем пункте и неподписания «ПОКУПАТЕЛЕМ» дополнительного соглашения о купле-продаже рам/поддонов, последний обязуется возместить стоимость рам/поддонов, находящихся в незаконном владении «ПОКУПАТЕЛЯ» или Грузополучателя, а также все штрафные санкции, предъявленные «ПРОДАВЦУ» в связи с нарушением таможенного законодательства РФ.</w:t>
      </w:r>
    </w:p>
    <w:p w14:paraId="7430EB4F" w14:textId="77777777" w:rsidR="00432458" w:rsidRDefault="00000000">
      <w:pPr>
        <w:pStyle w:val="11"/>
        <w:spacing w:after="400"/>
        <w:jc w:val="both"/>
      </w:pPr>
      <w:r>
        <w:rPr>
          <w:rStyle w:val="a3"/>
          <w:b/>
          <w:bCs/>
          <w:lang w:val="ru-RU" w:eastAsia="ru-RU"/>
        </w:rPr>
        <w:t>В случае если расчеты между «СТОРОНАМИ» по Контракту предусмотрены в иной валюте, стоимость рам/поддонов возмещается «ПОКУПАТЕЛЕМ» в валюте Контракта, рассчитанной как эквивалент российского рубля по курсу ЦБ РФ на дату платежа.</w:t>
      </w:r>
    </w:p>
    <w:p w14:paraId="13C029D7" w14:textId="77777777" w:rsidR="00432458" w:rsidRDefault="00000000">
      <w:pPr>
        <w:pStyle w:val="11"/>
        <w:numPr>
          <w:ilvl w:val="1"/>
          <w:numId w:val="45"/>
        </w:numPr>
        <w:tabs>
          <w:tab w:val="left" w:pos="439"/>
        </w:tabs>
        <w:spacing w:after="180"/>
        <w:jc w:val="both"/>
      </w:pPr>
      <w:r>
        <w:rPr>
          <w:rStyle w:val="a3"/>
          <w:b/>
          <w:bCs/>
          <w:lang w:val="ru-RU" w:eastAsia="ru-RU"/>
        </w:rPr>
        <w:t>Претензии, предъявленные «ПРОДАВЦОМ» по основаниям, изложенным в п.п. 7.5.4, 7.5.5, 7.5.6, 7.5.7, 7.6.9, 7.6.10 должны быть рассмотрены «ПОКУПАТЕЛЕМ» в течение 15 (пятнадцать) календарных дней с момента получения претензии с приложением подтверждающих документов.</w:t>
      </w:r>
    </w:p>
    <w:p w14:paraId="4E11E590" w14:textId="77777777" w:rsidR="00432458" w:rsidRDefault="00000000">
      <w:pPr>
        <w:pStyle w:val="11"/>
        <w:numPr>
          <w:ilvl w:val="1"/>
          <w:numId w:val="45"/>
        </w:numPr>
        <w:tabs>
          <w:tab w:val="left" w:pos="439"/>
        </w:tabs>
        <w:spacing w:after="180"/>
        <w:jc w:val="both"/>
      </w:pPr>
      <w:r>
        <w:rPr>
          <w:rStyle w:val="a3"/>
          <w:b/>
          <w:bCs/>
          <w:lang w:val="ru-RU" w:eastAsia="ru-RU"/>
        </w:rPr>
        <w:t>Если «ПОКУПАТЕЛЬ» не является грузополучателем «ТОВАРА», он обязан в договоре с Грузополучателем предусмотреть его обязанность возвращать порожние вагоны, рамы/поддоны «ПРОДАВЦУ» в установленный настоящими Общими условиями срок. Ответственность за их невозврат (просрочку возврата) Грузополучателем возлагается на «ПОКУПАТЕЛЯ».</w:t>
      </w:r>
    </w:p>
    <w:p w14:paraId="1FA09198" w14:textId="77777777" w:rsidR="00432458" w:rsidRDefault="00000000">
      <w:pPr>
        <w:pStyle w:val="11"/>
        <w:numPr>
          <w:ilvl w:val="1"/>
          <w:numId w:val="45"/>
        </w:numPr>
        <w:tabs>
          <w:tab w:val="left" w:pos="439"/>
        </w:tabs>
        <w:spacing w:after="180"/>
        <w:jc w:val="both"/>
      </w:pPr>
      <w:r>
        <w:rPr>
          <w:rStyle w:val="a3"/>
          <w:b/>
          <w:bCs/>
          <w:lang w:val="ru-RU" w:eastAsia="ru-RU"/>
        </w:rPr>
        <w:t xml:space="preserve">При поставке «ТОВАРА» автомобильным транспортом «ПОКУПАТЕЛЯ» на условиях </w:t>
      </w:r>
      <w:r>
        <w:rPr>
          <w:rStyle w:val="a3"/>
          <w:b/>
          <w:bCs/>
          <w:u w:val="single"/>
        </w:rPr>
        <w:t xml:space="preserve">FCA </w:t>
      </w:r>
      <w:r>
        <w:rPr>
          <w:rStyle w:val="a3"/>
          <w:b/>
          <w:bCs/>
          <w:u w:val="single"/>
          <w:lang w:val="ru-RU" w:eastAsia="ru-RU"/>
        </w:rPr>
        <w:t xml:space="preserve">Череповец, </w:t>
      </w:r>
      <w:r>
        <w:rPr>
          <w:rStyle w:val="a3"/>
          <w:b/>
          <w:bCs/>
          <w:u w:val="single"/>
        </w:rPr>
        <w:t xml:space="preserve">FCA </w:t>
      </w:r>
      <w:r>
        <w:rPr>
          <w:rStyle w:val="a3"/>
          <w:b/>
          <w:bCs/>
          <w:u w:val="single"/>
          <w:lang w:val="ru-RU" w:eastAsia="ru-RU"/>
        </w:rPr>
        <w:t>склад готовой продукции ТПЗ Шексна</w:t>
      </w:r>
      <w:r>
        <w:rPr>
          <w:rStyle w:val="a3"/>
          <w:b/>
          <w:bCs/>
          <w:lang w:val="ru-RU" w:eastAsia="ru-RU"/>
        </w:rPr>
        <w:t>:</w:t>
      </w:r>
    </w:p>
    <w:p w14:paraId="6DFE243F" w14:textId="77777777" w:rsidR="00432458" w:rsidRDefault="00000000">
      <w:pPr>
        <w:pStyle w:val="11"/>
        <w:numPr>
          <w:ilvl w:val="2"/>
          <w:numId w:val="45"/>
        </w:numPr>
        <w:tabs>
          <w:tab w:val="left" w:pos="524"/>
        </w:tabs>
        <w:spacing w:after="220"/>
        <w:jc w:val="both"/>
      </w:pPr>
      <w:r>
        <w:rPr>
          <w:rStyle w:val="a3"/>
          <w:b/>
          <w:bCs/>
          <w:lang w:val="ru-RU" w:eastAsia="ru-RU"/>
        </w:rPr>
        <w:t xml:space="preserve">В случае поставки «ТОВАРА», изготовленного ПАО «Северсталь», на условии </w:t>
      </w:r>
      <w:r>
        <w:rPr>
          <w:rStyle w:val="a3"/>
          <w:b/>
          <w:bCs/>
        </w:rPr>
        <w:t xml:space="preserve">FCA </w:t>
      </w:r>
      <w:r>
        <w:rPr>
          <w:rStyle w:val="a3"/>
          <w:b/>
          <w:bCs/>
          <w:lang w:val="ru-RU" w:eastAsia="ru-RU"/>
        </w:rPr>
        <w:t>Череповец Грузоотправителем является ПАО «Северсталь».</w:t>
      </w:r>
    </w:p>
    <w:p w14:paraId="49C16F49" w14:textId="77777777" w:rsidR="00432458" w:rsidRDefault="00000000">
      <w:pPr>
        <w:pStyle w:val="11"/>
        <w:spacing w:after="180"/>
        <w:jc w:val="both"/>
      </w:pPr>
      <w:r>
        <w:rPr>
          <w:rStyle w:val="a3"/>
          <w:b/>
          <w:bCs/>
          <w:lang w:val="ru-RU" w:eastAsia="ru-RU"/>
        </w:rPr>
        <w:t xml:space="preserve">В случае поставки «ТОВАРА», полученного в результате переработки на производственных мощностях ООО «Северсталь Трубопрофильный завод – Шексна», на условии </w:t>
      </w:r>
      <w:r>
        <w:rPr>
          <w:rStyle w:val="a3"/>
          <w:b/>
          <w:bCs/>
        </w:rPr>
        <w:t xml:space="preserve">FCA </w:t>
      </w:r>
      <w:r>
        <w:rPr>
          <w:rStyle w:val="a3"/>
          <w:b/>
          <w:bCs/>
          <w:lang w:val="ru-RU" w:eastAsia="ru-RU"/>
        </w:rPr>
        <w:t>склад готовой продукции ТПЗ Шексна Грузоотправителем является ООО «Северсталь Трубопрофильный завод – Шексна».</w:t>
      </w:r>
    </w:p>
    <w:p w14:paraId="1CD71AAA" w14:textId="77777777" w:rsidR="00432458" w:rsidRDefault="00000000">
      <w:pPr>
        <w:pStyle w:val="11"/>
        <w:numPr>
          <w:ilvl w:val="2"/>
          <w:numId w:val="45"/>
        </w:numPr>
        <w:tabs>
          <w:tab w:val="left" w:pos="529"/>
        </w:tabs>
        <w:spacing w:after="180"/>
        <w:jc w:val="both"/>
      </w:pPr>
      <w:r>
        <w:rPr>
          <w:rStyle w:val="a3"/>
          <w:b/>
          <w:bCs/>
          <w:lang w:val="ru-RU" w:eastAsia="ru-RU"/>
        </w:rPr>
        <w:t>«ПРОДАВЕЦ»/Грузоотправитель письменно уведомляет «ПОКУПАТЕЛЯ» о готовности к отгрузке партии «ТОВАРА» посредством электронной связи. Для направления уведомления о готовности к отгрузке «ТОВАРА» «ПОКУПАТЕЛЬ» обязан направить реквизиты ответственного лица (ФИО, адрес электронный почты) на электронный адрес «ПРОДАВЦА», указанный в Контракте.</w:t>
      </w:r>
    </w:p>
    <w:p w14:paraId="0326A8C1" w14:textId="77777777" w:rsidR="00432458" w:rsidRDefault="00000000">
      <w:pPr>
        <w:pStyle w:val="11"/>
        <w:spacing w:after="460"/>
        <w:jc w:val="both"/>
      </w:pPr>
      <w:r>
        <w:rPr>
          <w:rStyle w:val="a3"/>
          <w:b/>
          <w:bCs/>
        </w:rPr>
        <w:t xml:space="preserve">transferred from the “Seller” to the “Buyer” following the date of crediting with funds an account of the Seller. Shall frames/pallets be not returned by the “Buyer” or by the Consignee in time stated in this paragraph and shall the addendum about purchase and sale of frame/pallets be not signed, the “Buyer” will reimburse the “Seller” the </w:t>
      </w:r>
      <w:r>
        <w:rPr>
          <w:rStyle w:val="a3"/>
          <w:b/>
          <w:bCs/>
        </w:rPr>
        <w:lastRenderedPageBreak/>
        <w:t>cost of frames/pallets, being in adverse possession by the “Buyer” or by Consignee as well as all penalty provisions, that will be presented to the “Seller” due to violation of the RF custom legislation.</w:t>
      </w:r>
    </w:p>
    <w:p w14:paraId="7D24A20A" w14:textId="77777777" w:rsidR="00432458" w:rsidRDefault="00000000">
      <w:pPr>
        <w:pStyle w:val="11"/>
        <w:spacing w:after="180"/>
        <w:jc w:val="both"/>
      </w:pPr>
      <w:r>
        <w:rPr>
          <w:rStyle w:val="a3"/>
          <w:b/>
          <w:bCs/>
        </w:rPr>
        <w:t xml:space="preserve">Shall the calculations between the “Parties” under the Contract be provided in other currency, the </w:t>
      </w:r>
      <w:r>
        <w:rPr>
          <w:rStyle w:val="a3"/>
          <w:b/>
          <w:bCs/>
          <w:lang w:val="ru-RU" w:eastAsia="ru-RU"/>
        </w:rPr>
        <w:t xml:space="preserve">сost </w:t>
      </w:r>
      <w:r>
        <w:rPr>
          <w:rStyle w:val="a3"/>
          <w:b/>
          <w:bCs/>
        </w:rPr>
        <w:t>of frame/pallets will be reimbursed by the “Buyer” in the Contract currency, calculated as an equivalent of the Russian rouble according to the rate of the Central Bank of the Russian Federation on the date of payment.</w:t>
      </w:r>
    </w:p>
    <w:p w14:paraId="0169671B" w14:textId="77777777" w:rsidR="00432458" w:rsidRDefault="00000000">
      <w:pPr>
        <w:pStyle w:val="11"/>
        <w:numPr>
          <w:ilvl w:val="1"/>
          <w:numId w:val="46"/>
        </w:numPr>
        <w:tabs>
          <w:tab w:val="left" w:pos="380"/>
        </w:tabs>
        <w:spacing w:after="400"/>
        <w:jc w:val="both"/>
      </w:pPr>
      <w:r>
        <w:rPr>
          <w:rStyle w:val="a3"/>
          <w:b/>
          <w:bCs/>
        </w:rPr>
        <w:t xml:space="preserve">The claims presented by the “Seller” on the basis of paragraphs </w:t>
      </w:r>
      <w:r>
        <w:rPr>
          <w:rStyle w:val="a3"/>
          <w:b/>
          <w:bCs/>
          <w:lang w:val="ru-RU" w:eastAsia="ru-RU"/>
        </w:rPr>
        <w:t xml:space="preserve">7.5.4, 7.5.5, 7.5.6, 7.5.7, 7.6.9, 7.6.10 </w:t>
      </w:r>
      <w:r>
        <w:rPr>
          <w:rStyle w:val="a3"/>
          <w:b/>
          <w:bCs/>
        </w:rPr>
        <w:t xml:space="preserve">shall be considered by the “Buyer” within </w:t>
      </w:r>
      <w:r>
        <w:rPr>
          <w:rStyle w:val="a3"/>
          <w:b/>
          <w:bCs/>
          <w:lang w:val="ru-RU" w:eastAsia="ru-RU"/>
        </w:rPr>
        <w:t xml:space="preserve">15 </w:t>
      </w:r>
      <w:r>
        <w:rPr>
          <w:rStyle w:val="a3"/>
          <w:b/>
          <w:bCs/>
        </w:rPr>
        <w:t>(fifteen) calendar days starting from the date of its receipt. The claim shall be warranted by the documents.</w:t>
      </w:r>
    </w:p>
    <w:p w14:paraId="43A5189A" w14:textId="77777777" w:rsidR="00432458" w:rsidRDefault="00000000">
      <w:pPr>
        <w:pStyle w:val="11"/>
        <w:numPr>
          <w:ilvl w:val="1"/>
          <w:numId w:val="46"/>
        </w:numPr>
        <w:tabs>
          <w:tab w:val="left" w:pos="380"/>
        </w:tabs>
        <w:spacing w:after="640"/>
        <w:jc w:val="both"/>
      </w:pPr>
      <w:r>
        <w:rPr>
          <w:rStyle w:val="a3"/>
          <w:b/>
          <w:bCs/>
        </w:rPr>
        <w:t>Shall the “Buyer” be not a consignee of the “Goods”, the Buyer will provide the return of empty cars, frames/pallets to the “Seller” within the time specified herein in an agreement with the consignee. The Buyer shall be responsible for proper performance by the consignee.</w:t>
      </w:r>
    </w:p>
    <w:p w14:paraId="2FADA2B7" w14:textId="77777777" w:rsidR="00432458" w:rsidRDefault="00000000">
      <w:pPr>
        <w:pStyle w:val="11"/>
        <w:numPr>
          <w:ilvl w:val="1"/>
          <w:numId w:val="46"/>
        </w:numPr>
        <w:tabs>
          <w:tab w:val="left" w:pos="380"/>
        </w:tabs>
        <w:spacing w:after="400"/>
        <w:jc w:val="both"/>
      </w:pPr>
      <w:r>
        <w:rPr>
          <w:rStyle w:val="a3"/>
          <w:b/>
          <w:bCs/>
        </w:rPr>
        <w:t xml:space="preserve">Shall the “Goods” be delivered by motor transport of the “Buyer” on </w:t>
      </w:r>
      <w:r>
        <w:rPr>
          <w:rStyle w:val="a3"/>
          <w:b/>
          <w:bCs/>
          <w:u w:val="single"/>
        </w:rPr>
        <w:t xml:space="preserve">FCA Cherepovets, FCA products warehouse of TPZ Sheksna </w:t>
      </w:r>
      <w:r>
        <w:rPr>
          <w:rStyle w:val="a3"/>
          <w:b/>
          <w:bCs/>
        </w:rPr>
        <w:t>delivery terms:</w:t>
      </w:r>
    </w:p>
    <w:p w14:paraId="33481275" w14:textId="77777777" w:rsidR="00432458" w:rsidRDefault="00000000">
      <w:pPr>
        <w:pStyle w:val="11"/>
        <w:numPr>
          <w:ilvl w:val="2"/>
          <w:numId w:val="46"/>
        </w:numPr>
        <w:tabs>
          <w:tab w:val="left" w:pos="581"/>
        </w:tabs>
        <w:spacing w:after="0"/>
        <w:jc w:val="both"/>
      </w:pPr>
      <w:r>
        <w:rPr>
          <w:rStyle w:val="a3"/>
          <w:b/>
          <w:bCs/>
        </w:rPr>
        <w:t>Shall the “Goods” be produced by PAO “Severstal” and be delivered by motor transport of the “Buyer” on FCA Cherepovets delivery terms the Consignor will be PAO “Severstal”.</w:t>
      </w:r>
    </w:p>
    <w:p w14:paraId="6EF8F362" w14:textId="77777777" w:rsidR="00432458" w:rsidRDefault="00000000">
      <w:pPr>
        <w:pStyle w:val="11"/>
        <w:spacing w:after="400"/>
        <w:jc w:val="both"/>
      </w:pPr>
      <w:r>
        <w:rPr>
          <w:rStyle w:val="a3"/>
          <w:b/>
          <w:bCs/>
        </w:rPr>
        <w:t xml:space="preserve">Shall the “Goods” be obtained as the result of recycling at producing facilities of LLC “Severstal TPZ </w:t>
      </w:r>
      <w:r>
        <w:rPr>
          <w:rStyle w:val="a3"/>
          <w:b/>
          <w:bCs/>
          <w:lang w:val="ru-RU" w:eastAsia="ru-RU"/>
        </w:rPr>
        <w:t xml:space="preserve">– </w:t>
      </w:r>
      <w:r>
        <w:rPr>
          <w:rStyle w:val="a3"/>
          <w:b/>
          <w:bCs/>
        </w:rPr>
        <w:t xml:space="preserve">Sheksna” and be delivered by motor transport of the “Buyer” on FCA products warehouse of TPZ Sheksna delivery terms, the Consignor will be LLC “Severstal TPZ </w:t>
      </w:r>
      <w:r>
        <w:rPr>
          <w:rStyle w:val="a3"/>
          <w:b/>
          <w:bCs/>
          <w:lang w:val="ru-RU" w:eastAsia="ru-RU"/>
        </w:rPr>
        <w:t xml:space="preserve">– </w:t>
      </w:r>
      <w:r>
        <w:rPr>
          <w:rStyle w:val="a3"/>
          <w:b/>
          <w:bCs/>
        </w:rPr>
        <w:t>Sheksna”.</w:t>
      </w:r>
    </w:p>
    <w:p w14:paraId="5F9DF17B" w14:textId="77777777" w:rsidR="00432458" w:rsidRDefault="00000000">
      <w:pPr>
        <w:pStyle w:val="11"/>
        <w:numPr>
          <w:ilvl w:val="2"/>
          <w:numId w:val="46"/>
        </w:numPr>
        <w:tabs>
          <w:tab w:val="left" w:pos="581"/>
        </w:tabs>
        <w:spacing w:after="0"/>
        <w:jc w:val="both"/>
      </w:pPr>
      <w:r>
        <w:rPr>
          <w:rStyle w:val="a3"/>
          <w:b/>
          <w:bCs/>
        </w:rPr>
        <w:t>The “Seller”/ the Consignor shall inform the “Buyer” in written form about readiness of the lot of the “Goods” for shipment by means of e-mail. For direction of the notification about readiness of the “Goods” for shipment, the “Buyer” shall be obliged to send the requisites of an employee responsible for dealing (the name, e-mail address) on the electronic address of the “Seller” specified in the Contract.</w:t>
      </w:r>
      <w:r>
        <w:br w:type="page"/>
      </w:r>
    </w:p>
    <w:p w14:paraId="4945F7B1" w14:textId="77777777" w:rsidR="00432458" w:rsidRDefault="00000000">
      <w:pPr>
        <w:pStyle w:val="11"/>
        <w:numPr>
          <w:ilvl w:val="2"/>
          <w:numId w:val="46"/>
        </w:numPr>
        <w:tabs>
          <w:tab w:val="left" w:pos="581"/>
        </w:tabs>
        <w:jc w:val="both"/>
      </w:pPr>
      <w:r>
        <w:rPr>
          <w:rStyle w:val="a3"/>
          <w:b/>
          <w:bCs/>
          <w:lang w:val="ru-RU" w:eastAsia="ru-RU"/>
        </w:rPr>
        <w:lastRenderedPageBreak/>
        <w:t>Поставка «ТОВАРА» осуществляется автомобильным транспортом «ПОКУПАТЕЛЯ». Погрузка «ТОВАРА» на транспортное средство осуществляется за счет «ПРОДАВЦА». «ПОКУПАТЕЛЬ» (представитель «ПОКУПАТЕЛЯ») получает «ТОВАР» на складе «ПРОДАВЦА» или соответствующего Грузоотправителя по адресу, указанному в Разделе «Юридические адреса Сторон» Контракта.</w:t>
      </w:r>
    </w:p>
    <w:p w14:paraId="1C3C0C62" w14:textId="77777777" w:rsidR="00432458" w:rsidRDefault="00000000">
      <w:pPr>
        <w:pStyle w:val="11"/>
        <w:numPr>
          <w:ilvl w:val="2"/>
          <w:numId w:val="46"/>
        </w:numPr>
        <w:tabs>
          <w:tab w:val="left" w:pos="581"/>
        </w:tabs>
        <w:spacing w:after="0"/>
        <w:jc w:val="both"/>
      </w:pPr>
      <w:r>
        <w:rPr>
          <w:rStyle w:val="a3"/>
          <w:b/>
          <w:bCs/>
          <w:lang w:val="ru-RU" w:eastAsia="ru-RU"/>
        </w:rPr>
        <w:t>«ПОКУПАТЕЛЬ» обязан вывезти «ТОВАР» со склада «ПРОДАВЦА» в следующие сроки с даты направления «ПРОДАВЦОМ» уведомления:</w:t>
      </w:r>
    </w:p>
    <w:p w14:paraId="46B3BF3A" w14:textId="77777777" w:rsidR="00432458" w:rsidRDefault="00000000">
      <w:pPr>
        <w:pStyle w:val="11"/>
        <w:numPr>
          <w:ilvl w:val="0"/>
          <w:numId w:val="47"/>
        </w:numPr>
        <w:tabs>
          <w:tab w:val="left" w:pos="198"/>
        </w:tabs>
        <w:spacing w:after="0"/>
        <w:jc w:val="both"/>
      </w:pPr>
      <w:r>
        <w:rPr>
          <w:rStyle w:val="a3"/>
          <w:b/>
          <w:bCs/>
          <w:lang w:val="ru-RU" w:eastAsia="ru-RU"/>
        </w:rPr>
        <w:t xml:space="preserve">в течение 10 (десять) рабочих дней (при поставке «ТОВАРА» на условии </w:t>
      </w:r>
      <w:r>
        <w:rPr>
          <w:rStyle w:val="a3"/>
          <w:b/>
          <w:bCs/>
        </w:rPr>
        <w:t xml:space="preserve">FCA </w:t>
      </w:r>
      <w:r>
        <w:rPr>
          <w:rStyle w:val="a3"/>
          <w:b/>
          <w:bCs/>
          <w:lang w:val="ru-RU" w:eastAsia="ru-RU"/>
        </w:rPr>
        <w:t>склад готовой продукции ТПЗ Шексна);</w:t>
      </w:r>
    </w:p>
    <w:p w14:paraId="78BBF3AD" w14:textId="77777777" w:rsidR="00432458" w:rsidRDefault="00000000">
      <w:pPr>
        <w:pStyle w:val="11"/>
        <w:numPr>
          <w:ilvl w:val="0"/>
          <w:numId w:val="47"/>
        </w:numPr>
        <w:tabs>
          <w:tab w:val="left" w:pos="193"/>
        </w:tabs>
        <w:jc w:val="both"/>
      </w:pPr>
      <w:r>
        <w:rPr>
          <w:rStyle w:val="a3"/>
          <w:b/>
          <w:bCs/>
          <w:lang w:val="ru-RU" w:eastAsia="ru-RU"/>
        </w:rPr>
        <w:t xml:space="preserve">в течение 15 (пятнадцать) рабочих дней (при поставке «ТОВАРА» на условии </w:t>
      </w:r>
      <w:r>
        <w:rPr>
          <w:rStyle w:val="a3"/>
          <w:b/>
          <w:bCs/>
        </w:rPr>
        <w:t xml:space="preserve">FCA </w:t>
      </w:r>
      <w:r>
        <w:rPr>
          <w:rStyle w:val="a3"/>
          <w:b/>
          <w:bCs/>
          <w:lang w:val="ru-RU" w:eastAsia="ru-RU"/>
        </w:rPr>
        <w:t>Череповец).</w:t>
      </w:r>
    </w:p>
    <w:p w14:paraId="5D802B5B" w14:textId="77777777" w:rsidR="00432458" w:rsidRDefault="00000000">
      <w:pPr>
        <w:pStyle w:val="11"/>
        <w:spacing w:after="0"/>
        <w:jc w:val="both"/>
      </w:pPr>
      <w:r>
        <w:rPr>
          <w:rStyle w:val="a3"/>
          <w:b/>
          <w:bCs/>
          <w:lang w:val="ru-RU" w:eastAsia="ru-RU"/>
        </w:rPr>
        <w:t>В случае невывоза «ТОВАРА» по уведомлению «ПРОДАВЦА» в указанный срок «ПОКУПАТЕЛЬ» уплачивает «ПРОДАВЦУ» пени в размере 0,1% от стоимости не вывезенного в срок «ТОВАРА» за каждый день просрочки, но не более 10% от стоимости «ТОВАРА». «ПРОДАВЕЦ» имеет право отказаться от поставки «ТОВАРА» и взыскать</w:t>
      </w:r>
    </w:p>
    <w:p w14:paraId="190C3779" w14:textId="77777777" w:rsidR="00432458" w:rsidRDefault="00000000">
      <w:pPr>
        <w:pStyle w:val="11"/>
        <w:spacing w:after="0"/>
        <w:jc w:val="both"/>
      </w:pPr>
      <w:r>
        <w:rPr>
          <w:rStyle w:val="a3"/>
          <w:b/>
          <w:bCs/>
          <w:lang w:val="ru-RU" w:eastAsia="ru-RU"/>
        </w:rPr>
        <w:t>убытки, понесенные «ПРОДАВЦОМ» в связи ненадлежащим исполнением «ПОКУПАТЕЛЕМ» своих обязательств по Контракту в случае, если «ПОКУПАТЕЛЬ» допустил просрочку вывоза «ТОВАРА»</w:t>
      </w:r>
    </w:p>
    <w:p w14:paraId="04B8E8A3" w14:textId="77777777" w:rsidR="00432458" w:rsidRDefault="00000000">
      <w:pPr>
        <w:pStyle w:val="11"/>
        <w:numPr>
          <w:ilvl w:val="0"/>
          <w:numId w:val="47"/>
        </w:numPr>
        <w:tabs>
          <w:tab w:val="left" w:pos="193"/>
          <w:tab w:val="left" w:pos="2603"/>
          <w:tab w:val="left" w:pos="3256"/>
        </w:tabs>
        <w:spacing w:after="0"/>
        <w:jc w:val="both"/>
      </w:pPr>
      <w:r>
        <w:rPr>
          <w:rStyle w:val="a3"/>
          <w:b/>
          <w:bCs/>
          <w:lang w:val="ru-RU" w:eastAsia="ru-RU"/>
        </w:rPr>
        <w:t>более 20 (двадцать)</w:t>
      </w:r>
      <w:r>
        <w:rPr>
          <w:rStyle w:val="a3"/>
          <w:b/>
          <w:bCs/>
          <w:lang w:val="ru-RU" w:eastAsia="ru-RU"/>
        </w:rPr>
        <w:tab/>
        <w:t>дней</w:t>
      </w:r>
      <w:r>
        <w:rPr>
          <w:rStyle w:val="a3"/>
          <w:b/>
          <w:bCs/>
          <w:lang w:val="ru-RU" w:eastAsia="ru-RU"/>
        </w:rPr>
        <w:tab/>
        <w:t>(при</w:t>
      </w:r>
    </w:p>
    <w:p w14:paraId="44C17A39" w14:textId="77777777" w:rsidR="00432458" w:rsidRDefault="00000000">
      <w:pPr>
        <w:pStyle w:val="11"/>
        <w:tabs>
          <w:tab w:val="left" w:pos="2603"/>
          <w:tab w:val="left" w:pos="3256"/>
        </w:tabs>
        <w:spacing w:after="0"/>
        <w:jc w:val="both"/>
      </w:pPr>
      <w:r>
        <w:rPr>
          <w:rStyle w:val="a3"/>
          <w:b/>
          <w:bCs/>
          <w:lang w:val="ru-RU" w:eastAsia="ru-RU"/>
        </w:rPr>
        <w:t>«ТОВАРА» на условии</w:t>
      </w:r>
      <w:r>
        <w:rPr>
          <w:rStyle w:val="a3"/>
          <w:b/>
          <w:bCs/>
          <w:lang w:val="ru-RU" w:eastAsia="ru-RU"/>
        </w:rPr>
        <w:tab/>
      </w:r>
      <w:r>
        <w:rPr>
          <w:rStyle w:val="a3"/>
          <w:b/>
          <w:bCs/>
        </w:rPr>
        <w:t>FCA</w:t>
      </w:r>
      <w:r>
        <w:rPr>
          <w:rStyle w:val="a3"/>
          <w:b/>
          <w:bCs/>
        </w:rPr>
        <w:tab/>
      </w:r>
      <w:r>
        <w:rPr>
          <w:rStyle w:val="a3"/>
          <w:b/>
          <w:bCs/>
          <w:lang w:val="ru-RU" w:eastAsia="ru-RU"/>
        </w:rPr>
        <w:t>склад</w:t>
      </w:r>
    </w:p>
    <w:p w14:paraId="4D7AC1B6" w14:textId="77777777" w:rsidR="00432458" w:rsidRDefault="00000000">
      <w:pPr>
        <w:pStyle w:val="11"/>
        <w:spacing w:after="0"/>
        <w:jc w:val="both"/>
      </w:pPr>
      <w:r>
        <w:rPr>
          <w:rStyle w:val="a3"/>
          <w:b/>
          <w:bCs/>
          <w:lang w:val="ru-RU" w:eastAsia="ru-RU"/>
        </w:rPr>
        <w:t>продукции ТПЗ Шексна);</w:t>
      </w:r>
    </w:p>
    <w:p w14:paraId="79663742" w14:textId="77777777" w:rsidR="00432458" w:rsidRDefault="00000000">
      <w:pPr>
        <w:pStyle w:val="11"/>
        <w:numPr>
          <w:ilvl w:val="0"/>
          <w:numId w:val="47"/>
        </w:numPr>
        <w:tabs>
          <w:tab w:val="left" w:pos="193"/>
          <w:tab w:val="left" w:pos="2603"/>
          <w:tab w:val="left" w:pos="3256"/>
        </w:tabs>
        <w:spacing w:after="0"/>
        <w:jc w:val="both"/>
      </w:pPr>
      <w:r>
        <w:rPr>
          <w:rStyle w:val="a3"/>
          <w:b/>
          <w:bCs/>
          <w:lang w:val="ru-RU" w:eastAsia="ru-RU"/>
        </w:rPr>
        <w:t>более 30 (тридцать)</w:t>
      </w:r>
      <w:r>
        <w:rPr>
          <w:rStyle w:val="a3"/>
          <w:b/>
          <w:bCs/>
          <w:lang w:val="ru-RU" w:eastAsia="ru-RU"/>
        </w:rPr>
        <w:tab/>
        <w:t>дней</w:t>
      </w:r>
      <w:r>
        <w:rPr>
          <w:rStyle w:val="a3"/>
          <w:b/>
          <w:bCs/>
          <w:lang w:val="ru-RU" w:eastAsia="ru-RU"/>
        </w:rPr>
        <w:tab/>
        <w:t>(при</w:t>
      </w:r>
    </w:p>
    <w:p w14:paraId="6162DE81" w14:textId="77777777" w:rsidR="00432458" w:rsidRDefault="00000000">
      <w:pPr>
        <w:pStyle w:val="11"/>
        <w:jc w:val="both"/>
      </w:pPr>
      <w:r>
        <w:rPr>
          <w:rStyle w:val="a3"/>
          <w:b/>
          <w:bCs/>
          <w:lang w:val="ru-RU" w:eastAsia="ru-RU"/>
        </w:rPr>
        <w:t xml:space="preserve">«ТОВАРА» на условии </w:t>
      </w:r>
      <w:r>
        <w:rPr>
          <w:rStyle w:val="a3"/>
          <w:b/>
          <w:bCs/>
        </w:rPr>
        <w:t xml:space="preserve">FCA </w:t>
      </w:r>
      <w:r>
        <w:rPr>
          <w:rStyle w:val="a3"/>
          <w:b/>
          <w:bCs/>
          <w:lang w:val="ru-RU" w:eastAsia="ru-RU"/>
        </w:rPr>
        <w:t>Череповец).</w:t>
      </w:r>
    </w:p>
    <w:p w14:paraId="28FEDAB3" w14:textId="77777777" w:rsidR="00432458" w:rsidRDefault="00000000">
      <w:pPr>
        <w:pStyle w:val="11"/>
        <w:numPr>
          <w:ilvl w:val="2"/>
          <w:numId w:val="46"/>
        </w:numPr>
        <w:tabs>
          <w:tab w:val="left" w:pos="581"/>
        </w:tabs>
        <w:jc w:val="both"/>
      </w:pPr>
      <w:r>
        <w:rPr>
          <w:noProof/>
        </w:rPr>
        <mc:AlternateContent>
          <mc:Choice Requires="wps">
            <w:drawing>
              <wp:anchor distT="0" distB="0" distL="25400" distR="25400" simplePos="0" relativeHeight="125829382" behindDoc="0" locked="0" layoutInCell="1" allowOverlap="1" wp14:anchorId="4306B546" wp14:editId="736510EC">
                <wp:simplePos x="0" y="0"/>
                <wp:positionH relativeFrom="page">
                  <wp:posOffset>3187700</wp:posOffset>
                </wp:positionH>
                <wp:positionV relativeFrom="margin">
                  <wp:posOffset>4526280</wp:posOffset>
                </wp:positionV>
                <wp:extent cx="548640" cy="597535"/>
                <wp:effectExtent l="0" t="0" r="0" b="0"/>
                <wp:wrapSquare wrapText="left"/>
                <wp:docPr id="11" name="Shape 11"/>
                <wp:cNvGraphicFramePr/>
                <a:graphic xmlns:a="http://schemas.openxmlformats.org/drawingml/2006/main">
                  <a:graphicData uri="http://schemas.microsoft.com/office/word/2010/wordprocessingShape">
                    <wps:wsp>
                      <wps:cNvSpPr txBox="1"/>
                      <wps:spPr>
                        <a:xfrm>
                          <a:off x="0" y="0"/>
                          <a:ext cx="548640" cy="597535"/>
                        </a:xfrm>
                        <a:prstGeom prst="rect">
                          <a:avLst/>
                        </a:prstGeom>
                        <a:noFill/>
                      </wps:spPr>
                      <wps:txbx>
                        <w:txbxContent>
                          <w:p w14:paraId="57E342C3" w14:textId="77777777" w:rsidR="00432458" w:rsidRDefault="00000000">
                            <w:pPr>
                              <w:pStyle w:val="11"/>
                              <w:spacing w:after="220"/>
                              <w:jc w:val="right"/>
                            </w:pPr>
                            <w:r>
                              <w:rPr>
                                <w:rStyle w:val="a3"/>
                                <w:b/>
                                <w:bCs/>
                                <w:lang w:val="ru-RU" w:eastAsia="ru-RU"/>
                              </w:rPr>
                              <w:t>поставке готовой</w:t>
                            </w:r>
                          </w:p>
                          <w:p w14:paraId="44852A33" w14:textId="77777777" w:rsidR="00432458" w:rsidRDefault="00000000">
                            <w:pPr>
                              <w:pStyle w:val="11"/>
                              <w:spacing w:after="0"/>
                              <w:jc w:val="right"/>
                            </w:pPr>
                            <w:r>
                              <w:rPr>
                                <w:rStyle w:val="a3"/>
                                <w:b/>
                                <w:bCs/>
                                <w:lang w:val="ru-RU" w:eastAsia="ru-RU"/>
                              </w:rPr>
                              <w:t>поставке</w:t>
                            </w:r>
                          </w:p>
                        </w:txbxContent>
                      </wps:txbx>
                      <wps:bodyPr lIns="0" tIns="0" rIns="0" bIns="0"/>
                    </wps:wsp>
                  </a:graphicData>
                </a:graphic>
              </wp:anchor>
            </w:drawing>
          </mc:Choice>
          <mc:Fallback>
            <w:pict>
              <v:shape w14:anchorId="4306B546" id="Shape 11" o:spid="_x0000_s1028" type="#_x0000_t202" style="position:absolute;left:0;text-align:left;margin-left:251pt;margin-top:356.4pt;width:43.2pt;height:47.05pt;z-index:125829382;visibility:visible;mso-wrap-style:square;mso-wrap-distance-left:2pt;mso-wrap-distance-top:0;mso-wrap-distance-right:2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" filled="f" stroked="f">
                <v:textbox inset="0,0,0,0">
                  <w:txbxContent>
                    <w:p w14:paraId="57E342C3" w14:textId="77777777" w:rsidR="00432458" w:rsidRDefault="00000000">
                      <w:pPr>
                        <w:pStyle w:val="11"/>
                        <w:spacing w:after="220"/>
                        <w:jc w:val="right"/>
                      </w:pPr>
                      <w:r>
                        <w:rPr>
                          <w:rStyle w:val="a3"/>
                          <w:b/>
                          <w:bCs/>
                          <w:lang w:val="ru-RU" w:eastAsia="ru-RU"/>
                        </w:rPr>
                        <w:t>поставке готовой</w:t>
                      </w:r>
                    </w:p>
                    <w:p w14:paraId="44852A33" w14:textId="77777777" w:rsidR="00432458" w:rsidRDefault="00000000">
                      <w:pPr>
                        <w:pStyle w:val="11"/>
                        <w:spacing w:after="0"/>
                        <w:jc w:val="right"/>
                      </w:pPr>
                      <w:r>
                        <w:rPr>
                          <w:rStyle w:val="a3"/>
                          <w:b/>
                          <w:bCs/>
                          <w:lang w:val="ru-RU" w:eastAsia="ru-RU"/>
                        </w:rPr>
                        <w:t>поставке</w:t>
                      </w:r>
                    </w:p>
                  </w:txbxContent>
                </v:textbox>
                <w10:wrap type="square" side="left" anchorx="page" anchory="margin"/>
              </v:shape>
            </w:pict>
          </mc:Fallback>
        </mc:AlternateContent>
      </w:r>
      <w:r>
        <w:rPr>
          <w:rStyle w:val="a3"/>
          <w:b/>
          <w:bCs/>
          <w:lang w:val="ru-RU" w:eastAsia="ru-RU"/>
        </w:rPr>
        <w:t>«ПРОДАВЕЦ»/ Грузоотправитель обязан погрузить машину и оформить все необходимые товаросопроводительные документы в течение 48 часов (исключая праздничные и выходные дни) после прибытия машины под погрузку.</w:t>
      </w:r>
    </w:p>
    <w:p w14:paraId="5418C4B7" w14:textId="77777777" w:rsidR="00432458" w:rsidRDefault="00000000">
      <w:pPr>
        <w:pStyle w:val="11"/>
        <w:numPr>
          <w:ilvl w:val="2"/>
          <w:numId w:val="46"/>
        </w:numPr>
        <w:tabs>
          <w:tab w:val="left" w:pos="581"/>
        </w:tabs>
        <w:jc w:val="both"/>
      </w:pPr>
      <w:r>
        <w:rPr>
          <w:rStyle w:val="a3"/>
          <w:b/>
          <w:bCs/>
          <w:lang w:val="ru-RU" w:eastAsia="ru-RU"/>
        </w:rPr>
        <w:t xml:space="preserve">Представитель «ПОКУПАТЕЛЯ» получает «ТОВАР» на основании предоставленной «ПОКУПАТЕЛЕМ» доверенности и бланка международной транспортной накладной </w:t>
      </w:r>
      <w:r>
        <w:rPr>
          <w:rStyle w:val="a3"/>
          <w:b/>
          <w:bCs/>
        </w:rPr>
        <w:t xml:space="preserve">CMR. </w:t>
      </w:r>
      <w:r>
        <w:rPr>
          <w:rStyle w:val="a3"/>
          <w:b/>
          <w:bCs/>
          <w:lang w:val="ru-RU" w:eastAsia="ru-RU"/>
        </w:rPr>
        <w:t xml:space="preserve">На каждую партию «ТОВАРА» оформляются оригиналы международной товарно-транспортной накладной </w:t>
      </w:r>
      <w:r>
        <w:rPr>
          <w:rStyle w:val="a3"/>
          <w:b/>
          <w:bCs/>
        </w:rPr>
        <w:t xml:space="preserve">CMR, </w:t>
      </w:r>
      <w:r>
        <w:rPr>
          <w:rStyle w:val="a3"/>
          <w:b/>
          <w:bCs/>
          <w:lang w:val="ru-RU" w:eastAsia="ru-RU"/>
        </w:rPr>
        <w:t xml:space="preserve">в которых указывается точное количество принятого «ТОВАРА», подтвержденное подписью представителя «ПОКУПАТЕЛЯ». Один оригинал международной товарно-транспортной накладной </w:t>
      </w:r>
      <w:r>
        <w:rPr>
          <w:rStyle w:val="a3"/>
          <w:b/>
          <w:bCs/>
        </w:rPr>
        <w:t xml:space="preserve">CMR </w:t>
      </w:r>
      <w:r>
        <w:rPr>
          <w:rStyle w:val="a3"/>
          <w:b/>
          <w:bCs/>
          <w:lang w:val="ru-RU" w:eastAsia="ru-RU"/>
        </w:rPr>
        <w:t>передается «ПРОДАВЦУ», остальные оригиналы следуют с «ТОВАРОМ».</w:t>
      </w:r>
    </w:p>
    <w:p w14:paraId="553F8974" w14:textId="77777777" w:rsidR="00432458" w:rsidRDefault="00000000">
      <w:pPr>
        <w:pStyle w:val="11"/>
        <w:numPr>
          <w:ilvl w:val="2"/>
          <w:numId w:val="46"/>
        </w:numPr>
        <w:tabs>
          <w:tab w:val="left" w:pos="581"/>
        </w:tabs>
        <w:jc w:val="both"/>
      </w:pPr>
      <w:r>
        <w:rPr>
          <w:rStyle w:val="a3"/>
          <w:b/>
          <w:bCs/>
          <w:lang w:val="ru-RU" w:eastAsia="ru-RU"/>
        </w:rPr>
        <w:t xml:space="preserve">«ПОКУПАТЕЛЬ», привлеченные им третьи лица для организации доставки «ТОВАРА» на условиях </w:t>
      </w:r>
      <w:r>
        <w:rPr>
          <w:rStyle w:val="a3"/>
          <w:b/>
          <w:bCs/>
        </w:rPr>
        <w:t xml:space="preserve">FCA </w:t>
      </w:r>
      <w:r>
        <w:rPr>
          <w:rStyle w:val="a3"/>
          <w:b/>
          <w:bCs/>
          <w:lang w:val="ru-RU" w:eastAsia="ru-RU"/>
        </w:rPr>
        <w:t>(поставка «ТОВАРА» автомобильным транспортом «ПОКУПАТЕЛЯ») ознакомлены и обязуются соблюдать требования, указанные в «Типовых условиях об обеспечении безопасности производства (при перевозке</w:t>
      </w:r>
    </w:p>
    <w:p w14:paraId="01891357" w14:textId="77777777" w:rsidR="00432458" w:rsidRDefault="00000000">
      <w:pPr>
        <w:pStyle w:val="11"/>
        <w:numPr>
          <w:ilvl w:val="2"/>
          <w:numId w:val="48"/>
        </w:numPr>
        <w:tabs>
          <w:tab w:val="left" w:pos="581"/>
        </w:tabs>
        <w:spacing w:after="420"/>
        <w:jc w:val="both"/>
      </w:pPr>
      <w:r>
        <w:rPr>
          <w:rStyle w:val="a3"/>
          <w:b/>
          <w:bCs/>
        </w:rPr>
        <w:t>Delivery of the “Goods” shall be carried out by motor transport of the “Buyer”. Loading of the “Goods” on a carrier shall be fulfilled at the expense of the “Seller”. The “Buyer” (a representative of the “Buyer”) shall accept the “Goods” at the warehouse of the “Seller” or at the warehouse of the appropriate Consignor at the address, indicated in the Clause “Legal Addresses Of The Parties” of the Contract.</w:t>
      </w:r>
    </w:p>
    <w:p w14:paraId="02B7AF2D" w14:textId="77777777" w:rsidR="00432458" w:rsidRDefault="00000000">
      <w:pPr>
        <w:pStyle w:val="11"/>
        <w:numPr>
          <w:ilvl w:val="2"/>
          <w:numId w:val="48"/>
        </w:numPr>
        <w:tabs>
          <w:tab w:val="left" w:pos="581"/>
        </w:tabs>
        <w:spacing w:after="0"/>
        <w:jc w:val="both"/>
      </w:pPr>
      <w:r>
        <w:rPr>
          <w:rStyle w:val="a3"/>
          <w:b/>
          <w:bCs/>
        </w:rPr>
        <w:t>The “Buyer” must remove the “Goods” from the warehouse of the “Seller” within the following period following the date of notification of the “Seller”:</w:t>
      </w:r>
    </w:p>
    <w:p w14:paraId="5BC7F829" w14:textId="77777777" w:rsidR="00432458" w:rsidRDefault="00000000">
      <w:pPr>
        <w:pStyle w:val="11"/>
        <w:numPr>
          <w:ilvl w:val="0"/>
          <w:numId w:val="49"/>
        </w:numPr>
        <w:tabs>
          <w:tab w:val="left" w:pos="198"/>
        </w:tabs>
        <w:spacing w:after="0"/>
        <w:jc w:val="both"/>
      </w:pPr>
      <w:r>
        <w:rPr>
          <w:rStyle w:val="a3"/>
          <w:b/>
          <w:bCs/>
        </w:rPr>
        <w:t xml:space="preserve">within </w:t>
      </w:r>
      <w:r>
        <w:rPr>
          <w:rStyle w:val="a3"/>
          <w:b/>
          <w:bCs/>
          <w:lang w:val="ru-RU" w:eastAsia="ru-RU"/>
        </w:rPr>
        <w:t xml:space="preserve">10 </w:t>
      </w:r>
      <w:r>
        <w:rPr>
          <w:rStyle w:val="a3"/>
          <w:b/>
          <w:bCs/>
        </w:rPr>
        <w:t>(ten) working days (shall the “Goods” be delivered on FCA products warehouse of TPZ Sheksna delivery terms);</w:t>
      </w:r>
    </w:p>
    <w:p w14:paraId="218825AE" w14:textId="77777777" w:rsidR="00432458" w:rsidRDefault="00000000">
      <w:pPr>
        <w:pStyle w:val="11"/>
        <w:numPr>
          <w:ilvl w:val="0"/>
          <w:numId w:val="49"/>
        </w:numPr>
        <w:tabs>
          <w:tab w:val="left" w:pos="198"/>
        </w:tabs>
        <w:spacing w:after="220"/>
        <w:jc w:val="both"/>
      </w:pPr>
      <w:r>
        <w:rPr>
          <w:rStyle w:val="a3"/>
          <w:b/>
          <w:bCs/>
        </w:rPr>
        <w:t xml:space="preserve">within </w:t>
      </w:r>
      <w:r>
        <w:rPr>
          <w:rStyle w:val="a3"/>
          <w:b/>
          <w:bCs/>
          <w:lang w:val="ru-RU" w:eastAsia="ru-RU"/>
        </w:rPr>
        <w:t xml:space="preserve">15 </w:t>
      </w:r>
      <w:r>
        <w:rPr>
          <w:rStyle w:val="a3"/>
          <w:b/>
          <w:bCs/>
        </w:rPr>
        <w:t>(fifteen) working days (shall the “Goods” be delivered on FCA Cherepovets delivery terms).</w:t>
      </w:r>
    </w:p>
    <w:p w14:paraId="7F1A5B33" w14:textId="77777777" w:rsidR="00432458" w:rsidRDefault="00000000">
      <w:pPr>
        <w:pStyle w:val="11"/>
        <w:spacing w:after="220"/>
        <w:jc w:val="both"/>
      </w:pPr>
      <w:r>
        <w:rPr>
          <w:rStyle w:val="a3"/>
          <w:b/>
          <w:bCs/>
        </w:rPr>
        <w:t xml:space="preserve">Shall the “Goods” be not removed within the period indicated above following the date of notification, the “Buyer” will pay the “Seller” a penalty fee at the rate of </w:t>
      </w:r>
      <w:r>
        <w:rPr>
          <w:rStyle w:val="a3"/>
          <w:b/>
          <w:bCs/>
          <w:lang w:val="ru-RU" w:eastAsia="ru-RU"/>
        </w:rPr>
        <w:t xml:space="preserve">0,1% </w:t>
      </w:r>
      <w:r>
        <w:rPr>
          <w:rStyle w:val="a3"/>
          <w:b/>
          <w:bCs/>
        </w:rPr>
        <w:t xml:space="preserve">of the value of the “Goods” not removed in time for each day of delay, but no more than </w:t>
      </w:r>
      <w:r>
        <w:rPr>
          <w:rStyle w:val="a3"/>
          <w:b/>
          <w:bCs/>
          <w:lang w:val="ru-RU" w:eastAsia="ru-RU"/>
        </w:rPr>
        <w:t xml:space="preserve">10 % </w:t>
      </w:r>
      <w:r>
        <w:rPr>
          <w:rStyle w:val="a3"/>
          <w:b/>
          <w:bCs/>
        </w:rPr>
        <w:t>from the cost of the “Goods”. The “Seller” shall be entitled to refuse from the delivery of the “Goods” as well as to claim damages (losses), that the “Seller” could meet because of improper discharge of obligations by the “Buyer” against Contract in case the “Buyer” delay the removal of the “Goods”</w:t>
      </w:r>
    </w:p>
    <w:p w14:paraId="3129AF4F" w14:textId="77777777" w:rsidR="00432458" w:rsidRDefault="00000000">
      <w:pPr>
        <w:pStyle w:val="11"/>
        <w:numPr>
          <w:ilvl w:val="0"/>
          <w:numId w:val="49"/>
        </w:numPr>
        <w:tabs>
          <w:tab w:val="left" w:pos="198"/>
        </w:tabs>
        <w:spacing w:after="0"/>
        <w:jc w:val="both"/>
      </w:pPr>
      <w:r>
        <w:rPr>
          <w:rStyle w:val="a3"/>
          <w:b/>
          <w:bCs/>
        </w:rPr>
        <w:t xml:space="preserve">over </w:t>
      </w:r>
      <w:r>
        <w:rPr>
          <w:rStyle w:val="a3"/>
          <w:b/>
          <w:bCs/>
          <w:lang w:val="ru-RU" w:eastAsia="ru-RU"/>
        </w:rPr>
        <w:t xml:space="preserve">20 </w:t>
      </w:r>
      <w:r>
        <w:rPr>
          <w:rStyle w:val="a3"/>
          <w:b/>
          <w:bCs/>
        </w:rPr>
        <w:t>(twenty) days (shall the “Goods” be delivered on FCA products warehouse of TPZ Sheksna delivery terms);</w:t>
      </w:r>
    </w:p>
    <w:p w14:paraId="2737463D" w14:textId="77777777" w:rsidR="00432458" w:rsidRDefault="00000000">
      <w:pPr>
        <w:pStyle w:val="11"/>
        <w:numPr>
          <w:ilvl w:val="0"/>
          <w:numId w:val="49"/>
        </w:numPr>
        <w:tabs>
          <w:tab w:val="left" w:pos="198"/>
        </w:tabs>
        <w:spacing w:after="220"/>
        <w:jc w:val="both"/>
      </w:pPr>
      <w:r>
        <w:rPr>
          <w:rStyle w:val="a3"/>
          <w:b/>
          <w:bCs/>
        </w:rPr>
        <w:t xml:space="preserve">over </w:t>
      </w:r>
      <w:r>
        <w:rPr>
          <w:rStyle w:val="a3"/>
          <w:b/>
          <w:bCs/>
          <w:lang w:val="ru-RU" w:eastAsia="ru-RU"/>
        </w:rPr>
        <w:t xml:space="preserve">30 </w:t>
      </w:r>
      <w:r>
        <w:rPr>
          <w:rStyle w:val="a3"/>
          <w:b/>
          <w:bCs/>
        </w:rPr>
        <w:t>(thirty) days (shall the “Goods” be delivered on FCA Cherepovets delivery terms).</w:t>
      </w:r>
    </w:p>
    <w:p w14:paraId="0E8E5227" w14:textId="77777777" w:rsidR="00432458" w:rsidRDefault="00000000">
      <w:pPr>
        <w:pStyle w:val="11"/>
        <w:numPr>
          <w:ilvl w:val="2"/>
          <w:numId w:val="48"/>
        </w:numPr>
        <w:tabs>
          <w:tab w:val="left" w:pos="581"/>
        </w:tabs>
        <w:spacing w:after="420"/>
        <w:jc w:val="both"/>
      </w:pPr>
      <w:r>
        <w:rPr>
          <w:rStyle w:val="a3"/>
          <w:b/>
          <w:bCs/>
        </w:rPr>
        <w:t xml:space="preserve">The “Seller” /the Consigner must load the truck and issue all shipping documents within </w:t>
      </w:r>
      <w:r>
        <w:rPr>
          <w:rStyle w:val="a3"/>
          <w:b/>
          <w:bCs/>
          <w:lang w:val="ru-RU" w:eastAsia="ru-RU"/>
        </w:rPr>
        <w:t xml:space="preserve">48 </w:t>
      </w:r>
      <w:r>
        <w:rPr>
          <w:rStyle w:val="a3"/>
          <w:b/>
          <w:bCs/>
        </w:rPr>
        <w:t>hours (excluding weekends and holidays) after truck arrival for loading.</w:t>
      </w:r>
    </w:p>
    <w:p w14:paraId="04F25A4B" w14:textId="77777777" w:rsidR="00432458" w:rsidRDefault="00000000">
      <w:pPr>
        <w:pStyle w:val="11"/>
        <w:numPr>
          <w:ilvl w:val="2"/>
          <w:numId w:val="48"/>
        </w:numPr>
        <w:tabs>
          <w:tab w:val="left" w:pos="581"/>
        </w:tabs>
        <w:spacing w:after="420"/>
        <w:jc w:val="both"/>
      </w:pPr>
      <w:r>
        <w:rPr>
          <w:rStyle w:val="a3"/>
          <w:b/>
          <w:bCs/>
        </w:rPr>
        <w:t>The representative of the “Buyer” shall receive the “Goods” on the basis of the power of attorney given by the “Buyer” and the form the international shipping waybill CMR. The originals of the international shipping waybill CMR shall be issued for each lot of the “Goods”, exact quantity of accepted “Goods” confirmed by signature of the representative of the “Buyer” will be indicated in the CMR. One original of the international shipping waybill CMR shall be transmitted to the “Seller”, the rest of originals will be forwarded together with the “Goods”.</w:t>
      </w:r>
    </w:p>
    <w:p w14:paraId="607EA498" w14:textId="77777777" w:rsidR="00432458" w:rsidRDefault="00000000">
      <w:pPr>
        <w:pStyle w:val="11"/>
        <w:numPr>
          <w:ilvl w:val="2"/>
          <w:numId w:val="48"/>
        </w:numPr>
        <w:tabs>
          <w:tab w:val="left" w:pos="581"/>
        </w:tabs>
        <w:spacing w:after="320"/>
        <w:jc w:val="both"/>
      </w:pPr>
      <w:r>
        <w:rPr>
          <w:rStyle w:val="a3"/>
          <w:b/>
          <w:bCs/>
        </w:rPr>
        <w:t xml:space="preserve">The “Buyer”, the third party employed by the “Buyer” for organization of delivery of the “Goods” on the terms FCA (the “Goods” delivery by motor transport </w:t>
      </w:r>
      <w:r>
        <w:rPr>
          <w:rStyle w:val="a3"/>
          <w:b/>
          <w:bCs/>
        </w:rPr>
        <w:lastRenderedPageBreak/>
        <w:t>of the “Buyer”) have been acquainted and undertake to observe the requirements specified in the «Standard industrial safety terms (for transportation of cargos and passenger traffic, as well as for operation</w:t>
      </w:r>
    </w:p>
    <w:p w14:paraId="757D41A5" w14:textId="77777777" w:rsidR="00432458" w:rsidRDefault="00000000">
      <w:pPr>
        <w:pStyle w:val="11"/>
        <w:spacing w:after="0"/>
        <w:jc w:val="both"/>
      </w:pPr>
      <w:r>
        <w:rPr>
          <w:rStyle w:val="a3"/>
          <w:b/>
          <w:bCs/>
          <w:lang w:val="ru-RU" w:eastAsia="ru-RU"/>
        </w:rPr>
        <w:t xml:space="preserve">пассажиров и грузов, а также эксплуатации спецтехники)», действующих на момент исполнения «ПОКУПАТЕЛЕМ» обязательств по вывозу «ТОВАРА» и размещенных по адресу: </w:t>
      </w:r>
      <w:hyperlink r:id="rId28" w:history="1">
        <w:r>
          <w:rPr>
            <w:rStyle w:val="a3"/>
            <w:b/>
            <w:bCs/>
            <w:u w:val="single"/>
          </w:rPr>
          <w:t>http://chermk.severstal.com/.</w:t>
        </w:r>
      </w:hyperlink>
    </w:p>
    <w:p w14:paraId="614C3C65" w14:textId="77777777" w:rsidR="00432458" w:rsidRDefault="00000000">
      <w:pPr>
        <w:pStyle w:val="11"/>
        <w:jc w:val="both"/>
      </w:pPr>
      <w:r>
        <w:rPr>
          <w:rStyle w:val="a3"/>
          <w:b/>
          <w:bCs/>
          <w:lang w:val="ru-RU" w:eastAsia="ru-RU"/>
        </w:rPr>
        <w:t>Требования указанного локального нормативного акта распространяются на «ПОКУПАТЕЛЯ» и привлеченных им третьих лиц в том объеме, который требуется для исполнения Контракта.</w:t>
      </w:r>
    </w:p>
    <w:p w14:paraId="44B5C66F" w14:textId="77777777" w:rsidR="00432458" w:rsidRDefault="00000000">
      <w:pPr>
        <w:pStyle w:val="11"/>
        <w:numPr>
          <w:ilvl w:val="2"/>
          <w:numId w:val="48"/>
        </w:numPr>
        <w:tabs>
          <w:tab w:val="left" w:pos="581"/>
        </w:tabs>
        <w:spacing w:after="420"/>
        <w:jc w:val="both"/>
      </w:pPr>
      <w:r>
        <w:rPr>
          <w:rStyle w:val="a3"/>
          <w:b/>
          <w:bCs/>
          <w:lang w:val="ru-RU" w:eastAsia="ru-RU"/>
        </w:rPr>
        <w:t xml:space="preserve">«ПОКУПАТЕЛЬ» по запросу «ПРОДАВЦА» должен направить хорошо читаемые копии </w:t>
      </w:r>
      <w:r>
        <w:rPr>
          <w:rStyle w:val="a3"/>
          <w:b/>
          <w:bCs/>
        </w:rPr>
        <w:t xml:space="preserve">CMR </w:t>
      </w:r>
      <w:r>
        <w:rPr>
          <w:rStyle w:val="a3"/>
          <w:b/>
          <w:bCs/>
          <w:lang w:val="ru-RU" w:eastAsia="ru-RU"/>
        </w:rPr>
        <w:t>со штампами пограничных таможенных органов РФ и государств, находящихся за пределами РФ.</w:t>
      </w:r>
    </w:p>
    <w:p w14:paraId="0C8A5EB4" w14:textId="77777777" w:rsidR="00432458" w:rsidRDefault="00000000">
      <w:pPr>
        <w:pStyle w:val="11"/>
        <w:numPr>
          <w:ilvl w:val="2"/>
          <w:numId w:val="48"/>
        </w:numPr>
        <w:tabs>
          <w:tab w:val="left" w:pos="581"/>
        </w:tabs>
        <w:spacing w:after="0"/>
        <w:jc w:val="both"/>
      </w:pPr>
      <w:r>
        <w:rPr>
          <w:rStyle w:val="a3"/>
          <w:b/>
          <w:bCs/>
          <w:lang w:val="ru-RU" w:eastAsia="ru-RU"/>
        </w:rPr>
        <w:t xml:space="preserve">В случае непредоставления копий </w:t>
      </w:r>
      <w:r>
        <w:rPr>
          <w:rStyle w:val="a3"/>
          <w:b/>
          <w:bCs/>
        </w:rPr>
        <w:t xml:space="preserve">CMR </w:t>
      </w:r>
      <w:r>
        <w:rPr>
          <w:rStyle w:val="a3"/>
          <w:b/>
          <w:bCs/>
          <w:lang w:val="ru-RU" w:eastAsia="ru-RU"/>
        </w:rPr>
        <w:t>в срок, указанный в запросе «ПРОДАВЦА», «ПОКУПАТЕЛЬ» уплачивает «ПРОДАВЦУ» пени в размере 0,1 % за каждый день просрочки от стоимости «ТОВАРА» по каждой отгруженной спецификации или ее части, в отношении которой не предоставлены документы.</w:t>
      </w:r>
    </w:p>
    <w:p w14:paraId="335FD2B8" w14:textId="77777777" w:rsidR="00432458" w:rsidRDefault="00000000">
      <w:pPr>
        <w:pStyle w:val="11"/>
        <w:jc w:val="both"/>
      </w:pPr>
      <w:r>
        <w:rPr>
          <w:rStyle w:val="a3"/>
          <w:b/>
          <w:bCs/>
          <w:lang w:val="ru-RU" w:eastAsia="ru-RU"/>
        </w:rPr>
        <w:t>При этом общая сумма пени не должна превышать 25 % стоимости «ТОВАРА» по каждой отгруженной спецификации или ее части, в отношении которой не были предоставлены документы.</w:t>
      </w:r>
    </w:p>
    <w:p w14:paraId="7E23A093" w14:textId="77777777" w:rsidR="00432458" w:rsidRDefault="00000000">
      <w:pPr>
        <w:pStyle w:val="11"/>
        <w:jc w:val="center"/>
      </w:pPr>
      <w:r>
        <w:rPr>
          <w:rStyle w:val="a3"/>
          <w:b/>
          <w:bCs/>
          <w:lang w:val="ru-RU" w:eastAsia="ru-RU"/>
        </w:rPr>
        <w:t>8. ПОРЯДОК ПРИЕМКИ ТОВАРА</w:t>
      </w:r>
    </w:p>
    <w:p w14:paraId="37D42F66" w14:textId="77777777" w:rsidR="00432458" w:rsidRDefault="00000000">
      <w:pPr>
        <w:pStyle w:val="11"/>
        <w:numPr>
          <w:ilvl w:val="1"/>
          <w:numId w:val="50"/>
        </w:numPr>
        <w:tabs>
          <w:tab w:val="left" w:pos="370"/>
        </w:tabs>
        <w:jc w:val="both"/>
      </w:pPr>
      <w:r>
        <w:rPr>
          <w:rStyle w:val="a3"/>
          <w:b/>
          <w:bCs/>
          <w:lang w:val="ru-RU" w:eastAsia="ru-RU"/>
        </w:rPr>
        <w:t>Приемка «ТОВАРА» по количеству и качеству производится «ПОКУПАТЕЛЕМ» / Грузополучателем в течение 30 (тридцать) календарных дней с даты получения «ТОВАРА» от органа транспорта.</w:t>
      </w:r>
    </w:p>
    <w:p w14:paraId="622B299B" w14:textId="77777777" w:rsidR="00432458" w:rsidRDefault="00000000">
      <w:pPr>
        <w:pStyle w:val="11"/>
        <w:numPr>
          <w:ilvl w:val="1"/>
          <w:numId w:val="50"/>
        </w:numPr>
        <w:tabs>
          <w:tab w:val="left" w:pos="375"/>
        </w:tabs>
        <w:spacing w:after="0"/>
        <w:jc w:val="both"/>
      </w:pPr>
      <w:r>
        <w:rPr>
          <w:rStyle w:val="a3"/>
          <w:b/>
          <w:bCs/>
          <w:lang w:val="ru-RU" w:eastAsia="ru-RU"/>
        </w:rPr>
        <w:t>«ПОКУПАТЕЛЬ»/ Грузополучатель осуществляет приемку «ТОВАРА»:</w:t>
      </w:r>
    </w:p>
    <w:p w14:paraId="2CE7F913" w14:textId="77777777" w:rsidR="00432458" w:rsidRDefault="00000000">
      <w:pPr>
        <w:pStyle w:val="11"/>
        <w:numPr>
          <w:ilvl w:val="0"/>
          <w:numId w:val="51"/>
        </w:numPr>
        <w:tabs>
          <w:tab w:val="left" w:pos="299"/>
        </w:tabs>
        <w:spacing w:after="0"/>
        <w:jc w:val="both"/>
      </w:pPr>
      <w:r>
        <w:rPr>
          <w:rStyle w:val="a3"/>
          <w:b/>
          <w:bCs/>
          <w:lang w:val="ru-RU" w:eastAsia="ru-RU"/>
        </w:rPr>
        <w:t>по качеству – в соответствии с ГОСТами, стандартами, техническими условиями или дополнительно согласованными «СТОРОНАМИ» качественными характеристиками, указанными в спецификации;</w:t>
      </w:r>
    </w:p>
    <w:p w14:paraId="5A4B189B" w14:textId="77777777" w:rsidR="00432458" w:rsidRDefault="00000000">
      <w:pPr>
        <w:pStyle w:val="11"/>
        <w:numPr>
          <w:ilvl w:val="0"/>
          <w:numId w:val="51"/>
        </w:numPr>
        <w:tabs>
          <w:tab w:val="left" w:pos="299"/>
        </w:tabs>
        <w:jc w:val="both"/>
      </w:pPr>
      <w:r>
        <w:rPr>
          <w:rStyle w:val="a3"/>
          <w:b/>
          <w:bCs/>
          <w:lang w:val="ru-RU" w:eastAsia="ru-RU"/>
        </w:rPr>
        <w:t xml:space="preserve">по количеству – в соответствии с весом груза, указанным в ж.д. накладной/ </w:t>
      </w:r>
      <w:r>
        <w:rPr>
          <w:rStyle w:val="a3"/>
          <w:b/>
          <w:bCs/>
        </w:rPr>
        <w:t xml:space="preserve">CMR </w:t>
      </w:r>
      <w:r>
        <w:rPr>
          <w:rStyle w:val="a3"/>
          <w:b/>
          <w:bCs/>
          <w:lang w:val="ru-RU" w:eastAsia="ru-RU"/>
        </w:rPr>
        <w:t>и/или сертификате качества и количества, следующими вместе с грузом.</w:t>
      </w:r>
    </w:p>
    <w:p w14:paraId="0DFBCFD3" w14:textId="77777777" w:rsidR="00432458" w:rsidRDefault="00000000">
      <w:pPr>
        <w:pStyle w:val="11"/>
        <w:numPr>
          <w:ilvl w:val="1"/>
          <w:numId w:val="50"/>
        </w:numPr>
        <w:tabs>
          <w:tab w:val="left" w:pos="375"/>
        </w:tabs>
        <w:spacing w:after="0"/>
        <w:jc w:val="both"/>
      </w:pPr>
      <w:r>
        <w:rPr>
          <w:rStyle w:val="a3"/>
          <w:b/>
          <w:bCs/>
          <w:lang w:val="ru-RU" w:eastAsia="ru-RU"/>
        </w:rPr>
        <w:t>Определение веса «ТОВАРА» у «ПОКУПАТЕЛЯ»/Грузополучателя должно осуществляться способом, применяемым у «ПРОДАВЦА».</w:t>
      </w:r>
    </w:p>
    <w:p w14:paraId="10607925" w14:textId="77777777" w:rsidR="00432458" w:rsidRDefault="00000000">
      <w:pPr>
        <w:pStyle w:val="11"/>
        <w:spacing w:after="0"/>
        <w:jc w:val="both"/>
      </w:pPr>
      <w:r>
        <w:rPr>
          <w:rStyle w:val="a3"/>
          <w:b/>
          <w:bCs/>
          <w:lang w:val="ru-RU" w:eastAsia="ru-RU"/>
        </w:rPr>
        <w:t>«ТОВАР», отгруженный «ПРОДАВЦОМ» по теоретическому весу, принимается «ПОКУПАТЕЛЕМ»/ Грузополучателем по теоретическому весу, указанному в сертификате качества и количества.</w:t>
      </w:r>
    </w:p>
    <w:p w14:paraId="6014295A" w14:textId="77777777" w:rsidR="00432458" w:rsidRDefault="00000000">
      <w:pPr>
        <w:pStyle w:val="11"/>
        <w:spacing w:after="0"/>
        <w:jc w:val="both"/>
      </w:pPr>
      <w:r>
        <w:rPr>
          <w:rStyle w:val="a3"/>
          <w:b/>
          <w:bCs/>
          <w:lang w:val="ru-RU" w:eastAsia="ru-RU"/>
        </w:rPr>
        <w:t xml:space="preserve">При поставке «ТОВАРА» по теоретическому весу </w:t>
      </w:r>
      <w:r>
        <w:rPr>
          <w:rStyle w:val="a3"/>
          <w:b/>
          <w:bCs/>
          <w:lang w:val="ru-RU" w:eastAsia="ru-RU"/>
        </w:rPr>
        <w:t>формула расчета теоретического веса указывается в спецификации.</w:t>
      </w:r>
    </w:p>
    <w:p w14:paraId="00834248" w14:textId="77777777" w:rsidR="00432458" w:rsidRDefault="00000000">
      <w:pPr>
        <w:pStyle w:val="11"/>
        <w:jc w:val="both"/>
      </w:pPr>
      <w:r>
        <w:rPr>
          <w:rStyle w:val="a3"/>
          <w:b/>
          <w:bCs/>
          <w:lang w:val="ru-RU" w:eastAsia="ru-RU"/>
        </w:rPr>
        <w:t>Физический вес «ТОВАРА» у «ПРОДАВЦА» определяется путем взвешивания каждой единицы</w:t>
      </w:r>
    </w:p>
    <w:p w14:paraId="46927CCD" w14:textId="77777777" w:rsidR="00432458" w:rsidRDefault="00000000">
      <w:pPr>
        <w:pStyle w:val="11"/>
        <w:jc w:val="both"/>
      </w:pPr>
      <w:r>
        <w:rPr>
          <w:rStyle w:val="a3"/>
          <w:b/>
          <w:bCs/>
        </w:rPr>
        <w:t xml:space="preserve">of specialized machinery)», currently in force at the moment of execution by the “Buyer” of the obligation to export the “Goods” and posted at the address: </w:t>
      </w:r>
      <w:hyperlink r:id="rId29" w:history="1">
        <w:r>
          <w:rPr>
            <w:rStyle w:val="a3"/>
            <w:b/>
            <w:bCs/>
            <w:u w:val="single"/>
          </w:rPr>
          <w:t>http://chermk.severstal.com/</w:t>
        </w:r>
        <w:r>
          <w:rPr>
            <w:rStyle w:val="a3"/>
            <w:b/>
            <w:bCs/>
          </w:rPr>
          <w:t>.</w:t>
        </w:r>
      </w:hyperlink>
    </w:p>
    <w:p w14:paraId="7CCAAA99" w14:textId="77777777" w:rsidR="00432458" w:rsidRDefault="00000000">
      <w:pPr>
        <w:pStyle w:val="11"/>
        <w:jc w:val="both"/>
      </w:pPr>
      <w:r>
        <w:rPr>
          <w:rStyle w:val="a3"/>
          <w:b/>
          <w:bCs/>
        </w:rPr>
        <w:t>The requirements of the specified local regulation shall be applied to the Buyer and the third party engaged by the Buyer in the extent required for execution of the Contract.</w:t>
      </w:r>
    </w:p>
    <w:p w14:paraId="05FFAAFE" w14:textId="77777777" w:rsidR="00432458" w:rsidRDefault="00000000">
      <w:pPr>
        <w:pStyle w:val="11"/>
        <w:numPr>
          <w:ilvl w:val="1"/>
          <w:numId w:val="50"/>
        </w:numPr>
        <w:tabs>
          <w:tab w:val="left" w:pos="380"/>
        </w:tabs>
        <w:jc w:val="both"/>
      </w:pPr>
      <w:r>
        <w:rPr>
          <w:rStyle w:val="a3"/>
          <w:b/>
          <w:bCs/>
          <w:lang w:val="ru-RU" w:eastAsia="ru-RU"/>
        </w:rPr>
        <w:t xml:space="preserve">.8 </w:t>
      </w:r>
      <w:r>
        <w:rPr>
          <w:rStyle w:val="a3"/>
          <w:b/>
          <w:bCs/>
        </w:rPr>
        <w:t>The “Buyer” shall send by the request of the “Seller” well readable copies of CMR with the stamps of the frontier custom authority of the Russian Federation and states, which are located outside the Russian Federation.</w:t>
      </w:r>
    </w:p>
    <w:p w14:paraId="3C4F8C0B" w14:textId="77777777" w:rsidR="00432458" w:rsidRDefault="00000000">
      <w:pPr>
        <w:pStyle w:val="11"/>
        <w:numPr>
          <w:ilvl w:val="1"/>
          <w:numId w:val="50"/>
        </w:numPr>
        <w:tabs>
          <w:tab w:val="left" w:pos="380"/>
        </w:tabs>
        <w:jc w:val="both"/>
      </w:pPr>
      <w:r>
        <w:rPr>
          <w:rStyle w:val="a3"/>
          <w:b/>
          <w:bCs/>
          <w:lang w:val="ru-RU" w:eastAsia="ru-RU"/>
        </w:rPr>
        <w:t xml:space="preserve">.9 </w:t>
      </w:r>
      <w:r>
        <w:rPr>
          <w:rStyle w:val="a3"/>
          <w:b/>
          <w:bCs/>
        </w:rPr>
        <w:t xml:space="preserve">In case of failure to submit the copies of CMR in time indicated in the “Seller’s” inquiry, the “Buyer” shall pay the “Seller” penalty fee per each day of delay at rate of </w:t>
      </w:r>
      <w:r>
        <w:rPr>
          <w:rStyle w:val="a3"/>
          <w:b/>
          <w:bCs/>
          <w:lang w:val="ru-RU" w:eastAsia="ru-RU"/>
        </w:rPr>
        <w:t xml:space="preserve">0.1% </w:t>
      </w:r>
      <w:r>
        <w:rPr>
          <w:rStyle w:val="a3"/>
          <w:b/>
          <w:bCs/>
        </w:rPr>
        <w:t>from value of the “Goods” under each shipped specification or its lot, concerning which the documents were not presented.</w:t>
      </w:r>
    </w:p>
    <w:p w14:paraId="52BC5D8F" w14:textId="77777777" w:rsidR="00432458" w:rsidRDefault="00000000">
      <w:pPr>
        <w:pStyle w:val="11"/>
        <w:spacing w:after="440"/>
        <w:jc w:val="both"/>
      </w:pPr>
      <w:r>
        <w:rPr>
          <w:rStyle w:val="a3"/>
          <w:b/>
          <w:bCs/>
        </w:rPr>
        <w:t xml:space="preserve">At the same time the total amount of penalty fee should not exceed </w:t>
      </w:r>
      <w:r>
        <w:rPr>
          <w:rStyle w:val="a3"/>
          <w:b/>
          <w:bCs/>
          <w:lang w:val="ru-RU" w:eastAsia="ru-RU"/>
        </w:rPr>
        <w:t xml:space="preserve">25% </w:t>
      </w:r>
      <w:r>
        <w:rPr>
          <w:rStyle w:val="a3"/>
          <w:b/>
          <w:bCs/>
        </w:rPr>
        <w:t>from value of the “Goods” under each shipped specification or its lot, concerning which the documents were not presented.</w:t>
      </w:r>
    </w:p>
    <w:p w14:paraId="1F5E0F71" w14:textId="77777777" w:rsidR="00432458" w:rsidRDefault="00000000">
      <w:pPr>
        <w:pStyle w:val="11"/>
        <w:numPr>
          <w:ilvl w:val="0"/>
          <w:numId w:val="52"/>
        </w:numPr>
        <w:tabs>
          <w:tab w:val="left" w:pos="574"/>
        </w:tabs>
        <w:ind w:firstLine="300"/>
      </w:pPr>
      <w:r>
        <w:rPr>
          <w:rStyle w:val="a3"/>
          <w:b/>
          <w:bCs/>
        </w:rPr>
        <w:t>THE GOODS ACCEPTANCE PROCEDURE</w:t>
      </w:r>
    </w:p>
    <w:p w14:paraId="76832961" w14:textId="77777777" w:rsidR="00432458" w:rsidRDefault="00000000">
      <w:pPr>
        <w:pStyle w:val="11"/>
        <w:numPr>
          <w:ilvl w:val="1"/>
          <w:numId w:val="52"/>
        </w:numPr>
        <w:tabs>
          <w:tab w:val="left" w:pos="370"/>
        </w:tabs>
        <w:spacing w:after="400"/>
        <w:jc w:val="both"/>
      </w:pPr>
      <w:r>
        <w:rPr>
          <w:rStyle w:val="a3"/>
          <w:b/>
          <w:bCs/>
        </w:rPr>
        <w:t xml:space="preserve">The “Goods” acceptance by quantity and quality shall be executed by the “Buyer”/ the Consignee within </w:t>
      </w:r>
      <w:r>
        <w:rPr>
          <w:rStyle w:val="a3"/>
          <w:b/>
          <w:bCs/>
          <w:lang w:val="ru-RU" w:eastAsia="ru-RU"/>
        </w:rPr>
        <w:t xml:space="preserve">30 </w:t>
      </w:r>
      <w:r>
        <w:rPr>
          <w:rStyle w:val="a3"/>
          <w:b/>
          <w:bCs/>
        </w:rPr>
        <w:t>(thirty) calendar days following the date of receipt of the “Goods” from the transport body.</w:t>
      </w:r>
    </w:p>
    <w:p w14:paraId="20D76B72" w14:textId="77777777" w:rsidR="00432458" w:rsidRDefault="00000000">
      <w:pPr>
        <w:pStyle w:val="11"/>
        <w:numPr>
          <w:ilvl w:val="1"/>
          <w:numId w:val="52"/>
        </w:numPr>
        <w:tabs>
          <w:tab w:val="left" w:pos="370"/>
        </w:tabs>
        <w:spacing w:after="0"/>
        <w:jc w:val="both"/>
      </w:pPr>
      <w:r>
        <w:rPr>
          <w:rStyle w:val="a3"/>
          <w:b/>
          <w:bCs/>
        </w:rPr>
        <w:t>The “Buyer”/ the Consignee shall accept the “Goods”:</w:t>
      </w:r>
    </w:p>
    <w:p w14:paraId="0341BBFA" w14:textId="77777777" w:rsidR="00432458" w:rsidRDefault="00000000">
      <w:pPr>
        <w:pStyle w:val="11"/>
        <w:numPr>
          <w:ilvl w:val="0"/>
          <w:numId w:val="53"/>
        </w:numPr>
        <w:tabs>
          <w:tab w:val="left" w:pos="297"/>
        </w:tabs>
        <w:spacing w:after="0"/>
        <w:jc w:val="both"/>
      </w:pPr>
      <w:r>
        <w:rPr>
          <w:rStyle w:val="a3"/>
          <w:b/>
          <w:bCs/>
        </w:rPr>
        <w:t xml:space="preserve">in respect of quality </w:t>
      </w:r>
      <w:r>
        <w:rPr>
          <w:rStyle w:val="a3"/>
          <w:b/>
          <w:bCs/>
          <w:lang w:val="ru-RU" w:eastAsia="ru-RU"/>
        </w:rPr>
        <w:t xml:space="preserve">- </w:t>
      </w:r>
      <w:r>
        <w:rPr>
          <w:rStyle w:val="a3"/>
          <w:b/>
          <w:bCs/>
        </w:rPr>
        <w:t>in accordance with the GOST standards, the standards and technical specifications or in accordance with the qualitative characteristics specified in the specification agreed by “Parties” in addition;</w:t>
      </w:r>
    </w:p>
    <w:p w14:paraId="0BD504D8" w14:textId="77777777" w:rsidR="00432458" w:rsidRDefault="00000000">
      <w:pPr>
        <w:pStyle w:val="11"/>
        <w:numPr>
          <w:ilvl w:val="0"/>
          <w:numId w:val="53"/>
        </w:numPr>
        <w:tabs>
          <w:tab w:val="left" w:pos="297"/>
        </w:tabs>
        <w:jc w:val="both"/>
      </w:pPr>
      <w:r>
        <w:rPr>
          <w:rStyle w:val="a3"/>
          <w:b/>
          <w:bCs/>
        </w:rPr>
        <w:t xml:space="preserve">in respect of quality </w:t>
      </w:r>
      <w:r>
        <w:rPr>
          <w:rStyle w:val="a3"/>
          <w:b/>
          <w:bCs/>
          <w:lang w:val="ru-RU" w:eastAsia="ru-RU"/>
        </w:rPr>
        <w:t xml:space="preserve">- </w:t>
      </w:r>
      <w:r>
        <w:rPr>
          <w:rStyle w:val="a3"/>
          <w:b/>
          <w:bCs/>
        </w:rPr>
        <w:t>according to the weight of the “Goods” specified in the Railway bill/ CMR and/or in the certificate of quality and quantity forwarding with the cargo.</w:t>
      </w:r>
    </w:p>
    <w:p w14:paraId="06278D98" w14:textId="77777777" w:rsidR="00432458" w:rsidRDefault="00000000">
      <w:pPr>
        <w:pStyle w:val="11"/>
        <w:numPr>
          <w:ilvl w:val="1"/>
          <w:numId w:val="52"/>
        </w:numPr>
        <w:tabs>
          <w:tab w:val="left" w:pos="375"/>
        </w:tabs>
        <w:jc w:val="both"/>
      </w:pPr>
      <w:r>
        <w:rPr>
          <w:rStyle w:val="a3"/>
          <w:b/>
          <w:bCs/>
        </w:rPr>
        <w:t>Determination of the “Goods” weight by the “Buyer” and/or by the Consignee should be done in the way, used by the “Seller”.</w:t>
      </w:r>
    </w:p>
    <w:p w14:paraId="366FB064" w14:textId="77777777" w:rsidR="00432458" w:rsidRDefault="00000000">
      <w:pPr>
        <w:pStyle w:val="11"/>
        <w:jc w:val="both"/>
      </w:pPr>
      <w:r>
        <w:rPr>
          <w:rStyle w:val="a3"/>
          <w:b/>
          <w:bCs/>
        </w:rPr>
        <w:t>The “Goods” shipped by the “Seller” by theoretical weight, shall be accepted by the “Buyer”/ the Consignee in accordance with the theoretical weight, indicated in the certificate of quality and quantity.</w:t>
      </w:r>
    </w:p>
    <w:p w14:paraId="75CEAF0A" w14:textId="77777777" w:rsidR="00432458" w:rsidRDefault="00000000">
      <w:pPr>
        <w:pStyle w:val="11"/>
        <w:tabs>
          <w:tab w:val="left" w:pos="2218"/>
          <w:tab w:val="left" w:pos="3091"/>
        </w:tabs>
        <w:spacing w:after="0"/>
        <w:jc w:val="both"/>
      </w:pPr>
      <w:r>
        <w:rPr>
          <w:rStyle w:val="a3"/>
          <w:b/>
          <w:bCs/>
        </w:rPr>
        <w:t xml:space="preserve">Shall the “Goods” be delivered according to the </w:t>
      </w:r>
      <w:r>
        <w:rPr>
          <w:rStyle w:val="a3"/>
          <w:b/>
          <w:bCs/>
        </w:rPr>
        <w:lastRenderedPageBreak/>
        <w:t>theoretical weight the</w:t>
      </w:r>
      <w:r>
        <w:rPr>
          <w:rStyle w:val="a3"/>
          <w:b/>
          <w:bCs/>
        </w:rPr>
        <w:tab/>
        <w:t>formula</w:t>
      </w:r>
      <w:r>
        <w:rPr>
          <w:rStyle w:val="a3"/>
          <w:b/>
          <w:bCs/>
        </w:rPr>
        <w:tab/>
        <w:t>of calculation of</w:t>
      </w:r>
    </w:p>
    <w:p w14:paraId="151E0D38" w14:textId="77777777" w:rsidR="00432458" w:rsidRDefault="00000000">
      <w:pPr>
        <w:pStyle w:val="11"/>
        <w:jc w:val="both"/>
      </w:pPr>
      <w:r>
        <w:rPr>
          <w:rStyle w:val="a3"/>
          <w:b/>
          <w:bCs/>
        </w:rPr>
        <w:t>theoretical weight will be indicated in the specification The “Seller” shall determine the physical weight of the “Goods” by weighing of each unit of “Goods”</w:t>
      </w:r>
    </w:p>
    <w:p w14:paraId="3CEDD71D" w14:textId="77777777" w:rsidR="00432458" w:rsidRDefault="00000000">
      <w:pPr>
        <w:pStyle w:val="11"/>
        <w:spacing w:after="180"/>
        <w:jc w:val="both"/>
      </w:pPr>
      <w:r>
        <w:rPr>
          <w:rStyle w:val="a3"/>
          <w:b/>
          <w:bCs/>
          <w:lang w:val="ru-RU" w:eastAsia="ru-RU"/>
        </w:rPr>
        <w:t>«ТОВАРА» (рулон, пачка, связка) на поверенных и исправных весах.</w:t>
      </w:r>
    </w:p>
    <w:p w14:paraId="0B624F1A" w14:textId="77777777" w:rsidR="00432458" w:rsidRDefault="00000000">
      <w:pPr>
        <w:pStyle w:val="11"/>
        <w:spacing w:after="180"/>
        <w:jc w:val="both"/>
      </w:pPr>
      <w:r>
        <w:rPr>
          <w:rStyle w:val="a3"/>
          <w:b/>
          <w:bCs/>
          <w:lang w:val="ru-RU" w:eastAsia="ru-RU"/>
        </w:rPr>
        <w:t xml:space="preserve">Приемка «ТОВАРА» по количеству грузовых мест осуществляется «ПОКУПАТЕЛЕМ» (представителем «ПОКУПАТЕЛЯ») на складе «ПРОДАВЦА» (при поставке на условии </w:t>
      </w:r>
      <w:r>
        <w:rPr>
          <w:rStyle w:val="a3"/>
          <w:b/>
          <w:bCs/>
        </w:rPr>
        <w:t xml:space="preserve">FCA </w:t>
      </w:r>
      <w:r>
        <w:rPr>
          <w:rStyle w:val="a3"/>
          <w:b/>
          <w:bCs/>
          <w:lang w:val="ru-RU" w:eastAsia="ru-RU"/>
        </w:rPr>
        <w:t xml:space="preserve">Череповец) или складе Грузоотправителя (при поставках на условиях </w:t>
      </w:r>
      <w:r>
        <w:rPr>
          <w:rStyle w:val="a3"/>
          <w:b/>
          <w:bCs/>
        </w:rPr>
        <w:t xml:space="preserve">FCA </w:t>
      </w:r>
      <w:r>
        <w:rPr>
          <w:rStyle w:val="a3"/>
          <w:b/>
          <w:bCs/>
          <w:lang w:val="ru-RU" w:eastAsia="ru-RU"/>
        </w:rPr>
        <w:t xml:space="preserve">склад готовой продукции ТПЗ Шексна) во время передачи «ТОВАРА» на основании данных, указанных в </w:t>
      </w:r>
      <w:r>
        <w:rPr>
          <w:rStyle w:val="a3"/>
          <w:b/>
          <w:bCs/>
        </w:rPr>
        <w:t xml:space="preserve">CMR </w:t>
      </w:r>
      <w:r>
        <w:rPr>
          <w:rStyle w:val="a3"/>
          <w:b/>
          <w:bCs/>
          <w:lang w:val="ru-RU" w:eastAsia="ru-RU"/>
        </w:rPr>
        <w:t>и сертификате качества и количества.</w:t>
      </w:r>
    </w:p>
    <w:p w14:paraId="55814A92" w14:textId="77777777" w:rsidR="00432458" w:rsidRDefault="00000000">
      <w:pPr>
        <w:pStyle w:val="11"/>
        <w:numPr>
          <w:ilvl w:val="1"/>
          <w:numId w:val="52"/>
        </w:numPr>
        <w:tabs>
          <w:tab w:val="left" w:pos="375"/>
        </w:tabs>
        <w:spacing w:after="0"/>
        <w:jc w:val="both"/>
      </w:pPr>
      <w:r>
        <w:rPr>
          <w:rStyle w:val="a3"/>
          <w:b/>
          <w:bCs/>
          <w:lang w:val="ru-RU" w:eastAsia="ru-RU"/>
        </w:rPr>
        <w:t>Стороны применяют следующие условия по норме точности взвешивания:</w:t>
      </w:r>
    </w:p>
    <w:p w14:paraId="5C16B0BC" w14:textId="77777777" w:rsidR="00432458" w:rsidRDefault="00000000">
      <w:pPr>
        <w:pStyle w:val="11"/>
        <w:numPr>
          <w:ilvl w:val="1"/>
          <w:numId w:val="52"/>
        </w:numPr>
        <w:tabs>
          <w:tab w:val="left" w:pos="341"/>
        </w:tabs>
        <w:spacing w:after="0"/>
        <w:jc w:val="both"/>
      </w:pPr>
      <w:r>
        <w:rPr>
          <w:rStyle w:val="a3"/>
          <w:b/>
          <w:bCs/>
          <w:lang w:val="ru-RU" w:eastAsia="ru-RU"/>
        </w:rPr>
        <w:t>в случае если вес «ТОВАРА» после перевешивания или определения теоретического веса у «ПОКУПАТЕЛЯ» находится в пределах +/- 0,5 % от веса нетто, указанного в товаросопроводительном документе (сертификате качества и количества), то вес нетто по товаросопроводительному документу считается окончательным и принимается для дальнейших расчетов между «ПРОДАВЦОМ» и «ПОКУПАТЕЛЕМ»,</w:t>
      </w:r>
    </w:p>
    <w:p w14:paraId="6D86F323" w14:textId="77777777" w:rsidR="00432458" w:rsidRDefault="00000000">
      <w:pPr>
        <w:pStyle w:val="11"/>
        <w:numPr>
          <w:ilvl w:val="1"/>
          <w:numId w:val="52"/>
        </w:numPr>
        <w:tabs>
          <w:tab w:val="left" w:pos="341"/>
        </w:tabs>
        <w:spacing w:after="180"/>
        <w:jc w:val="both"/>
      </w:pPr>
      <w:r>
        <w:rPr>
          <w:rStyle w:val="a3"/>
          <w:b/>
          <w:bCs/>
          <w:lang w:val="ru-RU" w:eastAsia="ru-RU"/>
        </w:rPr>
        <w:t>в случае если разница в весе превышает 0,5 % от веса нетто по товаросопроводительному документу, «ПОКУПАТЕЛЬ» имеет право заявить рекламацию по недостаче веса с учетом указанного допуска (т.е. вычесть из размера недостачи 0,5 % веса нетто указанного в товаросопроводительном документе).</w:t>
      </w:r>
    </w:p>
    <w:p w14:paraId="6D2A738F" w14:textId="77777777" w:rsidR="00432458" w:rsidRDefault="00000000">
      <w:pPr>
        <w:pStyle w:val="11"/>
        <w:numPr>
          <w:ilvl w:val="1"/>
          <w:numId w:val="54"/>
        </w:numPr>
        <w:tabs>
          <w:tab w:val="left" w:pos="380"/>
        </w:tabs>
        <w:spacing w:after="180"/>
        <w:jc w:val="both"/>
      </w:pPr>
      <w:r>
        <w:rPr>
          <w:rStyle w:val="a3"/>
          <w:b/>
          <w:bCs/>
          <w:lang w:val="ru-RU" w:eastAsia="ru-RU"/>
        </w:rPr>
        <w:t>При обнаружении несоответствия поставленного «ТОВАРА» условиям Контракта по количеству и/или качеству, а также данным, указанным в товаросопроводительных документах, «ПОКУПАТЕЛЬ» обязан в течение 2-х (два) рабочих дней с момента обнаружения вызвать представителя «ПРОДАВЦА» посредством электронной почты</w:t>
      </w:r>
      <w:hyperlink r:id="rId30" w:history="1">
        <w:r>
          <w:rPr>
            <w:rStyle w:val="a3"/>
            <w:b/>
            <w:bCs/>
            <w:lang w:val="ru-RU" w:eastAsia="ru-RU"/>
          </w:rPr>
          <w:t xml:space="preserve"> </w:t>
        </w:r>
        <w:r>
          <w:rPr>
            <w:rStyle w:val="a3"/>
            <w:b/>
            <w:bCs/>
            <w:u w:val="single"/>
          </w:rPr>
          <w:t>claims@severstal.com</w:t>
        </w:r>
        <w:r>
          <w:rPr>
            <w:rStyle w:val="a3"/>
            <w:b/>
            <w:bCs/>
          </w:rPr>
          <w:t xml:space="preserve"> </w:t>
        </w:r>
      </w:hyperlink>
      <w:r>
        <w:rPr>
          <w:rStyle w:val="a3"/>
          <w:b/>
          <w:bCs/>
          <w:lang w:val="ru-RU" w:eastAsia="ru-RU"/>
        </w:rPr>
        <w:t>для участия в продолжении приемки «ТОВАРА» и составления двухстороннего акта.</w:t>
      </w:r>
    </w:p>
    <w:p w14:paraId="10A019E1" w14:textId="77777777" w:rsidR="00432458" w:rsidRDefault="00000000">
      <w:pPr>
        <w:pStyle w:val="11"/>
        <w:numPr>
          <w:ilvl w:val="1"/>
          <w:numId w:val="54"/>
        </w:numPr>
        <w:tabs>
          <w:tab w:val="left" w:pos="380"/>
        </w:tabs>
        <w:spacing w:after="0"/>
        <w:jc w:val="both"/>
      </w:pPr>
      <w:r>
        <w:rPr>
          <w:rStyle w:val="a3"/>
          <w:b/>
          <w:bCs/>
          <w:lang w:val="ru-RU" w:eastAsia="ru-RU"/>
        </w:rPr>
        <w:t>В уведомлении «ПОКУПАТЕЛЬ» обязан указать следующую информацию:</w:t>
      </w:r>
    </w:p>
    <w:p w14:paraId="690D99FD" w14:textId="77777777" w:rsidR="00432458" w:rsidRDefault="00000000">
      <w:pPr>
        <w:pStyle w:val="11"/>
        <w:spacing w:after="0"/>
        <w:jc w:val="both"/>
      </w:pPr>
      <w:r>
        <w:rPr>
          <w:rStyle w:val="a3"/>
          <w:lang w:val="ru-RU" w:eastAsia="ru-RU"/>
        </w:rPr>
        <w:t xml:space="preserve">- </w:t>
      </w:r>
      <w:r>
        <w:rPr>
          <w:rStyle w:val="a3"/>
          <w:b/>
          <w:bCs/>
          <w:lang w:val="ru-RU" w:eastAsia="ru-RU"/>
        </w:rPr>
        <w:t>по качеству</w:t>
      </w:r>
    </w:p>
    <w:p w14:paraId="49D9632A" w14:textId="77777777" w:rsidR="00432458" w:rsidRDefault="00000000">
      <w:pPr>
        <w:pStyle w:val="11"/>
        <w:spacing w:after="400"/>
        <w:jc w:val="both"/>
      </w:pPr>
      <w:r>
        <w:rPr>
          <w:rStyle w:val="a3"/>
          <w:b/>
          <w:bCs/>
        </w:rPr>
        <w:t>(coil/bundle/bunch) on confident as well as trig scales.</w:t>
      </w:r>
    </w:p>
    <w:p w14:paraId="33BE1D72" w14:textId="77777777" w:rsidR="00432458" w:rsidRDefault="00000000">
      <w:pPr>
        <w:pStyle w:val="11"/>
        <w:spacing w:after="180"/>
        <w:jc w:val="both"/>
      </w:pPr>
      <w:r>
        <w:rPr>
          <w:rStyle w:val="a3"/>
          <w:b/>
          <w:bCs/>
        </w:rPr>
        <w:t>The acceptance of the “Goods” as per quantity of cargo units shall be fulfilled by the “Buyer” (by the plenipotentiary of the “Buyer”) at the warehouse of the “Seller” (on FCA Cherepovets delivery terms) or at the warehouse of the Cosigner (on FCA products warehouse of TPZ Sheksna delivery terms) at the time of delivery of the “Goods” on the basis of data, indicated in the CMR and in the certificate of quality and quantity.</w:t>
      </w:r>
    </w:p>
    <w:p w14:paraId="1F7C7A6E" w14:textId="77777777" w:rsidR="00432458" w:rsidRDefault="00000000">
      <w:pPr>
        <w:pStyle w:val="11"/>
        <w:numPr>
          <w:ilvl w:val="1"/>
          <w:numId w:val="55"/>
        </w:numPr>
        <w:tabs>
          <w:tab w:val="left" w:pos="380"/>
        </w:tabs>
        <w:spacing w:after="0"/>
        <w:jc w:val="both"/>
      </w:pPr>
      <w:r>
        <w:rPr>
          <w:rStyle w:val="a3"/>
          <w:b/>
          <w:bCs/>
        </w:rPr>
        <w:t>The “Parties” shall apply the following terms on the weighing accuracy standards:</w:t>
      </w:r>
    </w:p>
    <w:p w14:paraId="0571838A" w14:textId="77777777" w:rsidR="00432458" w:rsidRDefault="00000000">
      <w:pPr>
        <w:pStyle w:val="11"/>
        <w:numPr>
          <w:ilvl w:val="0"/>
          <w:numId w:val="56"/>
        </w:numPr>
        <w:tabs>
          <w:tab w:val="left" w:pos="198"/>
        </w:tabs>
        <w:spacing w:after="460"/>
        <w:jc w:val="both"/>
      </w:pPr>
      <w:r>
        <w:rPr>
          <w:rStyle w:val="a3"/>
          <w:b/>
          <w:bCs/>
        </w:rPr>
        <w:t xml:space="preserve">in case the weight of “Goods” after re-weighing or determination of the theoretical weight of the “Goods” at the place of the “Buyer” is within the range of </w:t>
      </w:r>
      <w:r>
        <w:rPr>
          <w:rStyle w:val="a3"/>
          <w:b/>
          <w:bCs/>
          <w:lang w:val="ru-RU" w:eastAsia="ru-RU"/>
        </w:rPr>
        <w:t xml:space="preserve">+/- 0.5 % </w:t>
      </w:r>
      <w:r>
        <w:rPr>
          <w:rStyle w:val="a3"/>
          <w:b/>
          <w:bCs/>
        </w:rPr>
        <w:t>of the net weight indicated in the shipping document (the certificate of quality and quantity), then the net weight indicated in the shipping document shall be considered final and accepted for further settlements between the “Seller” and the “Buyer”,</w:t>
      </w:r>
    </w:p>
    <w:p w14:paraId="6ECFF3BC" w14:textId="77777777" w:rsidR="00432458" w:rsidRDefault="00000000">
      <w:pPr>
        <w:pStyle w:val="11"/>
        <w:numPr>
          <w:ilvl w:val="0"/>
          <w:numId w:val="56"/>
        </w:numPr>
        <w:tabs>
          <w:tab w:val="left" w:pos="198"/>
        </w:tabs>
        <w:spacing w:after="400"/>
        <w:jc w:val="both"/>
      </w:pPr>
      <w:r>
        <w:rPr>
          <w:rStyle w:val="a3"/>
          <w:b/>
          <w:bCs/>
        </w:rPr>
        <w:t xml:space="preserve">in case the difference in weight exceeds </w:t>
      </w:r>
      <w:r>
        <w:rPr>
          <w:rStyle w:val="a3"/>
          <w:b/>
          <w:bCs/>
          <w:lang w:val="ru-RU" w:eastAsia="ru-RU"/>
        </w:rPr>
        <w:t xml:space="preserve">0.5 % </w:t>
      </w:r>
      <w:r>
        <w:rPr>
          <w:rStyle w:val="a3"/>
          <w:b/>
          <w:bCs/>
        </w:rPr>
        <w:t xml:space="preserve">of the net weight as per the shipping document, the “Buyer” shall have the right to make a claim on the weight shortage taking into account the indicated allowance (i.e. to subtract from the amount of the shortage </w:t>
      </w:r>
      <w:r>
        <w:rPr>
          <w:rStyle w:val="a3"/>
          <w:b/>
          <w:bCs/>
          <w:lang w:val="ru-RU" w:eastAsia="ru-RU"/>
        </w:rPr>
        <w:t xml:space="preserve">0.5 % </w:t>
      </w:r>
      <w:r>
        <w:rPr>
          <w:rStyle w:val="a3"/>
          <w:b/>
          <w:bCs/>
        </w:rPr>
        <w:t>of the net weight indicated in the shipping document).</w:t>
      </w:r>
    </w:p>
    <w:p w14:paraId="3AC672C0" w14:textId="77777777" w:rsidR="00432458" w:rsidRDefault="00000000">
      <w:pPr>
        <w:pStyle w:val="11"/>
        <w:numPr>
          <w:ilvl w:val="1"/>
          <w:numId w:val="55"/>
        </w:numPr>
        <w:tabs>
          <w:tab w:val="left" w:pos="380"/>
        </w:tabs>
        <w:spacing w:after="400"/>
        <w:jc w:val="both"/>
      </w:pPr>
      <w:r>
        <w:rPr>
          <w:rStyle w:val="a3"/>
          <w:b/>
          <w:bCs/>
        </w:rPr>
        <w:t xml:space="preserve">Shall the quality and quantity of the “Goods” not comply to conditions of the Contract as well as the data specified in the shipping documents, the “Buyer” within </w:t>
      </w:r>
      <w:r>
        <w:rPr>
          <w:rStyle w:val="a3"/>
          <w:b/>
          <w:bCs/>
          <w:lang w:val="ru-RU" w:eastAsia="ru-RU"/>
        </w:rPr>
        <w:t xml:space="preserve">2 </w:t>
      </w:r>
      <w:r>
        <w:rPr>
          <w:rStyle w:val="a3"/>
          <w:b/>
          <w:bCs/>
        </w:rPr>
        <w:t xml:space="preserve">(two) working days following the moment of discrepancy detection will invite the “Seller’s” representative by notification via e-mail </w:t>
      </w:r>
      <w:hyperlink r:id="rId31" w:history="1">
        <w:r>
          <w:rPr>
            <w:rStyle w:val="a3"/>
            <w:b/>
            <w:bCs/>
            <w:u w:val="single"/>
          </w:rPr>
          <w:t>claims@severstal.com</w:t>
        </w:r>
        <w:r>
          <w:rPr>
            <w:rStyle w:val="a3"/>
            <w:b/>
            <w:bCs/>
          </w:rPr>
          <w:t xml:space="preserve"> </w:t>
        </w:r>
      </w:hyperlink>
      <w:r>
        <w:rPr>
          <w:rStyle w:val="a3"/>
          <w:b/>
          <w:bCs/>
        </w:rPr>
        <w:t>to participate in further acceptance of the “Goods” and making of a bilateral inspection report (claim protocol).</w:t>
      </w:r>
    </w:p>
    <w:p w14:paraId="6A2D088A" w14:textId="77777777" w:rsidR="00432458" w:rsidRDefault="00000000">
      <w:pPr>
        <w:pStyle w:val="11"/>
        <w:numPr>
          <w:ilvl w:val="1"/>
          <w:numId w:val="55"/>
        </w:numPr>
        <w:tabs>
          <w:tab w:val="left" w:pos="380"/>
        </w:tabs>
        <w:spacing w:after="0"/>
        <w:jc w:val="both"/>
      </w:pPr>
      <w:r>
        <w:rPr>
          <w:rStyle w:val="a3"/>
          <w:b/>
          <w:bCs/>
        </w:rPr>
        <w:t>The “Buyer” shall indicate the following information in the notice:</w:t>
      </w:r>
    </w:p>
    <w:p w14:paraId="5CAD7956" w14:textId="77777777" w:rsidR="00432458" w:rsidRDefault="00000000">
      <w:pPr>
        <w:pStyle w:val="11"/>
        <w:spacing w:after="0"/>
        <w:jc w:val="both"/>
        <w:sectPr w:rsidR="00432458">
          <w:type w:val="continuous"/>
          <w:pgSz w:w="11900" w:h="16840"/>
          <w:pgMar w:top="1273" w:right="1155" w:bottom="1110" w:left="928" w:header="0" w:footer="3" w:gutter="0"/>
          <w:cols w:num="2" w:space="100"/>
          <w:noEndnote/>
          <w:docGrid w:linePitch="360"/>
        </w:sectPr>
      </w:pPr>
      <w:r>
        <w:rPr>
          <w:rStyle w:val="a3"/>
          <w:lang w:val="ru-RU" w:eastAsia="ru-RU"/>
        </w:rPr>
        <w:t xml:space="preserve">- </w:t>
      </w:r>
      <w:r>
        <w:rPr>
          <w:rStyle w:val="a3"/>
          <w:b/>
          <w:bCs/>
        </w:rPr>
        <w:t>by quality</w:t>
      </w:r>
    </w:p>
    <w:tbl>
      <w:tblPr>
        <w:tblOverlap w:val="never"/>
        <w:tblW w:w="0" w:type="auto"/>
        <w:jc w:val="center"/>
        <w:tblLayout w:type="fixed"/>
        <w:tblCellMar>
          <w:left w:w="10" w:type="dxa"/>
          <w:right w:w="10" w:type="dxa"/>
        </w:tblCellMar>
        <w:tblLook w:val="04A0" w:firstRow="1" w:lastRow="0" w:firstColumn="1" w:lastColumn="0" w:noHBand="0" w:noVBand="1"/>
      </w:tblPr>
      <w:tblGrid>
        <w:gridCol w:w="370"/>
        <w:gridCol w:w="1114"/>
        <w:gridCol w:w="994"/>
        <w:gridCol w:w="1133"/>
        <w:gridCol w:w="994"/>
        <w:gridCol w:w="854"/>
        <w:gridCol w:w="989"/>
        <w:gridCol w:w="1560"/>
        <w:gridCol w:w="1445"/>
      </w:tblGrid>
      <w:tr w:rsidR="00432458" w14:paraId="1FFA08BC" w14:textId="77777777">
        <w:tblPrEx>
          <w:tblCellMar>
            <w:top w:w="0" w:type="dxa"/>
            <w:bottom w:w="0" w:type="dxa"/>
          </w:tblCellMar>
        </w:tblPrEx>
        <w:trPr>
          <w:trHeight w:hRule="exact" w:val="1118"/>
          <w:jc w:val="center"/>
        </w:trPr>
        <w:tc>
          <w:tcPr>
            <w:tcW w:w="370" w:type="dxa"/>
            <w:tcBorders>
              <w:top w:val="single" w:sz="4" w:space="0" w:color="auto"/>
              <w:left w:val="single" w:sz="4" w:space="0" w:color="auto"/>
            </w:tcBorders>
            <w:shd w:val="clear" w:color="auto" w:fill="auto"/>
            <w:vAlign w:val="center"/>
          </w:tcPr>
          <w:p w14:paraId="0614C4F8" w14:textId="77777777" w:rsidR="00432458" w:rsidRDefault="00000000">
            <w:pPr>
              <w:pStyle w:val="a5"/>
              <w:spacing w:after="0"/>
              <w:rPr>
                <w:sz w:val="16"/>
                <w:szCs w:val="16"/>
              </w:rPr>
            </w:pPr>
            <w:r>
              <w:rPr>
                <w:rStyle w:val="a4"/>
                <w:b/>
                <w:bCs/>
                <w:sz w:val="16"/>
                <w:szCs w:val="16"/>
                <w:lang w:val="ru-RU" w:eastAsia="ru-RU"/>
              </w:rPr>
              <w:t>№</w:t>
            </w:r>
          </w:p>
        </w:tc>
        <w:tc>
          <w:tcPr>
            <w:tcW w:w="1114" w:type="dxa"/>
            <w:tcBorders>
              <w:top w:val="single" w:sz="4" w:space="0" w:color="auto"/>
              <w:left w:val="single" w:sz="4" w:space="0" w:color="auto"/>
            </w:tcBorders>
            <w:shd w:val="clear" w:color="auto" w:fill="auto"/>
            <w:vAlign w:val="center"/>
          </w:tcPr>
          <w:p w14:paraId="65D500B5" w14:textId="77777777" w:rsidR="00432458" w:rsidRDefault="00000000">
            <w:pPr>
              <w:pStyle w:val="a5"/>
              <w:spacing w:after="0"/>
              <w:jc w:val="center"/>
              <w:rPr>
                <w:sz w:val="16"/>
                <w:szCs w:val="16"/>
              </w:rPr>
            </w:pPr>
            <w:r>
              <w:rPr>
                <w:rStyle w:val="a4"/>
                <w:b/>
                <w:bCs/>
                <w:sz w:val="16"/>
                <w:szCs w:val="16"/>
                <w:lang w:val="ru-RU" w:eastAsia="ru-RU"/>
              </w:rPr>
              <w:t>Специфи</w:t>
            </w:r>
            <w:r>
              <w:rPr>
                <w:rStyle w:val="a4"/>
                <w:b/>
                <w:bCs/>
                <w:sz w:val="16"/>
                <w:szCs w:val="16"/>
                <w:lang w:val="ru-RU" w:eastAsia="ru-RU"/>
              </w:rPr>
              <w:softHyphen/>
              <w:t xml:space="preserve">кация / </w:t>
            </w:r>
            <w:r>
              <w:rPr>
                <w:rStyle w:val="a4"/>
                <w:b/>
                <w:bCs/>
                <w:sz w:val="16"/>
                <w:szCs w:val="16"/>
              </w:rPr>
              <w:t>Specification</w:t>
            </w:r>
          </w:p>
        </w:tc>
        <w:tc>
          <w:tcPr>
            <w:tcW w:w="994" w:type="dxa"/>
            <w:tcBorders>
              <w:top w:val="single" w:sz="4" w:space="0" w:color="auto"/>
              <w:left w:val="single" w:sz="4" w:space="0" w:color="auto"/>
            </w:tcBorders>
            <w:shd w:val="clear" w:color="auto" w:fill="auto"/>
            <w:vAlign w:val="center"/>
          </w:tcPr>
          <w:p w14:paraId="37891CCF" w14:textId="77777777" w:rsidR="00432458" w:rsidRDefault="00000000">
            <w:pPr>
              <w:pStyle w:val="a5"/>
              <w:spacing w:after="0"/>
              <w:jc w:val="center"/>
              <w:rPr>
                <w:sz w:val="16"/>
                <w:szCs w:val="16"/>
              </w:rPr>
            </w:pPr>
            <w:r>
              <w:rPr>
                <w:rStyle w:val="a4"/>
                <w:b/>
                <w:bCs/>
                <w:sz w:val="16"/>
                <w:szCs w:val="16"/>
                <w:lang w:val="ru-RU" w:eastAsia="ru-RU"/>
              </w:rPr>
              <w:t xml:space="preserve">Вагон/ </w:t>
            </w:r>
            <w:r>
              <w:rPr>
                <w:rStyle w:val="a4"/>
                <w:b/>
                <w:bCs/>
                <w:sz w:val="16"/>
                <w:szCs w:val="16"/>
              </w:rPr>
              <w:t>rail car/ №CMR</w:t>
            </w:r>
          </w:p>
        </w:tc>
        <w:tc>
          <w:tcPr>
            <w:tcW w:w="1133" w:type="dxa"/>
            <w:tcBorders>
              <w:top w:val="single" w:sz="4" w:space="0" w:color="auto"/>
              <w:left w:val="single" w:sz="4" w:space="0" w:color="auto"/>
            </w:tcBorders>
            <w:shd w:val="clear" w:color="auto" w:fill="auto"/>
            <w:vAlign w:val="bottom"/>
          </w:tcPr>
          <w:p w14:paraId="2223111C" w14:textId="77777777" w:rsidR="00432458" w:rsidRDefault="00000000">
            <w:pPr>
              <w:pStyle w:val="a5"/>
              <w:spacing w:after="0"/>
              <w:jc w:val="center"/>
              <w:rPr>
                <w:sz w:val="16"/>
                <w:szCs w:val="16"/>
              </w:rPr>
            </w:pPr>
            <w:r>
              <w:rPr>
                <w:rStyle w:val="a4"/>
                <w:b/>
                <w:bCs/>
                <w:sz w:val="16"/>
                <w:szCs w:val="16"/>
                <w:lang w:val="ru-RU" w:eastAsia="ru-RU"/>
              </w:rPr>
              <w:t xml:space="preserve">Сертификат качества и количества / </w:t>
            </w:r>
            <w:r>
              <w:rPr>
                <w:rStyle w:val="a4"/>
                <w:b/>
                <w:bCs/>
                <w:sz w:val="16"/>
                <w:szCs w:val="16"/>
              </w:rPr>
              <w:t>certificate of quality and quantity</w:t>
            </w:r>
          </w:p>
        </w:tc>
        <w:tc>
          <w:tcPr>
            <w:tcW w:w="994" w:type="dxa"/>
            <w:tcBorders>
              <w:top w:val="single" w:sz="4" w:space="0" w:color="auto"/>
              <w:left w:val="single" w:sz="4" w:space="0" w:color="auto"/>
            </w:tcBorders>
            <w:shd w:val="clear" w:color="auto" w:fill="auto"/>
            <w:vAlign w:val="center"/>
          </w:tcPr>
          <w:p w14:paraId="365425D5" w14:textId="77777777" w:rsidR="00432458" w:rsidRDefault="00000000">
            <w:pPr>
              <w:pStyle w:val="a5"/>
              <w:spacing w:after="0"/>
              <w:jc w:val="center"/>
              <w:rPr>
                <w:sz w:val="16"/>
                <w:szCs w:val="16"/>
              </w:rPr>
            </w:pPr>
            <w:r>
              <w:rPr>
                <w:rStyle w:val="a4"/>
                <w:b/>
                <w:bCs/>
                <w:sz w:val="16"/>
                <w:szCs w:val="16"/>
                <w:lang w:val="ru-RU" w:eastAsia="ru-RU"/>
              </w:rPr>
              <w:t xml:space="preserve">Номер плавки / </w:t>
            </w:r>
            <w:r>
              <w:rPr>
                <w:rStyle w:val="a4"/>
                <w:b/>
                <w:bCs/>
                <w:sz w:val="16"/>
                <w:szCs w:val="16"/>
              </w:rPr>
              <w:t>heat number</w:t>
            </w:r>
          </w:p>
        </w:tc>
        <w:tc>
          <w:tcPr>
            <w:tcW w:w="854" w:type="dxa"/>
            <w:tcBorders>
              <w:top w:val="single" w:sz="4" w:space="0" w:color="auto"/>
              <w:left w:val="single" w:sz="4" w:space="0" w:color="auto"/>
            </w:tcBorders>
            <w:shd w:val="clear" w:color="auto" w:fill="auto"/>
            <w:vAlign w:val="center"/>
          </w:tcPr>
          <w:p w14:paraId="553C1ADE" w14:textId="77777777" w:rsidR="00432458" w:rsidRDefault="00000000">
            <w:pPr>
              <w:pStyle w:val="a5"/>
              <w:spacing w:after="0"/>
              <w:jc w:val="center"/>
              <w:rPr>
                <w:sz w:val="16"/>
                <w:szCs w:val="16"/>
              </w:rPr>
            </w:pPr>
            <w:r>
              <w:rPr>
                <w:rStyle w:val="a4"/>
                <w:b/>
                <w:bCs/>
                <w:sz w:val="16"/>
                <w:szCs w:val="16"/>
                <w:lang w:val="ru-RU" w:eastAsia="ru-RU"/>
              </w:rPr>
              <w:t xml:space="preserve">Номер партии / </w:t>
            </w:r>
            <w:r>
              <w:rPr>
                <w:rStyle w:val="a4"/>
                <w:b/>
                <w:bCs/>
                <w:sz w:val="16"/>
                <w:szCs w:val="16"/>
              </w:rPr>
              <w:t>number of lot</w:t>
            </w:r>
          </w:p>
        </w:tc>
        <w:tc>
          <w:tcPr>
            <w:tcW w:w="989" w:type="dxa"/>
            <w:tcBorders>
              <w:top w:val="single" w:sz="4" w:space="0" w:color="auto"/>
              <w:left w:val="single" w:sz="4" w:space="0" w:color="auto"/>
            </w:tcBorders>
            <w:shd w:val="clear" w:color="auto" w:fill="auto"/>
            <w:vAlign w:val="center"/>
          </w:tcPr>
          <w:p w14:paraId="7DDFA337" w14:textId="77777777" w:rsidR="00432458" w:rsidRDefault="00000000">
            <w:pPr>
              <w:pStyle w:val="a5"/>
              <w:spacing w:after="0"/>
              <w:jc w:val="center"/>
              <w:rPr>
                <w:sz w:val="16"/>
                <w:szCs w:val="16"/>
              </w:rPr>
            </w:pPr>
            <w:r>
              <w:rPr>
                <w:rStyle w:val="a4"/>
                <w:b/>
                <w:bCs/>
                <w:sz w:val="16"/>
                <w:szCs w:val="16"/>
                <w:lang w:val="ru-RU" w:eastAsia="ru-RU"/>
              </w:rPr>
              <w:t xml:space="preserve">Номер проката* / </w:t>
            </w:r>
            <w:r>
              <w:rPr>
                <w:rStyle w:val="a4"/>
                <w:b/>
                <w:bCs/>
                <w:sz w:val="16"/>
                <w:szCs w:val="16"/>
              </w:rPr>
              <w:t xml:space="preserve">number of rolled metal </w:t>
            </w:r>
            <w:r>
              <w:rPr>
                <w:rStyle w:val="a4"/>
                <w:b/>
                <w:bCs/>
                <w:sz w:val="16"/>
                <w:szCs w:val="16"/>
                <w:lang w:val="ru-RU" w:eastAsia="ru-RU"/>
              </w:rPr>
              <w:t>*</w:t>
            </w:r>
          </w:p>
        </w:tc>
        <w:tc>
          <w:tcPr>
            <w:tcW w:w="1560" w:type="dxa"/>
            <w:tcBorders>
              <w:top w:val="single" w:sz="4" w:space="0" w:color="auto"/>
              <w:left w:val="single" w:sz="4" w:space="0" w:color="auto"/>
            </w:tcBorders>
            <w:shd w:val="clear" w:color="auto" w:fill="auto"/>
            <w:vAlign w:val="center"/>
          </w:tcPr>
          <w:p w14:paraId="07857CC1" w14:textId="77777777" w:rsidR="00432458" w:rsidRDefault="00000000">
            <w:pPr>
              <w:pStyle w:val="a5"/>
              <w:spacing w:after="0"/>
              <w:jc w:val="center"/>
              <w:rPr>
                <w:sz w:val="16"/>
                <w:szCs w:val="16"/>
              </w:rPr>
            </w:pPr>
            <w:r>
              <w:rPr>
                <w:rStyle w:val="a4"/>
                <w:b/>
                <w:bCs/>
                <w:sz w:val="16"/>
                <w:szCs w:val="16"/>
                <w:lang w:val="ru-RU" w:eastAsia="ru-RU"/>
              </w:rPr>
              <w:t xml:space="preserve">Вес дефектной части, тонн / </w:t>
            </w:r>
            <w:r>
              <w:rPr>
                <w:rStyle w:val="a4"/>
                <w:b/>
                <w:bCs/>
                <w:sz w:val="16"/>
                <w:szCs w:val="16"/>
              </w:rPr>
              <w:t>weight of defective portion in tons</w:t>
            </w:r>
          </w:p>
        </w:tc>
        <w:tc>
          <w:tcPr>
            <w:tcW w:w="1445" w:type="dxa"/>
            <w:tcBorders>
              <w:top w:val="single" w:sz="4" w:space="0" w:color="auto"/>
              <w:left w:val="single" w:sz="4" w:space="0" w:color="auto"/>
              <w:right w:val="single" w:sz="4" w:space="0" w:color="auto"/>
            </w:tcBorders>
            <w:shd w:val="clear" w:color="auto" w:fill="auto"/>
            <w:vAlign w:val="center"/>
          </w:tcPr>
          <w:p w14:paraId="270FB0B0" w14:textId="77777777" w:rsidR="00432458" w:rsidRDefault="00000000">
            <w:pPr>
              <w:pStyle w:val="a5"/>
              <w:spacing w:after="0"/>
              <w:jc w:val="center"/>
              <w:rPr>
                <w:sz w:val="16"/>
                <w:szCs w:val="16"/>
              </w:rPr>
            </w:pPr>
            <w:r>
              <w:rPr>
                <w:rStyle w:val="a4"/>
                <w:b/>
                <w:bCs/>
                <w:sz w:val="16"/>
                <w:szCs w:val="16"/>
                <w:lang w:val="ru-RU" w:eastAsia="ru-RU"/>
              </w:rPr>
              <w:t xml:space="preserve">Описание дефекта / </w:t>
            </w:r>
            <w:r>
              <w:rPr>
                <w:rStyle w:val="a4"/>
                <w:b/>
                <w:bCs/>
                <w:sz w:val="16"/>
                <w:szCs w:val="16"/>
              </w:rPr>
              <w:t>defect description</w:t>
            </w:r>
          </w:p>
        </w:tc>
      </w:tr>
      <w:tr w:rsidR="00432458" w14:paraId="08668491" w14:textId="77777777">
        <w:tblPrEx>
          <w:tblCellMar>
            <w:top w:w="0" w:type="dxa"/>
            <w:bottom w:w="0" w:type="dxa"/>
          </w:tblCellMar>
        </w:tblPrEx>
        <w:trPr>
          <w:trHeight w:hRule="exact" w:val="355"/>
          <w:jc w:val="center"/>
        </w:trPr>
        <w:tc>
          <w:tcPr>
            <w:tcW w:w="370" w:type="dxa"/>
            <w:tcBorders>
              <w:top w:val="single" w:sz="4" w:space="0" w:color="auto"/>
              <w:left w:val="single" w:sz="4" w:space="0" w:color="auto"/>
              <w:bottom w:val="single" w:sz="4" w:space="0" w:color="auto"/>
            </w:tcBorders>
            <w:shd w:val="clear" w:color="auto" w:fill="auto"/>
            <w:vAlign w:val="center"/>
          </w:tcPr>
          <w:p w14:paraId="562DE1FF" w14:textId="77777777" w:rsidR="00432458" w:rsidRDefault="00000000">
            <w:pPr>
              <w:pStyle w:val="a5"/>
              <w:spacing w:after="0"/>
              <w:rPr>
                <w:sz w:val="16"/>
                <w:szCs w:val="16"/>
              </w:rPr>
            </w:pPr>
            <w:r>
              <w:rPr>
                <w:rStyle w:val="a4"/>
                <w:b/>
                <w:bCs/>
                <w:sz w:val="16"/>
                <w:szCs w:val="16"/>
                <w:lang w:val="ru-RU" w:eastAsia="ru-RU"/>
              </w:rPr>
              <w:t>1</w:t>
            </w:r>
          </w:p>
        </w:tc>
        <w:tc>
          <w:tcPr>
            <w:tcW w:w="1114" w:type="dxa"/>
            <w:tcBorders>
              <w:top w:val="single" w:sz="4" w:space="0" w:color="auto"/>
              <w:left w:val="single" w:sz="4" w:space="0" w:color="auto"/>
              <w:bottom w:val="single" w:sz="4" w:space="0" w:color="auto"/>
            </w:tcBorders>
            <w:shd w:val="clear" w:color="auto" w:fill="auto"/>
          </w:tcPr>
          <w:p w14:paraId="3943DB57" w14:textId="77777777" w:rsidR="00432458" w:rsidRDefault="00432458">
            <w:pPr>
              <w:rPr>
                <w:sz w:val="10"/>
                <w:szCs w:val="10"/>
              </w:rPr>
            </w:pPr>
          </w:p>
        </w:tc>
        <w:tc>
          <w:tcPr>
            <w:tcW w:w="994" w:type="dxa"/>
            <w:tcBorders>
              <w:top w:val="single" w:sz="4" w:space="0" w:color="auto"/>
              <w:left w:val="single" w:sz="4" w:space="0" w:color="auto"/>
              <w:bottom w:val="single" w:sz="4" w:space="0" w:color="auto"/>
            </w:tcBorders>
            <w:shd w:val="clear" w:color="auto" w:fill="auto"/>
          </w:tcPr>
          <w:p w14:paraId="7B425B10" w14:textId="77777777" w:rsidR="00432458" w:rsidRDefault="00432458">
            <w:pPr>
              <w:rPr>
                <w:sz w:val="10"/>
                <w:szCs w:val="10"/>
              </w:rPr>
            </w:pPr>
          </w:p>
        </w:tc>
        <w:tc>
          <w:tcPr>
            <w:tcW w:w="1133" w:type="dxa"/>
            <w:tcBorders>
              <w:top w:val="single" w:sz="4" w:space="0" w:color="auto"/>
              <w:left w:val="single" w:sz="4" w:space="0" w:color="auto"/>
              <w:bottom w:val="single" w:sz="4" w:space="0" w:color="auto"/>
            </w:tcBorders>
            <w:shd w:val="clear" w:color="auto" w:fill="auto"/>
          </w:tcPr>
          <w:p w14:paraId="3BAC7970" w14:textId="77777777" w:rsidR="00432458" w:rsidRDefault="00432458">
            <w:pPr>
              <w:rPr>
                <w:sz w:val="10"/>
                <w:szCs w:val="10"/>
              </w:rPr>
            </w:pPr>
          </w:p>
        </w:tc>
        <w:tc>
          <w:tcPr>
            <w:tcW w:w="994" w:type="dxa"/>
            <w:tcBorders>
              <w:top w:val="single" w:sz="4" w:space="0" w:color="auto"/>
              <w:left w:val="single" w:sz="4" w:space="0" w:color="auto"/>
              <w:bottom w:val="single" w:sz="4" w:space="0" w:color="auto"/>
            </w:tcBorders>
            <w:shd w:val="clear" w:color="auto" w:fill="auto"/>
          </w:tcPr>
          <w:p w14:paraId="62BB84A5" w14:textId="77777777" w:rsidR="00432458" w:rsidRDefault="00432458">
            <w:pPr>
              <w:rPr>
                <w:sz w:val="10"/>
                <w:szCs w:val="10"/>
              </w:rPr>
            </w:pPr>
          </w:p>
        </w:tc>
        <w:tc>
          <w:tcPr>
            <w:tcW w:w="854" w:type="dxa"/>
            <w:tcBorders>
              <w:top w:val="single" w:sz="4" w:space="0" w:color="auto"/>
              <w:left w:val="single" w:sz="4" w:space="0" w:color="auto"/>
              <w:bottom w:val="single" w:sz="4" w:space="0" w:color="auto"/>
            </w:tcBorders>
            <w:shd w:val="clear" w:color="auto" w:fill="auto"/>
          </w:tcPr>
          <w:p w14:paraId="4EDC884E" w14:textId="77777777" w:rsidR="00432458" w:rsidRDefault="00432458">
            <w:pPr>
              <w:rPr>
                <w:sz w:val="10"/>
                <w:szCs w:val="10"/>
              </w:rPr>
            </w:pPr>
          </w:p>
        </w:tc>
        <w:tc>
          <w:tcPr>
            <w:tcW w:w="989" w:type="dxa"/>
            <w:tcBorders>
              <w:top w:val="single" w:sz="4" w:space="0" w:color="auto"/>
              <w:left w:val="single" w:sz="4" w:space="0" w:color="auto"/>
              <w:bottom w:val="single" w:sz="4" w:space="0" w:color="auto"/>
            </w:tcBorders>
            <w:shd w:val="clear" w:color="auto" w:fill="auto"/>
          </w:tcPr>
          <w:p w14:paraId="7D65F46B" w14:textId="77777777" w:rsidR="00432458" w:rsidRDefault="00432458">
            <w:pPr>
              <w:rPr>
                <w:sz w:val="10"/>
                <w:szCs w:val="10"/>
              </w:rPr>
            </w:pPr>
          </w:p>
        </w:tc>
        <w:tc>
          <w:tcPr>
            <w:tcW w:w="1560" w:type="dxa"/>
            <w:tcBorders>
              <w:top w:val="single" w:sz="4" w:space="0" w:color="auto"/>
              <w:left w:val="single" w:sz="4" w:space="0" w:color="auto"/>
              <w:bottom w:val="single" w:sz="4" w:space="0" w:color="auto"/>
            </w:tcBorders>
            <w:shd w:val="clear" w:color="auto" w:fill="auto"/>
          </w:tcPr>
          <w:p w14:paraId="4B5EB624" w14:textId="77777777" w:rsidR="00432458" w:rsidRDefault="00432458">
            <w:pPr>
              <w:rPr>
                <w:sz w:val="10"/>
                <w:szCs w:val="10"/>
              </w:rPr>
            </w:pPr>
          </w:p>
        </w:tc>
        <w:tc>
          <w:tcPr>
            <w:tcW w:w="1445" w:type="dxa"/>
            <w:tcBorders>
              <w:top w:val="single" w:sz="4" w:space="0" w:color="auto"/>
              <w:left w:val="single" w:sz="4" w:space="0" w:color="auto"/>
              <w:bottom w:val="single" w:sz="4" w:space="0" w:color="auto"/>
              <w:right w:val="single" w:sz="4" w:space="0" w:color="auto"/>
            </w:tcBorders>
            <w:shd w:val="clear" w:color="auto" w:fill="auto"/>
          </w:tcPr>
          <w:p w14:paraId="0B7E53EE" w14:textId="77777777" w:rsidR="00432458" w:rsidRDefault="00432458">
            <w:pPr>
              <w:rPr>
                <w:sz w:val="10"/>
                <w:szCs w:val="10"/>
              </w:rPr>
            </w:pPr>
          </w:p>
        </w:tc>
      </w:tr>
    </w:tbl>
    <w:p w14:paraId="5FF85D81" w14:textId="77777777" w:rsidR="00432458" w:rsidRDefault="00432458">
      <w:pPr>
        <w:spacing w:after="99" w:line="1" w:lineRule="exact"/>
      </w:pPr>
    </w:p>
    <w:p w14:paraId="56280BDB" w14:textId="77777777" w:rsidR="00432458" w:rsidRDefault="00000000">
      <w:pPr>
        <w:pStyle w:val="a7"/>
        <w:tabs>
          <w:tab w:val="left" w:pos="4958"/>
        </w:tabs>
      </w:pPr>
      <w:r>
        <w:rPr>
          <w:rStyle w:val="a6"/>
        </w:rPr>
        <w:t xml:space="preserve">- </w:t>
      </w:r>
      <w:r>
        <w:rPr>
          <w:rStyle w:val="a6"/>
          <w:b/>
          <w:bCs/>
        </w:rPr>
        <w:t>по количеству (недостаче/излишкам)</w:t>
      </w:r>
      <w:r>
        <w:rPr>
          <w:rStyle w:val="a6"/>
          <w:b/>
          <w:bCs/>
        </w:rPr>
        <w:tab/>
      </w:r>
      <w:r>
        <w:rPr>
          <w:rStyle w:val="a6"/>
        </w:rPr>
        <w:t xml:space="preserve">- </w:t>
      </w:r>
      <w:r>
        <w:rPr>
          <w:rStyle w:val="a6"/>
          <w:b/>
          <w:bCs/>
          <w:lang w:val="en-US" w:eastAsia="en-US"/>
        </w:rPr>
        <w:t>by quantity (shortage/ overage)</w:t>
      </w:r>
    </w:p>
    <w:tbl>
      <w:tblPr>
        <w:tblOverlap w:val="never"/>
        <w:tblW w:w="0" w:type="auto"/>
        <w:jc w:val="center"/>
        <w:tblLayout w:type="fixed"/>
        <w:tblCellMar>
          <w:left w:w="10" w:type="dxa"/>
          <w:right w:w="10" w:type="dxa"/>
        </w:tblCellMar>
        <w:tblLook w:val="04A0" w:firstRow="1" w:lastRow="0" w:firstColumn="1" w:lastColumn="0" w:noHBand="0" w:noVBand="1"/>
      </w:tblPr>
      <w:tblGrid>
        <w:gridCol w:w="370"/>
        <w:gridCol w:w="1114"/>
        <w:gridCol w:w="994"/>
        <w:gridCol w:w="1133"/>
        <w:gridCol w:w="994"/>
        <w:gridCol w:w="854"/>
        <w:gridCol w:w="989"/>
        <w:gridCol w:w="994"/>
        <w:gridCol w:w="955"/>
        <w:gridCol w:w="1056"/>
      </w:tblGrid>
      <w:tr w:rsidR="00432458" w14:paraId="73226EB5" w14:textId="77777777">
        <w:tblPrEx>
          <w:tblCellMar>
            <w:top w:w="0" w:type="dxa"/>
            <w:bottom w:w="0" w:type="dxa"/>
          </w:tblCellMar>
        </w:tblPrEx>
        <w:trPr>
          <w:trHeight w:hRule="exact" w:val="1301"/>
          <w:jc w:val="center"/>
        </w:trPr>
        <w:tc>
          <w:tcPr>
            <w:tcW w:w="370" w:type="dxa"/>
            <w:tcBorders>
              <w:top w:val="single" w:sz="4" w:space="0" w:color="auto"/>
              <w:left w:val="single" w:sz="4" w:space="0" w:color="auto"/>
            </w:tcBorders>
            <w:shd w:val="clear" w:color="auto" w:fill="auto"/>
            <w:vAlign w:val="center"/>
          </w:tcPr>
          <w:p w14:paraId="595BC346" w14:textId="77777777" w:rsidR="00432458" w:rsidRDefault="00000000">
            <w:pPr>
              <w:pStyle w:val="a5"/>
              <w:spacing w:after="0"/>
              <w:jc w:val="center"/>
              <w:rPr>
                <w:sz w:val="16"/>
                <w:szCs w:val="16"/>
              </w:rPr>
            </w:pPr>
            <w:r>
              <w:rPr>
                <w:rStyle w:val="a4"/>
                <w:sz w:val="16"/>
                <w:szCs w:val="16"/>
              </w:rPr>
              <w:t>№</w:t>
            </w:r>
          </w:p>
        </w:tc>
        <w:tc>
          <w:tcPr>
            <w:tcW w:w="1114" w:type="dxa"/>
            <w:tcBorders>
              <w:top w:val="single" w:sz="4" w:space="0" w:color="auto"/>
              <w:left w:val="single" w:sz="4" w:space="0" w:color="auto"/>
            </w:tcBorders>
            <w:shd w:val="clear" w:color="auto" w:fill="auto"/>
            <w:vAlign w:val="center"/>
          </w:tcPr>
          <w:p w14:paraId="305F31CB" w14:textId="77777777" w:rsidR="00432458" w:rsidRDefault="00000000">
            <w:pPr>
              <w:pStyle w:val="a5"/>
              <w:spacing w:after="0"/>
              <w:jc w:val="center"/>
              <w:rPr>
                <w:sz w:val="16"/>
                <w:szCs w:val="16"/>
              </w:rPr>
            </w:pPr>
            <w:r>
              <w:rPr>
                <w:rStyle w:val="a4"/>
                <w:b/>
                <w:bCs/>
                <w:sz w:val="16"/>
                <w:szCs w:val="16"/>
                <w:lang w:val="ru-RU" w:eastAsia="ru-RU"/>
              </w:rPr>
              <w:t>Специфи</w:t>
            </w:r>
            <w:r>
              <w:rPr>
                <w:rStyle w:val="a4"/>
                <w:b/>
                <w:bCs/>
                <w:sz w:val="16"/>
                <w:szCs w:val="16"/>
                <w:lang w:val="ru-RU" w:eastAsia="ru-RU"/>
              </w:rPr>
              <w:softHyphen/>
              <w:t xml:space="preserve">кация / </w:t>
            </w:r>
            <w:r>
              <w:rPr>
                <w:rStyle w:val="a4"/>
                <w:b/>
                <w:bCs/>
                <w:sz w:val="16"/>
                <w:szCs w:val="16"/>
              </w:rPr>
              <w:t>Specification</w:t>
            </w:r>
          </w:p>
        </w:tc>
        <w:tc>
          <w:tcPr>
            <w:tcW w:w="994" w:type="dxa"/>
            <w:tcBorders>
              <w:top w:val="single" w:sz="4" w:space="0" w:color="auto"/>
              <w:left w:val="single" w:sz="4" w:space="0" w:color="auto"/>
            </w:tcBorders>
            <w:shd w:val="clear" w:color="auto" w:fill="auto"/>
            <w:vAlign w:val="center"/>
          </w:tcPr>
          <w:p w14:paraId="4F05F8A9" w14:textId="77777777" w:rsidR="00432458" w:rsidRDefault="00000000">
            <w:pPr>
              <w:pStyle w:val="a5"/>
              <w:spacing w:after="0"/>
              <w:jc w:val="center"/>
              <w:rPr>
                <w:sz w:val="16"/>
                <w:szCs w:val="16"/>
              </w:rPr>
            </w:pPr>
            <w:r>
              <w:rPr>
                <w:rStyle w:val="a4"/>
                <w:b/>
                <w:bCs/>
                <w:sz w:val="16"/>
                <w:szCs w:val="16"/>
                <w:lang w:val="ru-RU" w:eastAsia="ru-RU"/>
              </w:rPr>
              <w:t xml:space="preserve">Вагон/ </w:t>
            </w:r>
            <w:r>
              <w:rPr>
                <w:rStyle w:val="a4"/>
                <w:b/>
                <w:bCs/>
                <w:sz w:val="16"/>
                <w:szCs w:val="16"/>
              </w:rPr>
              <w:t>rail car/ №CMR</w:t>
            </w:r>
          </w:p>
        </w:tc>
        <w:tc>
          <w:tcPr>
            <w:tcW w:w="1133" w:type="dxa"/>
            <w:tcBorders>
              <w:top w:val="single" w:sz="4" w:space="0" w:color="auto"/>
              <w:left w:val="single" w:sz="4" w:space="0" w:color="auto"/>
            </w:tcBorders>
            <w:shd w:val="clear" w:color="auto" w:fill="auto"/>
            <w:vAlign w:val="center"/>
          </w:tcPr>
          <w:p w14:paraId="332142E9" w14:textId="77777777" w:rsidR="00432458" w:rsidRDefault="00000000">
            <w:pPr>
              <w:pStyle w:val="a5"/>
              <w:spacing w:after="0"/>
              <w:jc w:val="center"/>
              <w:rPr>
                <w:sz w:val="16"/>
                <w:szCs w:val="16"/>
              </w:rPr>
            </w:pPr>
            <w:r>
              <w:rPr>
                <w:rStyle w:val="a4"/>
                <w:b/>
                <w:bCs/>
                <w:sz w:val="16"/>
                <w:szCs w:val="16"/>
                <w:lang w:val="ru-RU" w:eastAsia="ru-RU"/>
              </w:rPr>
              <w:t xml:space="preserve">Сертификат качества и количества / </w:t>
            </w:r>
            <w:r>
              <w:rPr>
                <w:rStyle w:val="a4"/>
                <w:b/>
                <w:bCs/>
                <w:sz w:val="16"/>
                <w:szCs w:val="16"/>
              </w:rPr>
              <w:t>certificate of quality and quantity</w:t>
            </w:r>
          </w:p>
        </w:tc>
        <w:tc>
          <w:tcPr>
            <w:tcW w:w="994" w:type="dxa"/>
            <w:tcBorders>
              <w:top w:val="single" w:sz="4" w:space="0" w:color="auto"/>
              <w:left w:val="single" w:sz="4" w:space="0" w:color="auto"/>
            </w:tcBorders>
            <w:shd w:val="clear" w:color="auto" w:fill="auto"/>
            <w:vAlign w:val="center"/>
          </w:tcPr>
          <w:p w14:paraId="1E10C47B" w14:textId="77777777" w:rsidR="00432458" w:rsidRDefault="00000000">
            <w:pPr>
              <w:pStyle w:val="a5"/>
              <w:spacing w:after="0"/>
              <w:jc w:val="center"/>
              <w:rPr>
                <w:sz w:val="16"/>
                <w:szCs w:val="16"/>
              </w:rPr>
            </w:pPr>
            <w:r>
              <w:rPr>
                <w:rStyle w:val="a4"/>
                <w:b/>
                <w:bCs/>
                <w:sz w:val="16"/>
                <w:szCs w:val="16"/>
                <w:lang w:val="ru-RU" w:eastAsia="ru-RU"/>
              </w:rPr>
              <w:t xml:space="preserve">Номер плавки / </w:t>
            </w:r>
            <w:r>
              <w:rPr>
                <w:rStyle w:val="a4"/>
                <w:b/>
                <w:bCs/>
                <w:sz w:val="16"/>
                <w:szCs w:val="16"/>
              </w:rPr>
              <w:t>heat number</w:t>
            </w:r>
          </w:p>
        </w:tc>
        <w:tc>
          <w:tcPr>
            <w:tcW w:w="854" w:type="dxa"/>
            <w:tcBorders>
              <w:top w:val="single" w:sz="4" w:space="0" w:color="auto"/>
              <w:left w:val="single" w:sz="4" w:space="0" w:color="auto"/>
            </w:tcBorders>
            <w:shd w:val="clear" w:color="auto" w:fill="auto"/>
            <w:vAlign w:val="center"/>
          </w:tcPr>
          <w:p w14:paraId="044E6260" w14:textId="77777777" w:rsidR="00432458" w:rsidRDefault="00000000">
            <w:pPr>
              <w:pStyle w:val="a5"/>
              <w:spacing w:after="0"/>
              <w:jc w:val="center"/>
              <w:rPr>
                <w:sz w:val="16"/>
                <w:szCs w:val="16"/>
              </w:rPr>
            </w:pPr>
            <w:r>
              <w:rPr>
                <w:rStyle w:val="a4"/>
                <w:b/>
                <w:bCs/>
                <w:sz w:val="16"/>
                <w:szCs w:val="16"/>
                <w:lang w:val="ru-RU" w:eastAsia="ru-RU"/>
              </w:rPr>
              <w:t xml:space="preserve">Номер партии / </w:t>
            </w:r>
            <w:r>
              <w:rPr>
                <w:rStyle w:val="a4"/>
                <w:b/>
                <w:bCs/>
                <w:sz w:val="16"/>
                <w:szCs w:val="16"/>
              </w:rPr>
              <w:t>number of lot</w:t>
            </w:r>
          </w:p>
        </w:tc>
        <w:tc>
          <w:tcPr>
            <w:tcW w:w="989" w:type="dxa"/>
            <w:tcBorders>
              <w:top w:val="single" w:sz="4" w:space="0" w:color="auto"/>
              <w:left w:val="single" w:sz="4" w:space="0" w:color="auto"/>
            </w:tcBorders>
            <w:shd w:val="clear" w:color="auto" w:fill="auto"/>
            <w:vAlign w:val="center"/>
          </w:tcPr>
          <w:p w14:paraId="4E20BF7C" w14:textId="77777777" w:rsidR="00432458" w:rsidRDefault="00000000">
            <w:pPr>
              <w:pStyle w:val="a5"/>
              <w:spacing w:after="0"/>
              <w:jc w:val="center"/>
              <w:rPr>
                <w:sz w:val="16"/>
                <w:szCs w:val="16"/>
              </w:rPr>
            </w:pPr>
            <w:r>
              <w:rPr>
                <w:rStyle w:val="a4"/>
                <w:b/>
                <w:bCs/>
                <w:sz w:val="16"/>
                <w:szCs w:val="16"/>
                <w:lang w:val="ru-RU" w:eastAsia="ru-RU"/>
              </w:rPr>
              <w:t xml:space="preserve">Номер проката* / </w:t>
            </w:r>
            <w:r>
              <w:rPr>
                <w:rStyle w:val="a4"/>
                <w:b/>
                <w:bCs/>
                <w:sz w:val="16"/>
                <w:szCs w:val="16"/>
              </w:rPr>
              <w:t xml:space="preserve">number of rolled metal </w:t>
            </w:r>
            <w:r>
              <w:rPr>
                <w:rStyle w:val="a4"/>
                <w:b/>
                <w:bCs/>
                <w:sz w:val="16"/>
                <w:szCs w:val="16"/>
                <w:lang w:val="ru-RU" w:eastAsia="ru-RU"/>
              </w:rPr>
              <w:t>*</w:t>
            </w:r>
          </w:p>
        </w:tc>
        <w:tc>
          <w:tcPr>
            <w:tcW w:w="994" w:type="dxa"/>
            <w:tcBorders>
              <w:top w:val="single" w:sz="4" w:space="0" w:color="auto"/>
              <w:left w:val="single" w:sz="4" w:space="0" w:color="auto"/>
            </w:tcBorders>
            <w:shd w:val="clear" w:color="auto" w:fill="auto"/>
            <w:vAlign w:val="center"/>
          </w:tcPr>
          <w:p w14:paraId="595EE43E" w14:textId="77777777" w:rsidR="00432458" w:rsidRDefault="00000000">
            <w:pPr>
              <w:pStyle w:val="a5"/>
              <w:spacing w:after="0"/>
              <w:jc w:val="center"/>
              <w:rPr>
                <w:sz w:val="16"/>
                <w:szCs w:val="16"/>
              </w:rPr>
            </w:pPr>
            <w:r>
              <w:rPr>
                <w:rStyle w:val="a4"/>
                <w:b/>
                <w:bCs/>
                <w:sz w:val="16"/>
                <w:szCs w:val="16"/>
                <w:lang w:val="ru-RU" w:eastAsia="ru-RU"/>
              </w:rPr>
              <w:t xml:space="preserve">Вес по сертифик ату, тонн / </w:t>
            </w:r>
            <w:r>
              <w:rPr>
                <w:rStyle w:val="a4"/>
                <w:b/>
                <w:bCs/>
                <w:sz w:val="16"/>
                <w:szCs w:val="16"/>
              </w:rPr>
              <w:t>weight as per the certificat in tons</w:t>
            </w:r>
          </w:p>
        </w:tc>
        <w:tc>
          <w:tcPr>
            <w:tcW w:w="955" w:type="dxa"/>
            <w:tcBorders>
              <w:top w:val="single" w:sz="4" w:space="0" w:color="auto"/>
              <w:left w:val="single" w:sz="4" w:space="0" w:color="auto"/>
            </w:tcBorders>
            <w:shd w:val="clear" w:color="auto" w:fill="auto"/>
            <w:vAlign w:val="center"/>
          </w:tcPr>
          <w:p w14:paraId="28670374" w14:textId="77777777" w:rsidR="00432458" w:rsidRDefault="00000000">
            <w:pPr>
              <w:pStyle w:val="a5"/>
              <w:spacing w:after="0"/>
              <w:jc w:val="center"/>
              <w:rPr>
                <w:sz w:val="16"/>
                <w:szCs w:val="16"/>
              </w:rPr>
            </w:pPr>
            <w:r>
              <w:rPr>
                <w:rStyle w:val="a4"/>
                <w:b/>
                <w:bCs/>
                <w:sz w:val="16"/>
                <w:szCs w:val="16"/>
                <w:lang w:val="ru-RU" w:eastAsia="ru-RU"/>
              </w:rPr>
              <w:t xml:space="preserve">Фактичес -кий вес, Тонн / </w:t>
            </w:r>
            <w:r>
              <w:rPr>
                <w:rStyle w:val="a4"/>
                <w:b/>
                <w:bCs/>
                <w:sz w:val="16"/>
                <w:szCs w:val="16"/>
              </w:rPr>
              <w:t>actual weight in tons</w:t>
            </w:r>
          </w:p>
        </w:tc>
        <w:tc>
          <w:tcPr>
            <w:tcW w:w="1056" w:type="dxa"/>
            <w:tcBorders>
              <w:top w:val="single" w:sz="4" w:space="0" w:color="auto"/>
              <w:left w:val="single" w:sz="4" w:space="0" w:color="auto"/>
              <w:right w:val="single" w:sz="4" w:space="0" w:color="auto"/>
            </w:tcBorders>
            <w:shd w:val="clear" w:color="auto" w:fill="auto"/>
            <w:vAlign w:val="center"/>
          </w:tcPr>
          <w:p w14:paraId="12FC4652" w14:textId="77777777" w:rsidR="00432458" w:rsidRDefault="00000000">
            <w:pPr>
              <w:pStyle w:val="a5"/>
              <w:spacing w:after="0"/>
              <w:jc w:val="center"/>
              <w:rPr>
                <w:sz w:val="16"/>
                <w:szCs w:val="16"/>
              </w:rPr>
            </w:pPr>
            <w:r>
              <w:rPr>
                <w:rStyle w:val="a4"/>
                <w:b/>
                <w:bCs/>
                <w:sz w:val="16"/>
                <w:szCs w:val="16"/>
                <w:lang w:val="ru-RU" w:eastAsia="ru-RU"/>
              </w:rPr>
              <w:t xml:space="preserve">Недостача/ излишки, тонн / </w:t>
            </w:r>
            <w:r>
              <w:rPr>
                <w:rStyle w:val="a4"/>
                <w:b/>
                <w:bCs/>
                <w:sz w:val="16"/>
                <w:szCs w:val="16"/>
              </w:rPr>
              <w:t>shortage /surplus in tons</w:t>
            </w:r>
          </w:p>
        </w:tc>
      </w:tr>
      <w:tr w:rsidR="00432458" w14:paraId="5614A6AA" w14:textId="77777777">
        <w:tblPrEx>
          <w:tblCellMar>
            <w:top w:w="0" w:type="dxa"/>
            <w:bottom w:w="0" w:type="dxa"/>
          </w:tblCellMar>
        </w:tblPrEx>
        <w:trPr>
          <w:trHeight w:hRule="exact" w:val="394"/>
          <w:jc w:val="center"/>
        </w:trPr>
        <w:tc>
          <w:tcPr>
            <w:tcW w:w="370" w:type="dxa"/>
            <w:tcBorders>
              <w:top w:val="single" w:sz="4" w:space="0" w:color="auto"/>
              <w:left w:val="single" w:sz="4" w:space="0" w:color="auto"/>
              <w:bottom w:val="single" w:sz="4" w:space="0" w:color="auto"/>
            </w:tcBorders>
            <w:shd w:val="clear" w:color="auto" w:fill="auto"/>
            <w:vAlign w:val="center"/>
          </w:tcPr>
          <w:p w14:paraId="0AFE1B6E" w14:textId="77777777" w:rsidR="00432458" w:rsidRDefault="00000000">
            <w:pPr>
              <w:pStyle w:val="a5"/>
              <w:spacing w:after="0"/>
              <w:jc w:val="center"/>
              <w:rPr>
                <w:sz w:val="16"/>
                <w:szCs w:val="16"/>
              </w:rPr>
            </w:pPr>
            <w:r>
              <w:rPr>
                <w:rStyle w:val="a4"/>
                <w:b/>
                <w:bCs/>
                <w:sz w:val="16"/>
                <w:szCs w:val="16"/>
                <w:lang w:val="ru-RU" w:eastAsia="ru-RU"/>
              </w:rPr>
              <w:lastRenderedPageBreak/>
              <w:t>1</w:t>
            </w:r>
          </w:p>
        </w:tc>
        <w:tc>
          <w:tcPr>
            <w:tcW w:w="1114" w:type="dxa"/>
            <w:tcBorders>
              <w:top w:val="single" w:sz="4" w:space="0" w:color="auto"/>
              <w:left w:val="single" w:sz="4" w:space="0" w:color="auto"/>
              <w:bottom w:val="single" w:sz="4" w:space="0" w:color="auto"/>
            </w:tcBorders>
            <w:shd w:val="clear" w:color="auto" w:fill="auto"/>
          </w:tcPr>
          <w:p w14:paraId="516F003C" w14:textId="77777777" w:rsidR="00432458" w:rsidRDefault="00432458">
            <w:pPr>
              <w:rPr>
                <w:sz w:val="10"/>
                <w:szCs w:val="10"/>
              </w:rPr>
            </w:pPr>
          </w:p>
        </w:tc>
        <w:tc>
          <w:tcPr>
            <w:tcW w:w="994" w:type="dxa"/>
            <w:tcBorders>
              <w:top w:val="single" w:sz="4" w:space="0" w:color="auto"/>
              <w:left w:val="single" w:sz="4" w:space="0" w:color="auto"/>
              <w:bottom w:val="single" w:sz="4" w:space="0" w:color="auto"/>
            </w:tcBorders>
            <w:shd w:val="clear" w:color="auto" w:fill="auto"/>
          </w:tcPr>
          <w:p w14:paraId="2A68DD42" w14:textId="77777777" w:rsidR="00432458" w:rsidRDefault="00432458">
            <w:pPr>
              <w:rPr>
                <w:sz w:val="10"/>
                <w:szCs w:val="10"/>
              </w:rPr>
            </w:pPr>
          </w:p>
        </w:tc>
        <w:tc>
          <w:tcPr>
            <w:tcW w:w="1133" w:type="dxa"/>
            <w:tcBorders>
              <w:top w:val="single" w:sz="4" w:space="0" w:color="auto"/>
              <w:left w:val="single" w:sz="4" w:space="0" w:color="auto"/>
              <w:bottom w:val="single" w:sz="4" w:space="0" w:color="auto"/>
            </w:tcBorders>
            <w:shd w:val="clear" w:color="auto" w:fill="auto"/>
          </w:tcPr>
          <w:p w14:paraId="13FCF031" w14:textId="77777777" w:rsidR="00432458" w:rsidRDefault="00432458">
            <w:pPr>
              <w:rPr>
                <w:sz w:val="10"/>
                <w:szCs w:val="10"/>
              </w:rPr>
            </w:pPr>
          </w:p>
        </w:tc>
        <w:tc>
          <w:tcPr>
            <w:tcW w:w="994" w:type="dxa"/>
            <w:tcBorders>
              <w:top w:val="single" w:sz="4" w:space="0" w:color="auto"/>
              <w:left w:val="single" w:sz="4" w:space="0" w:color="auto"/>
              <w:bottom w:val="single" w:sz="4" w:space="0" w:color="auto"/>
            </w:tcBorders>
            <w:shd w:val="clear" w:color="auto" w:fill="auto"/>
          </w:tcPr>
          <w:p w14:paraId="699738A7" w14:textId="77777777" w:rsidR="00432458" w:rsidRDefault="00432458">
            <w:pPr>
              <w:rPr>
                <w:sz w:val="10"/>
                <w:szCs w:val="10"/>
              </w:rPr>
            </w:pPr>
          </w:p>
        </w:tc>
        <w:tc>
          <w:tcPr>
            <w:tcW w:w="854" w:type="dxa"/>
            <w:tcBorders>
              <w:top w:val="single" w:sz="4" w:space="0" w:color="auto"/>
              <w:left w:val="single" w:sz="4" w:space="0" w:color="auto"/>
              <w:bottom w:val="single" w:sz="4" w:space="0" w:color="auto"/>
            </w:tcBorders>
            <w:shd w:val="clear" w:color="auto" w:fill="auto"/>
          </w:tcPr>
          <w:p w14:paraId="696548FD" w14:textId="77777777" w:rsidR="00432458" w:rsidRDefault="00432458">
            <w:pPr>
              <w:rPr>
                <w:sz w:val="10"/>
                <w:szCs w:val="10"/>
              </w:rPr>
            </w:pPr>
          </w:p>
        </w:tc>
        <w:tc>
          <w:tcPr>
            <w:tcW w:w="989" w:type="dxa"/>
            <w:tcBorders>
              <w:top w:val="single" w:sz="4" w:space="0" w:color="auto"/>
              <w:left w:val="single" w:sz="4" w:space="0" w:color="auto"/>
              <w:bottom w:val="single" w:sz="4" w:space="0" w:color="auto"/>
            </w:tcBorders>
            <w:shd w:val="clear" w:color="auto" w:fill="auto"/>
          </w:tcPr>
          <w:p w14:paraId="6DAE0872" w14:textId="77777777" w:rsidR="00432458" w:rsidRDefault="00432458">
            <w:pPr>
              <w:rPr>
                <w:sz w:val="10"/>
                <w:szCs w:val="10"/>
              </w:rPr>
            </w:pPr>
          </w:p>
        </w:tc>
        <w:tc>
          <w:tcPr>
            <w:tcW w:w="994" w:type="dxa"/>
            <w:tcBorders>
              <w:top w:val="single" w:sz="4" w:space="0" w:color="auto"/>
              <w:left w:val="single" w:sz="4" w:space="0" w:color="auto"/>
              <w:bottom w:val="single" w:sz="4" w:space="0" w:color="auto"/>
            </w:tcBorders>
            <w:shd w:val="clear" w:color="auto" w:fill="auto"/>
          </w:tcPr>
          <w:p w14:paraId="4886E4E4" w14:textId="77777777" w:rsidR="00432458" w:rsidRDefault="00432458">
            <w:pPr>
              <w:rPr>
                <w:sz w:val="10"/>
                <w:szCs w:val="10"/>
              </w:rPr>
            </w:pPr>
          </w:p>
        </w:tc>
        <w:tc>
          <w:tcPr>
            <w:tcW w:w="955" w:type="dxa"/>
            <w:tcBorders>
              <w:top w:val="single" w:sz="4" w:space="0" w:color="auto"/>
              <w:left w:val="single" w:sz="4" w:space="0" w:color="auto"/>
              <w:bottom w:val="single" w:sz="4" w:space="0" w:color="auto"/>
            </w:tcBorders>
            <w:shd w:val="clear" w:color="auto" w:fill="auto"/>
          </w:tcPr>
          <w:p w14:paraId="7A07D2D2" w14:textId="77777777" w:rsidR="00432458" w:rsidRDefault="00432458">
            <w:pPr>
              <w:rPr>
                <w:sz w:val="10"/>
                <w:szCs w:val="10"/>
              </w:rPr>
            </w:pPr>
          </w:p>
        </w:tc>
        <w:tc>
          <w:tcPr>
            <w:tcW w:w="1056" w:type="dxa"/>
            <w:tcBorders>
              <w:top w:val="single" w:sz="4" w:space="0" w:color="auto"/>
              <w:left w:val="single" w:sz="4" w:space="0" w:color="auto"/>
              <w:bottom w:val="single" w:sz="4" w:space="0" w:color="auto"/>
              <w:right w:val="single" w:sz="4" w:space="0" w:color="auto"/>
            </w:tcBorders>
            <w:shd w:val="clear" w:color="auto" w:fill="auto"/>
          </w:tcPr>
          <w:p w14:paraId="192FB3E2" w14:textId="77777777" w:rsidR="00432458" w:rsidRDefault="00432458">
            <w:pPr>
              <w:rPr>
                <w:sz w:val="10"/>
                <w:szCs w:val="10"/>
              </w:rPr>
            </w:pPr>
          </w:p>
        </w:tc>
      </w:tr>
    </w:tbl>
    <w:p w14:paraId="714A9F1F" w14:textId="77777777" w:rsidR="00432458" w:rsidRDefault="00432458">
      <w:pPr>
        <w:sectPr w:rsidR="00432458">
          <w:type w:val="continuous"/>
          <w:pgSz w:w="11900" w:h="16840"/>
          <w:pgMar w:top="1273" w:right="1066" w:bottom="1148" w:left="1084" w:header="0" w:footer="3" w:gutter="0"/>
          <w:cols w:space="720"/>
          <w:noEndnote/>
          <w:docGrid w:linePitch="360"/>
        </w:sectPr>
      </w:pPr>
    </w:p>
    <w:p w14:paraId="56C76085" w14:textId="77777777" w:rsidR="00432458" w:rsidRDefault="00000000">
      <w:pPr>
        <w:pStyle w:val="22"/>
        <w:ind w:left="0"/>
        <w:jc w:val="left"/>
      </w:pPr>
      <w:r>
        <w:rPr>
          <w:rStyle w:val="21"/>
          <w:b/>
          <w:bCs/>
        </w:rPr>
        <w:lastRenderedPageBreak/>
        <w:t>*под номером проката подразумевается (в зависимости от формы поставки Товара) номер пачки, сляба, рулона, листа.</w:t>
      </w:r>
    </w:p>
    <w:p w14:paraId="39CEBCB0" w14:textId="77777777" w:rsidR="00432458" w:rsidRDefault="00000000">
      <w:pPr>
        <w:pStyle w:val="22"/>
        <w:ind w:left="0"/>
        <w:jc w:val="left"/>
        <w:sectPr w:rsidR="00432458">
          <w:pgSz w:w="11900" w:h="16840"/>
          <w:pgMar w:top="1388" w:right="1066" w:bottom="1138" w:left="1084" w:header="0" w:footer="3" w:gutter="0"/>
          <w:cols w:space="720"/>
          <w:noEndnote/>
          <w:docGrid w:linePitch="360"/>
        </w:sectPr>
      </w:pPr>
      <w:r>
        <w:rPr>
          <w:rStyle w:val="21"/>
          <w:b/>
          <w:bCs/>
        </w:rPr>
        <w:t xml:space="preserve">* </w:t>
      </w:r>
      <w:r>
        <w:rPr>
          <w:rStyle w:val="21"/>
          <w:b/>
          <w:bCs/>
          <w:lang w:val="en-US" w:eastAsia="en-US"/>
        </w:rPr>
        <w:t>under the number of rolled metal shall be mean (depending on the form in which the Goods shall be delivered) the number of a bundle, slab, coil, sheet/plate.</w:t>
      </w:r>
    </w:p>
    <w:p w14:paraId="4B2974C4" w14:textId="77777777" w:rsidR="00432458" w:rsidRDefault="00432458">
      <w:pPr>
        <w:spacing w:line="105" w:lineRule="exact"/>
        <w:rPr>
          <w:sz w:val="8"/>
          <w:szCs w:val="8"/>
        </w:rPr>
      </w:pPr>
    </w:p>
    <w:p w14:paraId="10717253" w14:textId="77777777" w:rsidR="00432458" w:rsidRDefault="00432458">
      <w:pPr>
        <w:spacing w:line="1" w:lineRule="exact"/>
        <w:sectPr w:rsidR="00432458">
          <w:type w:val="continuous"/>
          <w:pgSz w:w="11900" w:h="16840"/>
          <w:pgMar w:top="1273" w:right="0" w:bottom="1139" w:left="0" w:header="0" w:footer="3" w:gutter="0"/>
          <w:cols w:space="720"/>
          <w:noEndnote/>
          <w:docGrid w:linePitch="360"/>
        </w:sectPr>
      </w:pPr>
    </w:p>
    <w:p w14:paraId="6B3B9BF0" w14:textId="77777777" w:rsidR="00432458" w:rsidRDefault="00000000">
      <w:pPr>
        <w:pStyle w:val="11"/>
        <w:numPr>
          <w:ilvl w:val="1"/>
          <w:numId w:val="55"/>
        </w:numPr>
        <w:tabs>
          <w:tab w:val="left" w:pos="385"/>
          <w:tab w:val="left" w:pos="1536"/>
          <w:tab w:val="left" w:pos="3530"/>
        </w:tabs>
        <w:spacing w:after="0"/>
        <w:jc w:val="both"/>
      </w:pPr>
      <w:r>
        <w:rPr>
          <w:rStyle w:val="a3"/>
          <w:b/>
          <w:bCs/>
          <w:lang w:val="ru-RU" w:eastAsia="ru-RU"/>
        </w:rPr>
        <w:t>В случае невозможности присутствия представителя «ПРОДАВЦА» или неполучении ответа на направленное уведомление в течение 5 (пять) рабочих дней, «ПОКУПАТЕЛЬ» имеет право составить акт с участием ТПП или иной Независимой</w:t>
      </w:r>
      <w:r>
        <w:rPr>
          <w:rStyle w:val="a3"/>
          <w:b/>
          <w:bCs/>
          <w:lang w:val="ru-RU" w:eastAsia="ru-RU"/>
        </w:rPr>
        <w:tab/>
        <w:t>Инспекционной</w:t>
      </w:r>
      <w:r>
        <w:rPr>
          <w:rStyle w:val="a3"/>
          <w:b/>
          <w:bCs/>
          <w:lang w:val="ru-RU" w:eastAsia="ru-RU"/>
        </w:rPr>
        <w:tab/>
        <w:t>Организации,</w:t>
      </w:r>
    </w:p>
    <w:p w14:paraId="68DA3275" w14:textId="77777777" w:rsidR="00432458" w:rsidRDefault="00000000">
      <w:pPr>
        <w:pStyle w:val="11"/>
        <w:spacing w:after="440"/>
        <w:jc w:val="both"/>
      </w:pPr>
      <w:r>
        <w:rPr>
          <w:rStyle w:val="a3"/>
          <w:b/>
          <w:bCs/>
          <w:lang w:val="ru-RU" w:eastAsia="ru-RU"/>
        </w:rPr>
        <w:t>согласованной «СТОРОНАМИ».</w:t>
      </w:r>
    </w:p>
    <w:p w14:paraId="15CE9E7A" w14:textId="77777777" w:rsidR="00432458" w:rsidRDefault="00000000">
      <w:pPr>
        <w:pStyle w:val="11"/>
        <w:numPr>
          <w:ilvl w:val="0"/>
          <w:numId w:val="57"/>
        </w:numPr>
        <w:tabs>
          <w:tab w:val="left" w:pos="332"/>
        </w:tabs>
        <w:jc w:val="center"/>
      </w:pPr>
      <w:r>
        <w:rPr>
          <w:rStyle w:val="a3"/>
          <w:b/>
          <w:bCs/>
          <w:lang w:val="ru-RU" w:eastAsia="ru-RU"/>
        </w:rPr>
        <w:t>РЕКЛАМАЦИИ</w:t>
      </w:r>
    </w:p>
    <w:p w14:paraId="32A27E58" w14:textId="77777777" w:rsidR="00432458" w:rsidRDefault="00000000">
      <w:pPr>
        <w:pStyle w:val="11"/>
        <w:numPr>
          <w:ilvl w:val="1"/>
          <w:numId w:val="57"/>
        </w:numPr>
        <w:tabs>
          <w:tab w:val="left" w:pos="370"/>
          <w:tab w:val="left" w:pos="2069"/>
          <w:tab w:val="left" w:pos="3677"/>
        </w:tabs>
        <w:spacing w:after="0"/>
        <w:jc w:val="both"/>
      </w:pPr>
      <w:r>
        <w:rPr>
          <w:rStyle w:val="a3"/>
          <w:b/>
          <w:bCs/>
          <w:lang w:val="ru-RU" w:eastAsia="ru-RU"/>
        </w:rPr>
        <w:t>По спорам, которые могут возникнуть между «СТОРОНАМИ» в ходе исполнения Контракта, устанавливается</w:t>
      </w:r>
      <w:r>
        <w:rPr>
          <w:rStyle w:val="a3"/>
          <w:b/>
          <w:bCs/>
          <w:lang w:val="ru-RU" w:eastAsia="ru-RU"/>
        </w:rPr>
        <w:tab/>
        <w:t>обязательный</w:t>
      </w:r>
      <w:r>
        <w:rPr>
          <w:rStyle w:val="a3"/>
          <w:b/>
          <w:bCs/>
          <w:lang w:val="ru-RU" w:eastAsia="ru-RU"/>
        </w:rPr>
        <w:tab/>
        <w:t>досудебный</w:t>
      </w:r>
    </w:p>
    <w:p w14:paraId="1ED5CF83" w14:textId="77777777" w:rsidR="00432458" w:rsidRDefault="00000000">
      <w:pPr>
        <w:pStyle w:val="11"/>
        <w:jc w:val="both"/>
      </w:pPr>
      <w:r>
        <w:rPr>
          <w:rStyle w:val="a3"/>
          <w:b/>
          <w:bCs/>
          <w:lang w:val="ru-RU" w:eastAsia="ru-RU"/>
        </w:rPr>
        <w:t>претензионный порядок разрешения споров.</w:t>
      </w:r>
    </w:p>
    <w:p w14:paraId="0B868A64" w14:textId="77777777" w:rsidR="00432458" w:rsidRDefault="00000000">
      <w:pPr>
        <w:pStyle w:val="11"/>
        <w:numPr>
          <w:ilvl w:val="1"/>
          <w:numId w:val="57"/>
        </w:numPr>
        <w:tabs>
          <w:tab w:val="left" w:pos="385"/>
        </w:tabs>
        <w:jc w:val="both"/>
      </w:pPr>
      <w:r>
        <w:rPr>
          <w:rStyle w:val="a3"/>
          <w:b/>
          <w:bCs/>
          <w:lang w:val="ru-RU" w:eastAsia="ru-RU"/>
        </w:rPr>
        <w:t>«ПОКУПАТЕЛЬ» имеет право заявить «ПРОДАВЦУ» рекламацию в случае обнаружения дефектов или весовой недостачи, которая не связана с непоставкой целых мест, недостачей веса в целых местах при нарушенной упаковке с доступом к содержимому, кроме случаев недогруза, недовложения или дефектов в «ТОВАРЕ», не связанных с ответственностью перевозчика.</w:t>
      </w:r>
    </w:p>
    <w:p w14:paraId="4377E1D7" w14:textId="77777777" w:rsidR="00432458" w:rsidRDefault="00000000">
      <w:pPr>
        <w:pStyle w:val="11"/>
        <w:numPr>
          <w:ilvl w:val="1"/>
          <w:numId w:val="57"/>
        </w:numPr>
        <w:tabs>
          <w:tab w:val="left" w:pos="370"/>
        </w:tabs>
        <w:spacing w:after="0"/>
        <w:jc w:val="both"/>
      </w:pPr>
      <w:r>
        <w:rPr>
          <w:rStyle w:val="a3"/>
          <w:b/>
          <w:bCs/>
          <w:lang w:val="ru-RU" w:eastAsia="ru-RU"/>
        </w:rPr>
        <w:t>Рекламации могут быть заявлены:</w:t>
      </w:r>
    </w:p>
    <w:p w14:paraId="691FC1D4" w14:textId="77777777" w:rsidR="00432458" w:rsidRDefault="00000000">
      <w:pPr>
        <w:pStyle w:val="11"/>
        <w:numPr>
          <w:ilvl w:val="0"/>
          <w:numId w:val="58"/>
        </w:numPr>
        <w:tabs>
          <w:tab w:val="left" w:pos="332"/>
        </w:tabs>
        <w:spacing w:after="0"/>
        <w:ind w:left="380" w:hanging="380"/>
        <w:jc w:val="both"/>
      </w:pPr>
      <w:r>
        <w:rPr>
          <w:rStyle w:val="a3"/>
          <w:b/>
          <w:bCs/>
          <w:lang w:val="ru-RU" w:eastAsia="ru-RU"/>
        </w:rPr>
        <w:t>по качеству «ТОВАРА» (по видимым дефектам) - в течение 2-х месяцев с даты поставки;</w:t>
      </w:r>
    </w:p>
    <w:p w14:paraId="025BE239" w14:textId="77777777" w:rsidR="00432458" w:rsidRDefault="00000000">
      <w:pPr>
        <w:pStyle w:val="11"/>
        <w:numPr>
          <w:ilvl w:val="0"/>
          <w:numId w:val="58"/>
        </w:numPr>
        <w:tabs>
          <w:tab w:val="left" w:pos="332"/>
        </w:tabs>
        <w:spacing w:after="0"/>
        <w:ind w:left="380" w:hanging="380"/>
        <w:jc w:val="both"/>
      </w:pPr>
      <w:r>
        <w:rPr>
          <w:rStyle w:val="a3"/>
          <w:b/>
          <w:bCs/>
          <w:lang w:val="ru-RU" w:eastAsia="ru-RU"/>
        </w:rPr>
        <w:t>по качеству «ТОВАРА» (по скрытым дефектам) - в течение 3-х месяцев с даты поставки;</w:t>
      </w:r>
    </w:p>
    <w:p w14:paraId="1A025005" w14:textId="77777777" w:rsidR="00432458" w:rsidRDefault="00000000">
      <w:pPr>
        <w:pStyle w:val="11"/>
        <w:numPr>
          <w:ilvl w:val="0"/>
          <w:numId w:val="58"/>
        </w:numPr>
        <w:tabs>
          <w:tab w:val="left" w:pos="332"/>
        </w:tabs>
        <w:spacing w:after="0"/>
        <w:jc w:val="both"/>
      </w:pPr>
      <w:r>
        <w:rPr>
          <w:rStyle w:val="a3"/>
          <w:b/>
          <w:bCs/>
          <w:lang w:val="ru-RU" w:eastAsia="ru-RU"/>
        </w:rPr>
        <w:t>по количеству «ТОВАРА» - в течение 1,5</w:t>
      </w:r>
    </w:p>
    <w:p w14:paraId="65C482D8" w14:textId="77777777" w:rsidR="00432458" w:rsidRDefault="00000000">
      <w:pPr>
        <w:pStyle w:val="11"/>
        <w:spacing w:after="0"/>
        <w:ind w:firstLine="380"/>
        <w:jc w:val="both"/>
      </w:pPr>
      <w:r>
        <w:rPr>
          <w:rStyle w:val="a3"/>
          <w:b/>
          <w:bCs/>
          <w:lang w:val="ru-RU" w:eastAsia="ru-RU"/>
        </w:rPr>
        <w:t>месяцев с даты поставки;</w:t>
      </w:r>
    </w:p>
    <w:p w14:paraId="3EDC7DB3" w14:textId="77777777" w:rsidR="00432458" w:rsidRDefault="00000000">
      <w:pPr>
        <w:pStyle w:val="11"/>
        <w:numPr>
          <w:ilvl w:val="0"/>
          <w:numId w:val="58"/>
        </w:numPr>
        <w:tabs>
          <w:tab w:val="left" w:pos="332"/>
          <w:tab w:val="left" w:pos="3582"/>
        </w:tabs>
        <w:spacing w:after="0"/>
        <w:jc w:val="both"/>
      </w:pPr>
      <w:r>
        <w:rPr>
          <w:rStyle w:val="a3"/>
          <w:b/>
          <w:bCs/>
          <w:lang w:val="ru-RU" w:eastAsia="ru-RU"/>
        </w:rPr>
        <w:t>по простою порожних вагонов</w:t>
      </w:r>
      <w:r>
        <w:rPr>
          <w:rStyle w:val="a3"/>
          <w:b/>
          <w:bCs/>
          <w:lang w:val="ru-RU" w:eastAsia="ru-RU"/>
        </w:rPr>
        <w:tab/>
        <w:t>на станции</w:t>
      </w:r>
    </w:p>
    <w:p w14:paraId="2BCEFEB7" w14:textId="77777777" w:rsidR="00432458" w:rsidRDefault="00000000">
      <w:pPr>
        <w:pStyle w:val="11"/>
        <w:ind w:left="380"/>
        <w:jc w:val="both"/>
      </w:pPr>
      <w:r>
        <w:rPr>
          <w:rStyle w:val="a3"/>
          <w:b/>
          <w:bCs/>
          <w:lang w:val="ru-RU" w:eastAsia="ru-RU"/>
        </w:rPr>
        <w:t>выгрузки из-за отсутствия инструкции на возврат вагонов - в течение 20 дней с даты убытия вагонов.</w:t>
      </w:r>
    </w:p>
    <w:p w14:paraId="3F0E7F48" w14:textId="77777777" w:rsidR="00432458" w:rsidRDefault="00000000">
      <w:pPr>
        <w:pStyle w:val="11"/>
        <w:numPr>
          <w:ilvl w:val="1"/>
          <w:numId w:val="57"/>
        </w:numPr>
        <w:tabs>
          <w:tab w:val="left" w:pos="385"/>
        </w:tabs>
        <w:spacing w:after="0"/>
        <w:jc w:val="both"/>
      </w:pPr>
      <w:r>
        <w:rPr>
          <w:rStyle w:val="a3"/>
          <w:b/>
          <w:bCs/>
          <w:lang w:val="ru-RU" w:eastAsia="ru-RU"/>
        </w:rPr>
        <w:t>Рекламации могут быть направлены электронной почтой на адрес</w:t>
      </w:r>
      <w:hyperlink r:id="rId32" w:history="1">
        <w:r>
          <w:rPr>
            <w:rStyle w:val="a3"/>
            <w:b/>
            <w:bCs/>
            <w:lang w:val="ru-RU" w:eastAsia="ru-RU"/>
          </w:rPr>
          <w:t xml:space="preserve"> </w:t>
        </w:r>
        <w:r>
          <w:rPr>
            <w:rStyle w:val="a3"/>
            <w:b/>
            <w:bCs/>
            <w:u w:val="single"/>
          </w:rPr>
          <w:t>claims@severstal.com</w:t>
        </w:r>
        <w:r>
          <w:rPr>
            <w:rStyle w:val="a3"/>
            <w:b/>
            <w:bCs/>
          </w:rPr>
          <w:t xml:space="preserve"> </w:t>
        </w:r>
      </w:hyperlink>
      <w:r>
        <w:rPr>
          <w:rStyle w:val="a3"/>
          <w:b/>
          <w:bCs/>
          <w:lang w:val="ru-RU" w:eastAsia="ru-RU"/>
        </w:rPr>
        <w:t>с последующим предоставлением полного комплекта документов в пределах сроков предъявления рекламации, указанных в п. 9.3 настоящих Общих условий.</w:t>
      </w:r>
    </w:p>
    <w:p w14:paraId="2A35CDF7" w14:textId="77777777" w:rsidR="00432458" w:rsidRDefault="00000000">
      <w:pPr>
        <w:pStyle w:val="11"/>
        <w:jc w:val="both"/>
      </w:pPr>
      <w:r>
        <w:rPr>
          <w:rStyle w:val="a3"/>
          <w:b/>
          <w:bCs/>
          <w:lang w:val="ru-RU" w:eastAsia="ru-RU"/>
        </w:rPr>
        <w:t>Если последний день срока предъявления рекламации приходится на нерабочий день в стране заявителя, то днем окончания срока считается ближайший за ним рабочий день.</w:t>
      </w:r>
    </w:p>
    <w:p w14:paraId="6D2B4A47" w14:textId="77777777" w:rsidR="00432458" w:rsidRDefault="00000000">
      <w:pPr>
        <w:pStyle w:val="11"/>
        <w:numPr>
          <w:ilvl w:val="1"/>
          <w:numId w:val="57"/>
        </w:numPr>
        <w:tabs>
          <w:tab w:val="left" w:pos="375"/>
          <w:tab w:val="left" w:pos="2079"/>
          <w:tab w:val="right" w:pos="4730"/>
        </w:tabs>
        <w:spacing w:after="0"/>
        <w:jc w:val="both"/>
      </w:pPr>
      <w:r>
        <w:rPr>
          <w:rStyle w:val="a3"/>
          <w:b/>
          <w:bCs/>
          <w:lang w:val="ru-RU" w:eastAsia="ru-RU"/>
        </w:rPr>
        <w:t>Рекламационное</w:t>
      </w:r>
      <w:r>
        <w:rPr>
          <w:rStyle w:val="a3"/>
          <w:b/>
          <w:bCs/>
          <w:lang w:val="ru-RU" w:eastAsia="ru-RU"/>
        </w:rPr>
        <w:tab/>
        <w:t>письмо должно</w:t>
      </w:r>
      <w:r>
        <w:rPr>
          <w:rStyle w:val="a3"/>
          <w:b/>
          <w:bCs/>
          <w:lang w:val="ru-RU" w:eastAsia="ru-RU"/>
        </w:rPr>
        <w:tab/>
        <w:t>содержать</w:t>
      </w:r>
    </w:p>
    <w:p w14:paraId="30CD85EC" w14:textId="77777777" w:rsidR="00432458" w:rsidRDefault="00000000">
      <w:pPr>
        <w:pStyle w:val="11"/>
        <w:tabs>
          <w:tab w:val="left" w:pos="1536"/>
          <w:tab w:val="left" w:pos="3163"/>
          <w:tab w:val="left" w:pos="4651"/>
        </w:tabs>
        <w:spacing w:after="0"/>
        <w:jc w:val="both"/>
      </w:pPr>
      <w:r>
        <w:rPr>
          <w:rStyle w:val="a3"/>
          <w:b/>
          <w:bCs/>
          <w:lang w:val="ru-RU" w:eastAsia="ru-RU"/>
        </w:rPr>
        <w:t>подробное</w:t>
      </w:r>
      <w:r>
        <w:rPr>
          <w:rStyle w:val="a3"/>
          <w:b/>
          <w:bCs/>
          <w:lang w:val="ru-RU" w:eastAsia="ru-RU"/>
        </w:rPr>
        <w:tab/>
        <w:t>обоснование</w:t>
      </w:r>
      <w:r>
        <w:rPr>
          <w:rStyle w:val="a3"/>
          <w:b/>
          <w:bCs/>
          <w:lang w:val="ru-RU" w:eastAsia="ru-RU"/>
        </w:rPr>
        <w:tab/>
        <w:t>претензии</w:t>
      </w:r>
      <w:r>
        <w:rPr>
          <w:rStyle w:val="a3"/>
          <w:b/>
          <w:bCs/>
          <w:lang w:val="ru-RU" w:eastAsia="ru-RU"/>
        </w:rPr>
        <w:tab/>
        <w:t>с</w:t>
      </w:r>
    </w:p>
    <w:p w14:paraId="57977996" w14:textId="77777777" w:rsidR="00432458" w:rsidRDefault="00000000">
      <w:pPr>
        <w:pStyle w:val="11"/>
        <w:tabs>
          <w:tab w:val="left" w:pos="2069"/>
          <w:tab w:val="right" w:pos="4730"/>
        </w:tabs>
        <w:spacing w:after="0"/>
        <w:jc w:val="both"/>
      </w:pPr>
      <w:r>
        <w:rPr>
          <w:rStyle w:val="a3"/>
          <w:b/>
          <w:bCs/>
          <w:lang w:val="ru-RU" w:eastAsia="ru-RU"/>
        </w:rPr>
        <w:t>соответствующими</w:t>
      </w:r>
      <w:r>
        <w:rPr>
          <w:rStyle w:val="a3"/>
          <w:b/>
          <w:bCs/>
          <w:lang w:val="ru-RU" w:eastAsia="ru-RU"/>
        </w:rPr>
        <w:tab/>
        <w:t>ссылками на</w:t>
      </w:r>
      <w:r>
        <w:rPr>
          <w:rStyle w:val="a3"/>
          <w:b/>
          <w:bCs/>
          <w:lang w:val="ru-RU" w:eastAsia="ru-RU"/>
        </w:rPr>
        <w:tab/>
        <w:t>условия</w:t>
      </w:r>
    </w:p>
    <w:p w14:paraId="69205AF0" w14:textId="77777777" w:rsidR="00432458" w:rsidRDefault="00000000">
      <w:pPr>
        <w:pStyle w:val="11"/>
        <w:tabs>
          <w:tab w:val="left" w:pos="2069"/>
          <w:tab w:val="right" w:pos="4730"/>
        </w:tabs>
        <w:spacing w:after="0"/>
        <w:jc w:val="both"/>
      </w:pPr>
      <w:r>
        <w:rPr>
          <w:rStyle w:val="a3"/>
          <w:b/>
          <w:bCs/>
          <w:lang w:val="ru-RU" w:eastAsia="ru-RU"/>
        </w:rPr>
        <w:t>Контракта, а также перечень и сумму требований, адресованных</w:t>
      </w:r>
      <w:r>
        <w:rPr>
          <w:rStyle w:val="a3"/>
          <w:b/>
          <w:bCs/>
          <w:lang w:val="ru-RU" w:eastAsia="ru-RU"/>
        </w:rPr>
        <w:tab/>
        <w:t>«ПРОДАВЦУ»</w:t>
      </w:r>
      <w:r>
        <w:rPr>
          <w:rStyle w:val="a3"/>
          <w:b/>
          <w:bCs/>
          <w:lang w:val="ru-RU" w:eastAsia="ru-RU"/>
        </w:rPr>
        <w:tab/>
        <w:t>или</w:t>
      </w:r>
    </w:p>
    <w:p w14:paraId="194D9529" w14:textId="77777777" w:rsidR="00432458" w:rsidRDefault="00000000">
      <w:pPr>
        <w:pStyle w:val="11"/>
        <w:jc w:val="both"/>
      </w:pPr>
      <w:r>
        <w:rPr>
          <w:rStyle w:val="a3"/>
          <w:b/>
          <w:bCs/>
          <w:lang w:val="ru-RU" w:eastAsia="ru-RU"/>
        </w:rPr>
        <w:t>«ПОКУПАТЕЛЮ».</w:t>
      </w:r>
    </w:p>
    <w:p w14:paraId="506015EB" w14:textId="77777777" w:rsidR="00432458" w:rsidRDefault="00000000">
      <w:pPr>
        <w:pStyle w:val="11"/>
        <w:jc w:val="both"/>
      </w:pPr>
      <w:r>
        <w:rPr>
          <w:rStyle w:val="a3"/>
          <w:b/>
          <w:bCs/>
          <w:lang w:val="ru-RU" w:eastAsia="ru-RU"/>
        </w:rPr>
        <w:t>Претензионные документы должны быть направлены заказным письмом с приложением</w:t>
      </w:r>
    </w:p>
    <w:p w14:paraId="1135B1EA" w14:textId="77777777" w:rsidR="00432458" w:rsidRDefault="00000000">
      <w:pPr>
        <w:pStyle w:val="11"/>
        <w:jc w:val="both"/>
      </w:pPr>
      <w:r>
        <w:rPr>
          <w:rStyle w:val="a3"/>
          <w:b/>
          <w:bCs/>
          <w:lang w:val="ru-RU" w:eastAsia="ru-RU"/>
        </w:rPr>
        <w:t xml:space="preserve">8.7 </w:t>
      </w:r>
      <w:r>
        <w:rPr>
          <w:rStyle w:val="a3"/>
          <w:b/>
          <w:bCs/>
        </w:rPr>
        <w:t xml:space="preserve">Shall the “Seller” reply about impossibility of presence of his representative or shall no reply be </w:t>
      </w:r>
      <w:r>
        <w:rPr>
          <w:rStyle w:val="a3"/>
          <w:b/>
          <w:bCs/>
        </w:rPr>
        <w:t xml:space="preserve">received be received within </w:t>
      </w:r>
      <w:r>
        <w:rPr>
          <w:rStyle w:val="a3"/>
          <w:b/>
          <w:bCs/>
          <w:lang w:val="ru-RU" w:eastAsia="ru-RU"/>
        </w:rPr>
        <w:t xml:space="preserve">5 </w:t>
      </w:r>
      <w:r>
        <w:rPr>
          <w:rStyle w:val="a3"/>
          <w:b/>
          <w:bCs/>
        </w:rPr>
        <w:t>(five) working days following notification, the “Buyer” will have the right to draw up the Report with participation of the Chamber of Commerce and Industry or other Independent Inspection Society agreed by the “Parties”.</w:t>
      </w:r>
    </w:p>
    <w:p w14:paraId="53F713CE" w14:textId="77777777" w:rsidR="00432458" w:rsidRDefault="00000000">
      <w:pPr>
        <w:pStyle w:val="11"/>
        <w:numPr>
          <w:ilvl w:val="0"/>
          <w:numId w:val="59"/>
        </w:numPr>
        <w:tabs>
          <w:tab w:val="left" w:pos="311"/>
        </w:tabs>
        <w:jc w:val="center"/>
      </w:pPr>
      <w:r>
        <w:rPr>
          <w:rStyle w:val="a3"/>
          <w:b/>
          <w:bCs/>
        </w:rPr>
        <w:t>CLAIMS</w:t>
      </w:r>
    </w:p>
    <w:p w14:paraId="48BFAFB6" w14:textId="77777777" w:rsidR="00432458" w:rsidRDefault="00000000">
      <w:pPr>
        <w:pStyle w:val="11"/>
        <w:numPr>
          <w:ilvl w:val="1"/>
          <w:numId w:val="59"/>
        </w:numPr>
        <w:tabs>
          <w:tab w:val="left" w:pos="370"/>
        </w:tabs>
        <w:jc w:val="both"/>
      </w:pPr>
      <w:r>
        <w:rPr>
          <w:rStyle w:val="a3"/>
          <w:b/>
          <w:bCs/>
        </w:rPr>
        <w:t>An obligatory pre-judicial claim order of resolution of disputes shall be established for any disputes which may arise between the “Parties” in course of execution of the Contract.</w:t>
      </w:r>
    </w:p>
    <w:p w14:paraId="7CC4A5D7" w14:textId="77777777" w:rsidR="00432458" w:rsidRDefault="00000000">
      <w:pPr>
        <w:pStyle w:val="11"/>
        <w:numPr>
          <w:ilvl w:val="1"/>
          <w:numId w:val="59"/>
        </w:numPr>
        <w:tabs>
          <w:tab w:val="left" w:pos="375"/>
        </w:tabs>
        <w:jc w:val="both"/>
      </w:pPr>
      <w:r>
        <w:rPr>
          <w:rStyle w:val="a3"/>
          <w:b/>
          <w:bCs/>
        </w:rPr>
        <w:t>The “Buyer” shall have the right to make a claim to the “Seller” in the event of finding defects or the weight shortage which is not connected with non</w:t>
      </w:r>
      <w:r>
        <w:rPr>
          <w:rStyle w:val="a3"/>
          <w:b/>
          <w:bCs/>
        </w:rPr>
        <w:softHyphen/>
        <w:t>delivery of the whole pieces, weight shortage in the whole pieces with the packing been infringed with the approach to the contents, except when the cases of weight shortage or defects in the “Goods” are not connected with the forwarding agent’s responsibility.</w:t>
      </w:r>
    </w:p>
    <w:p w14:paraId="1F1B294F" w14:textId="77777777" w:rsidR="00432458" w:rsidRDefault="00000000">
      <w:pPr>
        <w:pStyle w:val="11"/>
        <w:numPr>
          <w:ilvl w:val="1"/>
          <w:numId w:val="59"/>
        </w:numPr>
        <w:tabs>
          <w:tab w:val="left" w:pos="375"/>
        </w:tabs>
        <w:spacing w:after="0"/>
        <w:jc w:val="both"/>
      </w:pPr>
      <w:r>
        <w:rPr>
          <w:rStyle w:val="a3"/>
          <w:b/>
          <w:bCs/>
        </w:rPr>
        <w:t>Claims could be made:</w:t>
      </w:r>
    </w:p>
    <w:p w14:paraId="700C8D72" w14:textId="77777777" w:rsidR="00432458" w:rsidRDefault="00000000">
      <w:pPr>
        <w:pStyle w:val="11"/>
        <w:numPr>
          <w:ilvl w:val="0"/>
          <w:numId w:val="60"/>
        </w:numPr>
        <w:tabs>
          <w:tab w:val="left" w:pos="311"/>
        </w:tabs>
        <w:spacing w:after="0"/>
        <w:ind w:left="380" w:hanging="380"/>
        <w:jc w:val="both"/>
      </w:pPr>
      <w:r>
        <w:rPr>
          <w:rStyle w:val="a3"/>
          <w:b/>
          <w:bCs/>
        </w:rPr>
        <w:t>as per the quality of the “Goods” (on visible defects) - within 2 months, counting from the delivery date;</w:t>
      </w:r>
    </w:p>
    <w:p w14:paraId="2C9B2EC6" w14:textId="77777777" w:rsidR="00432458" w:rsidRDefault="00000000">
      <w:pPr>
        <w:pStyle w:val="11"/>
        <w:numPr>
          <w:ilvl w:val="0"/>
          <w:numId w:val="60"/>
        </w:numPr>
        <w:tabs>
          <w:tab w:val="left" w:pos="311"/>
        </w:tabs>
        <w:spacing w:after="0"/>
        <w:ind w:left="380" w:hanging="380"/>
        <w:jc w:val="both"/>
      </w:pPr>
      <w:r>
        <w:rPr>
          <w:rStyle w:val="a3"/>
          <w:b/>
          <w:bCs/>
        </w:rPr>
        <w:t>as per the quality of the “Goods” (on hidden defects) - within 3 months counting from the delivery date;</w:t>
      </w:r>
    </w:p>
    <w:p w14:paraId="585E2C2F" w14:textId="77777777" w:rsidR="00432458" w:rsidRDefault="00000000">
      <w:pPr>
        <w:pStyle w:val="11"/>
        <w:numPr>
          <w:ilvl w:val="0"/>
          <w:numId w:val="60"/>
        </w:numPr>
        <w:tabs>
          <w:tab w:val="left" w:pos="311"/>
        </w:tabs>
        <w:spacing w:after="0"/>
        <w:jc w:val="both"/>
      </w:pPr>
      <w:r>
        <w:rPr>
          <w:rStyle w:val="a3"/>
          <w:b/>
          <w:bCs/>
        </w:rPr>
        <w:t>as per the quantity of the “Goods” - within 1,5</w:t>
      </w:r>
    </w:p>
    <w:p w14:paraId="2FD1E124" w14:textId="77777777" w:rsidR="00432458" w:rsidRDefault="00000000">
      <w:pPr>
        <w:pStyle w:val="11"/>
        <w:spacing w:after="0"/>
        <w:ind w:firstLine="380"/>
        <w:jc w:val="both"/>
      </w:pPr>
      <w:r>
        <w:rPr>
          <w:rStyle w:val="a3"/>
          <w:b/>
          <w:bCs/>
        </w:rPr>
        <w:t>months counting from the delivery date;</w:t>
      </w:r>
    </w:p>
    <w:p w14:paraId="21B6E24B" w14:textId="77777777" w:rsidR="00432458" w:rsidRDefault="00000000">
      <w:pPr>
        <w:pStyle w:val="11"/>
        <w:numPr>
          <w:ilvl w:val="0"/>
          <w:numId w:val="60"/>
        </w:numPr>
        <w:tabs>
          <w:tab w:val="left" w:pos="311"/>
        </w:tabs>
        <w:spacing w:after="0"/>
        <w:jc w:val="both"/>
      </w:pPr>
      <w:r>
        <w:rPr>
          <w:rStyle w:val="a3"/>
          <w:b/>
          <w:bCs/>
        </w:rPr>
        <w:t>as per detention of empty cars at the delivery</w:t>
      </w:r>
    </w:p>
    <w:p w14:paraId="00142447" w14:textId="77777777" w:rsidR="00432458" w:rsidRDefault="00000000">
      <w:pPr>
        <w:pStyle w:val="11"/>
        <w:ind w:left="380"/>
        <w:jc w:val="both"/>
      </w:pPr>
      <w:r>
        <w:rPr>
          <w:rStyle w:val="a3"/>
          <w:b/>
          <w:bCs/>
        </w:rPr>
        <w:t>station because of lack of instructions for cars returning - within 20 days counting from the date of departure of the cars.</w:t>
      </w:r>
    </w:p>
    <w:p w14:paraId="1FC060C8" w14:textId="77777777" w:rsidR="00432458" w:rsidRDefault="00000000">
      <w:pPr>
        <w:pStyle w:val="11"/>
        <w:numPr>
          <w:ilvl w:val="1"/>
          <w:numId w:val="59"/>
        </w:numPr>
        <w:tabs>
          <w:tab w:val="left" w:pos="380"/>
        </w:tabs>
        <w:jc w:val="both"/>
      </w:pPr>
      <w:r>
        <w:rPr>
          <w:rStyle w:val="a3"/>
          <w:b/>
          <w:bCs/>
        </w:rPr>
        <w:t xml:space="preserve">Claim documents could be directed by e-mail on </w:t>
      </w:r>
      <w:hyperlink r:id="rId33" w:history="1">
        <w:r>
          <w:rPr>
            <w:rStyle w:val="a3"/>
            <w:b/>
            <w:bCs/>
            <w:u w:val="single"/>
          </w:rPr>
          <w:t>claims@severstal.com</w:t>
        </w:r>
        <w:r>
          <w:rPr>
            <w:rStyle w:val="a3"/>
            <w:b/>
            <w:bCs/>
          </w:rPr>
          <w:t xml:space="preserve"> </w:t>
        </w:r>
      </w:hyperlink>
      <w:r>
        <w:rPr>
          <w:rStyle w:val="a3"/>
          <w:b/>
          <w:bCs/>
        </w:rPr>
        <w:t>address with the consecutive submission of complete set of claim documents within the terms of presentation of the claim, specified in paragraph 9.3 of the General Terms.</w:t>
      </w:r>
    </w:p>
    <w:p w14:paraId="324D99D9" w14:textId="77777777" w:rsidR="00432458" w:rsidRDefault="00000000">
      <w:pPr>
        <w:pStyle w:val="11"/>
        <w:jc w:val="both"/>
      </w:pPr>
      <w:r>
        <w:rPr>
          <w:rStyle w:val="a3"/>
          <w:b/>
          <w:bCs/>
        </w:rPr>
        <w:t>In the event that the last day of the term of making the claim shall be a day off in the country of the claimant, the day of the expiry of the term shall be the nearest working day, which comes after it.</w:t>
      </w:r>
    </w:p>
    <w:p w14:paraId="6613DBFE" w14:textId="77777777" w:rsidR="00432458" w:rsidRDefault="00000000">
      <w:pPr>
        <w:pStyle w:val="11"/>
        <w:numPr>
          <w:ilvl w:val="1"/>
          <w:numId w:val="59"/>
        </w:numPr>
        <w:tabs>
          <w:tab w:val="left" w:pos="380"/>
        </w:tabs>
        <w:spacing w:after="460"/>
        <w:jc w:val="both"/>
      </w:pPr>
      <w:r>
        <w:rPr>
          <w:rStyle w:val="a3"/>
          <w:b/>
          <w:bCs/>
        </w:rPr>
        <w:t>The claim letter should contain a detailed substantiation of the claim with corresponding references to the terms of the Contract, and also the list and the sum of the requirements addressed to the “Seller” or to the “Buyer”.</w:t>
      </w:r>
    </w:p>
    <w:p w14:paraId="22EB8806" w14:textId="77777777" w:rsidR="00432458" w:rsidRDefault="00000000">
      <w:pPr>
        <w:pStyle w:val="11"/>
        <w:jc w:val="both"/>
      </w:pPr>
      <w:r>
        <w:rPr>
          <w:rStyle w:val="a3"/>
          <w:b/>
          <w:bCs/>
        </w:rPr>
        <w:t>Claim documents should be forwarded by registered mail with the complete set of the originals as follows:</w:t>
      </w:r>
    </w:p>
    <w:p w14:paraId="40CE2579" w14:textId="77777777" w:rsidR="00432458" w:rsidRDefault="00000000">
      <w:pPr>
        <w:pStyle w:val="11"/>
        <w:spacing w:after="0"/>
        <w:jc w:val="both"/>
      </w:pPr>
      <w:r>
        <w:rPr>
          <w:rStyle w:val="a3"/>
          <w:b/>
          <w:bCs/>
          <w:lang w:val="ru-RU" w:eastAsia="ru-RU"/>
        </w:rPr>
        <w:t>полного комплекта следующих оригиналов:</w:t>
      </w:r>
    </w:p>
    <w:p w14:paraId="3F805DE3" w14:textId="77777777" w:rsidR="00432458" w:rsidRDefault="00000000">
      <w:pPr>
        <w:pStyle w:val="11"/>
        <w:spacing w:after="0"/>
        <w:ind w:left="380" w:hanging="380"/>
        <w:jc w:val="both"/>
      </w:pPr>
      <w:r>
        <w:rPr>
          <w:rStyle w:val="a3"/>
        </w:rPr>
        <w:t xml:space="preserve">- </w:t>
      </w:r>
      <w:r>
        <w:rPr>
          <w:rStyle w:val="a3"/>
          <w:b/>
          <w:bCs/>
          <w:lang w:val="ru-RU" w:eastAsia="ru-RU"/>
        </w:rPr>
        <w:t>рекламационное письмо с обязательным указанием следующей информации для каждого выявленного дефекта:</w:t>
      </w:r>
    </w:p>
    <w:p w14:paraId="3A9E9985" w14:textId="77777777" w:rsidR="00432458" w:rsidRDefault="00000000">
      <w:pPr>
        <w:pStyle w:val="11"/>
        <w:numPr>
          <w:ilvl w:val="0"/>
          <w:numId w:val="61"/>
        </w:numPr>
        <w:tabs>
          <w:tab w:val="left" w:pos="674"/>
        </w:tabs>
        <w:spacing w:after="0"/>
        <w:ind w:firstLine="440"/>
        <w:jc w:val="both"/>
      </w:pPr>
      <w:r>
        <w:rPr>
          <w:rStyle w:val="a3"/>
          <w:b/>
          <w:bCs/>
          <w:lang w:val="ru-RU" w:eastAsia="ru-RU"/>
        </w:rPr>
        <w:t>номер Контракта и спецификации;</w:t>
      </w:r>
    </w:p>
    <w:p w14:paraId="717444CD" w14:textId="77777777" w:rsidR="00432458" w:rsidRDefault="00000000">
      <w:pPr>
        <w:pStyle w:val="11"/>
        <w:numPr>
          <w:ilvl w:val="0"/>
          <w:numId w:val="61"/>
        </w:numPr>
        <w:tabs>
          <w:tab w:val="left" w:pos="714"/>
        </w:tabs>
        <w:spacing w:after="0"/>
        <w:ind w:left="720" w:hanging="280"/>
        <w:jc w:val="both"/>
      </w:pPr>
      <w:r>
        <w:rPr>
          <w:rStyle w:val="a3"/>
          <w:b/>
          <w:bCs/>
          <w:lang w:val="ru-RU" w:eastAsia="ru-RU"/>
        </w:rPr>
        <w:lastRenderedPageBreak/>
        <w:t>наименование «ТОВАРА» в соответствии со спецификацией;</w:t>
      </w:r>
    </w:p>
    <w:p w14:paraId="1480633D" w14:textId="77777777" w:rsidR="00432458" w:rsidRDefault="00000000">
      <w:pPr>
        <w:pStyle w:val="11"/>
        <w:numPr>
          <w:ilvl w:val="0"/>
          <w:numId w:val="61"/>
        </w:numPr>
        <w:tabs>
          <w:tab w:val="left" w:pos="674"/>
          <w:tab w:val="left" w:pos="2050"/>
          <w:tab w:val="left" w:pos="3728"/>
        </w:tabs>
        <w:spacing w:after="0"/>
        <w:ind w:firstLine="440"/>
        <w:jc w:val="both"/>
      </w:pPr>
      <w:r>
        <w:rPr>
          <w:rStyle w:val="a3"/>
          <w:b/>
          <w:bCs/>
          <w:lang w:val="ru-RU" w:eastAsia="ru-RU"/>
        </w:rPr>
        <w:t>существо</w:t>
      </w:r>
      <w:r>
        <w:rPr>
          <w:rStyle w:val="a3"/>
          <w:b/>
          <w:bCs/>
          <w:lang w:val="ru-RU" w:eastAsia="ru-RU"/>
        </w:rPr>
        <w:tab/>
        <w:t>рекламации</w:t>
      </w:r>
      <w:r>
        <w:rPr>
          <w:rStyle w:val="a3"/>
          <w:b/>
          <w:bCs/>
          <w:lang w:val="ru-RU" w:eastAsia="ru-RU"/>
        </w:rPr>
        <w:tab/>
        <w:t>(недостача,</w:t>
      </w:r>
    </w:p>
    <w:p w14:paraId="1C6BCAE4" w14:textId="77777777" w:rsidR="00432458" w:rsidRDefault="00000000">
      <w:pPr>
        <w:pStyle w:val="11"/>
        <w:spacing w:after="0"/>
        <w:ind w:firstLine="720"/>
        <w:jc w:val="both"/>
      </w:pPr>
      <w:r>
        <w:rPr>
          <w:rStyle w:val="a3"/>
          <w:b/>
          <w:bCs/>
          <w:lang w:val="ru-RU" w:eastAsia="ru-RU"/>
        </w:rPr>
        <w:t>несоответствие по качеству);</w:t>
      </w:r>
    </w:p>
    <w:p w14:paraId="6E535B5A" w14:textId="77777777" w:rsidR="00432458" w:rsidRDefault="00000000">
      <w:pPr>
        <w:pStyle w:val="11"/>
        <w:numPr>
          <w:ilvl w:val="0"/>
          <w:numId w:val="61"/>
        </w:numPr>
        <w:tabs>
          <w:tab w:val="left" w:pos="714"/>
        </w:tabs>
        <w:spacing w:after="0"/>
        <w:ind w:left="720" w:hanging="280"/>
        <w:jc w:val="both"/>
      </w:pPr>
      <w:r>
        <w:rPr>
          <w:rStyle w:val="a3"/>
          <w:b/>
          <w:bCs/>
          <w:lang w:val="ru-RU" w:eastAsia="ru-RU"/>
        </w:rPr>
        <w:t>количество, по которому заявлена рекламация;</w:t>
      </w:r>
    </w:p>
    <w:p w14:paraId="0EE47353" w14:textId="77777777" w:rsidR="00432458" w:rsidRDefault="00000000">
      <w:pPr>
        <w:pStyle w:val="11"/>
        <w:numPr>
          <w:ilvl w:val="0"/>
          <w:numId w:val="61"/>
        </w:numPr>
        <w:tabs>
          <w:tab w:val="left" w:pos="674"/>
        </w:tabs>
        <w:spacing w:after="0"/>
        <w:ind w:firstLine="440"/>
        <w:jc w:val="both"/>
      </w:pPr>
      <w:r>
        <w:rPr>
          <w:rStyle w:val="a3"/>
          <w:b/>
          <w:bCs/>
          <w:lang w:val="ru-RU" w:eastAsia="ru-RU"/>
        </w:rPr>
        <w:t>номер сертификата качества и количества;</w:t>
      </w:r>
    </w:p>
    <w:p w14:paraId="6D28F2B8" w14:textId="77777777" w:rsidR="00432458" w:rsidRDefault="00000000">
      <w:pPr>
        <w:pStyle w:val="11"/>
        <w:numPr>
          <w:ilvl w:val="0"/>
          <w:numId w:val="61"/>
        </w:numPr>
        <w:tabs>
          <w:tab w:val="left" w:pos="674"/>
        </w:tabs>
        <w:spacing w:after="0"/>
        <w:ind w:firstLine="440"/>
        <w:jc w:val="both"/>
      </w:pPr>
      <w:r>
        <w:rPr>
          <w:rStyle w:val="a3"/>
          <w:b/>
          <w:bCs/>
          <w:lang w:val="ru-RU" w:eastAsia="ru-RU"/>
        </w:rPr>
        <w:t>номер плавки;</w:t>
      </w:r>
    </w:p>
    <w:p w14:paraId="56F46631" w14:textId="77777777" w:rsidR="00432458" w:rsidRDefault="00000000">
      <w:pPr>
        <w:pStyle w:val="11"/>
        <w:numPr>
          <w:ilvl w:val="0"/>
          <w:numId w:val="61"/>
        </w:numPr>
        <w:tabs>
          <w:tab w:val="left" w:pos="674"/>
          <w:tab w:val="center" w:pos="3267"/>
          <w:tab w:val="right" w:pos="4738"/>
        </w:tabs>
        <w:spacing w:after="0"/>
        <w:ind w:firstLine="440"/>
        <w:jc w:val="both"/>
      </w:pPr>
      <w:r>
        <w:rPr>
          <w:rStyle w:val="a3"/>
          <w:b/>
          <w:bCs/>
          <w:lang w:val="ru-RU" w:eastAsia="ru-RU"/>
        </w:rPr>
        <w:t>учётный номер</w:t>
      </w:r>
      <w:r>
        <w:rPr>
          <w:rStyle w:val="a3"/>
          <w:b/>
          <w:bCs/>
          <w:lang w:val="ru-RU" w:eastAsia="ru-RU"/>
        </w:rPr>
        <w:tab/>
        <w:t>продукции</w:t>
      </w:r>
      <w:r>
        <w:rPr>
          <w:rStyle w:val="a3"/>
          <w:b/>
          <w:bCs/>
          <w:lang w:val="ru-RU" w:eastAsia="ru-RU"/>
        </w:rPr>
        <w:tab/>
        <w:t>(номер</w:t>
      </w:r>
    </w:p>
    <w:p w14:paraId="79014E9F" w14:textId="77777777" w:rsidR="00432458" w:rsidRDefault="00000000">
      <w:pPr>
        <w:pStyle w:val="11"/>
        <w:spacing w:after="0"/>
        <w:ind w:firstLine="720"/>
        <w:jc w:val="both"/>
      </w:pPr>
      <w:r>
        <w:rPr>
          <w:rStyle w:val="a3"/>
          <w:b/>
          <w:bCs/>
          <w:lang w:val="ru-RU" w:eastAsia="ru-RU"/>
        </w:rPr>
        <w:t>сляба/плиты/рулона/пачки);</w:t>
      </w:r>
    </w:p>
    <w:p w14:paraId="42322E63" w14:textId="77777777" w:rsidR="00432458" w:rsidRDefault="00000000">
      <w:pPr>
        <w:pStyle w:val="11"/>
        <w:numPr>
          <w:ilvl w:val="0"/>
          <w:numId w:val="61"/>
        </w:numPr>
        <w:tabs>
          <w:tab w:val="left" w:pos="674"/>
          <w:tab w:val="center" w:pos="3267"/>
          <w:tab w:val="right" w:pos="4738"/>
        </w:tabs>
        <w:spacing w:after="0"/>
        <w:ind w:firstLine="440"/>
        <w:jc w:val="both"/>
      </w:pPr>
      <w:r>
        <w:rPr>
          <w:rStyle w:val="a3"/>
          <w:b/>
          <w:bCs/>
          <w:lang w:val="ru-RU" w:eastAsia="ru-RU"/>
        </w:rPr>
        <w:t>в случае недовеса:</w:t>
      </w:r>
      <w:r>
        <w:rPr>
          <w:rStyle w:val="a3"/>
          <w:b/>
          <w:bCs/>
          <w:lang w:val="ru-RU" w:eastAsia="ru-RU"/>
        </w:rPr>
        <w:tab/>
        <w:t>фактический</w:t>
      </w:r>
      <w:r>
        <w:rPr>
          <w:rStyle w:val="a3"/>
          <w:b/>
          <w:bCs/>
          <w:lang w:val="ru-RU" w:eastAsia="ru-RU"/>
        </w:rPr>
        <w:tab/>
        <w:t>вес, вес</w:t>
      </w:r>
    </w:p>
    <w:p w14:paraId="1A2A52ED" w14:textId="77777777" w:rsidR="00432458" w:rsidRDefault="00000000">
      <w:pPr>
        <w:pStyle w:val="11"/>
        <w:spacing w:after="220"/>
        <w:ind w:firstLine="720"/>
        <w:jc w:val="both"/>
      </w:pPr>
      <w:r>
        <w:rPr>
          <w:rStyle w:val="a3"/>
          <w:b/>
          <w:bCs/>
          <w:lang w:val="ru-RU" w:eastAsia="ru-RU"/>
        </w:rPr>
        <w:t>недостачи.</w:t>
      </w:r>
    </w:p>
    <w:p w14:paraId="64BC0219" w14:textId="77777777" w:rsidR="00432458" w:rsidRDefault="00000000">
      <w:pPr>
        <w:pStyle w:val="11"/>
        <w:numPr>
          <w:ilvl w:val="0"/>
          <w:numId w:val="61"/>
        </w:numPr>
        <w:tabs>
          <w:tab w:val="left" w:pos="300"/>
        </w:tabs>
        <w:spacing w:after="0"/>
        <w:jc w:val="both"/>
      </w:pPr>
      <w:r>
        <w:rPr>
          <w:rStyle w:val="a3"/>
          <w:b/>
          <w:bCs/>
          <w:lang w:val="ru-RU" w:eastAsia="ru-RU"/>
        </w:rPr>
        <w:t>дебет-нота;</w:t>
      </w:r>
    </w:p>
    <w:p w14:paraId="1BA9552C" w14:textId="77777777" w:rsidR="00432458" w:rsidRDefault="00000000">
      <w:pPr>
        <w:pStyle w:val="11"/>
        <w:numPr>
          <w:ilvl w:val="0"/>
          <w:numId w:val="61"/>
        </w:numPr>
        <w:tabs>
          <w:tab w:val="left" w:pos="300"/>
          <w:tab w:val="left" w:pos="1114"/>
          <w:tab w:val="left" w:pos="2254"/>
          <w:tab w:val="left" w:pos="4366"/>
        </w:tabs>
        <w:spacing w:after="0"/>
        <w:jc w:val="both"/>
      </w:pPr>
      <w:r>
        <w:rPr>
          <w:rStyle w:val="a3"/>
          <w:b/>
          <w:bCs/>
          <w:lang w:val="ru-RU" w:eastAsia="ru-RU"/>
        </w:rPr>
        <w:t>акт</w:t>
      </w:r>
      <w:r>
        <w:rPr>
          <w:rStyle w:val="a3"/>
          <w:b/>
          <w:bCs/>
          <w:lang w:val="ru-RU" w:eastAsia="ru-RU"/>
        </w:rPr>
        <w:tab/>
        <w:t>приемки</w:t>
      </w:r>
      <w:r>
        <w:rPr>
          <w:rStyle w:val="a3"/>
          <w:b/>
          <w:bCs/>
          <w:lang w:val="ru-RU" w:eastAsia="ru-RU"/>
        </w:rPr>
        <w:tab/>
        <w:t>(рекламационный</w:t>
      </w:r>
      <w:r>
        <w:rPr>
          <w:rStyle w:val="a3"/>
          <w:b/>
          <w:bCs/>
          <w:lang w:val="ru-RU" w:eastAsia="ru-RU"/>
        </w:rPr>
        <w:tab/>
        <w:t>акт),</w:t>
      </w:r>
    </w:p>
    <w:p w14:paraId="4A353587" w14:textId="77777777" w:rsidR="00432458" w:rsidRDefault="00000000">
      <w:pPr>
        <w:pStyle w:val="11"/>
        <w:tabs>
          <w:tab w:val="left" w:pos="2490"/>
          <w:tab w:val="left" w:pos="4366"/>
        </w:tabs>
        <w:spacing w:after="0"/>
        <w:ind w:left="380"/>
        <w:jc w:val="both"/>
      </w:pPr>
      <w:r>
        <w:rPr>
          <w:rStyle w:val="a3"/>
          <w:b/>
          <w:bCs/>
          <w:lang w:val="ru-RU" w:eastAsia="ru-RU"/>
        </w:rPr>
        <w:t>составленный «ПОКУПАТЕЛЕМ» с участием представителя</w:t>
      </w:r>
      <w:r>
        <w:rPr>
          <w:rStyle w:val="a3"/>
          <w:b/>
          <w:bCs/>
          <w:lang w:val="ru-RU" w:eastAsia="ru-RU"/>
        </w:rPr>
        <w:tab/>
        <w:t>«ПРОДАВЦА»</w:t>
      </w:r>
      <w:r>
        <w:rPr>
          <w:rStyle w:val="a3"/>
          <w:b/>
          <w:bCs/>
          <w:lang w:val="ru-RU" w:eastAsia="ru-RU"/>
        </w:rPr>
        <w:tab/>
        <w:t>или</w:t>
      </w:r>
    </w:p>
    <w:p w14:paraId="76534CE3" w14:textId="77777777" w:rsidR="00432458" w:rsidRDefault="00000000">
      <w:pPr>
        <w:pStyle w:val="11"/>
        <w:spacing w:after="0"/>
        <w:ind w:left="380"/>
        <w:jc w:val="both"/>
      </w:pPr>
      <w:r>
        <w:rPr>
          <w:rStyle w:val="a3"/>
          <w:b/>
          <w:bCs/>
          <w:lang w:val="ru-RU" w:eastAsia="ru-RU"/>
        </w:rPr>
        <w:t>представителем ТПП или Независимого Инспекционного Общества, отражающий существо претензии (акт приёмки должен содержать номер Контракта и спецификации инспектируемого «ТОВАРА»);</w:t>
      </w:r>
    </w:p>
    <w:p w14:paraId="74B9A04A" w14:textId="77777777" w:rsidR="00432458" w:rsidRDefault="00000000">
      <w:pPr>
        <w:pStyle w:val="11"/>
        <w:numPr>
          <w:ilvl w:val="0"/>
          <w:numId w:val="61"/>
        </w:numPr>
        <w:tabs>
          <w:tab w:val="left" w:pos="300"/>
        </w:tabs>
        <w:spacing w:after="0"/>
        <w:jc w:val="both"/>
      </w:pPr>
      <w:r>
        <w:rPr>
          <w:rStyle w:val="a3"/>
          <w:b/>
          <w:bCs/>
          <w:lang w:val="ru-RU" w:eastAsia="ru-RU"/>
        </w:rPr>
        <w:t xml:space="preserve">ж.д. накладные/ </w:t>
      </w:r>
      <w:r>
        <w:rPr>
          <w:rStyle w:val="a3"/>
          <w:b/>
          <w:bCs/>
        </w:rPr>
        <w:t>CMR;</w:t>
      </w:r>
    </w:p>
    <w:p w14:paraId="10473298" w14:textId="77777777" w:rsidR="00432458" w:rsidRDefault="00000000">
      <w:pPr>
        <w:pStyle w:val="11"/>
        <w:numPr>
          <w:ilvl w:val="0"/>
          <w:numId w:val="61"/>
        </w:numPr>
        <w:tabs>
          <w:tab w:val="left" w:pos="300"/>
        </w:tabs>
        <w:spacing w:after="220"/>
        <w:jc w:val="both"/>
      </w:pPr>
      <w:r>
        <w:rPr>
          <w:rStyle w:val="a3"/>
          <w:b/>
          <w:bCs/>
          <w:lang w:val="ru-RU" w:eastAsia="ru-RU"/>
        </w:rPr>
        <w:t>другие необходимые документы.</w:t>
      </w:r>
    </w:p>
    <w:p w14:paraId="166CA080" w14:textId="77777777" w:rsidR="00432458" w:rsidRDefault="00000000">
      <w:pPr>
        <w:pStyle w:val="11"/>
        <w:numPr>
          <w:ilvl w:val="1"/>
          <w:numId w:val="59"/>
        </w:numPr>
        <w:tabs>
          <w:tab w:val="left" w:pos="385"/>
        </w:tabs>
        <w:spacing w:after="180"/>
        <w:jc w:val="both"/>
      </w:pPr>
      <w:r>
        <w:rPr>
          <w:rStyle w:val="a3"/>
          <w:b/>
          <w:bCs/>
          <w:lang w:val="ru-RU" w:eastAsia="ru-RU"/>
        </w:rPr>
        <w:t>К рекламации по простою порожних вагонов на станции выгрузки из-за отсутствия инструкции на возврат вагонов должны быть приложены: копии ж/д накладных со штампами станции назначения о дате прибытия груженого вагона и дате убытия порожнего вагона, расчет понесенных убытков с приложением подтверждающих документов, а также другие необходимые документы.</w:t>
      </w:r>
    </w:p>
    <w:p w14:paraId="60561994" w14:textId="77777777" w:rsidR="00432458" w:rsidRDefault="00000000">
      <w:pPr>
        <w:pStyle w:val="11"/>
        <w:numPr>
          <w:ilvl w:val="1"/>
          <w:numId w:val="59"/>
        </w:numPr>
        <w:tabs>
          <w:tab w:val="left" w:pos="385"/>
          <w:tab w:val="left" w:pos="1426"/>
          <w:tab w:val="left" w:pos="2490"/>
          <w:tab w:val="left" w:pos="3418"/>
        </w:tabs>
        <w:spacing w:after="0"/>
        <w:jc w:val="both"/>
      </w:pPr>
      <w:r>
        <w:rPr>
          <w:rStyle w:val="a3"/>
          <w:b/>
          <w:bCs/>
          <w:lang w:val="ru-RU" w:eastAsia="ru-RU"/>
        </w:rPr>
        <w:t>Факт недостачи по весу или низкое качество «ТОВАРА»</w:t>
      </w:r>
      <w:r>
        <w:rPr>
          <w:rStyle w:val="a3"/>
          <w:b/>
          <w:bCs/>
          <w:lang w:val="ru-RU" w:eastAsia="ru-RU"/>
        </w:rPr>
        <w:tab/>
        <w:t>должны</w:t>
      </w:r>
      <w:r>
        <w:rPr>
          <w:rStyle w:val="a3"/>
          <w:b/>
          <w:bCs/>
          <w:lang w:val="ru-RU" w:eastAsia="ru-RU"/>
        </w:rPr>
        <w:tab/>
        <w:t>быть</w:t>
      </w:r>
      <w:r>
        <w:rPr>
          <w:rStyle w:val="a3"/>
          <w:b/>
          <w:bCs/>
          <w:lang w:val="ru-RU" w:eastAsia="ru-RU"/>
        </w:rPr>
        <w:tab/>
        <w:t>подтверждены</w:t>
      </w:r>
    </w:p>
    <w:p w14:paraId="62201CC1" w14:textId="77777777" w:rsidR="00432458" w:rsidRDefault="00000000">
      <w:pPr>
        <w:pStyle w:val="11"/>
        <w:tabs>
          <w:tab w:val="left" w:pos="2254"/>
          <w:tab w:val="right" w:pos="4733"/>
        </w:tabs>
        <w:spacing w:after="0"/>
        <w:jc w:val="both"/>
      </w:pPr>
      <w:r>
        <w:rPr>
          <w:rStyle w:val="a3"/>
          <w:b/>
          <w:bCs/>
          <w:lang w:val="ru-RU" w:eastAsia="ru-RU"/>
        </w:rPr>
        <w:t>рекламационным</w:t>
      </w:r>
      <w:r>
        <w:rPr>
          <w:rStyle w:val="a3"/>
          <w:b/>
          <w:bCs/>
          <w:lang w:val="ru-RU" w:eastAsia="ru-RU"/>
        </w:rPr>
        <w:tab/>
        <w:t>актом,</w:t>
      </w:r>
      <w:r>
        <w:rPr>
          <w:rStyle w:val="a3"/>
          <w:b/>
          <w:bCs/>
          <w:lang w:val="ru-RU" w:eastAsia="ru-RU"/>
        </w:rPr>
        <w:tab/>
        <w:t>подписанным</w:t>
      </w:r>
    </w:p>
    <w:p w14:paraId="04FBF7BA" w14:textId="77777777" w:rsidR="00432458" w:rsidRDefault="00000000">
      <w:pPr>
        <w:pStyle w:val="11"/>
        <w:tabs>
          <w:tab w:val="right" w:pos="4733"/>
        </w:tabs>
        <w:spacing w:after="0"/>
        <w:jc w:val="both"/>
      </w:pPr>
      <w:r>
        <w:rPr>
          <w:rStyle w:val="a3"/>
          <w:b/>
          <w:bCs/>
          <w:lang w:val="ru-RU" w:eastAsia="ru-RU"/>
        </w:rPr>
        <w:t>уполномоченными</w:t>
      </w:r>
      <w:r>
        <w:rPr>
          <w:rStyle w:val="a3"/>
          <w:b/>
          <w:bCs/>
          <w:lang w:val="ru-RU" w:eastAsia="ru-RU"/>
        </w:rPr>
        <w:tab/>
        <w:t>представителями</w:t>
      </w:r>
    </w:p>
    <w:p w14:paraId="515B455B" w14:textId="77777777" w:rsidR="00432458" w:rsidRDefault="00000000">
      <w:pPr>
        <w:pStyle w:val="11"/>
        <w:spacing w:after="180"/>
        <w:jc w:val="both"/>
      </w:pPr>
      <w:r>
        <w:rPr>
          <w:rStyle w:val="a3"/>
          <w:b/>
          <w:bCs/>
          <w:lang w:val="ru-RU" w:eastAsia="ru-RU"/>
        </w:rPr>
        <w:t>«ПРОДАВЦА» и «ПОКУПАТЕЛЯ» или Актом с участием ТПП или Актом независимого Инспекционного общества.</w:t>
      </w:r>
    </w:p>
    <w:p w14:paraId="35808309" w14:textId="77777777" w:rsidR="00432458" w:rsidRDefault="00000000">
      <w:pPr>
        <w:pStyle w:val="11"/>
        <w:tabs>
          <w:tab w:val="left" w:pos="1752"/>
          <w:tab w:val="left" w:pos="3672"/>
        </w:tabs>
        <w:spacing w:after="0"/>
        <w:jc w:val="both"/>
      </w:pPr>
      <w:r>
        <w:rPr>
          <w:rStyle w:val="a3"/>
          <w:b/>
          <w:bCs/>
          <w:lang w:val="ru-RU" w:eastAsia="ru-RU"/>
        </w:rPr>
        <w:t>Акт ТПП или независимого Инспекционного общества обязательно должен содержать ссылку на стандарт, в соответствии с которым производилась инспекция забракованного «ТОВАРА», методика проведения</w:t>
      </w:r>
      <w:r>
        <w:rPr>
          <w:rStyle w:val="a3"/>
          <w:b/>
          <w:bCs/>
          <w:lang w:val="ru-RU" w:eastAsia="ru-RU"/>
        </w:rPr>
        <w:tab/>
        <w:t>проверочных</w:t>
      </w:r>
      <w:r>
        <w:rPr>
          <w:rStyle w:val="a3"/>
          <w:b/>
          <w:bCs/>
          <w:lang w:val="ru-RU" w:eastAsia="ru-RU"/>
        </w:rPr>
        <w:tab/>
        <w:t>испытаний,</w:t>
      </w:r>
    </w:p>
    <w:p w14:paraId="1E2FB4FB" w14:textId="77777777" w:rsidR="00432458" w:rsidRDefault="00000000">
      <w:pPr>
        <w:pStyle w:val="11"/>
        <w:spacing w:after="220"/>
        <w:jc w:val="both"/>
      </w:pPr>
      <w:r>
        <w:rPr>
          <w:rStyle w:val="a3"/>
          <w:b/>
          <w:bCs/>
          <w:lang w:val="ru-RU" w:eastAsia="ru-RU"/>
        </w:rPr>
        <w:t>применяемые при инспекции приборы и оборудование, фактические замеры (результаты испытаний).</w:t>
      </w:r>
    </w:p>
    <w:p w14:paraId="273ECA51" w14:textId="77777777" w:rsidR="00432458" w:rsidRDefault="00000000">
      <w:pPr>
        <w:pStyle w:val="11"/>
        <w:numPr>
          <w:ilvl w:val="1"/>
          <w:numId w:val="59"/>
        </w:numPr>
        <w:tabs>
          <w:tab w:val="left" w:pos="380"/>
        </w:tabs>
        <w:spacing w:after="220"/>
        <w:jc w:val="both"/>
      </w:pPr>
      <w:r>
        <w:rPr>
          <w:rStyle w:val="a3"/>
          <w:b/>
          <w:bCs/>
          <w:lang w:val="ru-RU" w:eastAsia="ru-RU"/>
        </w:rPr>
        <w:t>В случае заявления претензии по весу «ТОВАРА», определенного путем взвешивания, перевешивается вся партия «ТОВАРА» по спецификации с обязательным указанием в акте количества принимаемых мест, веса каждого грузового места, состояния упаковки, способа взвешивания, типа и характеристик весов, на</w:t>
      </w:r>
    </w:p>
    <w:p w14:paraId="2EE443B1" w14:textId="77777777" w:rsidR="00432458" w:rsidRDefault="00000000">
      <w:pPr>
        <w:pStyle w:val="11"/>
        <w:spacing w:after="220"/>
        <w:ind w:left="380" w:hanging="380"/>
        <w:jc w:val="both"/>
      </w:pPr>
      <w:r>
        <w:rPr>
          <w:rStyle w:val="a3"/>
          <w:lang w:val="ru-RU" w:eastAsia="ru-RU"/>
        </w:rPr>
        <w:t xml:space="preserve">- </w:t>
      </w:r>
      <w:r>
        <w:rPr>
          <w:rStyle w:val="a3"/>
          <w:b/>
          <w:bCs/>
        </w:rPr>
        <w:t>in the claim letter should be indicated the following information for each reported defect:</w:t>
      </w:r>
    </w:p>
    <w:p w14:paraId="0605B4F9" w14:textId="77777777" w:rsidR="00432458" w:rsidRDefault="00000000">
      <w:pPr>
        <w:pStyle w:val="11"/>
        <w:numPr>
          <w:ilvl w:val="0"/>
          <w:numId w:val="62"/>
        </w:numPr>
        <w:tabs>
          <w:tab w:val="left" w:pos="714"/>
        </w:tabs>
        <w:spacing w:after="0"/>
        <w:ind w:firstLine="440"/>
        <w:jc w:val="both"/>
      </w:pPr>
      <w:r>
        <w:rPr>
          <w:rStyle w:val="a3"/>
          <w:b/>
          <w:bCs/>
        </w:rPr>
        <w:t>number of the Сontract and specification;</w:t>
      </w:r>
    </w:p>
    <w:p w14:paraId="23FC5581" w14:textId="77777777" w:rsidR="00432458" w:rsidRDefault="00000000">
      <w:pPr>
        <w:pStyle w:val="11"/>
        <w:numPr>
          <w:ilvl w:val="0"/>
          <w:numId w:val="62"/>
        </w:numPr>
        <w:tabs>
          <w:tab w:val="left" w:pos="714"/>
        </w:tabs>
        <w:spacing w:after="0"/>
        <w:ind w:left="720" w:hanging="280"/>
        <w:jc w:val="both"/>
      </w:pPr>
      <w:r>
        <w:rPr>
          <w:rStyle w:val="a3"/>
          <w:b/>
          <w:bCs/>
        </w:rPr>
        <w:t>the name of the “Goods” as per corresponding specification;</w:t>
      </w:r>
    </w:p>
    <w:p w14:paraId="2268ED50" w14:textId="77777777" w:rsidR="00432458" w:rsidRDefault="00000000">
      <w:pPr>
        <w:pStyle w:val="11"/>
        <w:numPr>
          <w:ilvl w:val="0"/>
          <w:numId w:val="62"/>
        </w:numPr>
        <w:tabs>
          <w:tab w:val="left" w:pos="714"/>
        </w:tabs>
        <w:spacing w:after="0"/>
        <w:ind w:left="720" w:hanging="280"/>
        <w:jc w:val="both"/>
      </w:pPr>
      <w:r>
        <w:rPr>
          <w:rStyle w:val="a3"/>
          <w:b/>
          <w:bCs/>
        </w:rPr>
        <w:t>claim reason (shortage, non-compliance with quality);</w:t>
      </w:r>
    </w:p>
    <w:p w14:paraId="2E64D96D" w14:textId="77777777" w:rsidR="00432458" w:rsidRDefault="00000000">
      <w:pPr>
        <w:pStyle w:val="11"/>
        <w:numPr>
          <w:ilvl w:val="0"/>
          <w:numId w:val="62"/>
        </w:numPr>
        <w:tabs>
          <w:tab w:val="left" w:pos="714"/>
        </w:tabs>
        <w:spacing w:after="220"/>
        <w:ind w:firstLine="440"/>
        <w:jc w:val="both"/>
      </w:pPr>
      <w:r>
        <w:rPr>
          <w:rStyle w:val="a3"/>
          <w:b/>
          <w:bCs/>
        </w:rPr>
        <w:t>quantity, for which the claim is made;</w:t>
      </w:r>
    </w:p>
    <w:p w14:paraId="6DF5E963" w14:textId="77777777" w:rsidR="00432458" w:rsidRDefault="00000000">
      <w:pPr>
        <w:pStyle w:val="11"/>
        <w:numPr>
          <w:ilvl w:val="0"/>
          <w:numId w:val="62"/>
        </w:numPr>
        <w:tabs>
          <w:tab w:val="left" w:pos="714"/>
        </w:tabs>
        <w:spacing w:after="0"/>
        <w:ind w:firstLine="440"/>
        <w:jc w:val="both"/>
      </w:pPr>
      <w:r>
        <w:rPr>
          <w:rStyle w:val="a3"/>
          <w:b/>
          <w:bCs/>
        </w:rPr>
        <w:t>quality and quantity certificate number;</w:t>
      </w:r>
    </w:p>
    <w:p w14:paraId="0E075D0D" w14:textId="77777777" w:rsidR="00432458" w:rsidRDefault="00000000">
      <w:pPr>
        <w:pStyle w:val="11"/>
        <w:numPr>
          <w:ilvl w:val="0"/>
          <w:numId w:val="62"/>
        </w:numPr>
        <w:tabs>
          <w:tab w:val="left" w:pos="714"/>
        </w:tabs>
        <w:spacing w:after="0"/>
        <w:ind w:firstLine="440"/>
        <w:jc w:val="both"/>
      </w:pPr>
      <w:r>
        <w:rPr>
          <w:rStyle w:val="a3"/>
          <w:b/>
          <w:bCs/>
        </w:rPr>
        <w:t>heat number;</w:t>
      </w:r>
    </w:p>
    <w:p w14:paraId="4B89665B" w14:textId="77777777" w:rsidR="00432458" w:rsidRDefault="00000000">
      <w:pPr>
        <w:pStyle w:val="11"/>
        <w:numPr>
          <w:ilvl w:val="0"/>
          <w:numId w:val="62"/>
        </w:numPr>
        <w:tabs>
          <w:tab w:val="left" w:pos="714"/>
        </w:tabs>
        <w:spacing w:after="0"/>
        <w:ind w:left="720" w:hanging="280"/>
        <w:jc w:val="both"/>
      </w:pPr>
      <w:r>
        <w:rPr>
          <w:rStyle w:val="a3"/>
          <w:b/>
          <w:bCs/>
        </w:rPr>
        <w:t>product ID number (number of slab/plate/coil/bundle);</w:t>
      </w:r>
    </w:p>
    <w:p w14:paraId="71289875" w14:textId="77777777" w:rsidR="00432458" w:rsidRDefault="00000000">
      <w:pPr>
        <w:pStyle w:val="11"/>
        <w:numPr>
          <w:ilvl w:val="0"/>
          <w:numId w:val="62"/>
        </w:numPr>
        <w:tabs>
          <w:tab w:val="left" w:pos="714"/>
        </w:tabs>
        <w:spacing w:after="220"/>
        <w:ind w:left="720" w:hanging="280"/>
        <w:jc w:val="both"/>
      </w:pPr>
      <w:r>
        <w:rPr>
          <w:rStyle w:val="a3"/>
          <w:b/>
          <w:bCs/>
        </w:rPr>
        <w:t>in case of weight shortage: actual weight, shortage weight.</w:t>
      </w:r>
    </w:p>
    <w:p w14:paraId="3D6DB3D2" w14:textId="77777777" w:rsidR="00432458" w:rsidRDefault="00000000">
      <w:pPr>
        <w:pStyle w:val="11"/>
        <w:numPr>
          <w:ilvl w:val="0"/>
          <w:numId w:val="62"/>
        </w:numPr>
        <w:tabs>
          <w:tab w:val="left" w:pos="305"/>
        </w:tabs>
        <w:spacing w:after="0"/>
        <w:jc w:val="both"/>
      </w:pPr>
      <w:r>
        <w:rPr>
          <w:rStyle w:val="a3"/>
          <w:b/>
          <w:bCs/>
        </w:rPr>
        <w:t>debit note;</w:t>
      </w:r>
    </w:p>
    <w:p w14:paraId="349847BF" w14:textId="77777777" w:rsidR="00432458" w:rsidRDefault="00000000">
      <w:pPr>
        <w:pStyle w:val="11"/>
        <w:numPr>
          <w:ilvl w:val="0"/>
          <w:numId w:val="62"/>
        </w:numPr>
        <w:tabs>
          <w:tab w:val="left" w:pos="305"/>
          <w:tab w:val="left" w:pos="1680"/>
          <w:tab w:val="left" w:pos="2713"/>
          <w:tab w:val="left" w:pos="4051"/>
          <w:tab w:val="left" w:pos="4397"/>
        </w:tabs>
        <w:spacing w:after="0"/>
        <w:ind w:left="380" w:hanging="380"/>
        <w:jc w:val="both"/>
      </w:pPr>
      <w:r>
        <w:rPr>
          <w:rStyle w:val="a3"/>
          <w:b/>
          <w:bCs/>
        </w:rPr>
        <w:t>the inspection report (claim protocol) drawn up by the “Buyer”</w:t>
      </w:r>
      <w:r>
        <w:rPr>
          <w:rStyle w:val="a3"/>
          <w:b/>
          <w:bCs/>
        </w:rPr>
        <w:tab/>
        <w:t>with the</w:t>
      </w:r>
      <w:r>
        <w:rPr>
          <w:rStyle w:val="a3"/>
          <w:b/>
          <w:bCs/>
        </w:rPr>
        <w:tab/>
        <w:t>participation</w:t>
      </w:r>
      <w:r>
        <w:rPr>
          <w:rStyle w:val="a3"/>
          <w:b/>
          <w:bCs/>
        </w:rPr>
        <w:tab/>
        <w:t>of</w:t>
      </w:r>
      <w:r>
        <w:rPr>
          <w:rStyle w:val="a3"/>
          <w:b/>
          <w:bCs/>
        </w:rPr>
        <w:tab/>
        <w:t>the</w:t>
      </w:r>
    </w:p>
    <w:p w14:paraId="510536AA" w14:textId="77777777" w:rsidR="00432458" w:rsidRDefault="00000000">
      <w:pPr>
        <w:pStyle w:val="11"/>
        <w:spacing w:after="0"/>
        <w:ind w:left="380"/>
        <w:jc w:val="both"/>
      </w:pPr>
      <w:r>
        <w:rPr>
          <w:rStyle w:val="a3"/>
          <w:b/>
          <w:bCs/>
        </w:rPr>
        <w:t>“Seller’s” representative or a representative of the Chamber of Commerce and Industry or the Independent Inspection Society stating the essence of the claim (the inspection report must have number of the contract and specification for the inspected “Goods”);</w:t>
      </w:r>
    </w:p>
    <w:p w14:paraId="500EEE26" w14:textId="77777777" w:rsidR="00432458" w:rsidRDefault="00000000">
      <w:pPr>
        <w:pStyle w:val="11"/>
        <w:numPr>
          <w:ilvl w:val="0"/>
          <w:numId w:val="62"/>
        </w:numPr>
        <w:tabs>
          <w:tab w:val="left" w:pos="305"/>
        </w:tabs>
        <w:spacing w:after="0"/>
        <w:jc w:val="both"/>
      </w:pPr>
      <w:r>
        <w:rPr>
          <w:rStyle w:val="a3"/>
          <w:b/>
          <w:bCs/>
        </w:rPr>
        <w:t>Railway Bills/ CMR;</w:t>
      </w:r>
    </w:p>
    <w:p w14:paraId="67D31233" w14:textId="77777777" w:rsidR="00432458" w:rsidRDefault="00000000">
      <w:pPr>
        <w:pStyle w:val="11"/>
        <w:numPr>
          <w:ilvl w:val="0"/>
          <w:numId w:val="62"/>
        </w:numPr>
        <w:tabs>
          <w:tab w:val="left" w:pos="305"/>
        </w:tabs>
        <w:spacing w:after="220"/>
        <w:jc w:val="both"/>
      </w:pPr>
      <w:r>
        <w:rPr>
          <w:rStyle w:val="a3"/>
          <w:b/>
          <w:bCs/>
        </w:rPr>
        <w:t>other necessary documents.</w:t>
      </w:r>
    </w:p>
    <w:p w14:paraId="276E2C09" w14:textId="77777777" w:rsidR="00432458" w:rsidRDefault="00000000">
      <w:pPr>
        <w:pStyle w:val="11"/>
        <w:numPr>
          <w:ilvl w:val="1"/>
          <w:numId w:val="63"/>
        </w:numPr>
        <w:tabs>
          <w:tab w:val="left" w:pos="380"/>
        </w:tabs>
        <w:spacing w:after="180"/>
        <w:jc w:val="both"/>
      </w:pPr>
      <w:r>
        <w:rPr>
          <w:rStyle w:val="a3"/>
          <w:b/>
          <w:bCs/>
        </w:rPr>
        <w:t>The following documents shall be attached to the claim about detention of empty cars at the delivery station because of lack of instructions for cars returning: the copy of railway bill with stamps of station of destination imaging the date of arrival of the loaded car and the date of departure of empty car, the calculation of loss incurred with confirmative documents as well as other necessary documents.</w:t>
      </w:r>
    </w:p>
    <w:p w14:paraId="489C1243" w14:textId="77777777" w:rsidR="00432458" w:rsidRDefault="00000000">
      <w:pPr>
        <w:pStyle w:val="11"/>
        <w:numPr>
          <w:ilvl w:val="1"/>
          <w:numId w:val="63"/>
        </w:numPr>
        <w:tabs>
          <w:tab w:val="left" w:pos="380"/>
        </w:tabs>
        <w:spacing w:after="400"/>
        <w:jc w:val="both"/>
      </w:pPr>
      <w:r>
        <w:rPr>
          <w:rStyle w:val="a3"/>
          <w:b/>
          <w:bCs/>
        </w:rPr>
        <w:t>The fact of the weight shortage or poor quality of “Goods” shall be evidenced by the inspection report (claim protocol) signed by plenipotentiaries of the “Buyer” and the “Seller” or by inspection report of the Chamber of Commerce and Industry or Independent Inspection Society report.</w:t>
      </w:r>
    </w:p>
    <w:p w14:paraId="267568A3" w14:textId="77777777" w:rsidR="00432458" w:rsidRDefault="00000000">
      <w:pPr>
        <w:pStyle w:val="11"/>
        <w:spacing w:after="440"/>
        <w:jc w:val="both"/>
      </w:pPr>
      <w:r>
        <w:rPr>
          <w:rStyle w:val="a3"/>
          <w:b/>
          <w:bCs/>
        </w:rPr>
        <w:t>The report of the Chamber of Commerce and Industry or the Independent Inspection Society should include the reference to a standard according to which the inspection of claimed “Goods” have been carried out as well as the reference to a method of verification test, the name of used instruments and equipment, actual metering (the results of test).</w:t>
      </w:r>
    </w:p>
    <w:p w14:paraId="013BF5F5" w14:textId="77777777" w:rsidR="00432458" w:rsidRDefault="00000000">
      <w:pPr>
        <w:pStyle w:val="11"/>
        <w:numPr>
          <w:ilvl w:val="1"/>
          <w:numId w:val="63"/>
        </w:numPr>
        <w:tabs>
          <w:tab w:val="left" w:pos="380"/>
        </w:tabs>
        <w:spacing w:after="220"/>
        <w:jc w:val="both"/>
      </w:pPr>
      <w:r>
        <w:rPr>
          <w:rStyle w:val="a3"/>
          <w:b/>
          <w:bCs/>
        </w:rPr>
        <w:t>In case of making a claim for weight shortage of “Goods”, determined by weighing, the whole consignment of “Goods” as per specification shall be re-weighed, with the obligatory indication in the report of number of accepted packages, weight of every accepted package, condition of packing, the method of weighing, the type and characteristics of the weighing</w:t>
      </w:r>
    </w:p>
    <w:p w14:paraId="74576914" w14:textId="77777777" w:rsidR="00432458" w:rsidRDefault="00000000">
      <w:pPr>
        <w:pStyle w:val="11"/>
        <w:spacing w:after="0"/>
        <w:jc w:val="both"/>
      </w:pPr>
      <w:r>
        <w:rPr>
          <w:rStyle w:val="a3"/>
          <w:b/>
          <w:bCs/>
          <w:lang w:val="ru-RU" w:eastAsia="ru-RU"/>
        </w:rPr>
        <w:t>которых производилось взвешивание.</w:t>
      </w:r>
    </w:p>
    <w:p w14:paraId="5867237E" w14:textId="77777777" w:rsidR="00432458" w:rsidRDefault="00000000">
      <w:pPr>
        <w:pStyle w:val="11"/>
        <w:spacing w:after="460"/>
        <w:jc w:val="both"/>
      </w:pPr>
      <w:r>
        <w:rPr>
          <w:rStyle w:val="a3"/>
          <w:b/>
          <w:bCs/>
          <w:lang w:val="ru-RU" w:eastAsia="ru-RU"/>
        </w:rPr>
        <w:t xml:space="preserve">В случае заявления претензии по теоретическому весу «ТОВАРА», «ПОКУПАТЕЛЬ» обязан определить вес всей партии «ТОВАРА» по формуле, </w:t>
      </w:r>
      <w:r>
        <w:rPr>
          <w:rStyle w:val="a3"/>
          <w:b/>
          <w:bCs/>
          <w:lang w:val="ru-RU" w:eastAsia="ru-RU"/>
        </w:rPr>
        <w:lastRenderedPageBreak/>
        <w:t>указанной в спецификации.</w:t>
      </w:r>
    </w:p>
    <w:p w14:paraId="07C98E7D" w14:textId="77777777" w:rsidR="00432458" w:rsidRDefault="00000000">
      <w:pPr>
        <w:pStyle w:val="11"/>
        <w:numPr>
          <w:ilvl w:val="1"/>
          <w:numId w:val="63"/>
        </w:numPr>
        <w:tabs>
          <w:tab w:val="left" w:pos="380"/>
        </w:tabs>
        <w:spacing w:after="220"/>
        <w:jc w:val="both"/>
      </w:pPr>
      <w:r>
        <w:rPr>
          <w:rStyle w:val="a3"/>
          <w:b/>
          <w:bCs/>
          <w:lang w:val="ru-RU" w:eastAsia="ru-RU"/>
        </w:rPr>
        <w:t>Стоимость перевешивания «ТОВАРА», отбора образцов и прочих работ, связанных с проверкой «ТОВАРА», полностью оплачивается «ПОКУПАТЕЛЕМ», независимо от того, где проводились данные работы.</w:t>
      </w:r>
    </w:p>
    <w:p w14:paraId="5A6C1299" w14:textId="77777777" w:rsidR="00432458" w:rsidRDefault="00000000">
      <w:pPr>
        <w:pStyle w:val="11"/>
        <w:numPr>
          <w:ilvl w:val="1"/>
          <w:numId w:val="63"/>
        </w:numPr>
        <w:tabs>
          <w:tab w:val="left" w:pos="494"/>
        </w:tabs>
        <w:spacing w:after="220"/>
        <w:jc w:val="both"/>
      </w:pPr>
      <w:r>
        <w:rPr>
          <w:rStyle w:val="a3"/>
          <w:b/>
          <w:bCs/>
          <w:lang w:val="ru-RU" w:eastAsia="ru-RU"/>
        </w:rPr>
        <w:t>Претензии по качеству рассматриваются только в отношении количества «ТОВАРА», фактически проверенного в момент проведения совместной инспекции, а в случае отсутствия таковой, фактически проверенного согласно Акту, составленному с участием ТПП или иной Независимой Инспекционной Организации, согласованной «СТОРОНАМИ».</w:t>
      </w:r>
    </w:p>
    <w:p w14:paraId="7F125277" w14:textId="77777777" w:rsidR="00432458" w:rsidRDefault="00000000">
      <w:pPr>
        <w:pStyle w:val="11"/>
        <w:numPr>
          <w:ilvl w:val="1"/>
          <w:numId w:val="63"/>
        </w:numPr>
        <w:tabs>
          <w:tab w:val="left" w:pos="864"/>
        </w:tabs>
        <w:spacing w:after="220"/>
        <w:jc w:val="both"/>
      </w:pPr>
      <w:r>
        <w:rPr>
          <w:rStyle w:val="a3"/>
          <w:b/>
          <w:bCs/>
          <w:lang w:val="ru-RU" w:eastAsia="ru-RU"/>
        </w:rPr>
        <w:t>«ПРОДАВЕЦ» освобождается от ответственности за наличие деформации рулонов и механических повреждений поверхности «ТОВАРА» в случае складирования «ПОКУПАТЕЛЕМ»/ Грузополучателем металлопроката с полимерным покрытием и/или металлопроката автомобильного назначения более чем в один ярус.</w:t>
      </w:r>
    </w:p>
    <w:p w14:paraId="7CF2AC18" w14:textId="77777777" w:rsidR="00432458" w:rsidRDefault="00000000">
      <w:pPr>
        <w:pStyle w:val="11"/>
        <w:numPr>
          <w:ilvl w:val="1"/>
          <w:numId w:val="63"/>
        </w:numPr>
        <w:tabs>
          <w:tab w:val="left" w:pos="494"/>
        </w:tabs>
        <w:spacing w:after="220"/>
        <w:jc w:val="both"/>
      </w:pPr>
      <w:r>
        <w:rPr>
          <w:rStyle w:val="a3"/>
          <w:b/>
          <w:bCs/>
          <w:lang w:val="ru-RU" w:eastAsia="ru-RU"/>
        </w:rPr>
        <w:t>«ПРОДАВЕЦ» вправе проверить на месте через своих представителей справедливость рекламации, при этом «ПОКУПАТЕЛЬ» должен оказать ему содействие всеми доступными ему средствами.</w:t>
      </w:r>
    </w:p>
    <w:p w14:paraId="04C10125" w14:textId="77777777" w:rsidR="00432458" w:rsidRDefault="00000000">
      <w:pPr>
        <w:pStyle w:val="11"/>
        <w:numPr>
          <w:ilvl w:val="1"/>
          <w:numId w:val="63"/>
        </w:numPr>
        <w:tabs>
          <w:tab w:val="left" w:pos="494"/>
        </w:tabs>
        <w:spacing w:after="220"/>
        <w:jc w:val="both"/>
      </w:pPr>
      <w:r>
        <w:rPr>
          <w:rStyle w:val="a3"/>
          <w:b/>
          <w:bCs/>
          <w:lang w:val="ru-RU" w:eastAsia="ru-RU"/>
        </w:rPr>
        <w:t>«ПРОДАВЕЦ» оставляет за собой право на вторичное инспектирование «ТОВАРА» за свой счет.</w:t>
      </w:r>
    </w:p>
    <w:p w14:paraId="7B55959F" w14:textId="77777777" w:rsidR="00432458" w:rsidRDefault="00000000">
      <w:pPr>
        <w:pStyle w:val="11"/>
        <w:numPr>
          <w:ilvl w:val="1"/>
          <w:numId w:val="63"/>
        </w:numPr>
        <w:tabs>
          <w:tab w:val="left" w:pos="494"/>
        </w:tabs>
        <w:spacing w:after="220"/>
        <w:jc w:val="both"/>
      </w:pPr>
      <w:r>
        <w:rPr>
          <w:rStyle w:val="a3"/>
          <w:b/>
          <w:bCs/>
          <w:lang w:val="ru-RU" w:eastAsia="ru-RU"/>
        </w:rPr>
        <w:t>Рекламации, касающиеся любой партии поставленного «ТОВАРА», не могут являться основанием для забраковки последующих партий «ТОВАРА» «ПОКУПАТЕЛЕМ» и не дают ему права производить удержания из суммы соответствующего счета на оплату «ТОВАРА» для покрытия претензионных требований.</w:t>
      </w:r>
    </w:p>
    <w:p w14:paraId="1D59E2E9" w14:textId="77777777" w:rsidR="00432458" w:rsidRDefault="00000000">
      <w:pPr>
        <w:pStyle w:val="11"/>
        <w:numPr>
          <w:ilvl w:val="1"/>
          <w:numId w:val="63"/>
        </w:numPr>
        <w:tabs>
          <w:tab w:val="left" w:pos="494"/>
        </w:tabs>
        <w:spacing w:after="180"/>
        <w:jc w:val="both"/>
      </w:pPr>
      <w:r>
        <w:rPr>
          <w:rStyle w:val="a3"/>
          <w:b/>
          <w:bCs/>
          <w:lang w:val="ru-RU" w:eastAsia="ru-RU"/>
        </w:rPr>
        <w:t>Порядок рассмотрения рекламаций:</w:t>
      </w:r>
    </w:p>
    <w:p w14:paraId="1C62B8B9" w14:textId="77777777" w:rsidR="00432458" w:rsidRDefault="00000000">
      <w:pPr>
        <w:pStyle w:val="11"/>
        <w:spacing w:after="220"/>
        <w:jc w:val="both"/>
      </w:pPr>
      <w:r>
        <w:rPr>
          <w:rStyle w:val="a3"/>
          <w:b/>
          <w:bCs/>
          <w:lang w:val="ru-RU" w:eastAsia="ru-RU"/>
        </w:rPr>
        <w:t>«СТОРОНА», получившая рекламацию обязана рассмотреть ее и ответить по существу рекламации не позднее 20 (двадцать) дней с даты ее получения путем направления ответа другой «СТОРОНЕ» по электронной почте или иным способом. Суммы, признанные «СТОРОНОЙ», получившей претензию, должны быть уплачены другой «СТОРОНЕ» в течение 30 (тридцать) дней со дня признания рекламации при наличии у «СТОРОНЫ», получившей рекламацию оригиналов претензионных документов.</w:t>
      </w:r>
    </w:p>
    <w:p w14:paraId="12554DE7" w14:textId="77777777" w:rsidR="00432458" w:rsidRDefault="00000000">
      <w:pPr>
        <w:pStyle w:val="11"/>
        <w:spacing w:after="0"/>
        <w:jc w:val="both"/>
      </w:pPr>
      <w:r>
        <w:rPr>
          <w:rStyle w:val="a3"/>
          <w:b/>
          <w:bCs/>
        </w:rPr>
        <w:t>machine, which was used to weight the “Goods”.</w:t>
      </w:r>
    </w:p>
    <w:p w14:paraId="6D9A4F56" w14:textId="77777777" w:rsidR="00432458" w:rsidRDefault="00000000">
      <w:pPr>
        <w:pStyle w:val="11"/>
        <w:spacing w:after="220"/>
        <w:jc w:val="both"/>
      </w:pPr>
      <w:r>
        <w:rPr>
          <w:rStyle w:val="a3"/>
          <w:b/>
          <w:bCs/>
        </w:rPr>
        <w:t>In case of making a claim for weight shortage of “Goods”, determined by theoretical way, the “Buyer” should determine the weight of the whole lot of the “Goods” according to the formula indicated in the specification.</w:t>
      </w:r>
    </w:p>
    <w:p w14:paraId="53E28DD4" w14:textId="77777777" w:rsidR="00432458" w:rsidRDefault="00000000">
      <w:pPr>
        <w:pStyle w:val="11"/>
        <w:numPr>
          <w:ilvl w:val="1"/>
          <w:numId w:val="64"/>
        </w:numPr>
        <w:tabs>
          <w:tab w:val="left" w:pos="403"/>
        </w:tabs>
        <w:spacing w:after="460"/>
        <w:jc w:val="both"/>
      </w:pPr>
      <w:r>
        <w:rPr>
          <w:rStyle w:val="a3"/>
          <w:b/>
          <w:bCs/>
        </w:rPr>
        <w:t>The cost of the “Goods” reweighing, sampling and other operations related to the “Goods” inspection is paid completely by the “Buyer” irrespectively of where these operations were carried out.</w:t>
      </w:r>
    </w:p>
    <w:p w14:paraId="3567D3F6" w14:textId="77777777" w:rsidR="00432458" w:rsidRDefault="00000000">
      <w:pPr>
        <w:pStyle w:val="11"/>
        <w:numPr>
          <w:ilvl w:val="1"/>
          <w:numId w:val="64"/>
        </w:numPr>
        <w:tabs>
          <w:tab w:val="left" w:pos="481"/>
        </w:tabs>
        <w:spacing w:after="220"/>
        <w:jc w:val="both"/>
      </w:pPr>
      <w:r>
        <w:rPr>
          <w:rStyle w:val="a3"/>
          <w:b/>
          <w:bCs/>
        </w:rPr>
        <w:t>The claims on quality shall be considered only in respect to the quantity of the “Goods” actually checked up at the moment of carrying out of joint inspection and in case of absence of that, in respect to the quantity the actually checked up according to the Act, drawn up with participation of the Chamber of Commerce and Industry or other Independent Inspection Organization agreed by the “Parties”.</w:t>
      </w:r>
    </w:p>
    <w:p w14:paraId="6B3B44F4" w14:textId="77777777" w:rsidR="00432458" w:rsidRDefault="00000000">
      <w:pPr>
        <w:pStyle w:val="11"/>
        <w:numPr>
          <w:ilvl w:val="1"/>
          <w:numId w:val="64"/>
        </w:numPr>
        <w:tabs>
          <w:tab w:val="left" w:pos="471"/>
        </w:tabs>
        <w:spacing w:after="680"/>
        <w:jc w:val="both"/>
      </w:pPr>
      <w:r>
        <w:rPr>
          <w:rStyle w:val="a3"/>
          <w:b/>
          <w:bCs/>
        </w:rPr>
        <w:t>Shall the “Goods” with polymeric covering and/or metal of automotive destination be stored by “Buyer”/ the Consignee more than one tier, the “Seller” will be released from responsibility for the presence of rolls deformation and mechanical damage of the surface of the “Goods”.</w:t>
      </w:r>
    </w:p>
    <w:p w14:paraId="5BD13482" w14:textId="77777777" w:rsidR="00432458" w:rsidRDefault="00000000">
      <w:pPr>
        <w:pStyle w:val="11"/>
        <w:numPr>
          <w:ilvl w:val="1"/>
          <w:numId w:val="64"/>
        </w:numPr>
        <w:tabs>
          <w:tab w:val="left" w:pos="476"/>
        </w:tabs>
        <w:spacing w:after="460"/>
        <w:jc w:val="both"/>
      </w:pPr>
      <w:r>
        <w:rPr>
          <w:rStyle w:val="a3"/>
          <w:b/>
          <w:bCs/>
        </w:rPr>
        <w:t>The “Seller” shall have the right to verify on the site through its representatives the validity of the claim. The “Buyer” should render assistance to the “Seller” by all possible means.</w:t>
      </w:r>
    </w:p>
    <w:p w14:paraId="03D8406A" w14:textId="77777777" w:rsidR="00432458" w:rsidRDefault="00000000">
      <w:pPr>
        <w:pStyle w:val="11"/>
        <w:numPr>
          <w:ilvl w:val="1"/>
          <w:numId w:val="64"/>
        </w:numPr>
        <w:tabs>
          <w:tab w:val="left" w:pos="476"/>
        </w:tabs>
        <w:spacing w:after="460"/>
        <w:jc w:val="both"/>
      </w:pPr>
      <w:r>
        <w:rPr>
          <w:rStyle w:val="a3"/>
          <w:b/>
          <w:bCs/>
        </w:rPr>
        <w:t>The “Seller” shall reserve the right to carry out a secondary inspection of the “Goods” at own expense.</w:t>
      </w:r>
    </w:p>
    <w:p w14:paraId="1A2BC62D" w14:textId="77777777" w:rsidR="00432458" w:rsidRDefault="00000000">
      <w:pPr>
        <w:pStyle w:val="11"/>
        <w:numPr>
          <w:ilvl w:val="1"/>
          <w:numId w:val="64"/>
        </w:numPr>
        <w:tabs>
          <w:tab w:val="left" w:pos="481"/>
        </w:tabs>
        <w:spacing w:after="460"/>
        <w:jc w:val="both"/>
      </w:pPr>
      <w:r>
        <w:rPr>
          <w:rStyle w:val="a3"/>
          <w:b/>
          <w:bCs/>
        </w:rPr>
        <w:t>Claims concerning any lots of delivered “Goods” shall not be considered as the reason for the “Buyer” to reject other lots of the “Goods” and will not give the right to the “Buyer” to withhold sum of the corresponding Invoice on payment of the “Goods” to cover the claim demands.</w:t>
      </w:r>
    </w:p>
    <w:p w14:paraId="1C5E7182" w14:textId="77777777" w:rsidR="00432458" w:rsidRDefault="00000000">
      <w:pPr>
        <w:pStyle w:val="11"/>
        <w:numPr>
          <w:ilvl w:val="1"/>
          <w:numId w:val="64"/>
        </w:numPr>
        <w:tabs>
          <w:tab w:val="left" w:pos="481"/>
        </w:tabs>
        <w:spacing w:after="180"/>
        <w:jc w:val="both"/>
      </w:pPr>
      <w:r>
        <w:rPr>
          <w:rStyle w:val="a3"/>
          <w:b/>
          <w:bCs/>
        </w:rPr>
        <w:t>The procedure of claim consideration:</w:t>
      </w:r>
    </w:p>
    <w:p w14:paraId="6E3554CD" w14:textId="77777777" w:rsidR="00432458" w:rsidRDefault="00000000">
      <w:pPr>
        <w:pStyle w:val="11"/>
        <w:spacing w:after="0"/>
        <w:jc w:val="both"/>
      </w:pPr>
      <w:r>
        <w:rPr>
          <w:rStyle w:val="a3"/>
          <w:b/>
          <w:bCs/>
        </w:rPr>
        <w:t xml:space="preserve">The “Party” which has received the claim is obliged to consider it and respond regarding the claim’s essence not later </w:t>
      </w:r>
      <w:r>
        <w:rPr>
          <w:rStyle w:val="a3"/>
          <w:b/>
          <w:bCs/>
          <w:lang w:val="ru-RU" w:eastAsia="ru-RU"/>
        </w:rPr>
        <w:t xml:space="preserve">20 </w:t>
      </w:r>
      <w:r>
        <w:rPr>
          <w:rStyle w:val="a3"/>
          <w:b/>
          <w:bCs/>
        </w:rPr>
        <w:t xml:space="preserve">(twenty) days following the date of it receiving by sending a reply to other “Party” by e-mail or otherwise. The sums accepted by the “Party”, received the claim, should be paid to the other “Party” within </w:t>
      </w:r>
      <w:r>
        <w:rPr>
          <w:rStyle w:val="a3"/>
          <w:b/>
          <w:bCs/>
          <w:lang w:val="ru-RU" w:eastAsia="ru-RU"/>
        </w:rPr>
        <w:t xml:space="preserve">30 </w:t>
      </w:r>
      <w:r>
        <w:rPr>
          <w:rStyle w:val="a3"/>
          <w:b/>
          <w:bCs/>
        </w:rPr>
        <w:t>(thirty) days starting from the moment of claim recognition on conditions that the original of claim documents were presented to the “Party” which have received the claim.</w:t>
      </w:r>
    </w:p>
    <w:p w14:paraId="0F032EBE" w14:textId="77777777" w:rsidR="00432458" w:rsidRDefault="00000000">
      <w:pPr>
        <w:pStyle w:val="11"/>
        <w:numPr>
          <w:ilvl w:val="1"/>
          <w:numId w:val="64"/>
        </w:numPr>
        <w:tabs>
          <w:tab w:val="left" w:pos="506"/>
          <w:tab w:val="left" w:pos="1735"/>
          <w:tab w:val="left" w:pos="3397"/>
          <w:tab w:val="left" w:pos="3974"/>
        </w:tabs>
        <w:spacing w:after="0"/>
        <w:jc w:val="both"/>
      </w:pPr>
      <w:r>
        <w:rPr>
          <w:rStyle w:val="a3"/>
          <w:b/>
          <w:bCs/>
          <w:lang w:val="ru-RU" w:eastAsia="ru-RU"/>
        </w:rPr>
        <w:t>Подразделением, ответственным за ведение претензионной</w:t>
      </w:r>
      <w:r>
        <w:rPr>
          <w:rStyle w:val="a3"/>
          <w:b/>
          <w:bCs/>
          <w:lang w:val="ru-RU" w:eastAsia="ru-RU"/>
        </w:rPr>
        <w:tab/>
        <w:t>деятельности</w:t>
      </w:r>
      <w:r>
        <w:rPr>
          <w:rStyle w:val="a3"/>
          <w:b/>
          <w:bCs/>
          <w:lang w:val="ru-RU" w:eastAsia="ru-RU"/>
        </w:rPr>
        <w:tab/>
        <w:t>со</w:t>
      </w:r>
      <w:r>
        <w:rPr>
          <w:rStyle w:val="a3"/>
          <w:b/>
          <w:bCs/>
          <w:lang w:val="ru-RU" w:eastAsia="ru-RU"/>
        </w:rPr>
        <w:tab/>
        <w:t>стороны</w:t>
      </w:r>
    </w:p>
    <w:p w14:paraId="0824E2A7" w14:textId="77777777" w:rsidR="00432458" w:rsidRDefault="00000000">
      <w:pPr>
        <w:pStyle w:val="11"/>
        <w:spacing w:after="220"/>
      </w:pPr>
      <w:r>
        <w:rPr>
          <w:rStyle w:val="a3"/>
          <w:b/>
          <w:bCs/>
          <w:lang w:val="ru-RU" w:eastAsia="ru-RU"/>
        </w:rPr>
        <w:t>«ПРОДАВЦА» является Дирекция по продажам. Адрес электронной почты:</w:t>
      </w:r>
      <w:hyperlink r:id="rId34" w:history="1">
        <w:r>
          <w:rPr>
            <w:rStyle w:val="a3"/>
            <w:b/>
            <w:bCs/>
            <w:lang w:val="ru-RU" w:eastAsia="ru-RU"/>
          </w:rPr>
          <w:t xml:space="preserve"> </w:t>
        </w:r>
        <w:r>
          <w:rPr>
            <w:rStyle w:val="a3"/>
            <w:b/>
            <w:bCs/>
            <w:u w:val="single"/>
          </w:rPr>
          <w:t>claims@severstal.com</w:t>
        </w:r>
      </w:hyperlink>
    </w:p>
    <w:p w14:paraId="0A17D9EB" w14:textId="77777777" w:rsidR="00432458" w:rsidRDefault="00000000">
      <w:pPr>
        <w:pStyle w:val="11"/>
        <w:numPr>
          <w:ilvl w:val="0"/>
          <w:numId w:val="65"/>
        </w:numPr>
        <w:tabs>
          <w:tab w:val="left" w:pos="370"/>
        </w:tabs>
        <w:spacing w:after="220"/>
        <w:jc w:val="center"/>
      </w:pPr>
      <w:r>
        <w:rPr>
          <w:rStyle w:val="a3"/>
          <w:b/>
          <w:bCs/>
          <w:lang w:val="ru-RU" w:eastAsia="ru-RU"/>
        </w:rPr>
        <w:t>ФОРС-МАЖОР</w:t>
      </w:r>
    </w:p>
    <w:p w14:paraId="500FB728" w14:textId="77777777" w:rsidR="00432458" w:rsidRDefault="00000000">
      <w:pPr>
        <w:pStyle w:val="11"/>
        <w:numPr>
          <w:ilvl w:val="1"/>
          <w:numId w:val="65"/>
        </w:numPr>
        <w:tabs>
          <w:tab w:val="left" w:pos="792"/>
          <w:tab w:val="left" w:pos="2592"/>
          <w:tab w:val="left" w:pos="4474"/>
        </w:tabs>
        <w:spacing w:after="0"/>
        <w:jc w:val="both"/>
      </w:pPr>
      <w:r>
        <w:rPr>
          <w:rStyle w:val="a3"/>
          <w:b/>
          <w:bCs/>
          <w:lang w:val="ru-RU" w:eastAsia="ru-RU"/>
        </w:rPr>
        <w:t>«СТОРОНЫ»</w:t>
      </w:r>
      <w:r>
        <w:rPr>
          <w:rStyle w:val="a3"/>
          <w:b/>
          <w:bCs/>
          <w:lang w:val="ru-RU" w:eastAsia="ru-RU"/>
        </w:rPr>
        <w:tab/>
        <w:t>освобождаются</w:t>
      </w:r>
      <w:r>
        <w:rPr>
          <w:rStyle w:val="a3"/>
          <w:b/>
          <w:bCs/>
          <w:lang w:val="ru-RU" w:eastAsia="ru-RU"/>
        </w:rPr>
        <w:tab/>
        <w:t>от</w:t>
      </w:r>
    </w:p>
    <w:p w14:paraId="05F24882" w14:textId="77777777" w:rsidR="00432458" w:rsidRDefault="00000000">
      <w:pPr>
        <w:pStyle w:val="11"/>
        <w:spacing w:after="220"/>
        <w:jc w:val="both"/>
      </w:pPr>
      <w:r>
        <w:rPr>
          <w:rStyle w:val="a3"/>
          <w:b/>
          <w:bCs/>
          <w:lang w:val="ru-RU" w:eastAsia="ru-RU"/>
        </w:rPr>
        <w:t xml:space="preserve">ответственности за полное или частичное неисполнение любого из своих обязательств по </w:t>
      </w:r>
      <w:r>
        <w:rPr>
          <w:rStyle w:val="a3"/>
          <w:b/>
          <w:bCs/>
          <w:lang w:val="ru-RU" w:eastAsia="ru-RU"/>
        </w:rPr>
        <w:lastRenderedPageBreak/>
        <w:t>Контракту, если неисполнение будет являться следствием таких обстоятельств как наводнение, пожар, землетрясение, война, военные действия, блокада, забастовка, производственная авария, поломка оборудования, акты или действия государственных органов, в том числе ограничивающие в стране экспортно-импортные операции, либо любые другие непреодолимые, чрезвычайные, независящие от воли «СТОРОН» обстоятельства, возникшие после заключения Контракта, которые объективно препятствуют надлежащему исполнению обязательств по Контракту и наступление которых «СТОРОНЫ» не могли ни предвидеть, ни предотвратить разумными мерами.</w:t>
      </w:r>
    </w:p>
    <w:p w14:paraId="3AD467F0" w14:textId="77777777" w:rsidR="00432458" w:rsidRDefault="00000000">
      <w:pPr>
        <w:pStyle w:val="11"/>
        <w:tabs>
          <w:tab w:val="left" w:pos="1735"/>
          <w:tab w:val="left" w:pos="3397"/>
        </w:tabs>
        <w:spacing w:after="0"/>
        <w:jc w:val="both"/>
      </w:pPr>
      <w:r>
        <w:rPr>
          <w:rStyle w:val="a3"/>
          <w:b/>
          <w:bCs/>
          <w:lang w:val="ru-RU" w:eastAsia="ru-RU"/>
        </w:rPr>
        <w:t>При этом срок выполнения обязательства по Контракту для «СТОРОНЫ», затронутой действиями</w:t>
      </w:r>
      <w:r>
        <w:rPr>
          <w:rStyle w:val="a3"/>
          <w:b/>
          <w:bCs/>
          <w:lang w:val="ru-RU" w:eastAsia="ru-RU"/>
        </w:rPr>
        <w:tab/>
        <w:t>указанных</w:t>
      </w:r>
      <w:r>
        <w:rPr>
          <w:rStyle w:val="a3"/>
          <w:b/>
          <w:bCs/>
          <w:lang w:val="ru-RU" w:eastAsia="ru-RU"/>
        </w:rPr>
        <w:tab/>
        <w:t>обстоятельств,</w:t>
      </w:r>
    </w:p>
    <w:p w14:paraId="01A42B52" w14:textId="77777777" w:rsidR="00432458" w:rsidRDefault="00000000">
      <w:pPr>
        <w:pStyle w:val="11"/>
        <w:spacing w:after="220"/>
        <w:jc w:val="both"/>
      </w:pPr>
      <w:r>
        <w:rPr>
          <w:rStyle w:val="a3"/>
          <w:b/>
          <w:bCs/>
          <w:lang w:val="ru-RU" w:eastAsia="ru-RU"/>
        </w:rPr>
        <w:t>отодвигается соразмерно времени, в течение которого действовали такие обстоятельства и/или их последствия, но не менее чем на 10 (десять) календарных дней.</w:t>
      </w:r>
    </w:p>
    <w:p w14:paraId="121EA70F" w14:textId="77777777" w:rsidR="00432458" w:rsidRDefault="00000000">
      <w:pPr>
        <w:pStyle w:val="11"/>
        <w:numPr>
          <w:ilvl w:val="1"/>
          <w:numId w:val="65"/>
        </w:numPr>
        <w:tabs>
          <w:tab w:val="left" w:pos="506"/>
        </w:tabs>
        <w:spacing w:after="0"/>
        <w:jc w:val="both"/>
      </w:pPr>
      <w:r>
        <w:rPr>
          <w:rStyle w:val="a3"/>
          <w:b/>
          <w:bCs/>
          <w:lang w:val="ru-RU" w:eastAsia="ru-RU"/>
        </w:rPr>
        <w:t>«СТОРОНА», для которой создалась</w:t>
      </w:r>
    </w:p>
    <w:p w14:paraId="3CFB9BC1" w14:textId="77777777" w:rsidR="00432458" w:rsidRDefault="00000000">
      <w:pPr>
        <w:pStyle w:val="11"/>
        <w:spacing w:after="220"/>
        <w:jc w:val="both"/>
      </w:pPr>
      <w:r>
        <w:rPr>
          <w:rStyle w:val="a3"/>
          <w:b/>
          <w:bCs/>
          <w:lang w:val="ru-RU" w:eastAsia="ru-RU"/>
        </w:rPr>
        <w:t>невозможность исполнения обязательства, о наступлении, предполагаемом сроке действия и прекращении вышеуказанных обстоятельств и их последствий обязана незамедлительно, но не позднее 10 (десяти) рабочих дней с момента их наступления, в письменной форме уведомить другую «СТОРОНУ».</w:t>
      </w:r>
    </w:p>
    <w:p w14:paraId="1B930E06" w14:textId="77777777" w:rsidR="00432458" w:rsidRDefault="00000000">
      <w:pPr>
        <w:pStyle w:val="11"/>
        <w:spacing w:after="0"/>
        <w:jc w:val="both"/>
      </w:pPr>
      <w:r>
        <w:rPr>
          <w:rStyle w:val="a3"/>
          <w:b/>
          <w:bCs/>
          <w:lang w:val="ru-RU" w:eastAsia="ru-RU"/>
        </w:rPr>
        <w:t>Факты, изложенные в уведомлении, должны быть подтверждены Торгово-Промышленной Палатой или иным компетентным органом или организацией соответствующей страны.</w:t>
      </w:r>
    </w:p>
    <w:p w14:paraId="738DC24F" w14:textId="77777777" w:rsidR="00432458" w:rsidRDefault="00000000">
      <w:pPr>
        <w:pStyle w:val="11"/>
        <w:tabs>
          <w:tab w:val="left" w:pos="1162"/>
          <w:tab w:val="left" w:pos="2141"/>
          <w:tab w:val="left" w:pos="3397"/>
        </w:tabs>
        <w:spacing w:after="0"/>
        <w:jc w:val="both"/>
      </w:pPr>
      <w:r>
        <w:rPr>
          <w:rStyle w:val="a3"/>
          <w:b/>
          <w:bCs/>
          <w:lang w:val="ru-RU" w:eastAsia="ru-RU"/>
        </w:rPr>
        <w:t>Свидетельство Торгово-Промышленной Палаты или иного компетентного органа соответствующей страны</w:t>
      </w:r>
      <w:r>
        <w:rPr>
          <w:rStyle w:val="a3"/>
          <w:b/>
          <w:bCs/>
          <w:lang w:val="ru-RU" w:eastAsia="ru-RU"/>
        </w:rPr>
        <w:tab/>
        <w:t>будет</w:t>
      </w:r>
      <w:r>
        <w:rPr>
          <w:rStyle w:val="a3"/>
          <w:b/>
          <w:bCs/>
          <w:lang w:val="ru-RU" w:eastAsia="ru-RU"/>
        </w:rPr>
        <w:tab/>
        <w:t>являться</w:t>
      </w:r>
      <w:r>
        <w:rPr>
          <w:rStyle w:val="a3"/>
          <w:b/>
          <w:bCs/>
          <w:lang w:val="ru-RU" w:eastAsia="ru-RU"/>
        </w:rPr>
        <w:tab/>
        <w:t>достаточным</w:t>
      </w:r>
    </w:p>
    <w:p w14:paraId="20645181" w14:textId="77777777" w:rsidR="00432458" w:rsidRDefault="00000000">
      <w:pPr>
        <w:pStyle w:val="11"/>
        <w:spacing w:after="220"/>
        <w:jc w:val="both"/>
      </w:pPr>
      <w:r>
        <w:rPr>
          <w:rStyle w:val="a3"/>
          <w:b/>
          <w:bCs/>
          <w:lang w:val="ru-RU" w:eastAsia="ru-RU"/>
        </w:rPr>
        <w:t>доказательством возникновения и прекращения, указанных выше обстоятельств.</w:t>
      </w:r>
    </w:p>
    <w:p w14:paraId="43977EA1" w14:textId="77777777" w:rsidR="00432458" w:rsidRDefault="00000000">
      <w:pPr>
        <w:pStyle w:val="11"/>
        <w:numPr>
          <w:ilvl w:val="1"/>
          <w:numId w:val="65"/>
        </w:numPr>
        <w:tabs>
          <w:tab w:val="left" w:pos="506"/>
        </w:tabs>
        <w:spacing w:after="220"/>
        <w:jc w:val="both"/>
      </w:pPr>
      <w:r>
        <w:rPr>
          <w:rStyle w:val="a3"/>
          <w:b/>
          <w:bCs/>
          <w:lang w:val="ru-RU" w:eastAsia="ru-RU"/>
        </w:rPr>
        <w:t>Если невозможность полного или частичного исполнения обязательств будет существовать свыше двух месяцев, «СТОРОНЫ» будут иметь право расторгнуть Контракт полностью или частично без возмещения убытков. При этом должник обязан вернуть денежные средства, полученные в качестве предоплаты в согласованные «СТОРОНАМИ» сроки.</w:t>
      </w:r>
    </w:p>
    <w:p w14:paraId="25E1CC3E" w14:textId="77777777" w:rsidR="00432458" w:rsidRDefault="00000000">
      <w:pPr>
        <w:pStyle w:val="11"/>
        <w:spacing w:after="0"/>
        <w:jc w:val="both"/>
      </w:pPr>
      <w:r>
        <w:rPr>
          <w:rStyle w:val="a3"/>
          <w:b/>
          <w:bCs/>
          <w:lang w:val="ru-RU" w:eastAsia="ru-RU"/>
        </w:rPr>
        <w:t xml:space="preserve">9.16 </w:t>
      </w:r>
      <w:r>
        <w:rPr>
          <w:rStyle w:val="a3"/>
          <w:b/>
          <w:bCs/>
        </w:rPr>
        <w:t>The department being responsible on the “Seller’s” side for dealing with claims shall be Division of Sales Direction.</w:t>
      </w:r>
    </w:p>
    <w:p w14:paraId="6265339F" w14:textId="77777777" w:rsidR="00432458" w:rsidRDefault="00000000">
      <w:pPr>
        <w:pStyle w:val="11"/>
        <w:spacing w:after="220"/>
        <w:jc w:val="both"/>
      </w:pPr>
      <w:r>
        <w:rPr>
          <w:rStyle w:val="a3"/>
          <w:b/>
          <w:bCs/>
        </w:rPr>
        <w:t>E-mail address:</w:t>
      </w:r>
      <w:hyperlink r:id="rId35" w:history="1">
        <w:r>
          <w:rPr>
            <w:rStyle w:val="a3"/>
            <w:b/>
            <w:bCs/>
          </w:rPr>
          <w:t xml:space="preserve"> </w:t>
        </w:r>
        <w:r>
          <w:rPr>
            <w:rStyle w:val="a3"/>
            <w:b/>
            <w:bCs/>
            <w:u w:val="single"/>
          </w:rPr>
          <w:t>claims@severstal.com</w:t>
        </w:r>
      </w:hyperlink>
    </w:p>
    <w:p w14:paraId="5F7A5771" w14:textId="77777777" w:rsidR="00432458" w:rsidRDefault="00000000">
      <w:pPr>
        <w:pStyle w:val="11"/>
        <w:spacing w:after="220"/>
        <w:jc w:val="center"/>
      </w:pPr>
      <w:r>
        <w:rPr>
          <w:rStyle w:val="a3"/>
          <w:b/>
          <w:bCs/>
          <w:lang w:val="ru-RU" w:eastAsia="ru-RU"/>
        </w:rPr>
        <w:t xml:space="preserve">10. </w:t>
      </w:r>
      <w:r>
        <w:rPr>
          <w:rStyle w:val="a3"/>
          <w:b/>
          <w:bCs/>
        </w:rPr>
        <w:t>FORCE-MAJEURE</w:t>
      </w:r>
    </w:p>
    <w:p w14:paraId="73796D7A" w14:textId="77777777" w:rsidR="00432458" w:rsidRDefault="00000000">
      <w:pPr>
        <w:pStyle w:val="11"/>
        <w:numPr>
          <w:ilvl w:val="1"/>
          <w:numId w:val="66"/>
        </w:numPr>
        <w:tabs>
          <w:tab w:val="left" w:pos="471"/>
        </w:tabs>
        <w:spacing w:after="900"/>
        <w:jc w:val="both"/>
      </w:pPr>
      <w:r>
        <w:rPr>
          <w:rStyle w:val="a3"/>
          <w:b/>
          <w:bCs/>
        </w:rPr>
        <w:t xml:space="preserve">Neither of the “Parties” bears responsibility for full or partial non-fulfillment of any of its obligations according to the Contract, should this non-fulfillment is the result of such circumstance as flood, fire, earthquake, </w:t>
      </w:r>
      <w:r>
        <w:rPr>
          <w:rStyle w:val="a3"/>
          <w:b/>
          <w:bCs/>
        </w:rPr>
        <w:t xml:space="preserve">war, war activities, blockade, strike, industrial damage, breakdown of equipment, laws and acts of government bodies, as well as restricting export and import operations in the country, or any other insuperable, extreme circumstances, independent of the “Parties’ </w:t>
      </w:r>
      <w:r>
        <w:rPr>
          <w:rStyle w:val="a3"/>
          <w:b/>
          <w:bCs/>
          <w:lang w:val="ru-RU" w:eastAsia="ru-RU"/>
        </w:rPr>
        <w:t xml:space="preserve">” </w:t>
      </w:r>
      <w:r>
        <w:rPr>
          <w:rStyle w:val="a3"/>
          <w:b/>
          <w:bCs/>
        </w:rPr>
        <w:t>will, raised after signing of the Contract, which impartially prohibit from fulfillment of obligations according to the Contract in the proper way and approach of which the “Parties” could neither foresee nor prevent by reasonable measures.</w:t>
      </w:r>
    </w:p>
    <w:p w14:paraId="1469E2F3" w14:textId="77777777" w:rsidR="00432458" w:rsidRDefault="00000000">
      <w:pPr>
        <w:pStyle w:val="11"/>
        <w:spacing w:after="220"/>
        <w:jc w:val="both"/>
      </w:pPr>
      <w:r>
        <w:rPr>
          <w:rStyle w:val="a3"/>
          <w:b/>
          <w:bCs/>
        </w:rPr>
        <w:t xml:space="preserve">With all this going on, the period for fulfillment of engagements according to the Contract for the “Party” touched upon the action of the above mentioned circumstances shall be extended proportionally for as long as the circumstances last and/or their consequences, but not less than </w:t>
      </w:r>
      <w:r>
        <w:rPr>
          <w:rStyle w:val="a3"/>
          <w:b/>
          <w:bCs/>
          <w:lang w:val="ru-RU" w:eastAsia="ru-RU"/>
        </w:rPr>
        <w:t xml:space="preserve">10 </w:t>
      </w:r>
      <w:r>
        <w:rPr>
          <w:rStyle w:val="a3"/>
          <w:b/>
          <w:bCs/>
        </w:rPr>
        <w:t>(ten) calendar days.</w:t>
      </w:r>
    </w:p>
    <w:p w14:paraId="3D34410B" w14:textId="77777777" w:rsidR="00432458" w:rsidRDefault="00000000">
      <w:pPr>
        <w:pStyle w:val="11"/>
        <w:numPr>
          <w:ilvl w:val="1"/>
          <w:numId w:val="66"/>
        </w:numPr>
        <w:tabs>
          <w:tab w:val="left" w:pos="471"/>
        </w:tabs>
        <w:spacing w:after="680"/>
        <w:jc w:val="both"/>
      </w:pPr>
      <w:r>
        <w:rPr>
          <w:rStyle w:val="a3"/>
          <w:b/>
          <w:bCs/>
        </w:rPr>
        <w:t xml:space="preserve">The “Party” unable to carry out its obligations shall immediately advise the other “Party” in writing about the commencement, termination and duration of the mentioned above circumstances and their consequences, but not later than </w:t>
      </w:r>
      <w:r>
        <w:rPr>
          <w:rStyle w:val="a3"/>
          <w:b/>
          <w:bCs/>
          <w:lang w:val="ru-RU" w:eastAsia="ru-RU"/>
        </w:rPr>
        <w:t xml:space="preserve">10 </w:t>
      </w:r>
      <w:r>
        <w:rPr>
          <w:rStyle w:val="a3"/>
          <w:b/>
          <w:bCs/>
        </w:rPr>
        <w:t>(ten) working days starting from the moment of their occurrence.</w:t>
      </w:r>
    </w:p>
    <w:p w14:paraId="18B028C0" w14:textId="77777777" w:rsidR="00432458" w:rsidRDefault="00000000">
      <w:pPr>
        <w:pStyle w:val="11"/>
        <w:spacing w:after="220"/>
        <w:jc w:val="both"/>
      </w:pPr>
      <w:r>
        <w:rPr>
          <w:rStyle w:val="a3"/>
          <w:b/>
          <w:bCs/>
        </w:rPr>
        <w:t>The facts, stated in notification, should be proved by the Chamber of Commerce or by the other competent authority or organization of the appropriate country.</w:t>
      </w:r>
    </w:p>
    <w:p w14:paraId="39181ADA" w14:textId="77777777" w:rsidR="00432458" w:rsidRDefault="00000000">
      <w:pPr>
        <w:pStyle w:val="11"/>
        <w:spacing w:after="220"/>
        <w:jc w:val="both"/>
      </w:pPr>
      <w:r>
        <w:rPr>
          <w:rStyle w:val="a3"/>
          <w:b/>
          <w:bCs/>
        </w:rPr>
        <w:t>The certificate issued by the Chamber of Commerce or by the other competent authority of the appropriate country shall be sufficient evidence about commencement and termination of above-mentioned circumstances.</w:t>
      </w:r>
    </w:p>
    <w:p w14:paraId="6CCAF383" w14:textId="77777777" w:rsidR="00432458" w:rsidRDefault="00000000">
      <w:pPr>
        <w:pStyle w:val="11"/>
        <w:numPr>
          <w:ilvl w:val="1"/>
          <w:numId w:val="66"/>
        </w:numPr>
        <w:tabs>
          <w:tab w:val="left" w:pos="476"/>
        </w:tabs>
        <w:spacing w:after="220"/>
        <w:jc w:val="both"/>
      </w:pPr>
      <w:r>
        <w:rPr>
          <w:rStyle w:val="a3"/>
          <w:b/>
          <w:bCs/>
        </w:rPr>
        <w:t>If impossibility of full or partial non- fulfillment of obligations continues for more than two month, either “Party” shall have the right to terminate the Contract in full or in part without compensation of the arisen losses. However the debtor will have to refund money, received as advance payment in term settled by the “Parties”.</w:t>
      </w:r>
    </w:p>
    <w:p w14:paraId="40ECCC05" w14:textId="77777777" w:rsidR="00432458" w:rsidRDefault="00000000">
      <w:pPr>
        <w:pStyle w:val="11"/>
        <w:numPr>
          <w:ilvl w:val="1"/>
          <w:numId w:val="66"/>
        </w:numPr>
        <w:tabs>
          <w:tab w:val="left" w:pos="481"/>
        </w:tabs>
        <w:spacing w:after="220"/>
        <w:jc w:val="both"/>
      </w:pPr>
      <w:r>
        <w:rPr>
          <w:rStyle w:val="a3"/>
          <w:b/>
          <w:bCs/>
          <w:lang w:val="ru-RU" w:eastAsia="ru-RU"/>
        </w:rPr>
        <w:t xml:space="preserve">Если, в результате санкций или распоряжения правительства или международной организации или введения законодательного акта, распоряжения любого государственного органа или международной организации, чье решение имеет силу закона, любое обязательство по Контракту, включая, но не ограничиваясь принятием или поставкой «ТОВАРА» или осуществлением причитающегося «ПРОДАВЦУ» платежа будет признано невозможным к исполнению, в том числе в порядке, указанном в п. 10.5, то «СТОРОНЫ» подтверждают, что подобные платежи или иные обязательства по Контракту не будут осуществлены вплоть до истечения срока действия такого запрета. «ПРОДАВЕЦ» может приостановить поставки на весь срок действия такого запрета. Настоящий </w:t>
      </w:r>
      <w:r>
        <w:rPr>
          <w:rStyle w:val="a3"/>
          <w:b/>
          <w:bCs/>
          <w:lang w:val="ru-RU" w:eastAsia="ru-RU"/>
        </w:rPr>
        <w:lastRenderedPageBreak/>
        <w:t>раздел не должен использоваться с целью воспрепятствовать какому-либо законно допустимому действию или погашению задолженности, а также ущемления прав соответствующей «СТОРОНЫ», имеющей право требования законными способами погашения причитающейся суммы.</w:t>
      </w:r>
    </w:p>
    <w:p w14:paraId="575BB727" w14:textId="77777777" w:rsidR="00432458" w:rsidRDefault="00000000">
      <w:pPr>
        <w:pStyle w:val="11"/>
        <w:numPr>
          <w:ilvl w:val="1"/>
          <w:numId w:val="66"/>
        </w:numPr>
        <w:tabs>
          <w:tab w:val="left" w:pos="486"/>
        </w:tabs>
        <w:spacing w:after="220"/>
        <w:jc w:val="both"/>
      </w:pPr>
      <w:r>
        <w:rPr>
          <w:rStyle w:val="a3"/>
          <w:b/>
          <w:bCs/>
          <w:lang w:val="ru-RU" w:eastAsia="ru-RU"/>
        </w:rPr>
        <w:t>«СТОРОНЫ» подтверждают, что принятие государственным органом какого-либо государства акта, постановления, распоряжения или иного документа, в результате которого причитающийся платеж (или его получение) по Контракту станет незаконным, иным образом невозможным или существенно затруднительным к исполнению в валюте платежа в соответствии с Контрактом (далее «Триггер»), создает следующие правовые последствия для целей настоящего Контракта:</w:t>
      </w:r>
    </w:p>
    <w:p w14:paraId="748E3D1D" w14:textId="77777777" w:rsidR="00432458" w:rsidRDefault="00000000">
      <w:pPr>
        <w:pStyle w:val="11"/>
        <w:numPr>
          <w:ilvl w:val="0"/>
          <w:numId w:val="67"/>
        </w:numPr>
        <w:tabs>
          <w:tab w:val="left" w:pos="354"/>
        </w:tabs>
        <w:spacing w:after="0"/>
        <w:jc w:val="both"/>
      </w:pPr>
      <w:r>
        <w:rPr>
          <w:rStyle w:val="a3"/>
          <w:b/>
          <w:bCs/>
          <w:lang w:val="ru-RU" w:eastAsia="ru-RU"/>
        </w:rPr>
        <w:t>Триггер не должен считаться основанием для освобождения «СТОРОН» от обязанности по своевременной и полной оплате и не должен рассматриваться как обстоятельство непреодолимой силы в целях платежа,</w:t>
      </w:r>
    </w:p>
    <w:p w14:paraId="0FCB7B99" w14:textId="77777777" w:rsidR="00432458" w:rsidRDefault="00000000">
      <w:pPr>
        <w:pStyle w:val="11"/>
        <w:numPr>
          <w:ilvl w:val="0"/>
          <w:numId w:val="68"/>
        </w:numPr>
        <w:tabs>
          <w:tab w:val="left" w:pos="375"/>
        </w:tabs>
        <w:spacing w:after="0"/>
        <w:jc w:val="both"/>
      </w:pPr>
      <w:r>
        <w:rPr>
          <w:rStyle w:val="a3"/>
          <w:b/>
          <w:bCs/>
          <w:lang w:val="ru-RU" w:eastAsia="ru-RU"/>
        </w:rPr>
        <w:t xml:space="preserve">создает для «СТОРОНЫ» обязательство осуществить платеж в Альтернативной валюте платежа с применением курса конвертации </w:t>
      </w:r>
      <w:r>
        <w:rPr>
          <w:rStyle w:val="a3"/>
          <w:b/>
          <w:bCs/>
        </w:rPr>
        <w:t xml:space="preserve">Bloomberg BFix, Frankfurt </w:t>
      </w:r>
      <w:r>
        <w:rPr>
          <w:rStyle w:val="a3"/>
          <w:b/>
          <w:bCs/>
          <w:lang w:val="ru-RU" w:eastAsia="ru-RU"/>
        </w:rPr>
        <w:t xml:space="preserve">2 </w:t>
      </w:r>
      <w:r>
        <w:rPr>
          <w:rStyle w:val="a3"/>
          <w:b/>
          <w:bCs/>
        </w:rPr>
        <w:t xml:space="preserve">pm, </w:t>
      </w:r>
      <w:r>
        <w:rPr>
          <w:rStyle w:val="a3"/>
          <w:b/>
          <w:bCs/>
          <w:lang w:val="ru-RU" w:eastAsia="ru-RU"/>
        </w:rPr>
        <w:t>публикуемого на сайте</w:t>
      </w:r>
      <w:hyperlink r:id="rId36" w:history="1">
        <w:r>
          <w:rPr>
            <w:rStyle w:val="a3"/>
            <w:b/>
            <w:bCs/>
            <w:lang w:val="ru-RU" w:eastAsia="ru-RU"/>
          </w:rPr>
          <w:t xml:space="preserve"> </w:t>
        </w:r>
        <w:r>
          <w:rPr>
            <w:rStyle w:val="a3"/>
            <w:b/>
            <w:bCs/>
            <w:u w:val="single"/>
          </w:rPr>
          <w:t>www.bloomberg.com</w:t>
        </w:r>
        <w:r>
          <w:rPr>
            <w:rStyle w:val="a3"/>
            <w:b/>
            <w:bCs/>
          </w:rPr>
          <w:t>,</w:t>
        </w:r>
      </w:hyperlink>
      <w:r>
        <w:rPr>
          <w:rStyle w:val="a3"/>
          <w:b/>
          <w:bCs/>
        </w:rPr>
        <w:t xml:space="preserve"> </w:t>
      </w:r>
      <w:r>
        <w:rPr>
          <w:rStyle w:val="a3"/>
          <w:b/>
          <w:bCs/>
          <w:lang w:val="ru-RU" w:eastAsia="ru-RU"/>
        </w:rPr>
        <w:t>на дату счёта- проформы/ инвойса/ дебит-ноты/ кредит-ноты, (в зависимости от того, что применимо) и</w:t>
      </w:r>
    </w:p>
    <w:p w14:paraId="0C514C04" w14:textId="77777777" w:rsidR="00432458" w:rsidRDefault="00000000">
      <w:pPr>
        <w:pStyle w:val="11"/>
        <w:numPr>
          <w:ilvl w:val="0"/>
          <w:numId w:val="69"/>
        </w:numPr>
        <w:tabs>
          <w:tab w:val="left" w:pos="433"/>
        </w:tabs>
        <w:spacing w:after="220"/>
        <w:jc w:val="both"/>
      </w:pPr>
      <w:r>
        <w:rPr>
          <w:rStyle w:val="a3"/>
          <w:b/>
          <w:bCs/>
          <w:lang w:val="ru-RU" w:eastAsia="ru-RU"/>
        </w:rPr>
        <w:t>в результате возникновения Триггера срок оплаты, предусмотренный настоящим Контрактом, увеличивается на 3 (три) рабочих дня. По истечении указанных выше 3 (трёх) рабочих дней применяются установленные Контрактом меры ответственности за нарушение сроков оплаты. Помимо этого, в случае нарушения сроков оплаты со стороны «ПОКУПАТЕЛЯ», «ПРОДАВЕЦ» вправе приостановить любые поставки «ТОВАРА» до устранения нарушения, и «СТОРОНЫ» соглашаются, что это не будет являться нарушением Контракта.</w:t>
      </w:r>
    </w:p>
    <w:p w14:paraId="25DDE81B" w14:textId="77777777" w:rsidR="00432458" w:rsidRDefault="00000000">
      <w:pPr>
        <w:pStyle w:val="11"/>
        <w:spacing w:after="220"/>
        <w:jc w:val="both"/>
      </w:pPr>
      <w:r>
        <w:rPr>
          <w:rStyle w:val="a3"/>
          <w:b/>
          <w:bCs/>
          <w:lang w:val="ru-RU" w:eastAsia="ru-RU"/>
        </w:rPr>
        <w:t xml:space="preserve">Для целей настоящего пункта </w:t>
      </w:r>
      <w:r>
        <w:rPr>
          <w:rStyle w:val="a3"/>
          <w:b/>
          <w:bCs/>
          <w:u w:val="single"/>
          <w:lang w:val="ru-RU" w:eastAsia="ru-RU"/>
        </w:rPr>
        <w:t>Альтернативная валюта платежа</w:t>
      </w:r>
      <w:r>
        <w:rPr>
          <w:rStyle w:val="a3"/>
          <w:b/>
          <w:bCs/>
          <w:lang w:val="ru-RU" w:eastAsia="ru-RU"/>
        </w:rPr>
        <w:t xml:space="preserve"> означает:</w:t>
      </w:r>
    </w:p>
    <w:p w14:paraId="4D1E258E" w14:textId="77777777" w:rsidR="00432458" w:rsidRDefault="00000000">
      <w:pPr>
        <w:pStyle w:val="11"/>
        <w:numPr>
          <w:ilvl w:val="0"/>
          <w:numId w:val="69"/>
        </w:numPr>
        <w:tabs>
          <w:tab w:val="left" w:pos="481"/>
        </w:tabs>
        <w:spacing w:after="900"/>
        <w:jc w:val="both"/>
      </w:pPr>
      <w:r>
        <w:rPr>
          <w:rStyle w:val="a3"/>
          <w:b/>
          <w:bCs/>
        </w:rPr>
        <w:t xml:space="preserve">If, as a result of sanctions or legislation by any government or international organization, or any Act, regulation or decree of any agency of such government or international organization having the force of law, any obligation under this Contract, including but not limited to acceptance or delivery of “Goods” or realization of payment due to the “Seller” otherwise due hereunder, shall be declared illegal or otherwise be incapable of performance, including in the order specified in paragraph </w:t>
      </w:r>
      <w:r>
        <w:rPr>
          <w:rStyle w:val="a3"/>
          <w:b/>
          <w:bCs/>
          <w:lang w:val="ru-RU" w:eastAsia="ru-RU"/>
        </w:rPr>
        <w:t xml:space="preserve">10.5, </w:t>
      </w:r>
      <w:r>
        <w:rPr>
          <w:rStyle w:val="a3"/>
          <w:b/>
          <w:bCs/>
        </w:rPr>
        <w:t xml:space="preserve">it is acknowledged by the “Parties” that such payments or other contractual obligations shall not be made until such illegality or impossibility shall cease to exist. The Seller may suspend shipments for the duration of such illegality or impossibility. This sub-clause however, shall not operate so as to prevent any </w:t>
      </w:r>
      <w:r>
        <w:rPr>
          <w:rStyle w:val="a3"/>
          <w:b/>
          <w:bCs/>
        </w:rPr>
        <w:t>legally permissible performance or payment remaining due, nor shall it prejudice the rights of the party entitled thereto to claim or enforce payment thereof in any way legally available to it.</w:t>
      </w:r>
    </w:p>
    <w:p w14:paraId="189398F2" w14:textId="77777777" w:rsidR="00432458" w:rsidRDefault="00000000">
      <w:pPr>
        <w:pStyle w:val="11"/>
        <w:numPr>
          <w:ilvl w:val="0"/>
          <w:numId w:val="69"/>
        </w:numPr>
        <w:tabs>
          <w:tab w:val="left" w:pos="481"/>
        </w:tabs>
        <w:spacing w:after="440"/>
        <w:jc w:val="both"/>
      </w:pPr>
      <w:r>
        <w:rPr>
          <w:rStyle w:val="a3"/>
          <w:b/>
          <w:bCs/>
        </w:rPr>
        <w:t>The “Parties” acknowledge that adoption of an act, regulation, decree or any other instrument by any governmental authority of any state, as a consequence of which any payment of monies (or receipt of such monies) in the payment currency under the Contract will become illegal, or otherwise incapable of performance, or excessively burdensome (the “Trigger”), shall have the following effect on this Contract:</w:t>
      </w:r>
    </w:p>
    <w:p w14:paraId="715F4604" w14:textId="77777777" w:rsidR="00432458" w:rsidRDefault="00000000">
      <w:pPr>
        <w:pStyle w:val="11"/>
        <w:numPr>
          <w:ilvl w:val="0"/>
          <w:numId w:val="70"/>
        </w:numPr>
        <w:tabs>
          <w:tab w:val="left" w:pos="313"/>
        </w:tabs>
        <w:spacing w:after="220"/>
        <w:jc w:val="both"/>
      </w:pPr>
      <w:r>
        <w:rPr>
          <w:rStyle w:val="a3"/>
          <w:b/>
          <w:bCs/>
        </w:rPr>
        <w:t>The Trigger shall be considered neither as a ground for relieving the “Parties” from their obligations to pay accurately and in full amount, nor as a force majeure event applicable to payment obligations;</w:t>
      </w:r>
    </w:p>
    <w:p w14:paraId="6F0DF9F1" w14:textId="77777777" w:rsidR="00432458" w:rsidRDefault="00000000">
      <w:pPr>
        <w:pStyle w:val="11"/>
        <w:numPr>
          <w:ilvl w:val="0"/>
          <w:numId w:val="70"/>
        </w:numPr>
        <w:tabs>
          <w:tab w:val="left" w:pos="370"/>
        </w:tabs>
        <w:spacing w:after="0"/>
        <w:jc w:val="both"/>
      </w:pPr>
      <w:r>
        <w:rPr>
          <w:rStyle w:val="a3"/>
          <w:b/>
          <w:bCs/>
        </w:rPr>
        <w:t xml:space="preserve">Upon the occurrence of the Trigger the “Party’s” obligation shall arise to pay in the Alternative payment currency with application of the Bloomberg BFix, Frankfurt </w:t>
      </w:r>
      <w:r>
        <w:rPr>
          <w:rStyle w:val="a3"/>
          <w:b/>
          <w:bCs/>
          <w:lang w:val="ru-RU" w:eastAsia="ru-RU"/>
        </w:rPr>
        <w:t xml:space="preserve">2 </w:t>
      </w:r>
      <w:r>
        <w:rPr>
          <w:rStyle w:val="a3"/>
          <w:b/>
          <w:bCs/>
        </w:rPr>
        <w:t>pm exchange rate at the date of proforma- invoice/ invoice/ debit note/ credit note (depending on that is applicable) published on</w:t>
      </w:r>
      <w:hyperlink r:id="rId37" w:history="1">
        <w:r>
          <w:rPr>
            <w:rStyle w:val="a3"/>
            <w:b/>
            <w:bCs/>
          </w:rPr>
          <w:t xml:space="preserve"> </w:t>
        </w:r>
        <w:r>
          <w:rPr>
            <w:rStyle w:val="a3"/>
            <w:b/>
            <w:bCs/>
            <w:u w:val="single"/>
          </w:rPr>
          <w:t>www.bloomberg.com</w:t>
        </w:r>
        <w:r>
          <w:rPr>
            <w:rStyle w:val="a3"/>
            <w:b/>
            <w:bCs/>
          </w:rPr>
          <w:t>;</w:t>
        </w:r>
      </w:hyperlink>
      <w:r>
        <w:rPr>
          <w:rStyle w:val="a3"/>
          <w:b/>
          <w:bCs/>
        </w:rPr>
        <w:t xml:space="preserve"> and</w:t>
      </w:r>
    </w:p>
    <w:p w14:paraId="063A8160" w14:textId="77777777" w:rsidR="00432458" w:rsidRDefault="00000000">
      <w:pPr>
        <w:pStyle w:val="11"/>
        <w:numPr>
          <w:ilvl w:val="0"/>
          <w:numId w:val="70"/>
        </w:numPr>
        <w:tabs>
          <w:tab w:val="left" w:pos="428"/>
        </w:tabs>
        <w:spacing w:after="440"/>
        <w:jc w:val="both"/>
      </w:pPr>
      <w:r>
        <w:rPr>
          <w:rStyle w:val="a3"/>
          <w:b/>
          <w:bCs/>
        </w:rPr>
        <w:t xml:space="preserve">As a consequence of the Trigger the payment due date under the Contract shall be extended by </w:t>
      </w:r>
      <w:r>
        <w:rPr>
          <w:rStyle w:val="a3"/>
          <w:b/>
          <w:bCs/>
          <w:lang w:val="ru-RU" w:eastAsia="ru-RU"/>
        </w:rPr>
        <w:t xml:space="preserve">3 </w:t>
      </w:r>
      <w:r>
        <w:rPr>
          <w:rStyle w:val="a3"/>
          <w:b/>
          <w:bCs/>
        </w:rPr>
        <w:t xml:space="preserve">(three) banking days. After expiration of such </w:t>
      </w:r>
      <w:r>
        <w:rPr>
          <w:rStyle w:val="a3"/>
          <w:b/>
          <w:bCs/>
          <w:lang w:val="ru-RU" w:eastAsia="ru-RU"/>
        </w:rPr>
        <w:t xml:space="preserve">3 </w:t>
      </w:r>
      <w:r>
        <w:rPr>
          <w:rStyle w:val="a3"/>
          <w:b/>
          <w:bCs/>
        </w:rPr>
        <w:t>(three) banking days any remedies shall apply that are contemplated in the Contract in relation to the failure to pay when due. In addition, where the “Buyer” fails to pay when due, the “Seller” shall be entitled to suspend any deliveries of the “Goods” until such failure is cured, and the “Parties” have agreed that such suspension shall not constitute a breach of the Contract.</w:t>
      </w:r>
    </w:p>
    <w:p w14:paraId="0D81E5DE" w14:textId="77777777" w:rsidR="00432458" w:rsidRDefault="00000000">
      <w:pPr>
        <w:pStyle w:val="11"/>
        <w:spacing w:after="0"/>
        <w:jc w:val="both"/>
      </w:pPr>
      <w:r>
        <w:rPr>
          <w:rStyle w:val="a3"/>
          <w:b/>
          <w:bCs/>
        </w:rPr>
        <w:t xml:space="preserve">For the purposes of present clause, the </w:t>
      </w:r>
      <w:r>
        <w:rPr>
          <w:rStyle w:val="a3"/>
          <w:b/>
          <w:bCs/>
          <w:u w:val="single"/>
        </w:rPr>
        <w:t>Alternative payment currency</w:t>
      </w:r>
      <w:r>
        <w:rPr>
          <w:rStyle w:val="a3"/>
          <w:b/>
          <w:bCs/>
        </w:rPr>
        <w:t xml:space="preserve"> means:</w:t>
      </w:r>
      <w:r>
        <w:br w:type="page"/>
      </w:r>
    </w:p>
    <w:p w14:paraId="4B5C2CA5" w14:textId="77777777" w:rsidR="00432458" w:rsidRDefault="00000000">
      <w:pPr>
        <w:pStyle w:val="11"/>
        <w:numPr>
          <w:ilvl w:val="0"/>
          <w:numId w:val="71"/>
        </w:numPr>
        <w:tabs>
          <w:tab w:val="left" w:pos="368"/>
        </w:tabs>
        <w:spacing w:after="0"/>
        <w:ind w:left="400" w:hanging="400"/>
        <w:jc w:val="both"/>
      </w:pPr>
      <w:r>
        <w:rPr>
          <w:rStyle w:val="a3"/>
          <w:b/>
          <w:bCs/>
          <w:lang w:val="ru-RU" w:eastAsia="ru-RU"/>
        </w:rPr>
        <w:lastRenderedPageBreak/>
        <w:t>если платежи невозможны в долларах США - ЕВРО;</w:t>
      </w:r>
    </w:p>
    <w:p w14:paraId="2A299C38" w14:textId="77777777" w:rsidR="00432458" w:rsidRDefault="00000000">
      <w:pPr>
        <w:pStyle w:val="11"/>
        <w:numPr>
          <w:ilvl w:val="0"/>
          <w:numId w:val="71"/>
        </w:numPr>
        <w:tabs>
          <w:tab w:val="left" w:pos="368"/>
        </w:tabs>
        <w:spacing w:after="0"/>
        <w:ind w:left="400" w:hanging="400"/>
        <w:jc w:val="both"/>
      </w:pPr>
      <w:r>
        <w:rPr>
          <w:rStyle w:val="a3"/>
          <w:b/>
          <w:bCs/>
          <w:lang w:val="ru-RU" w:eastAsia="ru-RU"/>
        </w:rPr>
        <w:t>если платежи невозможны в ЕВРО – доллары США;</w:t>
      </w:r>
    </w:p>
    <w:p w14:paraId="195AE7DD" w14:textId="77777777" w:rsidR="00432458" w:rsidRDefault="00000000">
      <w:pPr>
        <w:pStyle w:val="11"/>
        <w:numPr>
          <w:ilvl w:val="0"/>
          <w:numId w:val="71"/>
        </w:numPr>
        <w:tabs>
          <w:tab w:val="left" w:pos="368"/>
        </w:tabs>
        <w:spacing w:after="0"/>
        <w:ind w:left="400" w:hanging="400"/>
        <w:jc w:val="both"/>
      </w:pPr>
      <w:r>
        <w:rPr>
          <w:rStyle w:val="a3"/>
          <w:b/>
          <w:bCs/>
          <w:lang w:val="ru-RU" w:eastAsia="ru-RU"/>
        </w:rPr>
        <w:t>если платежи невозможны в ЕВРО и долларах США – швейцарские франки;</w:t>
      </w:r>
    </w:p>
    <w:p w14:paraId="4F7DC2C1" w14:textId="77777777" w:rsidR="00432458" w:rsidRDefault="00000000">
      <w:pPr>
        <w:pStyle w:val="11"/>
        <w:numPr>
          <w:ilvl w:val="0"/>
          <w:numId w:val="71"/>
        </w:numPr>
        <w:tabs>
          <w:tab w:val="left" w:pos="368"/>
        </w:tabs>
        <w:spacing w:after="0"/>
        <w:ind w:left="400" w:hanging="400"/>
        <w:jc w:val="both"/>
      </w:pPr>
      <w:r>
        <w:rPr>
          <w:rStyle w:val="a3"/>
          <w:b/>
          <w:bCs/>
          <w:lang w:val="ru-RU" w:eastAsia="ru-RU"/>
        </w:rPr>
        <w:t>если платежи невозможны в ЕВРО, долларах США, швейцарских франках – российский рубль;</w:t>
      </w:r>
    </w:p>
    <w:p w14:paraId="26A54C2B" w14:textId="77777777" w:rsidR="00432458" w:rsidRDefault="00000000">
      <w:pPr>
        <w:pStyle w:val="11"/>
        <w:numPr>
          <w:ilvl w:val="0"/>
          <w:numId w:val="71"/>
        </w:numPr>
        <w:tabs>
          <w:tab w:val="left" w:pos="368"/>
          <w:tab w:val="left" w:pos="1111"/>
          <w:tab w:val="left" w:pos="3610"/>
        </w:tabs>
        <w:spacing w:after="0"/>
        <w:ind w:left="400" w:hanging="400"/>
        <w:jc w:val="both"/>
      </w:pPr>
      <w:r>
        <w:rPr>
          <w:rStyle w:val="a3"/>
          <w:b/>
          <w:bCs/>
          <w:lang w:val="ru-RU" w:eastAsia="ru-RU"/>
        </w:rPr>
        <w:t>если платежи невозможны в ЕВРО, долларах США,</w:t>
      </w:r>
      <w:r>
        <w:rPr>
          <w:rStyle w:val="a3"/>
          <w:b/>
          <w:bCs/>
          <w:lang w:val="ru-RU" w:eastAsia="ru-RU"/>
        </w:rPr>
        <w:tab/>
        <w:t>швейцарских франках,</w:t>
      </w:r>
      <w:r>
        <w:rPr>
          <w:rStyle w:val="a3"/>
          <w:b/>
          <w:bCs/>
          <w:lang w:val="ru-RU" w:eastAsia="ru-RU"/>
        </w:rPr>
        <w:tab/>
        <w:t>российских</w:t>
      </w:r>
    </w:p>
    <w:p w14:paraId="2E67D03C" w14:textId="77777777" w:rsidR="00432458" w:rsidRDefault="00000000">
      <w:pPr>
        <w:pStyle w:val="11"/>
        <w:spacing w:after="0"/>
        <w:ind w:firstLine="400"/>
        <w:jc w:val="both"/>
      </w:pPr>
      <w:r>
        <w:rPr>
          <w:rStyle w:val="a3"/>
          <w:b/>
          <w:bCs/>
          <w:lang w:val="ru-RU" w:eastAsia="ru-RU"/>
        </w:rPr>
        <w:t>рублях – юани,</w:t>
      </w:r>
    </w:p>
    <w:p w14:paraId="5FAC53A1" w14:textId="77777777" w:rsidR="00432458" w:rsidRDefault="00000000">
      <w:pPr>
        <w:pStyle w:val="11"/>
        <w:spacing w:after="180"/>
        <w:jc w:val="both"/>
      </w:pPr>
      <w:r>
        <w:rPr>
          <w:rStyle w:val="a3"/>
          <w:b/>
          <w:bCs/>
          <w:lang w:val="ru-RU" w:eastAsia="ru-RU"/>
        </w:rPr>
        <w:t>или иная валюта, предварительно письменно согласованная со «СТОРОНОЙ» - получателем платежа.</w:t>
      </w:r>
    </w:p>
    <w:p w14:paraId="71112C6A" w14:textId="77777777" w:rsidR="00432458" w:rsidRDefault="00000000">
      <w:pPr>
        <w:pStyle w:val="11"/>
        <w:tabs>
          <w:tab w:val="left" w:pos="1513"/>
          <w:tab w:val="left" w:pos="3514"/>
        </w:tabs>
        <w:spacing w:after="0"/>
        <w:jc w:val="both"/>
      </w:pPr>
      <w:r>
        <w:rPr>
          <w:rStyle w:val="a3"/>
          <w:b/>
          <w:bCs/>
          <w:lang w:val="ru-RU" w:eastAsia="ru-RU"/>
        </w:rPr>
        <w:t>В случае возникновения Триггера, «СТОРОНА» - плательщик</w:t>
      </w:r>
      <w:r>
        <w:rPr>
          <w:rStyle w:val="a3"/>
          <w:b/>
          <w:bCs/>
          <w:lang w:val="ru-RU" w:eastAsia="ru-RU"/>
        </w:rPr>
        <w:tab/>
        <w:t>незамедлительно</w:t>
      </w:r>
      <w:r>
        <w:rPr>
          <w:rStyle w:val="a3"/>
          <w:b/>
          <w:bCs/>
          <w:lang w:val="ru-RU" w:eastAsia="ru-RU"/>
        </w:rPr>
        <w:tab/>
        <w:t>информирует</w:t>
      </w:r>
    </w:p>
    <w:p w14:paraId="3AE1D20C" w14:textId="77777777" w:rsidR="00432458" w:rsidRDefault="00000000">
      <w:pPr>
        <w:pStyle w:val="11"/>
        <w:tabs>
          <w:tab w:val="left" w:pos="2102"/>
        </w:tabs>
        <w:spacing w:after="0"/>
        <w:jc w:val="both"/>
      </w:pPr>
      <w:r>
        <w:rPr>
          <w:rStyle w:val="a3"/>
          <w:b/>
          <w:bCs/>
          <w:lang w:val="ru-RU" w:eastAsia="ru-RU"/>
        </w:rPr>
        <w:t>«СТОРОНУ» - получателя платежа. «СТОРОНА» - получатель, в свою очередь, обязуется предоставить</w:t>
      </w:r>
      <w:r>
        <w:rPr>
          <w:rStyle w:val="a3"/>
          <w:b/>
          <w:bCs/>
          <w:lang w:val="ru-RU" w:eastAsia="ru-RU"/>
        </w:rPr>
        <w:tab/>
        <w:t>«СТОРОНЕ» - плательщику</w:t>
      </w:r>
    </w:p>
    <w:p w14:paraId="0443F3CD" w14:textId="77777777" w:rsidR="00432458" w:rsidRDefault="00000000">
      <w:pPr>
        <w:pStyle w:val="11"/>
        <w:spacing w:after="220"/>
        <w:jc w:val="both"/>
      </w:pPr>
      <w:r>
        <w:rPr>
          <w:rStyle w:val="a3"/>
          <w:b/>
          <w:bCs/>
          <w:lang w:val="ru-RU" w:eastAsia="ru-RU"/>
        </w:rPr>
        <w:t>реквизиты счета для оплаты в Альтернативной валюте платежа.</w:t>
      </w:r>
    </w:p>
    <w:p w14:paraId="3DEC9FFE" w14:textId="77777777" w:rsidR="00432458" w:rsidRDefault="00000000">
      <w:pPr>
        <w:pStyle w:val="11"/>
        <w:numPr>
          <w:ilvl w:val="0"/>
          <w:numId w:val="72"/>
        </w:numPr>
        <w:tabs>
          <w:tab w:val="left" w:pos="370"/>
        </w:tabs>
        <w:spacing w:after="220"/>
        <w:jc w:val="center"/>
      </w:pPr>
      <w:r>
        <w:rPr>
          <w:rStyle w:val="a3"/>
          <w:b/>
          <w:bCs/>
          <w:lang w:val="ru-RU" w:eastAsia="ru-RU"/>
        </w:rPr>
        <w:t>АРБИТРАЖ</w:t>
      </w:r>
    </w:p>
    <w:p w14:paraId="39C2A6AB" w14:textId="77777777" w:rsidR="00432458" w:rsidRDefault="00000000">
      <w:pPr>
        <w:pStyle w:val="11"/>
        <w:numPr>
          <w:ilvl w:val="1"/>
          <w:numId w:val="72"/>
        </w:numPr>
        <w:tabs>
          <w:tab w:val="left" w:pos="544"/>
        </w:tabs>
        <w:spacing w:after="120"/>
        <w:jc w:val="both"/>
      </w:pPr>
      <w:r>
        <w:rPr>
          <w:rStyle w:val="a3"/>
          <w:b/>
          <w:bCs/>
          <w:lang w:val="ru-RU" w:eastAsia="ru-RU"/>
        </w:rPr>
        <w:t>«СТОРОНЫ» предпримут все меры для мирного решения всех споров, разногласий и претензий, связанных с Контрактом.</w:t>
      </w:r>
    </w:p>
    <w:p w14:paraId="7B80CE53" w14:textId="77777777" w:rsidR="00432458" w:rsidRDefault="00000000">
      <w:pPr>
        <w:pStyle w:val="11"/>
        <w:tabs>
          <w:tab w:val="left" w:pos="544"/>
          <w:tab w:val="left" w:pos="2938"/>
        </w:tabs>
        <w:spacing w:after="0"/>
        <w:jc w:val="both"/>
      </w:pPr>
      <w:r>
        <w:rPr>
          <w:rStyle w:val="a3"/>
          <w:b/>
          <w:bCs/>
          <w:lang w:val="ru-RU" w:eastAsia="ru-RU"/>
        </w:rPr>
        <w:t>Все</w:t>
      </w:r>
      <w:r>
        <w:rPr>
          <w:rStyle w:val="a3"/>
          <w:b/>
          <w:bCs/>
          <w:lang w:val="ru-RU" w:eastAsia="ru-RU"/>
        </w:rPr>
        <w:tab/>
        <w:t>споры, разногласия</w:t>
      </w:r>
      <w:r>
        <w:rPr>
          <w:rStyle w:val="a3"/>
          <w:b/>
          <w:bCs/>
          <w:lang w:val="ru-RU" w:eastAsia="ru-RU"/>
        </w:rPr>
        <w:tab/>
        <w:t>или требования,</w:t>
      </w:r>
    </w:p>
    <w:p w14:paraId="17784F0D" w14:textId="77777777" w:rsidR="00432458" w:rsidRDefault="00000000">
      <w:pPr>
        <w:pStyle w:val="11"/>
        <w:tabs>
          <w:tab w:val="left" w:pos="544"/>
          <w:tab w:val="left" w:pos="1513"/>
          <w:tab w:val="left" w:pos="2938"/>
          <w:tab w:val="left" w:pos="3514"/>
        </w:tabs>
        <w:spacing w:after="0"/>
        <w:jc w:val="both"/>
      </w:pPr>
      <w:r>
        <w:rPr>
          <w:rStyle w:val="a3"/>
          <w:b/>
          <w:bCs/>
          <w:lang w:val="ru-RU" w:eastAsia="ru-RU"/>
        </w:rPr>
        <w:t>возникающие из Контракта или в связи с ним, в том</w:t>
      </w:r>
      <w:r>
        <w:rPr>
          <w:rStyle w:val="a3"/>
          <w:b/>
          <w:bCs/>
          <w:lang w:val="ru-RU" w:eastAsia="ru-RU"/>
        </w:rPr>
        <w:tab/>
        <w:t>числе</w:t>
      </w:r>
      <w:r>
        <w:rPr>
          <w:rStyle w:val="a3"/>
          <w:b/>
          <w:bCs/>
          <w:lang w:val="ru-RU" w:eastAsia="ru-RU"/>
        </w:rPr>
        <w:tab/>
        <w:t>касающиеся</w:t>
      </w:r>
      <w:r>
        <w:rPr>
          <w:rStyle w:val="a3"/>
          <w:b/>
          <w:bCs/>
          <w:lang w:val="ru-RU" w:eastAsia="ru-RU"/>
        </w:rPr>
        <w:tab/>
        <w:t>его</w:t>
      </w:r>
      <w:r>
        <w:rPr>
          <w:rStyle w:val="a3"/>
          <w:b/>
          <w:bCs/>
          <w:lang w:val="ru-RU" w:eastAsia="ru-RU"/>
        </w:rPr>
        <w:tab/>
        <w:t>исполнения,</w:t>
      </w:r>
    </w:p>
    <w:p w14:paraId="7D7D53CD" w14:textId="77777777" w:rsidR="00432458" w:rsidRDefault="00000000">
      <w:pPr>
        <w:pStyle w:val="11"/>
        <w:tabs>
          <w:tab w:val="left" w:pos="2102"/>
          <w:tab w:val="left" w:pos="4339"/>
        </w:tabs>
        <w:spacing w:after="0"/>
        <w:jc w:val="both"/>
      </w:pPr>
      <w:r>
        <w:rPr>
          <w:rStyle w:val="a3"/>
          <w:b/>
          <w:bCs/>
          <w:lang w:val="ru-RU" w:eastAsia="ru-RU"/>
        </w:rPr>
        <w:t>нарушения,</w:t>
      </w:r>
      <w:r>
        <w:rPr>
          <w:rStyle w:val="a3"/>
          <w:b/>
          <w:bCs/>
          <w:lang w:val="ru-RU" w:eastAsia="ru-RU"/>
        </w:rPr>
        <w:tab/>
        <w:t>прекращения</w:t>
      </w:r>
      <w:r>
        <w:rPr>
          <w:rStyle w:val="a3"/>
          <w:b/>
          <w:bCs/>
          <w:lang w:val="ru-RU" w:eastAsia="ru-RU"/>
        </w:rPr>
        <w:tab/>
        <w:t>или</w:t>
      </w:r>
    </w:p>
    <w:p w14:paraId="4C04D483" w14:textId="77777777" w:rsidR="00432458" w:rsidRDefault="00000000">
      <w:pPr>
        <w:pStyle w:val="11"/>
        <w:spacing w:after="120"/>
        <w:jc w:val="both"/>
      </w:pPr>
      <w:r>
        <w:rPr>
          <w:rStyle w:val="a3"/>
          <w:b/>
          <w:bCs/>
          <w:lang w:val="ru-RU" w:eastAsia="ru-RU"/>
        </w:rPr>
        <w:t>недействительности, подлежат разрешению в Международном коммерческом арбитражном суде при Торгово-промышленной палате Российской Федерации, г. Москва, в соответствии с его Регламентом.</w:t>
      </w:r>
    </w:p>
    <w:p w14:paraId="705974F0" w14:textId="77777777" w:rsidR="00432458" w:rsidRDefault="00000000">
      <w:pPr>
        <w:pStyle w:val="11"/>
        <w:spacing w:after="220"/>
        <w:jc w:val="both"/>
      </w:pPr>
      <w:r>
        <w:rPr>
          <w:rStyle w:val="a3"/>
          <w:b/>
          <w:bCs/>
          <w:lang w:val="ru-RU" w:eastAsia="ru-RU"/>
        </w:rPr>
        <w:t>Применимое материальное право – гражданское право Российской Федерации.</w:t>
      </w:r>
    </w:p>
    <w:p w14:paraId="32E802BD" w14:textId="77777777" w:rsidR="00432458" w:rsidRDefault="00000000">
      <w:pPr>
        <w:pStyle w:val="11"/>
        <w:numPr>
          <w:ilvl w:val="0"/>
          <w:numId w:val="72"/>
        </w:numPr>
        <w:tabs>
          <w:tab w:val="left" w:pos="370"/>
        </w:tabs>
        <w:spacing w:after="220"/>
        <w:jc w:val="center"/>
      </w:pPr>
      <w:r>
        <w:rPr>
          <w:rStyle w:val="a3"/>
          <w:b/>
          <w:bCs/>
          <w:lang w:val="ru-RU" w:eastAsia="ru-RU"/>
        </w:rPr>
        <w:t>СОБЛЮДЕНИЕ АНТИКОРРУПЦИОННЫХ</w:t>
      </w:r>
      <w:r>
        <w:rPr>
          <w:rStyle w:val="a3"/>
          <w:b/>
          <w:bCs/>
          <w:lang w:val="ru-RU" w:eastAsia="ru-RU"/>
        </w:rPr>
        <w:br/>
        <w:t>ТРЕБОВАНИЙ</w:t>
      </w:r>
    </w:p>
    <w:p w14:paraId="09BDE7B4" w14:textId="77777777" w:rsidR="00432458" w:rsidRDefault="00000000">
      <w:pPr>
        <w:pStyle w:val="11"/>
        <w:numPr>
          <w:ilvl w:val="1"/>
          <w:numId w:val="72"/>
        </w:numPr>
        <w:tabs>
          <w:tab w:val="left" w:pos="544"/>
          <w:tab w:val="left" w:pos="1513"/>
        </w:tabs>
        <w:spacing w:after="0"/>
        <w:jc w:val="both"/>
      </w:pPr>
      <w:r>
        <w:rPr>
          <w:rStyle w:val="a3"/>
          <w:b/>
          <w:bCs/>
          <w:lang w:val="ru-RU" w:eastAsia="ru-RU"/>
        </w:rPr>
        <w:t>Каждая «СТОРОНА» принимает на себя обязательство</w:t>
      </w:r>
      <w:r>
        <w:rPr>
          <w:rStyle w:val="a3"/>
          <w:b/>
          <w:bCs/>
          <w:lang w:val="ru-RU" w:eastAsia="ru-RU"/>
        </w:rPr>
        <w:tab/>
        <w:t>перед другой «СТОРОНОЙ»</w:t>
      </w:r>
    </w:p>
    <w:p w14:paraId="556E8C1A" w14:textId="77777777" w:rsidR="00432458" w:rsidRDefault="00000000">
      <w:pPr>
        <w:pStyle w:val="11"/>
        <w:tabs>
          <w:tab w:val="left" w:pos="1738"/>
          <w:tab w:val="left" w:pos="2333"/>
          <w:tab w:val="left" w:pos="3965"/>
        </w:tabs>
        <w:spacing w:after="0"/>
        <w:jc w:val="both"/>
      </w:pPr>
      <w:r>
        <w:rPr>
          <w:rStyle w:val="a3"/>
          <w:b/>
          <w:bCs/>
          <w:lang w:val="ru-RU" w:eastAsia="ru-RU"/>
        </w:rPr>
        <w:t>основываться</w:t>
      </w:r>
      <w:r>
        <w:rPr>
          <w:rStyle w:val="a3"/>
          <w:b/>
          <w:bCs/>
          <w:lang w:val="ru-RU" w:eastAsia="ru-RU"/>
        </w:rPr>
        <w:tab/>
        <w:t>на</w:t>
      </w:r>
      <w:r>
        <w:rPr>
          <w:rStyle w:val="a3"/>
          <w:b/>
          <w:bCs/>
          <w:lang w:val="ru-RU" w:eastAsia="ru-RU"/>
        </w:rPr>
        <w:tab/>
        <w:t>положениях</w:t>
      </w:r>
      <w:r>
        <w:rPr>
          <w:rStyle w:val="a3"/>
          <w:b/>
          <w:bCs/>
          <w:lang w:val="ru-RU" w:eastAsia="ru-RU"/>
        </w:rPr>
        <w:tab/>
        <w:t>лучших</w:t>
      </w:r>
    </w:p>
    <w:p w14:paraId="0D01A5A1" w14:textId="77777777" w:rsidR="00432458" w:rsidRDefault="00000000">
      <w:pPr>
        <w:pStyle w:val="11"/>
        <w:spacing w:after="180"/>
        <w:jc w:val="both"/>
      </w:pPr>
      <w:r>
        <w:rPr>
          <w:rStyle w:val="a3"/>
          <w:b/>
          <w:bCs/>
          <w:lang w:val="ru-RU" w:eastAsia="ru-RU"/>
        </w:rPr>
        <w:t>международных антикоррупционных практик во всех сферах своей деятельности, в том числе в отношении любых услуг, оказываемых от ее имени третьими лицами.</w:t>
      </w:r>
    </w:p>
    <w:p w14:paraId="133BBF59" w14:textId="77777777" w:rsidR="00432458" w:rsidRDefault="00000000">
      <w:pPr>
        <w:pStyle w:val="11"/>
        <w:numPr>
          <w:ilvl w:val="1"/>
          <w:numId w:val="72"/>
        </w:numPr>
        <w:tabs>
          <w:tab w:val="left" w:pos="544"/>
          <w:tab w:val="left" w:pos="1111"/>
          <w:tab w:val="left" w:pos="2938"/>
        </w:tabs>
        <w:spacing w:after="0"/>
        <w:jc w:val="both"/>
      </w:pPr>
      <w:r>
        <w:rPr>
          <w:rStyle w:val="a3"/>
          <w:b/>
          <w:bCs/>
          <w:lang w:val="ru-RU" w:eastAsia="ru-RU"/>
        </w:rPr>
        <w:t>Каждая «СТОРОНА» гарантирует, что она [</w:t>
      </w:r>
      <w:r>
        <w:rPr>
          <w:rStyle w:val="a3"/>
          <w:b/>
          <w:bCs/>
          <w:i/>
          <w:iCs/>
          <w:lang w:val="ru-RU" w:eastAsia="ru-RU"/>
        </w:rPr>
        <w:t>имеет</w:t>
      </w:r>
      <w:r>
        <w:rPr>
          <w:rStyle w:val="a3"/>
          <w:b/>
          <w:bCs/>
          <w:i/>
          <w:iCs/>
          <w:lang w:val="ru-RU" w:eastAsia="ru-RU"/>
        </w:rPr>
        <w:tab/>
        <w:t>действующую</w:t>
      </w:r>
      <w:r>
        <w:rPr>
          <w:rStyle w:val="a3"/>
          <w:b/>
          <w:bCs/>
          <w:i/>
          <w:iCs/>
          <w:lang w:val="ru-RU" w:eastAsia="ru-RU"/>
        </w:rPr>
        <w:tab/>
        <w:t>антикоррупционную</w:t>
      </w:r>
    </w:p>
    <w:p w14:paraId="76287319" w14:textId="77777777" w:rsidR="00432458" w:rsidRDefault="00000000">
      <w:pPr>
        <w:pStyle w:val="11"/>
        <w:tabs>
          <w:tab w:val="left" w:pos="1513"/>
          <w:tab w:val="left" w:pos="2938"/>
        </w:tabs>
        <w:spacing w:after="0"/>
        <w:jc w:val="both"/>
      </w:pPr>
      <w:r>
        <w:rPr>
          <w:rStyle w:val="a3"/>
          <w:b/>
          <w:bCs/>
          <w:i/>
          <w:iCs/>
          <w:lang w:val="ru-RU" w:eastAsia="ru-RU"/>
        </w:rPr>
        <w:t>политику или иные внутренние нормативные документы,</w:t>
      </w:r>
      <w:r>
        <w:rPr>
          <w:rStyle w:val="a3"/>
          <w:b/>
          <w:bCs/>
          <w:i/>
          <w:iCs/>
          <w:lang w:val="ru-RU" w:eastAsia="ru-RU"/>
        </w:rPr>
        <w:tab/>
        <w:t>содержащие</w:t>
      </w:r>
      <w:r>
        <w:rPr>
          <w:rStyle w:val="a3"/>
          <w:b/>
          <w:bCs/>
          <w:i/>
          <w:iCs/>
          <w:lang w:val="ru-RU" w:eastAsia="ru-RU"/>
        </w:rPr>
        <w:tab/>
        <w:t>соответствующие</w:t>
      </w:r>
    </w:p>
    <w:p w14:paraId="08D48803" w14:textId="77777777" w:rsidR="00432458" w:rsidRDefault="00000000">
      <w:pPr>
        <w:pStyle w:val="11"/>
        <w:jc w:val="both"/>
      </w:pPr>
      <w:r>
        <w:rPr>
          <w:rStyle w:val="a3"/>
          <w:b/>
          <w:bCs/>
          <w:i/>
          <w:iCs/>
          <w:lang w:val="ru-RU" w:eastAsia="ru-RU"/>
        </w:rPr>
        <w:t>контрольные процедуры и методики</w:t>
      </w:r>
      <w:r>
        <w:rPr>
          <w:rStyle w:val="a3"/>
          <w:b/>
          <w:bCs/>
          <w:lang w:val="ru-RU" w:eastAsia="ru-RU"/>
        </w:rPr>
        <w:t>]1 / [</w:t>
      </w:r>
      <w:r>
        <w:rPr>
          <w:rStyle w:val="a3"/>
          <w:b/>
          <w:bCs/>
          <w:i/>
          <w:iCs/>
          <w:lang w:val="ru-RU" w:eastAsia="ru-RU"/>
        </w:rPr>
        <w:t>реализует антикоррупционную политику и иные контрольные</w:t>
      </w:r>
    </w:p>
    <w:p w14:paraId="5C728D5E" w14:textId="77777777" w:rsidR="00432458" w:rsidRDefault="00000000">
      <w:pPr>
        <w:pStyle w:val="11"/>
        <w:numPr>
          <w:ilvl w:val="0"/>
          <w:numId w:val="73"/>
        </w:numPr>
        <w:tabs>
          <w:tab w:val="left" w:pos="385"/>
        </w:tabs>
        <w:spacing w:after="0"/>
        <w:ind w:left="460" w:hanging="460"/>
        <w:jc w:val="both"/>
      </w:pPr>
      <w:r>
        <w:rPr>
          <w:rStyle w:val="a3"/>
          <w:b/>
          <w:bCs/>
        </w:rPr>
        <w:t xml:space="preserve">if payments could not be effected in US dollars </w:t>
      </w:r>
      <w:r>
        <w:rPr>
          <w:rStyle w:val="a3"/>
          <w:b/>
          <w:bCs/>
          <w:lang w:val="ru-RU" w:eastAsia="ru-RU"/>
        </w:rPr>
        <w:t xml:space="preserve">– </w:t>
      </w:r>
      <w:r>
        <w:rPr>
          <w:rStyle w:val="a3"/>
          <w:b/>
          <w:bCs/>
        </w:rPr>
        <w:t>EUR;</w:t>
      </w:r>
    </w:p>
    <w:p w14:paraId="31A6246B" w14:textId="77777777" w:rsidR="00432458" w:rsidRDefault="00000000">
      <w:pPr>
        <w:pStyle w:val="11"/>
        <w:numPr>
          <w:ilvl w:val="0"/>
          <w:numId w:val="73"/>
        </w:numPr>
        <w:tabs>
          <w:tab w:val="left" w:pos="385"/>
        </w:tabs>
        <w:spacing w:after="0"/>
        <w:ind w:left="460" w:hanging="460"/>
        <w:jc w:val="both"/>
      </w:pPr>
      <w:r>
        <w:rPr>
          <w:rStyle w:val="a3"/>
          <w:b/>
          <w:bCs/>
        </w:rPr>
        <w:t xml:space="preserve">if payments could not be effected in EUR </w:t>
      </w:r>
      <w:r>
        <w:rPr>
          <w:rStyle w:val="a3"/>
          <w:b/>
          <w:bCs/>
          <w:lang w:val="ru-RU" w:eastAsia="ru-RU"/>
        </w:rPr>
        <w:t xml:space="preserve">- </w:t>
      </w:r>
      <w:r>
        <w:rPr>
          <w:rStyle w:val="a3"/>
          <w:b/>
          <w:bCs/>
        </w:rPr>
        <w:t>US dollars;</w:t>
      </w:r>
    </w:p>
    <w:p w14:paraId="4DCFEB78" w14:textId="77777777" w:rsidR="00432458" w:rsidRDefault="00000000">
      <w:pPr>
        <w:pStyle w:val="11"/>
        <w:numPr>
          <w:ilvl w:val="0"/>
          <w:numId w:val="73"/>
        </w:numPr>
        <w:tabs>
          <w:tab w:val="left" w:pos="385"/>
        </w:tabs>
        <w:spacing w:after="0"/>
        <w:ind w:left="460" w:hanging="460"/>
        <w:jc w:val="both"/>
      </w:pPr>
      <w:r>
        <w:rPr>
          <w:rStyle w:val="a3"/>
          <w:b/>
          <w:bCs/>
        </w:rPr>
        <w:t xml:space="preserve">if payments could not be effected neither in EUR, not US dollars </w:t>
      </w:r>
      <w:r>
        <w:rPr>
          <w:rStyle w:val="a3"/>
          <w:b/>
          <w:bCs/>
          <w:lang w:val="ru-RU" w:eastAsia="ru-RU"/>
        </w:rPr>
        <w:t xml:space="preserve">- </w:t>
      </w:r>
      <w:r>
        <w:rPr>
          <w:rStyle w:val="a3"/>
          <w:b/>
          <w:bCs/>
        </w:rPr>
        <w:t>Swiss Francs;</w:t>
      </w:r>
    </w:p>
    <w:p w14:paraId="3C894930" w14:textId="77777777" w:rsidR="00432458" w:rsidRDefault="00000000">
      <w:pPr>
        <w:pStyle w:val="11"/>
        <w:numPr>
          <w:ilvl w:val="0"/>
          <w:numId w:val="73"/>
        </w:numPr>
        <w:tabs>
          <w:tab w:val="left" w:pos="385"/>
        </w:tabs>
        <w:spacing w:after="0"/>
        <w:ind w:left="460" w:hanging="460"/>
        <w:jc w:val="both"/>
      </w:pPr>
      <w:r>
        <w:rPr>
          <w:rStyle w:val="a3"/>
          <w:b/>
          <w:bCs/>
        </w:rPr>
        <w:t xml:space="preserve">if payments could not be effected neither in EUR, not US dollars, not Swiss Francs </w:t>
      </w:r>
      <w:r>
        <w:rPr>
          <w:rStyle w:val="a3"/>
          <w:b/>
          <w:bCs/>
          <w:lang w:val="ru-RU" w:eastAsia="ru-RU"/>
        </w:rPr>
        <w:t xml:space="preserve">- </w:t>
      </w:r>
      <w:r>
        <w:rPr>
          <w:rStyle w:val="a3"/>
          <w:b/>
          <w:bCs/>
        </w:rPr>
        <w:t>Russian Roubles;</w:t>
      </w:r>
    </w:p>
    <w:p w14:paraId="79C9942B" w14:textId="77777777" w:rsidR="00432458" w:rsidRDefault="00000000">
      <w:pPr>
        <w:pStyle w:val="11"/>
        <w:numPr>
          <w:ilvl w:val="0"/>
          <w:numId w:val="73"/>
        </w:numPr>
        <w:tabs>
          <w:tab w:val="left" w:pos="385"/>
        </w:tabs>
        <w:spacing w:after="0"/>
        <w:ind w:left="460" w:hanging="460"/>
        <w:jc w:val="both"/>
      </w:pPr>
      <w:r>
        <w:rPr>
          <w:rStyle w:val="a3"/>
          <w:b/>
          <w:bCs/>
        </w:rPr>
        <w:t xml:space="preserve">if payments could not be effected neither in EUR, not US dollars, not Swiss Francs, not Russian Roubles </w:t>
      </w:r>
      <w:r>
        <w:rPr>
          <w:rStyle w:val="a3"/>
          <w:b/>
          <w:bCs/>
          <w:lang w:val="ru-RU" w:eastAsia="ru-RU"/>
        </w:rPr>
        <w:t xml:space="preserve">- </w:t>
      </w:r>
      <w:r>
        <w:rPr>
          <w:rStyle w:val="a3"/>
          <w:b/>
          <w:bCs/>
        </w:rPr>
        <w:t>Yuan,</w:t>
      </w:r>
    </w:p>
    <w:p w14:paraId="45463EBD" w14:textId="77777777" w:rsidR="00432458" w:rsidRDefault="00000000">
      <w:pPr>
        <w:pStyle w:val="11"/>
        <w:spacing w:after="180"/>
        <w:jc w:val="both"/>
      </w:pPr>
      <w:r>
        <w:rPr>
          <w:rStyle w:val="a3"/>
          <w:b/>
          <w:bCs/>
        </w:rPr>
        <w:t>or any other currency being subject to the prior written approval of such other currency by the “Party” receiving payment.</w:t>
      </w:r>
    </w:p>
    <w:p w14:paraId="32E1C216" w14:textId="77777777" w:rsidR="00432458" w:rsidRDefault="00000000">
      <w:pPr>
        <w:pStyle w:val="11"/>
        <w:spacing w:after="440"/>
        <w:jc w:val="both"/>
      </w:pPr>
      <w:r>
        <w:rPr>
          <w:rStyle w:val="a3"/>
          <w:b/>
          <w:bCs/>
        </w:rPr>
        <w:t>In the event of Trigger, the paying “Party” shall immediately notify the receiving “Party” of the Trigger. The receiving “Party”, in turn, shall provide the paying “Party” with the bank account details where the Alternative payment currency has been used.</w:t>
      </w:r>
    </w:p>
    <w:p w14:paraId="19DF8F46" w14:textId="77777777" w:rsidR="00432458" w:rsidRDefault="00000000">
      <w:pPr>
        <w:pStyle w:val="11"/>
        <w:numPr>
          <w:ilvl w:val="0"/>
          <w:numId w:val="74"/>
        </w:numPr>
        <w:tabs>
          <w:tab w:val="left" w:pos="385"/>
        </w:tabs>
        <w:spacing w:after="220"/>
        <w:jc w:val="center"/>
      </w:pPr>
      <w:r>
        <w:rPr>
          <w:rStyle w:val="a3"/>
          <w:b/>
          <w:bCs/>
        </w:rPr>
        <w:t>ARBITRATION</w:t>
      </w:r>
    </w:p>
    <w:p w14:paraId="30883CA2" w14:textId="77777777" w:rsidR="00432458" w:rsidRDefault="00000000">
      <w:pPr>
        <w:pStyle w:val="11"/>
        <w:numPr>
          <w:ilvl w:val="1"/>
          <w:numId w:val="74"/>
        </w:numPr>
        <w:tabs>
          <w:tab w:val="left" w:pos="471"/>
        </w:tabs>
        <w:spacing w:after="120"/>
        <w:jc w:val="both"/>
      </w:pPr>
      <w:r>
        <w:rPr>
          <w:rStyle w:val="a3"/>
          <w:b/>
          <w:bCs/>
        </w:rPr>
        <w:t>The “Parties” will undertake all measures for the peaceful settlement of all disputes, disagreements and claims related to the Contract.</w:t>
      </w:r>
    </w:p>
    <w:p w14:paraId="758AE246" w14:textId="77777777" w:rsidR="00432458" w:rsidRDefault="00000000">
      <w:pPr>
        <w:pStyle w:val="11"/>
        <w:spacing w:after="600"/>
        <w:jc w:val="both"/>
      </w:pPr>
      <w:r>
        <w:rPr>
          <w:rStyle w:val="a3"/>
          <w:b/>
          <w:bCs/>
        </w:rPr>
        <w:t>Any dispute, controversy or claim which may arise out of or in connection with the Contract, or the execution, breach, termination or invalidity thereof, shall be settled by the International Commercial Arbitration Court at the Chamber of Commerce and Industry of the Russian Federation in accordance with its Rules.</w:t>
      </w:r>
    </w:p>
    <w:p w14:paraId="6C1785F2" w14:textId="77777777" w:rsidR="00432458" w:rsidRDefault="00000000">
      <w:pPr>
        <w:pStyle w:val="11"/>
        <w:spacing w:after="220"/>
        <w:jc w:val="both"/>
      </w:pPr>
      <w:r>
        <w:rPr>
          <w:rStyle w:val="a3"/>
          <w:b/>
          <w:bCs/>
        </w:rPr>
        <w:t>Applicable law is the Civil Law of the Russian Federation.</w:t>
      </w:r>
    </w:p>
    <w:p w14:paraId="5D7A921E" w14:textId="77777777" w:rsidR="00432458" w:rsidRDefault="00000000">
      <w:pPr>
        <w:pStyle w:val="11"/>
        <w:numPr>
          <w:ilvl w:val="0"/>
          <w:numId w:val="74"/>
        </w:numPr>
        <w:tabs>
          <w:tab w:val="left" w:pos="385"/>
        </w:tabs>
        <w:spacing w:after="440"/>
        <w:jc w:val="center"/>
      </w:pPr>
      <w:r>
        <w:rPr>
          <w:rStyle w:val="a3"/>
          <w:b/>
          <w:bCs/>
        </w:rPr>
        <w:t>ANTI-CORRUPTION COMPLIANCE</w:t>
      </w:r>
    </w:p>
    <w:p w14:paraId="424476D2" w14:textId="77777777" w:rsidR="00432458" w:rsidRDefault="00000000">
      <w:pPr>
        <w:pStyle w:val="11"/>
        <w:numPr>
          <w:ilvl w:val="1"/>
          <w:numId w:val="74"/>
        </w:numPr>
        <w:tabs>
          <w:tab w:val="left" w:pos="471"/>
        </w:tabs>
        <w:spacing w:after="640"/>
        <w:jc w:val="both"/>
      </w:pPr>
      <w:r>
        <w:rPr>
          <w:rStyle w:val="a3"/>
          <w:b/>
          <w:bCs/>
        </w:rPr>
        <w:t>Each “Party” undertakes to the other “Party” that in every aspect of its business, including all services rendered on its behalf by any third party, it will use the best anti-corruption practices in accordance with international standards.</w:t>
      </w:r>
    </w:p>
    <w:p w14:paraId="578F1BAC" w14:textId="77777777" w:rsidR="00432458" w:rsidRDefault="00000000">
      <w:pPr>
        <w:pStyle w:val="11"/>
        <w:numPr>
          <w:ilvl w:val="1"/>
          <w:numId w:val="74"/>
        </w:numPr>
        <w:tabs>
          <w:tab w:val="left" w:pos="486"/>
        </w:tabs>
        <w:spacing w:after="340"/>
        <w:jc w:val="both"/>
      </w:pPr>
      <w:r>
        <w:rPr>
          <w:noProof/>
        </w:rPr>
        <mc:AlternateContent>
          <mc:Choice Requires="wps">
            <w:drawing>
              <wp:anchor distT="279400" distB="254000" distL="114300" distR="114300" simplePos="0" relativeHeight="125829384" behindDoc="0" locked="0" layoutInCell="1" allowOverlap="1" wp14:anchorId="07472D6A" wp14:editId="50A602C4">
                <wp:simplePos x="0" y="0"/>
                <wp:positionH relativeFrom="page">
                  <wp:posOffset>935355</wp:posOffset>
                </wp:positionH>
                <wp:positionV relativeFrom="margin">
                  <wp:posOffset>8952230</wp:posOffset>
                </wp:positionV>
                <wp:extent cx="2270760" cy="149225"/>
                <wp:effectExtent l="0" t="0" r="0" b="0"/>
                <wp:wrapTopAndBottom/>
                <wp:docPr id="13" name="Shape 13"/>
                <wp:cNvGraphicFramePr/>
                <a:graphic xmlns:a="http://schemas.openxmlformats.org/drawingml/2006/main">
                  <a:graphicData uri="http://schemas.microsoft.com/office/word/2010/wordprocessingShape">
                    <wps:wsp>
                      <wps:cNvSpPr txBox="1"/>
                      <wps:spPr>
                        <a:xfrm>
                          <a:off x="0" y="0"/>
                          <a:ext cx="2270760" cy="149225"/>
                        </a:xfrm>
                        <a:prstGeom prst="rect">
                          <a:avLst/>
                        </a:prstGeom>
                        <a:noFill/>
                      </wps:spPr>
                      <wps:txbx>
                        <w:txbxContent>
                          <w:p w14:paraId="70D8F069" w14:textId="77777777" w:rsidR="00432458" w:rsidRDefault="00000000">
                            <w:pPr>
                              <w:pStyle w:val="40"/>
                            </w:pPr>
                            <w:r>
                              <w:rPr>
                                <w:rStyle w:val="4"/>
                              </w:rPr>
                              <w:t>Данный вариант использовать по умолчанию.</w:t>
                            </w:r>
                          </w:p>
                        </w:txbxContent>
                      </wps:txbx>
                      <wps:bodyPr wrap="none" lIns="0" tIns="0" rIns="0" bIns="0"/>
                    </wps:wsp>
                  </a:graphicData>
                </a:graphic>
              </wp:anchor>
            </w:drawing>
          </mc:Choice>
          <mc:Fallback>
            <w:pict>
              <v:shape w14:anchorId="07472D6A" id="Shape 13" o:spid="_x0000_s1029" type="#_x0000_t202" style="position:absolute;left:0;text-align:left;margin-left:73.65pt;margin-top:704.9pt;width:178.8pt;height:11.75pt;z-index:125829384;visibility:visible;mso-wrap-style:none;mso-wrap-distance-left:9pt;mso-wrap-distance-top:22pt;mso-wrap-distance-right:9pt;mso-wrap-distance-bottom:20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" filled="f" stroked="f">
                <v:textbox inset="0,0,0,0">
                  <w:txbxContent>
                    <w:p w14:paraId="70D8F069" w14:textId="77777777" w:rsidR="00432458" w:rsidRDefault="00000000">
                      <w:pPr>
                        <w:pStyle w:val="40"/>
                      </w:pPr>
                      <w:r>
                        <w:rPr>
                          <w:rStyle w:val="4"/>
                        </w:rPr>
                        <w:t>Данный вариант использовать по умолчанию.</w:t>
                      </w:r>
                    </w:p>
                  </w:txbxContent>
                </v:textbox>
                <w10:wrap type="topAndBottom" anchorx="page" anchory="margin"/>
              </v:shape>
            </w:pict>
          </mc:Fallback>
        </mc:AlternateContent>
      </w:r>
      <w:r>
        <w:rPr>
          <w:rStyle w:val="a3"/>
          <w:b/>
          <w:bCs/>
        </w:rPr>
        <w:t>Each “Party” warrants that it [</w:t>
      </w:r>
      <w:r>
        <w:rPr>
          <w:rStyle w:val="a3"/>
          <w:b/>
          <w:bCs/>
          <w:i/>
          <w:iCs/>
        </w:rPr>
        <w:t>has in place, and for as long as it is a party to this Agreement will maintain, an anti-bribery policy or other internal regulatory documents containing adequate control procedures and practices</w:t>
      </w:r>
      <w:r>
        <w:rPr>
          <w:rStyle w:val="a3"/>
          <w:b/>
          <w:bCs/>
        </w:rPr>
        <w:t xml:space="preserve">] </w:t>
      </w:r>
      <w:r>
        <w:rPr>
          <w:rStyle w:val="a3"/>
          <w:b/>
          <w:bCs/>
          <w:lang w:val="ru-RU" w:eastAsia="ru-RU"/>
        </w:rPr>
        <w:t xml:space="preserve">/ </w:t>
      </w:r>
      <w:r>
        <w:rPr>
          <w:rStyle w:val="a3"/>
          <w:b/>
          <w:bCs/>
        </w:rPr>
        <w:t>[</w:t>
      </w:r>
      <w:r>
        <w:rPr>
          <w:rStyle w:val="a3"/>
          <w:b/>
          <w:bCs/>
          <w:i/>
          <w:iCs/>
        </w:rPr>
        <w:t>implements, and for as long as it is a party to Contract will implement, anti-bribery</w:t>
      </w:r>
      <w:r>
        <w:br w:type="page"/>
      </w:r>
    </w:p>
    <w:p w14:paraId="282576F8" w14:textId="77777777" w:rsidR="00432458" w:rsidRDefault="00000000">
      <w:pPr>
        <w:pStyle w:val="11"/>
        <w:spacing w:after="180"/>
        <w:jc w:val="both"/>
      </w:pPr>
      <w:r>
        <w:rPr>
          <w:rStyle w:val="a3"/>
          <w:b/>
          <w:bCs/>
          <w:i/>
          <w:iCs/>
          <w:lang w:val="ru-RU" w:eastAsia="ru-RU"/>
        </w:rPr>
        <w:lastRenderedPageBreak/>
        <w:t>процедуры и методики</w:t>
      </w:r>
      <w:r>
        <w:rPr>
          <w:rStyle w:val="a3"/>
          <w:b/>
          <w:bCs/>
          <w:lang w:val="ru-RU" w:eastAsia="ru-RU"/>
        </w:rPr>
        <w:t>]2, направленные на противодействие и предотвращение нарушения применимого антикоррупционного законодательства со своей стороны и со стороны своих Связанных Лиц, а также [</w:t>
      </w:r>
      <w:r>
        <w:rPr>
          <w:rStyle w:val="a3"/>
          <w:b/>
          <w:bCs/>
          <w:i/>
          <w:iCs/>
          <w:lang w:val="ru-RU" w:eastAsia="ru-RU"/>
        </w:rPr>
        <w:t>обязуется сохранять в силе такие внутренние нормативные документы</w:t>
      </w:r>
      <w:r>
        <w:rPr>
          <w:rStyle w:val="a3"/>
          <w:b/>
          <w:bCs/>
          <w:lang w:val="ru-RU" w:eastAsia="ru-RU"/>
        </w:rPr>
        <w:t>]3 / [</w:t>
      </w:r>
      <w:r>
        <w:rPr>
          <w:rStyle w:val="a3"/>
          <w:b/>
          <w:bCs/>
          <w:i/>
          <w:iCs/>
          <w:lang w:val="ru-RU" w:eastAsia="ru-RU"/>
        </w:rPr>
        <w:t>обязуется действовать соответствующим образом</w:t>
      </w:r>
      <w:r>
        <w:rPr>
          <w:rStyle w:val="a3"/>
          <w:b/>
          <w:bCs/>
          <w:lang w:val="ru-RU" w:eastAsia="ru-RU"/>
        </w:rPr>
        <w:t>]4 в течение всего срока действия Контракта.</w:t>
      </w:r>
    </w:p>
    <w:p w14:paraId="4051C7A2" w14:textId="77777777" w:rsidR="00432458" w:rsidRDefault="00000000">
      <w:pPr>
        <w:pStyle w:val="11"/>
        <w:numPr>
          <w:ilvl w:val="1"/>
          <w:numId w:val="74"/>
        </w:numPr>
        <w:tabs>
          <w:tab w:val="left" w:pos="486"/>
        </w:tabs>
        <w:spacing w:after="180"/>
        <w:jc w:val="both"/>
      </w:pPr>
      <w:r>
        <w:rPr>
          <w:rStyle w:val="a3"/>
          <w:b/>
          <w:bCs/>
          <w:lang w:val="ru-RU" w:eastAsia="ru-RU"/>
        </w:rPr>
        <w:t xml:space="preserve">Для целей настоящего Раздела под </w:t>
      </w:r>
      <w:r>
        <w:rPr>
          <w:rStyle w:val="a3"/>
          <w:b/>
          <w:bCs/>
          <w:i/>
          <w:iCs/>
          <w:lang w:val="ru-RU" w:eastAsia="ru-RU"/>
        </w:rPr>
        <w:t>Связанным Лицом</w:t>
      </w:r>
      <w:r>
        <w:rPr>
          <w:rStyle w:val="a3"/>
          <w:b/>
          <w:bCs/>
          <w:lang w:val="ru-RU" w:eastAsia="ru-RU"/>
        </w:rPr>
        <w:t xml:space="preserve"> подразумевается любое лицо (включая директоров, служащих, сотрудников, агентов, представителей или иных посредников), которое выполняет поручения или оказывает услуги для или от имени «СТОРОНЫ» (во время выполнения таких поручений, оказания таких услуг или осуществления иных действий в таком качестве).</w:t>
      </w:r>
    </w:p>
    <w:p w14:paraId="1C646CE4" w14:textId="77777777" w:rsidR="00432458" w:rsidRDefault="00000000">
      <w:pPr>
        <w:pStyle w:val="11"/>
        <w:numPr>
          <w:ilvl w:val="1"/>
          <w:numId w:val="74"/>
        </w:numPr>
        <w:tabs>
          <w:tab w:val="left" w:pos="486"/>
        </w:tabs>
        <w:spacing w:after="180"/>
        <w:jc w:val="both"/>
      </w:pPr>
      <w:r>
        <w:rPr>
          <w:rStyle w:val="a3"/>
          <w:b/>
          <w:bCs/>
          <w:lang w:val="ru-RU" w:eastAsia="ru-RU"/>
        </w:rPr>
        <w:t>Каждая «СТОРОНА» гарантирует, что до или на дату вступления в силу Контракта ни она, ни ее Связанные Лица не предлагали, не обещали, не давали, не одобряли, не требовали и не принимали какие-либо незаконные материальные выплаты или иные выгоды (и не подразумевали, что любые подобные действия будут или могут быть совершены в будущем), связанные каким-либо образом с Контрактом. Каждая «СТОРОНА» также гарантирует, что предприняла разумные меры для предотвращения подобных действий со стороны своих Связанных Лиц, иных подрядчиков, агентов либо третьих лиц, контролируемых «СТОРОНОЮ».</w:t>
      </w:r>
    </w:p>
    <w:p w14:paraId="53B234E7" w14:textId="77777777" w:rsidR="00432458" w:rsidRDefault="00000000">
      <w:pPr>
        <w:pStyle w:val="11"/>
        <w:numPr>
          <w:ilvl w:val="1"/>
          <w:numId w:val="74"/>
        </w:numPr>
        <w:tabs>
          <w:tab w:val="left" w:pos="486"/>
        </w:tabs>
        <w:spacing w:after="220"/>
        <w:jc w:val="both"/>
      </w:pPr>
      <w:r>
        <w:rPr>
          <w:rStyle w:val="a3"/>
          <w:b/>
          <w:bCs/>
          <w:lang w:val="ru-RU" w:eastAsia="ru-RU"/>
        </w:rPr>
        <w:t>Каждая «СТОРОНА» гарантирует и обязуется обеспечивать, что в течение срока действия Контракта данная «СТОРОНА», а также ее директора, должностные лица, сотрудники, не будут нарушать (и, насколько это юридически возможно, обеспечит, чтобы ее Связанные Лица не нарушали) применимое антикоррупционное законодательство, а также не будут совершать каких-либо действий, указанных в п. 12.4 выше.</w:t>
      </w:r>
    </w:p>
    <w:p w14:paraId="76A46618" w14:textId="77777777" w:rsidR="00432458" w:rsidRDefault="00000000">
      <w:pPr>
        <w:pStyle w:val="11"/>
        <w:numPr>
          <w:ilvl w:val="0"/>
          <w:numId w:val="75"/>
        </w:numPr>
        <w:tabs>
          <w:tab w:val="left" w:pos="370"/>
        </w:tabs>
        <w:spacing w:after="220"/>
        <w:jc w:val="center"/>
      </w:pPr>
      <w:r>
        <w:rPr>
          <w:rStyle w:val="a3"/>
          <w:b/>
          <w:bCs/>
          <w:lang w:val="ru-RU" w:eastAsia="ru-RU"/>
        </w:rPr>
        <w:t>КОНФИДЕНЦИАЛЬНОСТЬ</w:t>
      </w:r>
    </w:p>
    <w:p w14:paraId="1BEDA14E" w14:textId="77777777" w:rsidR="00432458" w:rsidRDefault="00000000">
      <w:pPr>
        <w:pStyle w:val="11"/>
        <w:numPr>
          <w:ilvl w:val="1"/>
          <w:numId w:val="75"/>
        </w:numPr>
        <w:tabs>
          <w:tab w:val="left" w:pos="476"/>
        </w:tabs>
        <w:jc w:val="both"/>
      </w:pPr>
      <w:r>
        <w:rPr>
          <w:rStyle w:val="a3"/>
          <w:b/>
          <w:bCs/>
          <w:lang w:val="ru-RU" w:eastAsia="ru-RU"/>
        </w:rPr>
        <w:t>Любая отсутствующая в свободном доступе информация, передаваемая одной «СТОРОНОЙ» другой «СТОРОНЕ» для исполнения последней своих обязательств по Контракту, а также не общедоступные сведения, касающиеся предмета Контракта, хода его исполнения и достигнутых результатов, признается «СТОРОНАМИ» конфиденциальной информацией. «СТОРОНЫ» обязуются не разглашать конфиденциальную</w:t>
      </w:r>
    </w:p>
    <w:p w14:paraId="0651E71C" w14:textId="77777777" w:rsidR="00432458" w:rsidRDefault="00000000">
      <w:pPr>
        <w:pStyle w:val="11"/>
        <w:spacing w:after="1320"/>
        <w:jc w:val="both"/>
      </w:pPr>
      <w:r>
        <w:rPr>
          <w:rStyle w:val="a3"/>
          <w:b/>
          <w:bCs/>
          <w:i/>
          <w:iCs/>
        </w:rPr>
        <w:t xml:space="preserve">policy and other adequate control procedures and </w:t>
      </w:r>
      <w:r>
        <w:rPr>
          <w:rStyle w:val="a3"/>
          <w:b/>
          <w:bCs/>
          <w:i/>
          <w:iCs/>
        </w:rPr>
        <w:t>practices</w:t>
      </w:r>
      <w:r>
        <w:rPr>
          <w:rStyle w:val="a3"/>
          <w:b/>
          <w:bCs/>
        </w:rPr>
        <w:t>] designed to prevent it and its respective Associated Persons from violating applicable anti</w:t>
      </w:r>
      <w:r>
        <w:rPr>
          <w:rStyle w:val="a3"/>
          <w:b/>
          <w:bCs/>
        </w:rPr>
        <w:softHyphen/>
        <w:t>corruption laws and regulations.</w:t>
      </w:r>
    </w:p>
    <w:p w14:paraId="0F1BD260" w14:textId="77777777" w:rsidR="00432458" w:rsidRDefault="00000000">
      <w:pPr>
        <w:pStyle w:val="11"/>
        <w:numPr>
          <w:ilvl w:val="1"/>
          <w:numId w:val="76"/>
        </w:numPr>
        <w:tabs>
          <w:tab w:val="left" w:pos="486"/>
        </w:tabs>
        <w:spacing w:after="400"/>
        <w:jc w:val="both"/>
      </w:pPr>
      <w:r>
        <w:rPr>
          <w:rStyle w:val="a3"/>
          <w:b/>
          <w:bCs/>
        </w:rPr>
        <w:t xml:space="preserve">For the purposes of present clause an </w:t>
      </w:r>
      <w:r>
        <w:rPr>
          <w:rStyle w:val="a3"/>
          <w:b/>
          <w:bCs/>
          <w:i/>
          <w:iCs/>
        </w:rPr>
        <w:t>Associated Person</w:t>
      </w:r>
      <w:r>
        <w:rPr>
          <w:rStyle w:val="a3"/>
          <w:b/>
          <w:bCs/>
        </w:rPr>
        <w:t xml:space="preserve"> means any person (including directors, officers, employees, agents, representatives or other intermediaries) who fulfills assignments or renders services for or on behalf of the “Party” (when fulfilling such assignments, rendering such services of performing other actions as such).</w:t>
      </w:r>
    </w:p>
    <w:p w14:paraId="39625F01" w14:textId="77777777" w:rsidR="00432458" w:rsidRDefault="00000000">
      <w:pPr>
        <w:pStyle w:val="11"/>
        <w:numPr>
          <w:ilvl w:val="1"/>
          <w:numId w:val="76"/>
        </w:numPr>
        <w:tabs>
          <w:tab w:val="left" w:pos="481"/>
        </w:tabs>
        <w:spacing w:after="640"/>
        <w:jc w:val="both"/>
      </w:pPr>
      <w:r>
        <w:rPr>
          <w:rStyle w:val="a3"/>
          <w:b/>
          <w:bCs/>
        </w:rPr>
        <w:t>Each “Party” undertakes that, before or at the date of the entering into force of the Contract, the “Party” itself and its Associated Persons have not offered, promised, given, authorized, solicited or accepted any undue pecuniary or other advantage of any kind (or implied that they will or might do any such thing at any time in the future) in any way connected with the Contract and that it has taken reasonable measures to prevent its Associated Persons or other subcontractors, agents or any other third parties, subject to its control determining influence, from doing so.</w:t>
      </w:r>
    </w:p>
    <w:p w14:paraId="0DE370B3" w14:textId="77777777" w:rsidR="00432458" w:rsidRDefault="00000000">
      <w:pPr>
        <w:pStyle w:val="11"/>
        <w:numPr>
          <w:ilvl w:val="1"/>
          <w:numId w:val="76"/>
        </w:numPr>
        <w:tabs>
          <w:tab w:val="left" w:pos="481"/>
        </w:tabs>
        <w:spacing w:after="680"/>
        <w:jc w:val="both"/>
      </w:pPr>
      <w:r>
        <w:rPr>
          <w:rStyle w:val="a3"/>
          <w:b/>
          <w:bCs/>
        </w:rPr>
        <w:t>Each “Party” warrants and undertakes that for as long as it is a “Party” to the Contract it and its directors, officers, employees will not, and to the extent it is legally able will procure that none of its Associated Persons will violate any applicable anti</w:t>
      </w:r>
      <w:r>
        <w:rPr>
          <w:rStyle w:val="a3"/>
          <w:b/>
          <w:bCs/>
        </w:rPr>
        <w:softHyphen/>
        <w:t xml:space="preserve">corruption legislation, as well as will not perform any actions referred to in paragraph </w:t>
      </w:r>
      <w:r>
        <w:rPr>
          <w:rStyle w:val="a3"/>
          <w:b/>
          <w:bCs/>
          <w:lang w:val="ru-RU" w:eastAsia="ru-RU"/>
        </w:rPr>
        <w:t xml:space="preserve">12.4 </w:t>
      </w:r>
      <w:r>
        <w:rPr>
          <w:rStyle w:val="a3"/>
          <w:b/>
          <w:bCs/>
        </w:rPr>
        <w:t>above.</w:t>
      </w:r>
    </w:p>
    <w:p w14:paraId="69673381" w14:textId="77777777" w:rsidR="00432458" w:rsidRDefault="00000000">
      <w:pPr>
        <w:pStyle w:val="11"/>
        <w:numPr>
          <w:ilvl w:val="0"/>
          <w:numId w:val="74"/>
        </w:numPr>
        <w:tabs>
          <w:tab w:val="left" w:pos="370"/>
        </w:tabs>
        <w:spacing w:after="220"/>
        <w:jc w:val="center"/>
      </w:pPr>
      <w:r>
        <w:rPr>
          <w:rStyle w:val="a3"/>
          <w:b/>
          <w:bCs/>
        </w:rPr>
        <w:t>CONFIDENTIALITY</w:t>
      </w:r>
    </w:p>
    <w:p w14:paraId="372FC9B6" w14:textId="77777777" w:rsidR="00432458" w:rsidRDefault="00000000">
      <w:pPr>
        <w:pStyle w:val="11"/>
        <w:numPr>
          <w:ilvl w:val="1"/>
          <w:numId w:val="74"/>
        </w:numPr>
        <w:tabs>
          <w:tab w:val="left" w:pos="474"/>
        </w:tabs>
        <w:spacing w:after="0"/>
        <w:jc w:val="both"/>
      </w:pPr>
      <w:r>
        <w:rPr>
          <w:noProof/>
        </w:rPr>
        <mc:AlternateContent>
          <mc:Choice Requires="wps">
            <w:drawing>
              <wp:anchor distT="177800" distB="1037590" distL="117475" distR="6347460" simplePos="0" relativeHeight="125829386" behindDoc="0" locked="0" layoutInCell="1" allowOverlap="1" wp14:anchorId="0BC4E915" wp14:editId="1C2E6FDF">
                <wp:simplePos x="0" y="0"/>
                <wp:positionH relativeFrom="page">
                  <wp:posOffset>716280</wp:posOffset>
                </wp:positionH>
                <wp:positionV relativeFrom="margin">
                  <wp:posOffset>8214360</wp:posOffset>
                </wp:positionV>
                <wp:extent cx="69850" cy="106680"/>
                <wp:effectExtent l="0" t="0" r="0" b="0"/>
                <wp:wrapTopAndBottom/>
                <wp:docPr id="15" name="Shape 15"/>
                <wp:cNvGraphicFramePr/>
                <a:graphic xmlns:a="http://schemas.openxmlformats.org/drawingml/2006/main">
                  <a:graphicData uri="http://schemas.microsoft.com/office/word/2010/wordprocessingShape">
                    <wps:wsp>
                      <wps:cNvSpPr txBox="1"/>
                      <wps:spPr>
                        <a:xfrm>
                          <a:off x="0" y="0"/>
                          <a:ext cx="69850" cy="106680"/>
                        </a:xfrm>
                        <a:prstGeom prst="rect">
                          <a:avLst/>
                        </a:prstGeom>
                        <a:noFill/>
                      </wps:spPr>
                      <wps:txbx>
                        <w:txbxContent>
                          <w:p w14:paraId="0959224A" w14:textId="77777777" w:rsidR="00432458" w:rsidRDefault="00000000">
                            <w:pPr>
                              <w:pStyle w:val="60"/>
                            </w:pPr>
                            <w:r>
                              <w:rPr>
                                <w:rStyle w:val="6"/>
                              </w:rPr>
                              <w:t>2</w:t>
                            </w:r>
                          </w:p>
                        </w:txbxContent>
                      </wps:txbx>
                      <wps:bodyPr wrap="none" lIns="0" tIns="0" rIns="0" bIns="0"/>
                    </wps:wsp>
                  </a:graphicData>
                </a:graphic>
              </wp:anchor>
            </w:drawing>
          </mc:Choice>
          <mc:Fallback>
            <w:pict>
              <v:shape w14:anchorId="0BC4E915" id="Shape 15" o:spid="_x0000_s1030" type="#_x0000_t202" style="position:absolute;left:0;text-align:left;margin-left:56.4pt;margin-top:646.8pt;width:5.5pt;height:8.4pt;z-index:125829386;visibility:visible;mso-wrap-style:none;mso-wrap-distance-left:9.25pt;mso-wrap-distance-top:14pt;mso-wrap-distance-right:499.8pt;mso-wrap-distance-bottom:81.7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" filled="f" stroked="f">
                <v:textbox inset="0,0,0,0">
                  <w:txbxContent>
                    <w:p w14:paraId="0959224A" w14:textId="77777777" w:rsidR="00432458" w:rsidRDefault="00000000">
                      <w:pPr>
                        <w:pStyle w:val="60"/>
                      </w:pPr>
                      <w:r>
                        <w:rPr>
                          <w:rStyle w:val="6"/>
                        </w:rPr>
                        <w:t>2</w:t>
                      </w:r>
                    </w:p>
                  </w:txbxContent>
                </v:textbox>
                <w10:wrap type="topAndBottom" anchorx="page" anchory="margin"/>
              </v:shape>
            </w:pict>
          </mc:Fallback>
        </mc:AlternateContent>
      </w:r>
      <w:r>
        <w:rPr>
          <w:noProof/>
        </w:rPr>
        <mc:AlternateContent>
          <mc:Choice Requires="wps">
            <w:drawing>
              <wp:anchor distT="205105" distB="830580" distL="342900" distR="114300" simplePos="0" relativeHeight="125829388" behindDoc="0" locked="0" layoutInCell="1" allowOverlap="1" wp14:anchorId="3C867C0E" wp14:editId="0E51E7DA">
                <wp:simplePos x="0" y="0"/>
                <wp:positionH relativeFrom="page">
                  <wp:posOffset>941705</wp:posOffset>
                </wp:positionH>
                <wp:positionV relativeFrom="margin">
                  <wp:posOffset>8241665</wp:posOffset>
                </wp:positionV>
                <wp:extent cx="6077585" cy="286385"/>
                <wp:effectExtent l="0" t="0" r="0" b="0"/>
                <wp:wrapTopAndBottom/>
                <wp:docPr id="17" name="Shape 17"/>
                <wp:cNvGraphicFramePr/>
                <a:graphic xmlns:a="http://schemas.openxmlformats.org/drawingml/2006/main">
                  <a:graphicData uri="http://schemas.microsoft.com/office/word/2010/wordprocessingShape">
                    <wps:wsp>
                      <wps:cNvSpPr txBox="1"/>
                      <wps:spPr>
                        <a:xfrm>
                          <a:off x="0" y="0"/>
                          <a:ext cx="6077585" cy="286385"/>
                        </a:xfrm>
                        <a:prstGeom prst="rect">
                          <a:avLst/>
                        </a:prstGeom>
                        <a:noFill/>
                      </wps:spPr>
                      <wps:txbx>
                        <w:txbxContent>
                          <w:p w14:paraId="000135E1" w14:textId="77777777" w:rsidR="00432458" w:rsidRDefault="00000000">
                            <w:pPr>
                              <w:pStyle w:val="40"/>
                            </w:pPr>
                            <w:r>
                              <w:rPr>
                                <w:rStyle w:val="4"/>
                              </w:rPr>
                              <w:t>Данный вариант использовать в случае отсутствия у контрагента внутренней политики или иных нормативных документов по противодействию коррупции.</w:t>
                            </w:r>
                          </w:p>
                        </w:txbxContent>
                      </wps:txbx>
                      <wps:bodyPr lIns="0" tIns="0" rIns="0" bIns="0"/>
                    </wps:wsp>
                  </a:graphicData>
                </a:graphic>
              </wp:anchor>
            </w:drawing>
          </mc:Choice>
          <mc:Fallback>
            <w:pict>
              <v:shape w14:anchorId="3C867C0E" id="Shape 17" o:spid="_x0000_s1031" type="#_x0000_t202" style="position:absolute;left:0;text-align:left;margin-left:74.15pt;margin-top:648.95pt;width:478.55pt;height:22.55pt;z-index:125829388;visibility:visible;mso-wrap-style:square;mso-wrap-distance-left:27pt;mso-wrap-distance-top:16.15pt;mso-wrap-distance-right:9pt;mso-wrap-distance-bottom:65.4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" filled="f" stroked="f">
                <v:textbox inset="0,0,0,0">
                  <w:txbxContent>
                    <w:p w14:paraId="000135E1" w14:textId="77777777" w:rsidR="00432458" w:rsidRDefault="00000000">
                      <w:pPr>
                        <w:pStyle w:val="40"/>
                      </w:pPr>
                      <w:r>
                        <w:rPr>
                          <w:rStyle w:val="4"/>
                        </w:rPr>
                        <w:t>Данный вариант использовать в случае отсутствия у контрагента внутренней политики или иных нормативных документов по противодействию коррупции.</w:t>
                      </w:r>
                    </w:p>
                  </w:txbxContent>
                </v:textbox>
                <w10:wrap type="topAndBottom" anchorx="page" anchory="margin"/>
              </v:shape>
            </w:pict>
          </mc:Fallback>
        </mc:AlternateContent>
      </w:r>
      <w:r>
        <w:rPr>
          <w:noProof/>
        </w:rPr>
        <mc:AlternateContent>
          <mc:Choice Requires="wps">
            <w:drawing>
              <wp:anchor distT="531495" distB="683895" distL="117475" distR="6347460" simplePos="0" relativeHeight="125829390" behindDoc="0" locked="0" layoutInCell="1" allowOverlap="1" wp14:anchorId="77384399" wp14:editId="448647A2">
                <wp:simplePos x="0" y="0"/>
                <wp:positionH relativeFrom="page">
                  <wp:posOffset>716280</wp:posOffset>
                </wp:positionH>
                <wp:positionV relativeFrom="margin">
                  <wp:posOffset>8568055</wp:posOffset>
                </wp:positionV>
                <wp:extent cx="69850" cy="106680"/>
                <wp:effectExtent l="0" t="0" r="0" b="0"/>
                <wp:wrapTopAndBottom/>
                <wp:docPr id="19" name="Shape 19"/>
                <wp:cNvGraphicFramePr/>
                <a:graphic xmlns:a="http://schemas.openxmlformats.org/drawingml/2006/main">
                  <a:graphicData uri="http://schemas.microsoft.com/office/word/2010/wordprocessingShape">
                    <wps:wsp>
                      <wps:cNvSpPr txBox="1"/>
                      <wps:spPr>
                        <a:xfrm>
                          <a:off x="0" y="0"/>
                          <a:ext cx="69850" cy="106680"/>
                        </a:xfrm>
                        <a:prstGeom prst="rect">
                          <a:avLst/>
                        </a:prstGeom>
                        <a:noFill/>
                      </wps:spPr>
                      <wps:txbx>
                        <w:txbxContent>
                          <w:p w14:paraId="4F23E8F0" w14:textId="77777777" w:rsidR="00432458" w:rsidRDefault="00000000">
                            <w:pPr>
                              <w:pStyle w:val="60"/>
                            </w:pPr>
                            <w:r>
                              <w:rPr>
                                <w:rStyle w:val="6"/>
                              </w:rPr>
                              <w:t>3</w:t>
                            </w:r>
                          </w:p>
                        </w:txbxContent>
                      </wps:txbx>
                      <wps:bodyPr wrap="none" lIns="0" tIns="0" rIns="0" bIns="0"/>
                    </wps:wsp>
                  </a:graphicData>
                </a:graphic>
              </wp:anchor>
            </w:drawing>
          </mc:Choice>
          <mc:Fallback>
            <w:pict>
              <v:shape w14:anchorId="77384399" id="Shape 19" o:spid="_x0000_s1032" type="#_x0000_t202" style="position:absolute;left:0;text-align:left;margin-left:56.4pt;margin-top:674.65pt;width:5.5pt;height:8.4pt;z-index:125829390;visibility:visible;mso-wrap-style:none;mso-wrap-distance-left:9.25pt;mso-wrap-distance-top:41.85pt;mso-wrap-distance-right:499.8pt;mso-wrap-distance-bottom:53.8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" filled="f" stroked="f">
                <v:textbox inset="0,0,0,0">
                  <w:txbxContent>
                    <w:p w14:paraId="4F23E8F0" w14:textId="77777777" w:rsidR="00432458" w:rsidRDefault="00000000">
                      <w:pPr>
                        <w:pStyle w:val="60"/>
                      </w:pPr>
                      <w:r>
                        <w:rPr>
                          <w:rStyle w:val="6"/>
                        </w:rPr>
                        <w:t>3</w:t>
                      </w:r>
                    </w:p>
                  </w:txbxContent>
                </v:textbox>
                <w10:wrap type="topAndBottom" anchorx="page" anchory="margin"/>
              </v:shape>
            </w:pict>
          </mc:Fallback>
        </mc:AlternateContent>
      </w:r>
      <w:r>
        <w:rPr>
          <w:noProof/>
        </w:rPr>
        <mc:AlternateContent>
          <mc:Choice Requires="wps">
            <w:drawing>
              <wp:anchor distT="558800" distB="614045" distL="342900" distR="3921125" simplePos="0" relativeHeight="125829392" behindDoc="0" locked="0" layoutInCell="1" allowOverlap="1" wp14:anchorId="6E76DFD9" wp14:editId="61768B68">
                <wp:simplePos x="0" y="0"/>
                <wp:positionH relativeFrom="page">
                  <wp:posOffset>941705</wp:posOffset>
                </wp:positionH>
                <wp:positionV relativeFrom="margin">
                  <wp:posOffset>8595360</wp:posOffset>
                </wp:positionV>
                <wp:extent cx="2270760" cy="149225"/>
                <wp:effectExtent l="0" t="0" r="0" b="0"/>
                <wp:wrapTopAndBottom/>
                <wp:docPr id="21" name="Shape 21"/>
                <wp:cNvGraphicFramePr/>
                <a:graphic xmlns:a="http://schemas.openxmlformats.org/drawingml/2006/main">
                  <a:graphicData uri="http://schemas.microsoft.com/office/word/2010/wordprocessingShape">
                    <wps:wsp>
                      <wps:cNvSpPr txBox="1"/>
                      <wps:spPr>
                        <a:xfrm>
                          <a:off x="0" y="0"/>
                          <a:ext cx="2270760" cy="149225"/>
                        </a:xfrm>
                        <a:prstGeom prst="rect">
                          <a:avLst/>
                        </a:prstGeom>
                        <a:noFill/>
                      </wps:spPr>
                      <wps:txbx>
                        <w:txbxContent>
                          <w:p w14:paraId="78D2ED01" w14:textId="77777777" w:rsidR="00432458" w:rsidRDefault="00000000">
                            <w:pPr>
                              <w:pStyle w:val="40"/>
                            </w:pPr>
                            <w:r>
                              <w:rPr>
                                <w:rStyle w:val="4"/>
                              </w:rPr>
                              <w:t>Данный вариант использовать по умолчанию.</w:t>
                            </w:r>
                          </w:p>
                        </w:txbxContent>
                      </wps:txbx>
                      <wps:bodyPr wrap="none" lIns="0" tIns="0" rIns="0" bIns="0"/>
                    </wps:wsp>
                  </a:graphicData>
                </a:graphic>
              </wp:anchor>
            </w:drawing>
          </mc:Choice>
          <mc:Fallback>
            <w:pict>
              <v:shape w14:anchorId="6E76DFD9" id="Shape 21" o:spid="_x0000_s1033" type="#_x0000_t202" style="position:absolute;left:0;text-align:left;margin-left:74.15pt;margin-top:676.8pt;width:178.8pt;height:11.75pt;z-index:125829392;visibility:visible;mso-wrap-style:none;mso-wrap-distance-left:27pt;mso-wrap-distance-top:44pt;mso-wrap-distance-right:308.75pt;mso-wrap-distance-bottom:48.3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" filled="f" stroked="f">
                <v:textbox inset="0,0,0,0">
                  <w:txbxContent>
                    <w:p w14:paraId="78D2ED01" w14:textId="77777777" w:rsidR="00432458" w:rsidRDefault="00000000">
                      <w:pPr>
                        <w:pStyle w:val="40"/>
                      </w:pPr>
                      <w:r>
                        <w:rPr>
                          <w:rStyle w:val="4"/>
                        </w:rPr>
                        <w:t>Данный вариант использовать по умолчанию.</w:t>
                      </w:r>
                    </w:p>
                  </w:txbxContent>
                </v:textbox>
                <w10:wrap type="topAndBottom" anchorx="page" anchory="margin"/>
              </v:shape>
            </w:pict>
          </mc:Fallback>
        </mc:AlternateContent>
      </w:r>
      <w:r>
        <w:rPr>
          <w:noProof/>
        </w:rPr>
        <mc:AlternateContent>
          <mc:Choice Requires="wps">
            <w:drawing>
              <wp:anchor distT="753745" distB="461645" distL="114300" distR="6344285" simplePos="0" relativeHeight="125829394" behindDoc="0" locked="0" layoutInCell="1" allowOverlap="1" wp14:anchorId="1BCEED20" wp14:editId="6C6B9E05">
                <wp:simplePos x="0" y="0"/>
                <wp:positionH relativeFrom="page">
                  <wp:posOffset>713105</wp:posOffset>
                </wp:positionH>
                <wp:positionV relativeFrom="margin">
                  <wp:posOffset>8790305</wp:posOffset>
                </wp:positionV>
                <wp:extent cx="76200" cy="106680"/>
                <wp:effectExtent l="0" t="0" r="0" b="0"/>
                <wp:wrapTopAndBottom/>
                <wp:docPr id="23" name="Shape 23"/>
                <wp:cNvGraphicFramePr/>
                <a:graphic xmlns:a="http://schemas.openxmlformats.org/drawingml/2006/main">
                  <a:graphicData uri="http://schemas.microsoft.com/office/word/2010/wordprocessingShape">
                    <wps:wsp>
                      <wps:cNvSpPr txBox="1"/>
                      <wps:spPr>
                        <a:xfrm>
                          <a:off x="0" y="0"/>
                          <a:ext cx="76200" cy="106680"/>
                        </a:xfrm>
                        <a:prstGeom prst="rect">
                          <a:avLst/>
                        </a:prstGeom>
                        <a:noFill/>
                      </wps:spPr>
                      <wps:txbx>
                        <w:txbxContent>
                          <w:p w14:paraId="4B2B3A8B" w14:textId="77777777" w:rsidR="00432458" w:rsidRDefault="00000000">
                            <w:pPr>
                              <w:pStyle w:val="60"/>
                            </w:pPr>
                            <w:r>
                              <w:rPr>
                                <w:rStyle w:val="6"/>
                              </w:rPr>
                              <w:t>4</w:t>
                            </w:r>
                          </w:p>
                        </w:txbxContent>
                      </wps:txbx>
                      <wps:bodyPr wrap="none" lIns="0" tIns="0" rIns="0" bIns="0"/>
                    </wps:wsp>
                  </a:graphicData>
                </a:graphic>
              </wp:anchor>
            </w:drawing>
          </mc:Choice>
          <mc:Fallback>
            <w:pict>
              <v:shape w14:anchorId="1BCEED20" id="Shape 23" o:spid="_x0000_s1034" type="#_x0000_t202" style="position:absolute;left:0;text-align:left;margin-left:56.15pt;margin-top:692.15pt;width:6pt;height:8.4pt;z-index:125829394;visibility:visible;mso-wrap-style:none;mso-wrap-distance-left:9pt;mso-wrap-distance-top:59.35pt;mso-wrap-distance-right:499.55pt;mso-wrap-distance-bottom:36.3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" filled="f" stroked="f">
                <v:textbox inset="0,0,0,0">
                  <w:txbxContent>
                    <w:p w14:paraId="4B2B3A8B" w14:textId="77777777" w:rsidR="00432458" w:rsidRDefault="00000000">
                      <w:pPr>
                        <w:pStyle w:val="60"/>
                      </w:pPr>
                      <w:r>
                        <w:rPr>
                          <w:rStyle w:val="6"/>
                        </w:rPr>
                        <w:t>4</w:t>
                      </w:r>
                    </w:p>
                  </w:txbxContent>
                </v:textbox>
                <w10:wrap type="topAndBottom" anchorx="page" anchory="margin"/>
              </v:shape>
            </w:pict>
          </mc:Fallback>
        </mc:AlternateContent>
      </w:r>
      <w:r>
        <w:rPr>
          <w:noProof/>
        </w:rPr>
        <mc:AlternateContent>
          <mc:Choice Requires="wps">
            <w:drawing>
              <wp:anchor distT="781050" distB="254635" distL="342900" distR="114300" simplePos="0" relativeHeight="125829396" behindDoc="0" locked="0" layoutInCell="1" allowOverlap="1" wp14:anchorId="779A04E6" wp14:editId="6ABAD8B9">
                <wp:simplePos x="0" y="0"/>
                <wp:positionH relativeFrom="page">
                  <wp:posOffset>941705</wp:posOffset>
                </wp:positionH>
                <wp:positionV relativeFrom="margin">
                  <wp:posOffset>8817610</wp:posOffset>
                </wp:positionV>
                <wp:extent cx="6077585" cy="286385"/>
                <wp:effectExtent l="0" t="0" r="0" b="0"/>
                <wp:wrapTopAndBottom/>
                <wp:docPr id="25" name="Shape 25"/>
                <wp:cNvGraphicFramePr/>
                <a:graphic xmlns:a="http://schemas.openxmlformats.org/drawingml/2006/main">
                  <a:graphicData uri="http://schemas.microsoft.com/office/word/2010/wordprocessingShape">
                    <wps:wsp>
                      <wps:cNvSpPr txBox="1"/>
                      <wps:spPr>
                        <a:xfrm>
                          <a:off x="0" y="0"/>
                          <a:ext cx="6077585" cy="286385"/>
                        </a:xfrm>
                        <a:prstGeom prst="rect">
                          <a:avLst/>
                        </a:prstGeom>
                        <a:noFill/>
                      </wps:spPr>
                      <wps:txbx>
                        <w:txbxContent>
                          <w:p w14:paraId="2D4539E3" w14:textId="77777777" w:rsidR="00432458" w:rsidRDefault="00000000">
                            <w:pPr>
                              <w:pStyle w:val="40"/>
                            </w:pPr>
                            <w:r>
                              <w:rPr>
                                <w:rStyle w:val="4"/>
                              </w:rPr>
                              <w:t>Данный вариант использовать в случае отсутствия у контрагента внутренней политики или иных нормативных документов по противодействию коррупции.</w:t>
                            </w:r>
                          </w:p>
                        </w:txbxContent>
                      </wps:txbx>
                      <wps:bodyPr lIns="0" tIns="0" rIns="0" bIns="0"/>
                    </wps:wsp>
                  </a:graphicData>
                </a:graphic>
              </wp:anchor>
            </w:drawing>
          </mc:Choice>
          <mc:Fallback>
            <w:pict>
              <v:shape w14:anchorId="779A04E6" id="Shape 25" o:spid="_x0000_s1035" type="#_x0000_t202" style="position:absolute;left:0;text-align:left;margin-left:74.15pt;margin-top:694.3pt;width:478.55pt;height:22.55pt;z-index:125829396;visibility:visible;mso-wrap-style:square;mso-wrap-distance-left:27pt;mso-wrap-distance-top:61.5pt;mso-wrap-distance-right:9pt;mso-wrap-distance-bottom:20.0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" filled="f" stroked="f">
                <v:textbox inset="0,0,0,0">
                  <w:txbxContent>
                    <w:p w14:paraId="2D4539E3" w14:textId="77777777" w:rsidR="00432458" w:rsidRDefault="00000000">
                      <w:pPr>
                        <w:pStyle w:val="40"/>
                      </w:pPr>
                      <w:r>
                        <w:rPr>
                          <w:rStyle w:val="4"/>
                        </w:rPr>
                        <w:t>Данный вариант использовать в случае отсутствия у контрагента внутренней политики или иных нормативных документов по противодействию коррупции.</w:t>
                      </w:r>
                    </w:p>
                  </w:txbxContent>
                </v:textbox>
                <w10:wrap type="topAndBottom" anchorx="page" anchory="margin"/>
              </v:shape>
            </w:pict>
          </mc:Fallback>
        </mc:AlternateContent>
      </w:r>
      <w:r>
        <w:rPr>
          <w:rStyle w:val="a3"/>
          <w:b/>
          <w:bCs/>
        </w:rPr>
        <w:t>The “Parties” shall recognize as confidential information any information absent in free access transferred by one “Party” to another for execution by last of its obligation under the Contract, as well as not publicly available information relating to the subject matter of the Contract, its execution and results achieved. The “Parties” shall undertake not to disclose confidential information to any third party without the prior written consent of the other “Party”,</w:t>
      </w:r>
    </w:p>
    <w:p w14:paraId="3F5A0988" w14:textId="77777777" w:rsidR="00432458" w:rsidRDefault="00000000">
      <w:pPr>
        <w:pStyle w:val="11"/>
        <w:spacing w:after="180"/>
        <w:jc w:val="both"/>
      </w:pPr>
      <w:r>
        <w:rPr>
          <w:rStyle w:val="a3"/>
          <w:b/>
          <w:bCs/>
          <w:lang w:val="ru-RU" w:eastAsia="ru-RU"/>
        </w:rPr>
        <w:t xml:space="preserve">информацию каким-либо третьим лицам без предварительного письменного согласия другой </w:t>
      </w:r>
      <w:r>
        <w:rPr>
          <w:rStyle w:val="a3"/>
          <w:b/>
          <w:bCs/>
          <w:lang w:val="ru-RU" w:eastAsia="ru-RU"/>
        </w:rPr>
        <w:lastRenderedPageBreak/>
        <w:t>«СТОРОНЫ», за исключением случаев, предусмотренных настоящими Общими условиями. Режим конфиденциальности устанавливается в течение срока действия Контракта, а также в течение 5 (пяти) лет с даты его прекращения независимо от оснований такого прекращения.</w:t>
      </w:r>
    </w:p>
    <w:p w14:paraId="7C2C8C01" w14:textId="77777777" w:rsidR="00432458" w:rsidRDefault="00000000">
      <w:pPr>
        <w:pStyle w:val="11"/>
        <w:numPr>
          <w:ilvl w:val="1"/>
          <w:numId w:val="74"/>
        </w:numPr>
        <w:tabs>
          <w:tab w:val="left" w:pos="485"/>
        </w:tabs>
        <w:spacing w:after="180"/>
        <w:jc w:val="both"/>
      </w:pPr>
      <w:r>
        <w:rPr>
          <w:rStyle w:val="a3"/>
          <w:b/>
          <w:bCs/>
          <w:lang w:val="ru-RU" w:eastAsia="ru-RU"/>
        </w:rPr>
        <w:t>Все документы (включая спецификации), относящиеся к Контракту и полученные от каждой из «СТОРОН», должны использоваться только в целях Контракта.</w:t>
      </w:r>
    </w:p>
    <w:p w14:paraId="54040E41" w14:textId="77777777" w:rsidR="00432458" w:rsidRDefault="00000000">
      <w:pPr>
        <w:pStyle w:val="11"/>
        <w:numPr>
          <w:ilvl w:val="1"/>
          <w:numId w:val="74"/>
        </w:numPr>
        <w:tabs>
          <w:tab w:val="left" w:pos="485"/>
        </w:tabs>
        <w:spacing w:after="180"/>
        <w:jc w:val="both"/>
      </w:pPr>
      <w:r>
        <w:rPr>
          <w:rStyle w:val="a3"/>
          <w:b/>
          <w:bCs/>
          <w:lang w:val="ru-RU" w:eastAsia="ru-RU"/>
        </w:rPr>
        <w:t>«СТОРОНА» вправе раскрывать конфиденциальную информацию без согласия и уведомления другой «СТОРОНЫ» в случаях, когда это предусмотрено применимым законодательством и/или необходимо для исполнения ею своих обязательств по Контракту.</w:t>
      </w:r>
    </w:p>
    <w:p w14:paraId="3AA3B240" w14:textId="77777777" w:rsidR="00432458" w:rsidRDefault="00000000">
      <w:pPr>
        <w:pStyle w:val="11"/>
        <w:numPr>
          <w:ilvl w:val="1"/>
          <w:numId w:val="74"/>
        </w:numPr>
        <w:tabs>
          <w:tab w:val="left" w:pos="486"/>
        </w:tabs>
        <w:spacing w:after="0"/>
        <w:jc w:val="both"/>
      </w:pPr>
      <w:r>
        <w:rPr>
          <w:rStyle w:val="a3"/>
          <w:b/>
          <w:bCs/>
          <w:lang w:val="ru-RU" w:eastAsia="ru-RU"/>
        </w:rPr>
        <w:t>Несмотря на вышеизложенное, «СТОРОНЫ» договорились, что</w:t>
      </w:r>
    </w:p>
    <w:p w14:paraId="34FA0489" w14:textId="77777777" w:rsidR="00432458" w:rsidRDefault="00000000">
      <w:pPr>
        <w:pStyle w:val="11"/>
        <w:spacing w:after="180"/>
        <w:jc w:val="both"/>
      </w:pPr>
      <w:r>
        <w:rPr>
          <w:rStyle w:val="a3"/>
          <w:b/>
          <w:bCs/>
          <w:lang w:val="ru-RU" w:eastAsia="ru-RU"/>
        </w:rPr>
        <w:t>- любая «СТОРОНА» вправе раскрывать конфиденциальную информацию без согласия другой «СТОРОНЫ» когда такое раскрытие необходимо в целях предоставления информации государственным органам, для получения любого разрешения/согласия государственного органа стран «СТОРОН» Контракта, связанного с исполнением Контракта, либо в случае, когда такое раскрытие конфиденциальной информации осуществляется в соответствии с требованиями применимого права либо запросами государственных органов стран «СТОРОН» Контракта.</w:t>
      </w:r>
    </w:p>
    <w:p w14:paraId="768CD9F4" w14:textId="77777777" w:rsidR="00432458" w:rsidRDefault="00000000">
      <w:pPr>
        <w:pStyle w:val="11"/>
        <w:spacing w:after="180"/>
        <w:jc w:val="both"/>
      </w:pPr>
      <w:r>
        <w:rPr>
          <w:rStyle w:val="a3"/>
          <w:b/>
          <w:bCs/>
          <w:lang w:val="ru-RU" w:eastAsia="ru-RU"/>
        </w:rPr>
        <w:t>- «СТОРОНЫ» вправе раскрывать конфиденциальную информацию без согласия другой «СТОРОНЫ» сотрудникам аффилированных компаний, аудиторам, консультантам, агентам, представителям, рейтинговым агентствам, финансовым учреждениям, а также иным юридическим лицам, в рамках договоренностей с которыми на «СТОРОНУ» и/или её аффилированных лиц возложена обязанность по раскрытию такой информации, а также в целях осуществления прав и исполнения обязательств по настоящему Контракту.</w:t>
      </w:r>
    </w:p>
    <w:p w14:paraId="14924BD9" w14:textId="77777777" w:rsidR="00432458" w:rsidRDefault="00000000">
      <w:pPr>
        <w:pStyle w:val="11"/>
        <w:numPr>
          <w:ilvl w:val="1"/>
          <w:numId w:val="74"/>
        </w:numPr>
        <w:tabs>
          <w:tab w:val="left" w:pos="486"/>
        </w:tabs>
        <w:spacing w:after="180"/>
        <w:jc w:val="both"/>
      </w:pPr>
      <w:r>
        <w:rPr>
          <w:rStyle w:val="a3"/>
          <w:b/>
          <w:bCs/>
          <w:lang w:val="ru-RU" w:eastAsia="ru-RU"/>
        </w:rPr>
        <w:t>В случае разглашения конфиденциальной информации «СТОРОНА», допустившая разглашение информации, обязуется выплатить другой «СТОРОНЕ» штраф в размере 3 000 000 (три миллиона) российских рублей.</w:t>
      </w:r>
    </w:p>
    <w:p w14:paraId="4B746E04" w14:textId="77777777" w:rsidR="00432458" w:rsidRDefault="00000000">
      <w:pPr>
        <w:pStyle w:val="11"/>
        <w:spacing w:after="180"/>
        <w:jc w:val="both"/>
      </w:pPr>
      <w:r>
        <w:rPr>
          <w:rStyle w:val="a3"/>
          <w:b/>
          <w:bCs/>
          <w:lang w:val="ru-RU" w:eastAsia="ru-RU"/>
        </w:rPr>
        <w:t>Любые затраты, убытки, потери, упущенная выгода, понесенные в связи с утерей и/или раскрытием информации, подлежат взысканию в полной сумме сверх указанного в настоящем пункте штрафа.</w:t>
      </w:r>
    </w:p>
    <w:p w14:paraId="4CAD7368" w14:textId="77777777" w:rsidR="00432458" w:rsidRDefault="00000000">
      <w:pPr>
        <w:pStyle w:val="11"/>
        <w:spacing w:after="1320"/>
        <w:jc w:val="both"/>
      </w:pPr>
      <w:r>
        <w:rPr>
          <w:rStyle w:val="a3"/>
          <w:b/>
          <w:bCs/>
        </w:rPr>
        <w:t xml:space="preserve">except as otherwise provided by this General Terms. The confidentiality regime shall be valid during the validity of the Contract and five </w:t>
      </w:r>
      <w:r>
        <w:rPr>
          <w:rStyle w:val="a3"/>
          <w:b/>
          <w:bCs/>
          <w:lang w:val="ru-RU" w:eastAsia="ru-RU"/>
        </w:rPr>
        <w:t xml:space="preserve">(5) </w:t>
      </w:r>
      <w:r>
        <w:rPr>
          <w:rStyle w:val="a3"/>
          <w:b/>
          <w:bCs/>
        </w:rPr>
        <w:t>years thereafter, regardless of the grounds of termination.</w:t>
      </w:r>
    </w:p>
    <w:p w14:paraId="35314276" w14:textId="77777777" w:rsidR="00432458" w:rsidRDefault="00000000">
      <w:pPr>
        <w:pStyle w:val="11"/>
        <w:numPr>
          <w:ilvl w:val="1"/>
          <w:numId w:val="77"/>
        </w:numPr>
        <w:tabs>
          <w:tab w:val="left" w:pos="485"/>
        </w:tabs>
        <w:spacing w:after="180"/>
        <w:jc w:val="both"/>
      </w:pPr>
      <w:r>
        <w:rPr>
          <w:rStyle w:val="a3"/>
          <w:b/>
          <w:bCs/>
        </w:rPr>
        <w:t>All documents (including specifications) related to the Contract and received by the “Parties” from each other shall be used only in connection with the Contract.</w:t>
      </w:r>
    </w:p>
    <w:p w14:paraId="3DCF6F00" w14:textId="77777777" w:rsidR="00432458" w:rsidRDefault="00000000">
      <w:pPr>
        <w:pStyle w:val="11"/>
        <w:numPr>
          <w:ilvl w:val="1"/>
          <w:numId w:val="77"/>
        </w:numPr>
        <w:tabs>
          <w:tab w:val="left" w:pos="485"/>
        </w:tabs>
        <w:spacing w:after="400"/>
        <w:jc w:val="both"/>
      </w:pPr>
      <w:r>
        <w:rPr>
          <w:rStyle w:val="a3"/>
          <w:b/>
          <w:bCs/>
        </w:rPr>
        <w:t>The “Party” may disclose confidential information without consent and notification to the other “Party” when it is required by applicable law and/or when it is necessary for performance by “Party” its obligations under the Contract.</w:t>
      </w:r>
    </w:p>
    <w:p w14:paraId="59E22D70" w14:textId="77777777" w:rsidR="00432458" w:rsidRDefault="00000000">
      <w:pPr>
        <w:pStyle w:val="11"/>
        <w:numPr>
          <w:ilvl w:val="1"/>
          <w:numId w:val="77"/>
        </w:numPr>
        <w:tabs>
          <w:tab w:val="left" w:pos="485"/>
        </w:tabs>
        <w:spacing w:after="0"/>
        <w:jc w:val="both"/>
      </w:pPr>
      <w:r>
        <w:rPr>
          <w:rStyle w:val="a3"/>
          <w:b/>
          <w:bCs/>
        </w:rPr>
        <w:t>Despite the above-stated, the “Parties” shall agree that</w:t>
      </w:r>
    </w:p>
    <w:p w14:paraId="54F604BE" w14:textId="77777777" w:rsidR="00432458" w:rsidRDefault="00000000">
      <w:pPr>
        <w:pStyle w:val="11"/>
        <w:spacing w:after="860"/>
        <w:jc w:val="both"/>
      </w:pPr>
      <w:r>
        <w:rPr>
          <w:rStyle w:val="a3"/>
          <w:b/>
          <w:bCs/>
          <w:lang w:val="ru-RU" w:eastAsia="ru-RU"/>
        </w:rPr>
        <w:t xml:space="preserve">- </w:t>
      </w:r>
      <w:r>
        <w:rPr>
          <w:rStyle w:val="a3"/>
          <w:b/>
          <w:bCs/>
        </w:rPr>
        <w:t xml:space="preserve">any “Party” will be entitled to disclose confidential information without consent of other “Party” when such disclosure is required for making any filing with state authorities or obtaining any consent/approval of state authority of the countries </w:t>
      </w:r>
      <w:r>
        <w:rPr>
          <w:rStyle w:val="a3"/>
          <w:b/>
          <w:bCs/>
          <w:lang w:val="ru-RU" w:eastAsia="ru-RU"/>
        </w:rPr>
        <w:t xml:space="preserve">- </w:t>
      </w:r>
      <w:r>
        <w:rPr>
          <w:rStyle w:val="a3"/>
          <w:b/>
          <w:bCs/>
        </w:rPr>
        <w:t xml:space="preserve">participants of the Contract connected with execution of the Contract or in a case when such disclosing of the confidential information is carried out according to requirements of an applicable law or request of state authority of the countries </w:t>
      </w:r>
      <w:r>
        <w:rPr>
          <w:rStyle w:val="a3"/>
          <w:b/>
          <w:bCs/>
          <w:lang w:val="ru-RU" w:eastAsia="ru-RU"/>
        </w:rPr>
        <w:t xml:space="preserve">- </w:t>
      </w:r>
      <w:r>
        <w:rPr>
          <w:rStyle w:val="a3"/>
          <w:b/>
          <w:bCs/>
        </w:rPr>
        <w:t>participants of the Contract.</w:t>
      </w:r>
    </w:p>
    <w:p w14:paraId="7D20CBCE" w14:textId="77777777" w:rsidR="00432458" w:rsidRDefault="00000000">
      <w:pPr>
        <w:pStyle w:val="11"/>
        <w:spacing w:after="860"/>
        <w:jc w:val="both"/>
      </w:pPr>
      <w:r>
        <w:rPr>
          <w:rStyle w:val="a3"/>
          <w:b/>
          <w:bCs/>
          <w:lang w:val="ru-RU" w:eastAsia="ru-RU"/>
        </w:rPr>
        <w:t xml:space="preserve">- </w:t>
      </w:r>
      <w:r>
        <w:rPr>
          <w:rStyle w:val="a3"/>
          <w:b/>
          <w:bCs/>
        </w:rPr>
        <w:t>The “Parties” will be entitled to disclose confidential information without consent of the other “Party” to employees of affiliated companies, to auditors, consultants, agents, representatives, rating agencies, financial institutions and other legal persons, within the framework of the agreements with which the “Party” and/or its affiliated persons are obliged to disclose such information, as well as for the purposes of implementing their rights and performing their obligations hereunder.</w:t>
      </w:r>
    </w:p>
    <w:p w14:paraId="6E37956B" w14:textId="77777777" w:rsidR="00432458" w:rsidRDefault="00000000">
      <w:pPr>
        <w:pStyle w:val="11"/>
        <w:numPr>
          <w:ilvl w:val="1"/>
          <w:numId w:val="77"/>
        </w:numPr>
        <w:tabs>
          <w:tab w:val="left" w:pos="485"/>
        </w:tabs>
        <w:spacing w:after="180"/>
        <w:jc w:val="both"/>
      </w:pPr>
      <w:r>
        <w:rPr>
          <w:rStyle w:val="a3"/>
          <w:b/>
          <w:bCs/>
        </w:rPr>
        <w:t xml:space="preserve">In case of disclosure of the confidential information the “Party” which has admitted disclosure of the information, undertakes to pay to the other “Party” the penalty at a rate of </w:t>
      </w:r>
      <w:r>
        <w:rPr>
          <w:rStyle w:val="a3"/>
          <w:b/>
          <w:bCs/>
          <w:lang w:val="ru-RU" w:eastAsia="ru-RU"/>
        </w:rPr>
        <w:t xml:space="preserve">3 000 000 </w:t>
      </w:r>
      <w:r>
        <w:rPr>
          <w:rStyle w:val="a3"/>
          <w:b/>
          <w:bCs/>
        </w:rPr>
        <w:t>(three million) of Russian roubles.</w:t>
      </w:r>
    </w:p>
    <w:p w14:paraId="656C262D" w14:textId="77777777" w:rsidR="00432458" w:rsidRDefault="00000000">
      <w:pPr>
        <w:pStyle w:val="11"/>
        <w:spacing w:after="0"/>
        <w:jc w:val="both"/>
      </w:pPr>
      <w:r>
        <w:rPr>
          <w:rStyle w:val="a3"/>
          <w:b/>
          <w:bCs/>
        </w:rPr>
        <w:t>Any expenses, losses, wastes, the missed benefit, suffered in connection with losses and/or information disclosing, shall be the subject to collecting them in full sum over the penalty specified in the present paragraph.</w:t>
      </w:r>
    </w:p>
    <w:p w14:paraId="01017361" w14:textId="77777777" w:rsidR="00432458" w:rsidRDefault="00000000">
      <w:pPr>
        <w:pStyle w:val="11"/>
        <w:numPr>
          <w:ilvl w:val="0"/>
          <w:numId w:val="78"/>
        </w:numPr>
        <w:tabs>
          <w:tab w:val="left" w:pos="370"/>
        </w:tabs>
        <w:spacing w:after="220"/>
        <w:jc w:val="center"/>
      </w:pPr>
      <w:r>
        <w:rPr>
          <w:rStyle w:val="a3"/>
          <w:b/>
          <w:bCs/>
          <w:lang w:val="ru-RU" w:eastAsia="ru-RU"/>
        </w:rPr>
        <w:t>ПРОЧИЕ УСЛОВИЯ</w:t>
      </w:r>
    </w:p>
    <w:p w14:paraId="2FB3FA59" w14:textId="77777777" w:rsidR="00432458" w:rsidRDefault="00000000">
      <w:pPr>
        <w:pStyle w:val="11"/>
        <w:numPr>
          <w:ilvl w:val="1"/>
          <w:numId w:val="78"/>
        </w:numPr>
        <w:tabs>
          <w:tab w:val="left" w:pos="476"/>
        </w:tabs>
        <w:spacing w:after="220"/>
        <w:jc w:val="both"/>
      </w:pPr>
      <w:r>
        <w:rPr>
          <w:rStyle w:val="a3"/>
          <w:b/>
          <w:bCs/>
          <w:lang w:val="ru-RU" w:eastAsia="ru-RU"/>
        </w:rPr>
        <w:t>Ни одна из «СТОРОН» не вправе передавать третьим лицам свои права и обязанности по Контракту без письменного согласия «СТОРОН».</w:t>
      </w:r>
    </w:p>
    <w:p w14:paraId="26980552" w14:textId="77777777" w:rsidR="00432458" w:rsidRDefault="00000000">
      <w:pPr>
        <w:pStyle w:val="11"/>
        <w:numPr>
          <w:ilvl w:val="1"/>
          <w:numId w:val="78"/>
        </w:numPr>
        <w:tabs>
          <w:tab w:val="left" w:pos="481"/>
        </w:tabs>
        <w:spacing w:after="220"/>
        <w:jc w:val="both"/>
      </w:pPr>
      <w:r>
        <w:rPr>
          <w:rStyle w:val="a3"/>
          <w:b/>
          <w:bCs/>
          <w:lang w:val="ru-RU" w:eastAsia="ru-RU"/>
        </w:rPr>
        <w:t>Документы, необходимые для исполнения Контракта, переданные посредством электронной почты, имеют юридическую силу. «СТОРОНЫ» обязаны подтвердить их оригиналами в течение 30 (тридцать) календарных дней с даты передачи.</w:t>
      </w:r>
    </w:p>
    <w:p w14:paraId="3110E9BA" w14:textId="77777777" w:rsidR="00432458" w:rsidRDefault="00000000">
      <w:pPr>
        <w:pStyle w:val="11"/>
        <w:numPr>
          <w:ilvl w:val="1"/>
          <w:numId w:val="78"/>
        </w:numPr>
        <w:tabs>
          <w:tab w:val="left" w:pos="481"/>
        </w:tabs>
        <w:spacing w:after="220"/>
        <w:jc w:val="both"/>
      </w:pPr>
      <w:r>
        <w:rPr>
          <w:rStyle w:val="a3"/>
          <w:b/>
          <w:bCs/>
          <w:lang w:val="ru-RU" w:eastAsia="ru-RU"/>
        </w:rPr>
        <w:t xml:space="preserve">Срок действия Контракта устанавливается «СТОРОНАМИ» в Контракте. Окончание срока </w:t>
      </w:r>
      <w:r>
        <w:rPr>
          <w:rStyle w:val="a3"/>
          <w:b/>
          <w:bCs/>
          <w:lang w:val="ru-RU" w:eastAsia="ru-RU"/>
        </w:rPr>
        <w:lastRenderedPageBreak/>
        <w:t>действия Контракта не влечет прекращения обязанностей «СТОРОН» по взаиморасчетам предусмотренным Контрактом.</w:t>
      </w:r>
    </w:p>
    <w:p w14:paraId="70E358F9" w14:textId="77777777" w:rsidR="00432458" w:rsidRDefault="00000000">
      <w:pPr>
        <w:pStyle w:val="11"/>
        <w:numPr>
          <w:ilvl w:val="1"/>
          <w:numId w:val="78"/>
        </w:numPr>
        <w:tabs>
          <w:tab w:val="left" w:pos="481"/>
        </w:tabs>
        <w:spacing w:after="220"/>
        <w:jc w:val="both"/>
      </w:pPr>
      <w:r>
        <w:rPr>
          <w:rStyle w:val="a3"/>
          <w:b/>
          <w:bCs/>
          <w:lang w:val="ru-RU" w:eastAsia="ru-RU"/>
        </w:rPr>
        <w:t>Все таможенные пошлины, взимаемые при исполнении Контракта на территории страны «ПРОДАВЦА» осуществляются за его счет, вне территории страны «ПРОДАВЦА» - за счет «ПОКУПАТЕЛЯ».</w:t>
      </w:r>
    </w:p>
    <w:p w14:paraId="5CD94D31" w14:textId="77777777" w:rsidR="00432458" w:rsidRDefault="00000000">
      <w:pPr>
        <w:pStyle w:val="11"/>
        <w:numPr>
          <w:ilvl w:val="1"/>
          <w:numId w:val="78"/>
        </w:numPr>
        <w:tabs>
          <w:tab w:val="left" w:pos="481"/>
        </w:tabs>
        <w:spacing w:after="220"/>
        <w:jc w:val="both"/>
      </w:pPr>
      <w:r>
        <w:rPr>
          <w:rStyle w:val="a3"/>
          <w:b/>
          <w:bCs/>
          <w:lang w:val="ru-RU" w:eastAsia="ru-RU"/>
        </w:rPr>
        <w:t>Поставка «ТОВАРА» в страну, не указанную в спецификации, а также реэкспорт «ТОВАРА» «ПОКУПАТЕЛЕМ» может быть осуществлен только при получении письменного согласия «ПРОДАВЦА», причем «ПОКУПАТЕЛЬ» несет всю ответственность за возможные претензии со стороны третьих лиц.</w:t>
      </w:r>
    </w:p>
    <w:p w14:paraId="17733548" w14:textId="77777777" w:rsidR="00432458" w:rsidRDefault="00000000">
      <w:pPr>
        <w:pStyle w:val="11"/>
        <w:numPr>
          <w:ilvl w:val="1"/>
          <w:numId w:val="78"/>
        </w:numPr>
        <w:tabs>
          <w:tab w:val="left" w:pos="486"/>
        </w:tabs>
        <w:spacing w:after="220"/>
        <w:jc w:val="both"/>
      </w:pPr>
      <w:r>
        <w:rPr>
          <w:rStyle w:val="a3"/>
          <w:b/>
          <w:bCs/>
          <w:lang w:val="ru-RU" w:eastAsia="ru-RU"/>
        </w:rPr>
        <w:t>При необходимости использования «ПРОДАВЦОМ» интеллектуальной собственности «ПОКУПАТЕЛЯ», в целях выполнения Контракта «ПОКУПАТЕЛЬ» не предъявляет «ПРОДАВЦУ» каких-либо претензий в связи с использованием результатов интеллектуальной деятельности. Заключение каких-либо соглашений, кроме Контракта, в отношении указанной интеллектуальной собственности не требуется.</w:t>
      </w:r>
    </w:p>
    <w:p w14:paraId="39CFD4E3" w14:textId="77777777" w:rsidR="00432458" w:rsidRDefault="00000000">
      <w:pPr>
        <w:pStyle w:val="11"/>
        <w:numPr>
          <w:ilvl w:val="1"/>
          <w:numId w:val="78"/>
        </w:numPr>
        <w:tabs>
          <w:tab w:val="left" w:pos="490"/>
        </w:tabs>
        <w:spacing w:after="220"/>
        <w:jc w:val="both"/>
      </w:pPr>
      <w:r>
        <w:rPr>
          <w:rStyle w:val="a3"/>
          <w:b/>
          <w:bCs/>
          <w:lang w:val="ru-RU" w:eastAsia="ru-RU"/>
        </w:rPr>
        <w:t>«ПОКУПАТЕЛЕМ» были приняты все необходимые корпоративные решения, были получены или совершены и являются действительными все необходимые одобрения, согласования, необходимые для заключения и исполнения Контракта, спецификаций к Контракту и иных документов в рамках Контракта.</w:t>
      </w:r>
    </w:p>
    <w:p w14:paraId="7526D81C" w14:textId="77777777" w:rsidR="00432458" w:rsidRDefault="00000000">
      <w:pPr>
        <w:pStyle w:val="11"/>
        <w:spacing w:after="220"/>
        <w:jc w:val="both"/>
      </w:pPr>
      <w:r>
        <w:rPr>
          <w:rStyle w:val="a3"/>
          <w:b/>
          <w:bCs/>
          <w:lang w:val="ru-RU" w:eastAsia="ru-RU"/>
        </w:rPr>
        <w:t>Подписывая Контракт, спецификации к Контракту, «ПОКУПАТЕЛЬ» подтверждает, что каких - либо корпоративных ограничений и иных сведений, имеющих значение для заключения Контракта, спецификаций и о которых бы «ПРОДАВЕЦ» не был уведомлен «ПОКУПАТЕЛЕМ» и не знал «ПОКУПАТЕЛЬ», не имеется.</w:t>
      </w:r>
    </w:p>
    <w:p w14:paraId="6E3DAD98" w14:textId="77777777" w:rsidR="00432458" w:rsidRDefault="00000000">
      <w:pPr>
        <w:pStyle w:val="11"/>
        <w:numPr>
          <w:ilvl w:val="1"/>
          <w:numId w:val="78"/>
        </w:numPr>
        <w:tabs>
          <w:tab w:val="left" w:pos="481"/>
        </w:tabs>
        <w:spacing w:after="220"/>
        <w:jc w:val="both"/>
      </w:pPr>
      <w:r>
        <w:rPr>
          <w:rStyle w:val="a3"/>
          <w:b/>
          <w:bCs/>
          <w:lang w:val="ru-RU" w:eastAsia="ru-RU"/>
        </w:rPr>
        <w:t xml:space="preserve">«СТОРОНЫ» подтверждают, что Контракт, спецификации и иные документы подписываются уполномоченными лицами «СТОРОН» </w:t>
      </w:r>
      <w:r>
        <w:rPr>
          <w:rStyle w:val="a3"/>
          <w:b/>
          <w:bCs/>
        </w:rPr>
        <w:t xml:space="preserve">c </w:t>
      </w:r>
      <w:r>
        <w:rPr>
          <w:rStyle w:val="a3"/>
          <w:b/>
          <w:bCs/>
          <w:lang w:val="ru-RU" w:eastAsia="ru-RU"/>
        </w:rPr>
        <w:t>указанием</w:t>
      </w:r>
    </w:p>
    <w:p w14:paraId="4F399123" w14:textId="77777777" w:rsidR="00432458" w:rsidRDefault="00000000">
      <w:pPr>
        <w:pStyle w:val="11"/>
        <w:numPr>
          <w:ilvl w:val="0"/>
          <w:numId w:val="79"/>
        </w:numPr>
        <w:tabs>
          <w:tab w:val="left" w:pos="370"/>
        </w:tabs>
        <w:spacing w:after="220"/>
        <w:jc w:val="center"/>
      </w:pPr>
      <w:r>
        <w:rPr>
          <w:rStyle w:val="a3"/>
          <w:b/>
          <w:bCs/>
        </w:rPr>
        <w:t>OTHER CONDITIONS</w:t>
      </w:r>
    </w:p>
    <w:p w14:paraId="6E81BB5C" w14:textId="77777777" w:rsidR="00432458" w:rsidRDefault="00000000">
      <w:pPr>
        <w:pStyle w:val="11"/>
        <w:numPr>
          <w:ilvl w:val="1"/>
          <w:numId w:val="79"/>
        </w:numPr>
        <w:tabs>
          <w:tab w:val="left" w:pos="471"/>
        </w:tabs>
        <w:spacing w:after="220"/>
        <w:jc w:val="both"/>
      </w:pPr>
      <w:r>
        <w:rPr>
          <w:rStyle w:val="a3"/>
          <w:b/>
          <w:bCs/>
        </w:rPr>
        <w:t>Neither “Party” is entitled to transfer its rights and obligations under the Contract to third party without written consent of the “Parties”.</w:t>
      </w:r>
    </w:p>
    <w:p w14:paraId="01FDBBDA" w14:textId="77777777" w:rsidR="00432458" w:rsidRDefault="00000000">
      <w:pPr>
        <w:pStyle w:val="11"/>
        <w:numPr>
          <w:ilvl w:val="1"/>
          <w:numId w:val="79"/>
        </w:numPr>
        <w:tabs>
          <w:tab w:val="left" w:pos="476"/>
        </w:tabs>
        <w:spacing w:after="220"/>
        <w:jc w:val="both"/>
      </w:pPr>
      <w:r>
        <w:rPr>
          <w:rStyle w:val="a3"/>
          <w:b/>
          <w:bCs/>
        </w:rPr>
        <w:t xml:space="preserve">Any documents, necessary for implementation of the Contract and sent via e-mail shall be fully legal. The “Parties” should verify them with further presentation of originals within </w:t>
      </w:r>
      <w:r>
        <w:rPr>
          <w:rStyle w:val="a3"/>
          <w:b/>
          <w:bCs/>
          <w:lang w:val="ru-RU" w:eastAsia="ru-RU"/>
        </w:rPr>
        <w:t xml:space="preserve">30 </w:t>
      </w:r>
      <w:r>
        <w:rPr>
          <w:rStyle w:val="a3"/>
          <w:b/>
          <w:bCs/>
        </w:rPr>
        <w:t>(thirty) calendar days since sending the copy by e-mail.</w:t>
      </w:r>
    </w:p>
    <w:p w14:paraId="7E1C3E62" w14:textId="77777777" w:rsidR="00432458" w:rsidRDefault="00000000">
      <w:pPr>
        <w:pStyle w:val="11"/>
        <w:numPr>
          <w:ilvl w:val="1"/>
          <w:numId w:val="79"/>
        </w:numPr>
        <w:tabs>
          <w:tab w:val="left" w:pos="476"/>
        </w:tabs>
        <w:spacing w:after="220"/>
        <w:jc w:val="both"/>
      </w:pPr>
      <w:r>
        <w:rPr>
          <w:rStyle w:val="a3"/>
          <w:b/>
          <w:bCs/>
        </w:rPr>
        <w:t xml:space="preserve">The validity of a Contract shall be specified by the “Parties” in the Contract. Termination of validity of the Contract will not entail termination of obligation of the </w:t>
      </w:r>
      <w:r>
        <w:rPr>
          <w:rStyle w:val="a3"/>
          <w:b/>
          <w:bCs/>
        </w:rPr>
        <w:t>“Parties” connected with mutual payments, provided by the Contract.</w:t>
      </w:r>
    </w:p>
    <w:p w14:paraId="1C922B8B" w14:textId="77777777" w:rsidR="00432458" w:rsidRDefault="00000000">
      <w:pPr>
        <w:pStyle w:val="11"/>
        <w:numPr>
          <w:ilvl w:val="1"/>
          <w:numId w:val="79"/>
        </w:numPr>
        <w:tabs>
          <w:tab w:val="left" w:pos="481"/>
        </w:tabs>
        <w:spacing w:after="440"/>
        <w:jc w:val="both"/>
      </w:pPr>
      <w:r>
        <w:rPr>
          <w:rStyle w:val="a3"/>
          <w:b/>
          <w:bCs/>
        </w:rPr>
        <w:t xml:space="preserve">All customs fees in connection with the execution of the Contract levied on territory of the “Seller” are on the “Seller's” account, and outside the “Seller's” territory </w:t>
      </w:r>
      <w:r>
        <w:rPr>
          <w:rStyle w:val="a3"/>
          <w:b/>
          <w:bCs/>
          <w:lang w:val="ru-RU" w:eastAsia="ru-RU"/>
        </w:rPr>
        <w:t xml:space="preserve">- </w:t>
      </w:r>
      <w:r>
        <w:rPr>
          <w:rStyle w:val="a3"/>
          <w:b/>
          <w:bCs/>
        </w:rPr>
        <w:t>on the “Buyer's” account.</w:t>
      </w:r>
    </w:p>
    <w:p w14:paraId="2E9D3A4E" w14:textId="77777777" w:rsidR="00432458" w:rsidRDefault="00000000">
      <w:pPr>
        <w:pStyle w:val="11"/>
        <w:numPr>
          <w:ilvl w:val="1"/>
          <w:numId w:val="79"/>
        </w:numPr>
        <w:tabs>
          <w:tab w:val="left" w:pos="476"/>
        </w:tabs>
        <w:spacing w:after="440"/>
        <w:jc w:val="both"/>
      </w:pPr>
      <w:r>
        <w:rPr>
          <w:rStyle w:val="a3"/>
          <w:b/>
          <w:bCs/>
        </w:rPr>
        <w:t>Delivery of the “Goods” to the country not specified in the specification as well as re-export of “Goods” by the “Buyer” may be performed only after obtaining written approval of the “Seller”, and The “Buyer” bears full responsibility for the possible claims from the third party.</w:t>
      </w:r>
    </w:p>
    <w:p w14:paraId="60D28EC3" w14:textId="77777777" w:rsidR="00432458" w:rsidRDefault="00000000">
      <w:pPr>
        <w:pStyle w:val="11"/>
        <w:numPr>
          <w:ilvl w:val="1"/>
          <w:numId w:val="79"/>
        </w:numPr>
        <w:tabs>
          <w:tab w:val="left" w:pos="481"/>
        </w:tabs>
        <w:spacing w:after="1140"/>
        <w:jc w:val="both"/>
      </w:pPr>
      <w:r>
        <w:rPr>
          <w:rStyle w:val="a3"/>
          <w:b/>
          <w:bCs/>
        </w:rPr>
        <w:t>In case of use by the “Seller” the patents, owned to the “Buyer”, latter should not make the claim to the “Seller”, concerned with infringement of patent rights, and should not demand to sign any addendum except the Contract.</w:t>
      </w:r>
    </w:p>
    <w:p w14:paraId="08BBB32C" w14:textId="77777777" w:rsidR="00432458" w:rsidRDefault="00000000">
      <w:pPr>
        <w:pStyle w:val="11"/>
        <w:numPr>
          <w:ilvl w:val="1"/>
          <w:numId w:val="79"/>
        </w:numPr>
        <w:tabs>
          <w:tab w:val="left" w:pos="481"/>
        </w:tabs>
        <w:spacing w:after="440"/>
        <w:jc w:val="both"/>
      </w:pPr>
      <w:r>
        <w:rPr>
          <w:rStyle w:val="a3"/>
          <w:b/>
          <w:bCs/>
        </w:rPr>
        <w:t>The “Buyer” has taken all required corporate decisions, which have been received or fulfilled and are valid all necessary approvals, reconciliations required for conclusion and execution of the Contract, specifications to the Contract and other documents within the Contract scope.</w:t>
      </w:r>
    </w:p>
    <w:p w14:paraId="23D55AC7" w14:textId="77777777" w:rsidR="00432458" w:rsidRDefault="00000000">
      <w:pPr>
        <w:pStyle w:val="11"/>
        <w:spacing w:after="680"/>
        <w:jc w:val="both"/>
      </w:pPr>
      <w:r>
        <w:rPr>
          <w:rStyle w:val="a3"/>
          <w:b/>
          <w:bCs/>
        </w:rPr>
        <w:t>While signing the Contract, specifications to the Contract, the “Buyer” confirms that there are not available any corporate constrains, other information relevant regarding the Contract and specifications conclusion, which the “Buyer” didn’t notify the “Seller” about, and the “Buyer” didn’t know about.</w:t>
      </w:r>
    </w:p>
    <w:p w14:paraId="4B085C2F" w14:textId="77777777" w:rsidR="00432458" w:rsidRDefault="00000000">
      <w:pPr>
        <w:pStyle w:val="11"/>
        <w:numPr>
          <w:ilvl w:val="1"/>
          <w:numId w:val="79"/>
        </w:numPr>
        <w:tabs>
          <w:tab w:val="left" w:pos="481"/>
        </w:tabs>
        <w:spacing w:after="0"/>
        <w:jc w:val="both"/>
      </w:pPr>
      <w:r>
        <w:rPr>
          <w:rStyle w:val="a3"/>
          <w:b/>
          <w:bCs/>
        </w:rPr>
        <w:t>The “Parties” confirm that the Contract, specifications and other documents will be signed by the authorised persons of the “Parties” with indication</w:t>
      </w:r>
    </w:p>
    <w:p w14:paraId="1AC55363" w14:textId="77777777" w:rsidR="00432458" w:rsidRDefault="00000000">
      <w:pPr>
        <w:pStyle w:val="11"/>
        <w:spacing w:after="220"/>
        <w:jc w:val="both"/>
      </w:pPr>
      <w:r>
        <w:rPr>
          <w:rStyle w:val="a3"/>
          <w:b/>
          <w:bCs/>
          <w:lang w:val="ru-RU" w:eastAsia="ru-RU"/>
        </w:rPr>
        <w:t>расшифровки подписи, номера доверенности. В случае прекращения полномочий у лиц, подписывающих документы по Контракту, «СТОРОНЫ» немедленно уведомляют о данном факте. При нарушении указанного требования, все неблагоприятные последствия (убытки, штрафные санкции и иные) которые могут возникнуть в связи с данным обстоятельством, относятся на виновную «СТОРОНУ».</w:t>
      </w:r>
    </w:p>
    <w:p w14:paraId="1F1CCE6A" w14:textId="77777777" w:rsidR="00432458" w:rsidRDefault="00000000">
      <w:pPr>
        <w:pStyle w:val="11"/>
        <w:numPr>
          <w:ilvl w:val="1"/>
          <w:numId w:val="79"/>
        </w:numPr>
        <w:tabs>
          <w:tab w:val="left" w:pos="476"/>
        </w:tabs>
        <w:spacing w:after="220"/>
        <w:jc w:val="both"/>
      </w:pPr>
      <w:r>
        <w:rPr>
          <w:rStyle w:val="a3"/>
          <w:b/>
          <w:bCs/>
          <w:lang w:val="ru-RU" w:eastAsia="ru-RU"/>
        </w:rPr>
        <w:t>«ПОКУПАТЕЛЬ» обязан представить нотариально удостоверенные документы, подтверждающие его юридический статус:</w:t>
      </w:r>
    </w:p>
    <w:p w14:paraId="2F277CFE" w14:textId="77777777" w:rsidR="00432458" w:rsidRDefault="00000000">
      <w:pPr>
        <w:pStyle w:val="11"/>
        <w:numPr>
          <w:ilvl w:val="0"/>
          <w:numId w:val="80"/>
        </w:numPr>
        <w:tabs>
          <w:tab w:val="left" w:pos="198"/>
        </w:tabs>
        <w:spacing w:after="0"/>
        <w:jc w:val="both"/>
      </w:pPr>
      <w:r>
        <w:rPr>
          <w:rStyle w:val="a3"/>
          <w:b/>
          <w:bCs/>
          <w:lang w:val="ru-RU" w:eastAsia="ru-RU"/>
        </w:rPr>
        <w:t xml:space="preserve">Устав/учредительный договор или выписка из Устава о полномочиях исполнительного органа </w:t>
      </w:r>
      <w:r>
        <w:rPr>
          <w:rStyle w:val="a3"/>
          <w:b/>
          <w:bCs/>
          <w:lang w:val="ru-RU" w:eastAsia="ru-RU"/>
        </w:rPr>
        <w:lastRenderedPageBreak/>
        <w:t>Общества;</w:t>
      </w:r>
    </w:p>
    <w:p w14:paraId="18F2F6DD" w14:textId="77777777" w:rsidR="00432458" w:rsidRDefault="00000000">
      <w:pPr>
        <w:pStyle w:val="11"/>
        <w:numPr>
          <w:ilvl w:val="0"/>
          <w:numId w:val="80"/>
        </w:numPr>
        <w:tabs>
          <w:tab w:val="left" w:pos="193"/>
        </w:tabs>
        <w:spacing w:after="0"/>
        <w:jc w:val="both"/>
      </w:pPr>
      <w:r>
        <w:rPr>
          <w:rStyle w:val="a3"/>
          <w:b/>
          <w:bCs/>
          <w:lang w:val="ru-RU" w:eastAsia="ru-RU"/>
        </w:rPr>
        <w:t>Свидетельство о государственной регистрации юридического лица;</w:t>
      </w:r>
    </w:p>
    <w:p w14:paraId="3BF546EA" w14:textId="77777777" w:rsidR="00432458" w:rsidRDefault="00000000">
      <w:pPr>
        <w:pStyle w:val="11"/>
        <w:numPr>
          <w:ilvl w:val="0"/>
          <w:numId w:val="80"/>
        </w:numPr>
        <w:tabs>
          <w:tab w:val="left" w:pos="193"/>
        </w:tabs>
        <w:spacing w:after="0"/>
        <w:jc w:val="both"/>
      </w:pPr>
      <w:r>
        <w:rPr>
          <w:rStyle w:val="a3"/>
          <w:b/>
          <w:bCs/>
          <w:lang w:val="ru-RU" w:eastAsia="ru-RU"/>
        </w:rPr>
        <w:t>Свидетельство о постановке юридического лица на учет в налоговом органе по месту нахождения;</w:t>
      </w:r>
    </w:p>
    <w:p w14:paraId="4BAE558D" w14:textId="77777777" w:rsidR="00432458" w:rsidRDefault="00000000">
      <w:pPr>
        <w:pStyle w:val="11"/>
        <w:numPr>
          <w:ilvl w:val="0"/>
          <w:numId w:val="80"/>
        </w:numPr>
        <w:tabs>
          <w:tab w:val="left" w:pos="193"/>
        </w:tabs>
        <w:spacing w:after="0"/>
        <w:jc w:val="both"/>
      </w:pPr>
      <w:r>
        <w:rPr>
          <w:rStyle w:val="a3"/>
          <w:b/>
          <w:bCs/>
          <w:lang w:val="ru-RU" w:eastAsia="ru-RU"/>
        </w:rPr>
        <w:t>Документ (справка, уведомление, письмо) из органов государственной статистики;</w:t>
      </w:r>
    </w:p>
    <w:p w14:paraId="7A14D431" w14:textId="77777777" w:rsidR="00432458" w:rsidRDefault="00000000">
      <w:pPr>
        <w:pStyle w:val="11"/>
        <w:numPr>
          <w:ilvl w:val="0"/>
          <w:numId w:val="80"/>
        </w:numPr>
        <w:tabs>
          <w:tab w:val="left" w:pos="202"/>
        </w:tabs>
        <w:spacing w:after="0"/>
        <w:jc w:val="both"/>
      </w:pPr>
      <w:r>
        <w:rPr>
          <w:rStyle w:val="a3"/>
          <w:b/>
          <w:bCs/>
          <w:lang w:val="ru-RU" w:eastAsia="ru-RU"/>
        </w:rPr>
        <w:t>Документ, подтверждающий избрание или назначение лица на должность, уполномоченного согласно Уставу заключать от имени Общества внешнеторговые сделки (протокол общего собрания акционеров или учредителей), в случае передачи полномочий другому лицу – доверенность;</w:t>
      </w:r>
    </w:p>
    <w:p w14:paraId="0C1D5111" w14:textId="77777777" w:rsidR="00432458" w:rsidRDefault="00000000">
      <w:pPr>
        <w:pStyle w:val="11"/>
        <w:numPr>
          <w:ilvl w:val="0"/>
          <w:numId w:val="80"/>
        </w:numPr>
        <w:tabs>
          <w:tab w:val="left" w:pos="198"/>
        </w:tabs>
        <w:spacing w:after="220"/>
        <w:jc w:val="both"/>
      </w:pPr>
      <w:r>
        <w:rPr>
          <w:rStyle w:val="a3"/>
          <w:b/>
          <w:bCs/>
          <w:lang w:val="ru-RU" w:eastAsia="ru-RU"/>
        </w:rPr>
        <w:t>Документ, в котором указаны банковские реквизиты юридического лица, за подписью руководителя и главного бухгалтера и печатью или справка из банка об открытии счета.</w:t>
      </w:r>
    </w:p>
    <w:p w14:paraId="5BBBB6FE" w14:textId="77777777" w:rsidR="00432458" w:rsidRDefault="00000000">
      <w:pPr>
        <w:pStyle w:val="11"/>
        <w:spacing w:after="220"/>
        <w:jc w:val="both"/>
      </w:pPr>
      <w:r>
        <w:rPr>
          <w:rStyle w:val="a3"/>
          <w:b/>
          <w:bCs/>
          <w:lang w:val="ru-RU" w:eastAsia="ru-RU"/>
        </w:rPr>
        <w:t>Указанные документы должны предоставляться с нотариально удостоверенным переводом на русский язык.</w:t>
      </w:r>
    </w:p>
    <w:p w14:paraId="4B68027E" w14:textId="77777777" w:rsidR="00432458" w:rsidRDefault="00000000">
      <w:pPr>
        <w:pStyle w:val="11"/>
        <w:numPr>
          <w:ilvl w:val="1"/>
          <w:numId w:val="79"/>
        </w:numPr>
        <w:tabs>
          <w:tab w:val="left" w:pos="619"/>
        </w:tabs>
        <w:spacing w:after="0"/>
        <w:jc w:val="both"/>
      </w:pPr>
      <w:r>
        <w:rPr>
          <w:rStyle w:val="a3"/>
          <w:b/>
          <w:bCs/>
          <w:lang w:val="ru-RU" w:eastAsia="ru-RU"/>
        </w:rPr>
        <w:t>«СТОРОНЫ» уведомляют друг друга об изменении адресов, номеров телефонов и иных реквизитов в течение 10 (десять) календарных дней с даты их изменения.</w:t>
      </w:r>
    </w:p>
    <w:p w14:paraId="70347BE7" w14:textId="77777777" w:rsidR="00432458" w:rsidRDefault="00000000">
      <w:pPr>
        <w:pStyle w:val="11"/>
        <w:spacing w:after="480"/>
        <w:jc w:val="both"/>
      </w:pPr>
      <w:r>
        <w:rPr>
          <w:rStyle w:val="a3"/>
          <w:b/>
          <w:bCs/>
        </w:rPr>
        <w:t>of the signature decoding and the number of the power of attorney. In case of the termination of powers of the persons signing the documents under the Contract, the “Parties” will immediately notify on the given fact. At infringement of the specified requirement, all adverse consequences (losses, penal sanctions and others) which can arise in connection with the given circumstance, will be refer on guilty “Party”.</w:t>
      </w:r>
    </w:p>
    <w:p w14:paraId="28824ED8" w14:textId="77777777" w:rsidR="00432458" w:rsidRDefault="00000000">
      <w:pPr>
        <w:pStyle w:val="11"/>
        <w:numPr>
          <w:ilvl w:val="1"/>
          <w:numId w:val="81"/>
        </w:numPr>
        <w:tabs>
          <w:tab w:val="left" w:pos="476"/>
        </w:tabs>
        <w:spacing w:after="440"/>
        <w:jc w:val="both"/>
      </w:pPr>
      <w:r>
        <w:rPr>
          <w:rStyle w:val="a3"/>
          <w:b/>
          <w:bCs/>
        </w:rPr>
        <w:t>The “Buyer” shall undertake to present notarized certified documents confirming the legal status:</w:t>
      </w:r>
    </w:p>
    <w:p w14:paraId="2A178D1C" w14:textId="77777777" w:rsidR="00432458" w:rsidRDefault="00000000">
      <w:pPr>
        <w:pStyle w:val="11"/>
        <w:numPr>
          <w:ilvl w:val="0"/>
          <w:numId w:val="82"/>
        </w:numPr>
        <w:tabs>
          <w:tab w:val="left" w:pos="198"/>
        </w:tabs>
        <w:spacing w:after="0"/>
        <w:jc w:val="both"/>
      </w:pPr>
      <w:r>
        <w:rPr>
          <w:rStyle w:val="a3"/>
          <w:b/>
          <w:bCs/>
        </w:rPr>
        <w:t xml:space="preserve">The Charter </w:t>
      </w:r>
      <w:r>
        <w:rPr>
          <w:rStyle w:val="a3"/>
          <w:b/>
          <w:bCs/>
          <w:lang w:val="ru-RU" w:eastAsia="ru-RU"/>
        </w:rPr>
        <w:t xml:space="preserve">/ </w:t>
      </w:r>
      <w:r>
        <w:rPr>
          <w:rStyle w:val="a3"/>
          <w:b/>
          <w:bCs/>
        </w:rPr>
        <w:t>the Constituent contract or an extract from the Charter about powers of an executive body of the Society;</w:t>
      </w:r>
    </w:p>
    <w:p w14:paraId="648D4070" w14:textId="77777777" w:rsidR="00432458" w:rsidRDefault="00000000">
      <w:pPr>
        <w:pStyle w:val="11"/>
        <w:numPr>
          <w:ilvl w:val="0"/>
          <w:numId w:val="82"/>
        </w:numPr>
        <w:tabs>
          <w:tab w:val="left" w:pos="198"/>
        </w:tabs>
        <w:spacing w:after="0"/>
        <w:jc w:val="both"/>
      </w:pPr>
      <w:r>
        <w:rPr>
          <w:rStyle w:val="a3"/>
          <w:b/>
          <w:bCs/>
        </w:rPr>
        <w:t>The certificate of the state registration of the legal entity;</w:t>
      </w:r>
    </w:p>
    <w:p w14:paraId="19EDFDA7" w14:textId="77777777" w:rsidR="00432458" w:rsidRDefault="00000000">
      <w:pPr>
        <w:pStyle w:val="11"/>
        <w:numPr>
          <w:ilvl w:val="0"/>
          <w:numId w:val="82"/>
        </w:numPr>
        <w:tabs>
          <w:tab w:val="left" w:pos="198"/>
        </w:tabs>
        <w:spacing w:after="0"/>
        <w:jc w:val="both"/>
      </w:pPr>
      <w:r>
        <w:rPr>
          <w:rStyle w:val="a3"/>
          <w:b/>
          <w:bCs/>
        </w:rPr>
        <w:t>The certificate of registration of the legal entity in tax department according to the location;</w:t>
      </w:r>
    </w:p>
    <w:p w14:paraId="5A28B7E6" w14:textId="77777777" w:rsidR="00432458" w:rsidRDefault="00000000">
      <w:pPr>
        <w:pStyle w:val="11"/>
        <w:numPr>
          <w:ilvl w:val="0"/>
          <w:numId w:val="82"/>
        </w:numPr>
        <w:tabs>
          <w:tab w:val="left" w:pos="198"/>
        </w:tabs>
        <w:spacing w:after="0"/>
        <w:jc w:val="both"/>
      </w:pPr>
      <w:r>
        <w:rPr>
          <w:rStyle w:val="a3"/>
          <w:b/>
          <w:bCs/>
        </w:rPr>
        <w:t>The document (the certificate, the notice, the letter) from bodies of the state statistics;</w:t>
      </w:r>
    </w:p>
    <w:p w14:paraId="6723D04A" w14:textId="77777777" w:rsidR="00432458" w:rsidRDefault="00000000">
      <w:pPr>
        <w:pStyle w:val="11"/>
        <w:numPr>
          <w:ilvl w:val="0"/>
          <w:numId w:val="82"/>
        </w:numPr>
        <w:tabs>
          <w:tab w:val="left" w:pos="198"/>
        </w:tabs>
        <w:spacing w:after="220"/>
        <w:jc w:val="both"/>
      </w:pPr>
      <w:r>
        <w:rPr>
          <w:rStyle w:val="a3"/>
          <w:b/>
          <w:bCs/>
        </w:rPr>
        <w:t xml:space="preserve">The document confirming election or assignment of a person on a post, authorized according to the Charter to conclude on behalf of the Company the foreign economic contracts (the report of general meeting of shareholders or founders), in case of a delegation of power to other person </w:t>
      </w:r>
      <w:r>
        <w:rPr>
          <w:rStyle w:val="a3"/>
          <w:b/>
          <w:bCs/>
          <w:lang w:val="ru-RU" w:eastAsia="ru-RU"/>
        </w:rPr>
        <w:t xml:space="preserve">- </w:t>
      </w:r>
      <w:r>
        <w:rPr>
          <w:rStyle w:val="a3"/>
          <w:b/>
          <w:bCs/>
        </w:rPr>
        <w:t>the power of attorney;</w:t>
      </w:r>
    </w:p>
    <w:p w14:paraId="63FA89A3" w14:textId="77777777" w:rsidR="00432458" w:rsidRDefault="00000000">
      <w:pPr>
        <w:pStyle w:val="11"/>
        <w:numPr>
          <w:ilvl w:val="0"/>
          <w:numId w:val="82"/>
        </w:numPr>
        <w:tabs>
          <w:tab w:val="left" w:pos="198"/>
        </w:tabs>
        <w:spacing w:after="220"/>
        <w:jc w:val="both"/>
      </w:pPr>
      <w:r>
        <w:rPr>
          <w:rStyle w:val="a3"/>
          <w:b/>
          <w:bCs/>
        </w:rPr>
        <w:t>The document with indication of bank requisites of the legal entity, signed by the head and by the chief accountant and stamped or the reference from bank stating about an account opening.</w:t>
      </w:r>
    </w:p>
    <w:p w14:paraId="1D7F1B7E" w14:textId="77777777" w:rsidR="00432458" w:rsidRDefault="00000000">
      <w:pPr>
        <w:pStyle w:val="11"/>
        <w:spacing w:after="440"/>
        <w:jc w:val="both"/>
      </w:pPr>
      <w:r>
        <w:rPr>
          <w:rStyle w:val="a3"/>
          <w:b/>
          <w:bCs/>
        </w:rPr>
        <w:t>The specified documents shall be presented with notarized certified translation into Russian.</w:t>
      </w:r>
    </w:p>
    <w:p w14:paraId="304E6C1E" w14:textId="77777777" w:rsidR="00432458" w:rsidRDefault="00000000">
      <w:pPr>
        <w:pStyle w:val="11"/>
        <w:numPr>
          <w:ilvl w:val="1"/>
          <w:numId w:val="81"/>
        </w:numPr>
        <w:tabs>
          <w:tab w:val="left" w:pos="577"/>
        </w:tabs>
        <w:spacing w:after="0"/>
        <w:jc w:val="both"/>
        <w:sectPr w:rsidR="00432458">
          <w:type w:val="continuous"/>
          <w:pgSz w:w="11900" w:h="16840"/>
          <w:pgMar w:top="1273" w:right="1069" w:bottom="1139" w:left="1077" w:header="0" w:footer="3" w:gutter="0"/>
          <w:cols w:num="2" w:space="134"/>
          <w:noEndnote/>
          <w:docGrid w:linePitch="360"/>
        </w:sectPr>
      </w:pPr>
      <w:r>
        <w:rPr>
          <w:rStyle w:val="a3"/>
          <w:b/>
          <w:bCs/>
        </w:rPr>
        <w:t xml:space="preserve">The “Parties” will notify each other on change of addresses, phone numbers and other requisites within </w:t>
      </w:r>
      <w:r>
        <w:rPr>
          <w:rStyle w:val="a3"/>
          <w:b/>
          <w:bCs/>
          <w:lang w:val="ru-RU" w:eastAsia="ru-RU"/>
        </w:rPr>
        <w:t xml:space="preserve">10 </w:t>
      </w:r>
      <w:r>
        <w:rPr>
          <w:rStyle w:val="a3"/>
          <w:b/>
          <w:bCs/>
        </w:rPr>
        <w:t>(ten) calendar days from the date of their change.</w:t>
      </w:r>
    </w:p>
    <w:p w14:paraId="4B968F58" w14:textId="77777777" w:rsidR="00432458" w:rsidRDefault="00432458">
      <w:pPr>
        <w:spacing w:line="240" w:lineRule="exact"/>
        <w:rPr>
          <w:sz w:val="19"/>
          <w:szCs w:val="19"/>
        </w:rPr>
      </w:pPr>
    </w:p>
    <w:p w14:paraId="6A05F1A4" w14:textId="77777777" w:rsidR="00432458" w:rsidRDefault="00432458">
      <w:pPr>
        <w:spacing w:before="10" w:after="10" w:line="240" w:lineRule="exact"/>
        <w:rPr>
          <w:sz w:val="19"/>
          <w:szCs w:val="19"/>
        </w:rPr>
      </w:pPr>
    </w:p>
    <w:p w14:paraId="01141625" w14:textId="77777777" w:rsidR="00432458" w:rsidRDefault="00432458">
      <w:pPr>
        <w:spacing w:line="1" w:lineRule="exact"/>
        <w:sectPr w:rsidR="00432458">
          <w:type w:val="continuous"/>
          <w:pgSz w:w="11900" w:h="16840"/>
          <w:pgMar w:top="1273" w:right="0" w:bottom="1273" w:left="0" w:header="0" w:footer="3" w:gutter="0"/>
          <w:cols w:space="720"/>
          <w:noEndnote/>
          <w:docGrid w:linePitch="360"/>
        </w:sectPr>
      </w:pPr>
    </w:p>
    <w:p w14:paraId="7AA23CB0" w14:textId="77777777" w:rsidR="00432458" w:rsidRDefault="00000000">
      <w:pPr>
        <w:pStyle w:val="22"/>
      </w:pPr>
      <w:r>
        <w:rPr>
          <w:rStyle w:val="21"/>
          <w:b/>
          <w:bCs/>
        </w:rPr>
        <w:t>Общие условия поставки металлопродукции ПАО «Северсталь» в страны дальнего или ближнего зарубежья, за исключением стран, входящих в состав</w:t>
      </w:r>
      <w:hyperlink r:id="rId38" w:history="1">
        <w:r>
          <w:rPr>
            <w:rStyle w:val="21"/>
            <w:b/>
            <w:bCs/>
          </w:rPr>
          <w:t xml:space="preserve"> Евразийско</w:t>
        </w:r>
      </w:hyperlink>
      <w:r>
        <w:rPr>
          <w:rStyle w:val="21"/>
          <w:b/>
          <w:bCs/>
        </w:rPr>
        <w:t>го экономического союза (ЕАЭС)» (Редакция № 2) утверждены и введены в действие приказом Директора по продажам № 9 от 07.06.2018 г.</w:t>
      </w:r>
    </w:p>
    <w:sectPr w:rsidR="00432458">
      <w:type w:val="continuous"/>
      <w:pgSz w:w="11900" w:h="16840"/>
      <w:pgMar w:top="1273" w:right="716" w:bottom="1273" w:left="1084"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88EB7" w14:textId="77777777" w:rsidR="00AC2674" w:rsidRDefault="00AC2674">
      <w:r>
        <w:separator/>
      </w:r>
    </w:p>
  </w:endnote>
  <w:endnote w:type="continuationSeparator" w:id="0">
    <w:p w14:paraId="476AA907" w14:textId="77777777" w:rsidR="00AC2674" w:rsidRDefault="00AC2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177B0" w14:textId="77777777" w:rsidR="00432458" w:rsidRDefault="00000000">
    <w:pPr>
      <w:spacing w:line="1" w:lineRule="exact"/>
    </w:pPr>
    <w:r>
      <w:rPr>
        <w:noProof/>
      </w:rPr>
      <mc:AlternateContent>
        <mc:Choice Requires="wps">
          <w:drawing>
            <wp:anchor distT="0" distB="0" distL="0" distR="0" simplePos="0" relativeHeight="62914690" behindDoc="1" locked="0" layoutInCell="1" allowOverlap="1" wp14:anchorId="34552EE3" wp14:editId="42F49AE6">
              <wp:simplePos x="0" y="0"/>
              <wp:positionH relativeFrom="page">
                <wp:posOffset>7034530</wp:posOffset>
              </wp:positionH>
              <wp:positionV relativeFrom="page">
                <wp:posOffset>10156190</wp:posOffset>
              </wp:positionV>
              <wp:extent cx="33655" cy="85090"/>
              <wp:effectExtent l="0" t="0" r="0" b="0"/>
              <wp:wrapNone/>
              <wp:docPr id="1" name="Shape 1"/>
              <wp:cNvGraphicFramePr/>
              <a:graphic xmlns:a="http://schemas.openxmlformats.org/drawingml/2006/main">
                <a:graphicData uri="http://schemas.microsoft.com/office/word/2010/wordprocessingShape">
                  <wps:wsp>
                    <wps:cNvSpPr txBox="1"/>
                    <wps:spPr>
                      <a:xfrm>
                        <a:off x="0" y="0"/>
                        <a:ext cx="33655" cy="85090"/>
                      </a:xfrm>
                      <a:prstGeom prst="rect">
                        <a:avLst/>
                      </a:prstGeom>
                      <a:noFill/>
                    </wps:spPr>
                    <wps:txbx>
                      <w:txbxContent>
                        <w:p w14:paraId="04A4C308" w14:textId="77777777" w:rsidR="00432458"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34552EE3" id="_x0000_t202" coordsize="21600,21600" o:spt="202" path="m,l,21600r21600,l21600,xe">
              <v:stroke joinstyle="miter"/>
              <v:path gradientshapeok="t" o:connecttype="rect"/>
            </v:shapetype>
            <v:shape id="Shape 1" o:spid="_x0000_s1036" type="#_x0000_t202" style="position:absolute;margin-left:553.9pt;margin-top:799.7pt;width:2.65pt;height:6.7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" filled="f" stroked="f">
              <v:textbox style="mso-fit-shape-to-text:t" inset="0,0,0,0">
                <w:txbxContent>
                  <w:p w14:paraId="04A4C308" w14:textId="77777777" w:rsidR="00432458"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6298B" w14:textId="77777777" w:rsidR="00432458" w:rsidRDefault="00000000">
    <w:pPr>
      <w:spacing w:line="1" w:lineRule="exact"/>
    </w:pPr>
    <w:r>
      <w:rPr>
        <w:noProof/>
      </w:rPr>
      <mc:AlternateContent>
        <mc:Choice Requires="wps">
          <w:drawing>
            <wp:anchor distT="0" distB="0" distL="0" distR="0" simplePos="0" relativeHeight="62914694" behindDoc="1" locked="0" layoutInCell="1" allowOverlap="1" wp14:anchorId="3F56A2F8" wp14:editId="79B6CCD9">
              <wp:simplePos x="0" y="0"/>
              <wp:positionH relativeFrom="page">
                <wp:posOffset>6770370</wp:posOffset>
              </wp:positionH>
              <wp:positionV relativeFrom="page">
                <wp:posOffset>10196195</wp:posOffset>
              </wp:positionV>
              <wp:extent cx="94615" cy="82550"/>
              <wp:effectExtent l="0" t="0" r="0" b="0"/>
              <wp:wrapNone/>
              <wp:docPr id="5" name="Shape 5"/>
              <wp:cNvGraphicFramePr/>
              <a:graphic xmlns:a="http://schemas.openxmlformats.org/drawingml/2006/main">
                <a:graphicData uri="http://schemas.microsoft.com/office/word/2010/wordprocessingShape">
                  <wps:wsp>
                    <wps:cNvSpPr txBox="1"/>
                    <wps:spPr>
                      <a:xfrm>
                        <a:off x="0" y="0"/>
                        <a:ext cx="94615" cy="82550"/>
                      </a:xfrm>
                      <a:prstGeom prst="rect">
                        <a:avLst/>
                      </a:prstGeom>
                      <a:noFill/>
                    </wps:spPr>
                    <wps:txbx>
                      <w:txbxContent>
                        <w:p w14:paraId="64803E07" w14:textId="77777777" w:rsidR="00432458" w:rsidRDefault="00000000">
                          <w:pPr>
                            <w:pStyle w:val="20"/>
                            <w:rPr>
                              <w:sz w:val="18"/>
                              <w:szCs w:val="18"/>
                            </w:rPr>
                          </w:pPr>
                          <w:r>
                            <w:fldChar w:fldCharType="begin"/>
                          </w:r>
                          <w:r>
                            <w:instrText xml:space="preserve"> PAGE \* MERGEFORMAT </w:instrText>
                          </w:r>
                          <w:r>
                            <w:fldChar w:fldCharType="separate"/>
                          </w:r>
                          <w:r>
                            <w:rPr>
                              <w:rStyle w:val="2"/>
                              <w:sz w:val="18"/>
                              <w:szCs w:val="18"/>
                              <w:lang w:val="en-US" w:eastAsia="en-US"/>
                            </w:rPr>
                            <w:t>#</w:t>
                          </w:r>
                          <w:r>
                            <w:rPr>
                              <w:rStyle w:val="2"/>
                              <w:sz w:val="18"/>
                              <w:szCs w:val="18"/>
                              <w:lang w:val="en-US" w:eastAsia="en-US"/>
                            </w:rPr>
                            <w:fldChar w:fldCharType="end"/>
                          </w:r>
                        </w:p>
                      </w:txbxContent>
                    </wps:txbx>
                    <wps:bodyPr wrap="none" lIns="0" tIns="0" rIns="0" bIns="0">
                      <a:spAutoFit/>
                    </wps:bodyPr>
                  </wps:wsp>
                </a:graphicData>
              </a:graphic>
            </wp:anchor>
          </w:drawing>
        </mc:Choice>
        <mc:Fallback>
          <w:pict>
            <v:shapetype w14:anchorId="3F56A2F8" id="_x0000_t202" coordsize="21600,21600" o:spt="202" path="m,l,21600r21600,l21600,xe">
              <v:stroke joinstyle="miter"/>
              <v:path gradientshapeok="t" o:connecttype="rect"/>
            </v:shapetype>
            <v:shape id="Shape 5" o:spid="_x0000_s1038" type="#_x0000_t202" style="position:absolute;margin-left:533.1pt;margin-top:802.85pt;width:7.45pt;height:6.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" filled="f" stroked="f">
              <v:textbox style="mso-fit-shape-to-text:t" inset="0,0,0,0">
                <w:txbxContent>
                  <w:p w14:paraId="64803E07" w14:textId="77777777" w:rsidR="00432458" w:rsidRDefault="00000000">
                    <w:pPr>
                      <w:pStyle w:val="20"/>
                      <w:rPr>
                        <w:sz w:val="18"/>
                        <w:szCs w:val="18"/>
                      </w:rPr>
                    </w:pPr>
                    <w:r>
                      <w:fldChar w:fldCharType="begin"/>
                    </w:r>
                    <w:r>
                      <w:instrText xml:space="preserve"> PAGE \* MERGEFORMAT </w:instrText>
                    </w:r>
                    <w:r>
                      <w:fldChar w:fldCharType="separate"/>
                    </w:r>
                    <w:r>
                      <w:rPr>
                        <w:rStyle w:val="2"/>
                        <w:sz w:val="18"/>
                        <w:szCs w:val="18"/>
                        <w:lang w:val="en-US" w:eastAsia="en-US"/>
                      </w:rPr>
                      <w:t>#</w:t>
                    </w:r>
                    <w:r>
                      <w:rPr>
                        <w:rStyle w:val="2"/>
                        <w:sz w:val="18"/>
                        <w:szCs w:val="18"/>
                        <w:lang w:val="en-US" w:eastAsia="en-US"/>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EF185" w14:textId="77777777" w:rsidR="00AC2674" w:rsidRDefault="00AC2674"/>
  </w:footnote>
  <w:footnote w:type="continuationSeparator" w:id="0">
    <w:p w14:paraId="0247EB42" w14:textId="77777777" w:rsidR="00AC2674" w:rsidRDefault="00AC26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DC828" w14:textId="77777777" w:rsidR="00432458" w:rsidRDefault="00000000">
    <w:pPr>
      <w:spacing w:line="1" w:lineRule="exact"/>
    </w:pPr>
    <w:r>
      <w:rPr>
        <w:noProof/>
      </w:rPr>
      <mc:AlternateContent>
        <mc:Choice Requires="wps">
          <w:drawing>
            <wp:anchor distT="0" distB="0" distL="0" distR="0" simplePos="0" relativeHeight="62914692" behindDoc="1" locked="0" layoutInCell="1" allowOverlap="1" wp14:anchorId="3CE73AA1" wp14:editId="0DC0FA7F">
              <wp:simplePos x="0" y="0"/>
              <wp:positionH relativeFrom="page">
                <wp:posOffset>4164965</wp:posOffset>
              </wp:positionH>
              <wp:positionV relativeFrom="page">
                <wp:posOffset>369570</wp:posOffset>
              </wp:positionV>
              <wp:extent cx="2914015" cy="259080"/>
              <wp:effectExtent l="0" t="0" r="0" b="0"/>
              <wp:wrapNone/>
              <wp:docPr id="3" name="Shape 3"/>
              <wp:cNvGraphicFramePr/>
              <a:graphic xmlns:a="http://schemas.openxmlformats.org/drawingml/2006/main">
                <a:graphicData uri="http://schemas.microsoft.com/office/word/2010/wordprocessingShape">
                  <wps:wsp>
                    <wps:cNvSpPr txBox="1"/>
                    <wps:spPr>
                      <a:xfrm>
                        <a:off x="0" y="0"/>
                        <a:ext cx="2914015" cy="259080"/>
                      </a:xfrm>
                      <a:prstGeom prst="rect">
                        <a:avLst/>
                      </a:prstGeom>
                      <a:noFill/>
                    </wps:spPr>
                    <wps:txbx>
                      <w:txbxContent>
                        <w:p w14:paraId="47D390ED" w14:textId="77777777" w:rsidR="00432458" w:rsidRDefault="00000000">
                          <w:pPr>
                            <w:pStyle w:val="20"/>
                          </w:pPr>
                          <w:r>
                            <w:rPr>
                              <w:rStyle w:val="2"/>
                              <w:i/>
                              <w:iCs/>
                              <w:color w:val="003399"/>
                            </w:rPr>
                            <w:t>Общие условия поставки</w:t>
                          </w:r>
                        </w:p>
                        <w:p w14:paraId="1A6BAB64" w14:textId="77777777" w:rsidR="00432458" w:rsidRDefault="00000000">
                          <w:pPr>
                            <w:pStyle w:val="20"/>
                          </w:pPr>
                          <w:r>
                            <w:rPr>
                              <w:rStyle w:val="2"/>
                              <w:i/>
                              <w:iCs/>
                              <w:color w:val="003399"/>
                            </w:rPr>
                            <w:t>металлопродукции ПАО «Северсталь» в страны ДБЗ</w:t>
                          </w:r>
                        </w:p>
                      </w:txbxContent>
                    </wps:txbx>
                    <wps:bodyPr wrap="none" lIns="0" tIns="0" rIns="0" bIns="0">
                      <a:spAutoFit/>
                    </wps:bodyPr>
                  </wps:wsp>
                </a:graphicData>
              </a:graphic>
            </wp:anchor>
          </w:drawing>
        </mc:Choice>
        <mc:Fallback>
          <w:pict>
            <v:shapetype w14:anchorId="3CE73AA1" id="_x0000_t202" coordsize="21600,21600" o:spt="202" path="m,l,21600r21600,l21600,xe">
              <v:stroke joinstyle="miter"/>
              <v:path gradientshapeok="t" o:connecttype="rect"/>
            </v:shapetype>
            <v:shape id="Shape 3" o:spid="_x0000_s1037" type="#_x0000_t202" style="position:absolute;margin-left:327.95pt;margin-top:29.1pt;width:229.45pt;height:20.4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" filled="f" stroked="f">
              <v:textbox style="mso-fit-shape-to-text:t" inset="0,0,0,0">
                <w:txbxContent>
                  <w:p w14:paraId="47D390ED" w14:textId="77777777" w:rsidR="00432458" w:rsidRDefault="00000000">
                    <w:pPr>
                      <w:pStyle w:val="20"/>
                    </w:pPr>
                    <w:r>
                      <w:rPr>
                        <w:rStyle w:val="2"/>
                        <w:i/>
                        <w:iCs/>
                        <w:color w:val="003399"/>
                      </w:rPr>
                      <w:t>Общие условия поставки</w:t>
                    </w:r>
                  </w:p>
                  <w:p w14:paraId="1A6BAB64" w14:textId="77777777" w:rsidR="00432458" w:rsidRDefault="00000000">
                    <w:pPr>
                      <w:pStyle w:val="20"/>
                    </w:pPr>
                    <w:r>
                      <w:rPr>
                        <w:rStyle w:val="2"/>
                        <w:i/>
                        <w:iCs/>
                        <w:color w:val="003399"/>
                      </w:rPr>
                      <w:t>металлопродукции ПАО «Северсталь» в страны ДБЗ</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627B"/>
    <w:multiLevelType w:val="multilevel"/>
    <w:tmpl w:val="8BC0AE98"/>
    <w:lvl w:ilvl="0">
      <w:start w:val="8"/>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F857AD"/>
    <w:multiLevelType w:val="multilevel"/>
    <w:tmpl w:val="C2FA8110"/>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565D6E"/>
    <w:multiLevelType w:val="multilevel"/>
    <w:tmpl w:val="34481ABC"/>
    <w:lvl w:ilvl="0">
      <w:start w:val="13"/>
      <w:numFmt w:val="decimal"/>
      <w:lvlText w:val="%1."/>
      <w:lvlJc w:val="left"/>
    </w:lvl>
    <w:lvl w:ilvl="1">
      <w:start w:val="2"/>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DF2A6D"/>
    <w:multiLevelType w:val="multilevel"/>
    <w:tmpl w:val="B9DCAC54"/>
    <w:lvl w:ilvl="0">
      <w:start w:val="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E14109"/>
    <w:multiLevelType w:val="multilevel"/>
    <w:tmpl w:val="4F1EB1A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0333D3"/>
    <w:multiLevelType w:val="multilevel"/>
    <w:tmpl w:val="A9D0FD88"/>
    <w:lvl w:ilvl="0">
      <w:start w:val="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2674A6"/>
    <w:multiLevelType w:val="multilevel"/>
    <w:tmpl w:val="B7363BDE"/>
    <w:lvl w:ilvl="0">
      <w:start w:val="4"/>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AA03FC3"/>
    <w:multiLevelType w:val="multilevel"/>
    <w:tmpl w:val="A0B0EE08"/>
    <w:lvl w:ilvl="0">
      <w:start w:val="9"/>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DEB2AB6"/>
    <w:multiLevelType w:val="multilevel"/>
    <w:tmpl w:val="8CDC77A2"/>
    <w:lvl w:ilvl="0">
      <w:start w:val="14"/>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FAF4CB5"/>
    <w:multiLevelType w:val="multilevel"/>
    <w:tmpl w:val="F4C2424C"/>
    <w:lvl w:ilvl="0">
      <w:start w:val="7"/>
      <w:numFmt w:val="decimal"/>
      <w:lvlText w:val="%1"/>
      <w:lvlJc w:val="left"/>
    </w:lvl>
    <w:lvl w:ilvl="1">
      <w:start w:val="7"/>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0F81DAD"/>
    <w:multiLevelType w:val="multilevel"/>
    <w:tmpl w:val="552E5C54"/>
    <w:lvl w:ilvl="0">
      <w:start w:val="1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32474B0"/>
    <w:multiLevelType w:val="multilevel"/>
    <w:tmpl w:val="BB961152"/>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34B5986"/>
    <w:multiLevelType w:val="multilevel"/>
    <w:tmpl w:val="6980D5EA"/>
    <w:lvl w:ilvl="0">
      <w:start w:val="14"/>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34D133C"/>
    <w:multiLevelType w:val="multilevel"/>
    <w:tmpl w:val="516CF5C6"/>
    <w:lvl w:ilvl="0">
      <w:start w:val="9"/>
      <w:numFmt w:val="decimal"/>
      <w:lvlText w:val="%1."/>
      <w:lvlJc w:val="left"/>
    </w:lvl>
    <w:lvl w:ilvl="1">
      <w:start w:val="9"/>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37D50D4"/>
    <w:multiLevelType w:val="multilevel"/>
    <w:tmpl w:val="484A8AD8"/>
    <w:lvl w:ilvl="0">
      <w:start w:val="12"/>
      <w:numFmt w:val="decimal"/>
      <w:lvlText w:val="%1."/>
      <w:lvlJc w:val="left"/>
    </w:lvl>
    <w:lvl w:ilvl="1">
      <w:start w:val="3"/>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5A21BB8"/>
    <w:multiLevelType w:val="multilevel"/>
    <w:tmpl w:val="1612281C"/>
    <w:lvl w:ilvl="0">
      <w:start w:val="1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66F58CA"/>
    <w:multiLevelType w:val="multilevel"/>
    <w:tmpl w:val="25C68BAA"/>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68F1B33"/>
    <w:multiLevelType w:val="multilevel"/>
    <w:tmpl w:val="44C0D450"/>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82B5510"/>
    <w:multiLevelType w:val="multilevel"/>
    <w:tmpl w:val="3B3A9B14"/>
    <w:lvl w:ilvl="0">
      <w:start w:val="14"/>
      <w:numFmt w:val="decimal"/>
      <w:lvlText w:val="%1."/>
      <w:lvlJc w:val="left"/>
    </w:lvl>
    <w:lvl w:ilvl="1">
      <w:start w:val="9"/>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82C7429"/>
    <w:multiLevelType w:val="multilevel"/>
    <w:tmpl w:val="16041E82"/>
    <w:lvl w:ilvl="0">
      <w:start w:val="7"/>
      <w:numFmt w:val="decimal"/>
      <w:lvlText w:val="%1"/>
      <w:lvlJc w:val="left"/>
    </w:lvl>
    <w:lvl w:ilvl="1">
      <w:start w:val="6"/>
      <w:numFmt w:val="decimal"/>
      <w:lvlText w:val="%1.%2"/>
      <w:lvlJc w:val="left"/>
    </w:lvl>
    <w:lvl w:ilvl="2">
      <w:start w:val="5"/>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925581C"/>
    <w:multiLevelType w:val="multilevel"/>
    <w:tmpl w:val="F41C56A0"/>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BE024C1"/>
    <w:multiLevelType w:val="multilevel"/>
    <w:tmpl w:val="7DC2E93C"/>
    <w:lvl w:ilvl="0">
      <w:start w:val="2"/>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D4A55F3"/>
    <w:multiLevelType w:val="multilevel"/>
    <w:tmpl w:val="0D0E0C74"/>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D545411"/>
    <w:multiLevelType w:val="multilevel"/>
    <w:tmpl w:val="BC2452C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D6145CD"/>
    <w:multiLevelType w:val="multilevel"/>
    <w:tmpl w:val="2F6A43BA"/>
    <w:lvl w:ilvl="0">
      <w:start w:val="5"/>
      <w:numFmt w:val="decimal"/>
      <w:lvlText w:val="%1."/>
      <w:lvlJc w:val="left"/>
    </w:lvl>
    <w:lvl w:ilvl="1">
      <w:start w:val="2"/>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D88250F"/>
    <w:multiLevelType w:val="multilevel"/>
    <w:tmpl w:val="E4D2FA10"/>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DA87EF2"/>
    <w:multiLevelType w:val="multilevel"/>
    <w:tmpl w:val="AEC67C64"/>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05C1F27"/>
    <w:multiLevelType w:val="multilevel"/>
    <w:tmpl w:val="B0368D84"/>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4157741"/>
    <w:multiLevelType w:val="multilevel"/>
    <w:tmpl w:val="97FC37EA"/>
    <w:lvl w:ilvl="0">
      <w:start w:val="11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6937C99"/>
    <w:multiLevelType w:val="multilevel"/>
    <w:tmpl w:val="764A7884"/>
    <w:lvl w:ilvl="0">
      <w:start w:val="7"/>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822617A"/>
    <w:multiLevelType w:val="multilevel"/>
    <w:tmpl w:val="A97A250C"/>
    <w:lvl w:ilvl="0">
      <w:start w:val="7"/>
      <w:numFmt w:val="decimal"/>
      <w:lvlText w:val="%1"/>
      <w:lvlJc w:val="left"/>
    </w:lvl>
    <w:lvl w:ilvl="1">
      <w:start w:val="5"/>
      <w:numFmt w:val="decimal"/>
      <w:lvlText w:val="%1.%2"/>
      <w:lvlJc w:val="left"/>
    </w:lvl>
    <w:lvl w:ilvl="2">
      <w:start w:val="6"/>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C31089D"/>
    <w:multiLevelType w:val="multilevel"/>
    <w:tmpl w:val="44362F36"/>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E0D77C6"/>
    <w:multiLevelType w:val="multilevel"/>
    <w:tmpl w:val="8C3E9DA2"/>
    <w:lvl w:ilvl="0">
      <w:start w:val="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F06287B"/>
    <w:multiLevelType w:val="multilevel"/>
    <w:tmpl w:val="57FA8ACE"/>
    <w:lvl w:ilvl="0">
      <w:start w:val="7"/>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0B25D6D"/>
    <w:multiLevelType w:val="multilevel"/>
    <w:tmpl w:val="B27A9FEC"/>
    <w:lvl w:ilvl="0">
      <w:start w:val="1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3726A05"/>
    <w:multiLevelType w:val="multilevel"/>
    <w:tmpl w:val="3AAE6EEE"/>
    <w:lvl w:ilvl="0">
      <w:start w:val="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4197192"/>
    <w:multiLevelType w:val="multilevel"/>
    <w:tmpl w:val="792AD762"/>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82E6FED"/>
    <w:multiLevelType w:val="multilevel"/>
    <w:tmpl w:val="357E9E3E"/>
    <w:lvl w:ilvl="0">
      <w:start w:val="7"/>
      <w:numFmt w:val="decimal"/>
      <w:lvlText w:val="%1"/>
      <w:lvlJc w:val="left"/>
    </w:lvl>
    <w:lvl w:ilvl="1">
      <w:start w:val="5"/>
      <w:numFmt w:val="decimal"/>
      <w:lvlText w:val="%1.%2"/>
      <w:lvlJc w:val="left"/>
    </w:lvl>
    <w:lvl w:ilvl="2">
      <w:start w:val="4"/>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B085775"/>
    <w:multiLevelType w:val="multilevel"/>
    <w:tmpl w:val="F1CE11FA"/>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BAC66B4"/>
    <w:multiLevelType w:val="multilevel"/>
    <w:tmpl w:val="BDDE6652"/>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C5E2502"/>
    <w:multiLevelType w:val="multilevel"/>
    <w:tmpl w:val="0CC2E352"/>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40065B6"/>
    <w:multiLevelType w:val="multilevel"/>
    <w:tmpl w:val="70307058"/>
    <w:lvl w:ilvl="0">
      <w:start w:val="7"/>
      <w:numFmt w:val="decimal"/>
      <w:lvlText w:val="%1"/>
      <w:lvlJc w:val="left"/>
    </w:lvl>
    <w:lvl w:ilvl="1">
      <w:start w:val="9"/>
      <w:numFmt w:val="decimal"/>
      <w:lvlText w:val="%1.%2"/>
      <w:lvlJc w:val="left"/>
    </w:lvl>
    <w:lvl w:ilvl="2">
      <w:start w:val="3"/>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47A323F"/>
    <w:multiLevelType w:val="multilevel"/>
    <w:tmpl w:val="999214A2"/>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4B75726"/>
    <w:multiLevelType w:val="multilevel"/>
    <w:tmpl w:val="4D16BEA4"/>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514630E"/>
    <w:multiLevelType w:val="multilevel"/>
    <w:tmpl w:val="9328CCCE"/>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57B4A6E"/>
    <w:multiLevelType w:val="multilevel"/>
    <w:tmpl w:val="39328E64"/>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5981771"/>
    <w:multiLevelType w:val="multilevel"/>
    <w:tmpl w:val="ECF28B86"/>
    <w:lvl w:ilvl="0">
      <w:start w:val="1"/>
      <w:numFmt w:val="lowerRoman"/>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87576ED"/>
    <w:multiLevelType w:val="multilevel"/>
    <w:tmpl w:val="469AE1E0"/>
    <w:lvl w:ilvl="0">
      <w:start w:val="13"/>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ABB1DF7"/>
    <w:multiLevelType w:val="multilevel"/>
    <w:tmpl w:val="80106E28"/>
    <w:lvl w:ilvl="0">
      <w:start w:val="1"/>
      <w:numFmt w:val="bullet"/>
      <w:lvlText w:val="-"/>
      <w:lvlJc w:val="left"/>
      <w:rPr>
        <w:rFonts w:ascii="Courier New" w:eastAsia="Courier New" w:hAnsi="Courier New" w:cs="Courier New"/>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EAB44A3"/>
    <w:multiLevelType w:val="multilevel"/>
    <w:tmpl w:val="CBE23CA6"/>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FF83522"/>
    <w:multiLevelType w:val="multilevel"/>
    <w:tmpl w:val="4AD64BCE"/>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0B156A8"/>
    <w:multiLevelType w:val="multilevel"/>
    <w:tmpl w:val="8A64C8E0"/>
    <w:lvl w:ilvl="0">
      <w:start w:val="7"/>
      <w:numFmt w:val="decimal"/>
      <w:lvlText w:val="%1"/>
      <w:lvlJc w:val="left"/>
    </w:lvl>
    <w:lvl w:ilvl="1">
      <w:start w:val="7"/>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0B85DC9"/>
    <w:multiLevelType w:val="multilevel"/>
    <w:tmpl w:val="87901C6C"/>
    <w:lvl w:ilvl="0">
      <w:start w:val="6"/>
      <w:numFmt w:val="decimal"/>
      <w:lvlText w:val="%1."/>
      <w:lvlJc w:val="left"/>
    </w:lvl>
    <w:lvl w:ilvl="1">
      <w:start w:val="1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1520DAE"/>
    <w:multiLevelType w:val="multilevel"/>
    <w:tmpl w:val="15304BB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1E6274E"/>
    <w:multiLevelType w:val="multilevel"/>
    <w:tmpl w:val="34E81DA8"/>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388512D"/>
    <w:multiLevelType w:val="multilevel"/>
    <w:tmpl w:val="E45AE450"/>
    <w:lvl w:ilvl="0">
      <w:start w:val="1"/>
      <w:numFmt w:val="decimal"/>
      <w:lvlText w:val="%1."/>
      <w:lvlJc w:val="left"/>
    </w:lvl>
    <w:lvl w:ilvl="1">
      <w:start w:val="5"/>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6752113"/>
    <w:multiLevelType w:val="multilevel"/>
    <w:tmpl w:val="0914930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6930FA9"/>
    <w:multiLevelType w:val="multilevel"/>
    <w:tmpl w:val="EA9E4A70"/>
    <w:lvl w:ilvl="0">
      <w:start w:val="6"/>
      <w:numFmt w:val="decimal"/>
      <w:lvlText w:val="%1."/>
      <w:lvlJc w:val="left"/>
    </w:lvl>
    <w:lvl w:ilvl="1">
      <w:start w:val="8"/>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90B3B14"/>
    <w:multiLevelType w:val="multilevel"/>
    <w:tmpl w:val="5A2E2850"/>
    <w:lvl w:ilvl="0">
      <w:start w:val="8"/>
      <w:numFmt w:val="decimal"/>
      <w:lvlText w:val="%1."/>
      <w:lvlJc w:val="left"/>
    </w:lvl>
    <w:lvl w:ilvl="1">
      <w:start w:val="4"/>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93334FF"/>
    <w:multiLevelType w:val="multilevel"/>
    <w:tmpl w:val="B4780D40"/>
    <w:lvl w:ilvl="0">
      <w:start w:val="9"/>
      <w:numFmt w:val="decimal"/>
      <w:lvlText w:val="%1."/>
      <w:lvlJc w:val="left"/>
    </w:lvl>
    <w:lvl w:ilvl="1">
      <w:start w:val="6"/>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A884D9D"/>
    <w:multiLevelType w:val="multilevel"/>
    <w:tmpl w:val="A2A8B0E0"/>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C8473F6"/>
    <w:multiLevelType w:val="multilevel"/>
    <w:tmpl w:val="E168F2A6"/>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D055A03"/>
    <w:multiLevelType w:val="multilevel"/>
    <w:tmpl w:val="CD326F5A"/>
    <w:lvl w:ilvl="0">
      <w:start w:val="10"/>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D7C1AD3"/>
    <w:multiLevelType w:val="multilevel"/>
    <w:tmpl w:val="AB70727A"/>
    <w:lvl w:ilvl="0">
      <w:start w:val="7"/>
      <w:numFmt w:val="decimal"/>
      <w:lvlText w:val="%1"/>
      <w:lvlJc w:val="left"/>
    </w:lvl>
    <w:lvl w:ilvl="1">
      <w:start w:val="6"/>
      <w:numFmt w:val="decimal"/>
      <w:lvlText w:val="%1.%2"/>
      <w:lvlJc w:val="left"/>
    </w:lvl>
    <w:lvl w:ilvl="2">
      <w:start w:val="8"/>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DEB5B05"/>
    <w:multiLevelType w:val="multilevel"/>
    <w:tmpl w:val="5048670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E0D6D8A"/>
    <w:multiLevelType w:val="multilevel"/>
    <w:tmpl w:val="2EB09518"/>
    <w:lvl w:ilvl="0">
      <w:start w:val="6"/>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4641576"/>
    <w:multiLevelType w:val="multilevel"/>
    <w:tmpl w:val="F39647D6"/>
    <w:lvl w:ilvl="0">
      <w:start w:val="7"/>
      <w:numFmt w:val="decimal"/>
      <w:lvlText w:val="%1"/>
      <w:lvlJc w:val="left"/>
    </w:lvl>
    <w:lvl w:ilvl="1">
      <w:start w:val="6"/>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49628B2"/>
    <w:multiLevelType w:val="multilevel"/>
    <w:tmpl w:val="E1CCFE4E"/>
    <w:lvl w:ilvl="0">
      <w:start w:val="6"/>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5B9308F"/>
    <w:multiLevelType w:val="multilevel"/>
    <w:tmpl w:val="54EAF97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75B6C78"/>
    <w:multiLevelType w:val="multilevel"/>
    <w:tmpl w:val="F924696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7C71331"/>
    <w:multiLevelType w:val="multilevel"/>
    <w:tmpl w:val="EBB639D8"/>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C317453"/>
    <w:multiLevelType w:val="multilevel"/>
    <w:tmpl w:val="E7541428"/>
    <w:lvl w:ilvl="0">
      <w:start w:val="9"/>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E725554"/>
    <w:multiLevelType w:val="multilevel"/>
    <w:tmpl w:val="91D2C6F6"/>
    <w:lvl w:ilvl="0">
      <w:start w:val="8"/>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F3B77DF"/>
    <w:multiLevelType w:val="multilevel"/>
    <w:tmpl w:val="EF009A14"/>
    <w:lvl w:ilvl="0">
      <w:start w:val="10"/>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0221543"/>
    <w:multiLevelType w:val="multilevel"/>
    <w:tmpl w:val="E15C415C"/>
    <w:lvl w:ilvl="0">
      <w:start w:val="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03146B3"/>
    <w:multiLevelType w:val="multilevel"/>
    <w:tmpl w:val="15887FB8"/>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1081680"/>
    <w:multiLevelType w:val="multilevel"/>
    <w:tmpl w:val="C18C8808"/>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2E87275"/>
    <w:multiLevelType w:val="multilevel"/>
    <w:tmpl w:val="807472C2"/>
    <w:lvl w:ilvl="0">
      <w:start w:val="7"/>
      <w:numFmt w:val="decimal"/>
      <w:lvlText w:val="%1"/>
      <w:lvlJc w:val="left"/>
    </w:lvl>
    <w:lvl w:ilvl="1">
      <w:start w:val="6"/>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3740838"/>
    <w:multiLevelType w:val="multilevel"/>
    <w:tmpl w:val="F3604622"/>
    <w:lvl w:ilvl="0">
      <w:start w:val="7"/>
      <w:numFmt w:val="decimal"/>
      <w:lvlText w:val="%1"/>
      <w:lvlJc w:val="left"/>
    </w:lvl>
    <w:lvl w:ilvl="1">
      <w:start w:val="5"/>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9E65276"/>
    <w:multiLevelType w:val="multilevel"/>
    <w:tmpl w:val="99F6E5A6"/>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D410040"/>
    <w:multiLevelType w:val="multilevel"/>
    <w:tmpl w:val="88C47284"/>
    <w:lvl w:ilvl="0">
      <w:start w:val="8"/>
      <w:numFmt w:val="decimal"/>
      <w:lvlText w:val="%1."/>
      <w:lvlJc w:val="left"/>
    </w:lvl>
    <w:lvl w:ilvl="1">
      <w:start w:val="5"/>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DE91501"/>
    <w:multiLevelType w:val="multilevel"/>
    <w:tmpl w:val="1CF8B5F2"/>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52951040">
    <w:abstractNumId w:val="16"/>
  </w:num>
  <w:num w:numId="2" w16cid:durableId="2009669306">
    <w:abstractNumId w:val="32"/>
  </w:num>
  <w:num w:numId="3" w16cid:durableId="434980690">
    <w:abstractNumId w:val="35"/>
  </w:num>
  <w:num w:numId="4" w16cid:durableId="523981096">
    <w:abstractNumId w:val="55"/>
  </w:num>
  <w:num w:numId="5" w16cid:durableId="1982467062">
    <w:abstractNumId w:val="21"/>
  </w:num>
  <w:num w:numId="6" w16cid:durableId="1176771834">
    <w:abstractNumId w:val="81"/>
  </w:num>
  <w:num w:numId="7" w16cid:durableId="1556621640">
    <w:abstractNumId w:val="6"/>
  </w:num>
  <w:num w:numId="8" w16cid:durableId="1227256117">
    <w:abstractNumId w:val="69"/>
  </w:num>
  <w:num w:numId="9" w16cid:durableId="1317077458">
    <w:abstractNumId w:val="26"/>
  </w:num>
  <w:num w:numId="10" w16cid:durableId="424156250">
    <w:abstractNumId w:val="79"/>
  </w:num>
  <w:num w:numId="11" w16cid:durableId="21327552">
    <w:abstractNumId w:val="1"/>
  </w:num>
  <w:num w:numId="12" w16cid:durableId="1842117930">
    <w:abstractNumId w:val="76"/>
  </w:num>
  <w:num w:numId="13" w16cid:durableId="168251186">
    <w:abstractNumId w:val="24"/>
  </w:num>
  <w:num w:numId="14" w16cid:durableId="1908489291">
    <w:abstractNumId w:val="4"/>
  </w:num>
  <w:num w:numId="15" w16cid:durableId="1509632462">
    <w:abstractNumId w:val="54"/>
  </w:num>
  <w:num w:numId="16" w16cid:durableId="705836210">
    <w:abstractNumId w:val="39"/>
  </w:num>
  <w:num w:numId="17" w16cid:durableId="907766433">
    <w:abstractNumId w:val="67"/>
  </w:num>
  <w:num w:numId="18" w16cid:durableId="1545092952">
    <w:abstractNumId w:val="65"/>
  </w:num>
  <w:num w:numId="19" w16cid:durableId="380835082">
    <w:abstractNumId w:val="31"/>
  </w:num>
  <w:num w:numId="20" w16cid:durableId="1531720344">
    <w:abstractNumId w:val="57"/>
  </w:num>
  <w:num w:numId="21" w16cid:durableId="599223910">
    <w:abstractNumId w:val="40"/>
  </w:num>
  <w:num w:numId="22" w16cid:durableId="78869121">
    <w:abstractNumId w:val="48"/>
  </w:num>
  <w:num w:numId="23" w16cid:durableId="1175344644">
    <w:abstractNumId w:val="52"/>
  </w:num>
  <w:num w:numId="24" w16cid:durableId="1862476374">
    <w:abstractNumId w:val="60"/>
  </w:num>
  <w:num w:numId="25" w16cid:durableId="1140340539">
    <w:abstractNumId w:val="33"/>
  </w:num>
  <w:num w:numId="26" w16cid:durableId="60949970">
    <w:abstractNumId w:val="29"/>
  </w:num>
  <w:num w:numId="27" w16cid:durableId="1935674046">
    <w:abstractNumId w:val="43"/>
  </w:num>
  <w:num w:numId="28" w16cid:durableId="702900514">
    <w:abstractNumId w:val="56"/>
  </w:num>
  <w:num w:numId="29" w16cid:durableId="966085022">
    <w:abstractNumId w:val="11"/>
  </w:num>
  <w:num w:numId="30" w16cid:durableId="987898897">
    <w:abstractNumId w:val="27"/>
  </w:num>
  <w:num w:numId="31" w16cid:durableId="1358002904">
    <w:abstractNumId w:val="78"/>
  </w:num>
  <w:num w:numId="32" w16cid:durableId="13462811">
    <w:abstractNumId w:val="37"/>
  </w:num>
  <w:num w:numId="33" w16cid:durableId="1704599222">
    <w:abstractNumId w:val="66"/>
  </w:num>
  <w:num w:numId="34" w16cid:durableId="633872856">
    <w:abstractNumId w:val="30"/>
  </w:num>
  <w:num w:numId="35" w16cid:durableId="2085294868">
    <w:abstractNumId w:val="77"/>
  </w:num>
  <w:num w:numId="36" w16cid:durableId="1583635996">
    <w:abstractNumId w:val="53"/>
  </w:num>
  <w:num w:numId="37" w16cid:durableId="1951426269">
    <w:abstractNumId w:val="38"/>
  </w:num>
  <w:num w:numId="38" w16cid:durableId="1541239750">
    <w:abstractNumId w:val="75"/>
  </w:num>
  <w:num w:numId="39" w16cid:durableId="897932144">
    <w:abstractNumId w:val="19"/>
  </w:num>
  <w:num w:numId="40" w16cid:durableId="2070809538">
    <w:abstractNumId w:val="44"/>
  </w:num>
  <w:num w:numId="41" w16cid:durableId="1823807769">
    <w:abstractNumId w:val="68"/>
  </w:num>
  <w:num w:numId="42" w16cid:durableId="2039622326">
    <w:abstractNumId w:val="70"/>
  </w:num>
  <w:num w:numId="43" w16cid:durableId="354158363">
    <w:abstractNumId w:val="63"/>
  </w:num>
  <w:num w:numId="44" w16cid:durableId="1831360095">
    <w:abstractNumId w:val="45"/>
  </w:num>
  <w:num w:numId="45" w16cid:durableId="1250383524">
    <w:abstractNumId w:val="51"/>
  </w:num>
  <w:num w:numId="46" w16cid:durableId="558369497">
    <w:abstractNumId w:val="9"/>
  </w:num>
  <w:num w:numId="47" w16cid:durableId="1344236441">
    <w:abstractNumId w:val="36"/>
  </w:num>
  <w:num w:numId="48" w16cid:durableId="1599102019">
    <w:abstractNumId w:val="41"/>
  </w:num>
  <w:num w:numId="49" w16cid:durableId="983582679">
    <w:abstractNumId w:val="25"/>
  </w:num>
  <w:num w:numId="50" w16cid:durableId="1035084320">
    <w:abstractNumId w:val="0"/>
  </w:num>
  <w:num w:numId="51" w16cid:durableId="568154494">
    <w:abstractNumId w:val="22"/>
  </w:num>
  <w:num w:numId="52" w16cid:durableId="1645356460">
    <w:abstractNumId w:val="72"/>
  </w:num>
  <w:num w:numId="53" w16cid:durableId="307170697">
    <w:abstractNumId w:val="49"/>
  </w:num>
  <w:num w:numId="54" w16cid:durableId="1321999539">
    <w:abstractNumId w:val="80"/>
  </w:num>
  <w:num w:numId="55" w16cid:durableId="236673132">
    <w:abstractNumId w:val="58"/>
  </w:num>
  <w:num w:numId="56" w16cid:durableId="1708330570">
    <w:abstractNumId w:val="61"/>
  </w:num>
  <w:num w:numId="57" w16cid:durableId="556671823">
    <w:abstractNumId w:val="7"/>
  </w:num>
  <w:num w:numId="58" w16cid:durableId="1088572949">
    <w:abstractNumId w:val="64"/>
  </w:num>
  <w:num w:numId="59" w16cid:durableId="465704116">
    <w:abstractNumId w:val="71"/>
  </w:num>
  <w:num w:numId="60" w16cid:durableId="796334180">
    <w:abstractNumId w:val="20"/>
  </w:num>
  <w:num w:numId="61" w16cid:durableId="1655647827">
    <w:abstractNumId w:val="23"/>
  </w:num>
  <w:num w:numId="62" w16cid:durableId="1180511441">
    <w:abstractNumId w:val="42"/>
  </w:num>
  <w:num w:numId="63" w16cid:durableId="1771851154">
    <w:abstractNumId w:val="59"/>
  </w:num>
  <w:num w:numId="64" w16cid:durableId="874197361">
    <w:abstractNumId w:val="13"/>
  </w:num>
  <w:num w:numId="65" w16cid:durableId="350687146">
    <w:abstractNumId w:val="62"/>
  </w:num>
  <w:num w:numId="66" w16cid:durableId="1201867313">
    <w:abstractNumId w:val="73"/>
  </w:num>
  <w:num w:numId="67" w16cid:durableId="543367793">
    <w:abstractNumId w:val="3"/>
  </w:num>
  <w:num w:numId="68" w16cid:durableId="1503855597">
    <w:abstractNumId w:val="15"/>
  </w:num>
  <w:num w:numId="69" w16cid:durableId="317342514">
    <w:abstractNumId w:val="28"/>
  </w:num>
  <w:num w:numId="70" w16cid:durableId="723795471">
    <w:abstractNumId w:val="46"/>
  </w:num>
  <w:num w:numId="71" w16cid:durableId="1677688019">
    <w:abstractNumId w:val="74"/>
  </w:num>
  <w:num w:numId="72" w16cid:durableId="835804823">
    <w:abstractNumId w:val="10"/>
  </w:num>
  <w:num w:numId="73" w16cid:durableId="1642808760">
    <w:abstractNumId w:val="5"/>
  </w:num>
  <w:num w:numId="74" w16cid:durableId="648286011">
    <w:abstractNumId w:val="34"/>
  </w:num>
  <w:num w:numId="75" w16cid:durableId="351029149">
    <w:abstractNumId w:val="47"/>
  </w:num>
  <w:num w:numId="76" w16cid:durableId="922185023">
    <w:abstractNumId w:val="14"/>
  </w:num>
  <w:num w:numId="77" w16cid:durableId="1456364591">
    <w:abstractNumId w:val="2"/>
  </w:num>
  <w:num w:numId="78" w16cid:durableId="257180255">
    <w:abstractNumId w:val="8"/>
  </w:num>
  <w:num w:numId="79" w16cid:durableId="181015656">
    <w:abstractNumId w:val="12"/>
  </w:num>
  <w:num w:numId="80" w16cid:durableId="672683251">
    <w:abstractNumId w:val="50"/>
  </w:num>
  <w:num w:numId="81" w16cid:durableId="1283338725">
    <w:abstractNumId w:val="18"/>
  </w:num>
  <w:num w:numId="82" w16cid:durableId="1870873480">
    <w:abstractNumId w:val="17"/>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458"/>
    <w:rsid w:val="00112705"/>
    <w:rsid w:val="0025527A"/>
    <w:rsid w:val="00432458"/>
    <w:rsid w:val="00AC26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87F70"/>
  <w15:docId w15:val="{83C0D1A2-DFED-4A4F-BE6B-45AC15021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Arial" w:eastAsia="Arial" w:hAnsi="Arial" w:cs="Arial"/>
      <w:b/>
      <w:bCs/>
      <w:i w:val="0"/>
      <w:iCs w:val="0"/>
      <w:smallCaps w:val="0"/>
      <w:strike w:val="0"/>
      <w:color w:val="005EA3"/>
      <w:sz w:val="64"/>
      <w:szCs w:val="64"/>
      <w:u w:val="none"/>
      <w:lang w:val="ru-RU" w:eastAsia="ru-RU"/>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lang w:val="ru-RU" w:eastAsia="ru-RU"/>
    </w:rPr>
  </w:style>
  <w:style w:type="character" w:customStyle="1" w:styleId="5">
    <w:name w:val="Основной текст (5)_"/>
    <w:basedOn w:val="a0"/>
    <w:link w:val="50"/>
    <w:rPr>
      <w:rFonts w:ascii="Arial" w:eastAsia="Arial" w:hAnsi="Arial" w:cs="Arial"/>
      <w:b/>
      <w:bCs/>
      <w:i w:val="0"/>
      <w:iCs w:val="0"/>
      <w:smallCaps w:val="0"/>
      <w:strike w:val="0"/>
      <w:color w:val="666666"/>
      <w:sz w:val="22"/>
      <w:szCs w:val="22"/>
      <w:u w:val="none"/>
      <w:lang w:val="ru-RU" w:eastAsia="ru-RU"/>
    </w:rPr>
  </w:style>
  <w:style w:type="character" w:customStyle="1" w:styleId="3">
    <w:name w:val="Основной текст (3)_"/>
    <w:basedOn w:val="a0"/>
    <w:link w:val="30"/>
    <w:rPr>
      <w:rFonts w:ascii="Times New Roman" w:eastAsia="Times New Roman" w:hAnsi="Times New Roman" w:cs="Times New Roman"/>
      <w:b/>
      <w:bCs/>
      <w:i w:val="0"/>
      <w:iCs w:val="0"/>
      <w:smallCaps w:val="0"/>
      <w:strike w:val="0"/>
      <w:color w:val="003399"/>
      <w:sz w:val="44"/>
      <w:szCs w:val="44"/>
      <w:u w:val="none"/>
      <w:lang w:val="ru-RU" w:eastAsia="ru-RU"/>
    </w:rPr>
  </w:style>
  <w:style w:type="character" w:customStyle="1" w:styleId="a3">
    <w:name w:val="Основной текст_"/>
    <w:basedOn w:val="a0"/>
    <w:link w:val="11"/>
    <w:rPr>
      <w:rFonts w:ascii="Times New Roman" w:eastAsia="Times New Roman" w:hAnsi="Times New Roman" w:cs="Times New Roman"/>
      <w:b/>
      <w:bCs/>
      <w:i w:val="0"/>
      <w:iCs w:val="0"/>
      <w:smallCaps w:val="0"/>
      <w:strike w:val="0"/>
      <w:color w:val="003399"/>
      <w:sz w:val="20"/>
      <w:szCs w:val="20"/>
      <w:u w:val="none"/>
    </w:rPr>
  </w:style>
  <w:style w:type="character" w:customStyle="1" w:styleId="a4">
    <w:name w:val="Другое_"/>
    <w:basedOn w:val="a0"/>
    <w:link w:val="a5"/>
    <w:rPr>
      <w:rFonts w:ascii="Times New Roman" w:eastAsia="Times New Roman" w:hAnsi="Times New Roman" w:cs="Times New Roman"/>
      <w:b/>
      <w:bCs/>
      <w:i w:val="0"/>
      <w:iCs w:val="0"/>
      <w:smallCaps w:val="0"/>
      <w:strike w:val="0"/>
      <w:color w:val="003399"/>
      <w:sz w:val="20"/>
      <w:szCs w:val="20"/>
      <w:u w:val="none"/>
    </w:rPr>
  </w:style>
  <w:style w:type="character" w:customStyle="1" w:styleId="a6">
    <w:name w:val="Подпись к таблице_"/>
    <w:basedOn w:val="a0"/>
    <w:link w:val="a7"/>
    <w:rPr>
      <w:rFonts w:ascii="Times New Roman" w:eastAsia="Times New Roman" w:hAnsi="Times New Roman" w:cs="Times New Roman"/>
      <w:b/>
      <w:bCs/>
      <w:i w:val="0"/>
      <w:iCs w:val="0"/>
      <w:smallCaps w:val="0"/>
      <w:strike w:val="0"/>
      <w:color w:val="003399"/>
      <w:sz w:val="20"/>
      <w:szCs w:val="20"/>
      <w:u w:val="none"/>
      <w:lang w:val="ru-RU" w:eastAsia="ru-RU"/>
    </w:rPr>
  </w:style>
  <w:style w:type="character" w:customStyle="1" w:styleId="21">
    <w:name w:val="Основной текст (2)_"/>
    <w:basedOn w:val="a0"/>
    <w:link w:val="22"/>
    <w:rPr>
      <w:rFonts w:ascii="Times New Roman" w:eastAsia="Times New Roman" w:hAnsi="Times New Roman" w:cs="Times New Roman"/>
      <w:b/>
      <w:bCs/>
      <w:i w:val="0"/>
      <w:iCs w:val="0"/>
      <w:smallCaps w:val="0"/>
      <w:strike w:val="0"/>
      <w:color w:val="003399"/>
      <w:sz w:val="16"/>
      <w:szCs w:val="16"/>
      <w:u w:val="none"/>
      <w:lang w:val="ru-RU" w:eastAsia="ru-RU"/>
    </w:rPr>
  </w:style>
  <w:style w:type="character" w:customStyle="1" w:styleId="4">
    <w:name w:val="Основной текст (4)_"/>
    <w:basedOn w:val="a0"/>
    <w:link w:val="40"/>
    <w:rPr>
      <w:rFonts w:ascii="Times New Roman" w:eastAsia="Times New Roman" w:hAnsi="Times New Roman" w:cs="Times New Roman"/>
      <w:b w:val="0"/>
      <w:bCs w:val="0"/>
      <w:i w:val="0"/>
      <w:iCs w:val="0"/>
      <w:smallCaps w:val="0"/>
      <w:strike w:val="0"/>
      <w:color w:val="003399"/>
      <w:sz w:val="18"/>
      <w:szCs w:val="18"/>
      <w:u w:val="none"/>
      <w:lang w:val="ru-RU" w:eastAsia="ru-RU"/>
    </w:rPr>
  </w:style>
  <w:style w:type="character" w:customStyle="1" w:styleId="6">
    <w:name w:val="Основной текст (6)_"/>
    <w:basedOn w:val="a0"/>
    <w:link w:val="60"/>
    <w:rPr>
      <w:rFonts w:ascii="Times New Roman" w:eastAsia="Times New Roman" w:hAnsi="Times New Roman" w:cs="Times New Roman"/>
      <w:b w:val="0"/>
      <w:bCs w:val="0"/>
      <w:i w:val="0"/>
      <w:iCs w:val="0"/>
      <w:smallCaps w:val="0"/>
      <w:strike w:val="0"/>
      <w:color w:val="003399"/>
      <w:sz w:val="13"/>
      <w:szCs w:val="13"/>
      <w:u w:val="none"/>
      <w:lang w:val="ru-RU" w:eastAsia="ru-RU"/>
    </w:rPr>
  </w:style>
  <w:style w:type="paragraph" w:customStyle="1" w:styleId="10">
    <w:name w:val="Заголовок №1"/>
    <w:basedOn w:val="a"/>
    <w:link w:val="1"/>
    <w:pPr>
      <w:ind w:right="400"/>
      <w:jc w:val="right"/>
      <w:outlineLvl w:val="0"/>
    </w:pPr>
    <w:rPr>
      <w:rFonts w:ascii="Arial" w:eastAsia="Arial" w:hAnsi="Arial" w:cs="Arial"/>
      <w:b/>
      <w:bCs/>
      <w:color w:val="005EA3"/>
      <w:sz w:val="64"/>
      <w:szCs w:val="64"/>
      <w:lang w:val="ru-RU" w:eastAsia="ru-RU"/>
    </w:rPr>
  </w:style>
  <w:style w:type="paragraph" w:customStyle="1" w:styleId="20">
    <w:name w:val="Колонтитул (2)"/>
    <w:basedOn w:val="a"/>
    <w:link w:val="2"/>
    <w:rPr>
      <w:rFonts w:ascii="Times New Roman" w:eastAsia="Times New Roman" w:hAnsi="Times New Roman" w:cs="Times New Roman"/>
      <w:sz w:val="20"/>
      <w:szCs w:val="20"/>
      <w:lang w:val="ru-RU" w:eastAsia="ru-RU"/>
    </w:rPr>
  </w:style>
  <w:style w:type="paragraph" w:customStyle="1" w:styleId="50">
    <w:name w:val="Основной текст (5)"/>
    <w:basedOn w:val="a"/>
    <w:link w:val="5"/>
    <w:pPr>
      <w:spacing w:after="3620"/>
      <w:ind w:right="400"/>
      <w:jc w:val="right"/>
    </w:pPr>
    <w:rPr>
      <w:rFonts w:ascii="Arial" w:eastAsia="Arial" w:hAnsi="Arial" w:cs="Arial"/>
      <w:b/>
      <w:bCs/>
      <w:color w:val="666666"/>
      <w:sz w:val="22"/>
      <w:szCs w:val="22"/>
      <w:lang w:val="ru-RU" w:eastAsia="ru-RU"/>
    </w:rPr>
  </w:style>
  <w:style w:type="paragraph" w:customStyle="1" w:styleId="30">
    <w:name w:val="Основной текст (3)"/>
    <w:basedOn w:val="a"/>
    <w:link w:val="3"/>
    <w:pPr>
      <w:spacing w:after="480"/>
      <w:jc w:val="center"/>
    </w:pPr>
    <w:rPr>
      <w:rFonts w:ascii="Times New Roman" w:eastAsia="Times New Roman" w:hAnsi="Times New Roman" w:cs="Times New Roman"/>
      <w:b/>
      <w:bCs/>
      <w:color w:val="003399"/>
      <w:sz w:val="44"/>
      <w:szCs w:val="44"/>
      <w:lang w:val="ru-RU" w:eastAsia="ru-RU"/>
    </w:rPr>
  </w:style>
  <w:style w:type="paragraph" w:customStyle="1" w:styleId="11">
    <w:name w:val="Основной текст1"/>
    <w:basedOn w:val="a"/>
    <w:link w:val="a3"/>
    <w:pPr>
      <w:spacing w:after="200"/>
    </w:pPr>
    <w:rPr>
      <w:rFonts w:ascii="Times New Roman" w:eastAsia="Times New Roman" w:hAnsi="Times New Roman" w:cs="Times New Roman"/>
      <w:b/>
      <w:bCs/>
      <w:color w:val="003399"/>
      <w:sz w:val="20"/>
      <w:szCs w:val="20"/>
    </w:rPr>
  </w:style>
  <w:style w:type="paragraph" w:customStyle="1" w:styleId="a5">
    <w:name w:val="Другое"/>
    <w:basedOn w:val="a"/>
    <w:link w:val="a4"/>
    <w:pPr>
      <w:spacing w:after="200"/>
    </w:pPr>
    <w:rPr>
      <w:rFonts w:ascii="Times New Roman" w:eastAsia="Times New Roman" w:hAnsi="Times New Roman" w:cs="Times New Roman"/>
      <w:b/>
      <w:bCs/>
      <w:color w:val="003399"/>
      <w:sz w:val="20"/>
      <w:szCs w:val="20"/>
    </w:rPr>
  </w:style>
  <w:style w:type="paragraph" w:customStyle="1" w:styleId="a7">
    <w:name w:val="Подпись к таблице"/>
    <w:basedOn w:val="a"/>
    <w:link w:val="a6"/>
    <w:rPr>
      <w:rFonts w:ascii="Times New Roman" w:eastAsia="Times New Roman" w:hAnsi="Times New Roman" w:cs="Times New Roman"/>
      <w:b/>
      <w:bCs/>
      <w:color w:val="003399"/>
      <w:sz w:val="20"/>
      <w:szCs w:val="20"/>
      <w:lang w:val="ru-RU" w:eastAsia="ru-RU"/>
    </w:rPr>
  </w:style>
  <w:style w:type="paragraph" w:customStyle="1" w:styleId="22">
    <w:name w:val="Основной текст (2)"/>
    <w:basedOn w:val="a"/>
    <w:link w:val="21"/>
    <w:pPr>
      <w:ind w:left="3560"/>
      <w:jc w:val="right"/>
    </w:pPr>
    <w:rPr>
      <w:rFonts w:ascii="Times New Roman" w:eastAsia="Times New Roman" w:hAnsi="Times New Roman" w:cs="Times New Roman"/>
      <w:b/>
      <w:bCs/>
      <w:color w:val="003399"/>
      <w:sz w:val="16"/>
      <w:szCs w:val="16"/>
      <w:lang w:val="ru-RU" w:eastAsia="ru-RU"/>
    </w:rPr>
  </w:style>
  <w:style w:type="paragraph" w:customStyle="1" w:styleId="40">
    <w:name w:val="Основной текст (4)"/>
    <w:basedOn w:val="a"/>
    <w:link w:val="4"/>
    <w:rPr>
      <w:rFonts w:ascii="Times New Roman" w:eastAsia="Times New Roman" w:hAnsi="Times New Roman" w:cs="Times New Roman"/>
      <w:color w:val="003399"/>
      <w:sz w:val="18"/>
      <w:szCs w:val="18"/>
      <w:lang w:val="ru-RU" w:eastAsia="ru-RU"/>
    </w:rPr>
  </w:style>
  <w:style w:type="paragraph" w:customStyle="1" w:styleId="60">
    <w:name w:val="Основной текст (6)"/>
    <w:basedOn w:val="a"/>
    <w:link w:val="6"/>
    <w:rPr>
      <w:rFonts w:ascii="Times New Roman" w:eastAsia="Times New Roman" w:hAnsi="Times New Roman" w:cs="Times New Roman"/>
      <w:color w:val="003399"/>
      <w:sz w:val="13"/>
      <w:szCs w:val="13"/>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ad%d0%ba%d0%be%d0%bd%d0%be%d0%bc%d0%b8%d1%87%d0%b5%d1%81%d0%ba%d0%b8%d0%b9_%d1%81%d0%be%d1%8e%d0%b7" TargetMode="External"/><Relationship Id="rId18" Type="http://schemas.openxmlformats.org/officeDocument/2006/relationships/hyperlink" Target="https://ru.wikipedia.org/wiki/%d0%a0%d0%b5%d1%81%d0%bf%d1%83%d0%b1%d0%bb%d0%b8%d0%ba%d0%b0_%d0%9a%d0%b0%d0%b7%d0%b0%d1%85%d1%81%d1%82%d0%b0%d0%bd" TargetMode="External"/><Relationship Id="rId26" Type="http://schemas.openxmlformats.org/officeDocument/2006/relationships/hyperlink" Target="mailto:snivanchuk@severstal.com" TargetMode="External"/><Relationship Id="rId39" Type="http://schemas.openxmlformats.org/officeDocument/2006/relationships/fontTable" Target="fontTable.xml"/><Relationship Id="rId21" Type="http://schemas.openxmlformats.org/officeDocument/2006/relationships/hyperlink" Target="https://ru.wikipedia.org/wiki/%d0%a0%d0%be%d1%81%d1%81%d0%b8%d0%b9%d1%81%d0%ba%d0%b0%d1%8f_%d0%a4%d0%b5%d0%b4%d0%b5%d1%80%d0%b0%d1%86%d0%b8%d1%8f" TargetMode="External"/><Relationship Id="rId34" Type="http://schemas.openxmlformats.org/officeDocument/2006/relationships/hyperlink" Target="mailto:claims@severstal.com" TargetMode="External"/><Relationship Id="rId7" Type="http://schemas.openxmlformats.org/officeDocument/2006/relationships/hyperlink" Target="https://ru.wikipedia.org/wiki/%d0%95%d0%b2%d1%80%d0%b0%d0%b7%d0%b8%d1%8f" TargetMode="External"/><Relationship Id="rId12" Type="http://schemas.openxmlformats.org/officeDocument/2006/relationships/hyperlink" Target="https://ru.wikipedia.org/wiki/%d0%ad%d0%ba%d0%be%d0%bd%d0%be%d0%bc%d0%b8%d1%87%d0%b5%d1%81%d0%ba%d0%b8%d0%b9_%d1%81%d0%be%d1%8e%d0%b7" TargetMode="External"/><Relationship Id="rId17" Type="http://schemas.openxmlformats.org/officeDocument/2006/relationships/hyperlink" Target="https://ru.wikipedia.org/wiki/%d0%a0%d0%b5%d1%81%d0%bf%d1%83%d0%b1%d0%bb%d0%b8%d0%ba%d0%b0_%d0%9a%d0%b0%d0%b7%d0%b0%d1%85%d1%81%d1%82%d0%b0%d0%bd" TargetMode="External"/><Relationship Id="rId25" Type="http://schemas.openxmlformats.org/officeDocument/2006/relationships/hyperlink" Target="mailto:DispUTL@severstal.com" TargetMode="External"/><Relationship Id="rId33" Type="http://schemas.openxmlformats.org/officeDocument/2006/relationships/hyperlink" Target="mailto:claims@severstal.com" TargetMode="External"/><Relationship Id="rId38" Type="http://schemas.openxmlformats.org/officeDocument/2006/relationships/hyperlink" Target="https://ru.wikipedia.org/wiki/%d0%95%d0%b2%d1%80%d0%b0%d0%b7%d0%b8%d1%8f" TargetMode="External"/><Relationship Id="rId2" Type="http://schemas.openxmlformats.org/officeDocument/2006/relationships/styles" Target="styles.xml"/><Relationship Id="rId16" Type="http://schemas.openxmlformats.org/officeDocument/2006/relationships/hyperlink" Target="https://ru.wikipedia.org/wiki/%d0%a0%d0%b5%d1%81%d0%bf%d1%83%d0%b1%d0%bb%d0%b8%d0%ba%d0%b0_%d0%91%d0%b5%d0%bb%d0%b0%d1%80%d1%83%d1%81%d1%8c" TargetMode="External"/><Relationship Id="rId20" Type="http://schemas.openxmlformats.org/officeDocument/2006/relationships/hyperlink" Target="https://ru.wikipedia.org/wiki/%d0%a0%d0%be%d1%81%d1%81%d0%b8%d0%b9%d1%81%d0%ba%d0%b0%d1%8f_%d0%a4%d0%b5%d0%b4%d0%b5%d1%80%d0%b0%d1%86%d0%b8%d1%8f" TargetMode="External"/><Relationship Id="rId29" Type="http://schemas.openxmlformats.org/officeDocument/2006/relationships/hyperlink" Target="http://chermk.seversta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u.wikipedia.org/wiki/%d0%95%d0%b2%d1%80%d0%b0%d0%b7%d0%b8%d1%8f" TargetMode="External"/><Relationship Id="rId24" Type="http://schemas.openxmlformats.org/officeDocument/2006/relationships/hyperlink" Target="mailto:snivanchuk@severstal.com" TargetMode="External"/><Relationship Id="rId32" Type="http://schemas.openxmlformats.org/officeDocument/2006/relationships/hyperlink" Target="mailto:claims@severstal.com" TargetMode="External"/><Relationship Id="rId37" Type="http://schemas.openxmlformats.org/officeDocument/2006/relationships/hyperlink" Target="http://www.bloomberg.co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ru.wikipedia.org/wiki/%d0%a0%d0%b5%d1%81%d0%bf%d1%83%d0%b1%d0%bb%d0%b8%d0%ba%d0%b0_%d0%90%d1%80%d0%bc%d0%b5%d0%bd%d0%b8%d1%8f" TargetMode="External"/><Relationship Id="rId23" Type="http://schemas.openxmlformats.org/officeDocument/2006/relationships/hyperlink" Target="mailto:DispUTL@severstal.com" TargetMode="External"/><Relationship Id="rId28" Type="http://schemas.openxmlformats.org/officeDocument/2006/relationships/hyperlink" Target="http://chermk.severstal.com/" TargetMode="External"/><Relationship Id="rId36" Type="http://schemas.openxmlformats.org/officeDocument/2006/relationships/hyperlink" Target="http://www.bloomberg.com/" TargetMode="External"/><Relationship Id="rId10" Type="http://schemas.openxmlformats.org/officeDocument/2006/relationships/footer" Target="footer2.xml"/><Relationship Id="rId19" Type="http://schemas.openxmlformats.org/officeDocument/2006/relationships/hyperlink" Target="https://ru.wikipedia.org/wiki/%d0%9a%d0%b8%d1%80%d0%b3%d0%b8%d0%b7%d1%81%d0%ba%d0%b0%d1%8f_%d0%a0%d0%b5%d1%81%d0%bf%d1%83%d0%b1%d0%bb%d0%b8%d0%ba%d0%b0" TargetMode="External"/><Relationship Id="rId31" Type="http://schemas.openxmlformats.org/officeDocument/2006/relationships/hyperlink" Target="mailto:claims@severstal.com"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ru.wikipedia.org/wiki/%d0%a0%d0%b5%d1%81%d0%bf%d1%83%d0%b1%d0%bb%d0%b8%d0%ba%d0%b0_%d0%90%d1%80%d0%bc%d0%b5%d0%bd%d0%b8%d1%8f" TargetMode="External"/><Relationship Id="rId22" Type="http://schemas.openxmlformats.org/officeDocument/2006/relationships/hyperlink" Target="mailto:DispUTL@severstal.com" TargetMode="External"/><Relationship Id="rId27" Type="http://schemas.openxmlformats.org/officeDocument/2006/relationships/hyperlink" Target="mailto:DispUTL@severstal.com" TargetMode="External"/><Relationship Id="rId30" Type="http://schemas.openxmlformats.org/officeDocument/2006/relationships/hyperlink" Target="mailto:claims@severstal.com" TargetMode="External"/><Relationship Id="rId35" Type="http://schemas.openxmlformats.org/officeDocument/2006/relationships/hyperlink" Target="mailto:claims@severstal.com"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20080</Words>
  <Characters>114462</Characters>
  <Application>Microsoft Office Word</Application>
  <DocSecurity>0</DocSecurity>
  <Lines>953</Lines>
  <Paragraphs>268</Paragraphs>
  <ScaleCrop>false</ScaleCrop>
  <Company/>
  <LinksUpToDate>false</LinksUpToDate>
  <CharactersWithSpaces>134274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sar</dc:creator>
  <cp:keywords/>
  <cp:lastModifiedBy>7Я</cp:lastModifiedBy>
  <cp:revision>3</cp:revision>
  <dcterms:created xsi:type="dcterms:W3CDTF">2026-01-02T19:56:00Z</dcterms:created>
  <dcterms:modified xsi:type="dcterms:W3CDTF">2026-01-02T19:56:00Z</dcterms:modified>
</cp:coreProperties>
</file>