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1317" w14:textId="7475A895" w:rsidR="00E23AC2" w:rsidRDefault="002139C9" w:rsidP="00E23AC2">
      <w:pPr>
        <w:ind w:left="-284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Линия мышей С57</w:t>
      </w:r>
      <w:r>
        <w:rPr>
          <w:rFonts w:ascii="Times New Roman" w:hAnsi="Times New Roman" w:cs="Times New Roman"/>
          <w:sz w:val="28"/>
          <w:szCs w:val="28"/>
          <w:lang w:val="en-US"/>
        </w:rPr>
        <w:t>BL</w:t>
      </w:r>
      <w:r w:rsidRPr="002139C9">
        <w:rPr>
          <w:rFonts w:ascii="Times New Roman" w:hAnsi="Times New Roman" w:cs="Times New Roman"/>
          <w:sz w:val="28"/>
          <w:szCs w:val="28"/>
        </w:rPr>
        <w:t xml:space="preserve">/6, 2-3 </w:t>
      </w:r>
      <w:r>
        <w:rPr>
          <w:rFonts w:ascii="Times New Roman" w:hAnsi="Times New Roman" w:cs="Times New Roman"/>
          <w:sz w:val="28"/>
          <w:szCs w:val="28"/>
        </w:rPr>
        <w:t xml:space="preserve">среза с каждой мыши. </w:t>
      </w:r>
      <w:r w:rsidR="00573D5F" w:rsidRPr="00E23AC2">
        <w:rPr>
          <w:rFonts w:ascii="Times New Roman" w:hAnsi="Times New Roman" w:cs="Times New Roman"/>
          <w:sz w:val="28"/>
          <w:szCs w:val="28"/>
        </w:rPr>
        <w:t xml:space="preserve">Записаны локальные полевые потенциалы для обучения по двум протоколам. Первый протокол: </w:t>
      </w:r>
      <w:r w:rsidRPr="00E23AC2">
        <w:rPr>
          <w:rFonts w:ascii="Times New Roman" w:hAnsi="Times New Roman" w:cs="Times New Roman"/>
          <w:sz w:val="28"/>
          <w:szCs w:val="28"/>
        </w:rPr>
        <w:t>стимуляция</w:t>
      </w:r>
      <w:r w:rsidR="00573D5F" w:rsidRPr="00E23AC2">
        <w:rPr>
          <w:rFonts w:ascii="Times New Roman" w:hAnsi="Times New Roman" w:cs="Times New Roman"/>
          <w:sz w:val="28"/>
          <w:szCs w:val="28"/>
        </w:rPr>
        <w:t xml:space="preserve"> в зуб фасции, рег1 в СА3, рег2 в СА1. </w:t>
      </w:r>
      <w:r w:rsidRPr="00E23AC2">
        <w:rPr>
          <w:rFonts w:ascii="Times New Roman" w:hAnsi="Times New Roman" w:cs="Times New Roman"/>
          <w:sz w:val="28"/>
          <w:szCs w:val="28"/>
        </w:rPr>
        <w:t xml:space="preserve">Второй </w:t>
      </w:r>
      <w:r w:rsidR="00573D5F" w:rsidRPr="00E23AC2">
        <w:rPr>
          <w:rFonts w:ascii="Times New Roman" w:hAnsi="Times New Roman" w:cs="Times New Roman"/>
          <w:sz w:val="28"/>
          <w:szCs w:val="28"/>
        </w:rPr>
        <w:t xml:space="preserve">протокол: </w:t>
      </w:r>
      <w:r w:rsidRPr="00E23AC2">
        <w:rPr>
          <w:rFonts w:ascii="Times New Roman" w:hAnsi="Times New Roman" w:cs="Times New Roman"/>
          <w:sz w:val="28"/>
          <w:szCs w:val="28"/>
        </w:rPr>
        <w:t>стимуляция</w:t>
      </w:r>
      <w:r w:rsidR="00573D5F" w:rsidRPr="00E23AC2">
        <w:rPr>
          <w:rFonts w:ascii="Times New Roman" w:hAnsi="Times New Roman" w:cs="Times New Roman"/>
          <w:sz w:val="28"/>
          <w:szCs w:val="28"/>
        </w:rPr>
        <w:t xml:space="preserve"> в зуб фасции, разрушение в СА3, рег1 выше разрушения в СА3, рег2 в СА1</w:t>
      </w:r>
      <w:r w:rsidR="00E23AC2">
        <w:rPr>
          <w:rFonts w:ascii="Times New Roman" w:hAnsi="Times New Roman" w:cs="Times New Roman"/>
          <w:sz w:val="28"/>
          <w:szCs w:val="28"/>
        </w:rPr>
        <w:t>.</w:t>
      </w:r>
    </w:p>
    <w:p w14:paraId="60D15C08" w14:textId="340FED60" w:rsidR="002139C9" w:rsidRDefault="002139C9" w:rsidP="00E23AC2">
      <w:pPr>
        <w:ind w:left="-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2139C9">
        <w:rPr>
          <w:rFonts w:ascii="Times New Roman" w:hAnsi="Times New Roman" w:cs="Times New Roman"/>
          <w:sz w:val="28"/>
          <w:szCs w:val="28"/>
        </w:rPr>
        <w:t>18_04_2022 6 tr1 healthy 500</w:t>
      </w:r>
    </w:p>
    <w:p w14:paraId="65144CF3" w14:textId="77B1A0E0" w:rsidR="00573D5F" w:rsidRPr="00E23AC2" w:rsidRDefault="00573D5F" w:rsidP="00E23AC2">
      <w:pPr>
        <w:ind w:left="-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E23AC2">
        <w:rPr>
          <w:rFonts w:ascii="Times New Roman" w:hAnsi="Times New Roman" w:cs="Times New Roman"/>
          <w:sz w:val="28"/>
          <w:szCs w:val="28"/>
        </w:rPr>
        <w:t>Название отдельного файла включает (по порядку): дата, номер среза, «состояние» (</w:t>
      </w:r>
      <w:r w:rsidRPr="00E23AC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23AC2">
        <w:rPr>
          <w:rFonts w:ascii="Times New Roman" w:hAnsi="Times New Roman" w:cs="Times New Roman"/>
          <w:sz w:val="28"/>
          <w:szCs w:val="28"/>
        </w:rPr>
        <w:t xml:space="preserve"> – без разрешения, d – с разрушением), амплитуда стимуляции. </w:t>
      </w:r>
      <w:r w:rsidRPr="00E23AC2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E23AC2">
        <w:rPr>
          <w:rFonts w:ascii="Times New Roman" w:hAnsi="Times New Roman" w:cs="Times New Roman"/>
          <w:sz w:val="28"/>
          <w:szCs w:val="28"/>
        </w:rPr>
        <w:t>(цифра)/(цифра) – это для меня обозначения.</w:t>
      </w:r>
      <w:r w:rsidR="002139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CD1B65" w14:textId="215A1FC5" w:rsidR="00573D5F" w:rsidRPr="00E23AC2" w:rsidRDefault="00E23AC2" w:rsidP="00573D5F">
      <w:pPr>
        <w:ind w:left="-284" w:right="-143"/>
        <w:rPr>
          <w:rFonts w:ascii="Times New Roman" w:hAnsi="Times New Roman" w:cs="Times New Roman"/>
          <w:sz w:val="28"/>
          <w:szCs w:val="28"/>
        </w:rPr>
      </w:pPr>
      <w:r w:rsidRPr="00E23AC2">
        <w:rPr>
          <w:rFonts w:ascii="Times New Roman" w:hAnsi="Times New Roman" w:cs="Times New Roman"/>
          <w:sz w:val="28"/>
          <w:szCs w:val="28"/>
          <w:lang w:val="en-US"/>
        </w:rPr>
        <w:t>stim</w:t>
      </w:r>
      <w:r w:rsidRPr="00E23AC2">
        <w:rPr>
          <w:rFonts w:ascii="Times New Roman" w:hAnsi="Times New Roman" w:cs="Times New Roman"/>
          <w:sz w:val="28"/>
          <w:szCs w:val="28"/>
        </w:rPr>
        <w:t xml:space="preserve"> </w:t>
      </w:r>
      <w:r w:rsidR="00573D5F" w:rsidRPr="00E23AC2">
        <w:rPr>
          <w:rFonts w:ascii="Times New Roman" w:hAnsi="Times New Roman" w:cs="Times New Roman"/>
          <w:sz w:val="28"/>
          <w:szCs w:val="28"/>
        </w:rPr>
        <w:t>– стимуляция в к-л зоне</w:t>
      </w:r>
    </w:p>
    <w:p w14:paraId="7E4E6152" w14:textId="7C19AB4E" w:rsidR="00573D5F" w:rsidRPr="00E23AC2" w:rsidRDefault="00E23AC2">
      <w:pPr>
        <w:ind w:left="-284" w:right="-143"/>
        <w:rPr>
          <w:rFonts w:ascii="Times New Roman" w:hAnsi="Times New Roman" w:cs="Times New Roman"/>
          <w:sz w:val="28"/>
          <w:szCs w:val="28"/>
        </w:rPr>
      </w:pPr>
      <w:r w:rsidRPr="00E23AC2">
        <w:rPr>
          <w:rFonts w:ascii="Times New Roman" w:hAnsi="Times New Roman" w:cs="Times New Roman"/>
          <w:sz w:val="28"/>
          <w:szCs w:val="28"/>
          <w:lang w:val="en-US"/>
        </w:rPr>
        <w:t>dg</w:t>
      </w:r>
      <w:r w:rsidRPr="00E23AC2">
        <w:rPr>
          <w:rFonts w:ascii="Times New Roman" w:hAnsi="Times New Roman" w:cs="Times New Roman"/>
          <w:sz w:val="28"/>
          <w:szCs w:val="28"/>
        </w:rPr>
        <w:t xml:space="preserve"> </w:t>
      </w:r>
      <w:r w:rsidR="00573D5F" w:rsidRPr="00E23AC2">
        <w:rPr>
          <w:rFonts w:ascii="Times New Roman" w:hAnsi="Times New Roman" w:cs="Times New Roman"/>
          <w:sz w:val="28"/>
          <w:szCs w:val="28"/>
        </w:rPr>
        <w:t>– зубчатая фасция</w:t>
      </w:r>
    </w:p>
    <w:p w14:paraId="5B7D4EBA" w14:textId="29E0586B" w:rsidR="00573D5F" w:rsidRPr="00E23AC2" w:rsidRDefault="00E23AC2">
      <w:pPr>
        <w:ind w:left="-284" w:right="-143"/>
        <w:rPr>
          <w:rFonts w:ascii="Times New Roman" w:hAnsi="Times New Roman" w:cs="Times New Roman"/>
          <w:sz w:val="28"/>
          <w:szCs w:val="28"/>
        </w:rPr>
      </w:pPr>
      <w:r w:rsidRPr="00E23AC2">
        <w:rPr>
          <w:rFonts w:ascii="Times New Roman" w:hAnsi="Times New Roman" w:cs="Times New Roman"/>
          <w:sz w:val="28"/>
          <w:szCs w:val="28"/>
          <w:lang w:val="en-US"/>
        </w:rPr>
        <w:t>fhn</w:t>
      </w:r>
      <w:r w:rsidRPr="00E23AC2">
        <w:rPr>
          <w:rFonts w:ascii="Times New Roman" w:hAnsi="Times New Roman" w:cs="Times New Roman"/>
          <w:sz w:val="28"/>
          <w:szCs w:val="28"/>
        </w:rPr>
        <w:t xml:space="preserve"> </w:t>
      </w:r>
      <w:r w:rsidR="00573D5F" w:rsidRPr="00E23AC2">
        <w:rPr>
          <w:rFonts w:ascii="Times New Roman" w:hAnsi="Times New Roman" w:cs="Times New Roman"/>
          <w:sz w:val="28"/>
          <w:szCs w:val="28"/>
        </w:rPr>
        <w:t xml:space="preserve">- ФитцХью — Нагумо, цепь Светланы Герасимовой </w:t>
      </w:r>
    </w:p>
    <w:p w14:paraId="2C3F8893" w14:textId="77777777" w:rsidR="00573D5F" w:rsidRPr="00E23AC2" w:rsidRDefault="00573D5F">
      <w:pPr>
        <w:ind w:left="-284" w:right="-143"/>
        <w:rPr>
          <w:rFonts w:ascii="Times New Roman" w:hAnsi="Times New Roman" w:cs="Times New Roman"/>
          <w:sz w:val="28"/>
          <w:szCs w:val="28"/>
        </w:rPr>
      </w:pPr>
    </w:p>
    <w:sectPr w:rsidR="00573D5F" w:rsidRPr="00E23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5F"/>
    <w:rsid w:val="00026518"/>
    <w:rsid w:val="002139C9"/>
    <w:rsid w:val="00333AE5"/>
    <w:rsid w:val="00573D5F"/>
    <w:rsid w:val="00E2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207CB"/>
  <w15:chartTrackingRefBased/>
  <w15:docId w15:val="{72373BD4-B400-4864-A914-8E481354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Бельтюкова Анна</dc:creator>
  <cp:keywords/>
  <dc:description/>
  <cp:lastModifiedBy>Бельтюкова Анна</cp:lastModifiedBy>
  <cp:revision>2</cp:revision>
  <dcterms:created xsi:type="dcterms:W3CDTF">2023-01-31T12:23:00Z</dcterms:created>
  <dcterms:modified xsi:type="dcterms:W3CDTF">2023-01-31T12:39:00Z</dcterms:modified>
</cp:coreProperties>
</file>