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1B0176" w:rsidRDefault="001B0176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1B0176" w:rsidRDefault="001B0176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7A9241C6" w:rsidR="003C0298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BC2FCC">
        <w:rPr>
          <w:color w:val="000009"/>
          <w:u w:val="thick" w:color="000009"/>
        </w:rPr>
        <w:t>2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6EBC8EFC" w:rsidR="0058492F" w:rsidRPr="007A726F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>
        <w:rPr>
          <w:color w:val="000009"/>
          <w:u w:val="thick"/>
        </w:rPr>
        <w:t>Записи</w:t>
      </w:r>
      <w:r w:rsidR="00BC2FCC">
        <w:rPr>
          <w:color w:val="000009"/>
          <w:u w:val="thick"/>
        </w:rPr>
        <w:t xml:space="preserve"> с вариантами, обработка таблиц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60596D19" w:rsidR="003C0298" w:rsidRPr="007A726F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</w:t>
      </w:r>
      <w:r w:rsidR="006F7A8D">
        <w:rPr>
          <w:color w:val="000009"/>
          <w:u w:val="thick"/>
        </w:rPr>
        <w:t>Блохин</w:t>
      </w:r>
      <w:r w:rsidR="007A726F" w:rsidRPr="007A726F">
        <w:rPr>
          <w:color w:val="000009"/>
          <w:u w:val="thick"/>
        </w:rPr>
        <w:t xml:space="preserve"> </w:t>
      </w:r>
      <w:r w:rsidR="006F7A8D">
        <w:rPr>
          <w:color w:val="000009"/>
          <w:u w:val="thick"/>
        </w:rPr>
        <w:t>Артем Олегович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3C6FC243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6F7A8D">
        <w:rPr>
          <w:color w:val="000009"/>
          <w:u w:val="thick"/>
        </w:rPr>
        <w:t>4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442AE075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4AF95113" w:rsidR="007A726F" w:rsidRPr="007A726F" w:rsidRDefault="006F7A8D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>
              <w:rPr>
                <w:color w:val="000009"/>
                <w:sz w:val="28"/>
                <w:u w:val="single"/>
                <w:lang w:val="ru-RU"/>
              </w:rPr>
              <w:t>Блохин А.О</w:t>
            </w:r>
            <w:r w:rsidR="007A726F" w:rsidRPr="007A726F">
              <w:rPr>
                <w:color w:val="000009"/>
                <w:sz w:val="28"/>
                <w:u w:val="single"/>
                <w:lang w:val="ru-RU"/>
              </w:rPr>
              <w:t>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354E5D5C" w:rsidR="007A726F" w:rsidRPr="0058492F" w:rsidRDefault="0002725C" w:rsidP="006F7A8D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6F7A8D">
              <w:rPr>
                <w:sz w:val="28"/>
                <w:u w:val="single"/>
                <w:lang w:val="ru-RU"/>
              </w:rPr>
              <w:t xml:space="preserve"> </w:t>
            </w:r>
            <w:r w:rsidR="006F7A8D">
              <w:rPr>
                <w:sz w:val="28"/>
                <w:u w:val="single"/>
                <w:lang w:val="ru-RU"/>
              </w:rPr>
              <w:t>Силантьева А.В</w:t>
            </w:r>
            <w:r>
              <w:rPr>
                <w:sz w:val="28"/>
                <w:u w:val="single"/>
                <w:lang w:val="ru-RU"/>
              </w:rPr>
              <w:t>.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0F3B7C8A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3C706A">
        <w:rPr>
          <w:i/>
          <w:color w:val="000009"/>
          <w:sz w:val="28"/>
          <w:lang w:val="en-US"/>
        </w:rPr>
        <w:t>2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77777777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  <w:t>3</w:t>
      </w:r>
    </w:p>
    <w:p w14:paraId="27146234" w14:textId="1B57CEA7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 w:rsidR="000F6955">
        <w:t>3</w:t>
      </w:r>
    </w:p>
    <w:p w14:paraId="54082A80" w14:textId="0F2484B6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0F6955">
        <w:t>4</w:t>
      </w:r>
    </w:p>
    <w:p w14:paraId="58534086" w14:textId="109D4B26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алгоритмы сортировки</w:t>
      </w:r>
      <w:r w:rsidR="00F04348">
        <w:t>…</w:t>
      </w:r>
      <w:r w:rsidR="00F04348">
        <w:tab/>
      </w:r>
      <w:r>
        <w:t>9</w:t>
      </w:r>
    </w:p>
    <w:p w14:paraId="65A930A3" w14:textId="07B975B6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87742F">
        <w:rPr>
          <w:color w:val="000009"/>
        </w:rPr>
        <w:t>11</w:t>
      </w:r>
    </w:p>
    <w:p w14:paraId="4B899CBD" w14:textId="08F60651" w:rsidR="001E16B8" w:rsidRPr="000F6955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87742F">
        <w:rPr>
          <w:color w:val="000009"/>
        </w:rPr>
        <w:t>12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53628F06" w14:textId="5F8E0D47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>
        <w:rPr>
          <w:b/>
          <w:bCs/>
          <w:i/>
          <w:iCs/>
          <w:sz w:val="36"/>
          <w:szCs w:val="36"/>
        </w:rPr>
        <w:t xml:space="preserve">- </w:t>
      </w:r>
      <w:r w:rsidRPr="005F3F53">
        <w:rPr>
          <w:i/>
          <w:iCs/>
          <w:sz w:val="28"/>
          <w:szCs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14:paraId="3D346712" w14:textId="1E62E985" w:rsidR="005F3F53" w:rsidRDefault="005F3F53" w:rsidP="001E16B8"/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5F045548" w14:textId="44489C99" w:rsidR="005F3F53" w:rsidRDefault="005F3F53" w:rsidP="001E16B8"/>
    <w:p w14:paraId="30AC7392" w14:textId="77777777" w:rsidR="005F3F53" w:rsidRDefault="005F3F53" w:rsidP="001E16B8">
      <w:pPr>
        <w:rPr>
          <w:u w:val="single"/>
        </w:rPr>
      </w:pPr>
    </w:p>
    <w:p w14:paraId="182E46E0" w14:textId="06A2DE2B" w:rsidR="001E16B8" w:rsidRDefault="001E16B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E16B8">
        <w:lastRenderedPageBreak/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3131CDDF" w14:textId="27768B9D" w:rsidR="00BC2FCC" w:rsidRPr="00BC2FCC" w:rsidRDefault="00BC2FCC" w:rsidP="001E16B8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BC2F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выбору программиста), используя: а) саму таблицу, б) массив ключей (возможность добавления и удаления записей в ручном режиме обязательна).</w:t>
      </w:r>
    </w:p>
    <w:p w14:paraId="256EC6A1" w14:textId="2E9E0160" w:rsidR="00531957" w:rsidRDefault="00BC2FC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2FCC">
        <w:rPr>
          <w:rFonts w:ascii="Times New Roman" w:hAnsi="Times New Roman" w:cs="Times New Roman"/>
          <w:i/>
          <w:iCs/>
          <w:sz w:val="28"/>
          <w:szCs w:val="28"/>
        </w:rPr>
        <w:t>Ввести список стран, в которых можно отдохнуть, содержащий название страны, количество жителей, столицу, материк, нужна ли прививка или ПЦР, основной вид туризма (экскурсионный - количество объектов, основной вид (природа, история, искусство); пляжный – основной сезон, температура воздуха и воды, время полета до страны; спортивный – вид спорта (горные лыжи, серфинг, восхождения), минимальная стоимость отдыха,). Вывести список стран на выбранном материке, где можно заняться указанным видом спорта.</w:t>
      </w:r>
    </w:p>
    <w:p w14:paraId="54C4C8EC" w14:textId="6C2CC65A" w:rsidR="00BC2FCC" w:rsidRPr="00227966" w:rsidRDefault="00BC2FCC" w:rsidP="00BC2F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Требование к работе с пр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ограммой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5B78270" w14:textId="63967843" w:rsidR="0068674A" w:rsidRDefault="0087742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Взаимодействие с программой строго по меню. </w:t>
      </w:r>
    </w:p>
    <w:p w14:paraId="1E90926F" w14:textId="633E8B2D" w:rsidR="002D490F" w:rsidRDefault="006F7A8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6E3288" wp14:editId="66230875">
            <wp:extent cx="5940425" cy="2501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A4B9" w14:textId="76405238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9F2A34" w14:textId="2122CA1C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B05702" w14:textId="5E06C277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5F27CC" w14:textId="11868B6A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9F0DDD" w14:textId="77777777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3B32AC" w14:textId="1C379A62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2A74A0" w14:textId="23C8DB7E" w:rsidR="00227966" w:rsidRDefault="00227966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99418B" w14:textId="71746A5A" w:rsidR="00227966" w:rsidRDefault="00227966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20FE73" w14:textId="77777777" w:rsidR="00227966" w:rsidRPr="002D490F" w:rsidRDefault="00227966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426AA18" w14:textId="2DC4A453" w:rsidR="006554CC" w:rsidRPr="006F7A8D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F91261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 w:eastAsia="ru-RU"/>
        </w:rPr>
        <w:t xml:space="preserve">                                  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Описание</w:t>
      </w:r>
      <w:r w:rsidR="00BC2FCC" w:rsidRPr="006F7A8D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="00BC2FCC" w:rsidRPr="006F7A8D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4D3A732D" w14:textId="3A272C26" w:rsidR="0068674A" w:rsidRPr="005F3F53" w:rsidRDefault="0068674A" w:rsidP="006554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#</w:t>
      </w:r>
      <w:r w:rsidRPr="00686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define</w:t>
      </w: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COUNTRY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61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размер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строки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для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названия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страны</w:t>
      </w:r>
      <w:r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#</w:t>
      </w:r>
      <w:r w:rsidRPr="00686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define</w:t>
      </w: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CAPITAL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41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   //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размер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строки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для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названия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столицы</w:t>
      </w:r>
      <w:r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#</w:t>
      </w:r>
      <w:r w:rsidRPr="00686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define</w:t>
      </w: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MATERIC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37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размер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строки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для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названия материка</w:t>
      </w:r>
    </w:p>
    <w:p w14:paraId="27EC9F70" w14:textId="0603E4D4" w:rsidR="002D490F" w:rsidRPr="003C706A" w:rsidRDefault="002D490F" w:rsidP="002D4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typedef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struct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struct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country</w:t>
      </w:r>
      <w:r w:rsidR="006F7A8D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6F7A8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{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country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COUNTRY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227966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//  </w:t>
      </w:r>
      <w:r w:rsidR="00227966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на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звание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страны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capital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CAPITAL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              // 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название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столицы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materic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MATERIC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        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название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материка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long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population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                                  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число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населения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</w:t>
      </w:r>
      <w:r w:rsidR="006F7A8D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6F7A8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="006F7A8D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6F7A8D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="006F7A8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covid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tests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значения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для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привики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или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ПЦР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tourism</w:t>
      </w:r>
      <w:r w:rsidR="006F7A8D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6F7A8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tourism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travel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</w:p>
    <w:p w14:paraId="7F2565D5" w14:textId="6BE0D8F8" w:rsidR="006554CC" w:rsidRDefault="0068674A" w:rsidP="00BC2FCC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3C70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</w:t>
      </w:r>
      <w:r w:rsidRPr="0068674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Главная структура для записи данных страны.</w:t>
      </w:r>
    </w:p>
    <w:p w14:paraId="198EADC2" w14:textId="095617E6" w:rsidR="002D490F" w:rsidRPr="005F3F53" w:rsidRDefault="002D490F" w:rsidP="002D4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</w:pP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typedef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struct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bool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tourism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sightseeing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значение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для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экскурсионного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туризма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bool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tourism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beach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      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значение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для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пляжного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туризма</w:t>
      </w:r>
      <w:r w:rsid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="003C706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bool</w:t>
      </w:r>
      <w:r w:rsidR="003C706A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tourism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      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значение для спортивного туризма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union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kid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toutism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{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sightseeing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sightseeing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// структура экскурсионного туризма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beach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beach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                  // структура пляжного туризма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                     // структура спортивного туризма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kid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tourism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tourism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14:paraId="2BF0939D" w14:textId="0F0CB848" w:rsidR="0068674A" w:rsidRDefault="0068674A" w:rsidP="00BC2FCC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5F3F5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Структура данных о туризме</w:t>
      </w:r>
    </w:p>
    <w:p w14:paraId="12E40D52" w14:textId="1209C0A3" w:rsidR="0068674A" w:rsidRDefault="0068674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данной структуре как раз и содержится объединение (по варианту), которое объединяет данные 3 разных видов туризма, так для одной страны вводится только основной вид туризма.</w:t>
      </w:r>
    </w:p>
    <w:p w14:paraId="0E3F6534" w14:textId="390DA281" w:rsidR="002D490F" w:rsidRPr="005F3F53" w:rsidRDefault="002D490F" w:rsidP="002D4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</w:pP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typedef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struct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unsigned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количество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экскурсионных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объектов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тематика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экскурсий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sightseeing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typedef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struct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unsigned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short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season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значение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для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основного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сезона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short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air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temperature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температура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воздуха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short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water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temperature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температура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воды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unsigned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short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flying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время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полета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beach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typedef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struct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char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kind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вид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спорта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unsigned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long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min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price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// стоимость отдыха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2D49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sport</w:t>
      </w:r>
      <w:r w:rsidR="003C706A" w:rsidRPr="003C706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14:paraId="1B2FF36D" w14:textId="25C22AB6" w:rsidR="0068674A" w:rsidRPr="006F7A8D" w:rsidRDefault="0068674A" w:rsidP="00BC2FCC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5F3F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</w:t>
      </w:r>
      <w:r w:rsidRPr="0068674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Структуры</w:t>
      </w:r>
      <w:r w:rsidRPr="006F7A8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Pr="0068674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видов</w:t>
      </w:r>
      <w:r w:rsidRPr="006F7A8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Pr="0068674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туризма</w:t>
      </w:r>
    </w:p>
    <w:p w14:paraId="24ED6029" w14:textId="77777777" w:rsidR="002D490F" w:rsidRPr="006F7A8D" w:rsidRDefault="002D490F" w:rsidP="00BC2FCC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2DE2B7D6" w14:textId="70E7152F" w:rsidR="0087742F" w:rsidRPr="005F3F53" w:rsidRDefault="0087742F" w:rsidP="00686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</w:pP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#</w:t>
      </w:r>
      <w:r w:rsidRPr="00686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define</w:t>
      </w:r>
      <w:r w:rsidRPr="005F3F5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COUNTRY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61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//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размер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строки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для</w:t>
      </w:r>
      <w:r w:rsidR="005F3F53" w:rsidRP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названия страны</w:t>
      </w:r>
    </w:p>
    <w:p w14:paraId="1879D70A" w14:textId="2B5EA0A9" w:rsidR="0068674A" w:rsidRPr="0068674A" w:rsidRDefault="0068674A" w:rsidP="00686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8674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674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index</w:t>
      </w:r>
      <w:r w:rsidRPr="0068674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индекс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из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общей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таблицы</w:t>
      </w:r>
      <w:r w:rsidRPr="0068674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name_country[STRING_COUNTRY]</w:t>
      </w:r>
      <w:r w:rsidRPr="0068674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//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название</w:t>
      </w:r>
      <w:r w:rsidR="005F3F53"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5F3F5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страны</w:t>
      </w:r>
      <w:r w:rsidRPr="0068674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8674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key_travel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68674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02C920E" w14:textId="75711ECB" w:rsidR="0068674A" w:rsidRPr="0068674A" w:rsidRDefault="0068674A" w:rsidP="00BC2FCC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8774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Структура ключей </w:t>
      </w:r>
    </w:p>
    <w:p w14:paraId="6AC29E56" w14:textId="27B59467" w:rsidR="00BC2FCC" w:rsidRDefault="00BC2F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считывает данные таблицы из файла, </w:t>
      </w:r>
      <w:r w:rsidR="00300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чье название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передано через командную строку, при ошибке чтение или некорректности данных в файле не выполняет никаких действий</w:t>
      </w:r>
      <w:r w:rsidR="0068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выводится сообщение об ошибке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1D31C3A" w14:textId="6D33652F" w:rsidR="0068674A" w:rsidRDefault="003C706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BDA3A0" wp14:editId="713B178D">
            <wp:extent cx="360997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BF7B" w14:textId="4A347307" w:rsidR="0068674A" w:rsidRPr="0068674A" w:rsidRDefault="0068674A" w:rsidP="00BC2FCC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                            </w:t>
      </w:r>
      <w:r w:rsidRPr="0068674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Меню программы.</w:t>
      </w:r>
    </w:p>
    <w:p w14:paraId="20F6CC26" w14:textId="5061C1C0" w:rsidR="00062ACE" w:rsidRDefault="00BC2FCC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чего программа по выбору </w:t>
      </w:r>
      <w:r w:rsidR="00062A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(то есть по использовании меню) можно выбирать различные варианты действий. Также </w:t>
      </w:r>
      <w:r w:rsidR="00300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неправильных воздействиях</w:t>
      </w:r>
      <w:r w:rsidR="00062A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данные </w:t>
      </w:r>
      <w:r w:rsidR="00300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файла (</w:t>
      </w:r>
      <w:r w:rsidR="00062A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 есть удаление или добавление), она выда</w:t>
      </w:r>
      <w:r w:rsidR="00C758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="00062A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 сообщение об ошибке.</w:t>
      </w:r>
    </w:p>
    <w:p w14:paraId="2B0494F7" w14:textId="668E88BD" w:rsidR="00062ACE" w:rsidRDefault="00062ACE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Или же при неправильном вводе пункта меню сообщает пользователю, что нет такого пункта и дает возможность ввести его еще </w:t>
      </w:r>
      <w:r w:rsidR="00300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 не будет введе</w:t>
      </w:r>
      <w:r w:rsidR="00C758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правильный либо пункт выхода)</w:t>
      </w:r>
    </w:p>
    <w:p w14:paraId="09090838" w14:textId="75905220" w:rsidR="00BC2FCC" w:rsidRPr="00BC2FCC" w:rsidRDefault="00062ACE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добавлении записи в таблицу, значение каждого поля новой записи должно вводиться отдельно.</w:t>
      </w:r>
    </w:p>
    <w:p w14:paraId="3C2C32BA" w14:textId="77B72C99" w:rsidR="00BC2FCC" w:rsidRDefault="00062ACE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Поля </w:t>
      </w:r>
      <w:r w:rsidR="00B663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названий ограничиваются</w:t>
      </w:r>
      <w:r w:rsidR="00C758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B663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СТРАНА – 30 элементов, СТОЛИЦА – 20 элементов, МАТЕРИК – 18 элементов, ВИД СПОРТА ТУРИЗМА – 100 элементов.</w:t>
      </w:r>
    </w:p>
    <w:p w14:paraId="476E641D" w14:textId="4A55910C" w:rsidR="00B6631D" w:rsidRDefault="00B6631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ввода новая запись добавляется в </w:t>
      </w:r>
      <w:r w:rsidR="0068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конец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массив</w:t>
      </w:r>
      <w:r w:rsidR="0068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затем уже весь массив перезаписывается в файл.</w:t>
      </w:r>
    </w:p>
    <w:p w14:paraId="0270192C" w14:textId="659DED1E" w:rsidR="00B6631D" w:rsidRPr="0068674A" w:rsidRDefault="003001C1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удалении</w:t>
      </w:r>
      <w:r w:rsidR="00B663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которое осуществляется по выбору стран</w:t>
      </w:r>
      <w:r w:rsidR="00C758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="00B663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 случае нахождение удаляется из массива, а затем уже файл перезаписывается.</w:t>
      </w:r>
      <w:r w:rsidR="0068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 не нахождение такой страны выдает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сообщение “</w:t>
      </w:r>
      <w:r w:rsidR="0068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Такой страны нет</w:t>
      </w:r>
      <w:r w:rsidR="0068674A" w:rsidRPr="0068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”. </w:t>
      </w:r>
      <w:r w:rsidR="0068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успешности «Страна была удалена»</w:t>
      </w:r>
    </w:p>
    <w:p w14:paraId="72410992" w14:textId="77777777" w:rsidR="00B6631D" w:rsidRDefault="00B6631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При поиске задается МАТЕРИК и ВИД СПОРТА ТУРИЗМА, и выводит найденные страны.</w:t>
      </w:r>
    </w:p>
    <w:p w14:paraId="16319406" w14:textId="0FCBD210" w:rsidR="00B6631D" w:rsidRDefault="00B6631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сортировке таблица выводится в удобочитаемом виде в порядке возрастания значений названий страны. Также реализована сортировка по ключу, где сортировка производится по названию страны.</w:t>
      </w:r>
    </w:p>
    <w:p w14:paraId="0A227F25" w14:textId="636D56C6" w:rsidR="00DA78B7" w:rsidRDefault="00B6631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Реализован вывод двух таблиц – общей и ключ</w:t>
      </w:r>
      <w:r w:rsidR="00292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ей</w:t>
      </w:r>
    </w:p>
    <w:p w14:paraId="7D2B9E76" w14:textId="7AF17864" w:rsidR="00DA78B7" w:rsidRDefault="001E7553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Пункт добавления</w:t>
      </w:r>
    </w:p>
    <w:p w14:paraId="1CA497AE" w14:textId="004A341F" w:rsidR="001E7553" w:rsidRPr="003C706A" w:rsidRDefault="003C706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BE44C1" wp14:editId="773D5F7C">
            <wp:extent cx="5940425" cy="29190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370B" w14:textId="761B2F0A" w:rsidR="005F3F53" w:rsidRPr="006F7A8D" w:rsidRDefault="005F3F53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Функции</w:t>
      </w:r>
      <w:r w:rsidRPr="006F7A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добавления</w:t>
      </w:r>
      <w:r w:rsidRPr="006F7A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F6EE544" w14:textId="1C5E33AD" w:rsidR="00436FAF" w:rsidRPr="00436FAF" w:rsidRDefault="00436FAF" w:rsidP="005F3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</w:pP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добавления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по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названию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спорта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и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материка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таблицу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ключей</w:t>
      </w:r>
    </w:p>
    <w:p w14:paraId="17A8A6AB" w14:textId="7DB8B443" w:rsidR="00436FAF" w:rsidRDefault="003C706A" w:rsidP="005F3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fill_key_arr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(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key_travel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key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s[]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travel_t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countries[]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len</w:t>
      </w: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); </w:t>
      </w:r>
      <w:r w:rsidR="00436FAF"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заполнения</w:t>
      </w:r>
      <w:r w:rsidR="00436FAF"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таблицу</w:t>
      </w:r>
      <w:r w:rsidR="00436FAF"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436F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ключей</w:t>
      </w:r>
    </w:p>
    <w:p w14:paraId="1A4D0EF2" w14:textId="76222454" w:rsidR="00436FAF" w:rsidRPr="006F7A8D" w:rsidRDefault="00436FAF" w:rsidP="005F3F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добавления</w:t>
      </w:r>
      <w:r w:rsidRPr="006F7A8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страны</w:t>
      </w:r>
    </w:p>
    <w:p w14:paraId="0BE8777D" w14:textId="78563A86" w:rsidR="005F3F53" w:rsidRPr="00436FAF" w:rsidRDefault="005F3F53" w:rsidP="0043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add_country(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travel</w:t>
      </w:r>
      <w:r w:rsidR="003C706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*countries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F3F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*n_countries)</w:t>
      </w:r>
      <w:r w:rsidRPr="005F3F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5DB5A07F" w14:textId="6B9D18BF" w:rsidR="00DA78B7" w:rsidRDefault="003C706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column"/>
      </w:r>
      <w:r w:rsidR="002D49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Пункт удаления</w:t>
      </w:r>
    </w:p>
    <w:p w14:paraId="65937F01" w14:textId="4C277F8E" w:rsidR="002D490F" w:rsidRDefault="003C706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5540AE" wp14:editId="3B9F21BD">
            <wp:extent cx="3800475" cy="2457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4946" w14:textId="2A523EE6" w:rsidR="002D490F" w:rsidRPr="006F7A8D" w:rsidRDefault="00436FA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Функции</w:t>
      </w:r>
      <w:r w:rsidRPr="006F7A8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удаления</w:t>
      </w:r>
    </w:p>
    <w:p w14:paraId="365B3846" w14:textId="4503BA1C" w:rsidR="00436FAF" w:rsidRPr="00436FAF" w:rsidRDefault="00436FAF" w:rsidP="0043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удаление</w:t>
      </w:r>
      <w:r w:rsidRPr="006F7A8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страны</w:t>
      </w:r>
    </w:p>
    <w:p w14:paraId="6B36E7C4" w14:textId="77AAE0CB" w:rsidR="003C706A" w:rsidRDefault="003C706A" w:rsidP="0043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delete_country_by_name(travel_t countries[], char str[], size_t *len);</w:t>
      </w:r>
    </w:p>
    <w:p w14:paraId="63DE6834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delete_country_by_materic(travel_t countries[], char str[], size_t *len);</w:t>
      </w:r>
    </w:p>
    <w:p w14:paraId="66507FAF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delete_country_by_population(travel_t countries[], long int population, size_t *len);</w:t>
      </w:r>
    </w:p>
    <w:p w14:paraId="393F52E3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delete_country_by_capital(travel_t countries[], char str[], size_t *len);</w:t>
      </w:r>
    </w:p>
    <w:p w14:paraId="4D5BA109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delete_country_by_test(travel_t countries[], bool test, size_t *len);</w:t>
      </w:r>
    </w:p>
    <w:p w14:paraId="4F3DB68D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delete_country_by_number_objects(travel_t countries[], unsigned int number_objects, size_t *len);</w:t>
      </w:r>
    </w:p>
    <w:p w14:paraId="0D9128BA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delete_country_by_name_object(travel_t countries[], char str[], size_t *len);</w:t>
      </w:r>
    </w:p>
    <w:p w14:paraId="14D41175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delete_country_by_main_season(travel_t countries[], unsigned short main_season, size_t *len);</w:t>
      </w:r>
    </w:p>
    <w:p w14:paraId="26AE7D96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delete_country_by_air_temperature(travel_t countries[], short air_temperature, size_t *len);</w:t>
      </w:r>
    </w:p>
    <w:p w14:paraId="0F14B34B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delete_country_by_water_temperature(travel_t countries[], short water_temperature, size_t *len);</w:t>
      </w:r>
    </w:p>
    <w:p w14:paraId="282F08E2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delete_country_by_time_flying(travel_t countries[], unsigned short time_flying, size_t *len);</w:t>
      </w:r>
    </w:p>
    <w:p w14:paraId="2F748844" w14:textId="77777777" w:rsidR="003C706A" w:rsidRP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delete_country_by_kind_sport(travel_t countries[], char str[], size_t *len);</w:t>
      </w:r>
    </w:p>
    <w:p w14:paraId="717ED589" w14:textId="249C5B17" w:rsidR="003C706A" w:rsidRDefault="003C706A" w:rsidP="003C7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3C706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 delete_country_by_min_count_price(travel_t countries[], unsigned long int min_count_price, size_t *len);</w:t>
      </w:r>
    </w:p>
    <w:p w14:paraId="27E27ED7" w14:textId="77777777" w:rsidR="003C706A" w:rsidRPr="00436FAF" w:rsidRDefault="003C706A" w:rsidP="0043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3043CA5C" w14:textId="77777777" w:rsidR="00436FAF" w:rsidRPr="00436FAF" w:rsidRDefault="00436FA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C70FDEB" w14:textId="18DBE11D" w:rsidR="002D490F" w:rsidRPr="006F7A8D" w:rsidRDefault="00436FA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Функция</w:t>
      </w:r>
      <w:r w:rsidRPr="006F7A8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вывода</w:t>
      </w:r>
    </w:p>
    <w:p w14:paraId="58C1D319" w14:textId="77777777" w:rsidR="00616AD8" w:rsidRPr="00616AD8" w:rsidRDefault="00436FAF" w:rsidP="00616A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print_task(</w:t>
      </w:r>
      <w:r w:rsidR="00616AD8"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вывод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задания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print_menu(</w:t>
      </w:r>
      <w:r w:rsidR="00616AD8"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вывод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меню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print_main_table()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вывод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шапки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таблицы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616AD8" w:rsidRPr="00616A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 print_travel_sightseeing(sightseeing_t *country);</w:t>
      </w:r>
    </w:p>
    <w:p w14:paraId="1ECC416C" w14:textId="77777777" w:rsidR="00616AD8" w:rsidRPr="00616AD8" w:rsidRDefault="00616AD8" w:rsidP="00616A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616A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 print_travel_beach(beach_t *country);</w:t>
      </w:r>
    </w:p>
    <w:p w14:paraId="151E33A4" w14:textId="027D1D0D" w:rsidR="00616AD8" w:rsidRDefault="00616AD8" w:rsidP="0043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616A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 print_travel_sport(sport_t *country);</w:t>
      </w:r>
      <w:r w:rsidR="00436FAF"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16A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print_basic_info(travel_t *country); </w:t>
      </w:r>
    </w:p>
    <w:p w14:paraId="38BED29C" w14:textId="07FD874A" w:rsidR="00436FAF" w:rsidRDefault="00436FAF" w:rsidP="0043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//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вывод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всех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стран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виде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таблицы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print_countries(st_travel *countries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36F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n)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//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вывод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таблицы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ключей</w:t>
      </w:r>
      <w:r w:rsidRPr="00436F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616AD8" w:rsidRPr="00616AD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 print_table_by_key(travel_t countries[], key_travel_t keys[], size_t len);</w:t>
      </w:r>
    </w:p>
    <w:p w14:paraId="3A6D2E71" w14:textId="77777777" w:rsidR="00436FAF" w:rsidRPr="00436FAF" w:rsidRDefault="00436FA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78E1C99" w14:textId="77777777" w:rsidR="00616AD8" w:rsidRDefault="00616AD8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A0D5DAD" w14:textId="77777777" w:rsidR="00616AD8" w:rsidRDefault="00616AD8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0EE48A6" w14:textId="052AE7DB" w:rsidR="00CE0224" w:rsidRDefault="00B6631D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631D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lastRenderedPageBreak/>
        <w:t>Исходные структуры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ADFAF22" w14:textId="6B4B5D2C" w:rsidR="000F689A" w:rsidRDefault="000F689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Таблица, содержащая информацию об странах:</w:t>
      </w:r>
    </w:p>
    <w:p w14:paraId="08CCF7F6" w14:textId="0DB72F83" w:rsidR="000F689A" w:rsidRDefault="00616AD8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A65CC0" wp14:editId="54411960">
            <wp:extent cx="3457575" cy="2609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F74" w14:textId="662B0765" w:rsidR="000F689A" w:rsidRDefault="000F689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ключей</w:t>
      </w:r>
    </w:p>
    <w:p w14:paraId="5A62631E" w14:textId="583A987E" w:rsidR="000F689A" w:rsidRPr="00FC745F" w:rsidRDefault="00616AD8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br w:type="column"/>
      </w:r>
      <w:r w:rsidR="000F689A" w:rsidRPr="000F689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lastRenderedPageBreak/>
        <w:t xml:space="preserve">Реализация </w:t>
      </w:r>
      <w:r w:rsidR="003001C1" w:rsidRPr="000F689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поиска</w:t>
      </w:r>
      <w:r w:rsidR="003001C1" w:rsidRPr="00F77F30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(</w:t>
      </w:r>
      <w:r w:rsidR="00F77F30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по варианту)</w:t>
      </w:r>
    </w:p>
    <w:p w14:paraId="75B76727" w14:textId="074B438A" w:rsidR="00F77F30" w:rsidRDefault="00F77F3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данной работе мне требовалось реализовать поиск стран по материкам и вид спортивного туризма</w:t>
      </w:r>
    </w:p>
    <w:p w14:paraId="243C7173" w14:textId="07D25079" w:rsidR="00CE0224" w:rsidRDefault="00F77F30" w:rsidP="00F77F30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Поиск не дал резуль</w:t>
      </w:r>
      <w:r w:rsid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</w:t>
      </w:r>
    </w:p>
    <w:p w14:paraId="6D6AAA38" w14:textId="7E980991" w:rsidR="00F77F30" w:rsidRPr="00CE0224" w:rsidRDefault="005605ED" w:rsidP="00CE0224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B409C5" wp14:editId="7AE79B69">
            <wp:extent cx="3533775" cy="145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4AC" w14:textId="77777777" w:rsidR="00CE0224" w:rsidRDefault="00CE0224" w:rsidP="00CE0224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97DD840" w14:textId="58B68FB6" w:rsidR="00CE0224" w:rsidRPr="00CE0224" w:rsidRDefault="00CE0224" w:rsidP="00CE022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</w:t>
      </w:r>
      <w:r w:rsidRPr="00CE02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Поиск в результате нашел искомые данные</w:t>
      </w:r>
    </w:p>
    <w:p w14:paraId="26D22A1D" w14:textId="18C4CECE" w:rsidR="00CE0224" w:rsidRPr="00CE0224" w:rsidRDefault="005605ED" w:rsidP="00CE022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3E695C" wp14:editId="625CD4EC">
            <wp:extent cx="3648075" cy="2324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B5A" w14:textId="1A118592" w:rsidR="00DA78B7" w:rsidRDefault="00DA78B7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D3E0270" w14:textId="483987E5" w:rsidR="002D490F" w:rsidRP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587DF50" w14:textId="77777777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C941CBD" w14:textId="391F63D0" w:rsidR="00F8579B" w:rsidRDefault="00F8579B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044504A6" w14:textId="77777777" w:rsidR="00F8579B" w:rsidRDefault="00F8579B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09D761F" w14:textId="53C935D6" w:rsidR="00DA78B7" w:rsidRDefault="00DA78B7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692343E2" w14:textId="08F01996" w:rsidR="00DA78B7" w:rsidRDefault="00DA78B7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7E1232DB" w14:textId="1B35F193" w:rsidR="00DA78B7" w:rsidRDefault="00DA78B7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7F814B2C" w14:textId="1E2DCEB9" w:rsidR="00DA78B7" w:rsidRDefault="00DA78B7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029192C2" w14:textId="25B7C04B" w:rsidR="00DA78B7" w:rsidRDefault="00DA78B7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558D059" w14:textId="77777777" w:rsidR="00DA78B7" w:rsidRDefault="00DA78B7" w:rsidP="00BC2FCC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780F8D9" w14:textId="3C17DFA2" w:rsidR="00CE0224" w:rsidRDefault="00CE0224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CE0224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Анализ алгоритмов сортировки</w:t>
      </w:r>
    </w:p>
    <w:p w14:paraId="7AEB1F6B" w14:textId="79103398" w:rsidR="00CE0224" w:rsidRPr="001E7553" w:rsidRDefault="00CE0224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Замеры времени</w:t>
      </w:r>
      <w:r w:rsidRPr="001E75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71ED1CF4" w14:textId="1CE7E73A" w:rsidR="00CE0224" w:rsidRPr="00DA78B7" w:rsidRDefault="00CE0224" w:rsidP="00DA78B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(Замеры были произведены на списках, содержащие </w:t>
      </w:r>
      <w:r w:rsidR="000A438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574</w:t>
      </w:r>
      <w:r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элементов, при </w:t>
      </w:r>
      <w:r w:rsidR="00CE6850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10000</w:t>
      </w:r>
      <w:r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повторении – в таблице приведены усредненные результаты)</w:t>
      </w:r>
    </w:p>
    <w:p w14:paraId="025FC334" w14:textId="183B9E77" w:rsidR="0038291F" w:rsidRPr="00F91261" w:rsidRDefault="00CE0224" w:rsidP="00DA78B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Сортировка ключей оказалось более эффективнее сортировки всей таблицы </w:t>
      </w:r>
      <w:r w:rsidR="009B0E19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примерно </w:t>
      </w:r>
      <w:r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</w:t>
      </w:r>
      <w:r w:rsidR="0029426E" w:rsidRPr="00294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6554CC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="0029426E" w:rsidRPr="00294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30</w:t>
      </w:r>
      <w:r w:rsidR="003001C1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</w:t>
      </w:r>
      <w:r w:rsidR="003829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времени</w:t>
      </w:r>
      <w:r w:rsidR="003001C1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29426E" w:rsidRPr="00294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554CC" w:rsidRPr="001E75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="00294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28-53</w:t>
      </w:r>
      <w:r w:rsidR="006554CC" w:rsidRPr="001E75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% </w:t>
      </w:r>
      <w:r w:rsidR="0029426E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сортировке</w:t>
      </w:r>
      <w:r w:rsidR="006554CC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пузырька</w:t>
      </w:r>
      <w:r w:rsidR="003829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флажком</w:t>
      </w:r>
      <w:r w:rsidR="006554CC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29426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65</w:t>
      </w:r>
      <w:r w:rsidR="00C068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29426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77</w:t>
      </w:r>
      <w:r w:rsidR="006554CC"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 при сортировки вставками</w:t>
      </w:r>
      <w:r w:rsidR="006554CC" w:rsidRPr="001E75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22E2854C" w14:textId="28058142" w:rsidR="001A0704" w:rsidRDefault="001A0704" w:rsidP="00DA78B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Сама таблица ключей занимает </w:t>
      </w:r>
      <w:r w:rsidR="0029426E" w:rsidRPr="00294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 от всей таблицы, то есть по хранению двух таблиц память занимает больше места</w:t>
      </w:r>
      <w:r w:rsidR="003829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749B708" w14:textId="5C897460" w:rsidR="00436FAF" w:rsidRPr="00436FAF" w:rsidRDefault="0002725C" w:rsidP="00DA78B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436F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 использовании ключей у нас память больше занимает места, но по скорости обработки она наиболее лучше работает.</w:t>
      </w:r>
    </w:p>
    <w:p w14:paraId="7B738134" w14:textId="1AA1D3EF" w:rsidR="0038291F" w:rsidRDefault="0038291F" w:rsidP="0038291F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29DF1C" w14:textId="15E627AB" w:rsidR="0038291F" w:rsidRDefault="00450A2F" w:rsidP="00F9126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8C87E3" wp14:editId="507F8A5D">
            <wp:extent cx="5940425" cy="22072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11E4" w14:textId="3D7A816E" w:rsidR="00C068BD" w:rsidRDefault="00C068BD" w:rsidP="00F9126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                                Неотсортированные данные</w:t>
      </w:r>
    </w:p>
    <w:p w14:paraId="2ACFDB60" w14:textId="603F43E0" w:rsidR="0038291F" w:rsidRDefault="0029426E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1BD8B1" wp14:editId="638B3514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34D5" w14:textId="139A84B4" w:rsidR="00227966" w:rsidRDefault="001A0704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                                     </w:t>
      </w:r>
      <w:r w:rsidRPr="001A07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Отсортированные данные</w:t>
      </w:r>
    </w:p>
    <w:p w14:paraId="29E1AA3C" w14:textId="77777777" w:rsidR="005605ED" w:rsidRPr="005605ED" w:rsidRDefault="005605ED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4593D09C" w14:textId="77777777" w:rsidR="00450A2F" w:rsidRDefault="00450A2F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76B1E044" w14:textId="3346FE3A" w:rsidR="006554CC" w:rsidRPr="00450A2F" w:rsidRDefault="00DA78B7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 w:rsidRPr="00DA78B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Сортировка</w:t>
      </w:r>
      <w:r w:rsidRPr="00450A2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DA78B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пузырька</w:t>
      </w:r>
      <w:r w:rsidR="0038291F" w:rsidRPr="00450A2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38291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="0038291F" w:rsidRPr="00450A2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="0038291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флажком</w:t>
      </w:r>
    </w:p>
    <w:p w14:paraId="313D8FF3" w14:textId="2C9049D3" w:rsidR="0038291F" w:rsidRPr="0038291F" w:rsidRDefault="0038291F" w:rsidP="00382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buble_sort_flag_table(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travel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*countries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n_countries)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{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travel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buff</w:t>
      </w:r>
      <w:r w:rsidR="00450A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450A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flag = true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n_countries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i++)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(size_t j = i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n_countries -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(cou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ntries[j].main_data_t. population</w:t>
      </w:r>
      <w:r w:rsidR="00450A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&gt;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countries[j +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].main_data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population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buff = countries[j]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countries[j] = countries[j +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countries[j +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buff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flag = false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(flag)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67CA01D5" w14:textId="7C356168" w:rsidR="00DA78B7" w:rsidRPr="001E7553" w:rsidRDefault="00DA78B7" w:rsidP="00DA78B7">
      <w:pPr>
        <w:spacing w:before="100" w:before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1E7553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 xml:space="preserve">                         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Сортировка</w:t>
      </w: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всей</w:t>
      </w: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таблицы</w:t>
      </w:r>
    </w:p>
    <w:p w14:paraId="2B6D995F" w14:textId="54220C91" w:rsidR="0038291F" w:rsidRPr="0038291F" w:rsidRDefault="0038291F" w:rsidP="00382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buble_sort_flag_key(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key_travel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*key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n_key)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{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450A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flag = true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key_travel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buff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n_key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i++)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(size_t j = i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n_key -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="00450A2F"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(key[j].population</w:t>
      </w:r>
      <w:r w:rsidR="00450A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&gt;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key[j +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population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buff = key[j]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key[j] = key[j +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key[j + </w:t>
      </w:r>
      <w:r w:rsidRPr="003829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buff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flag = false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(flag)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break;</w:t>
      </w:r>
      <w:r w:rsidRPr="003829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829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6E6C307" w14:textId="57821112" w:rsidR="00DA78B7" w:rsidRPr="00DA78B7" w:rsidRDefault="00DA78B7" w:rsidP="00DA78B7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ab/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Сортировка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ключу</w:t>
      </w:r>
    </w:p>
    <w:p w14:paraId="091AD858" w14:textId="73789ADC" w:rsidR="00DA78B7" w:rsidRPr="00DA78B7" w:rsidRDefault="00DA78B7" w:rsidP="00DA7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 w:rsidRPr="00DA78B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Сортировка</w:t>
      </w:r>
      <w:r w:rsidRPr="00DA78B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вставками</w:t>
      </w:r>
    </w:p>
    <w:p w14:paraId="0A18712D" w14:textId="321C72A6" w:rsidR="00DA78B7" w:rsidRPr="00DA78B7" w:rsidRDefault="00DA78B7" w:rsidP="00DA7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insert_sort_table(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travel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*countries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n_countries)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{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n_countries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i++)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 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travel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buff = countries[i]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i -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&gt;=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countries[j].main_data_t.population</w:t>
      </w:r>
      <w:r w:rsidR="00450A2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&gt;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buff.main_data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="00450A2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population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j--)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countries[j +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countries[j]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countries[j +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buff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50C18B49" w14:textId="77777777" w:rsidR="00DA78B7" w:rsidRPr="00DA78B7" w:rsidRDefault="00DA78B7" w:rsidP="00DA78B7">
      <w:pPr>
        <w:spacing w:before="100" w:before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DA78B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 xml:space="preserve">                         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Сортировка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всей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таблицы</w:t>
      </w:r>
    </w:p>
    <w:p w14:paraId="7FB0EE7E" w14:textId="4DC3BEEE" w:rsidR="00DA78B7" w:rsidRPr="00DA78B7" w:rsidRDefault="00DA78B7" w:rsidP="00DA7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insert_sort_key(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key_travel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*key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n_key)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{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n_key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i++)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key_travel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_t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buff = key[i]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i -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&gt;=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&amp;&amp; 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key[j].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population</w:t>
      </w:r>
      <w:r w:rsidR="00641A1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&gt; 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buff.</w:t>
      </w:r>
      <w:r w:rsidR="00641A1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population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j--)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key[j +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=key[j]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key[j + </w:t>
      </w:r>
      <w:r w:rsidRPr="00DA78B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buff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A78B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A78B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6B8CD3BC" w14:textId="4405B658" w:rsidR="006554CC" w:rsidRPr="0038291F" w:rsidRDefault="00DA78B7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                             </w:t>
      </w:r>
      <w:r w:rsidRPr="00DA78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Сортировка</w:t>
      </w: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1E75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ключу</w:t>
      </w:r>
    </w:p>
    <w:p w14:paraId="5A06FF8F" w14:textId="78302F20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CE685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Контрольные вопросы</w:t>
      </w:r>
    </w:p>
    <w:p w14:paraId="5986F461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Как выделяется память под вариантную часть записи?</w:t>
      </w:r>
    </w:p>
    <w:p w14:paraId="295A0881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языке си вариантная часть может быть реализована с помощью объединений. Объединения могут иметь несколько полей, однако количество памяти, выделяемое под объединение, равно размеру максимального по длине полю.</w:t>
      </w:r>
    </w:p>
    <w:p w14:paraId="7E04F97A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Что будет, если в вариантную часть ввести данные, несоответствующие описанным?</w:t>
      </w:r>
    </w:p>
    <w:p w14:paraId="1FE3BB80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Транслятор не контролирует тип данных, который заносится в вариантную часть, поэтому данные будут записаны, что повлечёт ошибки в дальнейшей работе программы.</w:t>
      </w:r>
    </w:p>
    <w:p w14:paraId="7E9CF2D7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Кто должен следить за правильностью выполнения операций с вариантной частью записи?</w:t>
      </w:r>
    </w:p>
    <w:p w14:paraId="661D1E09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Исключительно программист.</w:t>
      </w:r>
    </w:p>
    <w:p w14:paraId="061629E5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Что представляет собой таблица ключей, зачем она нужна?</w:t>
      </w:r>
    </w:p>
    <w:p w14:paraId="1B51FBE1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ключей - это дополнительная таблица, содержащая индекс элемента в исходной таблице и значения выбранного ключевого поля (по которому, например, будет производиться сортировка всей таблицы). Таблица ключей экономит время обработки основной таблицы.</w:t>
      </w:r>
    </w:p>
    <w:p w14:paraId="3338975E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 каких случаях эффективнее обрабатывать данные в самой таблице, а когда – использовать таблицу ключей?</w:t>
      </w:r>
    </w:p>
    <w:p w14:paraId="1D13C692" w14:textId="77777777" w:rsidR="00CE6850" w:rsidRPr="00CE6850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исходная таблица небольшая и содержит малое количество записей, то эффективнее сортировать её сразу всю. Однако, если же массив данных большой, то эффективнее использовать таблицу ключей.</w:t>
      </w:r>
    </w:p>
    <w:p w14:paraId="1AB58537" w14:textId="77777777" w:rsidR="00CE6850" w:rsidRPr="00CE6850" w:rsidRDefault="00CE6850" w:rsidP="00CE685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Какие способы сортировки предпочтительнее для обработки таблиц и</w:t>
      </w:r>
    </w:p>
    <w:p w14:paraId="5555B577" w14:textId="77777777" w:rsidR="00CE6850" w:rsidRPr="00CE6850" w:rsidRDefault="00CE6850" w:rsidP="00CE685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почему? </w:t>
      </w:r>
    </w:p>
    <w:p w14:paraId="4F09851A" w14:textId="2A312EDA" w:rsidR="00C90848" w:rsidRDefault="00CE6850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68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Предпочтительнее те способы сортировки, которые не переставляют уже отсортированные элементы, так как перестановка элементов таблицы занимает много времени. Например, сортировка пузырька с флагом или метод сортировки вставками.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(то есть являются устойчивыми)</w:t>
      </w:r>
    </w:p>
    <w:p w14:paraId="3DB5CC3E" w14:textId="484E194A" w:rsidR="00C90848" w:rsidRDefault="00C90848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C9084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Вывод</w:t>
      </w:r>
    </w:p>
    <w:p w14:paraId="63F9E2F9" w14:textId="77777777" w:rsidR="00C90848" w:rsidRPr="00C90848" w:rsidRDefault="00C90848" w:rsidP="00C90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908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процессе выполнения данной лабораторной работы я ознакомилась с принципами реализации записей с вариантами и способами обработки таблиц.</w:t>
      </w:r>
    </w:p>
    <w:p w14:paraId="772D1348" w14:textId="03113EF1" w:rsidR="00C90848" w:rsidRDefault="00C90848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908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заключение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можно сделать вывод, что для работы с большим количеством данных</w:t>
      </w:r>
      <w:r w:rsidR="00E119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имеющие разные вариантности лучше использовать для экономии памяти объединения. Также для обработки данных следует использовать определенные методы, </w:t>
      </w:r>
      <w:r w:rsidR="003001C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</w:t>
      </w:r>
      <w:r w:rsidR="00E119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с сортировкой, если объем </w:t>
      </w:r>
      <w:r w:rsidR="003001C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большой,</w:t>
      </w:r>
      <w:r w:rsidR="00E119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 лучше использовать сортировку по ключу, что менее затратное по времени и производительности, также учитывать метод сортировки и ее устойчивость. </w:t>
      </w:r>
    </w:p>
    <w:p w14:paraId="47A8645D" w14:textId="3FC75CF5" w:rsidR="001B0176" w:rsidRPr="00CE6850" w:rsidRDefault="001B0176" w:rsidP="00CE6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Сортировка ключей оказалось более эффективнее сортировки всей таблицы примерно на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DA78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0 - 60%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времени. А память при этом занимает на </w:t>
      </w:r>
      <w:r w:rsidR="0029426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 больше обычной таблицы.</w:t>
      </w:r>
    </w:p>
    <w:p w14:paraId="002D7201" w14:textId="77777777" w:rsidR="00CE0224" w:rsidRPr="00CE6850" w:rsidRDefault="00CE0224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CE0224" w:rsidRPr="00CE6850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7D325" w14:textId="77777777" w:rsidR="00021F62" w:rsidRDefault="00021F62" w:rsidP="007A726F">
      <w:pPr>
        <w:spacing w:after="0" w:line="240" w:lineRule="auto"/>
      </w:pPr>
      <w:r>
        <w:separator/>
      </w:r>
    </w:p>
  </w:endnote>
  <w:endnote w:type="continuationSeparator" w:id="0">
    <w:p w14:paraId="33EF30BC" w14:textId="77777777" w:rsidR="00021F62" w:rsidRDefault="00021F62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6AA1D6B" w:rsidR="001B0176" w:rsidRDefault="001B01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E64">
          <w:rPr>
            <w:noProof/>
          </w:rPr>
          <w:t>14</w:t>
        </w:r>
        <w:r>
          <w:fldChar w:fldCharType="end"/>
        </w:r>
      </w:p>
    </w:sdtContent>
  </w:sdt>
  <w:p w14:paraId="3B3DE920" w14:textId="77777777" w:rsidR="001B0176" w:rsidRDefault="001B01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C33A" w14:textId="77777777" w:rsidR="00021F62" w:rsidRDefault="00021F62" w:rsidP="007A726F">
      <w:pPr>
        <w:spacing w:after="0" w:line="240" w:lineRule="auto"/>
      </w:pPr>
      <w:r>
        <w:separator/>
      </w:r>
    </w:p>
  </w:footnote>
  <w:footnote w:type="continuationSeparator" w:id="0">
    <w:p w14:paraId="59FDC885" w14:textId="77777777" w:rsidR="00021F62" w:rsidRDefault="00021F62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E1"/>
    <w:rsid w:val="00015E8C"/>
    <w:rsid w:val="00021F62"/>
    <w:rsid w:val="00026826"/>
    <w:rsid w:val="0002725C"/>
    <w:rsid w:val="00036F37"/>
    <w:rsid w:val="00062ACE"/>
    <w:rsid w:val="00062E51"/>
    <w:rsid w:val="000749A3"/>
    <w:rsid w:val="000817DB"/>
    <w:rsid w:val="000831E4"/>
    <w:rsid w:val="000865A6"/>
    <w:rsid w:val="000A438A"/>
    <w:rsid w:val="000F2757"/>
    <w:rsid w:val="000F3B52"/>
    <w:rsid w:val="000F689A"/>
    <w:rsid w:val="000F6955"/>
    <w:rsid w:val="001114E8"/>
    <w:rsid w:val="00124304"/>
    <w:rsid w:val="00126B8C"/>
    <w:rsid w:val="00147148"/>
    <w:rsid w:val="001574A5"/>
    <w:rsid w:val="001579A6"/>
    <w:rsid w:val="00164808"/>
    <w:rsid w:val="00175940"/>
    <w:rsid w:val="00180DA9"/>
    <w:rsid w:val="00187FA7"/>
    <w:rsid w:val="001A0704"/>
    <w:rsid w:val="001A15A2"/>
    <w:rsid w:val="001A41EB"/>
    <w:rsid w:val="001B0176"/>
    <w:rsid w:val="001C4C12"/>
    <w:rsid w:val="001D0B15"/>
    <w:rsid w:val="001E16B8"/>
    <w:rsid w:val="001E7553"/>
    <w:rsid w:val="00207245"/>
    <w:rsid w:val="00217BC9"/>
    <w:rsid w:val="00227966"/>
    <w:rsid w:val="002625A0"/>
    <w:rsid w:val="0027522B"/>
    <w:rsid w:val="00281B5C"/>
    <w:rsid w:val="00292354"/>
    <w:rsid w:val="0029426E"/>
    <w:rsid w:val="002A4F5F"/>
    <w:rsid w:val="002A720C"/>
    <w:rsid w:val="002A7AD1"/>
    <w:rsid w:val="002C4084"/>
    <w:rsid w:val="002D490F"/>
    <w:rsid w:val="002E0369"/>
    <w:rsid w:val="002E3935"/>
    <w:rsid w:val="003001C1"/>
    <w:rsid w:val="00307F2C"/>
    <w:rsid w:val="00353A30"/>
    <w:rsid w:val="00363B77"/>
    <w:rsid w:val="0038291F"/>
    <w:rsid w:val="00397C93"/>
    <w:rsid w:val="003B5EC4"/>
    <w:rsid w:val="003C0298"/>
    <w:rsid w:val="003C11D7"/>
    <w:rsid w:val="003C5D62"/>
    <w:rsid w:val="003C706A"/>
    <w:rsid w:val="00410BCB"/>
    <w:rsid w:val="004150F7"/>
    <w:rsid w:val="00423400"/>
    <w:rsid w:val="00436FAF"/>
    <w:rsid w:val="00443E69"/>
    <w:rsid w:val="00450A2F"/>
    <w:rsid w:val="004548E3"/>
    <w:rsid w:val="00463298"/>
    <w:rsid w:val="004771D9"/>
    <w:rsid w:val="00477CAC"/>
    <w:rsid w:val="00480BFD"/>
    <w:rsid w:val="00482623"/>
    <w:rsid w:val="00486DBC"/>
    <w:rsid w:val="004A6902"/>
    <w:rsid w:val="004B1866"/>
    <w:rsid w:val="004C640F"/>
    <w:rsid w:val="004F1724"/>
    <w:rsid w:val="00505E69"/>
    <w:rsid w:val="00511C53"/>
    <w:rsid w:val="005171B6"/>
    <w:rsid w:val="005203AA"/>
    <w:rsid w:val="0052235C"/>
    <w:rsid w:val="00531957"/>
    <w:rsid w:val="00535E64"/>
    <w:rsid w:val="00547217"/>
    <w:rsid w:val="005605ED"/>
    <w:rsid w:val="00566C94"/>
    <w:rsid w:val="0058492F"/>
    <w:rsid w:val="00590A7C"/>
    <w:rsid w:val="005F35F5"/>
    <w:rsid w:val="005F3F53"/>
    <w:rsid w:val="00616AD8"/>
    <w:rsid w:val="00641A1E"/>
    <w:rsid w:val="00646F1B"/>
    <w:rsid w:val="00647D88"/>
    <w:rsid w:val="006554CC"/>
    <w:rsid w:val="00656B20"/>
    <w:rsid w:val="00663A4B"/>
    <w:rsid w:val="00672B13"/>
    <w:rsid w:val="006743E4"/>
    <w:rsid w:val="0068674A"/>
    <w:rsid w:val="006A39BC"/>
    <w:rsid w:val="006B4A25"/>
    <w:rsid w:val="006D7802"/>
    <w:rsid w:val="006F7A8D"/>
    <w:rsid w:val="00700749"/>
    <w:rsid w:val="0070365F"/>
    <w:rsid w:val="00712F09"/>
    <w:rsid w:val="00756CC7"/>
    <w:rsid w:val="007609AA"/>
    <w:rsid w:val="007A05B5"/>
    <w:rsid w:val="007A726F"/>
    <w:rsid w:val="007B3DB2"/>
    <w:rsid w:val="007E0AE6"/>
    <w:rsid w:val="00834386"/>
    <w:rsid w:val="00843713"/>
    <w:rsid w:val="00846F0C"/>
    <w:rsid w:val="00855FEA"/>
    <w:rsid w:val="0087742F"/>
    <w:rsid w:val="008913F8"/>
    <w:rsid w:val="008A5EB0"/>
    <w:rsid w:val="008B27FF"/>
    <w:rsid w:val="008B4D96"/>
    <w:rsid w:val="008B5DCC"/>
    <w:rsid w:val="008D064F"/>
    <w:rsid w:val="008E461F"/>
    <w:rsid w:val="00900BF5"/>
    <w:rsid w:val="00910139"/>
    <w:rsid w:val="00957066"/>
    <w:rsid w:val="009603D6"/>
    <w:rsid w:val="009661BD"/>
    <w:rsid w:val="00977836"/>
    <w:rsid w:val="00981DBB"/>
    <w:rsid w:val="00996E54"/>
    <w:rsid w:val="009A0227"/>
    <w:rsid w:val="009B0E19"/>
    <w:rsid w:val="009B59E6"/>
    <w:rsid w:val="00A020AF"/>
    <w:rsid w:val="00A366E2"/>
    <w:rsid w:val="00A40F28"/>
    <w:rsid w:val="00A42DEB"/>
    <w:rsid w:val="00A505B3"/>
    <w:rsid w:val="00A85BEE"/>
    <w:rsid w:val="00A95ABE"/>
    <w:rsid w:val="00A95B2F"/>
    <w:rsid w:val="00AA274E"/>
    <w:rsid w:val="00AA45F0"/>
    <w:rsid w:val="00AA580A"/>
    <w:rsid w:val="00AB792D"/>
    <w:rsid w:val="00AE3B00"/>
    <w:rsid w:val="00AF1832"/>
    <w:rsid w:val="00B11D15"/>
    <w:rsid w:val="00B4387F"/>
    <w:rsid w:val="00B56E96"/>
    <w:rsid w:val="00B6631D"/>
    <w:rsid w:val="00B771E7"/>
    <w:rsid w:val="00B93C55"/>
    <w:rsid w:val="00B95EC7"/>
    <w:rsid w:val="00BB65EB"/>
    <w:rsid w:val="00BC064F"/>
    <w:rsid w:val="00BC2FCC"/>
    <w:rsid w:val="00BC538E"/>
    <w:rsid w:val="00BD7A7F"/>
    <w:rsid w:val="00C018DD"/>
    <w:rsid w:val="00C068BD"/>
    <w:rsid w:val="00C24559"/>
    <w:rsid w:val="00C31179"/>
    <w:rsid w:val="00C36610"/>
    <w:rsid w:val="00C410E3"/>
    <w:rsid w:val="00C47B46"/>
    <w:rsid w:val="00C75818"/>
    <w:rsid w:val="00C90848"/>
    <w:rsid w:val="00CB3FE1"/>
    <w:rsid w:val="00CE0224"/>
    <w:rsid w:val="00CE0AFA"/>
    <w:rsid w:val="00CE67D1"/>
    <w:rsid w:val="00CE6850"/>
    <w:rsid w:val="00CE7FA9"/>
    <w:rsid w:val="00D46BFD"/>
    <w:rsid w:val="00D539CE"/>
    <w:rsid w:val="00D73DAE"/>
    <w:rsid w:val="00D866DB"/>
    <w:rsid w:val="00D93F7B"/>
    <w:rsid w:val="00DA78B7"/>
    <w:rsid w:val="00DE1F8E"/>
    <w:rsid w:val="00DF4550"/>
    <w:rsid w:val="00E119D0"/>
    <w:rsid w:val="00E26BA1"/>
    <w:rsid w:val="00E35028"/>
    <w:rsid w:val="00E618D0"/>
    <w:rsid w:val="00E649A0"/>
    <w:rsid w:val="00EA438A"/>
    <w:rsid w:val="00EC390B"/>
    <w:rsid w:val="00ED7D01"/>
    <w:rsid w:val="00EE6BE5"/>
    <w:rsid w:val="00EE6D93"/>
    <w:rsid w:val="00EF0A8A"/>
    <w:rsid w:val="00EF6D99"/>
    <w:rsid w:val="00F04348"/>
    <w:rsid w:val="00F36EE1"/>
    <w:rsid w:val="00F40147"/>
    <w:rsid w:val="00F60181"/>
    <w:rsid w:val="00F77F30"/>
    <w:rsid w:val="00F80985"/>
    <w:rsid w:val="00F8579B"/>
    <w:rsid w:val="00F91261"/>
    <w:rsid w:val="00FA73A5"/>
    <w:rsid w:val="00FC745F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029B-6678-46C8-AA5A-ACB3DB62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артем блохин</cp:lastModifiedBy>
  <cp:revision>2</cp:revision>
  <cp:lastPrinted>2022-10-03T21:54:00Z</cp:lastPrinted>
  <dcterms:created xsi:type="dcterms:W3CDTF">2022-10-03T21:54:00Z</dcterms:created>
  <dcterms:modified xsi:type="dcterms:W3CDTF">2022-10-03T21:54:00Z</dcterms:modified>
</cp:coreProperties>
</file>