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A505" w14:textId="77777777" w:rsidR="001E6336" w:rsidRDefault="001E6336" w:rsidP="001E6336">
      <w:pPr>
        <w:pStyle w:val="Heading1"/>
        <w:bidi/>
        <w:jc w:val="center"/>
        <w:rPr>
          <w:rFonts w:ascii="David" w:hAnsi="David" w:cs="David"/>
          <w:b/>
          <w:bCs/>
          <w:color w:val="000000" w:themeColor="text1"/>
          <w:sz w:val="28"/>
          <w:szCs w:val="28"/>
          <w:rtl/>
          <w:lang w:val="en-US"/>
        </w:rPr>
      </w:pPr>
      <w:r>
        <w:rPr>
          <w:rFonts w:ascii="David" w:hAnsi="David" w:cs="David"/>
          <w:noProof/>
          <w:color w:val="000000" w:themeColor="text1"/>
          <w:rtl/>
          <w:lang w:val="he-IL"/>
        </w:rPr>
        <w:drawing>
          <wp:anchor distT="0" distB="0" distL="114300" distR="114300" simplePos="0" relativeHeight="251659264" behindDoc="1" locked="0" layoutInCell="1" allowOverlap="1" wp14:anchorId="24F79B41" wp14:editId="4A0BDEF6">
            <wp:simplePos x="0" y="0"/>
            <wp:positionH relativeFrom="column">
              <wp:posOffset>2181225</wp:posOffset>
            </wp:positionH>
            <wp:positionV relativeFrom="page">
              <wp:posOffset>190500</wp:posOffset>
            </wp:positionV>
            <wp:extent cx="1421765" cy="1421765"/>
            <wp:effectExtent l="0" t="0" r="635" b="635"/>
            <wp:wrapNone/>
            <wp:docPr id="895840886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0886" name="Picture 1" descr="A blue and black logo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A1AB06" w14:textId="77777777" w:rsidR="001E6336" w:rsidRDefault="001E6336" w:rsidP="001E6336">
      <w:pPr>
        <w:pStyle w:val="Heading1"/>
        <w:bidi/>
        <w:jc w:val="center"/>
        <w:rPr>
          <w:rFonts w:ascii="David" w:hAnsi="David" w:cs="David"/>
          <w:b/>
          <w:bCs/>
          <w:color w:val="000000" w:themeColor="text1"/>
          <w:sz w:val="28"/>
          <w:szCs w:val="28"/>
          <w:lang w:val="en-US"/>
        </w:rPr>
      </w:pPr>
    </w:p>
    <w:p w14:paraId="292AE8E9" w14:textId="6AC29658" w:rsidR="001E6336" w:rsidRPr="00DF6D21" w:rsidRDefault="001E6336" w:rsidP="001E6336">
      <w:pPr>
        <w:pStyle w:val="Heading1"/>
        <w:bidi/>
        <w:jc w:val="center"/>
        <w:rPr>
          <w:rFonts w:ascii="David" w:hAnsi="David" w:cs="David"/>
          <w:b/>
          <w:bCs/>
          <w:color w:val="000000" w:themeColor="text1"/>
          <w:sz w:val="28"/>
          <w:szCs w:val="28"/>
          <w:rtl/>
          <w:lang w:val="en-US"/>
        </w:rPr>
      </w:pPr>
      <w:r>
        <w:rPr>
          <w:rFonts w:ascii="David" w:hAnsi="David" w:cs="David" w:hint="cs"/>
          <w:b/>
          <w:bCs/>
          <w:color w:val="000000" w:themeColor="text1"/>
          <w:sz w:val="28"/>
          <w:szCs w:val="28"/>
          <w:rtl/>
          <w:lang w:val="en-US"/>
        </w:rPr>
        <w:t xml:space="preserve">מטלה מספר 1 </w:t>
      </w:r>
    </w:p>
    <w:p w14:paraId="62B7D989" w14:textId="77777777" w:rsidR="001E6336" w:rsidRPr="00E64FC2" w:rsidRDefault="001E6336" w:rsidP="001E6336">
      <w:pPr>
        <w:pStyle w:val="Heading3"/>
        <w:rPr>
          <w:rFonts w:ascii="David" w:hAnsi="David" w:cs="David"/>
          <w:color w:val="000000" w:themeColor="text1"/>
          <w:lang w:val="en-US"/>
        </w:rPr>
      </w:pPr>
    </w:p>
    <w:p w14:paraId="4221515C" w14:textId="716C21E1" w:rsidR="001E6336" w:rsidRPr="006C088C" w:rsidRDefault="001E6336" w:rsidP="001E6336">
      <w:pPr>
        <w:jc w:val="center"/>
        <w:rPr>
          <w:rFonts w:ascii="David" w:hAnsi="David" w:cs="David"/>
          <w:rtl/>
          <w:lang w:val="en-US"/>
        </w:rPr>
      </w:pPr>
      <w:r w:rsidRPr="006C088C">
        <w:rPr>
          <w:rFonts w:ascii="David" w:hAnsi="David" w:cs="David"/>
          <w:rtl/>
          <w:lang w:val="en-US"/>
        </w:rPr>
        <w:t>ניקולאי מלניקוב</w:t>
      </w:r>
      <w:r>
        <w:rPr>
          <w:rFonts w:ascii="David" w:hAnsi="David" w:cs="David" w:hint="cs"/>
          <w:rtl/>
          <w:lang w:val="en-US"/>
        </w:rPr>
        <w:t xml:space="preserve"> |</w:t>
      </w:r>
      <w:r w:rsidRPr="006C088C">
        <w:rPr>
          <w:rFonts w:ascii="David" w:hAnsi="David" w:cs="David"/>
          <w:rtl/>
          <w:lang w:val="en-US"/>
        </w:rPr>
        <w:t xml:space="preserve"> 20892965</w:t>
      </w:r>
      <w:r>
        <w:rPr>
          <w:rFonts w:ascii="David" w:hAnsi="David" w:cs="David" w:hint="cs"/>
          <w:rtl/>
          <w:lang w:val="en-US"/>
        </w:rPr>
        <w:t>3</w:t>
      </w:r>
    </w:p>
    <w:p w14:paraId="7D62D19E" w14:textId="77777777" w:rsidR="001E6336" w:rsidRPr="006C088C" w:rsidRDefault="001E6336" w:rsidP="001E6336">
      <w:pPr>
        <w:jc w:val="center"/>
        <w:rPr>
          <w:rFonts w:ascii="David" w:hAnsi="David" w:cs="David"/>
          <w:rtl/>
          <w:lang w:val="en-US"/>
        </w:rPr>
      </w:pPr>
    </w:p>
    <w:p w14:paraId="53109C40" w14:textId="7400F59E" w:rsidR="001E6336" w:rsidRDefault="001E6336" w:rsidP="001E6336">
      <w:pPr>
        <w:jc w:val="center"/>
        <w:rPr>
          <w:rFonts w:ascii="David" w:hAnsi="David" w:cs="David"/>
          <w:rtl/>
          <w:lang w:val="en-US"/>
        </w:rPr>
      </w:pPr>
      <w:r w:rsidRPr="006C088C">
        <w:rPr>
          <w:rFonts w:ascii="David" w:hAnsi="David" w:cs="David"/>
          <w:rtl/>
          <w:lang w:val="en-US"/>
        </w:rPr>
        <w:t>שם המרצה –</w:t>
      </w:r>
      <w:r>
        <w:rPr>
          <w:rFonts w:ascii="David" w:hAnsi="David" w:cs="David" w:hint="cs"/>
          <w:rtl/>
          <w:lang w:val="en-US"/>
        </w:rPr>
        <w:t>ד״ר ליהי רייכלסון</w:t>
      </w:r>
    </w:p>
    <w:p w14:paraId="2C311E7B" w14:textId="77777777" w:rsidR="001E6336" w:rsidRDefault="001E6336" w:rsidP="001E6336">
      <w:pPr>
        <w:jc w:val="center"/>
        <w:rPr>
          <w:rFonts w:ascii="David" w:hAnsi="David" w:cs="David"/>
          <w:rtl/>
          <w:lang w:val="en-US"/>
        </w:rPr>
      </w:pPr>
    </w:p>
    <w:p w14:paraId="3CD1335C" w14:textId="32057FED" w:rsidR="001E6336" w:rsidRDefault="001E6336" w:rsidP="001E6336">
      <w:pPr>
        <w:jc w:val="center"/>
        <w:rPr>
          <w:rFonts w:ascii="David" w:hAnsi="David" w:cs="David" w:hint="cs"/>
          <w:rtl/>
          <w:lang w:val="en-US"/>
        </w:rPr>
      </w:pPr>
      <w:r>
        <w:rPr>
          <w:rFonts w:ascii="David" w:hAnsi="David" w:cs="David" w:hint="cs"/>
          <w:rtl/>
          <w:lang w:val="en-US"/>
        </w:rPr>
        <w:t xml:space="preserve">העבודה מוגשת באנגלית במחשבה לשלב אותה בהמשך כפרויקט בעבודה כ </w:t>
      </w:r>
      <w:r w:rsidR="00DE6439">
        <w:rPr>
          <w:rFonts w:ascii="David" w:hAnsi="David" w:cs="David" w:hint="cs"/>
          <w:rtl/>
          <w:lang w:val="en-US"/>
        </w:rPr>
        <w:t>-</w:t>
      </w:r>
    </w:p>
    <w:p w14:paraId="1F7B6719" w14:textId="77777777" w:rsidR="001E6336" w:rsidRDefault="001E6336" w:rsidP="001E6336">
      <w:pPr>
        <w:jc w:val="center"/>
        <w:rPr>
          <w:rFonts w:ascii="David" w:hAnsi="David" w:cs="David"/>
          <w:lang w:val="en-US"/>
        </w:rPr>
      </w:pPr>
    </w:p>
    <w:p w14:paraId="1B916FE9" w14:textId="01CF2EB5" w:rsidR="001E6336" w:rsidRDefault="001E6336" w:rsidP="001E6336">
      <w:pPr>
        <w:jc w:val="center"/>
        <w:rPr>
          <w:rFonts w:ascii="David" w:hAnsi="David" w:cs="David"/>
          <w:lang w:val="en-US"/>
        </w:rPr>
      </w:pPr>
      <w:r>
        <w:rPr>
          <w:rFonts w:ascii="David" w:hAnsi="David" w:cs="David"/>
          <w:lang w:val="en-US"/>
        </w:rPr>
        <w:t>Security Analyst – Check Point</w:t>
      </w:r>
    </w:p>
    <w:p w14:paraId="089CB405" w14:textId="77777777" w:rsidR="001E6336" w:rsidRDefault="001E6336" w:rsidP="001E6336">
      <w:pPr>
        <w:jc w:val="center"/>
        <w:rPr>
          <w:rFonts w:ascii="David" w:hAnsi="David" w:cs="David"/>
          <w:rtl/>
          <w:lang w:val="en-US"/>
        </w:rPr>
      </w:pPr>
    </w:p>
    <w:p w14:paraId="7EDA0F46" w14:textId="77777777" w:rsidR="001E6336" w:rsidRDefault="001E6336" w:rsidP="001E6336">
      <w:pPr>
        <w:jc w:val="center"/>
        <w:rPr>
          <w:rFonts w:ascii="David" w:hAnsi="David" w:cs="David" w:hint="cs"/>
          <w:rtl/>
          <w:lang w:val="en-US"/>
        </w:rPr>
      </w:pPr>
    </w:p>
    <w:p w14:paraId="3E7C1065" w14:textId="77777777" w:rsidR="001E6336" w:rsidRDefault="001E6336" w:rsidP="001E6336">
      <w:pPr>
        <w:spacing w:line="360" w:lineRule="auto"/>
        <w:jc w:val="both"/>
        <w:rPr>
          <w:rFonts w:ascii="David" w:hAnsi="David" w:cs="David"/>
          <w:i/>
          <w:iCs/>
          <w:color w:val="000000" w:themeColor="text1"/>
          <w:rtl/>
          <w:lang w:val="en-US"/>
        </w:rPr>
      </w:pPr>
    </w:p>
    <w:p w14:paraId="346D7DC0" w14:textId="77777777" w:rsidR="001E6336" w:rsidRDefault="001E6336" w:rsidP="001E6336">
      <w:pPr>
        <w:spacing w:line="360" w:lineRule="auto"/>
        <w:jc w:val="both"/>
        <w:rPr>
          <w:rFonts w:ascii="David" w:hAnsi="David" w:cs="David"/>
          <w:i/>
          <w:iCs/>
          <w:color w:val="000000" w:themeColor="text1"/>
          <w:rtl/>
          <w:lang w:val="en-US"/>
        </w:rPr>
      </w:pPr>
    </w:p>
    <w:p w14:paraId="040B6316" w14:textId="77777777" w:rsidR="001E6336" w:rsidRDefault="001E6336" w:rsidP="001E6336">
      <w:pPr>
        <w:spacing w:line="360" w:lineRule="auto"/>
        <w:jc w:val="both"/>
        <w:rPr>
          <w:rFonts w:ascii="David" w:hAnsi="David" w:cs="David"/>
          <w:i/>
          <w:iCs/>
          <w:color w:val="000000" w:themeColor="text1"/>
          <w:rtl/>
          <w:lang w:val="en-US"/>
        </w:rPr>
      </w:pPr>
    </w:p>
    <w:p w14:paraId="42404639" w14:textId="77777777" w:rsidR="001E6336" w:rsidRDefault="001E6336" w:rsidP="001E6336">
      <w:pPr>
        <w:spacing w:line="360" w:lineRule="auto"/>
        <w:jc w:val="both"/>
        <w:rPr>
          <w:rFonts w:ascii="David" w:hAnsi="David" w:cs="David"/>
          <w:i/>
          <w:iCs/>
          <w:color w:val="000000" w:themeColor="text1"/>
          <w:rtl/>
          <w:lang w:val="en-US"/>
        </w:rPr>
      </w:pPr>
    </w:p>
    <w:p w14:paraId="4FBC03DA" w14:textId="77777777" w:rsidR="001E6336" w:rsidRDefault="001E6336" w:rsidP="001E6336">
      <w:pPr>
        <w:spacing w:line="360" w:lineRule="auto"/>
        <w:jc w:val="both"/>
        <w:rPr>
          <w:rFonts w:ascii="David" w:hAnsi="David" w:cs="David"/>
          <w:i/>
          <w:iCs/>
          <w:color w:val="000000" w:themeColor="text1"/>
          <w:rtl/>
          <w:lang w:val="en-US"/>
        </w:rPr>
      </w:pPr>
    </w:p>
    <w:p w14:paraId="62787373" w14:textId="77777777" w:rsidR="001E6336" w:rsidRDefault="001E6336" w:rsidP="001E6336">
      <w:pPr>
        <w:spacing w:line="360" w:lineRule="auto"/>
        <w:jc w:val="both"/>
        <w:rPr>
          <w:rFonts w:ascii="David" w:hAnsi="David" w:cs="David"/>
          <w:i/>
          <w:iCs/>
          <w:color w:val="000000" w:themeColor="text1"/>
          <w:rtl/>
          <w:lang w:val="en-US"/>
        </w:rPr>
      </w:pPr>
    </w:p>
    <w:p w14:paraId="772DA51E" w14:textId="77777777" w:rsidR="001E6336" w:rsidRDefault="001E6336" w:rsidP="001E6336">
      <w:pPr>
        <w:spacing w:line="360" w:lineRule="auto"/>
        <w:jc w:val="both"/>
        <w:rPr>
          <w:rFonts w:ascii="David" w:hAnsi="David" w:cs="David"/>
          <w:i/>
          <w:iCs/>
          <w:color w:val="000000" w:themeColor="text1"/>
          <w:rtl/>
          <w:lang w:val="en-US"/>
        </w:rPr>
      </w:pPr>
    </w:p>
    <w:p w14:paraId="6A326416" w14:textId="77777777" w:rsidR="001E6336" w:rsidRDefault="001E6336" w:rsidP="001E6336">
      <w:pPr>
        <w:spacing w:line="360" w:lineRule="auto"/>
        <w:jc w:val="both"/>
        <w:rPr>
          <w:rFonts w:ascii="David" w:hAnsi="David" w:cs="David"/>
          <w:i/>
          <w:iCs/>
          <w:color w:val="000000" w:themeColor="text1"/>
          <w:rtl/>
          <w:lang w:val="en-US"/>
        </w:rPr>
      </w:pPr>
    </w:p>
    <w:p w14:paraId="0A53AADE" w14:textId="77777777" w:rsidR="001E6336" w:rsidRDefault="001E6336" w:rsidP="001E6336">
      <w:pPr>
        <w:spacing w:line="360" w:lineRule="auto"/>
        <w:jc w:val="both"/>
        <w:rPr>
          <w:rFonts w:ascii="David" w:hAnsi="David" w:cs="David"/>
          <w:i/>
          <w:iCs/>
          <w:color w:val="000000" w:themeColor="text1"/>
          <w:rtl/>
          <w:lang w:val="en-US"/>
        </w:rPr>
      </w:pPr>
    </w:p>
    <w:p w14:paraId="064DF234" w14:textId="77777777" w:rsidR="001E6336" w:rsidRDefault="001E6336" w:rsidP="001E6336">
      <w:pPr>
        <w:spacing w:line="360" w:lineRule="auto"/>
        <w:jc w:val="both"/>
        <w:rPr>
          <w:rFonts w:ascii="David" w:hAnsi="David" w:cs="David"/>
          <w:i/>
          <w:iCs/>
          <w:color w:val="000000" w:themeColor="text1"/>
          <w:rtl/>
          <w:lang w:val="en-US"/>
        </w:rPr>
      </w:pPr>
    </w:p>
    <w:p w14:paraId="08125BDA" w14:textId="77777777" w:rsidR="001E6336" w:rsidRDefault="001E6336" w:rsidP="001E6336">
      <w:pPr>
        <w:spacing w:line="360" w:lineRule="auto"/>
        <w:jc w:val="both"/>
        <w:rPr>
          <w:rFonts w:ascii="David" w:hAnsi="David" w:cs="David"/>
          <w:i/>
          <w:iCs/>
          <w:color w:val="000000" w:themeColor="text1"/>
          <w:rtl/>
          <w:lang w:val="en-US"/>
        </w:rPr>
      </w:pPr>
    </w:p>
    <w:p w14:paraId="432B5DB2" w14:textId="77777777" w:rsidR="00DE6439" w:rsidRDefault="00DE6439" w:rsidP="001E6336">
      <w:pPr>
        <w:spacing w:line="360" w:lineRule="auto"/>
        <w:jc w:val="both"/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</w:pPr>
    </w:p>
    <w:p w14:paraId="6802BF43" w14:textId="77777777" w:rsidR="00272E4B" w:rsidRPr="00252DD5" w:rsidRDefault="00272E4B" w:rsidP="00272E4B">
      <w:pPr>
        <w:pStyle w:val="NormalWeb"/>
        <w:rPr>
          <w:rFonts w:ascii="David" w:hAnsi="David" w:cs="David" w:hint="cs"/>
          <w:b/>
          <w:bCs/>
        </w:rPr>
      </w:pPr>
      <w:r w:rsidRPr="00252DD5">
        <w:rPr>
          <w:rFonts w:ascii="David" w:hAnsi="David" w:cs="David" w:hint="cs"/>
          <w:b/>
          <w:bCs/>
        </w:rPr>
        <w:lastRenderedPageBreak/>
        <w:t>Cyber Threat Prioritization Agent</w:t>
      </w:r>
    </w:p>
    <w:p w14:paraId="4C7064B3" w14:textId="77777777" w:rsidR="00272E4B" w:rsidRPr="00252DD5" w:rsidRDefault="00272E4B" w:rsidP="00272E4B">
      <w:pPr>
        <w:pStyle w:val="NormalWeb"/>
        <w:numPr>
          <w:ilvl w:val="0"/>
          <w:numId w:val="16"/>
        </w:numPr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Introduction</w:t>
      </w:r>
    </w:p>
    <w:p w14:paraId="0ED40E6F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In today’s cybersecurity landscape, organizations face an overwhelming number of newly discovered vulnerabilities (CVEs) on a daily basis. Security teams struggle to determine which threats require immediate attention and which can be deprioritized.</w:t>
      </w:r>
    </w:p>
    <w:p w14:paraId="783A5EE9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The goal of this project is to develop a Cyber Threat Prioritization Agent, a system that analyzes multiple cybersecurity data sources and identifies the most critical threats that should be monitored on a daily basis.</w:t>
      </w:r>
    </w:p>
    <w:p w14:paraId="7257FF63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This agent is designed to answer key operational questions such as:</w:t>
      </w:r>
    </w:p>
    <w:p w14:paraId="34ED64A3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“What is the most important vulnerability or attack I need to pay attention to today?”</w:t>
      </w:r>
      <w:r w:rsidRPr="00252DD5">
        <w:rPr>
          <w:rFonts w:ascii="David" w:hAnsi="David" w:cs="David" w:hint="cs"/>
        </w:rPr>
        <w:br/>
        <w:t>“What are the top 3 most common attacks today?”</w:t>
      </w:r>
      <w:r w:rsidRPr="00252DD5">
        <w:rPr>
          <w:rFonts w:ascii="David" w:hAnsi="David" w:cs="David" w:hint="cs"/>
        </w:rPr>
        <w:br/>
        <w:t>“What is the most trending attack tool right now?”</w:t>
      </w:r>
      <w:r w:rsidRPr="00252DD5">
        <w:rPr>
          <w:rFonts w:ascii="David" w:hAnsi="David" w:cs="David" w:hint="cs"/>
        </w:rPr>
        <w:br/>
        <w:t>“Which attack group has been the most active in the past week?”</w:t>
      </w:r>
    </w:p>
    <w:p w14:paraId="123A9BCE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These queries reflect real-world security operations needs and guide the design of the agent.</w:t>
      </w:r>
    </w:p>
    <w:p w14:paraId="6D77F876" w14:textId="77777777" w:rsidR="00272E4B" w:rsidRPr="00252DD5" w:rsidRDefault="00272E4B" w:rsidP="00272E4B">
      <w:pPr>
        <w:pStyle w:val="NormalWeb"/>
        <w:numPr>
          <w:ilvl w:val="0"/>
          <w:numId w:val="17"/>
        </w:numPr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Problem Definition</w:t>
      </w:r>
    </w:p>
    <w:p w14:paraId="2E83C3C6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Modern security environments are characterized by thousands of new CVEs published each year, limited resources to address all vulnerabilities, and difficulty distinguishing between theoretical risks and real-world threats.</w:t>
      </w:r>
    </w:p>
    <w:p w14:paraId="0FFA54FB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Not all vulnerabilities pose the same level of risk. Some vulnerabilities are already actively exploited, some have publicly available exploit code, and others are low risk or difficult to exploit.</w:t>
      </w:r>
    </w:p>
    <w:p w14:paraId="119AD0B1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The challenge is to prioritize vulnerabilities based on real-world risk rather than relying only on severity scores.</w:t>
      </w:r>
    </w:p>
    <w:p w14:paraId="7B44CFEB" w14:textId="77777777" w:rsidR="00272E4B" w:rsidRPr="00252DD5" w:rsidRDefault="00272E4B" w:rsidP="00272E4B">
      <w:pPr>
        <w:pStyle w:val="NormalWeb"/>
        <w:numPr>
          <w:ilvl w:val="0"/>
          <w:numId w:val="18"/>
        </w:numPr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Proposed Solution</w:t>
      </w:r>
    </w:p>
    <w:p w14:paraId="19E95E5D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The proposed solution is an intelligent agent that collects data from multiple cybersecurity sources, combines and enriches vulnerability information, identifies high-risk vulnerabilities, and outputs a prioritized list of threats on a daily basis.</w:t>
      </w:r>
    </w:p>
    <w:p w14:paraId="28D5D028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The agent will eventually incorporate risk scoring, contextual threat intelligence, exploit availability, and real-world usage indicators.</w:t>
      </w:r>
    </w:p>
    <w:p w14:paraId="60C741B7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</w:p>
    <w:p w14:paraId="0B0341A7" w14:textId="77777777" w:rsidR="00272E4B" w:rsidRDefault="00272E4B" w:rsidP="00272E4B">
      <w:pPr>
        <w:pStyle w:val="NormalWeb"/>
        <w:rPr>
          <w:rFonts w:ascii="David" w:hAnsi="David" w:cs="David"/>
        </w:rPr>
      </w:pPr>
    </w:p>
    <w:p w14:paraId="710FEDE5" w14:textId="77777777" w:rsidR="00B35364" w:rsidRDefault="00B35364" w:rsidP="00272E4B">
      <w:pPr>
        <w:pStyle w:val="NormalWeb"/>
        <w:rPr>
          <w:rFonts w:ascii="David" w:hAnsi="David" w:cs="David"/>
        </w:rPr>
      </w:pPr>
    </w:p>
    <w:p w14:paraId="5C33F1C8" w14:textId="77777777" w:rsidR="00B35364" w:rsidRPr="00252DD5" w:rsidRDefault="00B35364" w:rsidP="00272E4B">
      <w:pPr>
        <w:pStyle w:val="NormalWeb"/>
        <w:rPr>
          <w:rFonts w:ascii="David" w:hAnsi="David" w:cs="David" w:hint="cs"/>
        </w:rPr>
      </w:pPr>
    </w:p>
    <w:p w14:paraId="2D9F551D" w14:textId="77777777" w:rsidR="00272E4B" w:rsidRPr="00252DD5" w:rsidRDefault="00272E4B" w:rsidP="00272E4B">
      <w:pPr>
        <w:pStyle w:val="NormalWeb"/>
        <w:numPr>
          <w:ilvl w:val="0"/>
          <w:numId w:val="19"/>
        </w:numPr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lastRenderedPageBreak/>
        <w:t>Data Sources</w:t>
      </w:r>
    </w:p>
    <w:p w14:paraId="5491176B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The system relies on four main datasets.</w:t>
      </w:r>
    </w:p>
    <w:p w14:paraId="5D3C5490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4.1 NVD CVE Dataset</w:t>
      </w:r>
    </w:p>
    <w:p w14:paraId="6E84F958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Source: National Vulnerability Database</w:t>
      </w:r>
      <w:r w:rsidRPr="00252DD5">
        <w:rPr>
          <w:rFonts w:ascii="David" w:hAnsi="David" w:cs="David" w:hint="cs"/>
        </w:rPr>
        <w:br/>
        <w:t>Format: CSV generated via API</w:t>
      </w:r>
    </w:p>
    <w:p w14:paraId="7E5E876C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Content includes CVE ID, description, severity, and publication date.</w:t>
      </w:r>
    </w:p>
    <w:p w14:paraId="0B7E2E01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This dataset provides the core list of vulnerabilities to analyze.</w:t>
      </w:r>
    </w:p>
    <w:p w14:paraId="02B781E8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4.2 CISA KEV Dataset</w:t>
      </w:r>
    </w:p>
    <w:p w14:paraId="54FF54D5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Source: CISA</w:t>
      </w:r>
      <w:r w:rsidRPr="00252DD5">
        <w:rPr>
          <w:rFonts w:ascii="David" w:hAnsi="David" w:cs="David" w:hint="cs"/>
        </w:rPr>
        <w:br/>
        <w:t>Format: CSV</w:t>
      </w:r>
    </w:p>
    <w:p w14:paraId="62664805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Content includes CVE IDs known to be actively exploited, vendor information, product, dates, and descriptions.</w:t>
      </w:r>
    </w:p>
    <w:p w14:paraId="08E5D417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This dataset identifies vulnerabilities that are already exploited in the wild.</w:t>
      </w:r>
    </w:p>
    <w:p w14:paraId="74063BE3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4.3 MITRE ATT&amp;CK Dataset</w:t>
      </w:r>
    </w:p>
    <w:p w14:paraId="2E3462E2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Source: MITRE ATT&amp;CK</w:t>
      </w:r>
      <w:r w:rsidRPr="00252DD5">
        <w:rPr>
          <w:rFonts w:ascii="David" w:hAnsi="David" w:cs="David" w:hint="cs"/>
        </w:rPr>
        <w:br/>
        <w:t>Format: JSON</w:t>
      </w:r>
    </w:p>
    <w:p w14:paraId="2AC255D7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Content includes attack techniques, tactics, threat groups, and platforms.</w:t>
      </w:r>
    </w:p>
    <w:p w14:paraId="7C63D57F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This dataset provides contextual understanding of attacker behavior.</w:t>
      </w:r>
    </w:p>
    <w:p w14:paraId="1D02526A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4.4 Exploit-DB Dataset</w:t>
      </w:r>
    </w:p>
    <w:p w14:paraId="7D2067EC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Source: Exploit-DB repository</w:t>
      </w:r>
      <w:r w:rsidRPr="00252DD5">
        <w:rPr>
          <w:rFonts w:ascii="David" w:hAnsi="David" w:cs="David" w:hint="cs"/>
        </w:rPr>
        <w:br/>
        <w:t>Format: CSV</w:t>
      </w:r>
    </w:p>
    <w:p w14:paraId="5F3FCA82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Content includes exploit descriptions, publication dates, platforms, and exploit types.</w:t>
      </w:r>
    </w:p>
    <w:p w14:paraId="2D48CE25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This dataset indicates whether a vulnerability has publicly available exploit code.</w:t>
      </w:r>
    </w:p>
    <w:p w14:paraId="1D107690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</w:p>
    <w:p w14:paraId="143899C2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</w:p>
    <w:p w14:paraId="000EF124" w14:textId="77777777" w:rsidR="00272E4B" w:rsidRDefault="00272E4B" w:rsidP="007A2742">
      <w:pPr>
        <w:pStyle w:val="NormalWeb"/>
        <w:bidi/>
        <w:rPr>
          <w:rFonts w:ascii="David" w:hAnsi="David" w:cs="David"/>
          <w:lang w:val="en-US"/>
        </w:rPr>
      </w:pPr>
    </w:p>
    <w:p w14:paraId="634CE8C3" w14:textId="77777777" w:rsidR="00B35364" w:rsidRDefault="00B35364" w:rsidP="00B35364">
      <w:pPr>
        <w:pStyle w:val="NormalWeb"/>
        <w:bidi/>
        <w:rPr>
          <w:rFonts w:ascii="David" w:hAnsi="David" w:cs="David"/>
          <w:lang w:val="en-US"/>
        </w:rPr>
      </w:pPr>
    </w:p>
    <w:p w14:paraId="10B6E083" w14:textId="77777777" w:rsidR="00B35364" w:rsidRPr="00252DD5" w:rsidRDefault="00B35364" w:rsidP="00B35364">
      <w:pPr>
        <w:pStyle w:val="NormalWeb"/>
        <w:bidi/>
        <w:rPr>
          <w:rFonts w:ascii="David" w:hAnsi="David" w:cs="David" w:hint="cs"/>
          <w:rtl/>
          <w:lang w:val="en-US"/>
        </w:rPr>
      </w:pPr>
    </w:p>
    <w:p w14:paraId="5D193104" w14:textId="77777777" w:rsidR="00272E4B" w:rsidRPr="00252DD5" w:rsidRDefault="00272E4B" w:rsidP="00272E4B">
      <w:pPr>
        <w:pStyle w:val="NormalWeb"/>
        <w:numPr>
          <w:ilvl w:val="0"/>
          <w:numId w:val="20"/>
        </w:numPr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lastRenderedPageBreak/>
        <w:t>Data Collection</w:t>
      </w:r>
    </w:p>
    <w:p w14:paraId="2A7A3C8C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The datasets were collected using Python scripts organized in a structured project.</w:t>
      </w:r>
    </w:p>
    <w:p w14:paraId="2E719563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Project Structure:</w:t>
      </w:r>
    </w:p>
    <w:p w14:paraId="567CB83A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Data/</w:t>
      </w:r>
      <w:r w:rsidRPr="00252DD5">
        <w:rPr>
          <w:rFonts w:ascii="David" w:hAnsi="David" w:cs="David" w:hint="cs"/>
        </w:rPr>
        <w:br/>
        <w:t>cisa_kev.csv</w:t>
      </w:r>
      <w:r w:rsidRPr="00252DD5">
        <w:rPr>
          <w:rFonts w:ascii="David" w:hAnsi="David" w:cs="David" w:hint="cs"/>
        </w:rPr>
        <w:br/>
        <w:t>enterprise-attack.json</w:t>
      </w:r>
      <w:r w:rsidRPr="00252DD5">
        <w:rPr>
          <w:rFonts w:ascii="David" w:hAnsi="David" w:cs="David" w:hint="cs"/>
        </w:rPr>
        <w:br/>
        <w:t>exploitdb.csv</w:t>
      </w:r>
      <w:r w:rsidRPr="00252DD5">
        <w:rPr>
          <w:rFonts w:ascii="David" w:hAnsi="David" w:cs="David" w:hint="cs"/>
        </w:rPr>
        <w:br/>
        <w:t>latest_20k_cves_from_2026.csv</w:t>
      </w:r>
    </w:p>
    <w:p w14:paraId="09B46AEE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Scripts/</w:t>
      </w:r>
      <w:r w:rsidRPr="00252DD5">
        <w:rPr>
          <w:rFonts w:ascii="David" w:hAnsi="David" w:cs="David" w:hint="cs"/>
        </w:rPr>
        <w:br/>
        <w:t>fetch_cve.py</w:t>
      </w:r>
      <w:r w:rsidRPr="00252DD5">
        <w:rPr>
          <w:rFonts w:ascii="David" w:hAnsi="David" w:cs="David" w:hint="cs"/>
        </w:rPr>
        <w:br/>
        <w:t>fetch_kev.py</w:t>
      </w:r>
      <w:r w:rsidRPr="00252DD5">
        <w:rPr>
          <w:rFonts w:ascii="David" w:hAnsi="David" w:cs="David" w:hint="cs"/>
        </w:rPr>
        <w:br/>
        <w:t>fetch_mitre_attack.py</w:t>
      </w:r>
      <w:r w:rsidRPr="00252DD5">
        <w:rPr>
          <w:rFonts w:ascii="David" w:hAnsi="David" w:cs="David" w:hint="cs"/>
        </w:rPr>
        <w:br/>
        <w:t>fetch_exploitdb_csv.py</w:t>
      </w:r>
    </w:p>
    <w:p w14:paraId="6976E87A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Each dataset was downloaded using a dedicated script. CVE data was fetched from the NVD API, KEV was downloaded as a CSV file, MITRE ATT&amp;CK was retrieved as a JSON dataset, and Exploit-DB was downloaded as a CSV file.</w:t>
      </w:r>
    </w:p>
    <w:p w14:paraId="11C17D1F" w14:textId="77777777" w:rsidR="00272E4B" w:rsidRPr="00296E95" w:rsidRDefault="00272E4B" w:rsidP="00272E4B">
      <w:pPr>
        <w:pStyle w:val="NormalWeb"/>
        <w:numPr>
          <w:ilvl w:val="0"/>
          <w:numId w:val="21"/>
        </w:numPr>
        <w:rPr>
          <w:rFonts w:ascii="David" w:hAnsi="David" w:cs="David" w:hint="cs"/>
          <w:b/>
          <w:bCs/>
        </w:rPr>
      </w:pPr>
      <w:r w:rsidRPr="00296E95">
        <w:rPr>
          <w:rFonts w:ascii="David" w:hAnsi="David" w:cs="David" w:hint="cs"/>
          <w:b/>
          <w:bCs/>
        </w:rPr>
        <w:t>Data Description</w:t>
      </w:r>
    </w:p>
    <w:p w14:paraId="46E9B7D9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This section describes the structure and content of each dataset.</w:t>
      </w:r>
    </w:p>
    <w:p w14:paraId="0F3ED268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6.1 CVE Dataset</w:t>
      </w:r>
    </w:p>
    <w:p w14:paraId="781A99B3" w14:textId="0372214E" w:rsidR="00272E4B" w:rsidRPr="00252DD5" w:rsidRDefault="00272E4B" w:rsidP="00272E4B">
      <w:pPr>
        <w:pStyle w:val="NormalWeb"/>
        <w:rPr>
          <w:rFonts w:ascii="David" w:hAnsi="David" w:cs="David" w:hint="cs"/>
          <w:lang w:val="en-US"/>
        </w:rPr>
      </w:pPr>
      <w:r w:rsidRPr="00252DD5">
        <w:rPr>
          <w:rFonts w:ascii="David" w:hAnsi="David" w:cs="David" w:hint="cs"/>
        </w:rPr>
        <w:t>The CVE dataset contains approximately 20,000 recent vulnerabilities.</w:t>
      </w:r>
      <w:r w:rsidR="002D3D51" w:rsidRPr="00252DD5">
        <w:rPr>
          <w:rFonts w:ascii="David" w:hAnsi="David" w:cs="David" w:hint="cs"/>
          <w:lang w:val="en-US"/>
        </w:rPr>
        <w:t xml:space="preserve"> </w:t>
      </w:r>
      <w:r w:rsidR="002D3D51" w:rsidRPr="00252DD5">
        <w:rPr>
          <w:rFonts w:ascii="David" w:hAnsi="David" w:cs="David" w:hint="cs"/>
          <w:b/>
          <w:bCs/>
          <w:lang w:val="en-US"/>
        </w:rPr>
        <w:t xml:space="preserve">It can be up to </w:t>
      </w:r>
      <w:proofErr w:type="gramStart"/>
      <w:r w:rsidR="002D3D51" w:rsidRPr="00252DD5">
        <w:rPr>
          <w:rFonts w:ascii="David" w:hAnsi="David" w:cs="David" w:hint="cs"/>
          <w:b/>
          <w:bCs/>
          <w:lang w:val="en-US"/>
        </w:rPr>
        <w:t>350K</w:t>
      </w:r>
      <w:proofErr w:type="gramEnd"/>
      <w:r w:rsidR="002D3D51" w:rsidRPr="00252DD5">
        <w:rPr>
          <w:rFonts w:ascii="David" w:hAnsi="David" w:cs="David" w:hint="cs"/>
          <w:b/>
          <w:bCs/>
          <w:lang w:val="en-US"/>
        </w:rPr>
        <w:t xml:space="preserve"> but I stopped fetching at 20K because it is a POC</w:t>
      </w:r>
    </w:p>
    <w:p w14:paraId="2F875187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Columns include cve_id, published date, last_modified date, severity, and description.</w:t>
      </w:r>
    </w:p>
    <w:p w14:paraId="754F784A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This dataset is large, structured, and serves as the core for analysis.</w:t>
      </w:r>
    </w:p>
    <w:p w14:paraId="04C69D55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6.2 KEV Dataset</w:t>
      </w:r>
    </w:p>
    <w:p w14:paraId="528E6F50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The KEV dataset contains vulnerabilities that are known to be actively exploited.</w:t>
      </w:r>
    </w:p>
    <w:p w14:paraId="3D513B10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Columns include cveID, vendorProject, product, dateAdded, shortDescription, requiredAction, dueDate, and knownRansomwareCampaignUse.</w:t>
      </w:r>
    </w:p>
    <w:p w14:paraId="705396F9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This dataset is smaller but highly relevant.</w:t>
      </w:r>
    </w:p>
    <w:p w14:paraId="51D3B735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6.3 MITRE ATT&amp;CK Dataset</w:t>
      </w:r>
    </w:p>
    <w:p w14:paraId="4228438C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The MITRE dataset is stored as JSON and includes techniques, tactics, threat groups, and software.</w:t>
      </w:r>
    </w:p>
    <w:p w14:paraId="1DB41CCA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It provides behavioral context rather than raw vulnerabilities.</w:t>
      </w:r>
    </w:p>
    <w:p w14:paraId="21C13D70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lastRenderedPageBreak/>
        <w:t>6.4 Exploit-DB Dataset</w:t>
      </w:r>
    </w:p>
    <w:p w14:paraId="0D5EB32E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The Exploit-DB dataset contains exploit information such as id, description, date_published, author, platform, type, and port.</w:t>
      </w:r>
    </w:p>
    <w:p w14:paraId="050C95C0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Some entries include references to CVE identifiers.</w:t>
      </w:r>
    </w:p>
    <w:p w14:paraId="4ED99667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Summary</w:t>
      </w:r>
    </w:p>
    <w:p w14:paraId="0C6BDB57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The datasets complement each other. CVE provides vulnerabilities, KEV provides exploited vulnerabilities, MITRE provides attack context, and Exploit-DB provides exploit availability.</w:t>
      </w:r>
    </w:p>
    <w:p w14:paraId="20CA5DFE" w14:textId="77777777" w:rsidR="00272E4B" w:rsidRPr="00252DD5" w:rsidRDefault="00272E4B" w:rsidP="00272E4B">
      <w:pPr>
        <w:pStyle w:val="NormalWeb"/>
        <w:numPr>
          <w:ilvl w:val="0"/>
          <w:numId w:val="22"/>
        </w:numPr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Future Work</w:t>
      </w:r>
    </w:p>
    <w:p w14:paraId="0E849465" w14:textId="77777777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Future stages of the project will include data integration, feature engineering, risk scoring, and building a daily recommendation engine.</w:t>
      </w:r>
    </w:p>
    <w:p w14:paraId="0F3DA63C" w14:textId="77777777" w:rsidR="00272E4B" w:rsidRPr="00252DD5" w:rsidRDefault="00272E4B" w:rsidP="00272E4B">
      <w:pPr>
        <w:pStyle w:val="NormalWeb"/>
        <w:numPr>
          <w:ilvl w:val="0"/>
          <w:numId w:val="23"/>
        </w:numPr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Conclusion</w:t>
      </w:r>
    </w:p>
    <w:p w14:paraId="4B1F0079" w14:textId="7B0B6134" w:rsidR="00272E4B" w:rsidRPr="00252DD5" w:rsidRDefault="00272E4B" w:rsidP="00272E4B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This project addresses the challenge of prioritizing cybersecurity threats.</w:t>
      </w:r>
    </w:p>
    <w:p w14:paraId="5135B757" w14:textId="48085B49" w:rsidR="00E22864" w:rsidRPr="00252DD5" w:rsidRDefault="00272E4B" w:rsidP="002D3D51">
      <w:pPr>
        <w:pStyle w:val="NormalWeb"/>
        <w:rPr>
          <w:rFonts w:ascii="David" w:hAnsi="David" w:cs="David" w:hint="cs"/>
        </w:rPr>
      </w:pPr>
      <w:r w:rsidRPr="00252DD5">
        <w:rPr>
          <w:rFonts w:ascii="David" w:hAnsi="David" w:cs="David" w:hint="cs"/>
        </w:rPr>
        <w:t>By combining multiple data sources and applying structured analysis, the proposed agent will support better decision-making and more efficient security operations.</w:t>
      </w:r>
    </w:p>
    <w:p w14:paraId="748A2A24" w14:textId="03A2CD60" w:rsidR="002D3D51" w:rsidRPr="002D3D51" w:rsidRDefault="00B35364" w:rsidP="002D3D51">
      <w:pPr>
        <w:pStyle w:val="NormalWeb"/>
      </w:pPr>
      <w:r w:rsidRPr="00252DD5">
        <w:rPr>
          <w:rFonts w:ascii="David" w:hAnsi="David" w:cs="David" w:hint="cs"/>
        </w:rPr>
        <w:drawing>
          <wp:anchor distT="0" distB="0" distL="114300" distR="114300" simplePos="0" relativeHeight="251660288" behindDoc="0" locked="0" layoutInCell="1" allowOverlap="1" wp14:anchorId="2FF77308" wp14:editId="79C65A72">
            <wp:simplePos x="0" y="0"/>
            <wp:positionH relativeFrom="column">
              <wp:posOffset>0</wp:posOffset>
            </wp:positionH>
            <wp:positionV relativeFrom="page">
              <wp:posOffset>4973697</wp:posOffset>
            </wp:positionV>
            <wp:extent cx="5941372" cy="3215473"/>
            <wp:effectExtent l="0" t="0" r="2540" b="0"/>
            <wp:wrapNone/>
            <wp:docPr id="64867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7833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372" cy="3215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D51" w:rsidRPr="00252DD5">
        <w:rPr>
          <w:rFonts w:ascii="David" w:hAnsi="David" w:cs="David" w:hint="cs"/>
        </w:rPr>
        <w:t>*Adding a screen shot of the project for a reference -</w:t>
      </w:r>
      <w:r w:rsidR="002D3D51">
        <w:t xml:space="preserve"> </w:t>
      </w:r>
      <w:r w:rsidR="002D3D51">
        <w:br/>
      </w:r>
    </w:p>
    <w:sectPr w:rsidR="002D3D51" w:rsidRPr="002D3D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605"/>
    <w:multiLevelType w:val="multilevel"/>
    <w:tmpl w:val="2050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2819"/>
    <w:multiLevelType w:val="multilevel"/>
    <w:tmpl w:val="007E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A677B"/>
    <w:multiLevelType w:val="multilevel"/>
    <w:tmpl w:val="6626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1482A"/>
    <w:multiLevelType w:val="multilevel"/>
    <w:tmpl w:val="590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514C7"/>
    <w:multiLevelType w:val="multilevel"/>
    <w:tmpl w:val="86A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12E2B"/>
    <w:multiLevelType w:val="multilevel"/>
    <w:tmpl w:val="CE4C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D7189"/>
    <w:multiLevelType w:val="multilevel"/>
    <w:tmpl w:val="B680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F51F2E"/>
    <w:multiLevelType w:val="multilevel"/>
    <w:tmpl w:val="A91C24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54143C"/>
    <w:multiLevelType w:val="multilevel"/>
    <w:tmpl w:val="DDDC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64738"/>
    <w:multiLevelType w:val="multilevel"/>
    <w:tmpl w:val="C3BEC5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A05988"/>
    <w:multiLevelType w:val="multilevel"/>
    <w:tmpl w:val="F02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F4785"/>
    <w:multiLevelType w:val="multilevel"/>
    <w:tmpl w:val="F97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51FD5"/>
    <w:multiLevelType w:val="multilevel"/>
    <w:tmpl w:val="E738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A2411"/>
    <w:multiLevelType w:val="multilevel"/>
    <w:tmpl w:val="CA1666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326D0E"/>
    <w:multiLevelType w:val="multilevel"/>
    <w:tmpl w:val="E090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41A2A"/>
    <w:multiLevelType w:val="multilevel"/>
    <w:tmpl w:val="FAB4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00654"/>
    <w:multiLevelType w:val="multilevel"/>
    <w:tmpl w:val="0352D6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B14932"/>
    <w:multiLevelType w:val="multilevel"/>
    <w:tmpl w:val="AE40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76EEB"/>
    <w:multiLevelType w:val="multilevel"/>
    <w:tmpl w:val="1BE22B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B41AF9"/>
    <w:multiLevelType w:val="multilevel"/>
    <w:tmpl w:val="06902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0220E4"/>
    <w:multiLevelType w:val="multilevel"/>
    <w:tmpl w:val="273A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008BF"/>
    <w:multiLevelType w:val="multilevel"/>
    <w:tmpl w:val="5422EC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105729"/>
    <w:multiLevelType w:val="multilevel"/>
    <w:tmpl w:val="006A2D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46040">
    <w:abstractNumId w:val="1"/>
  </w:num>
  <w:num w:numId="2" w16cid:durableId="928470132">
    <w:abstractNumId w:val="12"/>
  </w:num>
  <w:num w:numId="3" w16cid:durableId="723259371">
    <w:abstractNumId w:val="5"/>
  </w:num>
  <w:num w:numId="4" w16cid:durableId="1352801914">
    <w:abstractNumId w:val="19"/>
  </w:num>
  <w:num w:numId="5" w16cid:durableId="464855018">
    <w:abstractNumId w:val="20"/>
  </w:num>
  <w:num w:numId="6" w16cid:durableId="825824735">
    <w:abstractNumId w:val="3"/>
  </w:num>
  <w:num w:numId="7" w16cid:durableId="1959221280">
    <w:abstractNumId w:val="11"/>
  </w:num>
  <w:num w:numId="8" w16cid:durableId="508445948">
    <w:abstractNumId w:val="4"/>
  </w:num>
  <w:num w:numId="9" w16cid:durableId="854686562">
    <w:abstractNumId w:val="8"/>
  </w:num>
  <w:num w:numId="10" w16cid:durableId="1206016688">
    <w:abstractNumId w:val="14"/>
  </w:num>
  <w:num w:numId="11" w16cid:durableId="1552378971">
    <w:abstractNumId w:val="17"/>
  </w:num>
  <w:num w:numId="12" w16cid:durableId="731387356">
    <w:abstractNumId w:val="10"/>
  </w:num>
  <w:num w:numId="13" w16cid:durableId="240602013">
    <w:abstractNumId w:val="15"/>
  </w:num>
  <w:num w:numId="14" w16cid:durableId="1722897577">
    <w:abstractNumId w:val="0"/>
  </w:num>
  <w:num w:numId="15" w16cid:durableId="1374109319">
    <w:abstractNumId w:val="2"/>
  </w:num>
  <w:num w:numId="16" w16cid:durableId="739061738">
    <w:abstractNumId w:val="6"/>
  </w:num>
  <w:num w:numId="17" w16cid:durableId="1337225578">
    <w:abstractNumId w:val="18"/>
  </w:num>
  <w:num w:numId="18" w16cid:durableId="514005356">
    <w:abstractNumId w:val="13"/>
  </w:num>
  <w:num w:numId="19" w16cid:durableId="1815758276">
    <w:abstractNumId w:val="21"/>
  </w:num>
  <w:num w:numId="20" w16cid:durableId="1935283225">
    <w:abstractNumId w:val="7"/>
  </w:num>
  <w:num w:numId="21" w16cid:durableId="535041336">
    <w:abstractNumId w:val="16"/>
  </w:num>
  <w:num w:numId="22" w16cid:durableId="683634384">
    <w:abstractNumId w:val="9"/>
  </w:num>
  <w:num w:numId="23" w16cid:durableId="685742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36"/>
    <w:rsid w:val="001E6336"/>
    <w:rsid w:val="00252DD5"/>
    <w:rsid w:val="00272E4B"/>
    <w:rsid w:val="00296E95"/>
    <w:rsid w:val="002D3D51"/>
    <w:rsid w:val="003A5D37"/>
    <w:rsid w:val="00460D99"/>
    <w:rsid w:val="006A20D4"/>
    <w:rsid w:val="007A2742"/>
    <w:rsid w:val="009261B0"/>
    <w:rsid w:val="00A237F5"/>
    <w:rsid w:val="00AC7B36"/>
    <w:rsid w:val="00B35364"/>
    <w:rsid w:val="00DE6439"/>
    <w:rsid w:val="00E22864"/>
    <w:rsid w:val="00F4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A7EF"/>
  <w15:chartTrackingRefBased/>
  <w15:docId w15:val="{082F089F-C560-7248-AE39-46C1FA45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3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6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6336"/>
    <w:rPr>
      <w:b/>
      <w:bCs/>
    </w:rPr>
  </w:style>
  <w:style w:type="character" w:styleId="Emphasis">
    <w:name w:val="Emphasis"/>
    <w:basedOn w:val="DefaultParagraphFont"/>
    <w:uiPriority w:val="20"/>
    <w:qFormat/>
    <w:rsid w:val="001E633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63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63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63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 Melnikov</dc:creator>
  <cp:keywords/>
  <dc:description/>
  <cp:lastModifiedBy>Nikol Melnikov</cp:lastModifiedBy>
  <cp:revision>8</cp:revision>
  <dcterms:created xsi:type="dcterms:W3CDTF">2026-03-27T12:50:00Z</dcterms:created>
  <dcterms:modified xsi:type="dcterms:W3CDTF">2026-03-28T18:30:00Z</dcterms:modified>
</cp:coreProperties>
</file>