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4ABC6" w14:textId="52D76ED8" w:rsidR="00442B1D" w:rsidRDefault="00442B1D" w:rsidP="003A04E9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</w:pPr>
    </w:p>
    <w:p w14:paraId="70BAF525" w14:textId="2DC42385" w:rsidR="003A04E9" w:rsidRPr="00442B1D" w:rsidRDefault="003A04E9" w:rsidP="00442B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Тема. Правила хорошего тона.</w:t>
      </w:r>
      <w:r w:rsidR="00A54DF9" w:rsidRPr="00442B1D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</w:t>
      </w:r>
      <w:r w:rsidRPr="00442B1D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Этикет.</w:t>
      </w:r>
    </w:p>
    <w:p w14:paraId="0F70229F" w14:textId="77777777" w:rsidR="00442B1D" w:rsidRPr="00442B1D" w:rsidRDefault="00442B1D" w:rsidP="00442B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</w:p>
    <w:p w14:paraId="589370FE" w14:textId="26D3339F" w:rsidR="00442B1D" w:rsidRPr="00442B1D" w:rsidRDefault="00442B1D" w:rsidP="00442B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1.Прочитайте и запомните.</w:t>
      </w:r>
    </w:p>
    <w:p w14:paraId="14941C50" w14:textId="584C924F" w:rsidR="0015625C" w:rsidRPr="00442B1D" w:rsidRDefault="0015625C" w:rsidP="00442B1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       </w:t>
      </w:r>
      <w:r w:rsidR="00442B1D" w:rsidRPr="00442B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                                                           </w:t>
      </w:r>
      <w:r w:rsidRPr="00442B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Поведение — это зеркало души, </w:t>
      </w:r>
    </w:p>
    <w:p w14:paraId="7AEC799E" w14:textId="77777777" w:rsidR="0015625C" w:rsidRPr="00442B1D" w:rsidRDefault="0015625C" w:rsidP="00442B1D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в котором каждый показывает свой облик</w:t>
      </w:r>
    </w:p>
    <w:p w14:paraId="284ABE1B" w14:textId="6A1EC6F3" w:rsidR="003A04E9" w:rsidRPr="00442B1D" w:rsidRDefault="0015625C" w:rsidP="00442B1D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proofErr w:type="spellStart"/>
      <w:r w:rsidRPr="00442B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И.Гёте</w:t>
      </w:r>
      <w:proofErr w:type="spellEnd"/>
      <w:r w:rsidRPr="00442B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</w:t>
      </w:r>
    </w:p>
    <w:p w14:paraId="39C3460C" w14:textId="77777777" w:rsidR="0015625C" w:rsidRPr="00442B1D" w:rsidRDefault="0015625C" w:rsidP="00442B1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</w:p>
    <w:p w14:paraId="72E96A24" w14:textId="77777777" w:rsidR="00A54DF9" w:rsidRPr="00442B1D" w:rsidRDefault="003A04E9" w:rsidP="00442B1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Будьте вы человеком какого угодно происхождения, держитесь каких угодно убеждений, вежливость и тактичность вас никогда не испортят.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br/>
        <w:t>Сколько раз вы слышали: "сними шапку в помещении", "приветствуй знакомых", "пропускай девочек впереди себя" и многое другое. Всё это – правила хорошего тона или, по-другому – </w:t>
      </w:r>
      <w:r w:rsidRPr="003A04E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этикет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. Какое слово по звучанию оно вам напоминает?</w:t>
      </w:r>
    </w:p>
    <w:p w14:paraId="61AF8378" w14:textId="7B687F52" w:rsidR="003A04E9" w:rsidRPr="003A04E9" w:rsidRDefault="00A54DF9" w:rsidP="00442B1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Надеюсь, догадались - этикетка. </w:t>
      </w:r>
    </w:p>
    <w:p w14:paraId="0276F6A9" w14:textId="77777777" w:rsidR="00314035" w:rsidRPr="00442B1D" w:rsidRDefault="00314035" w:rsidP="00442B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        </w:t>
      </w:r>
      <w:r w:rsidR="003A04E9"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Бывая на рынке и в магазине, на товарах вы видите товарный ярлык или этикетку. Что сообщает она о товаре?</w:t>
      </w:r>
    </w:p>
    <w:p w14:paraId="7F80986E" w14:textId="0BEE28CC" w:rsidR="003A04E9" w:rsidRPr="003A04E9" w:rsidRDefault="003A04E9" w:rsidP="00442B1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Этикетка информирует нас о предмете. Это маленький представитель вещи. И от того, к</w:t>
      </w:r>
      <w:r w:rsidR="00314035" w:rsidRPr="00442B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а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к нам понравится этот “полномочный посол”, во многом зависит наше отношение к его хозяину, то есть к самой вещи. Этикет – это …:</w:t>
      </w:r>
    </w:p>
    <w:p w14:paraId="4BA526E1" w14:textId="6858D095" w:rsidR="003A04E9" w:rsidRPr="003A04E9" w:rsidRDefault="003A04E9" w:rsidP="00442B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1. … ярлык, этикетка и церемониал, то есть порядок проведения церемонии.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br/>
        <w:t xml:space="preserve">2. … </w:t>
      </w:r>
      <w:r w:rsidR="00314035" w:rsidRPr="00442B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 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соглашение между людьми о том, что принято в обществе, а что не принято, что является правильным, а что неправильным, какие манеры хорошие, а какие – плохие.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br/>
        <w:t>3. …</w:t>
      </w:r>
      <w:r w:rsidR="00314035" w:rsidRPr="00442B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   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форма общественного контроля поведения каждого человека.</w:t>
      </w:r>
    </w:p>
    <w:p w14:paraId="794DD51E" w14:textId="4CECF26B" w:rsidR="0015625C" w:rsidRPr="00442B1D" w:rsidRDefault="003A04E9" w:rsidP="00442B1D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Сегодня </w:t>
      </w:r>
      <w:r w:rsidR="00314035"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мы поговорим об</w:t>
      </w:r>
      <w:r w:rsidRPr="003A04E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истори</w:t>
      </w:r>
      <w:r w:rsidR="00314035"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и</w:t>
      </w:r>
      <w:r w:rsidRPr="003A04E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происхождения этикета, </w:t>
      </w:r>
      <w:r w:rsidR="00314035"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вы </w:t>
      </w:r>
      <w:r w:rsidRPr="003A04E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познакомитесь с правилами поведения некоторых народов, узнаете, зачем необходимо следовать этикету. Итак, откуда появились различные правила этикета?</w:t>
      </w:r>
      <w:r w:rsidRPr="003A04E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br/>
      </w:r>
      <w:r w:rsidR="0015625C"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       Многие правила зародились еще </w:t>
      </w:r>
      <w:r w:rsidR="0015625C" w:rsidRPr="00442B1D">
        <w:rPr>
          <w:rStyle w:val="a4"/>
          <w:b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в средневековье</w:t>
      </w:r>
      <w:r w:rsidR="0015625C"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. Например, </w:t>
      </w:r>
      <w:r w:rsidR="0015625C" w:rsidRPr="00442B1D">
        <w:rPr>
          <w:rStyle w:val="a4"/>
          <w:b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снимать шляпу или перчатку при приветствии</w:t>
      </w:r>
      <w:r w:rsidR="0015625C"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.</w:t>
      </w:r>
    </w:p>
    <w:p w14:paraId="1450DBEA" w14:textId="77777777" w:rsidR="0015625C" w:rsidRPr="00442B1D" w:rsidRDefault="0015625C" w:rsidP="00442B1D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Средневековый рыцарь, желая показать, что он находится в кругу друзей и ему нечего опасаться, </w:t>
      </w:r>
      <w:r w:rsidRPr="00442B1D">
        <w:rPr>
          <w:rStyle w:val="a4"/>
          <w:b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снимал шлем или поднимал забрало</w:t>
      </w:r>
      <w:r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. </w:t>
      </w:r>
    </w:p>
    <w:p w14:paraId="277264E7" w14:textId="6FC2840D" w:rsidR="0015625C" w:rsidRPr="00442B1D" w:rsidRDefault="0015625C" w:rsidP="00442B1D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Впоследствии, когда шлем уступил место другим головным уборам, </w:t>
      </w:r>
      <w:r w:rsidRPr="00442B1D">
        <w:rPr>
          <w:rStyle w:val="a4"/>
          <w:b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дворянин снимал или приподнимал шляпу</w:t>
      </w:r>
      <w:r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 с той же целью показать, что он находится в кругу друзей.</w:t>
      </w:r>
    </w:p>
    <w:p w14:paraId="0D2A2082" w14:textId="7C53683F" w:rsidR="0015625C" w:rsidRPr="00442B1D" w:rsidRDefault="0015625C" w:rsidP="00442B1D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Еще позже шляпу стали снимать перед вышестоящим лицом, а приветствуя равного себе, к ней лишь притрагивались. Женщин всегда приветствовали, снимая головной убор.</w:t>
      </w:r>
      <w:r w:rsidR="00442B1D"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</w:t>
      </w:r>
      <w:r w:rsidRPr="00442B1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И в таком виде этот ритуал сохранился и в XIX веке, не меняясь на протяжении столетий. Даже короли Франции, которые не снимали шляпы ни перед кем, дотрагивались до нее при появлении дамы.</w:t>
      </w:r>
    </w:p>
    <w:p w14:paraId="242DDD04" w14:textId="77777777" w:rsidR="0015625C" w:rsidRPr="003A04E9" w:rsidRDefault="0015625C" w:rsidP="00442B1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Обычай рукопожатия имеет более древнюю историю. Человек протягивал невооруженную ладонь с вытянутыми пальцами правой руки в знак отсутствия враждебных намерений. До наших дней сохранилась традиция, согласно которой </w:t>
      </w:r>
      <w:r w:rsidRPr="00442B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lastRenderedPageBreak/>
        <w:t>младший по возрасту или положению никогда не протягивает руку первым, так как ее могут просто не принять.</w:t>
      </w:r>
    </w:p>
    <w:p w14:paraId="455A82EC" w14:textId="149EEBD1" w:rsidR="003A04E9" w:rsidRPr="003A04E9" w:rsidRDefault="003A04E9" w:rsidP="00442B1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 В русский язык слово этикет вошло в начале XVIII века, и под ним понимали лишь свод правил, принятых при дворе монархов. Вначале этикет использовался как придворный церемониал. В Древнем Китае при дворцах только для императора насчитывалось более 30 тысяч церемоний. Церемониал существовал даже при казни. Отрубленную голову выставляли на всеобщее обозрение:</w:t>
      </w:r>
    </w:p>
    <w:p w14:paraId="3C5D7B04" w14:textId="77777777" w:rsidR="003A04E9" w:rsidRPr="003A04E9" w:rsidRDefault="003A04E9" w:rsidP="00442B1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особа, приближенная к императору – на золотом подносе;</w:t>
      </w:r>
    </w:p>
    <w:p w14:paraId="694515C7" w14:textId="77777777" w:rsidR="003A04E9" w:rsidRPr="003A04E9" w:rsidRDefault="003A04E9" w:rsidP="00442B1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человек среднего достатка – на серебряном подносе;</w:t>
      </w:r>
    </w:p>
    <w:p w14:paraId="1A615E85" w14:textId="77777777" w:rsidR="003A04E9" w:rsidRPr="003A04E9" w:rsidRDefault="003A04E9" w:rsidP="00442B1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мелкий служащий – на медном подносе;</w:t>
      </w:r>
    </w:p>
    <w:p w14:paraId="2473C506" w14:textId="77777777" w:rsidR="003A04E9" w:rsidRPr="003A04E9" w:rsidRDefault="003A04E9" w:rsidP="00442B1D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крестьянин, ремесленник – на деревянном подносе.</w:t>
      </w:r>
    </w:p>
    <w:p w14:paraId="085A2D35" w14:textId="72F82399" w:rsidR="003A04E9" w:rsidRPr="00442B1D" w:rsidRDefault="003A04E9" w:rsidP="00442B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Соблюдение правил доходило до абсурда. Поэтому существовала поговорка: “Этикет делает королей рабами двора”.</w:t>
      </w:r>
      <w:r w:rsidR="00442B1D" w:rsidRPr="00442B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</w:t>
      </w:r>
    </w:p>
    <w:p w14:paraId="347AA23D" w14:textId="4E3562DF" w:rsidR="00442B1D" w:rsidRPr="003A04E9" w:rsidRDefault="00442B1D" w:rsidP="00442B1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Вот одна из таких историй.</w:t>
      </w:r>
    </w:p>
    <w:p w14:paraId="627F9880" w14:textId="77777777" w:rsidR="00442B1D" w:rsidRDefault="00442B1D" w:rsidP="00442B1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442B1D">
        <w:rPr>
          <w:rStyle w:val="a4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П</w:t>
      </w:r>
      <w:r w:rsidR="00EA464D" w:rsidRPr="00442B1D">
        <w:rPr>
          <w:rStyle w:val="a4"/>
          <w:rFonts w:ascii="Times New Roman" w:hAnsi="Times New Roman" w:cs="Times New Roman"/>
          <w:b w:val="0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ри испанском дворе Филиппа II</w:t>
      </w:r>
      <w:r w:rsidR="00EA464D" w:rsidRPr="00442B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 королева однажды упала с коня, застряв ногой в стремени. Конь поволок королеву за собой, но никто не рискнул помочь ей, чтобы не оскорбить ее величество прикосновением к ее ноге. Когда двое придворных все же решились спасти полумертвую королеву, то они поспешили немедленно скрыться от гнева короля за грубое нарушение правил этикета.</w:t>
      </w:r>
      <w:r w:rsidR="00EA464D" w:rsidRPr="00442B1D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</w:t>
      </w:r>
    </w:p>
    <w:p w14:paraId="36D02310" w14:textId="00D4103D" w:rsidR="00442B1D" w:rsidRPr="00442B1D" w:rsidRDefault="003A04E9" w:rsidP="00442B1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Этикет имеет национальные черты. Одни и те же правила в разных странах трактуются по-разному. Возьмем самое простое – приветствие.</w:t>
      </w:r>
    </w:p>
    <w:p w14:paraId="03775467" w14:textId="038BBA7C" w:rsidR="003A04E9" w:rsidRPr="003A04E9" w:rsidRDefault="003A04E9" w:rsidP="007B220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 Вот как приветствуют друг друга в разных странах: древние греки – “Радуйся!”, современные греки – “Будь здоровым!”, арабы – “Мир с тобой!”, индейцы – “Все хорошо!”, англичане и американцы – пожимают друг другу руку, китайцы – пожимают руку себе самому, лапландцы – трутся носами, латиноамериканцы – целуют друг друга в щеку, японцы – кланяются. А с другой стороны, одни и те же нормы могут по-разному трактоваться и восприниматься. Например, плевок на больного у нас считается манерой дурного тона, а американские индейцы таким образом желают выздоровления; мы отрицательно оцениваем отрыжку за столом, а азиаты таким образом демонстрировали хозяину, что пища пошла во благо. Многое могут сказать жесты:</w:t>
      </w:r>
    </w:p>
    <w:p w14:paraId="13EDB55C" w14:textId="22471EA3" w:rsidR="003A04E9" w:rsidRPr="003A04E9" w:rsidRDefault="003A04E9" w:rsidP="007B22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у нас большой палец, поднятый </w:t>
      </w:r>
      <w:r w:rsidR="007B2209"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вверх –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все хорошо, а у шведов – остановите машину;</w:t>
      </w:r>
    </w:p>
    <w:p w14:paraId="215337E8" w14:textId="481E3D70" w:rsidR="003A04E9" w:rsidRPr="003A04E9" w:rsidRDefault="003A04E9" w:rsidP="007B22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у нас поглаживание </w:t>
      </w:r>
      <w:r w:rsidR="007B2209"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подбородка –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удовольствие, а у итальянцев – разговор затянулся;</w:t>
      </w:r>
    </w:p>
    <w:p w14:paraId="10947C93" w14:textId="429ACFB2" w:rsidR="003A04E9" w:rsidRDefault="003A04E9" w:rsidP="007B220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у нас кивок головой вверх-вниз – да, у болгар – нет.</w:t>
      </w:r>
    </w:p>
    <w:p w14:paraId="481EB05D" w14:textId="77777777" w:rsidR="007B2209" w:rsidRPr="003A04E9" w:rsidRDefault="007B2209" w:rsidP="007B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</w:p>
    <w:p w14:paraId="49E210DF" w14:textId="31AD6300" w:rsidR="003A04E9" w:rsidRDefault="003A04E9" w:rsidP="00442B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Зачем нужно следовать этикету?</w:t>
      </w:r>
    </w:p>
    <w:p w14:paraId="63BBCB5E" w14:textId="77777777" w:rsidR="007B2209" w:rsidRPr="003A04E9" w:rsidRDefault="007B2209" w:rsidP="00442B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</w:p>
    <w:p w14:paraId="3140426C" w14:textId="70D258A7" w:rsidR="003A04E9" w:rsidRPr="003A04E9" w:rsidRDefault="003A04E9" w:rsidP="00442B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Неопрятность, грубость, развязность, незнание приличий отталкивают от нас тех, кто мог бы любить и уважать нас, будь мы чуточку более воспитаны. Свое занятие мы начали со сравнения слов </w:t>
      </w:r>
      <w:r w:rsidRPr="003A04E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этикет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 и </w:t>
      </w:r>
      <w:r w:rsidRPr="003A04E9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этикетка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, узнали, что эти слова – родственники. Но если на бутылку с уксусом наклеить этикетку “Малиновый 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lastRenderedPageBreak/>
        <w:t xml:space="preserve">сироп”, какова будет ваша реакция после дегустации? Да, на хорошую вещь можно наклеить плохую этикетку, а </w:t>
      </w:r>
      <w:r w:rsidRPr="00442B1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никудышный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 xml:space="preserve"> товар снабдить замечательным ярлыком. Правда, рано или поздно люди разберутся, что к чему. Хорошие манеры – это не просто этикетка. Они прочно связаны с внутренней культурой человека. Дорогие </w:t>
      </w:r>
      <w:r w:rsidR="007B220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ребята</w:t>
      </w:r>
      <w:r w:rsidRPr="003A04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  <w:t>! Живите так, как будто перед вами зеркало. Следуйте совету, с которого мы начали свой урок: “Будьте вы человеком какого угодно происхождения, держитесь каких угодно убеждений, вежливость и тактичность вас никогда не испортят”.</w:t>
      </w:r>
    </w:p>
    <w:p w14:paraId="74295BBE" w14:textId="77777777" w:rsidR="004F561E" w:rsidRPr="00442B1D" w:rsidRDefault="004F561E" w:rsidP="00442B1D">
      <w:pPr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</w:p>
    <w:sectPr w:rsidR="004F561E" w:rsidRPr="00442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F126D"/>
    <w:multiLevelType w:val="multilevel"/>
    <w:tmpl w:val="2544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C6920"/>
    <w:multiLevelType w:val="multilevel"/>
    <w:tmpl w:val="791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0E"/>
    <w:rsid w:val="000B458A"/>
    <w:rsid w:val="0015625C"/>
    <w:rsid w:val="00314035"/>
    <w:rsid w:val="003A04E9"/>
    <w:rsid w:val="00442B1D"/>
    <w:rsid w:val="004F561E"/>
    <w:rsid w:val="007B2209"/>
    <w:rsid w:val="00A54DF9"/>
    <w:rsid w:val="00B0430E"/>
    <w:rsid w:val="00EA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46C5"/>
  <w15:chartTrackingRefBased/>
  <w15:docId w15:val="{D9F873F3-5DED-4197-AB8D-05DB434B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A4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Olga</cp:lastModifiedBy>
  <cp:revision>2</cp:revision>
  <dcterms:created xsi:type="dcterms:W3CDTF">2020-05-15T06:39:00Z</dcterms:created>
  <dcterms:modified xsi:type="dcterms:W3CDTF">2020-05-15T06:39:00Z</dcterms:modified>
</cp:coreProperties>
</file>