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EF2A6" w14:textId="773EAF81" w:rsidR="00C55D9D" w:rsidRPr="00C55D9D" w:rsidRDefault="00C55D9D" w:rsidP="00E64C9A">
      <w:pPr>
        <w:rPr>
          <w:lang w:val="ru-RU"/>
        </w:rPr>
      </w:pPr>
      <w:r w:rsidRPr="00C55D9D">
        <w:rPr>
          <w:b/>
          <w:bCs/>
          <w:lang w:val="ru-RU"/>
        </w:rPr>
        <w:t>Задача:</w:t>
      </w:r>
      <w:r w:rsidRPr="00C55D9D">
        <w:rPr>
          <w:lang w:val="ru-RU"/>
        </w:rPr>
        <w:t xml:space="preserve"> </w:t>
      </w:r>
      <w:r w:rsidR="00EF35A7">
        <w:rPr>
          <w:lang w:val="ru-RU"/>
        </w:rPr>
        <w:t>с</w:t>
      </w:r>
      <w:r w:rsidRPr="00C55D9D">
        <w:rPr>
          <w:lang w:val="ru-RU"/>
        </w:rPr>
        <w:t>верстать адаптивный интерактивный компонент «Плеер решения билета ПДД» (</w:t>
      </w:r>
      <w:r w:rsidRPr="00C55D9D">
        <w:t>Vue</w:t>
      </w:r>
      <w:r w:rsidRPr="00C55D9D">
        <w:rPr>
          <w:lang w:val="ru-RU"/>
        </w:rPr>
        <w:t xml:space="preserve"> 3 + </w:t>
      </w:r>
      <w:r w:rsidRPr="00C55D9D">
        <w:t>Tailwind</w:t>
      </w:r>
      <w:r w:rsidRPr="00C55D9D">
        <w:rPr>
          <w:lang w:val="ru-RU"/>
        </w:rPr>
        <w:t xml:space="preserve"> </w:t>
      </w:r>
      <w:r w:rsidRPr="00C55D9D">
        <w:t>CSS</w:t>
      </w:r>
      <w:r w:rsidRPr="00C55D9D">
        <w:rPr>
          <w:lang w:val="ru-RU"/>
        </w:rPr>
        <w:t xml:space="preserve"> / </w:t>
      </w:r>
      <w:r w:rsidRPr="00C55D9D">
        <w:t>Vanilla</w:t>
      </w:r>
      <w:r w:rsidRPr="00C55D9D">
        <w:rPr>
          <w:lang w:val="ru-RU"/>
        </w:rPr>
        <w:t xml:space="preserve"> </w:t>
      </w:r>
      <w:r w:rsidRPr="00C55D9D">
        <w:t>CSS</w:t>
      </w:r>
      <w:r w:rsidRPr="00C55D9D">
        <w:rPr>
          <w:lang w:val="ru-RU"/>
        </w:rPr>
        <w:t>) по текстовому описанию и референсам.</w:t>
      </w:r>
    </w:p>
    <w:p w14:paraId="44CF96CE" w14:textId="77777777" w:rsidR="00C55D9D" w:rsidRPr="00C55D9D" w:rsidRDefault="00C55D9D" w:rsidP="00E64C9A">
      <w:pPr>
        <w:rPr>
          <w:b/>
          <w:bCs/>
          <w:lang w:val="ru-RU"/>
        </w:rPr>
      </w:pPr>
      <w:r w:rsidRPr="00C55D9D">
        <w:rPr>
          <w:b/>
          <w:bCs/>
          <w:lang w:val="ru-RU"/>
        </w:rPr>
        <w:t>Что входит в задание (</w:t>
      </w:r>
      <w:r w:rsidRPr="00C55D9D">
        <w:rPr>
          <w:b/>
          <w:bCs/>
        </w:rPr>
        <w:t>Scope</w:t>
      </w:r>
      <w:r w:rsidRPr="00C55D9D">
        <w:rPr>
          <w:b/>
          <w:bCs/>
          <w:lang w:val="ru-RU"/>
        </w:rPr>
        <w:t xml:space="preserve"> на 8 часов):</w:t>
      </w:r>
    </w:p>
    <w:p w14:paraId="6AD94822" w14:textId="77777777" w:rsidR="00C55D9D" w:rsidRPr="00E64C9A" w:rsidRDefault="00C55D9D" w:rsidP="00E64C9A">
      <w:pPr>
        <w:pStyle w:val="a7"/>
        <w:numPr>
          <w:ilvl w:val="0"/>
          <w:numId w:val="3"/>
        </w:numPr>
        <w:rPr>
          <w:lang w:val="ru-RU"/>
        </w:rPr>
      </w:pPr>
      <w:r w:rsidRPr="00E64C9A">
        <w:rPr>
          <w:b/>
          <w:bCs/>
          <w:lang w:val="ru-RU"/>
        </w:rPr>
        <w:t>Верхняя навигация:</w:t>
      </w:r>
      <w:r w:rsidRPr="00E64C9A">
        <w:rPr>
          <w:lang w:val="ru-RU"/>
        </w:rPr>
        <w:t xml:space="preserve"> Панель с номерами вопросов (1–20). Текущий активен, решенные подсвечиваются (зеленый/красный). </w:t>
      </w:r>
    </w:p>
    <w:p w14:paraId="2CB11E63" w14:textId="77777777" w:rsidR="00C55D9D" w:rsidRPr="00E64C9A" w:rsidRDefault="00C55D9D" w:rsidP="00E64C9A">
      <w:pPr>
        <w:pStyle w:val="a7"/>
        <w:numPr>
          <w:ilvl w:val="0"/>
          <w:numId w:val="3"/>
        </w:numPr>
        <w:rPr>
          <w:lang w:val="ru-RU"/>
        </w:rPr>
      </w:pPr>
      <w:r w:rsidRPr="00E64C9A">
        <w:rPr>
          <w:b/>
          <w:bCs/>
          <w:lang w:val="ru-RU"/>
        </w:rPr>
        <w:t>Медиа-контейнер:</w:t>
      </w:r>
      <w:r w:rsidRPr="00E64C9A">
        <w:rPr>
          <w:lang w:val="ru-RU"/>
        </w:rPr>
        <w:t xml:space="preserve"> Изображение вопроса + кнопка «3</w:t>
      </w:r>
      <w:r w:rsidRPr="00C55D9D">
        <w:t>D</w:t>
      </w:r>
      <w:r w:rsidRPr="00E64C9A">
        <w:rPr>
          <w:lang w:val="ru-RU"/>
        </w:rPr>
        <w:t>-</w:t>
      </w:r>
      <w:proofErr w:type="spellStart"/>
      <w:r w:rsidRPr="00E64C9A">
        <w:rPr>
          <w:lang w:val="ru-RU"/>
        </w:rPr>
        <w:t>Видеоразбор</w:t>
      </w:r>
      <w:proofErr w:type="spellEnd"/>
      <w:r w:rsidRPr="00E64C9A">
        <w:rPr>
          <w:lang w:val="ru-RU"/>
        </w:rPr>
        <w:t xml:space="preserve">» (с иконкой замочка / премиум). </w:t>
      </w:r>
    </w:p>
    <w:p w14:paraId="21E7944F" w14:textId="77777777" w:rsidR="00C55D9D" w:rsidRPr="00E64C9A" w:rsidRDefault="00C55D9D" w:rsidP="00E64C9A">
      <w:pPr>
        <w:pStyle w:val="a7"/>
        <w:numPr>
          <w:ilvl w:val="0"/>
          <w:numId w:val="3"/>
        </w:numPr>
        <w:rPr>
          <w:lang w:val="ru-RU"/>
        </w:rPr>
      </w:pPr>
      <w:r w:rsidRPr="00E64C9A">
        <w:rPr>
          <w:b/>
          <w:bCs/>
          <w:lang w:val="ru-RU"/>
        </w:rPr>
        <w:t>Контент:</w:t>
      </w:r>
      <w:r w:rsidRPr="00E64C9A">
        <w:rPr>
          <w:lang w:val="ru-RU"/>
        </w:rPr>
        <w:t xml:space="preserve"> Текст вопроса и 3–4 варианта ответа (крупные </w:t>
      </w:r>
      <w:proofErr w:type="spellStart"/>
      <w:r w:rsidRPr="00E64C9A">
        <w:rPr>
          <w:lang w:val="ru-RU"/>
        </w:rPr>
        <w:t>кликабельные</w:t>
      </w:r>
      <w:proofErr w:type="spellEnd"/>
      <w:r w:rsidRPr="00E64C9A">
        <w:rPr>
          <w:lang w:val="ru-RU"/>
        </w:rPr>
        <w:t xml:space="preserve"> кнопки под палец). </w:t>
      </w:r>
    </w:p>
    <w:p w14:paraId="4C315418" w14:textId="77777777" w:rsidR="00C55D9D" w:rsidRPr="00C55D9D" w:rsidRDefault="00C55D9D" w:rsidP="00E64C9A">
      <w:pPr>
        <w:pStyle w:val="a7"/>
        <w:numPr>
          <w:ilvl w:val="0"/>
          <w:numId w:val="3"/>
        </w:numPr>
      </w:pPr>
      <w:proofErr w:type="spellStart"/>
      <w:r w:rsidRPr="00E64C9A">
        <w:rPr>
          <w:b/>
          <w:bCs/>
        </w:rPr>
        <w:t>Интерактивность</w:t>
      </w:r>
      <w:proofErr w:type="spellEnd"/>
      <w:r w:rsidRPr="00E64C9A">
        <w:rPr>
          <w:b/>
          <w:bCs/>
        </w:rPr>
        <w:t xml:space="preserve"> (JS/Vue state):</w:t>
      </w:r>
    </w:p>
    <w:p w14:paraId="1B73FBCE" w14:textId="77777777" w:rsidR="00C55D9D" w:rsidRPr="00E64C9A" w:rsidRDefault="00C55D9D" w:rsidP="00E64C9A">
      <w:pPr>
        <w:pStyle w:val="a7"/>
        <w:numPr>
          <w:ilvl w:val="1"/>
          <w:numId w:val="3"/>
        </w:numPr>
        <w:rPr>
          <w:lang w:val="ru-RU"/>
        </w:rPr>
      </w:pPr>
      <w:r w:rsidRPr="00E64C9A">
        <w:rPr>
          <w:lang w:val="ru-RU"/>
        </w:rPr>
        <w:t xml:space="preserve">При клике на вариант ответа — он подсвечивается (зеленый — верно, красный — ошибка). </w:t>
      </w:r>
    </w:p>
    <w:p w14:paraId="4B8FD491" w14:textId="77777777" w:rsidR="00C55D9D" w:rsidRPr="00E64C9A" w:rsidRDefault="00C55D9D" w:rsidP="00E64C9A">
      <w:pPr>
        <w:pStyle w:val="a7"/>
        <w:numPr>
          <w:ilvl w:val="1"/>
          <w:numId w:val="3"/>
        </w:numPr>
        <w:rPr>
          <w:lang w:val="ru-RU"/>
        </w:rPr>
      </w:pPr>
      <w:r w:rsidRPr="00E64C9A">
        <w:rPr>
          <w:lang w:val="ru-RU"/>
        </w:rPr>
        <w:t xml:space="preserve">Кнопка «Добавить в избранное» (переключение состояния иконки). </w:t>
      </w:r>
    </w:p>
    <w:p w14:paraId="67DAAA7F" w14:textId="77777777" w:rsidR="00C55D9D" w:rsidRPr="00E64C9A" w:rsidRDefault="00C55D9D" w:rsidP="00E64C9A">
      <w:pPr>
        <w:pStyle w:val="a7"/>
        <w:numPr>
          <w:ilvl w:val="1"/>
          <w:numId w:val="3"/>
        </w:numPr>
        <w:rPr>
          <w:lang w:val="ru-RU"/>
        </w:rPr>
      </w:pPr>
      <w:r w:rsidRPr="00E64C9A">
        <w:rPr>
          <w:lang w:val="ru-RU"/>
        </w:rPr>
        <w:t>При клике на «3</w:t>
      </w:r>
      <w:r w:rsidRPr="00C55D9D">
        <w:t>D</w:t>
      </w:r>
      <w:r w:rsidRPr="00E64C9A">
        <w:rPr>
          <w:lang w:val="ru-RU"/>
        </w:rPr>
        <w:t>-</w:t>
      </w:r>
      <w:proofErr w:type="spellStart"/>
      <w:r w:rsidRPr="00E64C9A">
        <w:rPr>
          <w:lang w:val="ru-RU"/>
        </w:rPr>
        <w:t>Видеоразбор</w:t>
      </w:r>
      <w:proofErr w:type="spellEnd"/>
      <w:r w:rsidRPr="00E64C9A">
        <w:rPr>
          <w:lang w:val="ru-RU"/>
        </w:rPr>
        <w:t xml:space="preserve">» — открывается модальное окно </w:t>
      </w:r>
      <w:r w:rsidRPr="00C55D9D">
        <w:t>Paywall</w:t>
      </w:r>
      <w:r w:rsidRPr="00E64C9A">
        <w:rPr>
          <w:lang w:val="ru-RU"/>
        </w:rPr>
        <w:t xml:space="preserve"> (заглушка с предложением оформить </w:t>
      </w:r>
      <w:r w:rsidRPr="00C55D9D">
        <w:t>Premium</w:t>
      </w:r>
      <w:r w:rsidRPr="00E64C9A">
        <w:rPr>
          <w:lang w:val="ru-RU"/>
        </w:rPr>
        <w:t xml:space="preserve"> за 1 ₽). </w:t>
      </w:r>
    </w:p>
    <w:p w14:paraId="4ACBB296" w14:textId="3B6C1F33" w:rsidR="00C55D9D" w:rsidRPr="00E64C9A" w:rsidRDefault="00C55D9D" w:rsidP="00E64C9A">
      <w:pPr>
        <w:pStyle w:val="a7"/>
        <w:numPr>
          <w:ilvl w:val="0"/>
          <w:numId w:val="3"/>
        </w:numPr>
        <w:rPr>
          <w:lang w:val="ru-RU"/>
        </w:rPr>
      </w:pPr>
      <w:r w:rsidRPr="00E64C9A">
        <w:rPr>
          <w:b/>
          <w:bCs/>
          <w:lang w:val="ru-RU"/>
        </w:rPr>
        <w:t>Адаптивность (</w:t>
      </w:r>
      <w:r w:rsidRPr="00E64C9A">
        <w:rPr>
          <w:b/>
          <w:bCs/>
        </w:rPr>
        <w:t>Mobile</w:t>
      </w:r>
      <w:r w:rsidRPr="00E64C9A">
        <w:rPr>
          <w:b/>
          <w:bCs/>
          <w:lang w:val="ru-RU"/>
        </w:rPr>
        <w:t>-</w:t>
      </w:r>
      <w:r w:rsidRPr="00E64C9A">
        <w:rPr>
          <w:b/>
          <w:bCs/>
        </w:rPr>
        <w:t>First</w:t>
      </w:r>
      <w:r w:rsidRPr="00E64C9A">
        <w:rPr>
          <w:b/>
          <w:bCs/>
          <w:lang w:val="ru-RU"/>
        </w:rPr>
        <w:t>):</w:t>
      </w:r>
      <w:r w:rsidRPr="00E64C9A">
        <w:rPr>
          <w:lang w:val="ru-RU"/>
        </w:rPr>
        <w:t xml:space="preserve"> </w:t>
      </w:r>
      <w:r w:rsidR="00EF35A7" w:rsidRPr="00E64C9A">
        <w:rPr>
          <w:lang w:val="ru-RU"/>
        </w:rPr>
        <w:t>и</w:t>
      </w:r>
      <w:r w:rsidRPr="00E64C9A">
        <w:rPr>
          <w:lang w:val="ru-RU"/>
        </w:rPr>
        <w:t xml:space="preserve">деальное отображение как на </w:t>
      </w:r>
      <w:r w:rsidRPr="00C55D9D">
        <w:t>iPhone</w:t>
      </w:r>
      <w:r w:rsidRPr="00E64C9A">
        <w:rPr>
          <w:lang w:val="ru-RU"/>
        </w:rPr>
        <w:t xml:space="preserve"> (375</w:t>
      </w:r>
      <w:proofErr w:type="spellStart"/>
      <w:r w:rsidRPr="00C55D9D">
        <w:t>px</w:t>
      </w:r>
      <w:proofErr w:type="spellEnd"/>
      <w:r w:rsidRPr="00E64C9A">
        <w:rPr>
          <w:lang w:val="ru-RU"/>
        </w:rPr>
        <w:t>), так и на Десктопе (1920</w:t>
      </w:r>
      <w:proofErr w:type="spellStart"/>
      <w:r w:rsidRPr="00C55D9D">
        <w:t>px</w:t>
      </w:r>
      <w:proofErr w:type="spellEnd"/>
      <w:r w:rsidRPr="00E64C9A">
        <w:rPr>
          <w:lang w:val="ru-RU"/>
        </w:rPr>
        <w:t>).</w:t>
      </w:r>
    </w:p>
    <w:p w14:paraId="6522DA93" w14:textId="512D0606" w:rsidR="003A0BC3" w:rsidRDefault="00C55D9D" w:rsidP="00E64C9A">
      <w:pPr>
        <w:rPr>
          <w:lang w:val="ru-RU"/>
        </w:rPr>
      </w:pPr>
      <w:r>
        <w:rPr>
          <w:lang w:val="ru-RU"/>
        </w:rPr>
        <w:t xml:space="preserve">Формат данных: </w:t>
      </w:r>
      <w:hyperlink r:id="rId5" w:history="1">
        <w:r w:rsidR="0080692F" w:rsidRPr="000110EC">
          <w:rPr>
            <w:rStyle w:val="ac"/>
            <w:lang w:val="ru-RU"/>
          </w:rPr>
          <w:t>https://github.com/etspring/pdd_russia</w:t>
        </w:r>
      </w:hyperlink>
      <w:r w:rsidR="0080692F">
        <w:rPr>
          <w:lang w:val="ru-RU"/>
        </w:rPr>
        <w:t xml:space="preserve"> </w:t>
      </w:r>
    </w:p>
    <w:p w14:paraId="10461CBF" w14:textId="77777777" w:rsidR="0080692F" w:rsidRPr="00C55D9D" w:rsidRDefault="0080692F" w:rsidP="00E64C9A">
      <w:pPr>
        <w:rPr>
          <w:lang w:val="ru-RU"/>
        </w:rPr>
      </w:pPr>
    </w:p>
    <w:sectPr w:rsidR="0080692F" w:rsidRPr="00C55D9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C2B32"/>
    <w:multiLevelType w:val="hybridMultilevel"/>
    <w:tmpl w:val="BB5E828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0122162"/>
    <w:multiLevelType w:val="multilevel"/>
    <w:tmpl w:val="BBDE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B55643"/>
    <w:multiLevelType w:val="hybridMultilevel"/>
    <w:tmpl w:val="FC1C4F1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6173266">
    <w:abstractNumId w:val="1"/>
  </w:num>
  <w:num w:numId="2" w16cid:durableId="2099936455">
    <w:abstractNumId w:val="0"/>
  </w:num>
  <w:num w:numId="3" w16cid:durableId="1056584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9EC"/>
    <w:rsid w:val="000D0C84"/>
    <w:rsid w:val="001E39EC"/>
    <w:rsid w:val="00234795"/>
    <w:rsid w:val="00343D40"/>
    <w:rsid w:val="003A0BC3"/>
    <w:rsid w:val="0080692F"/>
    <w:rsid w:val="008F07E0"/>
    <w:rsid w:val="00A96DE3"/>
    <w:rsid w:val="00C0038D"/>
    <w:rsid w:val="00C55D9D"/>
    <w:rsid w:val="00E64C9A"/>
    <w:rsid w:val="00EF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230D5"/>
  <w15:chartTrackingRefBased/>
  <w15:docId w15:val="{B39B4081-2A3B-4C20-AE05-2EAE7C4A8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3A0BC3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3A0BC3"/>
    <w:pPr>
      <w:keepNext/>
      <w:keepLines/>
      <w:spacing w:before="160" w:after="80"/>
      <w:jc w:val="both"/>
      <w:outlineLvl w:val="1"/>
    </w:pPr>
    <w:rPr>
      <w:rFonts w:eastAsia="Calibri" w:cstheme="majorBidi"/>
      <w:b/>
      <w:color w:val="000000" w:themeColor="text1"/>
      <w:szCs w:val="32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39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39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39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39E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39E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39E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39E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BC3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A0BC3"/>
    <w:rPr>
      <w:rFonts w:ascii="Times New Roman" w:eastAsia="Calibri" w:hAnsi="Times New Roman" w:cstheme="majorBidi"/>
      <w:b/>
      <w:color w:val="000000" w:themeColor="text1"/>
      <w:sz w:val="28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1E39E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39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39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39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39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39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39E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3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3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39EC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39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39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39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39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39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3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39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39E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0692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06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6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tspring/pdd_russi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Немечкина</dc:creator>
  <cp:keywords/>
  <dc:description/>
  <cp:lastModifiedBy>Полина Немечкина</cp:lastModifiedBy>
  <cp:revision>9</cp:revision>
  <dcterms:created xsi:type="dcterms:W3CDTF">2026-08-26T11:02:00Z</dcterms:created>
  <dcterms:modified xsi:type="dcterms:W3CDTF">2026-08-26T11:09:00Z</dcterms:modified>
</cp:coreProperties>
</file>