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41F3" w14:textId="77777777" w:rsidR="00287209" w:rsidRPr="00803EC2" w:rsidRDefault="00287209" w:rsidP="0028720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17B3EB29" w14:textId="77777777" w:rsidR="00287209" w:rsidRPr="00803EC2" w:rsidRDefault="00287209" w:rsidP="0028720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6C513C3D" w14:textId="77777777" w:rsidR="00287209" w:rsidRPr="005A7C37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0380E0C8" w14:textId="77777777" w:rsidR="00287209" w:rsidRDefault="00287209" w:rsidP="00287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A4DF709" wp14:editId="7C0B045C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0C70" w14:textId="77777777" w:rsidR="00287209" w:rsidRPr="005A7C37" w:rsidRDefault="00287209" w:rsidP="002872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5C581" w14:textId="77777777" w:rsidR="00287209" w:rsidRPr="00803EC2" w:rsidRDefault="00287209" w:rsidP="002872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5C66D522" w14:textId="3E4639E9" w:rsidR="00287209" w:rsidRPr="00287209" w:rsidRDefault="00287209" w:rsidP="00287209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700B6013" w14:textId="77777777" w:rsidR="00287209" w:rsidRPr="00803EC2" w:rsidRDefault="00287209" w:rsidP="0028720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7F71BA3A" w14:textId="351AD890" w:rsidR="00287209" w:rsidRPr="00803EC2" w:rsidRDefault="00287209" w:rsidP="0028720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A57FF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32"/>
          <w:szCs w:val="32"/>
          <w:lang w:val="ru-RU"/>
        </w:rPr>
        <w:t>Файли</w:t>
      </w:r>
      <w:proofErr w:type="spellEnd"/>
      <w:r>
        <w:rPr>
          <w:rFonts w:ascii="Times New Roman" w:hAnsi="Times New Roman"/>
          <w:bCs/>
          <w:sz w:val="32"/>
          <w:szCs w:val="32"/>
          <w:lang w:val="ru-RU"/>
        </w:rPr>
        <w:t xml:space="preserve"> у </w:t>
      </w:r>
      <w:r>
        <w:rPr>
          <w:rFonts w:ascii="Times New Roman" w:hAnsi="Times New Roman"/>
          <w:bCs/>
          <w:sz w:val="32"/>
          <w:szCs w:val="32"/>
          <w:lang w:val="en-US"/>
        </w:rPr>
        <w:t>Java</w:t>
      </w:r>
      <w:r w:rsidRPr="00A57FF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490230B1" w14:textId="77777777" w:rsidR="00287209" w:rsidRPr="005A7C37" w:rsidRDefault="00287209" w:rsidP="002872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2C63F" w14:textId="77777777" w:rsidR="00287209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0F4C57D3" w14:textId="77777777" w:rsidR="00287209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7ED1F3B8" w14:textId="77777777" w:rsidR="00287209" w:rsidRPr="005A7C37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577FD147" w14:textId="77777777" w:rsidR="00287209" w:rsidRPr="00803EC2" w:rsidRDefault="00287209" w:rsidP="0028720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5D8C7F50" w14:textId="77777777" w:rsidR="00287209" w:rsidRPr="00803EC2" w:rsidRDefault="00287209" w:rsidP="0028720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71FCF6D4" w14:textId="77777777" w:rsidR="00287209" w:rsidRPr="00803EC2" w:rsidRDefault="00287209" w:rsidP="0028720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109609E5" w14:textId="77777777" w:rsidR="00287209" w:rsidRPr="00803EC2" w:rsidRDefault="00287209" w:rsidP="0028720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670658CD" w14:textId="77777777" w:rsidR="00287209" w:rsidRPr="00803EC2" w:rsidRDefault="00287209" w:rsidP="0028720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79899CAA" w14:textId="77777777" w:rsidR="00287209" w:rsidRPr="005A7C37" w:rsidRDefault="00287209" w:rsidP="002872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310D" w14:textId="77777777" w:rsidR="00287209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19028CFA" w14:textId="77777777" w:rsidR="00287209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11E710B7" w14:textId="77777777" w:rsidR="00287209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6878F14E" w14:textId="77777777" w:rsidR="00287209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02CE195A" w14:textId="77777777" w:rsidR="00287209" w:rsidRPr="005A7C37" w:rsidRDefault="00287209" w:rsidP="00287209">
      <w:pPr>
        <w:rPr>
          <w:rFonts w:ascii="Times New Roman" w:hAnsi="Times New Roman" w:cs="Times New Roman"/>
          <w:sz w:val="28"/>
          <w:szCs w:val="28"/>
        </w:rPr>
      </w:pPr>
    </w:p>
    <w:p w14:paraId="37AF4745" w14:textId="77777777" w:rsidR="00287209" w:rsidRDefault="00287209" w:rsidP="00287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2798885" w14:textId="77777777" w:rsidR="00287209" w:rsidRDefault="00287209" w:rsidP="0028720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оволодіти навиками використання засобів мови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роботи з потоками і файлами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B77425E" w14:textId="77777777" w:rsidR="00287209" w:rsidRDefault="00287209" w:rsidP="0028720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4939C0C7" w14:textId="52212EDA" w:rsidR="00287209" w:rsidRDefault="00287209" w:rsidP="0028720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клас, що реалізує методи читання/запису у текстовому і двійковому форматах результатів роботи класу, що розроблений у лабораторній роботі №</w:t>
      </w:r>
      <w:r w:rsidRPr="0028720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 Написати програму для тестування коректності роботи розробленого класу.</w:t>
      </w:r>
    </w:p>
    <w:p w14:paraId="47A567B6" w14:textId="77777777" w:rsidR="00287209" w:rsidRDefault="00287209" w:rsidP="0028720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документацію.</w:t>
      </w:r>
    </w:p>
    <w:p w14:paraId="2F888DA8" w14:textId="77777777" w:rsidR="00287209" w:rsidRDefault="00287209" w:rsidP="0028720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фрагмент згенерованої документації.</w:t>
      </w:r>
    </w:p>
    <w:p w14:paraId="24AF2606" w14:textId="77777777" w:rsidR="00287209" w:rsidRDefault="00287209" w:rsidP="0028720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6E526C4C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1A1AF" w14:textId="77777777" w:rsidR="00287209" w:rsidRDefault="00287209" w:rsidP="002872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</w:p>
    <w:tbl>
      <w:tblPr>
        <w:tblStyle w:val="a5"/>
        <w:tblW w:w="0" w:type="auto"/>
        <w:tblInd w:w="3256" w:type="dxa"/>
        <w:tblLook w:val="04A0" w:firstRow="1" w:lastRow="0" w:firstColumn="1" w:lastColumn="0" w:noHBand="0" w:noVBand="1"/>
      </w:tblPr>
      <w:tblGrid>
        <w:gridCol w:w="3402"/>
      </w:tblGrid>
      <w:tr w:rsidR="00287209" w14:paraId="7AB7EE86" w14:textId="77777777" w:rsidTr="0028720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749D01" w14:textId="77777777" w:rsidR="00287209" w:rsidRDefault="002872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(x)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ctg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(2x)</w:t>
            </w:r>
          </w:p>
        </w:tc>
      </w:tr>
    </w:tbl>
    <w:p w14:paraId="7D468F99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FFE9C7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B8413F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14:paraId="21ABF271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80A9E6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FioApp.java</w:t>
      </w:r>
    </w:p>
    <w:p w14:paraId="3164B98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KI305.Nikolenko.Lab5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DB303" w14:textId="002D8CC4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941B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007B229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9A55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77ADF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EquationsApp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Equations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</w:p>
    <w:p w14:paraId="6E5A32D6" w14:textId="5A33E472" w:rsidR="00287209" w:rsidRP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155D2A3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229B34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CFC48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FioApp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B3FE3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2C1EC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74A69FB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74A62B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3BB9A62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C28DFD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271F3C1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CalcWFio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CalcWFio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518FD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808994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E099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F2F85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DFFA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50ED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074D43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.writeResTxt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"textRes.txt"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BC02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.writeResBin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BinRes.bin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8916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0184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.readResBin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BinRes.bin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13F0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BBCF73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.readResTxt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"textRes.txt"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25BC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5885F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181B1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D40A55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D5C15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27F79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129BC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CalcWFio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14:paraId="101A38E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KI305.Nikolenko.Lab5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EBB15" w14:textId="5904FBC9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BF33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D5B1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D703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677C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E9F1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9B78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29A2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0880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082A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D0834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CalcWFio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(x)*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ctg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(2x)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calculation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writing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files</w:t>
      </w:r>
      <w:proofErr w:type="spellEnd"/>
    </w:p>
    <w:p w14:paraId="3C4A03E1" w14:textId="7C17D6AE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7E839F9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A8E16F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8138A5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F4DE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CalcWFio</w:t>
      </w:r>
      <w:proofErr w:type="spellEnd"/>
    </w:p>
    <w:p w14:paraId="604C5B0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4CF9A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2665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CEDF0C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writes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spellEnd"/>
    </w:p>
    <w:p w14:paraId="0F3BBB5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</w:p>
    <w:p w14:paraId="018EF4C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error</w:t>
      </w:r>
      <w:proofErr w:type="spellEnd"/>
    </w:p>
    <w:p w14:paraId="6450B5D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75D644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DF02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writeResTxt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</w:p>
    <w:p w14:paraId="715316F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A57CF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7EB3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"%f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794D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A6D41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23BFE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863F0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2C291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spellEnd"/>
    </w:p>
    <w:p w14:paraId="3631FAE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</w:p>
    <w:p w14:paraId="367340B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E8598C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3A36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readResTxt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E153D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5AC86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14:paraId="1BC815E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5FE098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F5C9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15139E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426E2E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DA9FA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2C130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E1C37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914654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E7D2AE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4CEC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DD1B0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62D5F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1B7AA0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023F4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419EB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72C73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51892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writes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spellEnd"/>
    </w:p>
    <w:p w14:paraId="6C08A1B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</w:p>
    <w:p w14:paraId="2231F5E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error</w:t>
      </w:r>
      <w:proofErr w:type="spellEnd"/>
    </w:p>
    <w:p w14:paraId="71B4615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006EAB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writeResBin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146783F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23E5C8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70203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.writeDouble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1169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1D015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CA2A7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CB333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reads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spellEnd"/>
    </w:p>
    <w:p w14:paraId="157818E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</w:p>
    <w:p w14:paraId="3B60F71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error</w:t>
      </w:r>
      <w:proofErr w:type="spellEnd"/>
    </w:p>
    <w:p w14:paraId="11F31F2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6FE8B5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readResBin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5E3515B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5902B9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E5D6B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6BED0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71BDD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8D1B8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5E0E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712BF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AFC7B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8CB6E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1A173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AB70F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9E32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72B981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76BD8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140E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33B07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68BB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29EEE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DDEA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val="en-US"/>
        </w:rPr>
        <w:t>Equations.Java</w:t>
      </w:r>
      <w:proofErr w:type="spellEnd"/>
    </w:p>
    <w:p w14:paraId="2BA18B06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KI305.Nikolenko.Lab5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EEBC7" w14:textId="6F5F264A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7F2C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8F9B30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Equations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y=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(x)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ctg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(2x)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calculation</w:t>
      </w:r>
      <w:proofErr w:type="spellEnd"/>
    </w:p>
    <w:p w14:paraId="4BFC39F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392C3CDE" w14:textId="6ABF67C1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7127E4A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27CC912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Equations</w:t>
      </w:r>
      <w:proofErr w:type="spellEnd"/>
    </w:p>
    <w:p w14:paraId="283A73B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75BB1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98825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calculates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(x)*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ctg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(2x)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expression</w:t>
      </w:r>
      <w:proofErr w:type="spellEnd"/>
    </w:p>
    <w:p w14:paraId="25CCCA33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Angle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degrees</w:t>
      </w:r>
      <w:proofErr w:type="spellEnd"/>
    </w:p>
    <w:p w14:paraId="3C75DFC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CalcException</w:t>
      </w:r>
      <w:proofErr w:type="spellEnd"/>
    </w:p>
    <w:p w14:paraId="111648D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EF5CD8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B8BD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CalcException</w:t>
      </w:r>
      <w:proofErr w:type="spellEnd"/>
    </w:p>
    <w:p w14:paraId="3F8F927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F39CC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2503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180.0;</w:t>
      </w:r>
    </w:p>
    <w:p w14:paraId="145B2FB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14:paraId="0943183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E05A6F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( 1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69E229A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 -90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==-180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-180 )</w:t>
      </w:r>
    </w:p>
    <w:p w14:paraId="24654EE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91B0B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35356C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4F3B03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F97C69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 -90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==-180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-180 )</w:t>
      </w:r>
    </w:p>
    <w:p w14:paraId="7CA998C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Illegal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tangent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calculation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68D38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4541E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9CBD44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X =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B3EF3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DCAA89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Unknown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calculation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3CC6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7F6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87736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3BF23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A897E0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7575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3FC00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14:paraId="7FB70204" w14:textId="77777777" w:rsidR="00287209" w:rsidRDefault="00287209" w:rsidP="002872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CalcException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14:paraId="2AD5511C" w14:textId="1B480BE8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KI305.Nikolenko.Lab5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56A2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317135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CalcException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precises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ArithmeticException</w:t>
      </w:r>
      <w:proofErr w:type="spellEnd"/>
    </w:p>
    <w:p w14:paraId="274EE0E1" w14:textId="2A08C355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1815E88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B85D31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FFE99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</w:p>
    <w:p w14:paraId="2FB1A764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6F774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3FB15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E841D11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BFEAD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14:paraId="0D460319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19E2A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4D810F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5CE115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3CB27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057FEB" w14:textId="77777777" w:rsidR="00287209" w:rsidRDefault="00287209" w:rsidP="0028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0931AA" w14:textId="77777777" w:rsidR="00287209" w:rsidRDefault="00287209" w:rsidP="0028720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EC311B0" w14:textId="77777777" w:rsidR="00287209" w:rsidRDefault="00287209" w:rsidP="00287209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14:paraId="6C8A58FD" w14:textId="1F7BBB16" w:rsidR="00287209" w:rsidRDefault="00B82614" w:rsidP="00287209">
      <w:pPr>
        <w:spacing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82614">
        <w:rPr>
          <w:rFonts w:ascii="Times New Roman" w:hAnsi="Times New Roman"/>
          <w:bCs/>
          <w:sz w:val="28"/>
          <w:szCs w:val="28"/>
          <w:lang w:val="en-US"/>
        </w:rPr>
        <w:drawing>
          <wp:inline distT="0" distB="0" distL="0" distR="0" wp14:anchorId="68C50FE2" wp14:editId="3C475D1C">
            <wp:extent cx="5940425" cy="9201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9C4" w14:textId="18CBD444" w:rsidR="00287209" w:rsidRDefault="00287209" w:rsidP="00287209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Виключення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неприпустимого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танге</w:t>
      </w:r>
      <w:proofErr w:type="spellEnd"/>
      <w:r>
        <w:rPr>
          <w:rFonts w:ascii="Times New Roman" w:hAnsi="Times New Roman" w:cs="Times New Roman"/>
          <w:bCs/>
          <w:i/>
          <w:sz w:val="24"/>
        </w:rPr>
        <w:t>н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са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 </w:t>
      </w:r>
    </w:p>
    <w:p w14:paraId="5E9AE70E" w14:textId="0909019C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14:paraId="398F7F76" w14:textId="77777777" w:rsidR="00B82614" w:rsidRDefault="00B82614" w:rsidP="00287209">
      <w:pPr>
        <w:jc w:val="center"/>
        <w:rPr>
          <w:noProof/>
          <w:lang w:eastAsia="uk-UA"/>
        </w:rPr>
      </w:pPr>
    </w:p>
    <w:p w14:paraId="0B3D0E64" w14:textId="38BF3BFC" w:rsidR="00287209" w:rsidRDefault="00B82614" w:rsidP="00287209">
      <w:pPr>
        <w:jc w:val="center"/>
        <w:rPr>
          <w:rFonts w:ascii="Times New Roman" w:eastAsiaTheme="minorEastAsia" w:hAnsi="Times New Roman"/>
          <w:bCs/>
          <w:sz w:val="28"/>
          <w:szCs w:val="28"/>
          <w:lang w:val="ru-RU"/>
        </w:rPr>
      </w:pPr>
      <w:r w:rsidRPr="00B82614">
        <w:rPr>
          <w:rFonts w:ascii="Times New Roman" w:eastAsiaTheme="minorEastAsia" w:hAnsi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1B6CF29D" wp14:editId="0215D997">
            <wp:extent cx="5940425" cy="12331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CFEB" w14:textId="1B4938EB" w:rsidR="00287209" w:rsidRDefault="00287209" w:rsidP="00287209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Виключення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значенні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нуля</w:t>
      </w:r>
    </w:p>
    <w:p w14:paraId="631958A7" w14:textId="77777777" w:rsidR="00B82614" w:rsidRDefault="00B82614" w:rsidP="00287209">
      <w:pPr>
        <w:jc w:val="center"/>
        <w:rPr>
          <w:noProof/>
          <w:lang w:val="ru-RU"/>
        </w:rPr>
      </w:pPr>
    </w:p>
    <w:p w14:paraId="69FE500C" w14:textId="5C6FDBB4" w:rsidR="00287209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B82614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4A4C71F7" wp14:editId="71BCE7F2">
            <wp:extent cx="2972058" cy="1447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C8DB" w14:textId="44F03947" w:rsidR="00287209" w:rsidRDefault="00287209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Рис.3.Результат виконання програми</w:t>
      </w:r>
    </w:p>
    <w:p w14:paraId="4ED22F7C" w14:textId="77777777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</w:p>
    <w:p w14:paraId="489353FF" w14:textId="054F1263" w:rsidR="00287209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B82614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45810667" wp14:editId="7FB5E1E6">
            <wp:extent cx="2406253" cy="1074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807" cy="10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40B1" w14:textId="77777777" w:rsidR="00287209" w:rsidRDefault="00287209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Рис.4.Успішний запис результату у текстовий файл</w:t>
      </w:r>
    </w:p>
    <w:p w14:paraId="3F60A516" w14:textId="77777777" w:rsidR="00287209" w:rsidRDefault="00287209" w:rsidP="00287209">
      <w:pPr>
        <w:jc w:val="both"/>
        <w:rPr>
          <w:rFonts w:ascii="Times New Roman" w:hAnsi="Times New Roman" w:cs="Times New Roman"/>
          <w:bCs/>
          <w:i/>
          <w:sz w:val="24"/>
        </w:rPr>
      </w:pPr>
    </w:p>
    <w:p w14:paraId="79AA0E36" w14:textId="6C8643EC" w:rsidR="00287209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B82614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75E8A63F" wp14:editId="5DC1E403">
            <wp:extent cx="2263140" cy="1191126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398" cy="1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9ED" w14:textId="72552C3E" w:rsidR="00287209" w:rsidRDefault="00287209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Рис.5.Успішний запис результату у бінарний файл</w:t>
      </w:r>
    </w:p>
    <w:p w14:paraId="488F289B" w14:textId="73F9659C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41BC006B" w14:textId="6468CE54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23C054F8" w14:textId="24886984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2044A201" w14:textId="0407CAEC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3A0068F2" w14:textId="3CC6E202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2EB9D63C" w14:textId="77777777" w:rsidR="00B82614" w:rsidRDefault="00B82614" w:rsidP="0028720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178529C3" w14:textId="77777777" w:rsidR="00287209" w:rsidRDefault="00287209" w:rsidP="0028720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Згенерована документація</w:t>
      </w:r>
    </w:p>
    <w:p w14:paraId="6A9FEE50" w14:textId="09B5480E" w:rsidR="00287209" w:rsidRDefault="00B82614" w:rsidP="0028720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B82614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0A9A0340" wp14:editId="268FCC96">
            <wp:extent cx="5940425" cy="15163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500D" w14:textId="75A857FA" w:rsidR="00287209" w:rsidRDefault="00287209" w:rsidP="0028720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Рис.6.Вмістиме вкладки </w:t>
      </w:r>
      <w:r>
        <w:rPr>
          <w:rFonts w:ascii="Times New Roman" w:hAnsi="Times New Roman" w:cs="Times New Roman"/>
          <w:bCs/>
          <w:i/>
          <w:sz w:val="24"/>
          <w:lang w:val="en-US"/>
        </w:rPr>
        <w:t>Package</w:t>
      </w:r>
    </w:p>
    <w:p w14:paraId="4462FB7F" w14:textId="77777777" w:rsidR="00287209" w:rsidRDefault="00287209" w:rsidP="00B82614">
      <w:pPr>
        <w:rPr>
          <w:rFonts w:ascii="Times New Roman" w:hAnsi="Times New Roman" w:cs="Times New Roman"/>
          <w:bCs/>
          <w:i/>
          <w:sz w:val="24"/>
          <w:lang w:val="en-US"/>
        </w:rPr>
      </w:pPr>
    </w:p>
    <w:p w14:paraId="2457001E" w14:textId="53CD6FA8" w:rsidR="00287209" w:rsidRDefault="00B82614" w:rsidP="00287209">
      <w:pPr>
        <w:jc w:val="both"/>
        <w:rPr>
          <w:rFonts w:ascii="Times New Roman" w:hAnsi="Times New Roman" w:cs="Times New Roman"/>
          <w:bCs/>
          <w:i/>
          <w:sz w:val="24"/>
          <w:lang w:val="en-US"/>
        </w:rPr>
      </w:pPr>
      <w:r w:rsidRPr="00B82614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0B416C4E" wp14:editId="7501DDA7">
            <wp:extent cx="5852618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818" cy="4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5597" w14:textId="0509BF4F" w:rsidR="00287209" w:rsidRDefault="00287209" w:rsidP="0028720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>Рис.</w:t>
      </w:r>
      <w:r w:rsidR="00B82614">
        <w:rPr>
          <w:rFonts w:ascii="Times New Roman" w:hAnsi="Times New Roman" w:cs="Times New Roman"/>
          <w:bCs/>
          <w:i/>
          <w:sz w:val="24"/>
          <w:lang w:val="en-US"/>
        </w:rPr>
        <w:t>7</w:t>
      </w:r>
      <w:r>
        <w:rPr>
          <w:rFonts w:ascii="Times New Roman" w:hAnsi="Times New Roman" w:cs="Times New Roman"/>
          <w:bCs/>
          <w:i/>
          <w:sz w:val="24"/>
        </w:rPr>
        <w:t>.</w:t>
      </w:r>
      <w:proofErr w:type="spellStart"/>
      <w:r>
        <w:rPr>
          <w:rFonts w:ascii="Times New Roman" w:hAnsi="Times New Roman" w:cs="Times New Roman"/>
          <w:bCs/>
          <w:i/>
          <w:sz w:val="24"/>
        </w:rPr>
        <w:t>Вмістиме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вкладки </w:t>
      </w:r>
      <w:r>
        <w:rPr>
          <w:rFonts w:ascii="Times New Roman" w:hAnsi="Times New Roman" w:cs="Times New Roman"/>
          <w:bCs/>
          <w:i/>
          <w:sz w:val="24"/>
          <w:lang w:val="en-US"/>
        </w:rPr>
        <w:t>Class (</w:t>
      </w:r>
      <w:proofErr w:type="spellStart"/>
      <w:r>
        <w:rPr>
          <w:rFonts w:ascii="Times New Roman" w:hAnsi="Times New Roman" w:cs="Times New Roman"/>
          <w:bCs/>
          <w:i/>
          <w:sz w:val="24"/>
          <w:lang w:val="en-US"/>
        </w:rPr>
        <w:t>FioApp</w:t>
      </w:r>
      <w:proofErr w:type="spellEnd"/>
      <w:r>
        <w:rPr>
          <w:rFonts w:ascii="Times New Roman" w:hAnsi="Times New Roman" w:cs="Times New Roman"/>
          <w:bCs/>
          <w:i/>
          <w:sz w:val="24"/>
          <w:lang w:val="en-US"/>
        </w:rPr>
        <w:t>)</w:t>
      </w:r>
    </w:p>
    <w:p w14:paraId="465C61C3" w14:textId="77777777" w:rsidR="00287209" w:rsidRDefault="00287209" w:rsidP="0028720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1F62DC" w14:textId="77777777" w:rsidR="00287209" w:rsidRDefault="00287209" w:rsidP="00287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0C2076C7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4797680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файлових потоків і роботи з ними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2 класи, що успадковані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Як і їх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небуферизованого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блокуючого</w:t>
      </w:r>
      <w:r w:rsidRPr="00287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можливості потоків на різні класи. Компонуючи ці класи між собою і досягається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необхідна кінцева функціональність потоку.</w:t>
      </w:r>
    </w:p>
    <w:p w14:paraId="52C3EDE8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Охарактеризуйте клас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18ABC37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</w:t>
      </w:r>
    </w:p>
    <w:p w14:paraId="02636925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Наведіть приклад використання класу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AC557C8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читання даних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стандартного потоку вводу:</w:t>
      </w:r>
    </w:p>
    <w:p w14:paraId="3FC554FF" w14:textId="77777777" w:rsidR="00287209" w:rsidRDefault="00287209" w:rsidP="0028720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>(System.in);</w:t>
      </w:r>
    </w:p>
    <w:p w14:paraId="105A941B" w14:textId="77777777" w:rsidR="00287209" w:rsidRDefault="00287209" w:rsidP="0028720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7DF07EA3" w14:textId="77777777" w:rsidR="00287209" w:rsidRDefault="00287209" w:rsidP="0028720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читання даних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текстового файлу:</w:t>
      </w:r>
    </w:p>
    <w:p w14:paraId="0E372137" w14:textId="77777777" w:rsidR="00287209" w:rsidRDefault="00287209" w:rsidP="0028720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>
        <w:rPr>
          <w:rFonts w:ascii="Times New Roman" w:hAnsi="Times New Roman" w:cs="Times New Roman"/>
          <w:sz w:val="28"/>
          <w:szCs w:val="28"/>
        </w:rPr>
        <w:t>"));</w:t>
      </w:r>
    </w:p>
    <w:p w14:paraId="7401E0F7" w14:textId="77777777" w:rsidR="00287209" w:rsidRDefault="00287209" w:rsidP="0028720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sc.hasNextLong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14:paraId="07206775" w14:textId="77777777" w:rsidR="00287209" w:rsidRDefault="00287209" w:rsidP="0028720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012DB392" w14:textId="77777777" w:rsidR="00287209" w:rsidRDefault="00287209" w:rsidP="0028720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16E7494" w14:textId="77777777" w:rsidR="00287209" w:rsidRDefault="00287209" w:rsidP="00B826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B4409" w14:textId="77777777" w:rsidR="00287209" w:rsidRDefault="00287209" w:rsidP="0028720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4EDC0D2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допомогою якого класу можна здійснити запис у текстовий потік?</w:t>
      </w:r>
    </w:p>
    <w:p w14:paraId="200B10EE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буферизованого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запису у текстовий потік найкраще використовувати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54FBA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Охарактеризуйте клас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2208788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Розкрийте методи читання/запису двійкових даних засобами мови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4FC5B00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Читання двійкових даних примітивних типів з потоків здійснюється за допомогою класів, що реалізують інтерфейс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Інтерфейс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визначає такі методи для читання двійкових даних: </w:t>
      </w:r>
    </w:p>
    <w:p w14:paraId="403BECBC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readByte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F5CB0D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7B9AFF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readShort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60A59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7A66A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readFloat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B7FF2E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C57D45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3C00B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B4920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readUTF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C13660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Інтерфейс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визначає такі методи для запису двійкових даних:</w:t>
      </w:r>
    </w:p>
    <w:p w14:paraId="7A4FF456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writeByte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D83EC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AD82A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writeShort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39E85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5374C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writeFloat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7366E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FC8F0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6C9B1E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87B85E" w14:textId="77777777" w:rsidR="00287209" w:rsidRDefault="00287209" w:rsidP="002872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writeUTF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B8F2B2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37CF1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D0112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EC903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Призначення класів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13237C7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дозволяють записувати і зчитувати дані примітивних типів. </w:t>
      </w:r>
    </w:p>
    <w:p w14:paraId="0E92B645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представляє потік виведення і призначений для запису даних примітивних типів, таких,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запису кожного з примітивних типів призначений свій метод. </w:t>
      </w:r>
    </w:p>
    <w:p w14:paraId="2D673AE7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діє протилежним чином - він зчитує з потоку дані примітивних типів. Відповідно для кожного примітивного типу визначено свій метод для зчитування.</w:t>
      </w:r>
    </w:p>
    <w:p w14:paraId="6C4B6E7B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Який клас мови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використовується для здійснення довільного доступу до файлів.</w:t>
      </w:r>
    </w:p>
    <w:p w14:paraId="24DA583A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Керування файлами з можливістю довільного доступу до них здійснюється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776024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Охарактеризуйте клас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RandomAccessFile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9B03252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Керування файлами з можливістю довільного доступу до них здійснюється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>
        <w:rPr>
          <w:rFonts w:ascii="Times New Roman" w:hAnsi="Times New Roman" w:cs="Times New Roman"/>
          <w:sz w:val="28"/>
          <w:szCs w:val="28"/>
        </w:rPr>
        <w:t>. Відкривання файлу в режимі запису і читання/запису здійснюється за допомогою конструктора, що приймає 2 параметри – посилання на файл 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) або його адресу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) та режим відкривання файлу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7876D8D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Файли, що керуються класом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оснащені вказівником на позицію наступного байту, що має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записуватися. Для того, щоб перемістити даний вказівник на довільну позицію в межах файлу використовується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seek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визначає номер байту, що має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записуватися.</w:t>
      </w:r>
    </w:p>
    <w:p w14:paraId="11827412" w14:textId="77777777" w:rsidR="00287209" w:rsidRDefault="00287209" w:rsidP="002872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Який зв’язок між інтерфейсом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DataOutput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і класом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54AB92B5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27FE1F" w14:textId="7777777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CD954" w14:textId="3D319EF7" w:rsidR="00287209" w:rsidRDefault="00287209" w:rsidP="002872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>оволоді</w:t>
      </w:r>
      <w:r w:rsidR="00B8261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навиками використання засобів мови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роботи з потоками і файлами.</w:t>
      </w:r>
    </w:p>
    <w:p w14:paraId="6734EAB4" w14:textId="77777777" w:rsidR="00FE1AF1" w:rsidRPr="00287209" w:rsidRDefault="00FE1AF1">
      <w:pPr>
        <w:rPr>
          <w:lang w:val="ru-RU"/>
        </w:rPr>
      </w:pPr>
    </w:p>
    <w:sectPr w:rsidR="00FE1AF1" w:rsidRPr="0028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3722A"/>
    <w:multiLevelType w:val="hybridMultilevel"/>
    <w:tmpl w:val="149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5D"/>
    <w:rsid w:val="001C155D"/>
    <w:rsid w:val="00287209"/>
    <w:rsid w:val="00B82614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AE3E"/>
  <w15:chartTrackingRefBased/>
  <w15:docId w15:val="{35DE4DDC-E2AA-4393-9264-69C379CC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720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87209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2872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6617</Words>
  <Characters>3772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3</cp:revision>
  <dcterms:created xsi:type="dcterms:W3CDTF">2023-10-10T22:27:00Z</dcterms:created>
  <dcterms:modified xsi:type="dcterms:W3CDTF">2023-10-10T22:45:00Z</dcterms:modified>
</cp:coreProperties>
</file>