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FF71" w14:textId="517281D8" w:rsidR="00D94280" w:rsidRDefault="00D94280" w:rsidP="00D94280">
      <w:pPr>
        <w:pStyle w:val="Title"/>
      </w:pPr>
      <w:r>
        <w:t>CRediT Author Statement</w:t>
      </w:r>
    </w:p>
    <w:p w14:paraId="0CBD9F08" w14:textId="618ABA8A" w:rsidR="00D94280" w:rsidRDefault="00D94280" w:rsidP="00D94280">
      <w:r>
        <w:t>The following allocation is proposed and must be approved by both authors before submission.</w:t>
      </w:r>
    </w:p>
    <w:p w14:paraId="07CFAD36" w14:textId="4534964E" w:rsidR="00D94280" w:rsidRDefault="00D94280" w:rsidP="00D94280">
      <w:r>
        <w:t>Nikolaos Marmaras: Conceptualization, Methodology, Software, Validation, Investigation, Data curation, Formal analysis, Visualization, Writing - original draft, Writing - review and editing.</w:t>
      </w:r>
    </w:p>
    <w:p w14:paraId="59B92265" w14:textId="2E696871" w:rsidR="00D94280" w:rsidRDefault="00D94280" w:rsidP="00D94280">
      <w:r>
        <w:t>Dimitris Kalles: Conceptualization, Methodology, Supervision, Project administration, Writing - review and editing.</w:t>
      </w:r>
    </w:p>
    <w:p w14:paraId="6B4DBCEB" w14:textId="2055678D" w:rsidR="00D94280" w:rsidRDefault="00D94280" w:rsidP="00D94280">
      <w:r>
        <w:t>All authors have read and approved the final manuscript. [CONFIRM BEFORE SUBMISSION]</w:t>
      </w:r>
    </w:p>
    <w:p w14:paraId="49ED8F0E" w14:textId="77777777" w:rsidR="00D94280" w:rsidRPr="00D94280" w:rsidRDefault="00D94280" w:rsidP="00D94280"/>
    <w:sectPr w:rsidR="00D94280" w:rsidRPr="00D94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80"/>
    <w:rsid w:val="00022FBF"/>
    <w:rsid w:val="002D3381"/>
    <w:rsid w:val="00471738"/>
    <w:rsid w:val="00D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E23F"/>
  <w15:chartTrackingRefBased/>
  <w15:docId w15:val="{F779FA08-D57E-4E44-897D-B7F38078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ΝΙΚΟΛΑΟΣ ΜΑΡΜΑΡΑΣ</dc:creator>
  <cp:keywords/>
  <dc:description/>
  <cp:lastModifiedBy>ΝΙΚΟΛΑΟΣ ΜΑΡΜΑΡΑΣ</cp:lastModifiedBy>
  <cp:revision>1</cp:revision>
  <dcterms:created xsi:type="dcterms:W3CDTF">2026-08-02T08:49:00Z</dcterms:created>
  <dcterms:modified xsi:type="dcterms:W3CDTF">2026-08-02T08:49:00Z</dcterms:modified>
</cp:coreProperties>
</file>