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8BB8" w14:textId="18C2D43C" w:rsidR="00686291" w:rsidRDefault="00686291" w:rsidP="00686291">
      <w:pPr>
        <w:pStyle w:val="Title"/>
      </w:pPr>
      <w:r>
        <w:t>Cover Letter</w:t>
      </w:r>
    </w:p>
    <w:p w14:paraId="5F02CF12" w14:textId="09CEDC4E" w:rsidR="00686291" w:rsidRDefault="00686291" w:rsidP="00686291">
      <w:r>
        <w:t>2 August 2026</w:t>
      </w:r>
    </w:p>
    <w:p w14:paraId="04435053" w14:textId="256D3FB2" w:rsidR="00686291" w:rsidRDefault="00686291" w:rsidP="00686291">
      <w:r>
        <w:t>Editor-in-Chief   SoftwareX</w:t>
      </w:r>
    </w:p>
    <w:p w14:paraId="260E6E4A" w14:textId="12A9E4C7" w:rsidR="00686291" w:rsidRDefault="00686291" w:rsidP="00686291">
      <w:r>
        <w:t>Dear Editor,</w:t>
      </w:r>
    </w:p>
    <w:p w14:paraId="18283B4B" w14:textId="5A775E86" w:rsidR="00686291" w:rsidRDefault="00686291" w:rsidP="00686291">
      <w:r>
        <w:t>Please consider our manuscript, "VLab Orchestrator: A multi-backend orchestration and controlled evaluation framework for Unity virtual laboratories," for publication as an Original Software Publication in SoftwareX.</w:t>
      </w:r>
    </w:p>
    <w:p w14:paraId="44DF6DD4" w14:textId="68CA4FCF" w:rsidR="00686291" w:rsidRDefault="00686291" w:rsidP="00686291">
      <w:r>
        <w:t>VLab Orchestrator addresses the engineering and reproducibility problem created when collaborative Unity applications couple their session, shared-access, authority-transfer, synchronization, and evaluation logic directly to one networking SDK. The software places a common application-level model above five heterogeneous backends: Photon PUN 2, Photon Fusion, Unity Netcode for GameObjects, FishNet, and Mirror. It also provides deterministic two-user scenarios, validity-aware telemetry, a common export schema, and a rights-cleared showcase that can be installed and evaluated independently of the original V-Lab project.</w:t>
      </w:r>
    </w:p>
    <w:p w14:paraId="6FA3BF03" w14:textId="632C8F21" w:rsidR="00686291" w:rsidRDefault="00686291" w:rsidP="00686291">
      <w:r>
        <w:t>The accompanying evidence consists of one functional-validation run for each of five scenarios on each backend, together with anomaly-validation runs, raw exports, protocol definitions, and system metadata. We present these results as evidence of protocol execution and inspectability, not as a statistically replicated ranking of backend performance. The public source, documentation, and retained evidence are available under the MIT License at https://github.com/Nikolhs123/VLab-Orchestrator. The evaluated v1.0.0 snapshot is permanently archived at https://doi.org/10.5281/zenodo.21756997.</w:t>
      </w:r>
    </w:p>
    <w:p w14:paraId="5F07141E" w14:textId="47F53805" w:rsidR="00686291" w:rsidRDefault="00686291" w:rsidP="00686291">
      <w:r>
        <w:t>We believe the submission fits SoftwareX because its principal contribution is reusable research software that makes a common collaborative workflow inspectable across multiple networking implementations while documenting the legal and technical boundary around third-party SDK installation.</w:t>
      </w:r>
    </w:p>
    <w:p w14:paraId="0E15FE64" w14:textId="7CCD03BD" w:rsidR="00686291" w:rsidRDefault="00686291" w:rsidP="00686291">
      <w:r>
        <w:t>The manuscript is original, is not under consideration elsewhere, and has been approved by all authors.</w:t>
      </w:r>
    </w:p>
    <w:p w14:paraId="3C2B5883" w14:textId="65EF6950" w:rsidR="00686291" w:rsidRDefault="00686291" w:rsidP="00686291">
      <w:r>
        <w:t>Thank you for considering our manuscript.</w:t>
      </w:r>
    </w:p>
    <w:p w14:paraId="26313AB1" w14:textId="49A55179" w:rsidR="00686291" w:rsidRDefault="00686291" w:rsidP="00686291">
      <w:r>
        <w:t>Sincerely,</w:t>
      </w:r>
    </w:p>
    <w:p w14:paraId="3DE42D35" w14:textId="75A71D1F" w:rsidR="00686291" w:rsidRDefault="00686291" w:rsidP="00686291">
      <w:r>
        <w:t>Nikolaos Marmaras   Corresponding author   Hellenic Open University   nikolaos.marmaras@ac.eap.gr https://orcid.org/0009-0007-1714-4026</w:t>
      </w:r>
    </w:p>
    <w:p w14:paraId="42269ADE" w14:textId="5E100120" w:rsidR="00686291" w:rsidRDefault="00686291" w:rsidP="00686291">
      <w:r>
        <w:t>On behalf of Nikolaos Marmaras and Dimitris Kalles</w:t>
      </w:r>
    </w:p>
    <w:p w14:paraId="7C7DFC6E" w14:textId="77777777" w:rsidR="00686291" w:rsidRPr="00686291" w:rsidRDefault="00686291" w:rsidP="00686291"/>
    <w:sectPr w:rsidR="00686291" w:rsidRPr="0068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91"/>
    <w:rsid w:val="00022FBF"/>
    <w:rsid w:val="00471738"/>
    <w:rsid w:val="00666D4E"/>
    <w:rsid w:val="0068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C589"/>
  <w15:chartTrackingRefBased/>
  <w15:docId w15:val="{55902003-104B-4547-A811-DB4EF4A1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ΝΙΚΟΛΑΟΣ ΜΑΡΜΑΡΑΣ</dc:creator>
  <cp:keywords/>
  <dc:description/>
  <cp:lastModifiedBy>ΝΙΚΟΛΑΟΣ ΜΑΡΜΑΡΑΣ</cp:lastModifiedBy>
  <cp:revision>1</cp:revision>
  <dcterms:created xsi:type="dcterms:W3CDTF">2026-08-02T09:35:00Z</dcterms:created>
  <dcterms:modified xsi:type="dcterms:W3CDTF">2026-08-02T09:35:00Z</dcterms:modified>
</cp:coreProperties>
</file>