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37E2D8C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sidR="00DA76C9">
        <w:rPr>
          <w:rFonts w:ascii="Arial" w:hAnsi="Arial" w:cs="Arial"/>
          <w:b/>
          <w:color w:val="002060"/>
          <w:sz w:val="56"/>
          <w:szCs w:val="56"/>
          <w:lang w:val="en-US"/>
        </w:rPr>
        <w:t>3</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521E18FB"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Pr="004D0F0A">
        <w:rPr>
          <w:rFonts w:ascii="Arial" w:hAnsi="Arial" w:cs="Arial"/>
          <w:i/>
          <w:sz w:val="28"/>
          <w:szCs w:val="28"/>
          <w:lang w:val="en-US"/>
        </w:rPr>
        <w:t>0.</w:t>
      </w:r>
      <w:r w:rsidR="00DA76C9">
        <w:rPr>
          <w:rFonts w:ascii="Arial" w:hAnsi="Arial" w:cs="Arial"/>
          <w:i/>
          <w:sz w:val="28"/>
          <w:szCs w:val="28"/>
          <w:lang w:val="en-US"/>
        </w:rPr>
        <w:t>3</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ListParagraph"/>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ListParagraph"/>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64424D6F" w14:textId="6A4B9C07" w:rsidR="00F604C0" w:rsidRPr="00A1544B"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από τις πληροφορίες του tracker</w:t>
            </w:r>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lastRenderedPageBreak/>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lastRenderedPageBreak/>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lastRenderedPageBreak/>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r w:rsidR="006213DC" w:rsidRPr="009E2820">
        <w:rPr>
          <w:rFonts w:ascii="Roboto" w:hAnsi="Roboto" w:cs="Arial"/>
          <w:color w:val="000000" w:themeColor="text1"/>
          <w:sz w:val="24"/>
          <w:szCs w:val="24"/>
        </w:rPr>
        <w:t>To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ListParagraph"/>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3D1BF4"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6384B14D" w14:textId="77777777" w:rsidR="00397775" w:rsidRPr="000F3A2B"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Default="00C3227E" w:rsidP="00C3227E">
      <w:pPr>
        <w:pStyle w:val="ListParagraph"/>
        <w:jc w:val="both"/>
        <w:rPr>
          <w:rFonts w:ascii="Roboto" w:hAnsi="Roboto" w:cstheme="minorHAnsi"/>
          <w:color w:val="000000" w:themeColor="text1"/>
          <w:sz w:val="24"/>
          <w:szCs w:val="24"/>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lastRenderedPageBreak/>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τον πελάτη ότι το ξεκλείδωμα ολοκληρώθηκε επιτυχώς</w:t>
      </w:r>
    </w:p>
    <w:p w14:paraId="71E1B1E9" w14:textId="77777777" w:rsidR="00804995" w:rsidRPr="00535D1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7D882F66" w14:textId="21DDFEF6" w:rsidR="00124DEA" w:rsidRPr="00941999" w:rsidRDefault="00124DEA" w:rsidP="00124DEA">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6 – Ακύρωση κράτησής(Βήμα </w:t>
      </w:r>
      <w:r w:rsidR="00D809ED" w:rsidRPr="00941999">
        <w:rPr>
          <w:rFonts w:ascii="Roboto" w:eastAsiaTheme="majorEastAsia" w:hAnsi="Roboto" w:cs="Arial"/>
          <w:b/>
          <w:bCs/>
          <w:sz w:val="24"/>
          <w:szCs w:val="24"/>
        </w:rPr>
        <w:t>6</w:t>
      </w:r>
      <w:r w:rsidRPr="00941999">
        <w:rPr>
          <w:rFonts w:ascii="Roboto" w:eastAsiaTheme="majorEastAsia" w:hAnsi="Roboto" w:cs="Arial"/>
          <w:b/>
          <w:bCs/>
          <w:sz w:val="24"/>
          <w:szCs w:val="24"/>
        </w:rPr>
        <w:t>):</w:t>
      </w:r>
    </w:p>
    <w:p w14:paraId="6A8C945F" w14:textId="6A86FEA4" w:rsidR="00124DEA"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5AF2E1A8" w14:textId="75076579" w:rsidR="00124DEA"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52BE02BA" w14:textId="539A6F3C" w:rsidR="00804995"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Norm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Norm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lastRenderedPageBreak/>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lastRenderedPageBreak/>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3887CC58"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 και τους προσθέτει στο προφίλ του</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D508BDB" w14:textId="77777777" w:rsidR="007D78BA" w:rsidRPr="00A12C8E"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0612217C" w14:textId="77777777" w:rsidR="007D78BA" w:rsidRPr="006B5D56" w:rsidRDefault="007D78BA">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F33E486"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4D2CFC7" w14:textId="77777777" w:rsidR="007D78BA" w:rsidRPr="006B0608"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1077E057" w14:textId="77777777" w:rsidR="007D78BA" w:rsidRDefault="007D78BA" w:rsidP="00804995">
      <w:pPr>
        <w:pStyle w:val="NormalWeb"/>
        <w:spacing w:before="0" w:beforeAutospacing="0" w:after="240" w:afterAutospacing="0"/>
        <w:textAlignment w:val="baseline"/>
        <w:rPr>
          <w:rFonts w:ascii="Roboto" w:eastAsiaTheme="minorHAnsi" w:hAnsi="Roboto" w:cs="Arial"/>
          <w:lang w:eastAsia="en-US"/>
        </w:rPr>
      </w:pP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43ABDE8E" w14:textId="4BED27B6" w:rsidR="00DE085A" w:rsidRPr="00DC78B3" w:rsidRDefault="00ED482E" w:rsidP="00DC78B3">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335AF669"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μην εισάγει δίπλωμα</w:t>
      </w:r>
    </w:p>
    <w:p w14:paraId="42E287B5" w14:textId="07BA0D7A" w:rsidR="00ED482E"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44BCC99C" w14:textId="5B77675A" w:rsidR="00804995" w:rsidRPr="000A7976"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0464C5" w14:textId="77777777" w:rsidR="004856F1" w:rsidRDefault="004856F1" w:rsidP="00804995">
      <w:pPr>
        <w:pStyle w:val="NormalWeb"/>
        <w:spacing w:before="0" w:beforeAutospacing="0" w:after="240" w:afterAutospacing="0"/>
        <w:textAlignment w:val="baseline"/>
        <w:rPr>
          <w:rFonts w:ascii="Roboto" w:eastAsiaTheme="minorHAnsi" w:hAnsi="Roboto" w:cs="Arial"/>
          <w:lang w:eastAsia="en-US"/>
        </w:rPr>
      </w:pPr>
    </w:p>
    <w:p w14:paraId="288FED17" w14:textId="77777777" w:rsidR="004856F1" w:rsidRDefault="004856F1" w:rsidP="00804995">
      <w:pPr>
        <w:pStyle w:val="NormalWeb"/>
        <w:spacing w:before="0" w:beforeAutospacing="0" w:after="240" w:afterAutospacing="0"/>
        <w:textAlignment w:val="baseline"/>
        <w:rPr>
          <w:rFonts w:ascii="Roboto" w:eastAsiaTheme="minorHAnsi" w:hAnsi="Roboto" w:cs="Arial"/>
          <w:lang w:eastAsia="en-US"/>
        </w:rPr>
      </w:pP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223941"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F43448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21</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0D2193"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64A857" w14:textId="298400C8"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7B9FC0D"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0A292D25"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2D18B7">
        <w:rPr>
          <w:rFonts w:ascii="Roboto" w:eastAsiaTheme="majorEastAsia" w:hAnsi="Roboto" w:cs="Arial"/>
          <w:b/>
          <w:bCs/>
          <w:sz w:val="24"/>
          <w:szCs w:val="24"/>
        </w:rPr>
        <w:t>2</w:t>
      </w:r>
      <w:r w:rsidRPr="00EE4487">
        <w:rPr>
          <w:rFonts w:ascii="Roboto" w:eastAsiaTheme="majorEastAsia" w:hAnsi="Roboto" w:cs="Arial"/>
          <w:b/>
          <w:bCs/>
          <w:sz w:val="24"/>
          <w:szCs w:val="24"/>
        </w:rPr>
        <w:t>):</w:t>
      </w:r>
    </w:p>
    <w:p w14:paraId="0344B087" w14:textId="36630D0F" w:rsidR="001F6625" w:rsidRDefault="001F6625"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6846C46B" w:rsidR="0088110E" w:rsidRPr="00F80B0B"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25D1F2F1" w14:textId="298F0F09"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B01B55">
        <w:rPr>
          <w:rFonts w:ascii="Roboto" w:eastAsiaTheme="majorEastAsia" w:hAnsi="Roboto" w:cs="Arial"/>
          <w:b/>
          <w:bCs/>
          <w:sz w:val="24"/>
          <w:szCs w:val="24"/>
        </w:rPr>
        <w:t>7</w:t>
      </w:r>
      <w:r w:rsidRPr="00EE4487">
        <w:rPr>
          <w:rFonts w:ascii="Roboto" w:eastAsiaTheme="majorEastAsia" w:hAnsi="Roboto" w:cs="Arial"/>
          <w:b/>
          <w:bCs/>
          <w:sz w:val="24"/>
          <w:szCs w:val="24"/>
        </w:rPr>
        <w:t>):</w:t>
      </w:r>
    </w:p>
    <w:p w14:paraId="0261CA8A" w14:textId="77777777"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3EC5A3F8"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7CDF713"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B01B5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B8EDA5B" w14:textId="35B112C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18D7A182"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9C9C14D" w14:textId="0364CAD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3</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351C1476"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25620998" w14:textId="5842E028"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5</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21C77DCB"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159F35" w14:textId="77777777" w:rsidR="00FE7148" w:rsidRPr="002F2915" w:rsidRDefault="00FE7148" w:rsidP="002F2915"/>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0B98B" w14:textId="77777777" w:rsidR="007C3C7C" w:rsidRDefault="007C3C7C">
      <w:pPr>
        <w:spacing w:after="0" w:line="240" w:lineRule="auto"/>
      </w:pPr>
      <w:r>
        <w:separator/>
      </w:r>
    </w:p>
  </w:endnote>
  <w:endnote w:type="continuationSeparator" w:id="0">
    <w:p w14:paraId="47C06C3B" w14:textId="77777777" w:rsidR="007C3C7C" w:rsidRDefault="007C3C7C">
      <w:pPr>
        <w:spacing w:after="0" w:line="240" w:lineRule="auto"/>
      </w:pPr>
      <w:r>
        <w:continuationSeparator/>
      </w:r>
    </w:p>
  </w:endnote>
  <w:endnote w:type="continuationNotice" w:id="1">
    <w:p w14:paraId="22299DF6" w14:textId="77777777" w:rsidR="007C3C7C" w:rsidRDefault="007C3C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00F73" w14:textId="77777777" w:rsidR="007C3C7C" w:rsidRDefault="007C3C7C">
      <w:pPr>
        <w:spacing w:after="0" w:line="240" w:lineRule="auto"/>
      </w:pPr>
      <w:r>
        <w:separator/>
      </w:r>
    </w:p>
  </w:footnote>
  <w:footnote w:type="continuationSeparator" w:id="0">
    <w:p w14:paraId="3D0EED39" w14:textId="77777777" w:rsidR="007C3C7C" w:rsidRDefault="007C3C7C">
      <w:pPr>
        <w:spacing w:after="0" w:line="240" w:lineRule="auto"/>
      </w:pPr>
      <w:r>
        <w:continuationSeparator/>
      </w:r>
    </w:p>
  </w:footnote>
  <w:footnote w:type="continuationNotice" w:id="1">
    <w:p w14:paraId="6598CABD" w14:textId="77777777" w:rsidR="007C3C7C" w:rsidRDefault="007C3C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32F9832C"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sidR="00F54C7B">
            <w:rPr>
              <w:i/>
              <w:iCs/>
              <w:color w:val="767171" w:themeColor="background2" w:themeShade="80"/>
              <w:lang w:val="en-US"/>
            </w:rPr>
            <w:t>3</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12704F6"/>
    <w:multiLevelType w:val="hybridMultilevel"/>
    <w:tmpl w:val="1FFEC124"/>
    <w:lvl w:ilvl="0" w:tplc="FFFFFFFF">
      <w:start w:val="1"/>
      <w:numFmt w:val="decimal"/>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7AC226F"/>
    <w:multiLevelType w:val="hybridMultilevel"/>
    <w:tmpl w:val="101078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0"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8AC3E1D"/>
    <w:multiLevelType w:val="hybridMultilevel"/>
    <w:tmpl w:val="2A1A77A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1"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28"/>
  </w:num>
  <w:num w:numId="2" w16cid:durableId="453909157">
    <w:abstractNumId w:val="91"/>
  </w:num>
  <w:num w:numId="3" w16cid:durableId="1515728500">
    <w:abstractNumId w:val="82"/>
  </w:num>
  <w:num w:numId="4" w16cid:durableId="1998608609">
    <w:abstractNumId w:val="22"/>
  </w:num>
  <w:num w:numId="5" w16cid:durableId="2038847680">
    <w:abstractNumId w:val="43"/>
  </w:num>
  <w:num w:numId="6" w16cid:durableId="1596088648">
    <w:abstractNumId w:val="81"/>
  </w:num>
  <w:num w:numId="7" w16cid:durableId="1660185716">
    <w:abstractNumId w:val="18"/>
  </w:num>
  <w:num w:numId="8" w16cid:durableId="1167868066">
    <w:abstractNumId w:val="35"/>
  </w:num>
  <w:num w:numId="9" w16cid:durableId="932124906">
    <w:abstractNumId w:val="80"/>
  </w:num>
  <w:num w:numId="10" w16cid:durableId="1459566562">
    <w:abstractNumId w:val="44"/>
  </w:num>
  <w:num w:numId="11" w16cid:durableId="964701549">
    <w:abstractNumId w:val="42"/>
  </w:num>
  <w:num w:numId="12" w16cid:durableId="285157366">
    <w:abstractNumId w:val="38"/>
  </w:num>
  <w:num w:numId="13" w16cid:durableId="1666742495">
    <w:abstractNumId w:val="57"/>
  </w:num>
  <w:num w:numId="14" w16cid:durableId="146558136">
    <w:abstractNumId w:val="12"/>
  </w:num>
  <w:num w:numId="15" w16cid:durableId="1251502448">
    <w:abstractNumId w:val="67"/>
  </w:num>
  <w:num w:numId="16" w16cid:durableId="717825302">
    <w:abstractNumId w:val="3"/>
  </w:num>
  <w:num w:numId="17" w16cid:durableId="698702370">
    <w:abstractNumId w:val="59"/>
  </w:num>
  <w:num w:numId="18" w16cid:durableId="1094933013">
    <w:abstractNumId w:val="29"/>
  </w:num>
  <w:num w:numId="19" w16cid:durableId="1195191139">
    <w:abstractNumId w:val="48"/>
  </w:num>
  <w:num w:numId="20" w16cid:durableId="1005666824">
    <w:abstractNumId w:val="5"/>
  </w:num>
  <w:num w:numId="21" w16cid:durableId="1306743468">
    <w:abstractNumId w:val="53"/>
  </w:num>
  <w:num w:numId="22" w16cid:durableId="1249194819">
    <w:abstractNumId w:val="9"/>
  </w:num>
  <w:num w:numId="23" w16cid:durableId="1557276115">
    <w:abstractNumId w:val="75"/>
  </w:num>
  <w:num w:numId="24" w16cid:durableId="2112965024">
    <w:abstractNumId w:val="7"/>
  </w:num>
  <w:num w:numId="25" w16cid:durableId="1033193008">
    <w:abstractNumId w:val="89"/>
  </w:num>
  <w:num w:numId="26" w16cid:durableId="816411345">
    <w:abstractNumId w:val="49"/>
  </w:num>
  <w:num w:numId="27" w16cid:durableId="327245434">
    <w:abstractNumId w:val="33"/>
  </w:num>
  <w:num w:numId="28" w16cid:durableId="1107040651">
    <w:abstractNumId w:val="84"/>
  </w:num>
  <w:num w:numId="29" w16cid:durableId="1584953547">
    <w:abstractNumId w:val="11"/>
  </w:num>
  <w:num w:numId="30" w16cid:durableId="800926590">
    <w:abstractNumId w:val="15"/>
  </w:num>
  <w:num w:numId="31" w16cid:durableId="1238513967">
    <w:abstractNumId w:val="6"/>
  </w:num>
  <w:num w:numId="32" w16cid:durableId="44913504">
    <w:abstractNumId w:val="50"/>
  </w:num>
  <w:num w:numId="33" w16cid:durableId="385300135">
    <w:abstractNumId w:val="47"/>
  </w:num>
  <w:num w:numId="34" w16cid:durableId="1932158533">
    <w:abstractNumId w:val="46"/>
  </w:num>
  <w:num w:numId="35" w16cid:durableId="1612005330">
    <w:abstractNumId w:val="20"/>
  </w:num>
  <w:num w:numId="36" w16cid:durableId="1346403006">
    <w:abstractNumId w:val="55"/>
  </w:num>
  <w:num w:numId="37" w16cid:durableId="1169756189">
    <w:abstractNumId w:val="64"/>
  </w:num>
  <w:num w:numId="38" w16cid:durableId="1910578640">
    <w:abstractNumId w:val="83"/>
  </w:num>
  <w:num w:numId="39" w16cid:durableId="1297300664">
    <w:abstractNumId w:val="41"/>
  </w:num>
  <w:num w:numId="40" w16cid:durableId="313067640">
    <w:abstractNumId w:val="58"/>
  </w:num>
  <w:num w:numId="41" w16cid:durableId="1095827995">
    <w:abstractNumId w:val="72"/>
  </w:num>
  <w:num w:numId="42" w16cid:durableId="1445074390">
    <w:abstractNumId w:val="25"/>
  </w:num>
  <w:num w:numId="43" w16cid:durableId="1113787550">
    <w:abstractNumId w:val="56"/>
  </w:num>
  <w:num w:numId="44" w16cid:durableId="543639424">
    <w:abstractNumId w:val="78"/>
  </w:num>
  <w:num w:numId="45" w16cid:durableId="1055618705">
    <w:abstractNumId w:val="4"/>
  </w:num>
  <w:num w:numId="46" w16cid:durableId="121580652">
    <w:abstractNumId w:val="32"/>
  </w:num>
  <w:num w:numId="47" w16cid:durableId="501317512">
    <w:abstractNumId w:val="16"/>
  </w:num>
  <w:num w:numId="48" w16cid:durableId="432484427">
    <w:abstractNumId w:val="8"/>
  </w:num>
  <w:num w:numId="49" w16cid:durableId="1611859173">
    <w:abstractNumId w:val="45"/>
  </w:num>
  <w:num w:numId="50" w16cid:durableId="84301346">
    <w:abstractNumId w:val="21"/>
  </w:num>
  <w:num w:numId="51" w16cid:durableId="178782294">
    <w:abstractNumId w:val="34"/>
  </w:num>
  <w:num w:numId="52" w16cid:durableId="663322080">
    <w:abstractNumId w:val="26"/>
  </w:num>
  <w:num w:numId="53" w16cid:durableId="1941644445">
    <w:abstractNumId w:val="60"/>
  </w:num>
  <w:num w:numId="54" w16cid:durableId="210773353">
    <w:abstractNumId w:val="66"/>
  </w:num>
  <w:num w:numId="55" w16cid:durableId="285430210">
    <w:abstractNumId w:val="88"/>
  </w:num>
  <w:num w:numId="56" w16cid:durableId="1088190215">
    <w:abstractNumId w:val="31"/>
  </w:num>
  <w:num w:numId="57" w16cid:durableId="1962422407">
    <w:abstractNumId w:val="87"/>
  </w:num>
  <w:num w:numId="58" w16cid:durableId="785542325">
    <w:abstractNumId w:val="10"/>
  </w:num>
  <w:num w:numId="59" w16cid:durableId="1719936113">
    <w:abstractNumId w:val="27"/>
  </w:num>
  <w:num w:numId="60" w16cid:durableId="1561666991">
    <w:abstractNumId w:val="54"/>
  </w:num>
  <w:num w:numId="61" w16cid:durableId="200825768">
    <w:abstractNumId w:val="0"/>
  </w:num>
  <w:num w:numId="62" w16cid:durableId="170410577">
    <w:abstractNumId w:val="13"/>
  </w:num>
  <w:num w:numId="63" w16cid:durableId="73748500">
    <w:abstractNumId w:val="37"/>
  </w:num>
  <w:num w:numId="64" w16cid:durableId="1875116538">
    <w:abstractNumId w:val="76"/>
  </w:num>
  <w:num w:numId="65" w16cid:durableId="2004354857">
    <w:abstractNumId w:val="69"/>
  </w:num>
  <w:num w:numId="66" w16cid:durableId="1772508324">
    <w:abstractNumId w:val="14"/>
  </w:num>
  <w:num w:numId="67" w16cid:durableId="1341204968">
    <w:abstractNumId w:val="74"/>
  </w:num>
  <w:num w:numId="68" w16cid:durableId="343362679">
    <w:abstractNumId w:val="68"/>
  </w:num>
  <w:num w:numId="69" w16cid:durableId="921990964">
    <w:abstractNumId w:val="85"/>
  </w:num>
  <w:num w:numId="70" w16cid:durableId="1383015642">
    <w:abstractNumId w:val="19"/>
  </w:num>
  <w:num w:numId="71" w16cid:durableId="1603417291">
    <w:abstractNumId w:val="73"/>
  </w:num>
  <w:num w:numId="72" w16cid:durableId="171378925">
    <w:abstractNumId w:val="51"/>
  </w:num>
  <w:num w:numId="73" w16cid:durableId="109130901">
    <w:abstractNumId w:val="1"/>
  </w:num>
  <w:num w:numId="74" w16cid:durableId="640114530">
    <w:abstractNumId w:val="17"/>
  </w:num>
  <w:num w:numId="75" w16cid:durableId="1139417750">
    <w:abstractNumId w:val="62"/>
  </w:num>
  <w:num w:numId="76" w16cid:durableId="930118551">
    <w:abstractNumId w:val="77"/>
  </w:num>
  <w:num w:numId="77" w16cid:durableId="887955427">
    <w:abstractNumId w:val="23"/>
  </w:num>
  <w:num w:numId="78" w16cid:durableId="742725394">
    <w:abstractNumId w:val="70"/>
  </w:num>
  <w:num w:numId="79" w16cid:durableId="2075855862">
    <w:abstractNumId w:val="40"/>
  </w:num>
  <w:num w:numId="80" w16cid:durableId="1404452214">
    <w:abstractNumId w:val="71"/>
  </w:num>
  <w:num w:numId="81" w16cid:durableId="1235320010">
    <w:abstractNumId w:val="36"/>
  </w:num>
  <w:num w:numId="82" w16cid:durableId="362832467">
    <w:abstractNumId w:val="65"/>
  </w:num>
  <w:num w:numId="83" w16cid:durableId="1062874087">
    <w:abstractNumId w:val="79"/>
  </w:num>
  <w:num w:numId="84" w16cid:durableId="1709572543">
    <w:abstractNumId w:val="39"/>
  </w:num>
  <w:num w:numId="85" w16cid:durableId="1945260545">
    <w:abstractNumId w:val="2"/>
  </w:num>
  <w:num w:numId="86" w16cid:durableId="283078074">
    <w:abstractNumId w:val="86"/>
  </w:num>
  <w:num w:numId="87" w16cid:durableId="1247497900">
    <w:abstractNumId w:val="24"/>
  </w:num>
  <w:num w:numId="88" w16cid:durableId="37046620">
    <w:abstractNumId w:val="63"/>
  </w:num>
  <w:num w:numId="89" w16cid:durableId="355740615">
    <w:abstractNumId w:val="30"/>
  </w:num>
  <w:num w:numId="90" w16cid:durableId="1947420053">
    <w:abstractNumId w:val="52"/>
  </w:num>
  <w:num w:numId="91" w16cid:durableId="601955247">
    <w:abstractNumId w:val="61"/>
  </w:num>
  <w:num w:numId="92" w16cid:durableId="1621254203">
    <w:abstractNumId w:val="9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556B"/>
    <w:rsid w:val="000C75A1"/>
    <w:rsid w:val="000C7E6F"/>
    <w:rsid w:val="000D0925"/>
    <w:rsid w:val="000D150D"/>
    <w:rsid w:val="000D1511"/>
    <w:rsid w:val="000D1D29"/>
    <w:rsid w:val="000D2193"/>
    <w:rsid w:val="000D2495"/>
    <w:rsid w:val="000D2833"/>
    <w:rsid w:val="000D2A1D"/>
    <w:rsid w:val="000D41E7"/>
    <w:rsid w:val="000D7674"/>
    <w:rsid w:val="000E2214"/>
    <w:rsid w:val="000E2C86"/>
    <w:rsid w:val="000E32D8"/>
    <w:rsid w:val="000E3424"/>
    <w:rsid w:val="000E5094"/>
    <w:rsid w:val="000E70AD"/>
    <w:rsid w:val="000E76B5"/>
    <w:rsid w:val="000F1677"/>
    <w:rsid w:val="000F16BA"/>
    <w:rsid w:val="000F38E1"/>
    <w:rsid w:val="000F3A2B"/>
    <w:rsid w:val="000F4A5D"/>
    <w:rsid w:val="000F4ACF"/>
    <w:rsid w:val="000F5A6A"/>
    <w:rsid w:val="000F5F6D"/>
    <w:rsid w:val="000F6D8A"/>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44FB"/>
    <w:rsid w:val="00154519"/>
    <w:rsid w:val="00154EDF"/>
    <w:rsid w:val="00155578"/>
    <w:rsid w:val="00160168"/>
    <w:rsid w:val="00161B0C"/>
    <w:rsid w:val="0016336A"/>
    <w:rsid w:val="001679CA"/>
    <w:rsid w:val="00170282"/>
    <w:rsid w:val="001711C3"/>
    <w:rsid w:val="00172856"/>
    <w:rsid w:val="00176902"/>
    <w:rsid w:val="001775C4"/>
    <w:rsid w:val="00177951"/>
    <w:rsid w:val="0018033C"/>
    <w:rsid w:val="00180915"/>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F2C"/>
    <w:rsid w:val="001C0C54"/>
    <w:rsid w:val="001C102F"/>
    <w:rsid w:val="001C2DD0"/>
    <w:rsid w:val="001C47A4"/>
    <w:rsid w:val="001C7C71"/>
    <w:rsid w:val="001D0DAB"/>
    <w:rsid w:val="001D1E74"/>
    <w:rsid w:val="001D33B6"/>
    <w:rsid w:val="001D4014"/>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6625"/>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20F0D"/>
    <w:rsid w:val="00221C76"/>
    <w:rsid w:val="0022203E"/>
    <w:rsid w:val="00222D9F"/>
    <w:rsid w:val="00223941"/>
    <w:rsid w:val="00227C73"/>
    <w:rsid w:val="002314D5"/>
    <w:rsid w:val="002324DE"/>
    <w:rsid w:val="0023255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2734"/>
    <w:rsid w:val="002C2D95"/>
    <w:rsid w:val="002C2E57"/>
    <w:rsid w:val="002C336B"/>
    <w:rsid w:val="002C3C5E"/>
    <w:rsid w:val="002C3F0A"/>
    <w:rsid w:val="002C41EB"/>
    <w:rsid w:val="002C42E0"/>
    <w:rsid w:val="002C46ED"/>
    <w:rsid w:val="002C4878"/>
    <w:rsid w:val="002C4956"/>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64DF"/>
    <w:rsid w:val="00341AD8"/>
    <w:rsid w:val="00343EEB"/>
    <w:rsid w:val="00344F96"/>
    <w:rsid w:val="00345EDF"/>
    <w:rsid w:val="003467D5"/>
    <w:rsid w:val="00350393"/>
    <w:rsid w:val="003527B7"/>
    <w:rsid w:val="00353AEB"/>
    <w:rsid w:val="00354465"/>
    <w:rsid w:val="00354F5E"/>
    <w:rsid w:val="00355BF8"/>
    <w:rsid w:val="0035722E"/>
    <w:rsid w:val="00357425"/>
    <w:rsid w:val="00357B6E"/>
    <w:rsid w:val="00357DF7"/>
    <w:rsid w:val="00360615"/>
    <w:rsid w:val="003607EF"/>
    <w:rsid w:val="0036272B"/>
    <w:rsid w:val="00363C03"/>
    <w:rsid w:val="00364075"/>
    <w:rsid w:val="003643AB"/>
    <w:rsid w:val="00365665"/>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AE3"/>
    <w:rsid w:val="00392F21"/>
    <w:rsid w:val="0039332B"/>
    <w:rsid w:val="00393E2F"/>
    <w:rsid w:val="003947F5"/>
    <w:rsid w:val="00394EE4"/>
    <w:rsid w:val="003956A4"/>
    <w:rsid w:val="0039600D"/>
    <w:rsid w:val="00397775"/>
    <w:rsid w:val="003A0C4A"/>
    <w:rsid w:val="003A1DEF"/>
    <w:rsid w:val="003A45DA"/>
    <w:rsid w:val="003A5FDB"/>
    <w:rsid w:val="003A6655"/>
    <w:rsid w:val="003B0CDF"/>
    <w:rsid w:val="003B1B8B"/>
    <w:rsid w:val="003B2042"/>
    <w:rsid w:val="003B251B"/>
    <w:rsid w:val="003B25C7"/>
    <w:rsid w:val="003B3191"/>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86E"/>
    <w:rsid w:val="003F1E71"/>
    <w:rsid w:val="003F2A18"/>
    <w:rsid w:val="003F3618"/>
    <w:rsid w:val="003F49CE"/>
    <w:rsid w:val="003F7B8F"/>
    <w:rsid w:val="004006F7"/>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2148"/>
    <w:rsid w:val="00463746"/>
    <w:rsid w:val="0046427A"/>
    <w:rsid w:val="004642E5"/>
    <w:rsid w:val="00464665"/>
    <w:rsid w:val="00465545"/>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23C"/>
    <w:rsid w:val="004936AE"/>
    <w:rsid w:val="00493703"/>
    <w:rsid w:val="00494048"/>
    <w:rsid w:val="00494C06"/>
    <w:rsid w:val="00495AFB"/>
    <w:rsid w:val="004979AD"/>
    <w:rsid w:val="004A04F2"/>
    <w:rsid w:val="004A32AC"/>
    <w:rsid w:val="004A5CBB"/>
    <w:rsid w:val="004A6EA1"/>
    <w:rsid w:val="004B00B8"/>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20EA"/>
    <w:rsid w:val="004F230D"/>
    <w:rsid w:val="004F32D5"/>
    <w:rsid w:val="004F3D9E"/>
    <w:rsid w:val="004F3E78"/>
    <w:rsid w:val="004F4AB8"/>
    <w:rsid w:val="004F4CEB"/>
    <w:rsid w:val="004F4E36"/>
    <w:rsid w:val="004F76B1"/>
    <w:rsid w:val="0050279C"/>
    <w:rsid w:val="00503FFE"/>
    <w:rsid w:val="0050578C"/>
    <w:rsid w:val="005106BC"/>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9D5"/>
    <w:rsid w:val="00523BC1"/>
    <w:rsid w:val="00525D83"/>
    <w:rsid w:val="00525FE3"/>
    <w:rsid w:val="00526353"/>
    <w:rsid w:val="00527909"/>
    <w:rsid w:val="005309A6"/>
    <w:rsid w:val="00530DAA"/>
    <w:rsid w:val="00532500"/>
    <w:rsid w:val="00534308"/>
    <w:rsid w:val="00534743"/>
    <w:rsid w:val="00535D1C"/>
    <w:rsid w:val="00536CFF"/>
    <w:rsid w:val="005379F5"/>
    <w:rsid w:val="00540DDD"/>
    <w:rsid w:val="005426E3"/>
    <w:rsid w:val="005449BF"/>
    <w:rsid w:val="005449E0"/>
    <w:rsid w:val="00546EFC"/>
    <w:rsid w:val="0055258F"/>
    <w:rsid w:val="00552F71"/>
    <w:rsid w:val="00553ABE"/>
    <w:rsid w:val="0055457D"/>
    <w:rsid w:val="005611F1"/>
    <w:rsid w:val="005613D0"/>
    <w:rsid w:val="00562412"/>
    <w:rsid w:val="005631AD"/>
    <w:rsid w:val="00563EE6"/>
    <w:rsid w:val="00563F50"/>
    <w:rsid w:val="0056541F"/>
    <w:rsid w:val="00571030"/>
    <w:rsid w:val="005720EB"/>
    <w:rsid w:val="00572352"/>
    <w:rsid w:val="005742F5"/>
    <w:rsid w:val="00575C3D"/>
    <w:rsid w:val="00576F14"/>
    <w:rsid w:val="005803B9"/>
    <w:rsid w:val="00581324"/>
    <w:rsid w:val="00581D8E"/>
    <w:rsid w:val="00583CDA"/>
    <w:rsid w:val="00585A5E"/>
    <w:rsid w:val="00586BA0"/>
    <w:rsid w:val="00590A17"/>
    <w:rsid w:val="00590F87"/>
    <w:rsid w:val="00592F23"/>
    <w:rsid w:val="00592F34"/>
    <w:rsid w:val="005941FA"/>
    <w:rsid w:val="005953A4"/>
    <w:rsid w:val="00596E2E"/>
    <w:rsid w:val="005A1D41"/>
    <w:rsid w:val="005A2A09"/>
    <w:rsid w:val="005A3775"/>
    <w:rsid w:val="005A3948"/>
    <w:rsid w:val="005A4205"/>
    <w:rsid w:val="005A4466"/>
    <w:rsid w:val="005A4A43"/>
    <w:rsid w:val="005A6BA8"/>
    <w:rsid w:val="005B14DC"/>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2EDA"/>
    <w:rsid w:val="005D42A4"/>
    <w:rsid w:val="005D5093"/>
    <w:rsid w:val="005D6A92"/>
    <w:rsid w:val="005E0CB2"/>
    <w:rsid w:val="005E1D15"/>
    <w:rsid w:val="005E2285"/>
    <w:rsid w:val="005E26D4"/>
    <w:rsid w:val="005E394C"/>
    <w:rsid w:val="005E41C2"/>
    <w:rsid w:val="005E7072"/>
    <w:rsid w:val="005E7857"/>
    <w:rsid w:val="005F004F"/>
    <w:rsid w:val="005F01B1"/>
    <w:rsid w:val="005F1E2F"/>
    <w:rsid w:val="005F5341"/>
    <w:rsid w:val="00600A6D"/>
    <w:rsid w:val="0060269E"/>
    <w:rsid w:val="00602906"/>
    <w:rsid w:val="00603743"/>
    <w:rsid w:val="0060390A"/>
    <w:rsid w:val="00603A8D"/>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CA6"/>
    <w:rsid w:val="006B5D56"/>
    <w:rsid w:val="006C075C"/>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ACE"/>
    <w:rsid w:val="006F5B1E"/>
    <w:rsid w:val="006F6C7D"/>
    <w:rsid w:val="00700425"/>
    <w:rsid w:val="007009EC"/>
    <w:rsid w:val="007015F7"/>
    <w:rsid w:val="00701A0F"/>
    <w:rsid w:val="00702376"/>
    <w:rsid w:val="00703E2E"/>
    <w:rsid w:val="0070491A"/>
    <w:rsid w:val="00707547"/>
    <w:rsid w:val="0070795A"/>
    <w:rsid w:val="00711A03"/>
    <w:rsid w:val="007133E6"/>
    <w:rsid w:val="007160B7"/>
    <w:rsid w:val="00717473"/>
    <w:rsid w:val="00717FA3"/>
    <w:rsid w:val="00720353"/>
    <w:rsid w:val="007216C5"/>
    <w:rsid w:val="007228A6"/>
    <w:rsid w:val="00723A74"/>
    <w:rsid w:val="00726DFD"/>
    <w:rsid w:val="00727F25"/>
    <w:rsid w:val="0073161F"/>
    <w:rsid w:val="0073166E"/>
    <w:rsid w:val="0073283D"/>
    <w:rsid w:val="0073336A"/>
    <w:rsid w:val="00733B53"/>
    <w:rsid w:val="00733F4B"/>
    <w:rsid w:val="00734070"/>
    <w:rsid w:val="0073446D"/>
    <w:rsid w:val="00734E9B"/>
    <w:rsid w:val="00736116"/>
    <w:rsid w:val="007365AB"/>
    <w:rsid w:val="007371F2"/>
    <w:rsid w:val="0074199B"/>
    <w:rsid w:val="007429EA"/>
    <w:rsid w:val="00742E04"/>
    <w:rsid w:val="00744481"/>
    <w:rsid w:val="0075098F"/>
    <w:rsid w:val="00750C68"/>
    <w:rsid w:val="00750CD9"/>
    <w:rsid w:val="00750F0D"/>
    <w:rsid w:val="0075189D"/>
    <w:rsid w:val="00753581"/>
    <w:rsid w:val="00754209"/>
    <w:rsid w:val="007543E5"/>
    <w:rsid w:val="007551E9"/>
    <w:rsid w:val="00755683"/>
    <w:rsid w:val="00756247"/>
    <w:rsid w:val="00756CFC"/>
    <w:rsid w:val="00760197"/>
    <w:rsid w:val="0076211B"/>
    <w:rsid w:val="007621C9"/>
    <w:rsid w:val="00763A8F"/>
    <w:rsid w:val="00764A8F"/>
    <w:rsid w:val="00765155"/>
    <w:rsid w:val="00766AF9"/>
    <w:rsid w:val="00767471"/>
    <w:rsid w:val="007706E3"/>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70A"/>
    <w:rsid w:val="00800411"/>
    <w:rsid w:val="0080060F"/>
    <w:rsid w:val="008006B4"/>
    <w:rsid w:val="008015B5"/>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94"/>
    <w:rsid w:val="008915BA"/>
    <w:rsid w:val="00892A1E"/>
    <w:rsid w:val="00896160"/>
    <w:rsid w:val="0089629D"/>
    <w:rsid w:val="00896C2A"/>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F22"/>
    <w:rsid w:val="00970493"/>
    <w:rsid w:val="0097177E"/>
    <w:rsid w:val="009727AE"/>
    <w:rsid w:val="00972D35"/>
    <w:rsid w:val="00975B6C"/>
    <w:rsid w:val="00977AB2"/>
    <w:rsid w:val="00981717"/>
    <w:rsid w:val="0098219A"/>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F25"/>
    <w:rsid w:val="009B017F"/>
    <w:rsid w:val="009B01BD"/>
    <w:rsid w:val="009B0C45"/>
    <w:rsid w:val="009B0DF0"/>
    <w:rsid w:val="009B1CD0"/>
    <w:rsid w:val="009B2C29"/>
    <w:rsid w:val="009B3A38"/>
    <w:rsid w:val="009B3BE9"/>
    <w:rsid w:val="009B5D47"/>
    <w:rsid w:val="009B7883"/>
    <w:rsid w:val="009B7B3F"/>
    <w:rsid w:val="009C01DE"/>
    <w:rsid w:val="009C07A7"/>
    <w:rsid w:val="009C2CEA"/>
    <w:rsid w:val="009C2E29"/>
    <w:rsid w:val="009C3D08"/>
    <w:rsid w:val="009C3E8D"/>
    <w:rsid w:val="009C5E21"/>
    <w:rsid w:val="009C7D55"/>
    <w:rsid w:val="009D00EE"/>
    <w:rsid w:val="009D106C"/>
    <w:rsid w:val="009D15DC"/>
    <w:rsid w:val="009D2068"/>
    <w:rsid w:val="009D42C0"/>
    <w:rsid w:val="009D75A1"/>
    <w:rsid w:val="009E2490"/>
    <w:rsid w:val="009E2820"/>
    <w:rsid w:val="009E46A7"/>
    <w:rsid w:val="009E54B0"/>
    <w:rsid w:val="009E6A2C"/>
    <w:rsid w:val="009E6AE9"/>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D7E"/>
    <w:rsid w:val="00A80C5E"/>
    <w:rsid w:val="00A81DB9"/>
    <w:rsid w:val="00A82BA8"/>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7DA2"/>
    <w:rsid w:val="00AB0591"/>
    <w:rsid w:val="00AB27C0"/>
    <w:rsid w:val="00AB393C"/>
    <w:rsid w:val="00AB5B08"/>
    <w:rsid w:val="00AB6498"/>
    <w:rsid w:val="00AB6528"/>
    <w:rsid w:val="00AC15A6"/>
    <w:rsid w:val="00AC2ABA"/>
    <w:rsid w:val="00AC5D1C"/>
    <w:rsid w:val="00AC6D8C"/>
    <w:rsid w:val="00AC77E9"/>
    <w:rsid w:val="00AC7E07"/>
    <w:rsid w:val="00AD0E8B"/>
    <w:rsid w:val="00AD2FAB"/>
    <w:rsid w:val="00AD6AED"/>
    <w:rsid w:val="00AD7349"/>
    <w:rsid w:val="00AE14DD"/>
    <w:rsid w:val="00AE20BC"/>
    <w:rsid w:val="00AE41F7"/>
    <w:rsid w:val="00AE4EBA"/>
    <w:rsid w:val="00AE6270"/>
    <w:rsid w:val="00AE79CF"/>
    <w:rsid w:val="00AE7F51"/>
    <w:rsid w:val="00AF1C18"/>
    <w:rsid w:val="00AF2D7C"/>
    <w:rsid w:val="00AF3DB0"/>
    <w:rsid w:val="00AF4AA1"/>
    <w:rsid w:val="00AF503B"/>
    <w:rsid w:val="00AF5E51"/>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5A1D"/>
    <w:rsid w:val="00B40590"/>
    <w:rsid w:val="00B41FE2"/>
    <w:rsid w:val="00B437B4"/>
    <w:rsid w:val="00B4492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2F34"/>
    <w:rsid w:val="00C164E5"/>
    <w:rsid w:val="00C169C1"/>
    <w:rsid w:val="00C20C25"/>
    <w:rsid w:val="00C21247"/>
    <w:rsid w:val="00C21368"/>
    <w:rsid w:val="00C220CE"/>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7074D"/>
    <w:rsid w:val="00C70E43"/>
    <w:rsid w:val="00C71C7D"/>
    <w:rsid w:val="00C72141"/>
    <w:rsid w:val="00C72397"/>
    <w:rsid w:val="00C728BB"/>
    <w:rsid w:val="00C744AB"/>
    <w:rsid w:val="00C74962"/>
    <w:rsid w:val="00C77FE5"/>
    <w:rsid w:val="00C819E2"/>
    <w:rsid w:val="00C865F7"/>
    <w:rsid w:val="00C86BCB"/>
    <w:rsid w:val="00C871A1"/>
    <w:rsid w:val="00C871E5"/>
    <w:rsid w:val="00C87964"/>
    <w:rsid w:val="00C91E99"/>
    <w:rsid w:val="00C92055"/>
    <w:rsid w:val="00C95F78"/>
    <w:rsid w:val="00C96301"/>
    <w:rsid w:val="00C96825"/>
    <w:rsid w:val="00C96D13"/>
    <w:rsid w:val="00C97D33"/>
    <w:rsid w:val="00CA10CB"/>
    <w:rsid w:val="00CA15BA"/>
    <w:rsid w:val="00CA1EED"/>
    <w:rsid w:val="00CA211D"/>
    <w:rsid w:val="00CA4B37"/>
    <w:rsid w:val="00CA5F44"/>
    <w:rsid w:val="00CA77AF"/>
    <w:rsid w:val="00CB0406"/>
    <w:rsid w:val="00CB1AE4"/>
    <w:rsid w:val="00CB1C05"/>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DBF"/>
    <w:rsid w:val="00D0454C"/>
    <w:rsid w:val="00D07EE3"/>
    <w:rsid w:val="00D102F2"/>
    <w:rsid w:val="00D150CA"/>
    <w:rsid w:val="00D15EEA"/>
    <w:rsid w:val="00D20D51"/>
    <w:rsid w:val="00D21467"/>
    <w:rsid w:val="00D22F6A"/>
    <w:rsid w:val="00D24C4E"/>
    <w:rsid w:val="00D251FB"/>
    <w:rsid w:val="00D30541"/>
    <w:rsid w:val="00D3142E"/>
    <w:rsid w:val="00D31506"/>
    <w:rsid w:val="00D319ED"/>
    <w:rsid w:val="00D3235A"/>
    <w:rsid w:val="00D3393E"/>
    <w:rsid w:val="00D34F9B"/>
    <w:rsid w:val="00D3754B"/>
    <w:rsid w:val="00D4035D"/>
    <w:rsid w:val="00D40F45"/>
    <w:rsid w:val="00D43E74"/>
    <w:rsid w:val="00D444D1"/>
    <w:rsid w:val="00D4458A"/>
    <w:rsid w:val="00D44D06"/>
    <w:rsid w:val="00D47584"/>
    <w:rsid w:val="00D50D7E"/>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6118"/>
    <w:rsid w:val="00D77A27"/>
    <w:rsid w:val="00D80410"/>
    <w:rsid w:val="00D809ED"/>
    <w:rsid w:val="00D81103"/>
    <w:rsid w:val="00D8151D"/>
    <w:rsid w:val="00D82566"/>
    <w:rsid w:val="00D83F3C"/>
    <w:rsid w:val="00D846E9"/>
    <w:rsid w:val="00D8588E"/>
    <w:rsid w:val="00D86C33"/>
    <w:rsid w:val="00D878FC"/>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3EFB"/>
    <w:rsid w:val="00DB3FB8"/>
    <w:rsid w:val="00DB6132"/>
    <w:rsid w:val="00DB64EA"/>
    <w:rsid w:val="00DC08D1"/>
    <w:rsid w:val="00DC2B66"/>
    <w:rsid w:val="00DC418D"/>
    <w:rsid w:val="00DC66D7"/>
    <w:rsid w:val="00DC6BFF"/>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24C6"/>
    <w:rsid w:val="00DF37B8"/>
    <w:rsid w:val="00DF59AA"/>
    <w:rsid w:val="00DF604B"/>
    <w:rsid w:val="00DF67CE"/>
    <w:rsid w:val="00E00AEA"/>
    <w:rsid w:val="00E02180"/>
    <w:rsid w:val="00E03A49"/>
    <w:rsid w:val="00E04C8A"/>
    <w:rsid w:val="00E052D9"/>
    <w:rsid w:val="00E06C71"/>
    <w:rsid w:val="00E06DDD"/>
    <w:rsid w:val="00E07D6D"/>
    <w:rsid w:val="00E105EB"/>
    <w:rsid w:val="00E10ACA"/>
    <w:rsid w:val="00E112CD"/>
    <w:rsid w:val="00E13463"/>
    <w:rsid w:val="00E15133"/>
    <w:rsid w:val="00E15ED3"/>
    <w:rsid w:val="00E165D5"/>
    <w:rsid w:val="00E168D1"/>
    <w:rsid w:val="00E16EDB"/>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14FC"/>
    <w:rsid w:val="00E42483"/>
    <w:rsid w:val="00E429A2"/>
    <w:rsid w:val="00E4434B"/>
    <w:rsid w:val="00E44936"/>
    <w:rsid w:val="00E45D61"/>
    <w:rsid w:val="00E50C26"/>
    <w:rsid w:val="00E537DF"/>
    <w:rsid w:val="00E566C8"/>
    <w:rsid w:val="00E61D63"/>
    <w:rsid w:val="00E6202A"/>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532C"/>
    <w:rsid w:val="00EF6DE4"/>
    <w:rsid w:val="00EF6F9D"/>
    <w:rsid w:val="00F00FA4"/>
    <w:rsid w:val="00F0361B"/>
    <w:rsid w:val="00F050F7"/>
    <w:rsid w:val="00F06068"/>
    <w:rsid w:val="00F069D6"/>
    <w:rsid w:val="00F071AD"/>
    <w:rsid w:val="00F072B9"/>
    <w:rsid w:val="00F07B24"/>
    <w:rsid w:val="00F07CA6"/>
    <w:rsid w:val="00F101AD"/>
    <w:rsid w:val="00F105E0"/>
    <w:rsid w:val="00F11018"/>
    <w:rsid w:val="00F120ED"/>
    <w:rsid w:val="00F12994"/>
    <w:rsid w:val="00F14BCA"/>
    <w:rsid w:val="00F17DE5"/>
    <w:rsid w:val="00F20507"/>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4D"/>
    <w:rsid w:val="00F53F68"/>
    <w:rsid w:val="00F54C7B"/>
    <w:rsid w:val="00F604C0"/>
    <w:rsid w:val="00F607DC"/>
    <w:rsid w:val="00F615E0"/>
    <w:rsid w:val="00F657DD"/>
    <w:rsid w:val="00F663F2"/>
    <w:rsid w:val="00F707D2"/>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5455"/>
    <w:rsid w:val="00FC5776"/>
    <w:rsid w:val="00FD0A7E"/>
    <w:rsid w:val="00FD13BB"/>
    <w:rsid w:val="00FD1822"/>
    <w:rsid w:val="00FD1F75"/>
    <w:rsid w:val="00FD5B14"/>
    <w:rsid w:val="00FD5FB9"/>
    <w:rsid w:val="00FD6363"/>
    <w:rsid w:val="00FD7DCC"/>
    <w:rsid w:val="00FE0069"/>
    <w:rsid w:val="00FE1D46"/>
    <w:rsid w:val="00FE1DE7"/>
    <w:rsid w:val="00FE20B7"/>
    <w:rsid w:val="00FE2A98"/>
    <w:rsid w:val="00FE3097"/>
    <w:rsid w:val="00FE4BE3"/>
    <w:rsid w:val="00FE5C41"/>
    <w:rsid w:val="00FE7148"/>
    <w:rsid w:val="00FE76C5"/>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2B1843"/>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35</Pages>
  <Words>6798</Words>
  <Characters>36714</Characters>
  <Application>Microsoft Office Word</Application>
  <DocSecurity>0</DocSecurity>
  <Lines>305</Lines>
  <Paragraphs>86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778</cp:revision>
  <dcterms:created xsi:type="dcterms:W3CDTF">2024-04-21T11:41:00Z</dcterms:created>
  <dcterms:modified xsi:type="dcterms:W3CDTF">2024-05-25T22:39:00Z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