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k8zliwwikuw" w:id="0"/>
      <w:bookmarkEnd w:id="0"/>
      <w:r w:rsidDel="00000000" w:rsidR="00000000" w:rsidRPr="00000000">
        <w:rPr>
          <w:rtl w:val="0"/>
        </w:rPr>
        <w:t xml:space="preserve">Nombre del proyecto: Tienda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p4qnwgv1dv6" w:id="1"/>
      <w:bookmarkEnd w:id="1"/>
      <w:r w:rsidDel="00000000" w:rsidR="00000000" w:rsidRPr="00000000">
        <w:rPr>
          <w:rtl w:val="0"/>
        </w:rPr>
        <w:t xml:space="preserve">Tipo de Modelo: Modelo Iterativo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rj52vqy8tpz4" w:id="2"/>
      <w:bookmarkEnd w:id="2"/>
      <w:r w:rsidDel="00000000" w:rsidR="00000000" w:rsidRPr="00000000">
        <w:rPr>
          <w:sz w:val="24"/>
          <w:szCs w:val="24"/>
          <w:rtl w:val="0"/>
        </w:rPr>
        <w:t xml:space="preserve">Integrantes: </w:t>
        <w:tab/>
        <w:t xml:space="preserve">- Marlon Torres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sz w:val="24"/>
          <w:szCs w:val="24"/>
        </w:rPr>
      </w:pPr>
      <w:bookmarkStart w:colFirst="0" w:colLast="0" w:name="_8y9iz54agrd4" w:id="3"/>
      <w:bookmarkEnd w:id="3"/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- Juan David García Calderón</w:t>
      </w:r>
    </w:p>
    <w:p w:rsidR="00000000" w:rsidDel="00000000" w:rsidP="00000000" w:rsidRDefault="00000000" w:rsidRPr="00000000" w14:paraId="00000005">
      <w:pPr>
        <w:pStyle w:val="Subtitle"/>
        <w:ind w:left="720" w:firstLine="720"/>
        <w:rPr>
          <w:sz w:val="24"/>
          <w:szCs w:val="24"/>
        </w:rPr>
      </w:pPr>
      <w:bookmarkStart w:colFirst="0" w:colLast="0" w:name="_zicneosfqa6m" w:id="4"/>
      <w:bookmarkEnd w:id="4"/>
      <w:r w:rsidDel="00000000" w:rsidR="00000000" w:rsidRPr="00000000">
        <w:rPr>
          <w:sz w:val="24"/>
          <w:szCs w:val="24"/>
          <w:rtl w:val="0"/>
        </w:rPr>
        <w:t xml:space="preserve">- Stefanny Nikoll Hidalgo Urrea</w:t>
      </w:r>
    </w:p>
    <w:p w:rsidR="00000000" w:rsidDel="00000000" w:rsidP="00000000" w:rsidRDefault="00000000" w:rsidRPr="00000000" w14:paraId="00000006">
      <w:pPr>
        <w:pStyle w:val="Subtitle"/>
        <w:ind w:left="720" w:firstLine="720"/>
        <w:rPr>
          <w:sz w:val="24"/>
          <w:szCs w:val="24"/>
        </w:rPr>
      </w:pPr>
      <w:bookmarkStart w:colFirst="0" w:colLast="0" w:name="_uzetnnwd38q6" w:id="5"/>
      <w:bookmarkEnd w:id="5"/>
      <w:r w:rsidDel="00000000" w:rsidR="00000000" w:rsidRPr="00000000">
        <w:rPr>
          <w:sz w:val="24"/>
          <w:szCs w:val="24"/>
          <w:rtl w:val="0"/>
        </w:rPr>
        <w:t xml:space="preserve">- Josue Daniel Audor Builes</w:t>
      </w:r>
    </w:p>
    <w:p w:rsidR="00000000" w:rsidDel="00000000" w:rsidP="00000000" w:rsidRDefault="00000000" w:rsidRPr="00000000" w14:paraId="00000007">
      <w:pPr>
        <w:pStyle w:val="Subtitle"/>
        <w:ind w:left="720" w:firstLine="720"/>
        <w:rPr>
          <w:sz w:val="24"/>
          <w:szCs w:val="24"/>
        </w:rPr>
      </w:pPr>
      <w:bookmarkStart w:colFirst="0" w:colLast="0" w:name="_keaa9wls49fw" w:id="6"/>
      <w:bookmarkEnd w:id="6"/>
      <w:r w:rsidDel="00000000" w:rsidR="00000000" w:rsidRPr="00000000">
        <w:rPr>
          <w:sz w:val="24"/>
          <w:szCs w:val="24"/>
          <w:rtl w:val="0"/>
        </w:rPr>
        <w:t xml:space="preserve">- Erick Daniel Peña Cedeño</w:t>
      </w:r>
    </w:p>
    <w:p w:rsidR="00000000" w:rsidDel="00000000" w:rsidP="00000000" w:rsidRDefault="00000000" w:rsidRPr="00000000" w14:paraId="00000008">
      <w:pPr>
        <w:pStyle w:val="Subtitle"/>
        <w:rPr>
          <w:b w:val="1"/>
          <w:color w:val="000000"/>
        </w:rPr>
      </w:pPr>
      <w:bookmarkStart w:colFirst="0" w:colLast="0" w:name="_ij1bghcv0okt" w:id="7"/>
      <w:bookmarkEnd w:id="7"/>
      <w:r w:rsidDel="00000000" w:rsidR="00000000" w:rsidRPr="00000000">
        <w:rPr>
          <w:b w:val="1"/>
          <w:color w:val="000000"/>
          <w:rtl w:val="0"/>
        </w:rPr>
        <w:t xml:space="preserve">Motivo.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Nuestro grupo de trabajo, se decidió por este modelo porque es más orientado a proyectos pequeños, además que se utiliza cuando los requerimientos no son de todo claros o pueden variar o incluso añadirse nuevos, y preferimos utilizarlo a este proyecto ya que todos los requerimientos no han sido especificados o finalizados por ahora, y mantener el progreso del proyecto al cliente o usuario en este caso nuestro instructor, es más favorable para las mejoras que podamos hacerle al aplicativo de la tienda.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Algunos motivos por el cual considerar este enfoque: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Comprensión de requisitos:</w:t>
      </w:r>
      <w:r w:rsidDel="00000000" w:rsidR="00000000" w:rsidRPr="00000000">
        <w:rPr>
          <w:rtl w:val="0"/>
        </w:rPr>
        <w:t xml:space="preserve"> Al permitir este modelo que el cliente proporcione comentarios sobre la aplicación a medida que se desarrolla, esto ayudaría a aclarar los requisitos, corregir sus molestias y garantizar el cumplimiento de las necesidades del cliente.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Flexibilidad:</w:t>
      </w:r>
      <w:r w:rsidDel="00000000" w:rsidR="00000000" w:rsidRPr="00000000">
        <w:rPr>
          <w:rtl w:val="0"/>
        </w:rPr>
        <w:t xml:space="preserve"> El modelo iterativo puede ajustarse a las necesidades cambiantes del proyecto incluso mientras este se desarrolla. Podemos hacer revisiones y ajustes en cada iteración, lo que facilita la incorporación de cambios en los requisitos del cliente o las condiciones del mercado.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Retroalimentación continua: </w:t>
      </w:r>
      <w:r w:rsidDel="00000000" w:rsidR="00000000" w:rsidRPr="00000000">
        <w:rPr>
          <w:rtl w:val="0"/>
        </w:rPr>
        <w:t xml:space="preserve">El modelo iterativo se basa en la repetición de ciclos de desarrollo que incluyen planificación, diseño, implementación y pruebas. Esto permite obtener retroalimentación  continua del cliente y otros stakeholders, lo que facilita la adaptación a los cambios de requisitos o preferencias a lo largo del proyecto.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en la calidad:</w:t>
      </w:r>
      <w:r w:rsidDel="00000000" w:rsidR="00000000" w:rsidRPr="00000000">
        <w:rPr>
          <w:rtl w:val="0"/>
        </w:rPr>
        <w:t xml:space="preserve"> Cada iteración incluye fases de diseño y pruebas, lo que promueve un enfoque en la calidad desde el principio. Se pueden identificar y solucionar problemas de calidad de manera proactiva en lugar de dejarlos para etapas posteriores.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Reducción de riesgos: </w:t>
      </w:r>
      <w:r w:rsidDel="00000000" w:rsidR="00000000" w:rsidRPr="00000000">
        <w:rPr>
          <w:rtl w:val="0"/>
        </w:rPr>
        <w:t xml:space="preserve">Al abordar los riesgos y desafíos en iteraciones más pequeñas, se reduce la probabilidad de que ocurran problemas graves o desviaciones significativas en el proyecto en su conjunto.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Alineación con proyectos complejos o grandes:</w:t>
      </w:r>
      <w:r w:rsidDel="00000000" w:rsidR="00000000" w:rsidRPr="00000000">
        <w:rPr>
          <w:rtl w:val="0"/>
        </w:rPr>
        <w:t xml:space="preserve"> El Modelo Iterativo es adecuado para proyectos que son complejos o grandes, ya que ayuda a dividirlos en partes más manejables y a abordar desafíos de manera incremental.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Mayor satisfacción del cliente:</w:t>
      </w:r>
      <w:r w:rsidDel="00000000" w:rsidR="00000000" w:rsidRPr="00000000">
        <w:rPr>
          <w:rtl w:val="0"/>
        </w:rPr>
        <w:t xml:space="preserve"> La posibilidad de mostrar resultados tangibles y ajustar el producto según las necesidades del cliente a lo largo del tiempo tiende a aumentar la satisfacción del cliente y la probabilidad de que el producto final cumpla con sus expectativas.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Mejora continua:</w:t>
      </w:r>
      <w:r w:rsidDel="00000000" w:rsidR="00000000" w:rsidRPr="00000000">
        <w:rPr>
          <w:rtl w:val="0"/>
        </w:rPr>
        <w:t xml:space="preserve"> Cada iteración brinda la oportunidad de aprender de los ciclos anteriores y mejorar el proceso y el producto de manera constante.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Cumplimiento de plazos y presupuesto:</w:t>
      </w:r>
      <w:r w:rsidDel="00000000" w:rsidR="00000000" w:rsidRPr="00000000">
        <w:rPr>
          <w:rtl w:val="0"/>
        </w:rPr>
        <w:t xml:space="preserve"> La entrega incremental y la gestión continua de riesgos pueden ayudar a mantener el proyecto en plazos y presupuesto, ya que los problemas se identifican y abordan de manera más temprana.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