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pStyle w:val="Title"/>
      </w:pPr>
      <w:r>
        <w:t xml:space="preserve">30-DAY AI PILOT</w:t>
      </w:r>
    </w:p>
    <w:p>
      <w:pPr>
        <w:spacing w:after="100"/>
        <w:jc w:val="center"/>
      </w:pPr>
      <w:r>
        <w:rPr>
          <w:b/>
          <w:bCs/>
          <w:color w:val="1a365d"/>
          <w:sz w:val="56"/>
          <w:szCs w:val="56"/>
        </w:rPr>
        <w:t xml:space="preserve">PLAYBOOK</w:t>
      </w:r>
    </w:p>
    <w:p>
      <w:pPr>
        <w:spacing w:after="400"/>
        <w:jc w:val="center"/>
      </w:pPr>
      <w:r>
        <w:rPr>
          <w:color w:val="4a5568"/>
          <w:sz w:val="28"/>
          <w:szCs w:val="28"/>
        </w:rPr>
        <w:t xml:space="preserve">For SNF &amp; ALF Operators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2e8f0" w:val="clear"/>
          </w:tcPr>
          <w:p>
            <w:pPr>
              <w:spacing w:before="200" w:after="100"/>
              <w:jc w:val="center"/>
            </w:pPr>
            <w:r>
              <w:rPr>
                <w:color w:val="2d3748"/>
                <w:sz w:val="24"/>
                <w:szCs w:val="24"/>
              </w:rPr>
              <w:t xml:space="preserve">Your step-by-step guide to implementing AI</w:t>
            </w:r>
          </w:p>
          <w:p>
            <w:pPr>
              <w:spacing w:after="200"/>
              <w:jc w:val="center"/>
            </w:pPr>
            <w:r>
              <w:rPr>
                <w:i/>
                <w:iCs/>
                <w:color w:val="4a5568"/>
                <w:sz w:val="22"/>
                <w:szCs w:val="22"/>
              </w:rPr>
              <w:t xml:space="preserve">From finding your first workflow to running a successful pilot</w:t>
            </w:r>
          </w:p>
        </w:tc>
      </w:tr>
    </w:tbl>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Week 1</w:t>
            </w:r>
          </w:p>
        </w:tc>
        <w:tc>
          <w:tcPr>
            <w:tcW w:type="dxa" w:w="4680"/>
            <w:tcBorders>
              <w:top w:val="single" w:color="CCCCCC" w:sz="1"/>
              <w:left w:val="single" w:color="CCCCCC" w:sz="1"/>
              <w:bottom w:val="single" w:color="CCCCCC" w:sz="1"/>
              <w:right w:val="single" w:color="CCCCCC" w:sz="1"/>
            </w:tcBorders>
          </w:tcPr>
          <w:p>
            <w:r>
              <w:t xml:space="preserve">Find Your Hero</w:t>
            </w:r>
          </w:p>
        </w:tc>
      </w:tr>
      <w:t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Weeks 2-3</w:t>
            </w:r>
          </w:p>
        </w:tc>
        <w:tc>
          <w:tcPr>
            <w:tcW w:type="dxa" w:w="4680"/>
            <w:tcBorders>
              <w:top w:val="single" w:color="CCCCCC" w:sz="1"/>
              <w:left w:val="single" w:color="CCCCCC" w:sz="1"/>
              <w:bottom w:val="single" w:color="CCCCCC" w:sz="1"/>
              <w:right w:val="single" w:color="CCCCCC" w:sz="1"/>
            </w:tcBorders>
          </w:tcPr>
          <w:p>
            <w:r>
              <w:t xml:space="preserve">Document Reality</w:t>
            </w:r>
          </w:p>
        </w:tc>
      </w:tr>
      <w:t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Week 4</w:t>
            </w:r>
          </w:p>
        </w:tc>
        <w:tc>
          <w:tcPr>
            <w:tcW w:type="dxa" w:w="4680"/>
            <w:tcBorders>
              <w:top w:val="single" w:color="CCCCCC" w:sz="1"/>
              <w:left w:val="single" w:color="CCCCCC" w:sz="1"/>
              <w:bottom w:val="single" w:color="CCCCCC" w:sz="1"/>
              <w:right w:val="single" w:color="CCCCCC" w:sz="1"/>
            </w:tcBorders>
          </w:tcPr>
          <w:p>
            <w:r>
              <w:t xml:space="preserve">Pick Your Tool</w:t>
            </w:r>
          </w:p>
        </w:tc>
      </w:tr>
      <w:t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Months 2-3</w:t>
            </w:r>
          </w:p>
        </w:tc>
        <w:tc>
          <w:tcPr>
            <w:tcW w:type="dxa" w:w="4680"/>
            <w:tcBorders>
              <w:top w:val="single" w:color="CCCCCC" w:sz="1"/>
              <w:left w:val="single" w:color="CCCCCC" w:sz="1"/>
              <w:bottom w:val="single" w:color="CCCCCC" w:sz="1"/>
              <w:right w:val="single" w:color="CCCCCC" w:sz="1"/>
            </w:tcBorders>
          </w:tcPr>
          <w:p>
            <w:r>
              <w:t xml:space="preserve">Run Your Pilot</w:t>
            </w:r>
          </w:p>
        </w:tc>
      </w:tr>
    </w:tbl>
    <w:p>
      <w:pPr>
        <w:spacing w:before="400"/>
      </w:pPr>
    </w:p>
    <w:p>
      <w:pPr>
        <w:spacing w:after="150"/>
      </w:pPr>
      <w:r>
        <w:rPr>
          <w:b/>
          <w:bCs/>
        </w:rPr>
        <w:t xml:space="preserve">Facility/Organization: </w:t>
      </w:r>
      <w:r>
        <w:t xml:space="preserve">_____________________________________________</w:t>
      </w:r>
    </w:p>
    <w:p>
      <w:pPr>
        <w:spacing w:after="150"/>
      </w:pPr>
      <w:r>
        <w:rPr>
          <w:b/>
          <w:bCs/>
        </w:rPr>
        <w:t xml:space="preserve">Your Name &amp; Role: </w:t>
      </w:r>
      <w:r>
        <w:t xml:space="preserve">_____________________________________________</w:t>
      </w:r>
    </w:p>
    <w:p>
      <w:pPr>
        <w:spacing w:after="150"/>
      </w:pPr>
      <w:r>
        <w:rPr>
          <w:b/>
          <w:bCs/>
        </w:rPr>
        <w:t xml:space="preserve">Date Started: </w:t>
      </w:r>
      <w:r>
        <w:t xml:space="preserve">_____________________________________________</w:t>
      </w:r>
    </w:p>
    <w:p>
      <w:pPr>
        <w:spacing w:after="150"/>
      </w:pPr>
      <w:r>
        <w:rPr>
          <w:b/>
          <w:bCs/>
        </w:rPr>
        <w:t xml:space="preserve">Target Workflow: </w:t>
      </w:r>
      <w:r>
        <w:t xml:space="preserve">_____________________________________________</w:t>
      </w:r>
    </w:p>
    <w:p>
      <w:r>
        <w:br w:type="page"/>
      </w:r>
    </w:p>
    <w:p>
      <w:pPr>
        <w:pStyle w:val="Heading1"/>
      </w:pPr>
      <w:r>
        <w:t xml:space="preserve">INTRODUCTION</w:t>
      </w:r>
    </w:p>
    <w:p>
      <w:pPr>
        <w:spacing w:after="200"/>
      </w:pPr>
      <w:r>
        <w:t xml:space="preserve">This playbook will guide you through implementing your first AI solution in 30 days. It's designed for operators who are new to AI and want practical, step-by-step guidance — not theory.</w:t>
      </w:r>
    </w:p>
    <w:p>
      <w:pPr>
        <w:pStyle w:val="Heading2"/>
      </w:pPr>
      <w:r>
        <w:t xml:space="preserve">What This Playbook Will Help You Do</w:t>
      </w:r>
    </w:p>
    <w:p>
      <w:pPr>
        <w:pStyle w:val="ListParagraph"/>
        <w:numPr>
          <w:ilvl w:val="0"/>
          <w:numId w:val="2"/>
        </w:numPr>
      </w:pPr>
      <w:r>
        <w:t xml:space="preserve">Find the right workflow to automate (not just any workflow)</w:t>
      </w:r>
    </w:p>
    <w:p>
      <w:pPr>
        <w:pStyle w:val="ListParagraph"/>
        <w:numPr>
          <w:ilvl w:val="0"/>
          <w:numId w:val="2"/>
        </w:numPr>
      </w:pPr>
      <w:r>
        <w:t xml:space="preserve">Document exactly how that workflow works today</w:t>
      </w:r>
    </w:p>
    <w:p>
      <w:pPr>
        <w:pStyle w:val="ListParagraph"/>
        <w:numPr>
          <w:ilvl w:val="0"/>
          <w:numId w:val="2"/>
        </w:numPr>
      </w:pPr>
      <w:r>
        <w:t xml:space="preserve">Choose the right type of AI solution</w:t>
      </w:r>
    </w:p>
    <w:p>
      <w:pPr>
        <w:pStyle w:val="ListParagraph"/>
        <w:numPr>
          <w:ilvl w:val="0"/>
          <w:numId w:val="2"/>
        </w:numPr>
      </w:pPr>
      <w:r>
        <w:t xml:space="preserve">Evaluate vendors without getting fooled by hype</w:t>
      </w:r>
    </w:p>
    <w:p>
      <w:pPr>
        <w:pStyle w:val="ListParagraph"/>
        <w:numPr>
          <w:ilvl w:val="0"/>
          <w:numId w:val="2"/>
        </w:numPr>
      </w:pPr>
      <w:r>
        <w:t xml:space="preserve">Run a controlled pilot that builds trust</w:t>
      </w:r>
    </w:p>
    <w:p>
      <w:pPr>
        <w:pStyle w:val="ListParagraph"/>
        <w:numPr>
          <w:ilvl w:val="0"/>
          <w:numId w:val="2"/>
        </w:numPr>
      </w:pPr>
      <w:r>
        <w:t xml:space="preserve">Know when to scale, pivot, or kill a project</w:t>
      </w:r>
    </w:p>
    <w:p>
      <w:pPr>
        <w:pStyle w:val="Heading2"/>
      </w:pPr>
      <w:r>
        <w:t xml:space="preserve">The Core Principle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12"/>
              <w:left w:val="single" w:color="dd6b20" w:sz="12"/>
              <w:bottom w:val="single" w:color="dd6b20" w:sz="12"/>
              <w:right w:val="single" w:color="dd6b20" w:sz="12"/>
            </w:tcBorders>
          </w:tcPr>
          <w:p>
            <w:pPr>
              <w:spacing w:before="200" w:after="200"/>
              <w:jc w:val="center"/>
            </w:pPr>
            <w:r>
              <w:rPr>
                <w:b/>
                <w:bCs/>
                <w:color w:val="1a365d"/>
                <w:sz w:val="26"/>
                <w:szCs w:val="26"/>
              </w:rPr>
              <w:t xml:space="preserve">AI isn't replacing people — it's reducing the workload per person.</w:t>
            </w:r>
          </w:p>
        </w:tc>
      </w:tr>
    </w:tbl>
    <w:p>
      <w:pPr>
        <w:spacing w:before="200"/>
      </w:pPr>
    </w:p>
    <w:p>
      <w:pPr>
        <w:spacing w:after="200"/>
      </w:pPr>
      <w:r>
        <w:t xml:space="preserve">We don't have the workforce to carry the administrative load we've created. The only sustainable path forward is to reduce the manual work each person carries. That's what this playbook helps you do.</w:t>
      </w:r>
    </w:p>
    <w:p>
      <w:pPr>
        <w:pStyle w:val="Heading2"/>
      </w:pPr>
      <w:r>
        <w:t xml:space="preserve">Before You Begin: Prerequisites</w:t>
      </w:r>
    </w:p>
    <w:p>
      <w:pPr>
        <w:pStyle w:val="ListParagraph"/>
        <w:numPr>
          <w:ilvl w:val="0"/>
          <w:numId w:val="2"/>
        </w:numPr>
      </w:pPr>
      <w:r>
        <w:rPr>
          <w:b/>
          <w:bCs/>
        </w:rPr>
        <w:t xml:space="preserve">Leadership buy-in: </w:t>
      </w:r>
      <w:r>
        <w:t xml:space="preserve">Someone with authority must support this initiative</w:t>
      </w:r>
    </w:p>
    <w:p>
      <w:pPr>
        <w:pStyle w:val="ListParagraph"/>
        <w:numPr>
          <w:ilvl w:val="0"/>
          <w:numId w:val="2"/>
        </w:numPr>
      </w:pPr>
      <w:r>
        <w:rPr>
          <w:b/>
          <w:bCs/>
        </w:rPr>
        <w:t xml:space="preserve">Time commitment: </w:t>
      </w:r>
      <w:r>
        <w:t xml:space="preserve">2-4 hours per week for 12 weeks</w:t>
      </w:r>
    </w:p>
    <w:p>
      <w:pPr>
        <w:pStyle w:val="ListParagraph"/>
        <w:numPr>
          <w:ilvl w:val="0"/>
          <w:numId w:val="2"/>
        </w:numPr>
      </w:pPr>
      <w:r>
        <w:rPr>
          <w:b/>
          <w:bCs/>
        </w:rPr>
        <w:t xml:space="preserve">One building focus: </w:t>
      </w:r>
      <w:r>
        <w:t xml:space="preserve">Start with ONE facility, not multiple</w:t>
      </w:r>
    </w:p>
    <w:p>
      <w:pPr>
        <w:pStyle w:val="ListParagraph"/>
        <w:numPr>
          <w:ilvl w:val="0"/>
          <w:numId w:val="2"/>
        </w:numPr>
      </w:pPr>
      <w:r>
        <w:rPr>
          <w:b/>
          <w:bCs/>
        </w:rPr>
        <w:t xml:space="preserve">Patience: </w:t>
      </w:r>
      <w:r>
        <w:t xml:space="preserve">Expect 30-60 days before meaningful results</w:t>
      </w:r>
    </w:p>
    <w:p>
      <w:pPr>
        <w:pStyle w:val="ListParagraph"/>
        <w:numPr>
          <w:ilvl w:val="0"/>
          <w:numId w:val="2"/>
        </w:numPr>
      </w:pPr>
      <w:r>
        <w:rPr>
          <w:b/>
          <w:bCs/>
        </w:rPr>
        <w:t xml:space="preserve">Openness to failure: </w:t>
      </w:r>
      <w:r>
        <w:t xml:space="preserve">Killing a pilot is a win, not a loss</w:t>
      </w:r>
    </w:p>
    <w:p>
      <w:r>
        <w:br w:type="page"/>
      </w:r>
    </w:p>
    <w:p>
      <w:pPr>
        <w:pStyle w:val="Heading1"/>
      </w:pPr>
      <w:r>
        <w:t xml:space="preserve">WEEK 1: FIND YOUR HERO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24"/>
              <w:left w:val="none"/>
              <w:bottom w:val="none"/>
              <w:right w:val="none"/>
            </w:tcBorders>
          </w:tcPr>
          <w:p>
            <w:pPr>
              <w:spacing w:before="100" w:after="100"/>
            </w:pPr>
            <w:r>
              <w:rPr>
                <w:b/>
                <w:bCs/>
                <w:color w:val="2d3748"/>
              </w:rPr>
              <w:t xml:space="preserve">Goal: </w:t>
            </w:r>
            <w:r>
              <w:rPr>
                <w:color w:val="2d3748"/>
              </w:rPr>
              <w:t xml:space="preserve">Identify the person who owns the workflow you'll fix — your "Hero." This person will guide the entire pilot.</w:t>
            </w:r>
          </w:p>
        </w:tc>
      </w:tr>
    </w:tbl>
    <w:p>
      <w:pPr>
        <w:pStyle w:val="Heading2"/>
      </w:pPr>
      <w:r>
        <w:t xml:space="preserve">Day 1-2: Send the Monday Morning Email</w:t>
      </w:r>
    </w:p>
    <w:p>
      <w:pPr>
        <w:spacing w:after="200"/>
      </w:pPr>
      <w:r>
        <w:t xml:space="preserve">Send this exact email to all department heads (Clinical, Billing, Staffing, Admissions, Business Office):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Subject: Need your help - identifying our biggest time-wasters
I'm looking for opportunities to reduce administrative burden in our organization. I need your honest input.
Please reply with answers to these three questions:
1. What task makes your best person curse at their computer?
2. What do you personally avoid doing until you absolutely have to?
3. What would you celebrate never doing again?
I'm not looking for perfect answers — I'm looking for the pain. The more specific, the better.
Please reply by [DATE - 3 days from now].</w:t>
            </w:r>
          </w:p>
        </w:tc>
      </w:tr>
    </w:tbl>
    <w:p>
      <w:pPr>
        <w:pStyle w:val="Heading2"/>
      </w:pPr>
      <w:r>
        <w:t xml:space="preserve">Day 3-5: Read the Responses</w:t>
      </w:r>
    </w:p>
    <w:p>
      <w:pPr>
        <w:spacing w:after="200"/>
      </w:pPr>
      <w:r>
        <w:t xml:space="preserve">You'll get responses like these. Here's how to interpret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Response You'll Get</w:t>
            </w:r>
          </w:p>
        </w:tc>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What It Tells You</w:t>
            </w:r>
          </w:p>
        </w:tc>
      </w:tr>
      <w:tr>
        <w:tc>
          <w:tcPr>
            <w:tcW w:type="dxa" w:w="4680"/>
            <w:tcBorders>
              <w:top w:val="single" w:color="CCCCCC" w:sz="1"/>
              <w:left w:val="single" w:color="CCCCCC" w:sz="1"/>
              <w:bottom w:val="single" w:color="CCCCCC" w:sz="1"/>
              <w:right w:val="single" w:color="CCCCCC" w:sz="1"/>
            </w:tcBorders>
          </w:tcPr>
          <w:p>
            <w:r>
              <w:t xml:space="preserve">"Prior auth appeals take 3 hours each"</w:t>
            </w:r>
          </w:p>
        </w:tc>
        <w:tc>
          <w:tcPr>
            <w:tcW w:type="dxa" w:w="4680"/>
            <w:tcBorders>
              <w:top w:val="single" w:color="CCCCCC" w:sz="1"/>
              <w:left w:val="single" w:color="CCCCCC" w:sz="1"/>
              <w:bottom w:val="single" w:color="CCCCCC" w:sz="1"/>
              <w:right w:val="single" w:color="CCCCCC" w:sz="1"/>
            </w:tcBorders>
          </w:tcPr>
          <w:p>
            <w:r>
              <w:t xml:space="preserve">High friction, rule-based — excellent AI candidate</w:t>
            </w:r>
          </w:p>
        </w:tc>
      </w:tr>
      <w:tr>
        <w:tc>
          <w:tcPr>
            <w:tcW w:type="dxa" w:w="4680"/>
            <w:tcBorders>
              <w:top w:val="single" w:color="CCCCCC" w:sz="1"/>
              <w:left w:val="single" w:color="CCCCCC" w:sz="1"/>
              <w:bottom w:val="single" w:color="CCCCCC" w:sz="1"/>
              <w:right w:val="single" w:color="CCCCCC" w:sz="1"/>
            </w:tcBorders>
          </w:tcPr>
          <w:p>
            <w:r>
              <w:t xml:space="preserve">"I hate doing schedule swaps"</w:t>
            </w:r>
          </w:p>
        </w:tc>
        <w:tc>
          <w:tcPr>
            <w:tcW w:type="dxa" w:w="4680"/>
            <w:tcBorders>
              <w:top w:val="single" w:color="CCCCCC" w:sz="1"/>
              <w:left w:val="single" w:color="CCCCCC" w:sz="1"/>
              <w:bottom w:val="single" w:color="CCCCCC" w:sz="1"/>
              <w:right w:val="single" w:color="CCCCCC" w:sz="1"/>
            </w:tcBorders>
          </w:tcPr>
          <w:p>
            <w:r>
              <w:t xml:space="preserve">Manual process, high frequency — strong candidate</w:t>
            </w:r>
          </w:p>
        </w:tc>
      </w:tr>
      <w:tr>
        <w:tc>
          <w:tcPr>
            <w:tcW w:type="dxa" w:w="4680"/>
            <w:tcBorders>
              <w:top w:val="single" w:color="CCCCCC" w:sz="1"/>
              <w:left w:val="single" w:color="CCCCCC" w:sz="1"/>
              <w:bottom w:val="single" w:color="CCCCCC" w:sz="1"/>
              <w:right w:val="single" w:color="CCCCCC" w:sz="1"/>
            </w:tcBorders>
          </w:tcPr>
          <w:p>
            <w:r>
              <w:t xml:space="preserve">"Month-end billing reconciliation is a nightmare"</w:t>
            </w:r>
          </w:p>
        </w:tc>
        <w:tc>
          <w:tcPr>
            <w:tcW w:type="dxa" w:w="4680"/>
            <w:tcBorders>
              <w:top w:val="single" w:color="CCCCCC" w:sz="1"/>
              <w:left w:val="single" w:color="CCCCCC" w:sz="1"/>
              <w:bottom w:val="single" w:color="CCCCCC" w:sz="1"/>
              <w:right w:val="single" w:color="CCCCCC" w:sz="1"/>
            </w:tcBorders>
          </w:tcPr>
          <w:p>
            <w:r>
              <w:t xml:space="preserve">Data disorganization, manual checking — AI can help</w:t>
            </w:r>
          </w:p>
        </w:tc>
      </w:tr>
      <w:tr>
        <w:tc>
          <w:tcPr>
            <w:tcW w:type="dxa" w:w="4680"/>
            <w:tcBorders>
              <w:top w:val="single" w:color="CCCCCC" w:sz="1"/>
              <w:left w:val="single" w:color="CCCCCC" w:sz="1"/>
              <w:bottom w:val="single" w:color="CCCCCC" w:sz="1"/>
              <w:right w:val="single" w:color="CCCCCC" w:sz="1"/>
            </w:tcBorders>
          </w:tcPr>
          <w:p>
            <w:r>
              <w:t xml:space="preserve">"Finding old admission records for audits"</w:t>
            </w:r>
          </w:p>
        </w:tc>
        <w:tc>
          <w:tcPr>
            <w:tcW w:type="dxa" w:w="4680"/>
            <w:tcBorders>
              <w:top w:val="single" w:color="CCCCCC" w:sz="1"/>
              <w:left w:val="single" w:color="CCCCCC" w:sz="1"/>
              <w:bottom w:val="single" w:color="CCCCCC" w:sz="1"/>
              <w:right w:val="single" w:color="CCCCCC" w:sz="1"/>
            </w:tcBorders>
          </w:tcPr>
          <w:p>
            <w:r>
              <w:t xml:space="preserve">Data disorganization — AI search/retrieval candidate</w:t>
            </w:r>
          </w:p>
        </w:tc>
      </w:tr>
      <w:tr>
        <w:tc>
          <w:tcPr>
            <w:tcW w:type="dxa" w:w="4680"/>
            <w:tcBorders>
              <w:top w:val="single" w:color="CCCCCC" w:sz="1"/>
              <w:left w:val="single" w:color="CCCCCC" w:sz="1"/>
              <w:bottom w:val="single" w:color="CCCCCC" w:sz="1"/>
              <w:right w:val="single" w:color="CCCCCC" w:sz="1"/>
            </w:tcBorders>
          </w:tcPr>
          <w:p>
            <w:r>
              <w:t xml:space="preserve">"We need better communication with families"</w:t>
            </w:r>
          </w:p>
        </w:tc>
        <w:tc>
          <w:tcPr>
            <w:tcW w:type="dxa" w:w="4680"/>
            <w:tcBorders>
              <w:top w:val="single" w:color="CCCCCC" w:sz="1"/>
              <w:left w:val="single" w:color="CCCCCC" w:sz="1"/>
              <w:bottom w:val="single" w:color="CCCCCC" w:sz="1"/>
              <w:right w:val="single" w:color="CCCCCC" w:sz="1"/>
            </w:tcBorders>
          </w:tcPr>
          <w:p>
            <w:r>
              <w:t xml:space="preserve">Too vague — ask for specific examples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276749" w:sz="4"/>
              <w:bottom w:val="single" w:color="276749" w:sz="4"/>
              <w:right w:val="single" w:color="276749" w:sz="4"/>
            </w:tcBorders>
            <w:shd w:fill="c6f6d5" w:val="clear"/>
          </w:tcPr>
          <w:p>
            <w:pPr>
              <w:spacing w:before="100" w:after="50"/>
            </w:pPr>
            <w:r>
              <w:rPr>
                <w:b/>
                <w:bCs/>
                <w:color w:val="276749"/>
                <w:sz w:val="22"/>
                <w:szCs w:val="22"/>
              </w:rPr>
              <w:t xml:space="preserve">💡 Look for Passion</w:t>
            </w:r>
          </w:p>
          <w:p>
            <w:pPr>
              <w:spacing w:after="100"/>
            </w:pPr>
            <w:r>
              <w:rPr>
                <w:color w:val="2d3748"/>
                <w:sz w:val="20"/>
                <w:szCs w:val="20"/>
              </w:rPr>
              <w:t xml:space="preserve">The people who respond with specific examples and emotional language ("nightmare," "hate," "curse") are your potential Heroes. They feel the pain most acutely.</w:t>
            </w:r>
          </w:p>
        </w:tc>
      </w:tr>
    </w:tbl>
    <w:p>
      <w:pPr>
        <w:pStyle w:val="Heading2"/>
      </w:pPr>
      <w:r>
        <w:t xml:space="preserve">Identify Your Hero</w:t>
      </w:r>
    </w:p>
    <w:p>
      <w:pPr>
        <w:spacing w:after="200"/>
      </w:pPr>
      <w:r>
        <w:t xml:space="preserve">Your Hero is not the loudest voice — they're the person who:</w:t>
      </w:r>
    </w:p>
    <w:p>
      <w:pPr>
        <w:pStyle w:val="ListParagraph"/>
        <w:numPr>
          <w:ilvl w:val="0"/>
          <w:numId w:val="2"/>
        </w:numPr>
      </w:pPr>
      <w:r>
        <w:t xml:space="preserve">Actually does the work (not manages it)</w:t>
      </w:r>
    </w:p>
    <w:p>
      <w:pPr>
        <w:pStyle w:val="ListParagraph"/>
        <w:numPr>
          <w:ilvl w:val="0"/>
          <w:numId w:val="2"/>
        </w:numPr>
      </w:pPr>
      <w:r>
        <w:t xml:space="preserve">Knows the workflow inside and out</w:t>
      </w:r>
    </w:p>
    <w:p>
      <w:pPr>
        <w:pStyle w:val="ListParagraph"/>
        <w:numPr>
          <w:ilvl w:val="0"/>
          <w:numId w:val="2"/>
        </w:numPr>
      </w:pPr>
      <w:r>
        <w:t xml:space="preserve">Is respected by peers</w:t>
      </w:r>
    </w:p>
    <w:p>
      <w:pPr>
        <w:pStyle w:val="ListParagraph"/>
        <w:numPr>
          <w:ilvl w:val="0"/>
          <w:numId w:val="2"/>
        </w:numPr>
      </w:pPr>
      <w:r>
        <w:t xml:space="preserve">Is open to change (not resistant)</w:t>
      </w:r>
    </w:p>
    <w:p>
      <w:pPr>
        <w:pStyle w:val="ListParagraph"/>
        <w:numPr>
          <w:ilvl w:val="0"/>
          <w:numId w:val="2"/>
        </w:numPr>
      </w:pPr>
      <w:r>
        <w:t xml:space="preserve">Will tell you what's really happening</w:t>
      </w:r>
    </w:p>
    <w:p>
      <w:pPr>
        <w:spacing w:after="200"/>
      </w:pPr>
      <w:r>
        <w:t xml:space="preserve">Common Heroes by department:</w:t>
      </w:r>
    </w:p>
    <w:p>
      <w:pPr>
        <w:pStyle w:val="ListParagraph"/>
        <w:numPr>
          <w:ilvl w:val="0"/>
          <w:numId w:val="2"/>
        </w:numPr>
      </w:pPr>
      <w:r>
        <w:rPr>
          <w:b/>
          <w:bCs/>
        </w:rPr>
        <w:t xml:space="preserve">Billing: </w:t>
      </w:r>
      <w:r>
        <w:t xml:space="preserve">The BOM who handles managed care authorizations</w:t>
      </w:r>
    </w:p>
    <w:p>
      <w:pPr>
        <w:pStyle w:val="ListParagraph"/>
        <w:numPr>
          <w:ilvl w:val="0"/>
          <w:numId w:val="2"/>
        </w:numPr>
      </w:pPr>
      <w:r>
        <w:rPr>
          <w:b/>
          <w:bCs/>
        </w:rPr>
        <w:t xml:space="preserve">Clinical: </w:t>
      </w:r>
      <w:r>
        <w:t xml:space="preserve">The MDS nurse who knows PDPM coding</w:t>
      </w:r>
    </w:p>
    <w:p>
      <w:pPr>
        <w:pStyle w:val="ListParagraph"/>
        <w:numPr>
          <w:ilvl w:val="0"/>
          <w:numId w:val="2"/>
        </w:numPr>
      </w:pPr>
      <w:r>
        <w:rPr>
          <w:b/>
          <w:bCs/>
        </w:rPr>
        <w:t xml:space="preserve">Staffing: </w:t>
      </w:r>
      <w:r>
        <w:t xml:space="preserve">The scheduler who handles call-offs</w:t>
      </w:r>
    </w:p>
    <w:p>
      <w:pPr>
        <w:pStyle w:val="ListParagraph"/>
        <w:numPr>
          <w:ilvl w:val="0"/>
          <w:numId w:val="2"/>
        </w:numPr>
      </w:pPr>
      <w:r>
        <w:rPr>
          <w:b/>
          <w:bCs/>
        </w:rPr>
        <w:t xml:space="preserve">Admissions: </w:t>
      </w:r>
      <w:r>
        <w:t xml:space="preserve">The coordinator who builds admission packets</w:t>
      </w:r>
    </w:p>
    <w:p>
      <w:pPr>
        <w:pStyle w:val="ListParagraph"/>
        <w:numPr>
          <w:ilvl w:val="0"/>
          <w:numId w:val="2"/>
        </w:numPr>
      </w:pPr>
      <w:r>
        <w:rPr>
          <w:b/>
          <w:bCs/>
        </w:rPr>
        <w:t xml:space="preserve">Operations: </w:t>
      </w:r>
      <w:r>
        <w:t xml:space="preserve">The administrator who builds monthly Key Factors</w:t>
      </w:r>
    </w:p>
    <w:p>
      <w:r>
        <w:br w:type="page"/>
      </w:r>
    </w:p>
    <w:p>
      <w:pPr>
        <w:pStyle w:val="Heading2"/>
      </w:pPr>
      <w:r>
        <w:t xml:space="preserve">WORKSHEET: Hero Profile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8f0" w:val="clear"/>
          </w:tcPr>
          <w:p>
            <w:pPr>
              <w:spacing w:before="100" w:after="100"/>
              <w:jc w:val="center"/>
            </w:pPr>
            <w:r>
              <w:rPr>
                <w:i/>
                <w:iCs/>
                <w:color w:val="4a5568"/>
              </w:rPr>
              <w:t xml:space="preserve">Complete this after identifying your Hero</w:t>
            </w:r>
          </w:p>
        </w:tc>
      </w:tr>
    </w:tbl>
    <w:p>
      <w:pPr>
        <w:spacing w:before="200"/>
      </w:pPr>
    </w:p>
    <w:p>
      <w:pPr>
        <w:spacing w:after="150"/>
      </w:pPr>
      <w:r>
        <w:rPr>
          <w:b/>
          <w:bCs/>
        </w:rPr>
        <w:t xml:space="preserve">Hero's Name: </w:t>
      </w:r>
      <w:r>
        <w:t xml:space="preserve">_____________________________________________</w:t>
      </w:r>
    </w:p>
    <w:p>
      <w:pPr>
        <w:spacing w:after="150"/>
      </w:pPr>
      <w:r>
        <w:rPr>
          <w:b/>
          <w:bCs/>
        </w:rPr>
        <w:t xml:space="preserve">Role/Title: </w:t>
      </w:r>
      <w:r>
        <w:t xml:space="preserve">_____________________________________________</w:t>
      </w:r>
    </w:p>
    <w:p>
      <w:pPr>
        <w:spacing w:after="150"/>
      </w:pPr>
      <w:r>
        <w:rPr>
          <w:b/>
          <w:bCs/>
        </w:rPr>
        <w:t xml:space="preserve">Department: </w:t>
      </w:r>
      <w:r>
        <w:t xml:space="preserve">_____________________________________________</w:t>
      </w:r>
    </w:p>
    <w:p>
      <w:pPr>
        <w:spacing w:after="150"/>
      </w:pPr>
      <w:r>
        <w:rPr>
          <w:b/>
          <w:bCs/>
        </w:rPr>
        <w:t xml:space="preserve">Years in Role: </w:t>
      </w:r>
      <w:r>
        <w:t xml:space="preserve">_____________________________________________</w:t>
      </w:r>
    </w:p>
    <w:p>
      <w:pPr>
        <w:spacing w:after="150"/>
      </w:pPr>
      <w:r>
        <w:rPr>
          <w:b/>
          <w:bCs/>
        </w:rPr>
        <w:t xml:space="preserve">Workflow They Own: </w:t>
      </w:r>
      <w:r>
        <w:t xml:space="preserve">_____________________________________________</w:t>
      </w:r>
    </w:p>
    <w:p>
      <w:pPr>
        <w:spacing w:after="150"/>
      </w:pPr>
      <w:r>
        <w:rPr>
          <w:b/>
          <w:bCs/>
        </w:rPr>
        <w:t xml:space="preserve">How often does this workflow happen? </w:t>
      </w:r>
    </w:p>
    <w:p>
      <w:pPr>
        <w:spacing w:after="100"/>
      </w:pPr>
      <w:r>
        <w:t xml:space="preserve">☐ Multiple times daily   ☐ Daily   ☐ Weekly   ☐ Monthly</w:t>
      </w:r>
    </w:p>
    <w:p>
      <w:pPr>
        <w:spacing w:after="150"/>
      </w:pPr>
      <w:r>
        <w:rPr>
          <w:b/>
          <w:bCs/>
        </w:rPr>
        <w:t xml:space="preserve">Estimated time spent per occurrence: </w:t>
      </w:r>
      <w:r>
        <w:t xml:space="preserve">_________ minutes/hours</w:t>
      </w:r>
    </w:p>
    <w:p>
      <w:pPr>
        <w:spacing w:after="150"/>
      </w:pPr>
      <w:r>
        <w:rPr>
          <w:b/>
          <w:bCs/>
        </w:rPr>
        <w:t xml:space="preserve">Why is this workflow painful? (In their words): </w:t>
      </w:r>
    </w:p>
    <w:p>
      <w:pPr>
        <w:spacing w:after="100"/>
      </w:pPr>
      <w:r>
        <w:t xml:space="preserve">_______________________________________________________________________________</w:t>
      </w:r>
    </w:p>
    <w:p>
      <w:pPr>
        <w:spacing w:after="100"/>
      </w:pPr>
      <w:r>
        <w:t xml:space="preserve">_______________________________________________________________________________</w:t>
      </w:r>
    </w:p>
    <w:p>
      <w:pPr>
        <w:spacing w:after="200"/>
      </w:pPr>
      <w:r>
        <w:t xml:space="preserve">_______________________________________________________________________________</w:t>
      </w:r>
    </w:p>
    <w:p>
      <w:pPr>
        <w:spacing w:after="150"/>
      </w:pPr>
      <w:r>
        <w:rPr>
          <w:b/>
          <w:bCs/>
        </w:rPr>
        <w:t xml:space="preserve">Systems they use for this workflow: </w:t>
      </w:r>
    </w:p>
    <w:p>
      <w:pPr>
        <w:spacing w:after="200"/>
      </w:pPr>
      <w:r>
        <w:t xml:space="preserve">☐ PCC   ☐ Excel   ☐ Email   ☐ Text   ☐ Paper   ☐ Other: ________________</w:t>
      </w:r>
    </w:p>
    <w:p>
      <w:pPr>
        <w:spacing w:after="150"/>
      </w:pPr>
      <w:r>
        <w:rPr>
          <w:b/>
          <w:bCs/>
        </w:rPr>
        <w:t xml:space="preserve">Are they willing to be shadowed for 2 hours? </w:t>
      </w:r>
      <w:r>
        <w:t xml:space="preserve">☐ Yes   ☐ No</w:t>
      </w:r>
    </w:p>
    <w:p>
      <w:pPr>
        <w:spacing w:after="150"/>
      </w:pPr>
      <w:r>
        <w:rPr>
          <w:b/>
          <w:bCs/>
        </w:rPr>
        <w:t xml:space="preserve">Best time to shadow them: </w:t>
      </w:r>
      <w:r>
        <w:t xml:space="preserve">_____________________________________________</w:t>
      </w:r>
    </w:p>
    <w:p>
      <w:r>
        <w:br w:type="page"/>
      </w:r>
    </w:p>
    <w:p>
      <w:pPr>
        <w:pStyle w:val="Heading1"/>
      </w:pPr>
      <w:r>
        <w:t xml:space="preserve">WEEKS 2-3: DOCUMENT REALITY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24"/>
              <w:left w:val="none"/>
              <w:bottom w:val="none"/>
              <w:right w:val="none"/>
            </w:tcBorders>
          </w:tcPr>
          <w:p>
            <w:pPr>
              <w:spacing w:before="100" w:after="100"/>
            </w:pPr>
            <w:r>
              <w:rPr>
                <w:b/>
                <w:bCs/>
                <w:color w:val="2d3748"/>
              </w:rPr>
              <w:t xml:space="preserve">Goal: </w:t>
            </w:r>
            <w:r>
              <w:rPr>
                <w:color w:val="2d3748"/>
              </w:rPr>
              <w:t xml:space="preserve">Document exactly how the workflow works today — not how it should work, but how it actually works.</w:t>
            </w:r>
          </w:p>
        </w:tc>
      </w:tr>
    </w:tbl>
    <w:p>
      <w:pPr>
        <w:pStyle w:val="Heading2"/>
      </w:pPr>
      <w:r>
        <w:t xml:space="preserve">Why This Matters</w:t>
      </w:r>
    </w:p>
    <w:p>
      <w:pPr>
        <w:spacing w:after="200"/>
      </w:pPr>
      <w:r>
        <w:t xml:space="preserve">Most AI projects fail because they try to automate an idealized version of the workflow that doesn't exist. You need to capture:</w:t>
      </w:r>
    </w:p>
    <w:p>
      <w:pPr>
        <w:pStyle w:val="ListParagraph"/>
        <w:numPr>
          <w:ilvl w:val="0"/>
          <w:numId w:val="2"/>
        </w:numPr>
      </w:pPr>
      <w:r>
        <w:t xml:space="preserve">The real clicks, not the policy version</w:t>
      </w:r>
    </w:p>
    <w:p>
      <w:pPr>
        <w:pStyle w:val="ListParagraph"/>
        <w:numPr>
          <w:ilvl w:val="0"/>
          <w:numId w:val="2"/>
        </w:numPr>
      </w:pPr>
      <w:r>
        <w:t xml:space="preserve">The workarounds people use</w:t>
      </w:r>
    </w:p>
    <w:p>
      <w:pPr>
        <w:pStyle w:val="ListParagraph"/>
        <w:numPr>
          <w:ilvl w:val="0"/>
          <w:numId w:val="2"/>
        </w:numPr>
      </w:pPr>
      <w:r>
        <w:t xml:space="preserve">The copy/paste moments</w:t>
      </w:r>
    </w:p>
    <w:p>
      <w:pPr>
        <w:pStyle w:val="ListParagraph"/>
        <w:numPr>
          <w:ilvl w:val="0"/>
          <w:numId w:val="2"/>
        </w:numPr>
      </w:pPr>
      <w:r>
        <w:t xml:space="preserve">The "Ugh, hold on..." moments</w:t>
      </w:r>
    </w:p>
    <w:p>
      <w:pPr>
        <w:pStyle w:val="ListParagraph"/>
        <w:numPr>
          <w:ilvl w:val="0"/>
          <w:numId w:val="2"/>
        </w:numPr>
      </w:pPr>
      <w:r>
        <w:t xml:space="preserve">The tribal knowledge</w:t>
      </w:r>
    </w:p>
    <w:p>
      <w:pPr>
        <w:pStyle w:val="Heading2"/>
      </w:pPr>
      <w:r>
        <w:t xml:space="preserve">Step 1: Schedule the Shadowing Session</w:t>
      </w:r>
    </w:p>
    <w:p>
      <w:pPr>
        <w:spacing w:after="200"/>
      </w:pPr>
      <w:r>
        <w:t xml:space="preserve">Tell your Hero: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"I'd like to sit with you for 2 hours and watch you do [workflow]. I want to understand exactly what you do, step by step. I'm not evaluating you — I'm trying to understand the process so we can make it easier. I'll record your screen if that's okay, or just take notes. When's a good time this week when you'll definitely be doing this work?"</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c53030" w:sz="4"/>
              <w:bottom w:val="single" w:color="c53030" w:sz="4"/>
              <w:right w:val="single" w:color="c53030" w:sz="4"/>
            </w:tcBorders>
            <w:shd w:fill="fed7d7" w:val="clear"/>
          </w:tcPr>
          <w:p>
            <w:pPr>
              <w:spacing w:before="100" w:after="50"/>
            </w:pPr>
            <w:r>
              <w:rPr>
                <w:b/>
                <w:bCs/>
                <w:color w:val="c53030"/>
                <w:sz w:val="22"/>
                <w:szCs w:val="22"/>
              </w:rPr>
              <w:t xml:space="preserve">⚠️ Critical</w:t>
            </w:r>
          </w:p>
          <w:p>
            <w:pPr>
              <w:spacing w:after="100"/>
            </w:pPr>
            <w:r>
              <w:rPr>
                <w:color w:val="2d3748"/>
                <w:sz w:val="20"/>
                <w:szCs w:val="20"/>
              </w:rPr>
              <w:t xml:space="preserve">Shadow them when the work is actually happening. Don't have them demonstrate — watch them do it for real.</w:t>
            </w:r>
          </w:p>
        </w:tc>
      </w:tr>
    </w:tbl>
    <w:p>
      <w:pPr>
        <w:pStyle w:val="Heading2"/>
      </w:pPr>
      <w:r>
        <w:t xml:space="preserve">Step 2: Prepare for Shadowing</w:t>
      </w:r>
    </w:p>
    <w:p>
      <w:pPr>
        <w:spacing w:after="200"/>
      </w:pPr>
      <w:r>
        <w:t xml:space="preserve">Before you shadow, gather these items:</w:t>
      </w:r>
    </w:p>
    <w:p>
      <w:pPr>
        <w:spacing w:after="80"/>
      </w:pPr>
      <w:r>
        <w:rPr>
          <w:sz w:val="22"/>
          <w:szCs w:val="22"/>
        </w:rPr>
        <w:t xml:space="preserve">☐  Notebook and pen (backup for recordings)</w:t>
      </w:r>
    </w:p>
    <w:p>
      <w:pPr>
        <w:spacing w:after="80"/>
      </w:pPr>
      <w:r>
        <w:rPr>
          <w:sz w:val="22"/>
          <w:szCs w:val="22"/>
        </w:rPr>
        <w:t xml:space="preserve">☐  Phone or laptop for recording (Loom works great for screen recording)</w:t>
      </w:r>
    </w:p>
    <w:p>
      <w:pPr>
        <w:spacing w:after="80"/>
      </w:pPr>
      <w:r>
        <w:rPr>
          <w:sz w:val="22"/>
          <w:szCs w:val="22"/>
        </w:rPr>
        <w:t xml:space="preserve">☐  The Shadowing Capture Sheet (next page)</w:t>
      </w:r>
    </w:p>
    <w:p>
      <w:pPr>
        <w:spacing w:after="80"/>
      </w:pPr>
      <w:r>
        <w:rPr>
          <w:sz w:val="22"/>
          <w:szCs w:val="22"/>
        </w:rPr>
        <w:t xml:space="preserve">☐  Permission from Hero to record</w:t>
      </w:r>
    </w:p>
    <w:p>
      <w:pPr>
        <w:spacing w:after="80"/>
      </w:pPr>
      <w:r>
        <w:rPr>
          <w:sz w:val="22"/>
          <w:szCs w:val="22"/>
        </w:rPr>
        <w:t xml:space="preserve">☐  Coffee or snacks (optional but appreciated)</w:t>
      </w:r>
    </w:p>
    <w:p>
      <w:pPr>
        <w:pStyle w:val="Heading2"/>
      </w:pPr>
      <w:r>
        <w:t xml:space="preserve">Step 3: During the Shadowing Session</w:t>
      </w:r>
    </w:p>
    <w:p>
      <w:pPr>
        <w:spacing w:after="200"/>
      </w:pPr>
      <w:r>
        <w:t xml:space="preserve">While watching, capture:</w:t>
      </w:r>
    </w:p>
    <w:p>
      <w:pPr>
        <w:pStyle w:val="ListParagraph"/>
        <w:numPr>
          <w:ilvl w:val="0"/>
          <w:numId w:val="3"/>
        </w:numPr>
      </w:pPr>
      <w:r>
        <w:rPr>
          <w:b/>
          <w:bCs/>
        </w:rPr>
        <w:t xml:space="preserve">Every system they open </w:t>
      </w:r>
      <w:r>
        <w:t xml:space="preserve">(PCC, Excel, email, browser, etc.)</w:t>
      </w:r>
    </w:p>
    <w:p>
      <w:pPr>
        <w:pStyle w:val="ListParagraph"/>
        <w:numPr>
          <w:ilvl w:val="0"/>
          <w:numId w:val="3"/>
        </w:numPr>
      </w:pPr>
      <w:r>
        <w:rPr>
          <w:b/>
          <w:bCs/>
        </w:rPr>
        <w:t xml:space="preserve">Every click that takes more than 3 seconds </w:t>
      </w:r>
      <w:r>
        <w:t xml:space="preserve">(loading, searching, scrolling)</w:t>
      </w:r>
    </w:p>
    <w:p>
      <w:pPr>
        <w:pStyle w:val="ListParagraph"/>
        <w:numPr>
          <w:ilvl w:val="0"/>
          <w:numId w:val="3"/>
        </w:numPr>
      </w:pPr>
      <w:r>
        <w:rPr>
          <w:b/>
          <w:bCs/>
        </w:rPr>
        <w:t xml:space="preserve">Every copy/paste moment </w:t>
      </w:r>
      <w:r>
        <w:t xml:space="preserve">(this is gold)</w:t>
      </w:r>
    </w:p>
    <w:p>
      <w:pPr>
        <w:pStyle w:val="ListParagraph"/>
        <w:numPr>
          <w:ilvl w:val="0"/>
          <w:numId w:val="3"/>
        </w:numPr>
      </w:pPr>
      <w:r>
        <w:rPr>
          <w:b/>
          <w:bCs/>
        </w:rPr>
        <w:t xml:space="preserve">Every "let me check something" pause </w:t>
      </w:r>
      <w:r>
        <w:t xml:space="preserve">(knowledge being applied)</w:t>
      </w:r>
    </w:p>
    <w:p>
      <w:pPr>
        <w:pStyle w:val="ListParagraph"/>
        <w:numPr>
          <w:ilvl w:val="0"/>
          <w:numId w:val="3"/>
        </w:numPr>
      </w:pPr>
      <w:r>
        <w:rPr>
          <w:b/>
          <w:bCs/>
        </w:rPr>
        <w:t xml:space="preserve">Every sigh, groan, or eye roll </w:t>
      </w:r>
      <w:r>
        <w:t xml:space="preserve">(friction points)</w:t>
      </w:r>
    </w:p>
    <w:p>
      <w:pPr>
        <w:pStyle w:val="ListParagraph"/>
        <w:numPr>
          <w:ilvl w:val="0"/>
          <w:numId w:val="3"/>
        </w:numPr>
      </w:pPr>
      <w:r>
        <w:rPr>
          <w:b/>
          <w:bCs/>
        </w:rPr>
        <w:t xml:space="preserve">Every decision they make </w:t>
      </w:r>
      <w:r>
        <w:t xml:space="preserve">(judgment calls)</w:t>
      </w:r>
    </w:p>
    <w:p>
      <w:pPr>
        <w:spacing w:after="200"/>
      </w:pPr>
      <w:r>
        <w:t xml:space="preserve">Ask these questions during natural pauses:</w:t>
      </w:r>
    </w:p>
    <w:p>
      <w:pPr>
        <w:pStyle w:val="ListParagraph"/>
        <w:numPr>
          <w:ilvl w:val="0"/>
          <w:numId w:val="2"/>
        </w:numPr>
      </w:pPr>
      <w:r>
        <w:t xml:space="preserve">"Why did you just do that?"</w:t>
      </w:r>
    </w:p>
    <w:p>
      <w:pPr>
        <w:pStyle w:val="ListParagraph"/>
        <w:numPr>
          <w:ilvl w:val="0"/>
          <w:numId w:val="2"/>
        </w:numPr>
      </w:pPr>
      <w:r>
        <w:t xml:space="preserve">"What are you looking for right now?"</w:t>
      </w:r>
    </w:p>
    <w:p>
      <w:pPr>
        <w:pStyle w:val="ListParagraph"/>
        <w:numPr>
          <w:ilvl w:val="0"/>
          <w:numId w:val="2"/>
        </w:numPr>
      </w:pPr>
      <w:r>
        <w:t xml:space="preserve">"Is it always like this, or is today unusual?"</w:t>
      </w:r>
    </w:p>
    <w:p>
      <w:pPr>
        <w:pStyle w:val="ListParagraph"/>
        <w:numPr>
          <w:ilvl w:val="0"/>
          <w:numId w:val="2"/>
        </w:numPr>
      </w:pPr>
      <w:r>
        <w:t xml:space="preserve">"What would happen if you skipped this step?"</w:t>
      </w:r>
    </w:p>
    <w:p>
      <w:pPr>
        <w:pStyle w:val="ListParagraph"/>
        <w:numPr>
          <w:ilvl w:val="0"/>
          <w:numId w:val="2"/>
        </w:numPr>
      </w:pPr>
      <w:r>
        <w:t xml:space="preserve">"Who taught you to do it this way?"</w:t>
      </w:r>
    </w:p>
    <w:p>
      <w:r>
        <w:br w:type="page"/>
      </w:r>
    </w:p>
    <w:p>
      <w:pPr>
        <w:pStyle w:val="Heading2"/>
      </w:pPr>
      <w:r>
        <w:t xml:space="preserve">WORKSHEET: Shadowing Capture Sheet</w:t>
      </w:r>
    </w:p>
    <w:p>
      <w:pPr>
        <w:spacing w:after="150"/>
      </w:pPr>
      <w:r>
        <w:rPr>
          <w:b/>
          <w:bCs/>
        </w:rPr>
        <w:t xml:space="preserve">Date/Time of Session: </w:t>
      </w:r>
      <w:r>
        <w:t xml:space="preserve">_____________________________________________</w:t>
      </w:r>
    </w:p>
    <w:p>
      <w:pPr>
        <w:spacing w:after="150"/>
      </w:pPr>
      <w:r>
        <w:rPr>
          <w:b/>
          <w:bCs/>
        </w:rPr>
        <w:t xml:space="preserve">Hero Name: </w:t>
      </w:r>
      <w:r>
        <w:t xml:space="preserve">_____________________________________________</w:t>
      </w:r>
    </w:p>
    <w:p>
      <w:pPr>
        <w:spacing w:after="150"/>
      </w:pPr>
      <w:r>
        <w:rPr>
          <w:b/>
          <w:bCs/>
        </w:rPr>
        <w:t xml:space="preserve">Workflow Being Observed: </w:t>
      </w:r>
      <w:r>
        <w:t xml:space="preserve">_____________________________________________</w:t>
      </w:r>
    </w:p>
    <w:p>
      <w:pPr>
        <w:spacing w:before="200" w:after="100"/>
      </w:pPr>
      <w:r>
        <w:rPr>
          <w:b/>
          <w:bCs/>
        </w:rPr>
        <w:t xml:space="preserve">Systems Used (check all that apply):</w:t>
      </w:r>
    </w:p>
    <w:p>
      <w:pPr>
        <w:spacing w:after="200"/>
      </w:pPr>
      <w:r>
        <w:t xml:space="preserve">☐ PCC   ☐ Excel   ☐ Word   ☐ Email   ☐ Text/SMS   ☐ Phone   ☐ Paper
☐ Browser portal: ________________   ☐ Other: ________________</w:t>
      </w:r>
    </w:p>
    <w:p>
      <w:pPr>
        <w:spacing w:after="100"/>
      </w:pPr>
      <w:r>
        <w:rPr>
          <w:b/>
          <w:bCs/>
        </w:rPr>
        <w:t xml:space="preserve">Step-by-Step Capture: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w:t>
            </w:r>
          </w:p>
        </w:tc>
        <w:tc>
          <w:tcPr>
            <w:tcW w:type="dxa" w:w="42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What They Did</w:t>
            </w:r>
          </w:p>
        </w:tc>
        <w:tc>
          <w:tcPr>
            <w:tcW w:type="dxa" w:w="42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Friction/Pain Observed</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1</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2</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3</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4</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5</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6</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7</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8</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9</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10</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11</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12</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c>
          <w:tcPr>
            <w:tcW w:type="dxa" w:w="4280"/>
            <w:tcBorders>
              <w:top w:val="single" w:color="CCCCCC" w:sz="1"/>
              <w:left w:val="single" w:color="CCCCCC" w:sz="1"/>
              <w:bottom w:val="single" w:color="CCCCCC" w:sz="1"/>
              <w:right w:val="single" w:color="CCCCCC" w:sz="1"/>
            </w:tcBorders>
          </w:tcPr>
          <w:p>
            <w:r>
              <w:rPr>
                <w:sz w:val="20"/>
                <w:szCs w:val="20"/>
              </w:rPr>
              <w:t xml:space="preserve"> </w:t>
            </w:r>
          </w:p>
          <w:p>
            <w:r>
              <w:rPr>
                <w:sz w:val="20"/>
                <w:szCs w:val="20"/>
              </w:rPr>
              <w:t xml:space="preserve"> </w:t>
            </w:r>
          </w:p>
        </w:tc>
      </w:tr>
    </w:tbl>
    <w:p>
      <w:pPr>
        <w:spacing w:before="200"/>
      </w:pPr>
    </w:p>
    <w:p>
      <w:pPr>
        <w:spacing w:after="100"/>
      </w:pPr>
      <w:r>
        <w:rPr>
          <w:b/>
          <w:bCs/>
        </w:rPr>
        <w:t xml:space="preserve">Total time to complete workflow: </w:t>
      </w:r>
      <w:r>
        <w:t xml:space="preserve">_________ minutes</w:t>
      </w:r>
    </w:p>
    <w:p>
      <w:pPr>
        <w:spacing w:after="100"/>
      </w:pPr>
      <w:r>
        <w:rPr>
          <w:b/>
          <w:bCs/>
        </w:rPr>
        <w:t xml:space="preserve">Number of systems touched: </w:t>
      </w:r>
      <w:r>
        <w:t xml:space="preserve">_________</w:t>
      </w:r>
    </w:p>
    <w:p>
      <w:pPr>
        <w:spacing w:after="100"/>
      </w:pPr>
      <w:r>
        <w:rPr>
          <w:b/>
          <w:bCs/>
        </w:rPr>
        <w:t xml:space="preserve">Number of copy/paste moments: </w:t>
      </w:r>
      <w:r>
        <w:t xml:space="preserve">_________</w:t>
      </w:r>
    </w:p>
    <w:p>
      <w:pPr>
        <w:spacing w:after="200"/>
      </w:pPr>
      <w:r>
        <w:rPr>
          <w:b/>
          <w:bCs/>
        </w:rPr>
        <w:t xml:space="preserve">Biggest friction point observed: </w:t>
      </w:r>
    </w:p>
    <w:p>
      <w:pPr>
        <w:spacing w:after="100"/>
      </w:pPr>
      <w:r>
        <w:t xml:space="preserve">_______________________________________________________________________________</w:t>
      </w:r>
    </w:p>
    <w:p>
      <w:r>
        <w:br w:type="page"/>
      </w:r>
    </w:p>
    <w:p>
      <w:pPr>
        <w:pStyle w:val="Heading2"/>
      </w:pPr>
      <w:r>
        <w:t xml:space="preserve">Step 4: Score the Workflow</w:t>
      </w:r>
    </w:p>
    <w:p>
      <w:pPr>
        <w:spacing w:after="200"/>
      </w:pPr>
      <w:r>
        <w:t xml:space="preserve">After shadowing, score the workflow against the 5 Attributes of AI-Ready Workflows: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a365d" w:val="clear"/>
          </w:tcPr>
          <w:p>
            <w:r>
              <w:rPr>
                <w:b/>
                <w:bCs/>
                <w:color w:val="FFFFFF"/>
              </w:rPr>
              <w:t xml:space="preserve">Attribute</w:t>
            </w:r>
          </w:p>
        </w:tc>
        <w:tc>
          <w:tcPr>
            <w:tcW w:type="dxa" w:w="4560"/>
            <w:tcBorders>
              <w:top w:val="single" w:color="CCCCCC" w:sz="1"/>
              <w:left w:val="single" w:color="CCCCCC" w:sz="1"/>
              <w:bottom w:val="single" w:color="CCCCCC" w:sz="1"/>
              <w:right w:val="single" w:color="CCCCCC" w:sz="1"/>
            </w:tcBorders>
            <w:shd w:fill="1a365d" w:val="clear"/>
          </w:tcPr>
          <w:p>
            <w:r>
              <w:rPr>
                <w:b/>
                <w:bCs/>
                <w:color w:val="FFFFFF"/>
              </w:rPr>
              <w:t xml:space="preserve">Question to Ask</w:t>
            </w:r>
          </w:p>
        </w:tc>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Score</w:t>
            </w:r>
          </w:p>
        </w:tc>
      </w:tr>
      <w:tr>
        <w:tc>
          <w:tcPr>
            <w:tcW w:type="dxa" w:w="2800"/>
            <w:tcBorders>
              <w:top w:val="single" w:color="CCCCCC" w:sz="1"/>
              <w:left w:val="single" w:color="CCCCCC" w:sz="1"/>
              <w:bottom w:val="single" w:color="CCCCCC" w:sz="1"/>
              <w:right w:val="single" w:color="CCCCCC" w:sz="1"/>
            </w:tcBorders>
          </w:tcPr>
          <w:p>
            <w:r>
              <w:rPr>
                <w:b/>
                <w:bCs/>
              </w:rPr>
              <w:t xml:space="preserve">1. High Friction</w:t>
            </w:r>
          </w:p>
        </w:tc>
        <w:tc>
          <w:tcPr>
            <w:tcW w:type="dxa" w:w="4560"/>
            <w:tcBorders>
              <w:top w:val="single" w:color="CCCCCC" w:sz="1"/>
              <w:left w:val="single" w:color="CCCCCC" w:sz="1"/>
              <w:bottom w:val="single" w:color="CCCCCC" w:sz="1"/>
              <w:right w:val="single" w:color="CCCCCC" w:sz="1"/>
            </w:tcBorders>
          </w:tcPr>
          <w:p>
            <w:r>
              <w:t xml:space="preserve">Does it require many steps, clicks, or system switches?</w:t>
            </w:r>
          </w:p>
        </w:tc>
        <w:tc>
          <w:tcPr>
            <w:tcW w:type="dxa" w:w="2000"/>
            <w:tcBorders>
              <w:top w:val="single" w:color="CCCCCC" w:sz="1"/>
              <w:left w:val="single" w:color="CCCCCC" w:sz="1"/>
              <w:bottom w:val="single" w:color="CCCCCC" w:sz="1"/>
              <w:right w:val="single" w:color="CCCCCC" w:sz="1"/>
            </w:tcBorders>
          </w:tcPr>
          <w:p>
            <w:pPr>
              <w:jc w:val="center"/>
            </w:pPr>
            <w:r>
              <w:t xml:space="preserve">☐ Yes  ☐ No</w:t>
            </w:r>
          </w:p>
        </w:tc>
      </w:tr>
      <w:tr>
        <w:tc>
          <w:tcPr>
            <w:tcW w:type="dxa" w:w="2800"/>
            <w:tcBorders>
              <w:top w:val="single" w:color="CCCCCC" w:sz="1"/>
              <w:left w:val="single" w:color="CCCCCC" w:sz="1"/>
              <w:bottom w:val="single" w:color="CCCCCC" w:sz="1"/>
              <w:right w:val="single" w:color="CCCCCC" w:sz="1"/>
            </w:tcBorders>
          </w:tcPr>
          <w:p>
            <w:r>
              <w:rPr>
                <w:b/>
                <w:bCs/>
              </w:rPr>
              <w:t xml:space="preserve">2. High Frequency</w:t>
            </w:r>
          </w:p>
        </w:tc>
        <w:tc>
          <w:tcPr>
            <w:tcW w:type="dxa" w:w="4560"/>
            <w:tcBorders>
              <w:top w:val="single" w:color="CCCCCC" w:sz="1"/>
              <w:left w:val="single" w:color="CCCCCC" w:sz="1"/>
              <w:bottom w:val="single" w:color="CCCCCC" w:sz="1"/>
              <w:right w:val="single" w:color="CCCCCC" w:sz="1"/>
            </w:tcBorders>
          </w:tcPr>
          <w:p>
            <w:r>
              <w:t xml:space="preserve">Does it happen daily or weekly?</w:t>
            </w:r>
          </w:p>
        </w:tc>
        <w:tc>
          <w:tcPr>
            <w:tcW w:type="dxa" w:w="2000"/>
            <w:tcBorders>
              <w:top w:val="single" w:color="CCCCCC" w:sz="1"/>
              <w:left w:val="single" w:color="CCCCCC" w:sz="1"/>
              <w:bottom w:val="single" w:color="CCCCCC" w:sz="1"/>
              <w:right w:val="single" w:color="CCCCCC" w:sz="1"/>
            </w:tcBorders>
          </w:tcPr>
          <w:p>
            <w:pPr>
              <w:jc w:val="center"/>
            </w:pPr>
            <w:r>
              <w:t xml:space="preserve">☐ Yes  ☐ No</w:t>
            </w:r>
          </w:p>
        </w:tc>
      </w:tr>
      <w:tr>
        <w:tc>
          <w:tcPr>
            <w:tcW w:type="dxa" w:w="2800"/>
            <w:tcBorders>
              <w:top w:val="single" w:color="CCCCCC" w:sz="1"/>
              <w:left w:val="single" w:color="CCCCCC" w:sz="1"/>
              <w:bottom w:val="single" w:color="CCCCCC" w:sz="1"/>
              <w:right w:val="single" w:color="CCCCCC" w:sz="1"/>
            </w:tcBorders>
          </w:tcPr>
          <w:p>
            <w:r>
              <w:rPr>
                <w:b/>
                <w:bCs/>
              </w:rPr>
              <w:t xml:space="preserve">3. High Urgency</w:t>
            </w:r>
          </w:p>
        </w:tc>
        <w:tc>
          <w:tcPr>
            <w:tcW w:type="dxa" w:w="4560"/>
            <w:tcBorders>
              <w:top w:val="single" w:color="CCCCCC" w:sz="1"/>
              <w:left w:val="single" w:color="CCCCCC" w:sz="1"/>
              <w:bottom w:val="single" w:color="CCCCCC" w:sz="1"/>
              <w:right w:val="single" w:color="CCCCCC" w:sz="1"/>
            </w:tcBorders>
          </w:tcPr>
          <w:p>
            <w:r>
              <w:t xml:space="preserve">Must it be done on time or there are consequences?</w:t>
            </w:r>
          </w:p>
        </w:tc>
        <w:tc>
          <w:tcPr>
            <w:tcW w:type="dxa" w:w="2000"/>
            <w:tcBorders>
              <w:top w:val="single" w:color="CCCCCC" w:sz="1"/>
              <w:left w:val="single" w:color="CCCCCC" w:sz="1"/>
              <w:bottom w:val="single" w:color="CCCCCC" w:sz="1"/>
              <w:right w:val="single" w:color="CCCCCC" w:sz="1"/>
            </w:tcBorders>
          </w:tcPr>
          <w:p>
            <w:pPr>
              <w:jc w:val="center"/>
            </w:pPr>
            <w:r>
              <w:t xml:space="preserve">☐ Yes  ☐ No</w:t>
            </w:r>
          </w:p>
        </w:tc>
      </w:tr>
      <w:tr>
        <w:tc>
          <w:tcPr>
            <w:tcW w:type="dxa" w:w="2800"/>
            <w:tcBorders>
              <w:top w:val="single" w:color="CCCCCC" w:sz="1"/>
              <w:left w:val="single" w:color="CCCCCC" w:sz="1"/>
              <w:bottom w:val="single" w:color="CCCCCC" w:sz="1"/>
              <w:right w:val="single" w:color="CCCCCC" w:sz="1"/>
            </w:tcBorders>
          </w:tcPr>
          <w:p>
            <w:r>
              <w:rPr>
                <w:b/>
                <w:bCs/>
              </w:rPr>
              <w:t xml:space="preserve">4. High Annoyance</w:t>
            </w:r>
          </w:p>
        </w:tc>
        <w:tc>
          <w:tcPr>
            <w:tcW w:type="dxa" w:w="4560"/>
            <w:tcBorders>
              <w:top w:val="single" w:color="CCCCCC" w:sz="1"/>
              <w:left w:val="single" w:color="CCCCCC" w:sz="1"/>
              <w:bottom w:val="single" w:color="CCCCCC" w:sz="1"/>
              <w:right w:val="single" w:color="CCCCCC" w:sz="1"/>
            </w:tcBorders>
          </w:tcPr>
          <w:p>
            <w:r>
              <w:t xml:space="preserve">Do people hate doing it? Is it tedious or low-value?</w:t>
            </w:r>
          </w:p>
        </w:tc>
        <w:tc>
          <w:tcPr>
            <w:tcW w:type="dxa" w:w="2000"/>
            <w:tcBorders>
              <w:top w:val="single" w:color="CCCCCC" w:sz="1"/>
              <w:left w:val="single" w:color="CCCCCC" w:sz="1"/>
              <w:bottom w:val="single" w:color="CCCCCC" w:sz="1"/>
              <w:right w:val="single" w:color="CCCCCC" w:sz="1"/>
            </w:tcBorders>
          </w:tcPr>
          <w:p>
            <w:pPr>
              <w:jc w:val="center"/>
            </w:pPr>
            <w:r>
              <w:t xml:space="preserve">☐ Yes  ☐ No</w:t>
            </w:r>
          </w:p>
        </w:tc>
      </w:tr>
      <w:tr>
        <w:tc>
          <w:tcPr>
            <w:tcW w:type="dxa" w:w="2800"/>
            <w:tcBorders>
              <w:top w:val="single" w:color="CCCCCC" w:sz="1"/>
              <w:left w:val="single" w:color="CCCCCC" w:sz="1"/>
              <w:bottom w:val="single" w:color="CCCCCC" w:sz="1"/>
              <w:right w:val="single" w:color="CCCCCC" w:sz="1"/>
            </w:tcBorders>
          </w:tcPr>
          <w:p>
            <w:r>
              <w:rPr>
                <w:b/>
                <w:bCs/>
              </w:rPr>
              <w:t xml:space="preserve">5. High Predictability</w:t>
            </w:r>
          </w:p>
        </w:tc>
        <w:tc>
          <w:tcPr>
            <w:tcW w:type="dxa" w:w="4560"/>
            <w:tcBorders>
              <w:top w:val="single" w:color="CCCCCC" w:sz="1"/>
              <w:left w:val="single" w:color="CCCCCC" w:sz="1"/>
              <w:bottom w:val="single" w:color="CCCCCC" w:sz="1"/>
              <w:right w:val="single" w:color="CCCCCC" w:sz="1"/>
            </w:tcBorders>
          </w:tcPr>
          <w:p>
            <w:r>
              <w:t xml:space="preserve">Does it follow rules, checklists, or templates?</w:t>
            </w:r>
          </w:p>
        </w:tc>
        <w:tc>
          <w:tcPr>
            <w:tcW w:type="dxa" w:w="2000"/>
            <w:tcBorders>
              <w:top w:val="single" w:color="CCCCCC" w:sz="1"/>
              <w:left w:val="single" w:color="CCCCCC" w:sz="1"/>
              <w:bottom w:val="single" w:color="CCCCCC" w:sz="1"/>
              <w:right w:val="single" w:color="CCCCCC" w:sz="1"/>
            </w:tcBorders>
          </w:tcPr>
          <w:p>
            <w:pPr>
              <w:jc w:val="center"/>
            </w:pPr>
            <w:r>
              <w:t xml:space="preserve">☐ Yes  ☐ No</w:t>
            </w:r>
          </w:p>
        </w:tc>
      </w:tr>
      <w:tr>
        <w:tc>
          <w:tcPr>
            <w:tcW w:type="dxa" w:w="7360"/>
            <w:gridSpan w:val="2"/>
            <w:tcBorders>
              <w:top w:val="single" w:color="CCCCCC" w:sz="1"/>
              <w:left w:val="single" w:color="CCCCCC" w:sz="1"/>
              <w:bottom w:val="single" w:color="CCCCCC" w:sz="1"/>
              <w:right w:val="single" w:color="CCCCCC" w:sz="1"/>
            </w:tcBorders>
            <w:shd w:fill="e2e8f0" w:val="clear"/>
          </w:tcPr>
          <w:p>
            <w:pPr>
              <w:jc w:val="right"/>
            </w:pPr>
            <w:r>
              <w:rPr>
                <w:b/>
                <w:bCs/>
              </w:rPr>
              <w:t xml:space="preserve">TOTAL YES ANSWERS:</w:t>
            </w:r>
          </w:p>
        </w:tc>
        <w:tc>
          <w:tcPr>
            <w:tcW w:type="dxa" w:w="2000"/>
            <w:tcBorders>
              <w:top w:val="single" w:color="CCCCCC" w:sz="1"/>
              <w:left w:val="single" w:color="CCCCCC" w:sz="1"/>
              <w:bottom w:val="single" w:color="CCCCCC" w:sz="1"/>
              <w:right w:val="single" w:color="CCCCCC" w:sz="1"/>
            </w:tcBorders>
            <w:shd w:fill="e2e8f0" w:val="clear"/>
          </w:tcPr>
          <w:p>
            <w:pPr>
              <w:jc w:val="center"/>
            </w:pPr>
            <w:r>
              <w:rPr>
                <w:b/>
                <w:bCs/>
              </w:rPr>
              <w:t xml:space="preserve">_____ / 5</w:t>
            </w:r>
          </w:p>
        </w:tc>
      </w:tr>
    </w:tbl>
    <w:p>
      <w:pPr>
        <w:spacing w:before="200"/>
      </w:pPr>
    </w:p>
    <w:p>
      <w:pPr>
        <w:spacing w:after="100"/>
      </w:pPr>
      <w:r>
        <w:rPr>
          <w:b/>
          <w:bCs/>
        </w:rPr>
        <w:t xml:space="preserve">0-2 Yes: </w:t>
      </w:r>
      <w:r>
        <w:t xml:space="preserve">Not AI-ready yet. Look for a different workflow.</w:t>
      </w:r>
    </w:p>
    <w:p>
      <w:pPr>
        <w:spacing w:after="100"/>
      </w:pPr>
      <w:r>
        <w:rPr>
          <w:b/>
          <w:bCs/>
        </w:rPr>
        <w:t xml:space="preserve">3 Yes: </w:t>
      </w:r>
      <w:r>
        <w:t xml:space="preserve">Possible candidate. Evaluate more closely.</w:t>
      </w:r>
    </w:p>
    <w:p>
      <w:pPr>
        <w:spacing w:after="200"/>
      </w:pPr>
      <w:r>
        <w:rPr>
          <w:b/>
          <w:bCs/>
        </w:rPr>
        <w:t xml:space="preserve">4-5 Yes: </w:t>
      </w:r>
      <w:r>
        <w:t xml:space="preserve">Strong candidate. This is low-hanging fruit.</w:t>
      </w:r>
    </w:p>
    <w:p>
      <w:r>
        <w:br w:type="page"/>
      </w:r>
    </w:p>
    <w:p>
      <w:pPr>
        <w:pStyle w:val="Heading1"/>
      </w:pPr>
      <w:r>
        <w:t xml:space="preserve">WEEK 4: PICK YOUR TOOL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24"/>
              <w:left w:val="none"/>
              <w:bottom w:val="none"/>
              <w:right w:val="none"/>
            </w:tcBorders>
          </w:tcPr>
          <w:p>
            <w:pPr>
              <w:spacing w:before="100" w:after="100"/>
            </w:pPr>
            <w:r>
              <w:rPr>
                <w:b/>
                <w:bCs/>
                <w:color w:val="2d3748"/>
              </w:rPr>
              <w:t xml:space="preserve">Goal: </w:t>
            </w:r>
            <w:r>
              <w:rPr>
                <w:color w:val="2d3748"/>
              </w:rPr>
              <w:t xml:space="preserve">Classify the workflow, then find the right tool or vendor.</w:t>
            </w:r>
          </w:p>
        </w:tc>
      </w:tr>
    </w:tbl>
    <w:p>
      <w:pPr>
        <w:pStyle w:val="Heading2"/>
      </w:pPr>
      <w:r>
        <w:t xml:space="preserve">Step 1: AI Assistant vs AI Agent</w:t>
      </w:r>
    </w:p>
    <w:p>
      <w:pPr>
        <w:spacing w:after="200"/>
      </w:pPr>
      <w:r>
        <w:t xml:space="preserve">There are really only two types of AI solutions that matter for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5282" w:val="clear"/>
          </w:tcPr>
          <w:p>
            <w:pPr>
              <w:jc w:val="center"/>
            </w:pPr>
            <w:r>
              <w:rPr>
                <w:b/>
                <w:bCs/>
                <w:color w:val="FFFFFF"/>
                <w:sz w:val="26"/>
                <w:szCs w:val="26"/>
              </w:rPr>
              <w:t xml:space="preserve">AI ASSISTANT</w:t>
            </w:r>
          </w:p>
        </w:tc>
        <w:tc>
          <w:tcPr>
            <w:tcW w:type="dxa" w:w="4680"/>
            <w:tcBorders>
              <w:top w:val="single" w:color="CCCCCC" w:sz="1"/>
              <w:left w:val="single" w:color="CCCCCC" w:sz="1"/>
              <w:bottom w:val="single" w:color="CCCCCC" w:sz="1"/>
              <w:right w:val="single" w:color="CCCCCC" w:sz="1"/>
            </w:tcBorders>
            <w:shd w:fill="dd6b20" w:val="clear"/>
          </w:tcPr>
          <w:p>
            <w:pPr>
              <w:jc w:val="center"/>
            </w:pPr>
            <w:r>
              <w:rPr>
                <w:b/>
                <w:bCs/>
                <w:color w:val="FFFFFF"/>
                <w:sz w:val="26"/>
                <w:szCs w:val="26"/>
              </w:rPr>
              <w:t xml:space="preserve">AI AGENT</w:t>
            </w:r>
          </w:p>
        </w:tc>
      </w:tr>
      <w:tr>
        <w:tc>
          <w:tcPr>
            <w:tcW w:type="dxa" w:w="4680"/>
            <w:tcBorders>
              <w:top w:val="single" w:color="CCCCCC" w:sz="1"/>
              <w:left w:val="single" w:color="CCCCCC" w:sz="1"/>
              <w:bottom w:val="single" w:color="CCCCCC" w:sz="1"/>
              <w:right w:val="single" w:color="CCCCCC" w:sz="1"/>
            </w:tcBorders>
          </w:tcPr>
          <w:p>
            <w:pPr>
              <w:jc w:val="center"/>
            </w:pPr>
            <w:r>
              <w:rPr>
                <w:i/>
                <w:iCs/>
              </w:rPr>
              <w:t xml:space="preserve">AI advises, human decides</w:t>
            </w:r>
          </w:p>
        </w:tc>
        <w:tc>
          <w:tcPr>
            <w:tcW w:type="dxa" w:w="4680"/>
            <w:tcBorders>
              <w:top w:val="single" w:color="CCCCCC" w:sz="1"/>
              <w:left w:val="single" w:color="CCCCCC" w:sz="1"/>
              <w:bottom w:val="single" w:color="CCCCCC" w:sz="1"/>
              <w:right w:val="single" w:color="CCCCCC" w:sz="1"/>
            </w:tcBorders>
          </w:tcPr>
          <w:p>
            <w:pPr>
              <w:jc w:val="center"/>
            </w:pPr>
            <w:r>
              <w:rPr>
                <w:i/>
                <w:iCs/>
              </w:rPr>
              <w:t xml:space="preserve">AI acts independently</w:t>
            </w:r>
          </w:p>
        </w:tc>
      </w:tr>
      <w:tr>
        <w:tc>
          <w:tcPr>
            <w:tcW w:type="dxa" w:w="4680"/>
            <w:tcBorders>
              <w:top w:val="single" w:color="CCCCCC" w:sz="1"/>
              <w:left w:val="single" w:color="CCCCCC" w:sz="1"/>
              <w:bottom w:val="single" w:color="CCCCCC" w:sz="1"/>
              <w:right w:val="single" w:color="CCCCCC" w:sz="1"/>
            </w:tcBorders>
          </w:tcPr>
          <w:p>
            <w:r>
              <w:t xml:space="preserve">What it does:</w:t>
            </w:r>
          </w:p>
          <w:p>
            <w:pPr>
              <w:pStyle w:val="ListParagraph"/>
              <w:numPr>
                <w:ilvl w:val="0"/>
                <w:numId w:val="2"/>
              </w:numPr>
            </w:pPr>
            <w:r>
              <w:t xml:space="preserve">Reads documents</w:t>
            </w:r>
          </w:p>
          <w:p>
            <w:pPr>
              <w:pStyle w:val="ListParagraph"/>
              <w:numPr>
                <w:ilvl w:val="0"/>
                <w:numId w:val="2"/>
              </w:numPr>
            </w:pPr>
            <w:r>
              <w:t xml:space="preserve">Summarizes information</w:t>
            </w:r>
          </w:p>
          <w:p>
            <w:pPr>
              <w:pStyle w:val="ListParagraph"/>
              <w:numPr>
                <w:ilvl w:val="0"/>
                <w:numId w:val="2"/>
              </w:numPr>
            </w:pPr>
            <w:r>
              <w:t xml:space="preserve">Extracts data</w:t>
            </w:r>
          </w:p>
          <w:p>
            <w:pPr>
              <w:pStyle w:val="ListParagraph"/>
              <w:numPr>
                <w:ilvl w:val="0"/>
                <w:numId w:val="2"/>
              </w:numPr>
            </w:pPr>
            <w:r>
              <w:t xml:space="preserve">Drafts content</w:t>
            </w:r>
          </w:p>
          <w:p>
            <w:pPr>
              <w:pStyle w:val="ListParagraph"/>
              <w:numPr>
                <w:ilvl w:val="0"/>
                <w:numId w:val="2"/>
              </w:numPr>
            </w:pPr>
            <w:r>
              <w:t xml:space="preserve">Answers questions</w:t>
            </w:r>
          </w:p>
        </w:tc>
        <w:tc>
          <w:tcPr>
            <w:tcW w:type="dxa" w:w="4680"/>
            <w:tcBorders>
              <w:top w:val="single" w:color="CCCCCC" w:sz="1"/>
              <w:left w:val="single" w:color="CCCCCC" w:sz="1"/>
              <w:bottom w:val="single" w:color="CCCCCC" w:sz="1"/>
              <w:right w:val="single" w:color="CCCCCC" w:sz="1"/>
            </w:tcBorders>
          </w:tcPr>
          <w:p>
            <w:r>
              <w:t xml:space="preserve">What it does:</w:t>
            </w:r>
          </w:p>
          <w:p>
            <w:pPr>
              <w:pStyle w:val="ListParagraph"/>
              <w:numPr>
                <w:ilvl w:val="0"/>
                <w:numId w:val="2"/>
              </w:numPr>
            </w:pPr>
            <w:r>
              <w:t xml:space="preserve">Routes tasks</w:t>
            </w:r>
          </w:p>
          <w:p>
            <w:pPr>
              <w:pStyle w:val="ListParagraph"/>
              <w:numPr>
                <w:ilvl w:val="0"/>
                <w:numId w:val="2"/>
              </w:numPr>
            </w:pPr>
            <w:r>
              <w:t xml:space="preserve">Schedules automatically</w:t>
            </w:r>
          </w:p>
          <w:p>
            <w:pPr>
              <w:pStyle w:val="ListParagraph"/>
              <w:numPr>
                <w:ilvl w:val="0"/>
                <w:numId w:val="2"/>
              </w:numPr>
            </w:pPr>
            <w:r>
              <w:t xml:space="preserve">Creates records</w:t>
            </w:r>
          </w:p>
          <w:p>
            <w:pPr>
              <w:pStyle w:val="ListParagraph"/>
              <w:numPr>
                <w:ilvl w:val="0"/>
                <w:numId w:val="2"/>
              </w:numPr>
            </w:pPr>
            <w:r>
              <w:t xml:space="preserve">Responds to requests</w:t>
            </w:r>
          </w:p>
          <w:p>
            <w:pPr>
              <w:pStyle w:val="ListParagraph"/>
              <w:numPr>
                <w:ilvl w:val="0"/>
                <w:numId w:val="2"/>
              </w:numPr>
            </w:pPr>
            <w:r>
              <w:t xml:space="preserve">Monitors continuously</w:t>
            </w:r>
          </w:p>
        </w:tc>
      </w:tr>
      <w:tr>
        <w:tc>
          <w:tcPr>
            <w:tcW w:type="dxa" w:w="4680"/>
            <w:tcBorders>
              <w:top w:val="single" w:color="CCCCCC" w:sz="1"/>
              <w:left w:val="single" w:color="CCCCCC" w:sz="1"/>
              <w:bottom w:val="single" w:color="CCCCCC" w:sz="1"/>
              <w:right w:val="single" w:color="CCCCCC" w:sz="1"/>
            </w:tcBorders>
            <w:shd w:fill="e2e8f0" w:val="clear"/>
          </w:tcPr>
          <w:p>
            <w:r>
              <w:rPr>
                <w:b/>
                <w:bCs/>
              </w:rPr>
              <w:t xml:space="preserve">Best for:</w:t>
            </w:r>
          </w:p>
          <w:p>
            <w:pPr>
              <w:pStyle w:val="ListParagraph"/>
              <w:numPr>
                <w:ilvl w:val="0"/>
                <w:numId w:val="2"/>
              </w:numPr>
            </w:pPr>
            <w:r>
              <w:t xml:space="preserve">Prior auth narratives</w:t>
            </w:r>
          </w:p>
          <w:p>
            <w:pPr>
              <w:pStyle w:val="ListParagraph"/>
              <w:numPr>
                <w:ilvl w:val="0"/>
                <w:numId w:val="2"/>
              </w:numPr>
            </w:pPr>
            <w:r>
              <w:t xml:space="preserve">Documentation support</w:t>
            </w:r>
          </w:p>
          <w:p>
            <w:pPr>
              <w:pStyle w:val="ListParagraph"/>
              <w:numPr>
                <w:ilvl w:val="0"/>
                <w:numId w:val="2"/>
              </w:numPr>
            </w:pPr>
            <w:r>
              <w:t xml:space="preserve">Denial appeals</w:t>
            </w:r>
          </w:p>
          <w:p>
            <w:pPr>
              <w:pStyle w:val="ListParagraph"/>
              <w:numPr>
                <w:ilvl w:val="0"/>
                <w:numId w:val="2"/>
              </w:numPr>
            </w:pPr>
            <w:r>
              <w:t xml:space="preserve">Contract analysis</w:t>
            </w:r>
          </w:p>
          <w:p>
            <w:pPr>
              <w:pStyle w:val="ListParagraph"/>
              <w:numPr>
                <w:ilvl w:val="0"/>
                <w:numId w:val="2"/>
              </w:numPr>
            </w:pPr>
            <w:r>
              <w:t xml:space="preserve">Regulation lookup</w:t>
            </w:r>
          </w:p>
        </w:tc>
        <w:tc>
          <w:tcPr>
            <w:tcW w:type="dxa" w:w="4680"/>
            <w:tcBorders>
              <w:top w:val="single" w:color="CCCCCC" w:sz="1"/>
              <w:left w:val="single" w:color="CCCCCC" w:sz="1"/>
              <w:bottom w:val="single" w:color="CCCCCC" w:sz="1"/>
              <w:right w:val="single" w:color="CCCCCC" w:sz="1"/>
            </w:tcBorders>
            <w:shd w:fill="fefcbf" w:val="clear"/>
          </w:tcPr>
          <w:p>
            <w:r>
              <w:rPr>
                <w:b/>
                <w:bCs/>
              </w:rPr>
              <w:t xml:space="preserve">Best for:</w:t>
            </w:r>
          </w:p>
          <w:p>
            <w:pPr>
              <w:pStyle w:val="ListParagraph"/>
              <w:numPr>
                <w:ilvl w:val="0"/>
                <w:numId w:val="2"/>
              </w:numPr>
            </w:pPr>
            <w:r>
              <w:t xml:space="preserve">Call-off coverage</w:t>
            </w:r>
          </w:p>
          <w:p>
            <w:pPr>
              <w:pStyle w:val="ListParagraph"/>
              <w:numPr>
                <w:ilvl w:val="0"/>
                <w:numId w:val="2"/>
              </w:numPr>
            </w:pPr>
            <w:r>
              <w:t xml:space="preserve">PCC user creation</w:t>
            </w:r>
          </w:p>
          <w:p>
            <w:pPr>
              <w:pStyle w:val="ListParagraph"/>
              <w:numPr>
                <w:ilvl w:val="0"/>
                <w:numId w:val="2"/>
              </w:numPr>
            </w:pPr>
            <w:r>
              <w:t xml:space="preserve">Automated Key Factors</w:t>
            </w:r>
          </w:p>
          <w:p>
            <w:pPr>
              <w:pStyle w:val="ListParagraph"/>
              <w:numPr>
                <w:ilvl w:val="0"/>
                <w:numId w:val="2"/>
              </w:numPr>
            </w:pPr>
            <w:r>
              <w:t xml:space="preserve">After-hours responses</w:t>
            </w:r>
          </w:p>
          <w:p>
            <w:pPr>
              <w:pStyle w:val="ListParagraph"/>
              <w:numPr>
                <w:ilvl w:val="0"/>
                <w:numId w:val="2"/>
              </w:numPr>
            </w:pPr>
            <w:r>
              <w:t xml:space="preserve">Claim submission</w:t>
            </w:r>
          </w:p>
        </w:tc>
      </w:tr>
    </w:tbl>
    <w:p>
      <w:pPr>
        <w:pStyle w:val="Heading2"/>
      </w:pPr>
      <w:r>
        <w:t xml:space="preserve">The TRUST Framework</w:t>
      </w:r>
    </w:p>
    <w:p>
      <w:pPr>
        <w:spacing w:after="200"/>
      </w:pPr>
      <w:r>
        <w:t xml:space="preserve">Use these 5 questions to determine which type you need: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Letter</w:t>
            </w:r>
          </w:p>
        </w:tc>
        <w:tc>
          <w:tcPr>
            <w:tcW w:type="dxa" w:w="40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Question</w:t>
            </w:r>
          </w:p>
        </w:tc>
        <w:tc>
          <w:tcPr>
            <w:tcW w:type="dxa" w:w="40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What It Tells You</w:t>
            </w:r>
          </w:p>
        </w:tc>
      </w:tr>
      <w:tr>
        <w:tc>
          <w:tcPr>
            <w:tcW w:type="dxa" w:w="1200"/>
            <w:tcBorders>
              <w:top w:val="single" w:color="CCCCCC" w:sz="1"/>
              <w:left w:val="single" w:color="CCCCCC" w:sz="1"/>
              <w:bottom w:val="single" w:color="CCCCCC" w:sz="1"/>
              <w:right w:val="single" w:color="CCCCCC" w:sz="1"/>
            </w:tcBorders>
            <w:shd w:fill="e2e8f0" w:val="clear"/>
          </w:tcPr>
          <w:p>
            <w:pPr>
              <w:jc w:val="center"/>
            </w:pPr>
            <w:r>
              <w:rPr>
                <w:b/>
                <w:bCs/>
                <w:sz w:val="24"/>
                <w:szCs w:val="24"/>
              </w:rPr>
              <w:t xml:space="preserve">T</w:t>
            </w:r>
          </w:p>
        </w:tc>
        <w:tc>
          <w:tcPr>
            <w:tcW w:type="dxa" w:w="4080"/>
            <w:tcBorders>
              <w:top w:val="single" w:color="CCCCCC" w:sz="1"/>
              <w:left w:val="single" w:color="CCCCCC" w:sz="1"/>
              <w:bottom w:val="single" w:color="CCCCCC" w:sz="1"/>
              <w:right w:val="single" w:color="CCCCCC" w:sz="1"/>
            </w:tcBorders>
          </w:tcPr>
          <w:p>
            <w:r>
              <w:rPr>
                <w:b/>
                <w:bCs/>
              </w:rPr>
              <w:t xml:space="preserve">Time Sensitivity: </w:t>
            </w:r>
            <w:r>
              <w:t xml:space="preserve">How fast must decisions happen?</w:t>
            </w:r>
          </w:p>
        </w:tc>
        <w:tc>
          <w:tcPr>
            <w:tcW w:type="dxa" w:w="4080"/>
            <w:tcBorders>
              <w:top w:val="single" w:color="CCCCCC" w:sz="1"/>
              <w:left w:val="single" w:color="CCCCCC" w:sz="1"/>
              <w:bottom w:val="single" w:color="CCCCCC" w:sz="1"/>
              <w:right w:val="single" w:color="CCCCCC" w:sz="1"/>
            </w:tcBorders>
          </w:tcPr>
          <w:p>
            <w:r>
              <w:t xml:space="preserve">Seconds/minutes → Agent</w:t>
            </w:r>
          </w:p>
          <w:p>
            <w:r>
              <w:t xml:space="preserve">Hours/days → Assistant works</w:t>
            </w:r>
          </w:p>
        </w:tc>
      </w:tr>
      <w:tr>
        <w:tc>
          <w:tcPr>
            <w:tcW w:type="dxa" w:w="1200"/>
            <w:tcBorders>
              <w:top w:val="single" w:color="CCCCCC" w:sz="1"/>
              <w:left w:val="single" w:color="CCCCCC" w:sz="1"/>
              <w:bottom w:val="single" w:color="CCCCCC" w:sz="1"/>
              <w:right w:val="single" w:color="CCCCCC" w:sz="1"/>
            </w:tcBorders>
            <w:shd w:fill="e2e8f0" w:val="clear"/>
          </w:tcPr>
          <w:p>
            <w:pPr>
              <w:jc w:val="center"/>
            </w:pPr>
            <w:r>
              <w:rPr>
                <w:b/>
                <w:bCs/>
                <w:sz w:val="24"/>
                <w:szCs w:val="24"/>
              </w:rPr>
              <w:t xml:space="preserve">R</w:t>
            </w:r>
          </w:p>
        </w:tc>
        <w:tc>
          <w:tcPr>
            <w:tcW w:type="dxa" w:w="4080"/>
            <w:tcBorders>
              <w:top w:val="single" w:color="CCCCCC" w:sz="1"/>
              <w:left w:val="single" w:color="CCCCCC" w:sz="1"/>
              <w:bottom w:val="single" w:color="CCCCCC" w:sz="1"/>
              <w:right w:val="single" w:color="CCCCCC" w:sz="1"/>
            </w:tcBorders>
          </w:tcPr>
          <w:p>
            <w:r>
              <w:rPr>
                <w:b/>
                <w:bCs/>
              </w:rPr>
              <w:t xml:space="preserve">Risk Tolerance: </w:t>
            </w:r>
            <w:r>
              <w:t xml:space="preserve">What if it's wrong?</w:t>
            </w:r>
          </w:p>
        </w:tc>
        <w:tc>
          <w:tcPr>
            <w:tcW w:type="dxa" w:w="4080"/>
            <w:tcBorders>
              <w:top w:val="single" w:color="CCCCCC" w:sz="1"/>
              <w:left w:val="single" w:color="CCCCCC" w:sz="1"/>
              <w:bottom w:val="single" w:color="CCCCCC" w:sz="1"/>
              <w:right w:val="single" w:color="CCCCCC" w:sz="1"/>
            </w:tcBorders>
          </w:tcPr>
          <w:p>
            <w:r>
              <w:t xml:space="preserve">High stakes → Assistant</w:t>
            </w:r>
          </w:p>
          <w:p>
            <w:r>
              <w:t xml:space="preserve">Low stakes → Agent can work</w:t>
            </w:r>
          </w:p>
        </w:tc>
      </w:tr>
      <w:tr>
        <w:tc>
          <w:tcPr>
            <w:tcW w:type="dxa" w:w="1200"/>
            <w:tcBorders>
              <w:top w:val="single" w:color="CCCCCC" w:sz="1"/>
              <w:left w:val="single" w:color="CCCCCC" w:sz="1"/>
              <w:bottom w:val="single" w:color="CCCCCC" w:sz="1"/>
              <w:right w:val="single" w:color="CCCCCC" w:sz="1"/>
            </w:tcBorders>
            <w:shd w:fill="e2e8f0" w:val="clear"/>
          </w:tcPr>
          <w:p>
            <w:pPr>
              <w:jc w:val="center"/>
            </w:pPr>
            <w:r>
              <w:rPr>
                <w:b/>
                <w:bCs/>
                <w:sz w:val="24"/>
                <w:szCs w:val="24"/>
              </w:rPr>
              <w:t xml:space="preserve">U</w:t>
            </w:r>
          </w:p>
        </w:tc>
        <w:tc>
          <w:tcPr>
            <w:tcW w:type="dxa" w:w="4080"/>
            <w:tcBorders>
              <w:top w:val="single" w:color="CCCCCC" w:sz="1"/>
              <w:left w:val="single" w:color="CCCCCC" w:sz="1"/>
              <w:bottom w:val="single" w:color="CCCCCC" w:sz="1"/>
              <w:right w:val="single" w:color="CCCCCC" w:sz="1"/>
            </w:tcBorders>
          </w:tcPr>
          <w:p>
            <w:r>
              <w:rPr>
                <w:b/>
                <w:bCs/>
              </w:rPr>
              <w:t xml:space="preserve">Uniformity: </w:t>
            </w:r>
            <w:r>
              <w:t xml:space="preserve">How standardized is it?</w:t>
            </w:r>
          </w:p>
        </w:tc>
        <w:tc>
          <w:tcPr>
            <w:tcW w:type="dxa" w:w="4080"/>
            <w:tcBorders>
              <w:top w:val="single" w:color="CCCCCC" w:sz="1"/>
              <w:left w:val="single" w:color="CCCCCC" w:sz="1"/>
              <w:bottom w:val="single" w:color="CCCCCC" w:sz="1"/>
              <w:right w:val="single" w:color="CCCCCC" w:sz="1"/>
            </w:tcBorders>
          </w:tcPr>
          <w:p>
            <w:r>
              <w:t xml:space="preserve">80%+ same pattern → Agent</w:t>
            </w:r>
          </w:p>
          <w:p>
            <w:r>
              <w:t xml:space="preserve">Highly variable → Assistant</w:t>
            </w:r>
          </w:p>
        </w:tc>
      </w:tr>
      <w:tr>
        <w:tc>
          <w:tcPr>
            <w:tcW w:type="dxa" w:w="1200"/>
            <w:tcBorders>
              <w:top w:val="single" w:color="CCCCCC" w:sz="1"/>
              <w:left w:val="single" w:color="CCCCCC" w:sz="1"/>
              <w:bottom w:val="single" w:color="CCCCCC" w:sz="1"/>
              <w:right w:val="single" w:color="CCCCCC" w:sz="1"/>
            </w:tcBorders>
            <w:shd w:fill="e2e8f0" w:val="clear"/>
          </w:tcPr>
          <w:p>
            <w:pPr>
              <w:jc w:val="center"/>
            </w:pPr>
            <w:r>
              <w:rPr>
                <w:b/>
                <w:bCs/>
                <w:sz w:val="24"/>
                <w:szCs w:val="24"/>
              </w:rPr>
              <w:t xml:space="preserve">S</w:t>
            </w:r>
          </w:p>
        </w:tc>
        <w:tc>
          <w:tcPr>
            <w:tcW w:type="dxa" w:w="4080"/>
            <w:tcBorders>
              <w:top w:val="single" w:color="CCCCCC" w:sz="1"/>
              <w:left w:val="single" w:color="CCCCCC" w:sz="1"/>
              <w:bottom w:val="single" w:color="CCCCCC" w:sz="1"/>
              <w:right w:val="single" w:color="CCCCCC" w:sz="1"/>
            </w:tcBorders>
          </w:tcPr>
          <w:p>
            <w:r>
              <w:rPr>
                <w:b/>
                <w:bCs/>
              </w:rPr>
              <w:t xml:space="preserve">Staff Capacity: </w:t>
            </w:r>
            <w:r>
              <w:t xml:space="preserve">Can staff review?</w:t>
            </w:r>
          </w:p>
        </w:tc>
        <w:tc>
          <w:tcPr>
            <w:tcW w:type="dxa" w:w="4080"/>
            <w:tcBorders>
              <w:top w:val="single" w:color="CCCCCC" w:sz="1"/>
              <w:left w:val="single" w:color="CCCCCC" w:sz="1"/>
              <w:bottom w:val="single" w:color="CCCCCC" w:sz="1"/>
              <w:right w:val="single" w:color="CCCCCC" w:sz="1"/>
            </w:tcBorders>
          </w:tcPr>
          <w:p>
            <w:r>
              <w:t xml:space="preserve">Overwhelmed → Agent</w:t>
            </w:r>
          </w:p>
          <w:p>
            <w:r>
              <w:t xml:space="preserve">Has bandwidth → Assistant</w:t>
            </w:r>
          </w:p>
        </w:tc>
      </w:tr>
      <w:tr>
        <w:tc>
          <w:tcPr>
            <w:tcW w:type="dxa" w:w="1200"/>
            <w:tcBorders>
              <w:top w:val="single" w:color="CCCCCC" w:sz="1"/>
              <w:left w:val="single" w:color="CCCCCC" w:sz="1"/>
              <w:bottom w:val="single" w:color="CCCCCC" w:sz="1"/>
              <w:right w:val="single" w:color="CCCCCC" w:sz="1"/>
            </w:tcBorders>
            <w:shd w:fill="e2e8f0" w:val="clear"/>
          </w:tcPr>
          <w:p>
            <w:pPr>
              <w:jc w:val="center"/>
            </w:pPr>
            <w:r>
              <w:rPr>
                <w:b/>
                <w:bCs/>
                <w:sz w:val="24"/>
                <w:szCs w:val="24"/>
              </w:rPr>
              <w:t xml:space="preserve">T</w:t>
            </w:r>
          </w:p>
        </w:tc>
        <w:tc>
          <w:tcPr>
            <w:tcW w:type="dxa" w:w="4080"/>
            <w:tcBorders>
              <w:top w:val="single" w:color="CCCCCC" w:sz="1"/>
              <w:left w:val="single" w:color="CCCCCC" w:sz="1"/>
              <w:bottom w:val="single" w:color="CCCCCC" w:sz="1"/>
              <w:right w:val="single" w:color="CCCCCC" w:sz="1"/>
            </w:tcBorders>
          </w:tcPr>
          <w:p>
            <w:r>
              <w:rPr>
                <w:b/>
                <w:bCs/>
              </w:rPr>
              <w:t xml:space="preserve">Training Investment: </w:t>
            </w:r>
            <w:r>
              <w:t xml:space="preserve">Implementation appetite?</w:t>
            </w:r>
          </w:p>
        </w:tc>
        <w:tc>
          <w:tcPr>
            <w:tcW w:type="dxa" w:w="4080"/>
            <w:tcBorders>
              <w:top w:val="single" w:color="CCCCCC" w:sz="1"/>
              <w:left w:val="single" w:color="CCCCCC" w:sz="1"/>
              <w:bottom w:val="single" w:color="CCCCCC" w:sz="1"/>
              <w:right w:val="single" w:color="CCCCCC" w:sz="1"/>
            </w:tcBorders>
          </w:tcPr>
          <w:p>
            <w:r>
              <w:t xml:space="preserve">Quick wins needed → Assistant</w:t>
            </w:r>
          </w:p>
          <w:p>
            <w:r>
              <w:t xml:space="preserve">Strategic priority → Agent</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276749" w:sz="4"/>
              <w:bottom w:val="single" w:color="276749" w:sz="4"/>
              <w:right w:val="single" w:color="276749" w:sz="4"/>
            </w:tcBorders>
            <w:shd w:fill="c6f6d5" w:val="clear"/>
          </w:tcPr>
          <w:p>
            <w:pPr>
              <w:spacing w:before="100" w:after="50"/>
            </w:pPr>
            <w:r>
              <w:rPr>
                <w:b/>
                <w:bCs/>
                <w:color w:val="276749"/>
                <w:sz w:val="22"/>
                <w:szCs w:val="22"/>
              </w:rPr>
              <w:t xml:space="preserve">💡 Start with Assistants</w:t>
            </w:r>
          </w:p>
          <w:p>
            <w:pPr>
              <w:spacing w:after="100"/>
            </w:pPr>
            <w:r>
              <w:rPr>
                <w:color w:val="2d3748"/>
                <w:sz w:val="20"/>
                <w:szCs w:val="20"/>
              </w:rPr>
              <w:t xml:space="preserve">If you're new to AI, start with an Assistant. They're lower risk, faster to implement, and build confidence. Move to Agents once you trust the process.</w:t>
            </w:r>
          </w:p>
        </w:tc>
      </w:tr>
    </w:tbl>
    <w:p>
      <w:r>
        <w:br w:type="page"/>
      </w:r>
    </w:p>
    <w:p>
      <w:pPr>
        <w:pStyle w:val="Heading2"/>
      </w:pPr>
      <w:r>
        <w:t xml:space="preserve">Step 2: Evaluate Vendors</w:t>
      </w:r>
    </w:p>
    <w:p>
      <w:pPr>
        <w:spacing w:after="200"/>
      </w:pPr>
      <w:r>
        <w:t xml:space="preserve">Once you know what type of solution you need, use these criteria to evaluate vendors:</w:t>
      </w:r>
    </w:p>
    <w:p>
      <w:pPr>
        <w:pStyle w:val="Heading3"/>
      </w:pPr>
      <w:r>
        <w:t xml:space="preserve">Green Flags (Good Signs)</w:t>
      </w:r>
    </w:p>
    <w:p>
      <w:pPr>
        <w:spacing w:after="80"/>
      </w:pPr>
      <w:r>
        <w:rPr>
          <w:sz w:val="22"/>
          <w:szCs w:val="22"/>
        </w:rPr>
        <w:t xml:space="preserve">☐  Offers a pilot before full commitment</w:t>
      </w:r>
    </w:p>
    <w:p>
      <w:pPr>
        <w:spacing w:after="80"/>
      </w:pPr>
      <w:r>
        <w:rPr>
          <w:sz w:val="22"/>
          <w:szCs w:val="22"/>
        </w:rPr>
        <w:t xml:space="preserve">☐  Has case studies from senior living specifically</w:t>
      </w:r>
    </w:p>
    <w:p>
      <w:pPr>
        <w:spacing w:after="80"/>
      </w:pPr>
      <w:r>
        <w:rPr>
          <w:sz w:val="22"/>
          <w:szCs w:val="22"/>
        </w:rPr>
        <w:t xml:space="preserve">☐  Can explain exactly what AI is doing in plain language</w:t>
      </w:r>
    </w:p>
    <w:p>
      <w:pPr>
        <w:spacing w:after="80"/>
      </w:pPr>
      <w:r>
        <w:rPr>
          <w:sz w:val="22"/>
          <w:szCs w:val="22"/>
        </w:rPr>
        <w:t xml:space="preserve">☐  Removes steps from your workflow, doesn't add them</w:t>
      </w:r>
    </w:p>
    <w:p>
      <w:pPr>
        <w:spacing w:after="80"/>
      </w:pPr>
      <w:r>
        <w:rPr>
          <w:sz w:val="22"/>
          <w:szCs w:val="22"/>
        </w:rPr>
        <w:t xml:space="preserve">☐  Works with your existing systems (PCC, etc.)</w:t>
      </w:r>
    </w:p>
    <w:p>
      <w:pPr>
        <w:spacing w:after="80"/>
      </w:pPr>
      <w:r>
        <w:rPr>
          <w:sz w:val="22"/>
          <w:szCs w:val="22"/>
        </w:rPr>
        <w:t xml:space="preserve">☐  Provides clear pricing with no hidden fees</w:t>
      </w:r>
    </w:p>
    <w:p>
      <w:pPr>
        <w:spacing w:after="80"/>
      </w:pPr>
      <w:r>
        <w:rPr>
          <w:sz w:val="22"/>
          <w:szCs w:val="22"/>
        </w:rPr>
        <w:t xml:space="preserve">☐  Admits what their solution can't do</w:t>
      </w:r>
    </w:p>
    <w:p>
      <w:pPr>
        <w:pStyle w:val="Heading3"/>
      </w:pPr>
      <w:r>
        <w:t xml:space="preserve">Red Flags (Run Away)</w:t>
      </w:r>
    </w:p>
    <w:p>
      <w:pPr>
        <w:spacing w:after="80"/>
      </w:pPr>
      <w:r>
        <w:rPr>
          <w:sz w:val="22"/>
          <w:szCs w:val="22"/>
        </w:rPr>
        <w:t xml:space="preserve">☐  "Our AI will transform everything!"</w:t>
      </w:r>
    </w:p>
    <w:p>
      <w:pPr>
        <w:spacing w:after="80"/>
      </w:pPr>
      <w:r>
        <w:rPr>
          <w:sz w:val="22"/>
          <w:szCs w:val="22"/>
        </w:rPr>
        <w:t xml:space="preserve">☐  No pilot option — requires full commitment upfront</w:t>
      </w:r>
    </w:p>
    <w:p>
      <w:pPr>
        <w:spacing w:after="80"/>
      </w:pPr>
      <w:r>
        <w:rPr>
          <w:sz w:val="22"/>
          <w:szCs w:val="22"/>
        </w:rPr>
        <w:t xml:space="preserve">☐  Can't clearly explain what AI actually does</w:t>
      </w:r>
    </w:p>
    <w:p>
      <w:pPr>
        <w:spacing w:after="80"/>
      </w:pPr>
      <w:r>
        <w:rPr>
          <w:sz w:val="22"/>
          <w:szCs w:val="22"/>
        </w:rPr>
        <w:t xml:space="preserve">☐  Adds steps to your workflow</w:t>
      </w:r>
    </w:p>
    <w:p>
      <w:pPr>
        <w:spacing w:after="80"/>
      </w:pPr>
      <w:r>
        <w:rPr>
          <w:sz w:val="22"/>
          <w:szCs w:val="22"/>
        </w:rPr>
        <w:t xml:space="preserve">☐  No references from facilities your size</w:t>
      </w:r>
    </w:p>
    <w:p>
      <w:pPr>
        <w:spacing w:after="80"/>
      </w:pPr>
      <w:r>
        <w:rPr>
          <w:sz w:val="22"/>
          <w:szCs w:val="22"/>
        </w:rPr>
        <w:t xml:space="preserve">☐  Requires ripping out existing systems</w:t>
      </w:r>
    </w:p>
    <w:p>
      <w:pPr>
        <w:spacing w:after="80"/>
      </w:pPr>
      <w:r>
        <w:rPr>
          <w:sz w:val="22"/>
          <w:szCs w:val="22"/>
        </w:rPr>
        <w:t xml:space="preserve">☐  Promises sound too good to be true</w:t>
      </w:r>
    </w:p>
    <w:p>
      <w:pPr>
        <w:pStyle w:val="Heading3"/>
      </w:pPr>
      <w:r>
        <w:t xml:space="preserve">Questions to Ask Vendors</w:t>
      </w:r>
    </w:p>
    <w:p>
      <w:pPr>
        <w:pStyle w:val="ListParagraph"/>
        <w:numPr>
          <w:ilvl w:val="0"/>
          <w:numId w:val="4"/>
        </w:numPr>
      </w:pPr>
      <w:r>
        <w:t xml:space="preserve">"Can we do a 30-60 day pilot with one building?"</w:t>
      </w:r>
    </w:p>
    <w:p>
      <w:pPr>
        <w:pStyle w:val="ListParagraph"/>
        <w:numPr>
          <w:ilvl w:val="0"/>
          <w:numId w:val="4"/>
        </w:numPr>
      </w:pPr>
      <w:r>
        <w:t xml:space="preserve">"What exactly does the AI do vs. what do humans do?"</w:t>
      </w:r>
    </w:p>
    <w:p>
      <w:pPr>
        <w:pStyle w:val="ListParagraph"/>
        <w:numPr>
          <w:ilvl w:val="0"/>
          <w:numId w:val="4"/>
        </w:numPr>
      </w:pPr>
      <w:r>
        <w:t xml:space="preserve">"How many SNF/ALF clients do you have? Can I talk to one?"</w:t>
      </w:r>
    </w:p>
    <w:p>
      <w:pPr>
        <w:pStyle w:val="ListParagraph"/>
        <w:numPr>
          <w:ilvl w:val="0"/>
          <w:numId w:val="4"/>
        </w:numPr>
      </w:pPr>
      <w:r>
        <w:t xml:space="preserve">"What metrics should I expect to see improve?"</w:t>
      </w:r>
    </w:p>
    <w:p>
      <w:pPr>
        <w:pStyle w:val="ListParagraph"/>
        <w:numPr>
          <w:ilvl w:val="0"/>
          <w:numId w:val="4"/>
        </w:numPr>
      </w:pPr>
      <w:r>
        <w:t xml:space="preserve">"How does this integrate with PCC/our EHR?"</w:t>
      </w:r>
    </w:p>
    <w:p>
      <w:pPr>
        <w:pStyle w:val="ListParagraph"/>
        <w:numPr>
          <w:ilvl w:val="0"/>
          <w:numId w:val="4"/>
        </w:numPr>
      </w:pPr>
      <w:r>
        <w:t xml:space="preserve">"What happens if it makes a mistake?"</w:t>
      </w:r>
    </w:p>
    <w:p>
      <w:pPr>
        <w:pStyle w:val="ListParagraph"/>
        <w:numPr>
          <w:ilvl w:val="0"/>
          <w:numId w:val="4"/>
        </w:numPr>
      </w:pPr>
      <w:r>
        <w:t xml:space="preserve">"What's the implementation timeline and who's involved?"</w:t>
      </w:r>
    </w:p>
    <w:p>
      <w:pPr>
        <w:pStyle w:val="ListParagraph"/>
        <w:numPr>
          <w:ilvl w:val="0"/>
          <w:numId w:val="4"/>
        </w:numPr>
      </w:pPr>
      <w:r>
        <w:t xml:space="preserve">"What does pricing look like after the pilot?"</w:t>
      </w:r>
    </w:p>
    <w:p>
      <w:r>
        <w:br w:type="page"/>
      </w:r>
    </w:p>
    <w:p>
      <w:pPr>
        <w:pStyle w:val="Heading1"/>
      </w:pPr>
      <w:r>
        <w:t xml:space="preserve">MONTHS 2-3: RUN YOUR PILOT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24"/>
              <w:left w:val="none"/>
              <w:bottom w:val="none"/>
              <w:right w:val="none"/>
            </w:tcBorders>
          </w:tcPr>
          <w:p>
            <w:pPr>
              <w:spacing w:before="100" w:after="100"/>
            </w:pPr>
            <w:r>
              <w:rPr>
                <w:b/>
                <w:bCs/>
                <w:color w:val="2d3748"/>
              </w:rPr>
              <w:t xml:space="preserve">Goal: </w:t>
            </w:r>
            <w:r>
              <w:rPr>
                <w:color w:val="2d3748"/>
              </w:rPr>
              <w:t xml:space="preserve">Run a controlled 30-60 day pilot, track metrics, and decide whether to scale, pivot, or kill.</w:t>
            </w:r>
          </w:p>
        </w:tc>
      </w:tr>
    </w:tbl>
    <w:p>
      <w:pPr>
        <w:pStyle w:val="Heading2"/>
      </w:pPr>
      <w:r>
        <w:t xml:space="preserve">Pilot Setup Checklist</w:t>
      </w:r>
    </w:p>
    <w:p>
      <w:pPr>
        <w:spacing w:after="80"/>
      </w:pPr>
      <w:r>
        <w:rPr>
          <w:sz w:val="22"/>
          <w:szCs w:val="22"/>
        </w:rPr>
        <w:t xml:space="preserve">☐  Selected ONE building for pilot</w:t>
      </w:r>
    </w:p>
    <w:p>
      <w:pPr>
        <w:spacing w:after="80"/>
      </w:pPr>
      <w:r>
        <w:rPr>
          <w:sz w:val="22"/>
          <w:szCs w:val="22"/>
        </w:rPr>
        <w:t xml:space="preserve">☐  Selected ONE workflow to test</w:t>
      </w:r>
    </w:p>
    <w:p>
      <w:pPr>
        <w:spacing w:after="80"/>
      </w:pPr>
      <w:r>
        <w:rPr>
          <w:sz w:val="22"/>
          <w:szCs w:val="22"/>
        </w:rPr>
        <w:t xml:space="preserve">☐  Selected ONE team to work with</w:t>
      </w:r>
    </w:p>
    <w:p>
      <w:pPr>
        <w:spacing w:after="80"/>
      </w:pPr>
      <w:r>
        <w:rPr>
          <w:sz w:val="22"/>
          <w:szCs w:val="22"/>
        </w:rPr>
        <w:t xml:space="preserve">☐  Hero is on board and excited</w:t>
      </w:r>
    </w:p>
    <w:p>
      <w:pPr>
        <w:spacing w:after="80"/>
      </w:pPr>
      <w:r>
        <w:rPr>
          <w:sz w:val="22"/>
          <w:szCs w:val="22"/>
        </w:rPr>
        <w:t xml:space="preserve">☐  Defined success metrics (see below)</w:t>
      </w:r>
    </w:p>
    <w:p>
      <w:pPr>
        <w:spacing w:after="80"/>
      </w:pPr>
      <w:r>
        <w:rPr>
          <w:sz w:val="22"/>
          <w:szCs w:val="22"/>
        </w:rPr>
        <w:t xml:space="preserve">☐  Scheduled weekly check-in meetings</w:t>
      </w:r>
    </w:p>
    <w:p>
      <w:pPr>
        <w:spacing w:after="80"/>
      </w:pPr>
      <w:r>
        <w:rPr>
          <w:sz w:val="22"/>
          <w:szCs w:val="22"/>
        </w:rPr>
        <w:t xml:space="preserve">☐  Created a simple tracking spreadsheet</w:t>
      </w:r>
    </w:p>
    <w:p>
      <w:pPr>
        <w:spacing w:after="80"/>
      </w:pPr>
      <w:r>
        <w:rPr>
          <w:sz w:val="22"/>
          <w:szCs w:val="22"/>
        </w:rPr>
        <w:t xml:space="preserve">☐  Communicated expectations to the team</w:t>
      </w:r>
    </w:p>
    <w:p>
      <w:pPr>
        <w:spacing w:after="80"/>
      </w:pPr>
      <w:r>
        <w:rPr>
          <w:sz w:val="22"/>
          <w:szCs w:val="22"/>
        </w:rPr>
        <w:t xml:space="preserve">☐  Set a clear end date for the pilot</w:t>
      </w:r>
    </w:p>
    <w:p>
      <w:pPr>
        <w:pStyle w:val="Heading2"/>
      </w:pPr>
      <w:r>
        <w:t xml:space="preserve">Success Metrics Template</w:t>
      </w:r>
    </w:p>
    <w:p>
      <w:pPr>
        <w:spacing w:after="200"/>
      </w:pPr>
      <w:r>
        <w:t xml:space="preserve">Track these metrics weekly during your pilot: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Baseline (Before)</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Target (After)</w:t>
            </w:r>
          </w:p>
        </w:tc>
      </w:tr>
      <w:tr>
        <w:tc>
          <w:tcPr>
            <w:tcW w:type="dxa" w:w="3120"/>
            <w:tcBorders>
              <w:top w:val="single" w:color="CCCCCC" w:sz="1"/>
              <w:left w:val="single" w:color="CCCCCC" w:sz="1"/>
              <w:bottom w:val="single" w:color="CCCCCC" w:sz="1"/>
              <w:right w:val="single" w:color="CCCCCC" w:sz="1"/>
            </w:tcBorders>
          </w:tcPr>
          <w:p>
            <w:r>
              <w:t xml:space="preserve">Time per task</w:t>
            </w:r>
          </w:p>
        </w:tc>
        <w:tc>
          <w:tcPr>
            <w:tcW w:type="dxa" w:w="3120"/>
            <w:tcBorders>
              <w:top w:val="single" w:color="CCCCCC" w:sz="1"/>
              <w:left w:val="single" w:color="CCCCCC" w:sz="1"/>
              <w:bottom w:val="single" w:color="CCCCCC" w:sz="1"/>
              <w:right w:val="single" w:color="CCCCCC" w:sz="1"/>
            </w:tcBorders>
          </w:tcPr>
          <w:p>
            <w:pPr>
              <w:jc w:val="center"/>
            </w:pPr>
            <w:r>
              <w:t xml:space="preserve">_____ min/hrs</w:t>
            </w:r>
          </w:p>
        </w:tc>
        <w:tc>
          <w:tcPr>
            <w:tcW w:type="dxa" w:w="3120"/>
            <w:tcBorders>
              <w:top w:val="single" w:color="CCCCCC" w:sz="1"/>
              <w:left w:val="single" w:color="CCCCCC" w:sz="1"/>
              <w:bottom w:val="single" w:color="CCCCCC" w:sz="1"/>
              <w:right w:val="single" w:color="CCCCCC" w:sz="1"/>
            </w:tcBorders>
          </w:tcPr>
          <w:p>
            <w:pPr>
              <w:jc w:val="center"/>
            </w:pPr>
            <w:r>
              <w:t xml:space="preserve">_____ min/hrs</w:t>
            </w:r>
          </w:p>
        </w:tc>
      </w:tr>
      <w:tr>
        <w:tc>
          <w:tcPr>
            <w:tcW w:type="dxa" w:w="3120"/>
            <w:tcBorders>
              <w:top w:val="single" w:color="CCCCCC" w:sz="1"/>
              <w:left w:val="single" w:color="CCCCCC" w:sz="1"/>
              <w:bottom w:val="single" w:color="CCCCCC" w:sz="1"/>
              <w:right w:val="single" w:color="CCCCCC" w:sz="1"/>
            </w:tcBorders>
          </w:tcPr>
          <w:p>
            <w:r>
              <w:t xml:space="preserve">Touches/steps required</w:t>
            </w:r>
          </w:p>
        </w:tc>
        <w:tc>
          <w:tcPr>
            <w:tcW w:type="dxa" w:w="3120"/>
            <w:tcBorders>
              <w:top w:val="single" w:color="CCCCCC" w:sz="1"/>
              <w:left w:val="single" w:color="CCCCCC" w:sz="1"/>
              <w:bottom w:val="single" w:color="CCCCCC" w:sz="1"/>
              <w:right w:val="single" w:color="CCCCCC" w:sz="1"/>
            </w:tcBorders>
          </w:tcPr>
          <w:p>
            <w:pPr>
              <w:jc w:val="center"/>
            </w:pPr>
            <w:r>
              <w:t xml:space="preserve">_____ touches</w:t>
            </w:r>
          </w:p>
        </w:tc>
        <w:tc>
          <w:tcPr>
            <w:tcW w:type="dxa" w:w="3120"/>
            <w:tcBorders>
              <w:top w:val="single" w:color="CCCCCC" w:sz="1"/>
              <w:left w:val="single" w:color="CCCCCC" w:sz="1"/>
              <w:bottom w:val="single" w:color="CCCCCC" w:sz="1"/>
              <w:right w:val="single" w:color="CCCCCC" w:sz="1"/>
            </w:tcBorders>
          </w:tcPr>
          <w:p>
            <w:pPr>
              <w:jc w:val="center"/>
            </w:pPr>
            <w:r>
              <w:t xml:space="preserve">_____ touches</w:t>
            </w:r>
          </w:p>
        </w:tc>
      </w:tr>
      <w:tr>
        <w:tc>
          <w:tcPr>
            <w:tcW w:type="dxa" w:w="3120"/>
            <w:tcBorders>
              <w:top w:val="single" w:color="CCCCCC" w:sz="1"/>
              <w:left w:val="single" w:color="CCCCCC" w:sz="1"/>
              <w:bottom w:val="single" w:color="CCCCCC" w:sz="1"/>
              <w:right w:val="single" w:color="CCCCCC" w:sz="1"/>
            </w:tcBorders>
          </w:tcPr>
          <w:p>
            <w:r>
              <w:t xml:space="preserve">Error/rework rate</w:t>
            </w:r>
          </w:p>
        </w:tc>
        <w:tc>
          <w:tcPr>
            <w:tcW w:type="dxa" w:w="3120"/>
            <w:tcBorders>
              <w:top w:val="single" w:color="CCCCCC" w:sz="1"/>
              <w:left w:val="single" w:color="CCCCCC" w:sz="1"/>
              <w:bottom w:val="single" w:color="CCCCCC" w:sz="1"/>
              <w:right w:val="single" w:color="CCCCCC" w:sz="1"/>
            </w:tcBorders>
          </w:tcPr>
          <w:p>
            <w:pPr>
              <w:jc w:val="center"/>
            </w:pPr>
            <w:r>
              <w:t xml:space="preserve">_____ %</w:t>
            </w:r>
          </w:p>
        </w:tc>
        <w:tc>
          <w:tcPr>
            <w:tcW w:type="dxa" w:w="3120"/>
            <w:tcBorders>
              <w:top w:val="single" w:color="CCCCCC" w:sz="1"/>
              <w:left w:val="single" w:color="CCCCCC" w:sz="1"/>
              <w:bottom w:val="single" w:color="CCCCCC" w:sz="1"/>
              <w:right w:val="single" w:color="CCCCCC" w:sz="1"/>
            </w:tcBorders>
          </w:tcPr>
          <w:p>
            <w:pPr>
              <w:jc w:val="center"/>
            </w:pPr>
            <w:r>
              <w:t xml:space="preserve">_____ %</w:t>
            </w:r>
          </w:p>
        </w:tc>
      </w:tr>
      <w:tr>
        <w:tc>
          <w:tcPr>
            <w:tcW w:type="dxa" w:w="3120"/>
            <w:tcBorders>
              <w:top w:val="single" w:color="CCCCCC" w:sz="1"/>
              <w:left w:val="single" w:color="CCCCCC" w:sz="1"/>
              <w:bottom w:val="single" w:color="CCCCCC" w:sz="1"/>
              <w:right w:val="single" w:color="CCCCCC" w:sz="1"/>
            </w:tcBorders>
          </w:tcPr>
          <w:p>
            <w:r>
              <w:t xml:space="preserve">Team satisfaction (1-10)</w:t>
            </w:r>
          </w:p>
        </w:tc>
        <w:tc>
          <w:tcPr>
            <w:tcW w:type="dxa" w:w="3120"/>
            <w:tcBorders>
              <w:top w:val="single" w:color="CCCCCC" w:sz="1"/>
              <w:left w:val="single" w:color="CCCCCC" w:sz="1"/>
              <w:bottom w:val="single" w:color="CCCCCC" w:sz="1"/>
              <w:right w:val="single" w:color="CCCCCC" w:sz="1"/>
            </w:tcBorders>
          </w:tcPr>
          <w:p>
            <w:pPr>
              <w:jc w:val="center"/>
            </w:pPr>
            <w:r>
              <w:t xml:space="preserve">_____ / 10</w:t>
            </w:r>
          </w:p>
        </w:tc>
        <w:tc>
          <w:tcPr>
            <w:tcW w:type="dxa" w:w="3120"/>
            <w:tcBorders>
              <w:top w:val="single" w:color="CCCCCC" w:sz="1"/>
              <w:left w:val="single" w:color="CCCCCC" w:sz="1"/>
              <w:bottom w:val="single" w:color="CCCCCC" w:sz="1"/>
              <w:right w:val="single" w:color="CCCCCC" w:sz="1"/>
            </w:tcBorders>
          </w:tcPr>
          <w:p>
            <w:pPr>
              <w:jc w:val="center"/>
            </w:pPr>
            <w:r>
              <w:t xml:space="preserve">_____ / 10</w:t>
            </w:r>
          </w:p>
        </w:tc>
      </w:tr>
      <w:tr>
        <w:tc>
          <w:tcPr>
            <w:tcW w:type="dxa" w:w="3120"/>
            <w:tcBorders>
              <w:top w:val="single" w:color="CCCCCC" w:sz="1"/>
              <w:left w:val="single" w:color="CCCCCC" w:sz="1"/>
              <w:bottom w:val="single" w:color="CCCCCC" w:sz="1"/>
              <w:right w:val="single" w:color="CCCCCC" w:sz="1"/>
            </w:tcBorders>
          </w:tcPr>
          <w:p>
            <w:r>
              <w:t xml:space="preserve">Tasks completed/week</w:t>
            </w:r>
          </w:p>
        </w:tc>
        <w:tc>
          <w:tcPr>
            <w:tcW w:type="dxa" w:w="3120"/>
            <w:tcBorders>
              <w:top w:val="single" w:color="CCCCCC" w:sz="1"/>
              <w:left w:val="single" w:color="CCCCCC" w:sz="1"/>
              <w:bottom w:val="single" w:color="CCCCCC" w:sz="1"/>
              <w:right w:val="single" w:color="CCCCCC" w:sz="1"/>
            </w:tcBorders>
          </w:tcPr>
          <w:p>
            <w:pPr>
              <w:jc w:val="center"/>
            </w:pPr>
            <w:r>
              <w:t xml:space="preserve">_____</w:t>
            </w:r>
          </w:p>
        </w:tc>
        <w:tc>
          <w:tcPr>
            <w:tcW w:type="dxa" w:w="3120"/>
            <w:tcBorders>
              <w:top w:val="single" w:color="CCCCCC" w:sz="1"/>
              <w:left w:val="single" w:color="CCCCCC" w:sz="1"/>
              <w:bottom w:val="single" w:color="CCCCCC" w:sz="1"/>
              <w:right w:val="single" w:color="CCCCCC" w:sz="1"/>
            </w:tcBorders>
          </w:tcPr>
          <w:p>
            <w:pPr>
              <w:jc w:val="center"/>
            </w:pPr>
            <w:r>
              <w:t xml:space="preserve">_____</w:t>
            </w:r>
          </w:p>
        </w:tc>
      </w:tr>
    </w:tbl>
    <w:p>
      <w:pPr>
        <w:pStyle w:val="Heading2"/>
      </w:pPr>
      <w:r>
        <w:t xml:space="preserve">Weekly Check-In Agenda (20 Minutes)</w:t>
      </w:r>
    </w:p>
    <w:p>
      <w:pPr>
        <w:spacing w:after="200"/>
      </w:pPr>
      <w:r>
        <w:t xml:space="preserve">Hold this meeting every week during the pilot with your Hero and any key stakeholders:</w:t>
      </w:r>
    </w:p>
    <w:p>
      <w:pPr>
        <w:pStyle w:val="ListParagraph"/>
        <w:numPr>
          <w:ilvl w:val="0"/>
          <w:numId w:val="5"/>
        </w:numPr>
      </w:pPr>
      <w:r>
        <w:rPr>
          <w:b/>
          <w:bCs/>
        </w:rPr>
        <w:t xml:space="preserve">Quick wins this week </w:t>
      </w:r>
      <w:r>
        <w:t xml:space="preserve">(2 min) — What worked well?</w:t>
      </w:r>
    </w:p>
    <w:p>
      <w:pPr>
        <w:pStyle w:val="ListParagraph"/>
        <w:numPr>
          <w:ilvl w:val="0"/>
          <w:numId w:val="5"/>
        </w:numPr>
      </w:pPr>
      <w:r>
        <w:rPr>
          <w:b/>
          <w:bCs/>
        </w:rPr>
        <w:t xml:space="preserve">Review 5-10 examples </w:t>
      </w:r>
      <w:r>
        <w:t xml:space="preserve">(8 min) — Look at actual cases from the week</w:t>
      </w:r>
    </w:p>
    <w:p>
      <w:pPr>
        <w:pStyle w:val="ListParagraph"/>
        <w:numPr>
          <w:ilvl w:val="0"/>
          <w:numId w:val="5"/>
        </w:numPr>
      </w:pPr>
      <w:r>
        <w:rPr>
          <w:b/>
          <w:bCs/>
        </w:rPr>
        <w:t xml:space="preserve">Metrics update </w:t>
      </w:r>
      <w:r>
        <w:t xml:space="preserve">(3 min) — Where are we vs. baseline?</w:t>
      </w:r>
    </w:p>
    <w:p>
      <w:pPr>
        <w:pStyle w:val="ListParagraph"/>
        <w:numPr>
          <w:ilvl w:val="0"/>
          <w:numId w:val="5"/>
        </w:numPr>
      </w:pPr>
      <w:r>
        <w:rPr>
          <w:b/>
          <w:bCs/>
        </w:rPr>
        <w:t xml:space="preserve">Surprises and issues </w:t>
      </w:r>
      <w:r>
        <w:t xml:space="preserve">(5 min) — What didn't we expect?</w:t>
      </w:r>
    </w:p>
    <w:p>
      <w:pPr>
        <w:pStyle w:val="ListParagraph"/>
        <w:numPr>
          <w:ilvl w:val="0"/>
          <w:numId w:val="5"/>
        </w:numPr>
      </w:pPr>
      <w:r>
        <w:rPr>
          <w:b/>
          <w:bCs/>
        </w:rPr>
        <w:t xml:space="preserve">Adjustments needed </w:t>
      </w:r>
      <w:r>
        <w:t xml:space="preserve">(2 min) — What should we change?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276749" w:sz="4"/>
              <w:bottom w:val="single" w:color="276749" w:sz="4"/>
              <w:right w:val="single" w:color="276749" w:sz="4"/>
            </w:tcBorders>
            <w:shd w:fill="c6f6d5" w:val="clear"/>
          </w:tcPr>
          <w:p>
            <w:pPr>
              <w:spacing w:before="100" w:after="50"/>
            </w:pPr>
            <w:r>
              <w:rPr>
                <w:b/>
                <w:bCs/>
                <w:color w:val="276749"/>
                <w:sz w:val="22"/>
                <w:szCs w:val="22"/>
              </w:rPr>
              <w:t xml:space="preserve">💡 The Magic Question</w:t>
            </w:r>
          </w:p>
          <w:p>
            <w:pPr>
              <w:spacing w:after="100"/>
            </w:pPr>
            <w:r>
              <w:rPr>
                <w:color w:val="2d3748"/>
                <w:sz w:val="20"/>
                <w:szCs w:val="20"/>
              </w:rPr>
              <w:t xml:space="preserve">At every weekly meeting, ask your Hero: "Would you want to go back to the old way?" If they say yes, you have a problem. If they say no, you're on track.</w:t>
            </w:r>
          </w:p>
        </w:tc>
      </w:tr>
    </w:tbl>
    <w:p>
      <w:r>
        <w:br w:type="page"/>
      </w:r>
    </w:p>
    <w:p>
      <w:pPr>
        <w:pStyle w:val="Heading2"/>
      </w:pPr>
      <w:r>
        <w:t xml:space="preserve">Failure Insurance: Kill, Pivot, or Scale</w:t>
      </w:r>
    </w:p>
    <w:p>
      <w:pPr>
        <w:spacing w:after="200"/>
      </w:pPr>
      <w:r>
        <w:t xml:space="preserve">At the end of your pilot (or earlier if things go wrong), use this decision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53030" w:val="clear"/>
          </w:tcPr>
          <w:p>
            <w:pPr>
              <w:jc w:val="center"/>
            </w:pPr>
            <w:r>
              <w:rPr>
                <w:b/>
                <w:bCs/>
                <w:color w:val="FFFFFF"/>
                <w:sz w:val="24"/>
                <w:szCs w:val="24"/>
              </w:rPr>
              <w:t xml:space="preserve">KILL THE PILOT</w:t>
            </w:r>
          </w:p>
        </w:tc>
        <w:tc>
          <w:tcPr>
            <w:tcW w:type="dxa" w:w="3120"/>
            <w:tcBorders>
              <w:top w:val="single" w:color="CCCCCC" w:sz="1"/>
              <w:left w:val="single" w:color="CCCCCC" w:sz="1"/>
              <w:bottom w:val="single" w:color="CCCCCC" w:sz="1"/>
              <w:right w:val="single" w:color="CCCCCC" w:sz="1"/>
            </w:tcBorders>
            <w:shd w:fill="975a16" w:val="clear"/>
          </w:tcPr>
          <w:p>
            <w:pPr>
              <w:jc w:val="center"/>
            </w:pPr>
            <w:r>
              <w:rPr>
                <w:b/>
                <w:bCs/>
                <w:color w:val="FFFFFF"/>
                <w:sz w:val="24"/>
                <w:szCs w:val="24"/>
              </w:rPr>
              <w:t xml:space="preserve">PIVOT</w:t>
            </w:r>
          </w:p>
        </w:tc>
        <w:tc>
          <w:tcPr>
            <w:tcW w:type="dxa" w:w="3120"/>
            <w:tcBorders>
              <w:top w:val="single" w:color="CCCCCC" w:sz="1"/>
              <w:left w:val="single" w:color="CCCCCC" w:sz="1"/>
              <w:bottom w:val="single" w:color="CCCCCC" w:sz="1"/>
              <w:right w:val="single" w:color="CCCCCC" w:sz="1"/>
            </w:tcBorders>
            <w:shd w:fill="276749" w:val="clear"/>
          </w:tcPr>
          <w:p>
            <w:pPr>
              <w:jc w:val="center"/>
            </w:pPr>
            <w:r>
              <w:rPr>
                <w:b/>
                <w:bCs/>
                <w:color w:val="FFFFFF"/>
                <w:sz w:val="24"/>
                <w:szCs w:val="24"/>
              </w:rPr>
              <w:t xml:space="preserve">SCALE</w:t>
            </w:r>
          </w:p>
        </w:tc>
      </w:tr>
      <w:tr>
        <w:tc>
          <w:tcPr>
            <w:tcW w:type="dxa" w:w="3120"/>
            <w:tcBorders>
              <w:top w:val="single" w:color="CCCCCC" w:sz="1"/>
              <w:left w:val="single" w:color="CCCCCC" w:sz="1"/>
              <w:bottom w:val="single" w:color="CCCCCC" w:sz="1"/>
              <w:right w:val="single" w:color="CCCCCC" w:sz="1"/>
            </w:tcBorders>
            <w:shd w:fill="fed7d7" w:val="clear"/>
          </w:tcPr>
          <w:p>
            <w:r>
              <w:rPr>
                <w:b/>
                <w:bCs/>
              </w:rPr>
              <w:t xml:space="preserve">If:</w:t>
            </w:r>
          </w:p>
          <w:p>
            <w:pPr>
              <w:pStyle w:val="ListParagraph"/>
              <w:numPr>
                <w:ilvl w:val="0"/>
                <w:numId w:val="2"/>
              </w:numPr>
            </w:pPr>
            <w:r>
              <w:t xml:space="preserve">It adds steps</w:t>
            </w:r>
          </w:p>
          <w:p>
            <w:pPr>
              <w:pStyle w:val="ListParagraph"/>
              <w:numPr>
                <w:ilvl w:val="0"/>
                <w:numId w:val="2"/>
              </w:numPr>
            </w:pPr>
            <w:r>
              <w:t xml:space="preserve">Hero hates it</w:t>
            </w:r>
          </w:p>
          <w:p>
            <w:pPr>
              <w:pStyle w:val="ListParagraph"/>
              <w:numPr>
                <w:ilvl w:val="0"/>
                <w:numId w:val="2"/>
              </w:numPr>
            </w:pPr>
            <w:r>
              <w:t xml:space="preserve">Error rate increases</w:t>
            </w:r>
          </w:p>
          <w:p>
            <w:pPr>
              <w:pStyle w:val="ListParagraph"/>
              <w:numPr>
                <w:ilvl w:val="0"/>
                <w:numId w:val="2"/>
              </w:numPr>
            </w:pPr>
            <w:r>
              <w:t xml:space="preserve">Requires major retraining</w:t>
            </w:r>
          </w:p>
          <w:p>
            <w:pPr>
              <w:pStyle w:val="ListParagraph"/>
              <w:numPr>
                <w:ilvl w:val="0"/>
                <w:numId w:val="2"/>
              </w:numPr>
            </w:pPr>
            <w:r>
              <w:t xml:space="preserve">Disrupts care</w:t>
            </w:r>
          </w:p>
        </w:tc>
        <w:tc>
          <w:tcPr>
            <w:tcW w:type="dxa" w:w="3120"/>
            <w:tcBorders>
              <w:top w:val="single" w:color="CCCCCC" w:sz="1"/>
              <w:left w:val="single" w:color="CCCCCC" w:sz="1"/>
              <w:bottom w:val="single" w:color="CCCCCC" w:sz="1"/>
              <w:right w:val="single" w:color="CCCCCC" w:sz="1"/>
            </w:tcBorders>
            <w:shd w:fill="fefcbf" w:val="clear"/>
          </w:tcPr>
          <w:p>
            <w:r>
              <w:rPr>
                <w:b/>
                <w:bCs/>
              </w:rPr>
              <w:t xml:space="preserve">If:</w:t>
            </w:r>
          </w:p>
          <w:p>
            <w:pPr>
              <w:pStyle w:val="ListParagraph"/>
              <w:numPr>
                <w:ilvl w:val="0"/>
                <w:numId w:val="2"/>
              </w:numPr>
            </w:pPr>
            <w:r>
              <w:t xml:space="preserve">Workflow is right</w:t>
            </w:r>
          </w:p>
          <w:p>
            <w:pPr>
              <w:pStyle w:val="ListParagraph"/>
              <w:numPr>
                <w:ilvl w:val="0"/>
                <w:numId w:val="2"/>
              </w:numPr>
            </w:pPr>
            <w:r>
              <w:t xml:space="preserve">But tool isn't</w:t>
            </w:r>
          </w:p>
          <w:p>
            <w:pPr>
              <w:pStyle w:val="ListParagraph"/>
              <w:numPr>
                <w:ilvl w:val="0"/>
                <w:numId w:val="2"/>
              </w:numPr>
            </w:pPr>
            <w:r>
              <w:t xml:space="preserve">Or approach isn't</w:t>
            </w:r>
          </w:p>
          <w:p>
            <w:pPr>
              <w:pStyle w:val="ListParagraph"/>
              <w:numPr>
                <w:ilvl w:val="0"/>
                <w:numId w:val="2"/>
              </w:numPr>
            </w:pPr>
            <w:r>
              <w:t xml:space="preserve">Or timing isn't</w:t>
            </w:r>
          </w:p>
          <w:p>
            <w:r>
              <w:t xml:space="preserve"> </w:t>
            </w:r>
          </w:p>
        </w:tc>
        <w:tc>
          <w:tcPr>
            <w:tcW w:type="dxa" w:w="3120"/>
            <w:tcBorders>
              <w:top w:val="single" w:color="CCCCCC" w:sz="1"/>
              <w:left w:val="single" w:color="CCCCCC" w:sz="1"/>
              <w:bottom w:val="single" w:color="CCCCCC" w:sz="1"/>
              <w:right w:val="single" w:color="CCCCCC" w:sz="1"/>
            </w:tcBorders>
            <w:shd w:fill="c6f6d5" w:val="clear"/>
          </w:tcPr>
          <w:p>
            <w:r>
              <w:rPr>
                <w:b/>
                <w:bCs/>
              </w:rPr>
              <w:t xml:space="preserve">If:</w:t>
            </w:r>
          </w:p>
          <w:p>
            <w:pPr>
              <w:pStyle w:val="ListParagraph"/>
              <w:numPr>
                <w:ilvl w:val="0"/>
                <w:numId w:val="2"/>
              </w:numPr>
            </w:pPr>
            <w:r>
              <w:t xml:space="preserve">Clear time savings</w:t>
            </w:r>
          </w:p>
          <w:p>
            <w:pPr>
              <w:pStyle w:val="ListParagraph"/>
              <w:numPr>
                <w:ilvl w:val="0"/>
                <w:numId w:val="2"/>
              </w:numPr>
            </w:pPr>
            <w:r>
              <w:t xml:space="preserve">Fewer touches</w:t>
            </w:r>
          </w:p>
          <w:p>
            <w:pPr>
              <w:pStyle w:val="ListParagraph"/>
              <w:numPr>
                <w:ilvl w:val="0"/>
                <w:numId w:val="2"/>
              </w:numPr>
            </w:pPr>
            <w:r>
              <w:t xml:space="preserve">Team loves it</w:t>
            </w:r>
          </w:p>
          <w:p>
            <w:pPr>
              <w:pStyle w:val="ListParagraph"/>
              <w:numPr>
                <w:ilvl w:val="0"/>
                <w:numId w:val="2"/>
              </w:numPr>
            </w:pPr>
            <w:r>
              <w:t xml:space="preserve">"Never go back"</w:t>
            </w:r>
          </w:p>
          <w:p>
            <w:r>
              <w:t xml:space="preserve"> </w:t>
            </w:r>
          </w:p>
        </w:tc>
      </w:tr>
      <w:tr>
        <w:tc>
          <w:tcPr>
            <w:tcW w:type="dxa" w:w="3120"/>
            <w:tcBorders>
              <w:top w:val="single" w:color="CCCCCC" w:sz="1"/>
              <w:left w:val="single" w:color="CCCCCC" w:sz="1"/>
              <w:bottom w:val="single" w:color="CCCCCC" w:sz="1"/>
              <w:right w:val="single" w:color="CCCCCC" w:sz="1"/>
            </w:tcBorders>
          </w:tcPr>
          <w:p>
            <w:pPr>
              <w:jc w:val="center"/>
            </w:pPr>
            <w:r>
              <w:rPr>
                <w:i/>
                <w:iCs/>
                <w:sz w:val="20"/>
                <w:szCs w:val="20"/>
              </w:rPr>
              <w:t xml:space="preserve">This is a WIN — you learned what doesn't work</w:t>
            </w:r>
          </w:p>
        </w:tc>
        <w:tc>
          <w:tcPr>
            <w:tcW w:type="dxa" w:w="3120"/>
            <w:tcBorders>
              <w:top w:val="single" w:color="CCCCCC" w:sz="1"/>
              <w:left w:val="single" w:color="CCCCCC" w:sz="1"/>
              <w:bottom w:val="single" w:color="CCCCCC" w:sz="1"/>
              <w:right w:val="single" w:color="CCCCCC" w:sz="1"/>
            </w:tcBorders>
          </w:tcPr>
          <w:p>
            <w:pPr>
              <w:jc w:val="center"/>
            </w:pPr>
            <w:r>
              <w:rPr>
                <w:i/>
                <w:iCs/>
                <w:sz w:val="20"/>
                <w:szCs w:val="20"/>
              </w:rPr>
              <w:t xml:space="preserve">Try a different tool or approach for same workflow</w:t>
            </w:r>
          </w:p>
        </w:tc>
        <w:tc>
          <w:tcPr>
            <w:tcW w:type="dxa" w:w="3120"/>
            <w:tcBorders>
              <w:top w:val="single" w:color="CCCCCC" w:sz="1"/>
              <w:left w:val="single" w:color="CCCCCC" w:sz="1"/>
              <w:bottom w:val="single" w:color="CCCCCC" w:sz="1"/>
              <w:right w:val="single" w:color="CCCCCC" w:sz="1"/>
            </w:tcBorders>
          </w:tcPr>
          <w:p>
            <w:pPr>
              <w:jc w:val="center"/>
            </w:pPr>
            <w:r>
              <w:rPr>
                <w:i/>
                <w:iCs/>
                <w:sz w:val="20"/>
                <w:szCs w:val="20"/>
              </w:rPr>
              <w:t xml:space="preserve">Roll out to additional buildings/teams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c53030" w:sz="4"/>
              <w:bottom w:val="single" w:color="c53030" w:sz="4"/>
              <w:right w:val="single" w:color="c53030" w:sz="4"/>
            </w:tcBorders>
            <w:shd w:fill="fed7d7" w:val="clear"/>
          </w:tcPr>
          <w:p>
            <w:pPr>
              <w:spacing w:before="100" w:after="50"/>
            </w:pPr>
            <w:r>
              <w:rPr>
                <w:b/>
                <w:bCs/>
                <w:color w:val="c53030"/>
                <w:sz w:val="22"/>
                <w:szCs w:val="22"/>
              </w:rPr>
              <w:t xml:space="preserve">⚠️ Remember</w:t>
            </w:r>
          </w:p>
          <w:p>
            <w:pPr>
              <w:spacing w:after="100"/>
            </w:pPr>
            <w:r>
              <w:rPr>
                <w:color w:val="2d3748"/>
                <w:sz w:val="20"/>
                <w:szCs w:val="20"/>
              </w:rPr>
              <w:t xml:space="preserve">There's no shame in killing a pilot. That's good discipline. The goal is learning, not perfection.</w:t>
            </w:r>
          </w:p>
        </w:tc>
      </w:tr>
    </w:tbl>
    <w:p>
      <w:r>
        <w:br w:type="page"/>
      </w:r>
    </w:p>
    <w:p>
      <w:pPr>
        <w:pStyle w:val="Heading1"/>
      </w:pPr>
      <w:r>
        <w:t xml:space="preserve">COMMON MISTAKES TO AVOID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DON'T DO THIS</w:t>
            </w:r>
          </w:p>
        </w:tc>
        <w:tc>
          <w:tcPr>
            <w:tcW w:type="dxa" w:w="4680"/>
            <w:tcBorders>
              <w:top w:val="single" w:color="CCCCCC" w:sz="1"/>
              <w:left w:val="single" w:color="CCCCCC" w:sz="1"/>
              <w:bottom w:val="single" w:color="CCCCCC" w:sz="1"/>
              <w:right w:val="single" w:color="CCCCCC" w:sz="1"/>
            </w:tcBorders>
            <w:shd w:fill="276749" w:val="clear"/>
          </w:tcPr>
          <w:p>
            <w:pPr>
              <w:jc w:val="center"/>
            </w:pPr>
            <w:r>
              <w:rPr>
                <w:b/>
                <w:bCs/>
                <w:color w:val="FFFFFF"/>
              </w:rPr>
              <w:t xml:space="preserve">DO THIS INSTEAD</w:t>
            </w:r>
          </w:p>
        </w:tc>
      </w:tr>
      <w:tr>
        <w:tc>
          <w:tcPr>
            <w:tcW w:type="dxa" w:w="4680"/>
            <w:tcBorders>
              <w:top w:val="single" w:color="CCCCCC" w:sz="1"/>
              <w:left w:val="single" w:color="CCCCCC" w:sz="1"/>
              <w:bottom w:val="single" w:color="CCCCCC" w:sz="1"/>
              <w:right w:val="single" w:color="CCCCCC" w:sz="1"/>
            </w:tcBorders>
          </w:tcPr>
          <w:p>
            <w:r>
              <w:t xml:space="preserve">Start with clinical workflows</w:t>
            </w:r>
          </w:p>
        </w:tc>
        <w:tc>
          <w:tcPr>
            <w:tcW w:type="dxa" w:w="4680"/>
            <w:tcBorders>
              <w:top w:val="single" w:color="CCCCCC" w:sz="1"/>
              <w:left w:val="single" w:color="CCCCCC" w:sz="1"/>
              <w:bottom w:val="single" w:color="CCCCCC" w:sz="1"/>
              <w:right w:val="single" w:color="CCCCCC" w:sz="1"/>
            </w:tcBorders>
          </w:tcPr>
          <w:p>
            <w:r>
              <w:t xml:space="preserve">Start with administrative workflows (lower risk)</w:t>
            </w:r>
          </w:p>
        </w:tc>
      </w:tr>
      <w:tr>
        <w:tc>
          <w:tcPr>
            <w:tcW w:type="dxa" w:w="4680"/>
            <w:tcBorders>
              <w:top w:val="single" w:color="CCCCCC" w:sz="1"/>
              <w:left w:val="single" w:color="CCCCCC" w:sz="1"/>
              <w:bottom w:val="single" w:color="CCCCCC" w:sz="1"/>
              <w:right w:val="single" w:color="CCCCCC" w:sz="1"/>
            </w:tcBorders>
          </w:tcPr>
          <w:p>
            <w:r>
              <w:t xml:space="preserve">Pilot in multiple buildings at once</w:t>
            </w:r>
          </w:p>
        </w:tc>
        <w:tc>
          <w:tcPr>
            <w:tcW w:type="dxa" w:w="4680"/>
            <w:tcBorders>
              <w:top w:val="single" w:color="CCCCCC" w:sz="1"/>
              <w:left w:val="single" w:color="CCCCCC" w:sz="1"/>
              <w:bottom w:val="single" w:color="CCCCCC" w:sz="1"/>
              <w:right w:val="single" w:color="CCCCCC" w:sz="1"/>
            </w:tcBorders>
          </w:tcPr>
          <w:p>
            <w:r>
              <w:t xml:space="preserve">Start with ONE building, prove it works</w:t>
            </w:r>
          </w:p>
        </w:tc>
      </w:tr>
      <w:tr>
        <w:tc>
          <w:tcPr>
            <w:tcW w:type="dxa" w:w="4680"/>
            <w:tcBorders>
              <w:top w:val="single" w:color="CCCCCC" w:sz="1"/>
              <w:left w:val="single" w:color="CCCCCC" w:sz="1"/>
              <w:bottom w:val="single" w:color="CCCCCC" w:sz="1"/>
              <w:right w:val="single" w:color="CCCCCC" w:sz="1"/>
            </w:tcBorders>
          </w:tcPr>
          <w:p>
            <w:r>
              <w:t xml:space="preserve">Let vendors add steps to your workflow</w:t>
            </w:r>
          </w:p>
        </w:tc>
        <w:tc>
          <w:tcPr>
            <w:tcW w:type="dxa" w:w="4680"/>
            <w:tcBorders>
              <w:top w:val="single" w:color="CCCCCC" w:sz="1"/>
              <w:left w:val="single" w:color="CCCCCC" w:sz="1"/>
              <w:bottom w:val="single" w:color="CCCCCC" w:sz="1"/>
              <w:right w:val="single" w:color="CCCCCC" w:sz="1"/>
            </w:tcBorders>
          </w:tcPr>
          <w:p>
            <w:r>
              <w:t xml:space="preserve">Insist AI removes steps, not adds them</w:t>
            </w:r>
          </w:p>
        </w:tc>
      </w:tr>
      <w:tr>
        <w:tc>
          <w:tcPr>
            <w:tcW w:type="dxa" w:w="4680"/>
            <w:tcBorders>
              <w:top w:val="single" w:color="CCCCCC" w:sz="1"/>
              <w:left w:val="single" w:color="CCCCCC" w:sz="1"/>
              <w:bottom w:val="single" w:color="CCCCCC" w:sz="1"/>
              <w:right w:val="single" w:color="CCCCCC" w:sz="1"/>
            </w:tcBorders>
          </w:tcPr>
          <w:p>
            <w:r>
              <w:t xml:space="preserve">Pick a tool before picking a workflow</w:t>
            </w:r>
          </w:p>
        </w:tc>
        <w:tc>
          <w:tcPr>
            <w:tcW w:type="dxa" w:w="4680"/>
            <w:tcBorders>
              <w:top w:val="single" w:color="CCCCCC" w:sz="1"/>
              <w:left w:val="single" w:color="CCCCCC" w:sz="1"/>
              <w:bottom w:val="single" w:color="CCCCCC" w:sz="1"/>
              <w:right w:val="single" w:color="CCCCCC" w:sz="1"/>
            </w:tcBorders>
          </w:tcPr>
          <w:p>
            <w:r>
              <w:t xml:space="preserve">Document the workflow first, then find the tool</w:t>
            </w:r>
          </w:p>
        </w:tc>
      </w:tr>
      <w:tr>
        <w:tc>
          <w:tcPr>
            <w:tcW w:type="dxa" w:w="4680"/>
            <w:tcBorders>
              <w:top w:val="single" w:color="CCCCCC" w:sz="1"/>
              <w:left w:val="single" w:color="CCCCCC" w:sz="1"/>
              <w:bottom w:val="single" w:color="CCCCCC" w:sz="1"/>
              <w:right w:val="single" w:color="CCCCCC" w:sz="1"/>
            </w:tcBorders>
          </w:tcPr>
          <w:p>
            <w:r>
              <w:t xml:space="preserve">Chase "AI hype" workflows</w:t>
            </w:r>
          </w:p>
        </w:tc>
        <w:tc>
          <w:tcPr>
            <w:tcW w:type="dxa" w:w="4680"/>
            <w:tcBorders>
              <w:top w:val="single" w:color="CCCCCC" w:sz="1"/>
              <w:left w:val="single" w:color="CCCCCC" w:sz="1"/>
              <w:bottom w:val="single" w:color="CCCCCC" w:sz="1"/>
              <w:right w:val="single" w:color="CCCCCC" w:sz="1"/>
            </w:tcBorders>
          </w:tcPr>
          <w:p>
            <w:r>
              <w:t xml:space="preserve">Chase AI value — friction × frequency × structure</w:t>
            </w:r>
          </w:p>
        </w:tc>
      </w:tr>
      <w:tr>
        <w:tc>
          <w:tcPr>
            <w:tcW w:type="dxa" w:w="4680"/>
            <w:tcBorders>
              <w:top w:val="single" w:color="CCCCCC" w:sz="1"/>
              <w:left w:val="single" w:color="CCCCCC" w:sz="1"/>
              <w:bottom w:val="single" w:color="CCCCCC" w:sz="1"/>
              <w:right w:val="single" w:color="CCCCCC" w:sz="1"/>
            </w:tcBorders>
          </w:tcPr>
          <w:p>
            <w:r>
              <w:t xml:space="preserve">Pilot more than one workflow at a time</w:t>
            </w:r>
          </w:p>
        </w:tc>
        <w:tc>
          <w:tcPr>
            <w:tcW w:type="dxa" w:w="4680"/>
            <w:tcBorders>
              <w:top w:val="single" w:color="CCCCCC" w:sz="1"/>
              <w:left w:val="single" w:color="CCCCCC" w:sz="1"/>
              <w:bottom w:val="single" w:color="CCCCCC" w:sz="1"/>
              <w:right w:val="single" w:color="CCCCCC" w:sz="1"/>
            </w:tcBorders>
          </w:tcPr>
          <w:p>
            <w:r>
              <w:t xml:space="preserve">ONE workflow. Build trust with simple wins.</w:t>
            </w:r>
          </w:p>
        </w:tc>
      </w:tr>
      <w:tr>
        <w:tc>
          <w:tcPr>
            <w:tcW w:type="dxa" w:w="4680"/>
            <w:tcBorders>
              <w:top w:val="single" w:color="CCCCCC" w:sz="1"/>
              <w:left w:val="single" w:color="CCCCCC" w:sz="1"/>
              <w:bottom w:val="single" w:color="CCCCCC" w:sz="1"/>
              <w:right w:val="single" w:color="CCCCCC" w:sz="1"/>
            </w:tcBorders>
          </w:tcPr>
          <w:p>
            <w:r>
              <w:t xml:space="preserve">Make AI an IT project</w:t>
            </w:r>
          </w:p>
        </w:tc>
        <w:tc>
          <w:tcPr>
            <w:tcW w:type="dxa" w:w="4680"/>
            <w:tcBorders>
              <w:top w:val="single" w:color="CCCCCC" w:sz="1"/>
              <w:left w:val="single" w:color="CCCCCC" w:sz="1"/>
              <w:bottom w:val="single" w:color="CCCCCC" w:sz="1"/>
              <w:right w:val="single" w:color="CCCCCC" w:sz="1"/>
            </w:tcBorders>
          </w:tcPr>
          <w:p>
            <w:r>
              <w:t xml:space="preserve">Make AI an Ops project (IT enables, Ops leads)</w:t>
            </w:r>
          </w:p>
        </w:tc>
      </w:tr>
      <w:tr>
        <w:tc>
          <w:tcPr>
            <w:tcW w:type="dxa" w:w="4680"/>
            <w:tcBorders>
              <w:top w:val="single" w:color="CCCCCC" w:sz="1"/>
              <w:left w:val="single" w:color="CCCCCC" w:sz="1"/>
              <w:bottom w:val="single" w:color="CCCCCC" w:sz="1"/>
              <w:right w:val="single" w:color="CCCCCC" w:sz="1"/>
            </w:tcBorders>
          </w:tcPr>
          <w:p>
            <w:r>
              <w:t xml:space="preserve">Over-customize the solution</w:t>
            </w:r>
          </w:p>
        </w:tc>
        <w:tc>
          <w:tcPr>
            <w:tcW w:type="dxa" w:w="4680"/>
            <w:tcBorders>
              <w:top w:val="single" w:color="CCCCCC" w:sz="1"/>
              <w:left w:val="single" w:color="CCCCCC" w:sz="1"/>
              <w:bottom w:val="single" w:color="CCCCCC" w:sz="1"/>
              <w:right w:val="single" w:color="CCCCCC" w:sz="1"/>
            </w:tcBorders>
          </w:tcPr>
          <w:p>
            <w:r>
              <w:t xml:space="preserve">Start with standard configuration, customize later</w:t>
            </w:r>
          </w:p>
        </w:tc>
      </w:tr>
      <w:tr>
        <w:tc>
          <w:tcPr>
            <w:tcW w:type="dxa" w:w="4680"/>
            <w:tcBorders>
              <w:top w:val="single" w:color="CCCCCC" w:sz="1"/>
              <w:left w:val="single" w:color="CCCCCC" w:sz="1"/>
              <w:bottom w:val="single" w:color="CCCCCC" w:sz="1"/>
              <w:right w:val="single" w:color="CCCCCC" w:sz="1"/>
            </w:tcBorders>
          </w:tcPr>
          <w:p>
            <w:r>
              <w:t xml:space="preserve">Expect perfection from day one</w:t>
            </w:r>
          </w:p>
        </w:tc>
        <w:tc>
          <w:tcPr>
            <w:tcW w:type="dxa" w:w="4680"/>
            <w:tcBorders>
              <w:top w:val="single" w:color="CCCCCC" w:sz="1"/>
              <w:left w:val="single" w:color="CCCCCC" w:sz="1"/>
              <w:bottom w:val="single" w:color="CCCCCC" w:sz="1"/>
              <w:right w:val="single" w:color="CCCCCC" w:sz="1"/>
            </w:tcBorders>
          </w:tcPr>
          <w:p>
            <w:r>
              <w:t xml:space="preserve">Expect 30-60 days to see meaningful results</w:t>
            </w:r>
          </w:p>
        </w:tc>
      </w:tr>
    </w:tbl>
    <w:p>
      <w:r>
        <w:br w:type="page"/>
      </w:r>
    </w:p>
    <w:p>
      <w:pPr>
        <w:pStyle w:val="Heading1"/>
      </w:pPr>
      <w:r>
        <w:t xml:space="preserve">AI PROMPTS YOU CAN USE</w:t>
      </w:r>
    </w:p>
    <w:p>
      <w:pPr>
        <w:spacing w:after="200"/>
      </w:pPr>
      <w:r>
        <w:t xml:space="preserve">Copy and paste these prompts into ChatGPT or Claude to get help with your pilot:</w:t>
      </w:r>
    </w:p>
    <w:p>
      <w:pPr>
        <w:pStyle w:val="Heading3"/>
      </w:pPr>
      <w:r>
        <w:t xml:space="preserve">Analyzing Your Workflow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I work in a skilled nursing facility. I have a workflow called [WORKFLOW NAME] that takes about [TIME] to complete. Here's what happens step by step:
[PASTE YOUR SHADOWING NOTES]
Based on this, can you:
1. Identify the biggest friction points
2. Suggest which parts might be automated with AI
3. Tell me if this is better suited for an AI Assistant (advises, human decides) or AI Agent (acts independently)
4. Estimate potential time savings</w:t>
            </w:r>
          </w:p>
        </w:tc>
      </w:tr>
    </w:tbl>
    <w:p>
      <w:pPr>
        <w:pStyle w:val="Heading3"/>
      </w:pPr>
      <w:r>
        <w:t xml:space="preserve">Evaluating a Vendor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I'm evaluating an AI vendor for my SNF. They claim their product will help with [WORKFLOW]. Here's what they're promising:
[PASTE VENDOR CLAIMS]
Based on your knowledge of AI capabilities, can you:
1. Tell me which claims are realistic and which might be overstated
2. Suggest questions I should ask them
3. Identify any red flags
4. Tell me what metrics I should expect to track</w:t>
            </w:r>
          </w:p>
        </w:tc>
      </w:tr>
    </w:tbl>
    <w:p>
      <w:pPr>
        <w:pStyle w:val="Heading3"/>
      </w:pPr>
      <w:r>
        <w:t xml:space="preserve">Writing a Prior Auth Narrative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I need to write a prior authorization narrative for a Medicare patient. Here's the clinical situation:
[PASTE CLINICAL SUMMARY]
The payer is [PAYER NAME] and they require [REQUIREMENTS].
Can you help me draft a clinical justification that:
1. Uses medical necessity language
2. References the relevant clinical indicators
3. Follows the payer's specific requirements
4. Is concise but complete</w:t>
            </w:r>
          </w:p>
        </w:tc>
      </w:tr>
    </w:tbl>
    <w:p>
      <w:pPr>
        <w:pStyle w:val="Heading3"/>
      </w:pPr>
      <w:r>
        <w:t xml:space="preserve">Summarizing a Denial for Appeal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I received a denial for [SERVICE TYPE]. Here's the denial letter:
[PASTE DENIAL LETTER]
And here's the clinical documentation we have:
[PASTE RELEVANT NOTES]
Can you help me:
1. Identify why they denied it
2. Find the strongest points in our documentation to support the appeal
3. Draft an appeal letter outline
4. Suggest any additional documentation we should gather</w:t>
            </w:r>
          </w:p>
        </w:tc>
      </w:tr>
    </w:tbl>
    <w:p>
      <w:pPr>
        <w:pStyle w:val="Heading3"/>
      </w:pPr>
      <w:r>
        <w:t xml:space="preserve">Creating a Pilot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I want to pilot an AI solution for [WORKFLOW] at my SNF. Here's what I know:
- Current time per task: [TIME]
- Frequency: [HOW OFTEN]
- People involved: [WHO]
- Main pain points: [LIST]
Can you help me create a 30-day pilot plan that includes:
1. Week-by-week milestones
2. Specific metrics to track
3. A weekly check-in agenda
4. Success criteria</w:t>
            </w:r>
          </w:p>
        </w:tc>
      </w:tr>
    </w:tbl>
    <w:p>
      <w:r>
        <w:br w:type="page"/>
      </w:r>
    </w:p>
    <w:p>
      <w:pPr>
        <w:pStyle w:val="Heading1"/>
      </w:pPr>
      <w:r>
        <w:t xml:space="preserve">YOUR 30-DAY CHECKLIST</w:t>
      </w:r>
    </w:p>
    <w:p>
      <w:pPr>
        <w:pStyle w:val="Heading2"/>
      </w:pPr>
      <w:r>
        <w:t xml:space="preserve">Week 1: Find Your Hero</w:t>
      </w:r>
    </w:p>
    <w:p>
      <w:pPr>
        <w:spacing w:after="80"/>
      </w:pPr>
      <w:r>
        <w:rPr>
          <w:sz w:val="22"/>
          <w:szCs w:val="22"/>
        </w:rPr>
        <w:t xml:space="preserve">☐  Sent Monday Morning Email to department heads</w:t>
      </w:r>
    </w:p>
    <w:p>
      <w:pPr>
        <w:spacing w:after="80"/>
      </w:pPr>
      <w:r>
        <w:rPr>
          <w:sz w:val="22"/>
          <w:szCs w:val="22"/>
        </w:rPr>
        <w:t xml:space="preserve">☐  Collected responses from at least 3 departments</w:t>
      </w:r>
    </w:p>
    <w:p>
      <w:pPr>
        <w:spacing w:after="80"/>
      </w:pPr>
      <w:r>
        <w:rPr>
          <w:sz w:val="22"/>
          <w:szCs w:val="22"/>
        </w:rPr>
        <w:t xml:space="preserve">☐  Identified top 2-3 pain points from responses</w:t>
      </w:r>
    </w:p>
    <w:p>
      <w:pPr>
        <w:spacing w:after="80"/>
      </w:pPr>
      <w:r>
        <w:rPr>
          <w:sz w:val="22"/>
          <w:szCs w:val="22"/>
        </w:rPr>
        <w:t xml:space="preserve">☐  Selected one Hero to work with</w:t>
      </w:r>
    </w:p>
    <w:p>
      <w:pPr>
        <w:spacing w:after="80"/>
      </w:pPr>
      <w:r>
        <w:rPr>
          <w:sz w:val="22"/>
          <w:szCs w:val="22"/>
        </w:rPr>
        <w:t xml:space="preserve">☐  Completed Hero Profile worksheet</w:t>
      </w:r>
    </w:p>
    <w:p>
      <w:pPr>
        <w:spacing w:after="80"/>
      </w:pPr>
      <w:r>
        <w:rPr>
          <w:sz w:val="22"/>
          <w:szCs w:val="22"/>
        </w:rPr>
        <w:t xml:space="preserve">☐  Scheduled shadowing session for Week 2</w:t>
      </w:r>
    </w:p>
    <w:p>
      <w:pPr>
        <w:pStyle w:val="Heading2"/>
      </w:pPr>
      <w:r>
        <w:t xml:space="preserve">Weeks 2-3: Document Reality</w:t>
      </w:r>
    </w:p>
    <w:p>
      <w:pPr>
        <w:spacing w:after="80"/>
      </w:pPr>
      <w:r>
        <w:rPr>
          <w:sz w:val="22"/>
          <w:szCs w:val="22"/>
        </w:rPr>
        <w:t xml:space="preserve">☐  Completed 2-hour shadowing session</w:t>
      </w:r>
    </w:p>
    <w:p>
      <w:pPr>
        <w:spacing w:after="80"/>
      </w:pPr>
      <w:r>
        <w:rPr>
          <w:sz w:val="22"/>
          <w:szCs w:val="22"/>
        </w:rPr>
        <w:t xml:space="preserve">☐  Recorded workflow (video or detailed notes)</w:t>
      </w:r>
    </w:p>
    <w:p>
      <w:pPr>
        <w:spacing w:after="80"/>
      </w:pPr>
      <w:r>
        <w:rPr>
          <w:sz w:val="22"/>
          <w:szCs w:val="22"/>
        </w:rPr>
        <w:t xml:space="preserve">☐  Filled out Shadowing Capture Sheet</w:t>
      </w:r>
    </w:p>
    <w:p>
      <w:pPr>
        <w:spacing w:after="80"/>
      </w:pPr>
      <w:r>
        <w:rPr>
          <w:sz w:val="22"/>
          <w:szCs w:val="22"/>
        </w:rPr>
        <w:t xml:space="preserve">☐  Scored workflow on 5 Attributes (Friction, Frequency, Urgency, Annoyance, Predictability)</w:t>
      </w:r>
    </w:p>
    <w:p>
      <w:pPr>
        <w:spacing w:after="80"/>
      </w:pPr>
      <w:r>
        <w:rPr>
          <w:sz w:val="22"/>
          <w:szCs w:val="22"/>
        </w:rPr>
        <w:t xml:space="preserve">☐  Confirmed workflow scores 3+ on attributes</w:t>
      </w:r>
    </w:p>
    <w:p>
      <w:pPr>
        <w:spacing w:after="80"/>
      </w:pPr>
      <w:r>
        <w:rPr>
          <w:sz w:val="22"/>
          <w:szCs w:val="22"/>
        </w:rPr>
        <w:t xml:space="preserve">☐  Applied TRUST framework to determine Assistant vs Agent</w:t>
      </w:r>
    </w:p>
    <w:p>
      <w:pPr>
        <w:pStyle w:val="Heading2"/>
      </w:pPr>
      <w:r>
        <w:t xml:space="preserve">Week 4: Pick Your Tool</w:t>
      </w:r>
    </w:p>
    <w:p>
      <w:pPr>
        <w:spacing w:after="80"/>
      </w:pPr>
      <w:r>
        <w:rPr>
          <w:sz w:val="22"/>
          <w:szCs w:val="22"/>
        </w:rPr>
        <w:t xml:space="preserve">☐  Researched 2-3 potential vendors/solutions</w:t>
      </w:r>
    </w:p>
    <w:p>
      <w:pPr>
        <w:spacing w:after="80"/>
      </w:pPr>
      <w:r>
        <w:rPr>
          <w:sz w:val="22"/>
          <w:szCs w:val="22"/>
        </w:rPr>
        <w:t xml:space="preserve">☐  Asked vendors the key questions</w:t>
      </w:r>
    </w:p>
    <w:p>
      <w:pPr>
        <w:spacing w:after="80"/>
      </w:pPr>
      <w:r>
        <w:rPr>
          <w:sz w:val="22"/>
          <w:szCs w:val="22"/>
        </w:rPr>
        <w:t xml:space="preserve">☐  Checked for green flags, watched for red flags</w:t>
      </w:r>
    </w:p>
    <w:p>
      <w:pPr>
        <w:spacing w:after="80"/>
      </w:pPr>
      <w:r>
        <w:rPr>
          <w:sz w:val="22"/>
          <w:szCs w:val="22"/>
        </w:rPr>
        <w:t xml:space="preserve">☐  Selected one tool/vendor for pilot</w:t>
      </w:r>
    </w:p>
    <w:p>
      <w:pPr>
        <w:spacing w:after="80"/>
      </w:pPr>
      <w:r>
        <w:rPr>
          <w:sz w:val="22"/>
          <w:szCs w:val="22"/>
        </w:rPr>
        <w:t xml:space="preserve">☐  Negotiated pilot terms (30-60 days, one building)</w:t>
      </w:r>
    </w:p>
    <w:p>
      <w:pPr>
        <w:spacing w:after="80"/>
      </w:pPr>
      <w:r>
        <w:rPr>
          <w:sz w:val="22"/>
          <w:szCs w:val="22"/>
        </w:rPr>
        <w:t xml:space="preserve">☐  Documented baseline metrics</w:t>
      </w:r>
    </w:p>
    <w:p>
      <w:pPr>
        <w:pStyle w:val="Heading2"/>
      </w:pPr>
      <w:r>
        <w:t xml:space="preserve">Months 2-3: Run Pilot</w:t>
      </w:r>
    </w:p>
    <w:p>
      <w:pPr>
        <w:spacing w:after="80"/>
      </w:pPr>
      <w:r>
        <w:rPr>
          <w:sz w:val="22"/>
          <w:szCs w:val="22"/>
        </w:rPr>
        <w:t xml:space="preserve">☐  Completed pilot setup checklist</w:t>
      </w:r>
    </w:p>
    <w:p>
      <w:pPr>
        <w:spacing w:after="80"/>
      </w:pPr>
      <w:r>
        <w:rPr>
          <w:sz w:val="22"/>
          <w:szCs w:val="22"/>
        </w:rPr>
        <w:t xml:space="preserve">☐  Held weekly check-in meetings (4-8 total)</w:t>
      </w:r>
    </w:p>
    <w:p>
      <w:pPr>
        <w:spacing w:after="80"/>
      </w:pPr>
      <w:r>
        <w:rPr>
          <w:sz w:val="22"/>
          <w:szCs w:val="22"/>
        </w:rPr>
        <w:t xml:space="preserve">☐  Tracked metrics weekly</w:t>
      </w:r>
    </w:p>
    <w:p>
      <w:pPr>
        <w:spacing w:after="80"/>
      </w:pPr>
      <w:r>
        <w:rPr>
          <w:sz w:val="22"/>
          <w:szCs w:val="22"/>
        </w:rPr>
        <w:t xml:space="preserve">☐  Documented surprises and adjustments</w:t>
      </w:r>
    </w:p>
    <w:p>
      <w:pPr>
        <w:spacing w:after="80"/>
      </w:pPr>
      <w:r>
        <w:rPr>
          <w:sz w:val="22"/>
          <w:szCs w:val="22"/>
        </w:rPr>
        <w:t xml:space="preserve">☐  Asked Hero "Would you go back?" at each check-in</w:t>
      </w:r>
    </w:p>
    <w:p>
      <w:pPr>
        <w:spacing w:after="80"/>
      </w:pPr>
      <w:r>
        <w:rPr>
          <w:sz w:val="22"/>
          <w:szCs w:val="22"/>
        </w:rPr>
        <w:t xml:space="preserve">☐  Made Kill/Pivot/Scale decision at end of pilot</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12"/>
              <w:left w:val="single" w:color="dd6b20" w:sz="12"/>
              <w:bottom w:val="single" w:color="dd6b20" w:sz="12"/>
              <w:right w:val="single" w:color="dd6b20" w:sz="12"/>
            </w:tcBorders>
          </w:tcPr>
          <w:p>
            <w:pPr>
              <w:spacing w:before="200"/>
              <w:jc w:val="center"/>
            </w:pPr>
            <w:r>
              <w:rPr>
                <w:b/>
                <w:bCs/>
                <w:color w:val="1a365d"/>
                <w:sz w:val="28"/>
                <w:szCs w:val="28"/>
              </w:rPr>
              <w:t xml:space="preserve">Remember:</w:t>
            </w:r>
          </w:p>
          <w:p>
            <w:pPr>
              <w:spacing w:before="100" w:after="100"/>
              <w:jc w:val="center"/>
            </w:pPr>
            <w:r>
              <w:rPr>
                <w:color w:val="2d3748"/>
                <w:sz w:val="26"/>
                <w:szCs w:val="26"/>
              </w:rPr>
              <w:t xml:space="preserve">AI isn't replacing people — it's reducing the workload per person.</w:t>
            </w:r>
          </w:p>
          <w:p>
            <w:pPr>
              <w:spacing w:after="100"/>
              <w:jc w:val="center"/>
            </w:pPr>
            <w:r>
              <w:rPr>
                <w:i/>
                <w:iCs/>
                <w:color w:val="4a5568"/>
                <w:sz w:val="24"/>
                <w:szCs w:val="24"/>
              </w:rPr>
              <w:t xml:space="preserve">Start with ONE workflow. Fix it. Then build from there.</w:t>
            </w:r>
          </w:p>
          <w:p>
            <w:pPr>
              <w:spacing w:after="200"/>
              <w:jc w:val="center"/>
            </w:pPr>
            <w:r>
              <w:rPr>
                <w:b/>
                <w:bCs/>
                <w:color w:val="dd6b20"/>
                <w:sz w:val="26"/>
                <w:szCs w:val="26"/>
              </w:rPr>
              <w:t xml:space="preserve">You've got this.</w:t>
            </w:r>
          </w:p>
        </w:tc>
      </w:tr>
    </w:tbl>
    <w:sectPr>
      <w:headerReference w:type="default" r:id="rId6"/>
      <w:footerReference w:type="default" r:id="rId7"/>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8"/>
        <w:szCs w:val="18"/>
      </w:rPr>
      <w:t xml:space="preserve">Page </w:t>
    </w:r>
    <w:r>
      <w:rPr>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5568"/>
        <w:sz w:val="18"/>
        <w:szCs w:val="18"/>
      </w:rPr>
      <w:t xml:space="preserve">30-Day AI Pilot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2"/>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2025-12-03T19:23:38.091Z</dcterms:created>
  <dcterms:modified xsi:type="dcterms:W3CDTF">2025-12-03T19:23:38.092Z</dcterms:modified>
</cp:coreProperties>
</file>

<file path=docProps/custom.xml><?xml version="1.0" encoding="utf-8"?>
<Properties xmlns="http://schemas.openxmlformats.org/officeDocument/2006/custom-properties" xmlns:vt="http://schemas.openxmlformats.org/officeDocument/2006/docPropsVTypes"/>
</file>