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Style w:val="Title"/>
      </w:pPr>
      <w:r>
        <w:t xml:space="preserve">THE 5 SILENT KILLERS</w:t>
      </w:r>
    </w:p>
    <w:p>
      <w:pPr>
        <w:spacing w:after="100"/>
        <w:jc w:val="center"/>
      </w:pPr>
      <w:r>
        <w:rPr>
          <w:b/>
          <w:bCs/>
          <w:color w:val="dd6b20"/>
          <w:sz w:val="36"/>
          <w:szCs w:val="36"/>
        </w:rPr>
        <w:t xml:space="preserve">DIAGNOSTIC TOOL</w:t>
      </w:r>
    </w:p>
    <w:p>
      <w:pPr>
        <w:spacing w:after="100"/>
        <w:jc w:val="center"/>
      </w:pPr>
      <w:r>
        <w:rPr>
          <w:i/>
          <w:iCs/>
          <w:color w:val="4a5568"/>
          <w:sz w:val="28"/>
          <w:szCs w:val="28"/>
        </w:rPr>
        <w:t xml:space="preserve">Enhanced Edition</w:t>
      </w:r>
    </w:p>
    <w:p>
      <w:pPr>
        <w:spacing w:after="400"/>
        <w:jc w:val="center"/>
      </w:pPr>
      <w:r>
        <w:rPr>
          <w:color w:val="4a5568"/>
          <w:sz w:val="26"/>
          <w:szCs w:val="26"/>
        </w:rPr>
        <w:t xml:space="preserve">For SNF &amp; ALF Operators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2e8f0" w:val="clear"/>
          </w:tcPr>
          <w:p>
            <w:pPr>
              <w:spacing w:before="200" w:after="100"/>
              <w:jc w:val="center"/>
            </w:pPr>
            <w:r>
              <w:rPr>
                <w:color w:val="2d3748"/>
                <w:sz w:val="24"/>
                <w:szCs w:val="24"/>
              </w:rPr>
              <w:t xml:space="preserve">Identify the hidden operational drag costing your organization</w:t>
            </w:r>
          </w:p>
          <w:p>
            <w:pPr>
              <w:spacing w:after="200"/>
              <w:jc w:val="center"/>
            </w:pPr>
            <w:r>
              <w:rPr>
                <w:b/>
                <w:bCs/>
                <w:color w:val="dd6b20"/>
                <w:sz w:val="32"/>
                <w:szCs w:val="32"/>
              </w:rPr>
              <w:t xml:space="preserve">$1.8M - $3.5M per year</w:t>
            </w:r>
          </w:p>
        </w:tc>
      </w:tr>
    </w:tbl>
    <w:p>
      <w:pPr>
        <w:spacing w:before="400"/>
      </w:pPr>
    </w:p>
    <w:p>
      <w:pPr>
        <w:spacing w:after="100"/>
      </w:pPr>
      <w:r>
        <w:rPr>
          <w:b/>
          <w:bCs/>
        </w:rPr>
        <w:t xml:space="preserve">Facility/Organization: </w:t>
      </w:r>
      <w:r>
        <w:t xml:space="preserve">_________________________________</w:t>
      </w:r>
    </w:p>
    <w:p>
      <w:pPr>
        <w:spacing w:after="100"/>
      </w:pPr>
      <w:r>
        <w:rPr>
          <w:b/>
          <w:bCs/>
        </w:rPr>
        <w:t xml:space="preserve">Your Name &amp; Role: </w:t>
      </w:r>
      <w:r>
        <w:t xml:space="preserve">_________________________________</w:t>
      </w:r>
    </w:p>
    <w:p>
      <w:pPr>
        <w:spacing w:after="100"/>
      </w:pPr>
      <w:r>
        <w:rPr>
          <w:b/>
          <w:bCs/>
        </w:rPr>
        <w:t xml:space="preserve">Date: </w:t>
      </w:r>
      <w:r>
        <w:t xml:space="preserve">_________________________________</w:t>
      </w:r>
    </w:p>
    <w:p>
      <w:pPr>
        <w:spacing w:after="100"/>
      </w:pPr>
      <w:r>
        <w:rPr>
          <w:b/>
          <w:bCs/>
        </w:rPr>
        <w:t xml:space="preserve">Number of Beds/Units: </w:t>
      </w:r>
      <w:r>
        <w:t xml:space="preserve">_________________________________</w:t>
      </w:r>
    </w:p>
    <w:p>
      <w:pPr>
        <w:spacing w:after="400"/>
      </w:pPr>
      <w:r>
        <w:rPr>
          <w:b/>
          <w:bCs/>
        </w:rPr>
        <w:t xml:space="preserve">Number of Facilities: </w:t>
      </w:r>
      <w:r>
        <w:t xml:space="preserve">_________________________________</w:t>
      </w:r>
    </w:p>
    <w:p>
      <w:r>
        <w:br w:type="page"/>
      </w:r>
    </w:p>
    <w:p>
      <w:pPr>
        <w:pStyle w:val="Heading1"/>
      </w:pPr>
      <w:r>
        <w:t xml:space="preserve">WHAT ARE THE 5 SILENT KILLERS?</w:t>
      </w:r>
    </w:p>
    <w:p>
      <w:pPr>
        <w:spacing w:after="200"/>
      </w:pPr>
      <w:r>
        <w:t xml:space="preserve">Healthcare spends nearly $5 trillion annually. Roughly $1 trillion of that is administrative overhead. In skilled nursing, administrative burden can reach 25% of total spend.</w:t>
      </w:r>
    </w:p>
    <w:p>
      <w:pPr>
        <w:spacing w:after="200"/>
      </w:pPr>
      <w:r>
        <w:t xml:space="preserve">But that burden doesn't show up as a line item called "waste." It shows up as </w:t>
      </w:r>
      <w:r>
        <w:rPr>
          <w:b/>
          <w:bCs/>
        </w:rPr>
        <w:t xml:space="preserve">friction</w:t>
      </w:r>
      <w:r>
        <w:t xml:space="preserve"> — everywhere, every day, in every facility.</w:t>
      </w:r>
    </w:p>
    <w:p>
      <w:pPr>
        <w:spacing w:after="200"/>
      </w:pPr>
      <w:r>
        <w:t xml:space="preserve">After working with dozens of SNF and ALF operators, we've identified the same five root-cause problems that drive burnout, slow down operations, and leak money: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6420"/>
      </w:tblGrid>
      <w:tr>
        <w:tc>
          <w:tcPr>
            <w:tcW w:type="dxa" w:w="5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t>
            </w:r>
          </w:p>
        </w:tc>
        <w:tc>
          <w:tcPr>
            <w:tcW w:type="dxa" w:w="2400"/>
            <w:tcBorders>
              <w:top w:val="single" w:color="CCCCCC" w:sz="1"/>
              <w:left w:val="single" w:color="CCCCCC" w:sz="1"/>
              <w:bottom w:val="single" w:color="CCCCCC" w:sz="1"/>
              <w:right w:val="single" w:color="CCCCCC" w:sz="1"/>
            </w:tcBorders>
            <w:shd w:fill="1a365d" w:val="clear"/>
          </w:tcPr>
          <w:p>
            <w:r>
              <w:rPr>
                <w:b/>
                <w:bCs/>
                <w:color w:val="FFFFFF"/>
              </w:rPr>
              <w:t xml:space="preserve">Silent Killer</w:t>
            </w:r>
          </w:p>
        </w:tc>
        <w:tc>
          <w:tcPr>
            <w:tcW w:type="dxa" w:w="6420"/>
            <w:tcBorders>
              <w:top w:val="single" w:color="CCCCCC" w:sz="1"/>
              <w:left w:val="single" w:color="CCCCCC" w:sz="1"/>
              <w:bottom w:val="single" w:color="CCCCCC" w:sz="1"/>
              <w:right w:val="single" w:color="CCCCCC" w:sz="1"/>
            </w:tcBorders>
            <w:shd w:fill="1a365d" w:val="clear"/>
          </w:tcPr>
          <w:p>
            <w:r>
              <w:rPr>
                <w:b/>
                <w:bCs/>
                <w:color w:val="FFFFFF"/>
              </w:rPr>
              <w:t xml:space="preserve">What It Means</w:t>
            </w:r>
          </w:p>
        </w:tc>
      </w:tr>
      <w:tr>
        <w:tc>
          <w:tcPr>
            <w:tcW w:type="dxa" w:w="540"/>
            <w:tcBorders>
              <w:top w:val="single" w:color="CCCCCC" w:sz="1"/>
              <w:left w:val="single" w:color="CCCCCC" w:sz="1"/>
              <w:bottom w:val="single" w:color="CCCCCC" w:sz="1"/>
              <w:right w:val="single" w:color="CCCCCC" w:sz="1"/>
            </w:tcBorders>
          </w:tcPr>
          <w:p>
            <w:pPr>
              <w:jc w:val="center"/>
            </w:pPr>
            <w:r>
              <w:rPr>
                <w:b/>
                <w:bCs/>
                <w:color w:val="dd6b20"/>
              </w:rPr>
              <w:t xml:space="preserve">1</w:t>
            </w:r>
          </w:p>
        </w:tc>
        <w:tc>
          <w:tcPr>
            <w:tcW w:type="dxa" w:w="2400"/>
            <w:tcBorders>
              <w:top w:val="single" w:color="CCCCCC" w:sz="1"/>
              <w:left w:val="single" w:color="CCCCCC" w:sz="1"/>
              <w:bottom w:val="single" w:color="CCCCCC" w:sz="1"/>
              <w:right w:val="single" w:color="CCCCCC" w:sz="1"/>
            </w:tcBorders>
          </w:tcPr>
          <w:p>
            <w:r>
              <w:rPr>
                <w:b/>
                <w:bCs/>
              </w:rPr>
              <w:t xml:space="preserve">Data Disorganization</w:t>
            </w:r>
          </w:p>
        </w:tc>
        <w:tc>
          <w:tcPr>
            <w:tcW w:type="dxa" w:w="6420"/>
            <w:tcBorders>
              <w:top w:val="single" w:color="CCCCCC" w:sz="1"/>
              <w:left w:val="single" w:color="CCCCCC" w:sz="1"/>
              <w:bottom w:val="single" w:color="CCCCCC" w:sz="1"/>
              <w:right w:val="single" w:color="CCCCCC" w:sz="1"/>
            </w:tcBorders>
          </w:tcPr>
          <w:p>
            <w:r>
              <w:t xml:space="preserve">Information exists but can't be trusted or accessed consistently</w:t>
            </w:r>
          </w:p>
        </w:tc>
      </w:tr>
      <w:tr>
        <w:tc>
          <w:tcPr>
            <w:tcW w:type="dxa" w:w="540"/>
            <w:tcBorders>
              <w:top w:val="single" w:color="CCCCCC" w:sz="1"/>
              <w:left w:val="single" w:color="CCCCCC" w:sz="1"/>
              <w:bottom w:val="single" w:color="CCCCCC" w:sz="1"/>
              <w:right w:val="single" w:color="CCCCCC" w:sz="1"/>
            </w:tcBorders>
          </w:tcPr>
          <w:p>
            <w:pPr>
              <w:jc w:val="center"/>
            </w:pPr>
            <w:r>
              <w:rPr>
                <w:b/>
                <w:bCs/>
                <w:color w:val="dd6b20"/>
              </w:rPr>
              <w:t xml:space="preserve">2</w:t>
            </w:r>
          </w:p>
        </w:tc>
        <w:tc>
          <w:tcPr>
            <w:tcW w:type="dxa" w:w="2400"/>
            <w:tcBorders>
              <w:top w:val="single" w:color="CCCCCC" w:sz="1"/>
              <w:left w:val="single" w:color="CCCCCC" w:sz="1"/>
              <w:bottom w:val="single" w:color="CCCCCC" w:sz="1"/>
              <w:right w:val="single" w:color="CCCCCC" w:sz="1"/>
            </w:tcBorders>
          </w:tcPr>
          <w:p>
            <w:r>
              <w:rPr>
                <w:b/>
                <w:bCs/>
              </w:rPr>
              <w:t xml:space="preserve">Documentation Burden</w:t>
            </w:r>
          </w:p>
        </w:tc>
        <w:tc>
          <w:tcPr>
            <w:tcW w:type="dxa" w:w="6420"/>
            <w:tcBorders>
              <w:top w:val="single" w:color="CCCCCC" w:sz="1"/>
              <w:left w:val="single" w:color="CCCCCC" w:sz="1"/>
              <w:bottom w:val="single" w:color="CCCCCC" w:sz="1"/>
              <w:right w:val="single" w:color="CCCCCC" w:sz="1"/>
            </w:tcBorders>
          </w:tcPr>
          <w:p>
            <w:r>
              <w:t xml:space="preserve">Crushing volume of repetitive, manual documentation</w:t>
            </w:r>
          </w:p>
        </w:tc>
      </w:tr>
      <w:tr>
        <w:tc>
          <w:tcPr>
            <w:tcW w:type="dxa" w:w="540"/>
            <w:tcBorders>
              <w:top w:val="single" w:color="CCCCCC" w:sz="1"/>
              <w:left w:val="single" w:color="CCCCCC" w:sz="1"/>
              <w:bottom w:val="single" w:color="CCCCCC" w:sz="1"/>
              <w:right w:val="single" w:color="CCCCCC" w:sz="1"/>
            </w:tcBorders>
          </w:tcPr>
          <w:p>
            <w:pPr>
              <w:jc w:val="center"/>
            </w:pPr>
            <w:r>
              <w:rPr>
                <w:b/>
                <w:bCs/>
                <w:color w:val="dd6b20"/>
              </w:rPr>
              <w:t xml:space="preserve">3</w:t>
            </w:r>
          </w:p>
        </w:tc>
        <w:tc>
          <w:tcPr>
            <w:tcW w:type="dxa" w:w="2400"/>
            <w:tcBorders>
              <w:top w:val="single" w:color="CCCCCC" w:sz="1"/>
              <w:left w:val="single" w:color="CCCCCC" w:sz="1"/>
              <w:bottom w:val="single" w:color="CCCCCC" w:sz="1"/>
              <w:right w:val="single" w:color="CCCCCC" w:sz="1"/>
            </w:tcBorders>
          </w:tcPr>
          <w:p>
            <w:r>
              <w:rPr>
                <w:b/>
                <w:bCs/>
              </w:rPr>
              <w:t xml:space="preserve">Manual Processes</w:t>
            </w:r>
          </w:p>
        </w:tc>
        <w:tc>
          <w:tcPr>
            <w:tcW w:type="dxa" w:w="6420"/>
            <w:tcBorders>
              <w:top w:val="single" w:color="CCCCCC" w:sz="1"/>
              <w:left w:val="single" w:color="CCCCCC" w:sz="1"/>
              <w:bottom w:val="single" w:color="CCCCCC" w:sz="1"/>
              <w:right w:val="single" w:color="CCCCCC" w:sz="1"/>
            </w:tcBorders>
          </w:tcPr>
          <w:p>
            <w:r>
              <w:t xml:space="preserve">Copy/paste, texting, chasing, and re-checking instead of systems</w:t>
            </w:r>
          </w:p>
        </w:tc>
      </w:tr>
      <w:tr>
        <w:tc>
          <w:tcPr>
            <w:tcW w:type="dxa" w:w="540"/>
            <w:tcBorders>
              <w:top w:val="single" w:color="CCCCCC" w:sz="1"/>
              <w:left w:val="single" w:color="CCCCCC" w:sz="1"/>
              <w:bottom w:val="single" w:color="CCCCCC" w:sz="1"/>
              <w:right w:val="single" w:color="CCCCCC" w:sz="1"/>
            </w:tcBorders>
          </w:tcPr>
          <w:p>
            <w:pPr>
              <w:jc w:val="center"/>
            </w:pPr>
            <w:r>
              <w:rPr>
                <w:b/>
                <w:bCs/>
                <w:color w:val="dd6b20"/>
              </w:rPr>
              <w:t xml:space="preserve">4</w:t>
            </w:r>
          </w:p>
        </w:tc>
        <w:tc>
          <w:tcPr>
            <w:tcW w:type="dxa" w:w="2400"/>
            <w:tcBorders>
              <w:top w:val="single" w:color="CCCCCC" w:sz="1"/>
              <w:left w:val="single" w:color="CCCCCC" w:sz="1"/>
              <w:bottom w:val="single" w:color="CCCCCC" w:sz="1"/>
              <w:right w:val="single" w:color="CCCCCC" w:sz="1"/>
            </w:tcBorders>
          </w:tcPr>
          <w:p>
            <w:r>
              <w:rPr>
                <w:b/>
                <w:bCs/>
              </w:rPr>
              <w:t xml:space="preserve">Knowledge Silos</w:t>
            </w:r>
          </w:p>
        </w:tc>
        <w:tc>
          <w:tcPr>
            <w:tcW w:type="dxa" w:w="6420"/>
            <w:tcBorders>
              <w:top w:val="single" w:color="CCCCCC" w:sz="1"/>
              <w:left w:val="single" w:color="CCCCCC" w:sz="1"/>
              <w:bottom w:val="single" w:color="CCCCCC" w:sz="1"/>
              <w:right w:val="single" w:color="CCCCCC" w:sz="1"/>
            </w:tcBorders>
          </w:tcPr>
          <w:p>
            <w:r>
              <w:t xml:space="preserve">Essential workflows depend on one person's memory</w:t>
            </w:r>
          </w:p>
        </w:tc>
      </w:tr>
      <w:tr>
        <w:tc>
          <w:tcPr>
            <w:tcW w:type="dxa" w:w="540"/>
            <w:tcBorders>
              <w:top w:val="single" w:color="CCCCCC" w:sz="1"/>
              <w:left w:val="single" w:color="CCCCCC" w:sz="1"/>
              <w:bottom w:val="single" w:color="CCCCCC" w:sz="1"/>
              <w:right w:val="single" w:color="CCCCCC" w:sz="1"/>
            </w:tcBorders>
          </w:tcPr>
          <w:p>
            <w:pPr>
              <w:jc w:val="center"/>
            </w:pPr>
            <w:r>
              <w:rPr>
                <w:b/>
                <w:bCs/>
                <w:color w:val="dd6b20"/>
              </w:rPr>
              <w:t xml:space="preserve">5</w:t>
            </w:r>
          </w:p>
        </w:tc>
        <w:tc>
          <w:tcPr>
            <w:tcW w:type="dxa" w:w="2400"/>
            <w:tcBorders>
              <w:top w:val="single" w:color="CCCCCC" w:sz="1"/>
              <w:left w:val="single" w:color="CCCCCC" w:sz="1"/>
              <w:bottom w:val="single" w:color="CCCCCC" w:sz="1"/>
              <w:right w:val="single" w:color="CCCCCC" w:sz="1"/>
            </w:tcBorders>
          </w:tcPr>
          <w:p>
            <w:r>
              <w:rPr>
                <w:b/>
                <w:bCs/>
              </w:rPr>
              <w:t xml:space="preserve">Communication Overload</w:t>
            </w:r>
          </w:p>
        </w:tc>
        <w:tc>
          <w:tcPr>
            <w:tcW w:type="dxa" w:w="6420"/>
            <w:tcBorders>
              <w:top w:val="single" w:color="CCCCCC" w:sz="1"/>
              <w:left w:val="single" w:color="CCCCCC" w:sz="1"/>
              <w:bottom w:val="single" w:color="CCCCCC" w:sz="1"/>
              <w:right w:val="single" w:color="CCCCCC" w:sz="1"/>
            </w:tcBorders>
          </w:tcPr>
          <w:p>
            <w:r>
              <w:t xml:space="preserve">Critical info spread across texts, emails, chats, and memory</w:t>
            </w:r>
          </w:p>
        </w:tc>
      </w:tr>
    </w:tbl>
    <w:p>
      <w:r>
        <w:br w:type="page"/>
      </w:r>
    </w:p>
    <w:p>
      <w:pPr>
        <w:pStyle w:val="Heading1"/>
      </w:pPr>
      <w:r>
        <w:t xml:space="preserve">HOW TO USE THIS DIAGNOSTIC</w:t>
      </w:r>
    </w:p>
    <w:p>
      <w:pPr>
        <w:pStyle w:val="ListParagraph"/>
        <w:numPr>
          <w:ilvl w:val="0"/>
          <w:numId w:val="2"/>
        </w:numPr>
      </w:pPr>
      <w:r>
        <w:rPr>
          <w:b/>
          <w:bCs/>
        </w:rPr>
        <w:t xml:space="preserve">Complete each assessment section honestly </w:t>
      </w:r>
      <w:r>
        <w:t xml:space="preserve">— there are no wrong answers, only honest ones</w:t>
      </w:r>
    </w:p>
    <w:p>
      <w:pPr>
        <w:pStyle w:val="ListParagraph"/>
        <w:numPr>
          <w:ilvl w:val="0"/>
          <w:numId w:val="2"/>
        </w:numPr>
      </w:pPr>
      <w:r>
        <w:rPr>
          <w:b/>
          <w:bCs/>
        </w:rPr>
        <w:t xml:space="preserve">Score each question 0-3 </w:t>
      </w:r>
      <w:r>
        <w:t xml:space="preserve">based on how often the symptom occurs</w:t>
      </w:r>
    </w:p>
    <w:p>
      <w:pPr>
        <w:pStyle w:val="ListParagraph"/>
        <w:numPr>
          <w:ilvl w:val="0"/>
          <w:numId w:val="2"/>
        </w:numPr>
      </w:pPr>
      <w:r>
        <w:rPr>
          <w:b/>
          <w:bCs/>
        </w:rPr>
        <w:t xml:space="preserve">Add up your scores </w:t>
      </w:r>
      <w:r>
        <w:t xml:space="preserve">at the end of each section</w:t>
      </w:r>
    </w:p>
    <w:p>
      <w:pPr>
        <w:pStyle w:val="ListParagraph"/>
        <w:numPr>
          <w:ilvl w:val="0"/>
          <w:numId w:val="2"/>
        </w:numPr>
      </w:pPr>
      <w:r>
        <w:rPr>
          <w:b/>
          <w:bCs/>
        </w:rPr>
        <w:t xml:space="preserve">Use the interpretation guide </w:t>
      </w:r>
      <w:r>
        <w:t xml:space="preserve">to understand your severity level</w:t>
      </w:r>
    </w:p>
    <w:p>
      <w:pPr>
        <w:pStyle w:val="ListParagraph"/>
        <w:numPr>
          <w:ilvl w:val="0"/>
          <w:numId w:val="2"/>
        </w:numPr>
      </w:pPr>
      <w:r>
        <w:rPr>
          <w:b/>
          <w:bCs/>
        </w:rPr>
        <w:t xml:space="preserve">Identify your top 2 killers </w:t>
      </w:r>
      <w:r>
        <w:t xml:space="preserve">— these are where you should focus first</w:t>
      </w:r>
    </w:p>
    <w:p>
      <w:pPr>
        <w:pStyle w:val="ListParagraph"/>
        <w:numPr>
          <w:ilvl w:val="0"/>
          <w:numId w:val="2"/>
        </w:numPr>
      </w:pPr>
      <w:r>
        <w:rPr>
          <w:b/>
          <w:bCs/>
        </w:rPr>
        <w:t xml:space="preserve">Follow the Action Plan </w:t>
      </w:r>
      <w:r>
        <w:t xml:space="preserve">to move from diagnosis to solution</w:t>
      </w:r>
    </w:p>
    <w:p>
      <w:pPr>
        <w:spacing w:before="300"/>
      </w:pPr>
    </w:p>
    <w:p>
      <w:pPr>
        <w:pStyle w:val="Heading2"/>
      </w:pPr>
      <w:r>
        <w:t xml:space="preserve">Scoring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2e8f0" w:val="clear"/>
          </w:tcPr>
          <w:p>
            <w:pPr>
              <w:jc w:val="center"/>
            </w:pPr>
            <w:r>
              <w:rPr>
                <w:b/>
                <w:bCs/>
              </w:rPr>
              <w:t xml:space="preserve">0 = Never</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rPr>
              <w:t xml:space="preserve">1 = Rarely</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rPr>
              <w:t xml:space="preserve">2 = Sometimes</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rPr>
              <w:t xml:space="preserve">3 = Often/Always</w:t>
            </w:r>
          </w:p>
        </w:tc>
      </w:tr>
    </w:tbl>
    <w:p>
      <w:pPr>
        <w:spacing w:before="300"/>
      </w:pPr>
    </w:p>
    <w:p>
      <w:pPr>
        <w:pStyle w:val="Heading2"/>
      </w:pPr>
      <w:r>
        <w:t xml:space="preserve">Time Required</w:t>
      </w:r>
    </w:p>
    <w:p>
      <w:pPr>
        <w:spacing w:after="200"/>
      </w:pPr>
      <w:r>
        <w:t xml:space="preserve">This diagnostic takes approximately 15-20 minutes to complete. For best results, complete it in one sitting and answer based on how your facility operates today — not how you wish it operated.</w:t>
      </w:r>
    </w:p>
    <w:p>
      <w:r>
        <w:br w:type="page"/>
      </w:r>
    </w:p>
    <w:p>
      <w:pPr>
        <w:pStyle w:val="Heading1"/>
      </w:pPr>
      <w:r>
        <w:t xml:space="preserve">SILENT KILLER #1: DATA DISORGANIZATION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Definition: </w:t>
            </w:r>
            <w:r>
              <w:rPr>
                <w:color w:val="2d3748"/>
              </w:rPr>
              <w:t xml:space="preserve">Fragmented, inconsistent, non-standard data across systems. Information exists — but cannot be trusted or accessed consistently.</w:t>
            </w:r>
          </w:p>
        </w:tc>
      </w:tr>
    </w:tbl>
    <w:p>
      <w:pPr>
        <w:pStyle w:val="Heading3"/>
      </w:pPr>
      <w:r>
        <w:t xml:space="preserve">You'll recognize this if...</w:t>
      </w:r>
    </w:p>
    <w:p>
      <w:pPr>
        <w:pStyle w:val="ListParagraph"/>
        <w:numPr>
          <w:ilvl w:val="0"/>
          <w:numId w:val="3"/>
        </w:numPr>
      </w:pPr>
      <w:r>
        <w:t xml:space="preserve">Vendor names are inconsistent across AP, contracts, and PCC</w:t>
      </w:r>
    </w:p>
    <w:p>
      <w:pPr>
        <w:pStyle w:val="ListParagraph"/>
        <w:numPr>
          <w:ilvl w:val="0"/>
          <w:numId w:val="3"/>
        </w:numPr>
      </w:pPr>
      <w:r>
        <w:t xml:space="preserve">Payer names don't match between billing, clinical, and managed care systems</w:t>
      </w:r>
    </w:p>
    <w:p>
      <w:pPr>
        <w:pStyle w:val="ListParagraph"/>
        <w:numPr>
          <w:ilvl w:val="0"/>
          <w:numId w:val="3"/>
        </w:numPr>
      </w:pPr>
      <w:r>
        <w:t xml:space="preserve">Contract terms are missing, outdated, or buried in SharePoint</w:t>
      </w:r>
    </w:p>
    <w:p>
      <w:pPr>
        <w:pStyle w:val="ListParagraph"/>
        <w:numPr>
          <w:ilvl w:val="0"/>
          <w:numId w:val="3"/>
        </w:numPr>
      </w:pPr>
      <w:r>
        <w:t xml:space="preserve">Everyone has a different "version of the truth" for census, rates, or payer rules</w:t>
      </w:r>
    </w:p>
    <w:p>
      <w:pPr>
        <w:pStyle w:val="ListParagraph"/>
        <w:numPr>
          <w:ilvl w:val="0"/>
          <w:numId w:val="3"/>
        </w:numPr>
      </w:pPr>
      <w:r>
        <w:t xml:space="preserve">Therapy, nursing, and billing systems disagree on resident status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00"/>
            </w:pPr>
            <w:r>
              <w:rPr>
                <w:b/>
                <w:bCs/>
                <w:color w:val="2c5282"/>
                <w:sz w:val="22"/>
                <w:szCs w:val="22"/>
              </w:rPr>
              <w:t xml:space="preserve">Real Operator Scenario</w:t>
            </w:r>
          </w:p>
          <w:p>
            <w:pPr>
              <w:spacing w:after="150"/>
            </w:pPr>
            <w:r>
              <w:rPr>
                <w:color w:val="2d3748"/>
                <w:sz w:val="20"/>
                <w:szCs w:val="20"/>
              </w:rPr>
              <w:t xml:space="preserve">A biller preps 100 claims/month. 50% require manual rule-checking across 10 different payers (5 min each = 4+ hours). 10% denial rate means 10 denials requiring 1 hour each to fix. Total: 14+ hours/month wasted on data chaos — for ONE biller. At $28/hr fully loaded, that's nearly $5,000/year per 100 patients, just from disorganized payer data.</w:t>
            </w:r>
          </w:p>
        </w:tc>
      </w:tr>
    </w:tbl>
    <w:p>
      <w:pPr>
        <w:pStyle w:val="Heading3"/>
      </w:pPr>
      <w:r>
        <w:t xml:space="preserve">Workflows That Live Under This Killer</w:t>
      </w:r>
    </w:p>
    <w:p>
      <w:pPr>
        <w:pStyle w:val="ListParagraph"/>
        <w:numPr>
          <w:ilvl w:val="0"/>
          <w:numId w:val="3"/>
        </w:numPr>
      </w:pPr>
      <w:r>
        <w:t xml:space="preserve">Claim prep and payer rule verification</w:t>
      </w:r>
    </w:p>
    <w:p>
      <w:pPr>
        <w:pStyle w:val="ListParagraph"/>
        <w:numPr>
          <w:ilvl w:val="0"/>
          <w:numId w:val="3"/>
        </w:numPr>
      </w:pPr>
      <w:r>
        <w:t xml:space="preserve">Contract management and vendor tracking</w:t>
      </w:r>
    </w:p>
    <w:p>
      <w:pPr>
        <w:pStyle w:val="ListParagraph"/>
        <w:numPr>
          <w:ilvl w:val="0"/>
          <w:numId w:val="3"/>
        </w:numPr>
      </w:pPr>
      <w:r>
        <w:t xml:space="preserve">Census reconciliation across systems</w:t>
      </w:r>
    </w:p>
    <w:p>
      <w:pPr>
        <w:pStyle w:val="ListParagraph"/>
        <w:numPr>
          <w:ilvl w:val="0"/>
          <w:numId w:val="3"/>
        </w:numPr>
      </w:pPr>
      <w:r>
        <w:t xml:space="preserve">Managed care authorization tracking</w:t>
      </w:r>
    </w:p>
    <w:p>
      <w:pPr>
        <w:pStyle w:val="ListParagraph"/>
        <w:numPr>
          <w:ilvl w:val="0"/>
          <w:numId w:val="3"/>
        </w:numPr>
      </w:pPr>
      <w:r>
        <w:t xml:space="preserve">PDPM category verification</w:t>
      </w:r>
    </w:p>
    <w:p>
      <w:pPr>
        <w:pStyle w:val="ListParagraph"/>
        <w:numPr>
          <w:ilvl w:val="0"/>
          <w:numId w:val="3"/>
        </w:numPr>
      </w:pPr>
      <w:r>
        <w:t xml:space="preserve">Rate verification for payers and vendors</w:t>
      </w:r>
    </w:p>
    <w:p>
      <w:pPr>
        <w:pStyle w:val="Heading3"/>
      </w:pPr>
      <w:r>
        <w:t xml:space="preserve">Assessment Questions</w:t>
      </w:r>
    </w:p>
    <w:p>
      <w:pPr>
        <w:pStyle w:val="ListParagraph"/>
        <w:numPr>
          <w:ilvl w:val="0"/>
          <w:numId w:val="4"/>
        </w:numPr>
        <w:spacing w:after="60"/>
      </w:pPr>
      <w:r>
        <w:t xml:space="preserve">When prepping claims, how often do staff need to manually verify payer rules because information doesn't match across systems?</w:t>
      </w:r>
    </w:p>
    <w:p>
      <w:pPr>
        <w:spacing w:after="150"/>
      </w:pPr>
      <w:r>
        <w:rPr>
          <w:i/>
          <w:iCs/>
        </w:rPr>
        <w:t xml:space="preserve">Score (0-3): _____</w:t>
      </w:r>
    </w:p>
    <w:p>
      <w:pPr>
        <w:pStyle w:val="ListParagraph"/>
        <w:numPr>
          <w:ilvl w:val="0"/>
          <w:numId w:val="4"/>
        </w:numPr>
        <w:spacing w:after="60"/>
      </w:pPr>
      <w:r>
        <w:t xml:space="preserve">How often do you discover duplicate vendors, wrong rates, or expired contracts that should have been caught earlier?</w:t>
      </w:r>
    </w:p>
    <w:p>
      <w:pPr>
        <w:spacing w:after="150"/>
      </w:pPr>
      <w:r>
        <w:rPr>
          <w:i/>
          <w:iCs/>
        </w:rPr>
        <w:t xml:space="preserve">Score (0-3): _____</w:t>
      </w:r>
    </w:p>
    <w:p>
      <w:pPr>
        <w:pStyle w:val="ListParagraph"/>
        <w:numPr>
          <w:ilvl w:val="0"/>
          <w:numId w:val="4"/>
        </w:numPr>
        <w:spacing w:after="60"/>
      </w:pPr>
      <w:r>
        <w:t xml:space="preserve">When someone asks "Where is that document?" or "What's our rate with this payer?" — how often is the answer hard to find?</w:t>
      </w:r>
    </w:p>
    <w:p>
      <w:pPr>
        <w:spacing w:after="150"/>
      </w:pPr>
      <w:r>
        <w:rPr>
          <w:i/>
          <w:iCs/>
        </w:rPr>
        <w:t xml:space="preserve">Score (0-3): _____</w:t>
      </w:r>
    </w:p>
    <w:p>
      <w:pPr>
        <w:pStyle w:val="ListParagraph"/>
        <w:numPr>
          <w:ilvl w:val="0"/>
          <w:numId w:val="4"/>
        </w:numPr>
        <w:spacing w:after="60"/>
      </w:pPr>
      <w:r>
        <w:t xml:space="preserve">How often do denials happen because clinical documentation didn't match what billing submitted?</w:t>
      </w:r>
    </w:p>
    <w:p>
      <w:pPr>
        <w:spacing w:after="150"/>
      </w:pPr>
      <w:r>
        <w:rPr>
          <w:i/>
          <w:iCs/>
        </w:rPr>
        <w:t xml:space="preserve">Score (0-3): _____</w:t>
      </w:r>
    </w:p>
    <w:p>
      <w:pPr>
        <w:pStyle w:val="ListParagraph"/>
        <w:numPr>
          <w:ilvl w:val="0"/>
          <w:numId w:val="4"/>
        </w:numPr>
        <w:spacing w:after="60"/>
      </w:pPr>
      <w:r>
        <w:t xml:space="preserve">Is there one person everyone goes to because they "know where everything is"? How often would things break if they left?</w:t>
      </w:r>
    </w:p>
    <w:p>
      <w:pPr>
        <w:spacing w:after="200"/>
      </w:pPr>
      <w:r>
        <w:rPr>
          <w:i/>
          <w:iCs/>
        </w:rPr>
        <w:t xml:space="preserve">Score (0-3): 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50" w:after="150"/>
              <w:jc w:val="center"/>
            </w:pPr>
            <w:r>
              <w:rPr>
                <w:b/>
                <w:bCs/>
                <w:sz w:val="26"/>
                <w:szCs w:val="26"/>
              </w:rPr>
              <w:t xml:space="preserve">DATA DISORGANIZATION TOTAL: _____ / 15</w:t>
            </w:r>
          </w:p>
        </w:tc>
      </w:tr>
    </w:tbl>
    <w:p>
      <w:pPr>
        <w:pStyle w:val="Heading3"/>
      </w:pPr>
      <w:r>
        <w:t xml:space="preserve">Quick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tcPr>
          <w:p>
            <w:pPr>
              <w:jc w:val="center"/>
            </w:pPr>
            <w:r>
              <w:t xml:space="preserve">0 - 4</w:t>
            </w:r>
          </w:p>
        </w:tc>
        <w:tc>
          <w:tcPr>
            <w:tcW w:type="dxa" w:w="180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LOW</w:t>
            </w:r>
          </w:p>
        </w:tc>
        <w:tc>
          <w:tcPr>
            <w:tcW w:type="dxa" w:w="5760"/>
            <w:tcBorders>
              <w:top w:val="single" w:color="CCCCCC" w:sz="1"/>
              <w:left w:val="single" w:color="CCCCCC" w:sz="1"/>
              <w:bottom w:val="single" w:color="CCCCCC" w:sz="1"/>
              <w:right w:val="single" w:color="CCCCCC" w:sz="1"/>
            </w:tcBorders>
          </w:tcPr>
          <w:p>
            <w:r>
              <w:rPr>
                <w:sz w:val="20"/>
                <w:szCs w:val="20"/>
              </w:rPr>
              <w:t xml:space="preserve">This killer is under control. </w:t>
            </w:r>
            <w:r>
              <w:rPr>
                <w:i/>
                <w:iCs/>
                <w:sz w:val="20"/>
                <w:szCs w:val="20"/>
              </w:rPr>
              <w:t xml:space="preserve">Not your priority right now — focus elsewhere.</w:t>
            </w:r>
          </w:p>
        </w:tc>
      </w:tr>
      <w:tr>
        <w:tc>
          <w:tcPr>
            <w:tcW w:type="dxa" w:w="1800"/>
            <w:tcBorders>
              <w:top w:val="single" w:color="CCCCCC" w:sz="1"/>
              <w:left w:val="single" w:color="CCCCCC" w:sz="1"/>
              <w:bottom w:val="single" w:color="CCCCCC" w:sz="1"/>
              <w:right w:val="single" w:color="CCCCCC" w:sz="1"/>
            </w:tcBorders>
          </w:tcPr>
          <w:p>
            <w:pPr>
              <w:jc w:val="center"/>
            </w:pPr>
            <w:r>
              <w:t xml:space="preserve">5 - 9</w:t>
            </w:r>
          </w:p>
        </w:tc>
        <w:tc>
          <w:tcPr>
            <w:tcW w:type="dxa" w:w="1800"/>
            <w:tcBorders>
              <w:top w:val="single" w:color="CCCCCC" w:sz="1"/>
              <w:left w:val="single" w:color="CCCCCC" w:sz="1"/>
              <w:bottom w:val="single" w:color="CCCCCC" w:sz="1"/>
              <w:right w:val="single" w:color="CCCCCC" w:sz="1"/>
            </w:tcBorders>
            <w:shd w:fill="fefcbf" w:val="clear"/>
          </w:tcPr>
          <w:p>
            <w:pPr>
              <w:jc w:val="center"/>
            </w:pPr>
            <w:r>
              <w:rPr>
                <w:b/>
                <w:bCs/>
                <w:color w:val="975a16"/>
              </w:rPr>
              <w:t xml:space="preserve">MODERATE</w:t>
            </w:r>
          </w:p>
        </w:tc>
        <w:tc>
          <w:tcPr>
            <w:tcW w:type="dxa" w:w="5760"/>
            <w:tcBorders>
              <w:top w:val="single" w:color="CCCCCC" w:sz="1"/>
              <w:left w:val="single" w:color="CCCCCC" w:sz="1"/>
              <w:bottom w:val="single" w:color="CCCCCC" w:sz="1"/>
              <w:right w:val="single" w:color="CCCCCC" w:sz="1"/>
            </w:tcBorders>
          </w:tcPr>
          <w:p>
            <w:r>
              <w:rPr>
                <w:sz w:val="20"/>
                <w:szCs w:val="20"/>
              </w:rPr>
              <w:t xml:space="preserve">Causing measurable drag. </w:t>
            </w:r>
            <w:r>
              <w:rPr>
                <w:i/>
                <w:iCs/>
                <w:sz w:val="20"/>
                <w:szCs w:val="20"/>
              </w:rPr>
              <w:t xml:space="preserve">Address within 6 months or it will get worse.</w:t>
            </w:r>
          </w:p>
        </w:tc>
      </w:tr>
      <w:tr>
        <w:tc>
          <w:tcPr>
            <w:tcW w:type="dxa" w:w="1800"/>
            <w:tcBorders>
              <w:top w:val="single" w:color="CCCCCC" w:sz="1"/>
              <w:left w:val="single" w:color="CCCCCC" w:sz="1"/>
              <w:bottom w:val="single" w:color="CCCCCC" w:sz="1"/>
              <w:right w:val="single" w:color="CCCCCC" w:sz="1"/>
            </w:tcBorders>
          </w:tcPr>
          <w:p>
            <w:pPr>
              <w:jc w:val="center"/>
            </w:pPr>
            <w:r>
              <w:t xml:space="preserve">10 - 15</w:t>
            </w:r>
          </w:p>
        </w:tc>
        <w:tc>
          <w:tcPr>
            <w:tcW w:type="dxa" w:w="180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HIGH</w:t>
            </w:r>
          </w:p>
        </w:tc>
        <w:tc>
          <w:tcPr>
            <w:tcW w:type="dxa" w:w="5760"/>
            <w:tcBorders>
              <w:top w:val="single" w:color="CCCCCC" w:sz="1"/>
              <w:left w:val="single" w:color="CCCCCC" w:sz="1"/>
              <w:bottom w:val="single" w:color="CCCCCC" w:sz="1"/>
              <w:right w:val="single" w:color="CCCCCC" w:sz="1"/>
            </w:tcBorders>
          </w:tcPr>
          <w:p>
            <w:r>
              <w:rPr>
                <w:sz w:val="20"/>
                <w:szCs w:val="20"/>
              </w:rPr>
              <w:t xml:space="preserve">Critical operational risk. </w:t>
            </w:r>
            <w:r>
              <w:rPr>
                <w:i/>
                <w:iCs/>
                <w:sz w:val="20"/>
                <w:szCs w:val="20"/>
              </w:rPr>
              <w:t xml:space="preserve">This is costing you real money and staff retention. Fix this first.</w:t>
            </w:r>
          </w:p>
        </w:tc>
      </w:tr>
    </w:tbl>
    <w:p>
      <w:pPr>
        <w:pStyle w:val="Heading3"/>
      </w:pPr>
      <w:r>
        <w:t xml:space="preserve">AI Quick Wins for This Killer</w:t>
      </w:r>
    </w:p>
    <w:p>
      <w:pPr>
        <w:pStyle w:val="ListParagraph"/>
        <w:numPr>
          <w:ilvl w:val="0"/>
          <w:numId w:val="3"/>
        </w:numPr>
      </w:pPr>
      <w:r>
        <w:rPr>
          <w:b/>
          <w:bCs/>
        </w:rPr>
        <w:t xml:space="preserve">Contract extraction AI: </w:t>
      </w:r>
      <w:r>
        <w:t xml:space="preserve">Automatically pulls key terms, dates, and rates from contracts into a searchable database</w:t>
      </w:r>
    </w:p>
    <w:p>
      <w:pPr>
        <w:pStyle w:val="ListParagraph"/>
        <w:numPr>
          <w:ilvl w:val="0"/>
          <w:numId w:val="3"/>
        </w:numPr>
      </w:pPr>
      <w:r>
        <w:rPr>
          <w:b/>
          <w:bCs/>
        </w:rPr>
        <w:t xml:space="preserve">Payer rule lookup bot: </w:t>
      </w:r>
      <w:r>
        <w:t xml:space="preserve">Instant answers to "What does [payer] require for [service]?" without digging through portals</w:t>
      </w:r>
    </w:p>
    <w:p>
      <w:pPr>
        <w:pStyle w:val="ListParagraph"/>
        <w:numPr>
          <w:ilvl w:val="0"/>
          <w:numId w:val="3"/>
        </w:numPr>
      </w:pPr>
      <w:r>
        <w:rPr>
          <w:b/>
          <w:bCs/>
        </w:rPr>
        <w:t xml:space="preserve">Data reconciliation tools: </w:t>
      </w:r>
      <w:r>
        <w:t xml:space="preserve">Automatically flag mismatches between clinical, billing, and census data</w:t>
      </w:r>
    </w:p>
    <w:p>
      <w:pPr>
        <w:pStyle w:val="ListParagraph"/>
        <w:numPr>
          <w:ilvl w:val="0"/>
          <w:numId w:val="3"/>
        </w:numPr>
      </w:pPr>
      <w:r>
        <w:rPr>
          <w:b/>
          <w:bCs/>
        </w:rPr>
        <w:t xml:space="preserve">Vendor management system: </w:t>
      </w:r>
      <w:r>
        <w:t xml:space="preserve">AI organizes and categorizes all vendor contracts with expiration alerts</w:t>
      </w:r>
    </w:p>
    <w:p>
      <w:r>
        <w:br w:type="page"/>
      </w:r>
    </w:p>
    <w:p>
      <w:pPr>
        <w:pStyle w:val="Heading1"/>
      </w:pPr>
      <w:r>
        <w:t xml:space="preserve">SILENT KILLER #2: DOCUMENTATION BURDEN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Definition: </w:t>
            </w:r>
            <w:r>
              <w:rPr>
                <w:color w:val="2d3748"/>
              </w:rPr>
              <w:t xml:space="preserve">The crushing volume of repetitive, manual documentation that nurses, CNAs, BOMs, and schedulers must complete daily.</w:t>
            </w:r>
          </w:p>
        </w:tc>
      </w:tr>
    </w:tbl>
    <w:p>
      <w:pPr>
        <w:pStyle w:val="Heading3"/>
      </w:pPr>
      <w:r>
        <w:t xml:space="preserve">You'll recognize this if...</w:t>
      </w:r>
    </w:p>
    <w:p>
      <w:pPr>
        <w:pStyle w:val="ListParagraph"/>
        <w:numPr>
          <w:ilvl w:val="0"/>
          <w:numId w:val="3"/>
        </w:numPr>
      </w:pPr>
      <w:r>
        <w:t xml:space="preserve">Nurses chart for 1-2 hours after their shift ends</w:t>
      </w:r>
    </w:p>
    <w:p>
      <w:pPr>
        <w:pStyle w:val="ListParagraph"/>
        <w:numPr>
          <w:ilvl w:val="0"/>
          <w:numId w:val="3"/>
        </w:numPr>
      </w:pPr>
      <w:r>
        <w:t xml:space="preserve">CNAs document the same ADLs in multiple places</w:t>
      </w:r>
    </w:p>
    <w:p>
      <w:pPr>
        <w:pStyle w:val="ListParagraph"/>
        <w:numPr>
          <w:ilvl w:val="0"/>
          <w:numId w:val="3"/>
        </w:numPr>
      </w:pPr>
      <w:r>
        <w:t xml:space="preserve">Admission packets require hours of manual assembly</w:t>
      </w:r>
    </w:p>
    <w:p>
      <w:pPr>
        <w:pStyle w:val="ListParagraph"/>
        <w:numPr>
          <w:ilvl w:val="0"/>
          <w:numId w:val="3"/>
        </w:numPr>
      </w:pPr>
      <w:r>
        <w:t xml:space="preserve">Survey prep becomes a document hunt across PCC, SharePoint, and email</w:t>
      </w:r>
    </w:p>
    <w:p>
      <w:pPr>
        <w:pStyle w:val="ListParagraph"/>
        <w:numPr>
          <w:ilvl w:val="0"/>
          <w:numId w:val="3"/>
        </w:numPr>
      </w:pPr>
      <w:r>
        <w:t xml:space="preserve">Prior auth narratives take 30+ minutes to write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00"/>
            </w:pPr>
            <w:r>
              <w:rPr>
                <w:b/>
                <w:bCs/>
                <w:color w:val="2c5282"/>
                <w:sz w:val="22"/>
                <w:szCs w:val="22"/>
              </w:rPr>
              <w:t xml:space="preserve">Real Operator Scenario</w:t>
            </w:r>
          </w:p>
          <w:p>
            <w:pPr>
              <w:spacing w:after="150"/>
            </w:pPr>
            <w:r>
              <w:rPr>
                <w:color w:val="2d3748"/>
                <w:sz w:val="20"/>
                <w:szCs w:val="20"/>
              </w:rPr>
              <w:t xml:space="preserve">A facility has 40 nurses across shifts. Each spends 1.5 hours/day on documentation. That's 60 hours/day → 1,800 hours/month → 21,600 hours/year of documentation. At $45/hr (RN fully loaded), that's $972,000/year spent on paperwork. If AI reduces just 20% of that, you recover $194,400 annually — which often translates directly into reduced agency and overtime.</w:t>
            </w:r>
          </w:p>
        </w:tc>
      </w:tr>
    </w:tbl>
    <w:p>
      <w:pPr>
        <w:pStyle w:val="Heading3"/>
      </w:pPr>
      <w:r>
        <w:t xml:space="preserve">Workflows That Live Under This Killer</w:t>
      </w:r>
    </w:p>
    <w:p>
      <w:pPr>
        <w:pStyle w:val="ListParagraph"/>
        <w:numPr>
          <w:ilvl w:val="0"/>
          <w:numId w:val="3"/>
        </w:numPr>
      </w:pPr>
      <w:r>
        <w:t xml:space="preserve">Daily nursing documentation and shift notes</w:t>
      </w:r>
    </w:p>
    <w:p>
      <w:pPr>
        <w:pStyle w:val="ListParagraph"/>
        <w:numPr>
          <w:ilvl w:val="0"/>
          <w:numId w:val="3"/>
        </w:numPr>
      </w:pPr>
      <w:r>
        <w:t xml:space="preserve">ADL documentation by CNAs</w:t>
      </w:r>
    </w:p>
    <w:p>
      <w:pPr>
        <w:pStyle w:val="ListParagraph"/>
        <w:numPr>
          <w:ilvl w:val="0"/>
          <w:numId w:val="3"/>
        </w:numPr>
      </w:pPr>
      <w:r>
        <w:t xml:space="preserve">Admission packet assembly and review</w:t>
      </w:r>
    </w:p>
    <w:p>
      <w:pPr>
        <w:pStyle w:val="ListParagraph"/>
        <w:numPr>
          <w:ilvl w:val="0"/>
          <w:numId w:val="3"/>
        </w:numPr>
      </w:pPr>
      <w:r>
        <w:t xml:space="preserve">Prior authorization narratives</w:t>
      </w:r>
    </w:p>
    <w:p>
      <w:pPr>
        <w:pStyle w:val="ListParagraph"/>
        <w:numPr>
          <w:ilvl w:val="0"/>
          <w:numId w:val="3"/>
        </w:numPr>
      </w:pPr>
      <w:r>
        <w:t xml:space="preserve">ADR (Additional Documentation Request) responses</w:t>
      </w:r>
    </w:p>
    <w:p>
      <w:pPr>
        <w:pStyle w:val="ListParagraph"/>
        <w:numPr>
          <w:ilvl w:val="0"/>
          <w:numId w:val="3"/>
        </w:numPr>
      </w:pPr>
      <w:r>
        <w:t xml:space="preserve">MDS documentation and PDPM coding support</w:t>
      </w:r>
    </w:p>
    <w:p>
      <w:pPr>
        <w:pStyle w:val="ListParagraph"/>
        <w:numPr>
          <w:ilvl w:val="0"/>
          <w:numId w:val="3"/>
        </w:numPr>
      </w:pPr>
      <w:r>
        <w:t xml:space="preserve">Survey prep documentation</w:t>
      </w:r>
    </w:p>
    <w:p>
      <w:pPr>
        <w:pStyle w:val="Heading3"/>
      </w:pPr>
      <w:r>
        <w:t xml:space="preserve">Assessment Questions</w:t>
      </w:r>
    </w:p>
    <w:p>
      <w:pPr>
        <w:pStyle w:val="ListParagraph"/>
        <w:numPr>
          <w:ilvl w:val="0"/>
          <w:numId w:val="5"/>
        </w:numPr>
        <w:spacing w:after="60"/>
      </w:pPr>
      <w:r>
        <w:t xml:space="preserve">How often do nurses stay late specifically to finish documentation?</w:t>
      </w:r>
    </w:p>
    <w:p>
      <w:pPr>
        <w:spacing w:after="150"/>
      </w:pPr>
      <w:r>
        <w:rPr>
          <w:i/>
          <w:iCs/>
        </w:rPr>
        <w:t xml:space="preserve">Score (0-3): _____</w:t>
      </w:r>
    </w:p>
    <w:p>
      <w:pPr>
        <w:pStyle w:val="ListParagraph"/>
        <w:numPr>
          <w:ilvl w:val="0"/>
          <w:numId w:val="5"/>
        </w:numPr>
        <w:spacing w:after="60"/>
      </w:pPr>
      <w:r>
        <w:t xml:space="preserve">How often is documentation incomplete, late, or copy/pasted incorrectly — leading to compliance risk or missed PDPM revenue?</w:t>
      </w:r>
    </w:p>
    <w:p>
      <w:pPr>
        <w:spacing w:after="150"/>
      </w:pPr>
      <w:r>
        <w:rPr>
          <w:i/>
          <w:iCs/>
        </w:rPr>
        <w:t xml:space="preserve">Score (0-3): _____</w:t>
      </w:r>
    </w:p>
    <w:p>
      <w:pPr>
        <w:pStyle w:val="ListParagraph"/>
        <w:numPr>
          <w:ilvl w:val="0"/>
          <w:numId w:val="5"/>
        </w:numPr>
        <w:spacing w:after="60"/>
      </w:pPr>
      <w:r>
        <w:t xml:space="preserve">How often do admission nurses spend 60+ minutes building a single admission packet?</w:t>
      </w:r>
    </w:p>
    <w:p>
      <w:pPr>
        <w:spacing w:after="150"/>
      </w:pPr>
      <w:r>
        <w:rPr>
          <w:i/>
          <w:iCs/>
        </w:rPr>
        <w:t xml:space="preserve">Score (0-3): _____</w:t>
      </w:r>
    </w:p>
    <w:p>
      <w:pPr>
        <w:pStyle w:val="ListParagraph"/>
        <w:numPr>
          <w:ilvl w:val="0"/>
          <w:numId w:val="5"/>
        </w:numPr>
        <w:spacing w:after="60"/>
      </w:pPr>
      <w:r>
        <w:t xml:space="preserve">How often do you hear staff say they spend more time documenting than caring for residents?</w:t>
      </w:r>
    </w:p>
    <w:p>
      <w:pPr>
        <w:spacing w:after="150"/>
      </w:pPr>
      <w:r>
        <w:rPr>
          <w:i/>
          <w:iCs/>
        </w:rPr>
        <w:t xml:space="preserve">Score (0-3): _____</w:t>
      </w:r>
    </w:p>
    <w:p>
      <w:pPr>
        <w:pStyle w:val="ListParagraph"/>
        <w:numPr>
          <w:ilvl w:val="0"/>
          <w:numId w:val="5"/>
        </w:numPr>
        <w:spacing w:after="60"/>
      </w:pPr>
      <w:r>
        <w:t xml:space="preserve">How often does documentation backlog contribute to staff burnout, turnover, or overtime?</w:t>
      </w:r>
    </w:p>
    <w:p>
      <w:pPr>
        <w:spacing w:after="200"/>
      </w:pPr>
      <w:r>
        <w:rPr>
          <w:i/>
          <w:iCs/>
        </w:rPr>
        <w:t xml:space="preserve">Score (0-3): 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50" w:after="150"/>
              <w:jc w:val="center"/>
            </w:pPr>
            <w:r>
              <w:rPr>
                <w:b/>
                <w:bCs/>
                <w:sz w:val="26"/>
                <w:szCs w:val="26"/>
              </w:rPr>
              <w:t xml:space="preserve">DOCUMENTATION BURDEN TOTAL: _____ / 15</w:t>
            </w:r>
          </w:p>
        </w:tc>
      </w:tr>
    </w:tbl>
    <w:p>
      <w:pPr>
        <w:pStyle w:val="Heading3"/>
      </w:pPr>
      <w:r>
        <w:t xml:space="preserve">Quick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tcPr>
          <w:p>
            <w:pPr>
              <w:jc w:val="center"/>
            </w:pPr>
            <w:r>
              <w:t xml:space="preserve">0 - 4</w:t>
            </w:r>
          </w:p>
        </w:tc>
        <w:tc>
          <w:tcPr>
            <w:tcW w:type="dxa" w:w="180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LOW</w:t>
            </w:r>
          </w:p>
        </w:tc>
        <w:tc>
          <w:tcPr>
            <w:tcW w:type="dxa" w:w="5760"/>
            <w:tcBorders>
              <w:top w:val="single" w:color="CCCCCC" w:sz="1"/>
              <w:left w:val="single" w:color="CCCCCC" w:sz="1"/>
              <w:bottom w:val="single" w:color="CCCCCC" w:sz="1"/>
              <w:right w:val="single" w:color="CCCCCC" w:sz="1"/>
            </w:tcBorders>
          </w:tcPr>
          <w:p>
            <w:r>
              <w:rPr>
                <w:sz w:val="20"/>
                <w:szCs w:val="20"/>
              </w:rPr>
              <w:t xml:space="preserve">This killer is under control. </w:t>
            </w:r>
            <w:r>
              <w:rPr>
                <w:i/>
                <w:iCs/>
                <w:sz w:val="20"/>
                <w:szCs w:val="20"/>
              </w:rPr>
              <w:t xml:space="preserve">Not your priority right now — focus elsewhere.</w:t>
            </w:r>
          </w:p>
        </w:tc>
      </w:tr>
      <w:tr>
        <w:tc>
          <w:tcPr>
            <w:tcW w:type="dxa" w:w="1800"/>
            <w:tcBorders>
              <w:top w:val="single" w:color="CCCCCC" w:sz="1"/>
              <w:left w:val="single" w:color="CCCCCC" w:sz="1"/>
              <w:bottom w:val="single" w:color="CCCCCC" w:sz="1"/>
              <w:right w:val="single" w:color="CCCCCC" w:sz="1"/>
            </w:tcBorders>
          </w:tcPr>
          <w:p>
            <w:pPr>
              <w:jc w:val="center"/>
            </w:pPr>
            <w:r>
              <w:t xml:space="preserve">5 - 9</w:t>
            </w:r>
          </w:p>
        </w:tc>
        <w:tc>
          <w:tcPr>
            <w:tcW w:type="dxa" w:w="1800"/>
            <w:tcBorders>
              <w:top w:val="single" w:color="CCCCCC" w:sz="1"/>
              <w:left w:val="single" w:color="CCCCCC" w:sz="1"/>
              <w:bottom w:val="single" w:color="CCCCCC" w:sz="1"/>
              <w:right w:val="single" w:color="CCCCCC" w:sz="1"/>
            </w:tcBorders>
            <w:shd w:fill="fefcbf" w:val="clear"/>
          </w:tcPr>
          <w:p>
            <w:pPr>
              <w:jc w:val="center"/>
            </w:pPr>
            <w:r>
              <w:rPr>
                <w:b/>
                <w:bCs/>
                <w:color w:val="975a16"/>
              </w:rPr>
              <w:t xml:space="preserve">MODERATE</w:t>
            </w:r>
          </w:p>
        </w:tc>
        <w:tc>
          <w:tcPr>
            <w:tcW w:type="dxa" w:w="5760"/>
            <w:tcBorders>
              <w:top w:val="single" w:color="CCCCCC" w:sz="1"/>
              <w:left w:val="single" w:color="CCCCCC" w:sz="1"/>
              <w:bottom w:val="single" w:color="CCCCCC" w:sz="1"/>
              <w:right w:val="single" w:color="CCCCCC" w:sz="1"/>
            </w:tcBorders>
          </w:tcPr>
          <w:p>
            <w:r>
              <w:rPr>
                <w:sz w:val="20"/>
                <w:szCs w:val="20"/>
              </w:rPr>
              <w:t xml:space="preserve">Causing measurable drag. </w:t>
            </w:r>
            <w:r>
              <w:rPr>
                <w:i/>
                <w:iCs/>
                <w:sz w:val="20"/>
                <w:szCs w:val="20"/>
              </w:rPr>
              <w:t xml:space="preserve">Address within 6 months or it will get worse.</w:t>
            </w:r>
          </w:p>
        </w:tc>
      </w:tr>
      <w:tr>
        <w:tc>
          <w:tcPr>
            <w:tcW w:type="dxa" w:w="1800"/>
            <w:tcBorders>
              <w:top w:val="single" w:color="CCCCCC" w:sz="1"/>
              <w:left w:val="single" w:color="CCCCCC" w:sz="1"/>
              <w:bottom w:val="single" w:color="CCCCCC" w:sz="1"/>
              <w:right w:val="single" w:color="CCCCCC" w:sz="1"/>
            </w:tcBorders>
          </w:tcPr>
          <w:p>
            <w:pPr>
              <w:jc w:val="center"/>
            </w:pPr>
            <w:r>
              <w:t xml:space="preserve">10 - 15</w:t>
            </w:r>
          </w:p>
        </w:tc>
        <w:tc>
          <w:tcPr>
            <w:tcW w:type="dxa" w:w="180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HIGH</w:t>
            </w:r>
          </w:p>
        </w:tc>
        <w:tc>
          <w:tcPr>
            <w:tcW w:type="dxa" w:w="5760"/>
            <w:tcBorders>
              <w:top w:val="single" w:color="CCCCCC" w:sz="1"/>
              <w:left w:val="single" w:color="CCCCCC" w:sz="1"/>
              <w:bottom w:val="single" w:color="CCCCCC" w:sz="1"/>
              <w:right w:val="single" w:color="CCCCCC" w:sz="1"/>
            </w:tcBorders>
          </w:tcPr>
          <w:p>
            <w:r>
              <w:rPr>
                <w:sz w:val="20"/>
                <w:szCs w:val="20"/>
              </w:rPr>
              <w:t xml:space="preserve">Critical operational risk. </w:t>
            </w:r>
            <w:r>
              <w:rPr>
                <w:i/>
                <w:iCs/>
                <w:sz w:val="20"/>
                <w:szCs w:val="20"/>
              </w:rPr>
              <w:t xml:space="preserve">This is costing you real money and staff retention. Fix this first.</w:t>
            </w:r>
          </w:p>
        </w:tc>
      </w:tr>
    </w:tbl>
    <w:p>
      <w:pPr>
        <w:pStyle w:val="Heading3"/>
      </w:pPr>
      <w:r>
        <w:t xml:space="preserve">AI Quick Wins for This Killer</w:t>
      </w:r>
    </w:p>
    <w:p>
      <w:pPr>
        <w:pStyle w:val="ListParagraph"/>
        <w:numPr>
          <w:ilvl w:val="0"/>
          <w:numId w:val="3"/>
        </w:numPr>
      </w:pPr>
      <w:r>
        <w:rPr>
          <w:b/>
          <w:bCs/>
        </w:rPr>
        <w:t xml:space="preserve">AI documentation assistants: </w:t>
      </w:r>
      <w:r>
        <w:t xml:space="preserve">Draft shift notes, ADL summaries, and care updates from voice or structured inputs</w:t>
      </w:r>
    </w:p>
    <w:p>
      <w:pPr>
        <w:pStyle w:val="ListParagraph"/>
        <w:numPr>
          <w:ilvl w:val="0"/>
          <w:numId w:val="3"/>
        </w:numPr>
      </w:pPr>
      <w:r>
        <w:rPr>
          <w:b/>
          <w:bCs/>
        </w:rPr>
        <w:t xml:space="preserve">Admission packet synthesizer: </w:t>
      </w:r>
      <w:r>
        <w:t xml:space="preserve">AI reads incoming packets, extracts key info, and pre-populates PCC fields</w:t>
      </w:r>
    </w:p>
    <w:p>
      <w:pPr>
        <w:pStyle w:val="ListParagraph"/>
        <w:numPr>
          <w:ilvl w:val="0"/>
          <w:numId w:val="3"/>
        </w:numPr>
      </w:pPr>
      <w:r>
        <w:rPr>
          <w:b/>
          <w:bCs/>
        </w:rPr>
        <w:t xml:space="preserve">Prior auth narrative generator: </w:t>
      </w:r>
      <w:r>
        <w:t xml:space="preserve">AI drafts clinical justifications based on resident documentation</w:t>
      </w:r>
    </w:p>
    <w:p>
      <w:pPr>
        <w:pStyle w:val="ListParagraph"/>
        <w:numPr>
          <w:ilvl w:val="0"/>
          <w:numId w:val="3"/>
        </w:numPr>
      </w:pPr>
      <w:r>
        <w:rPr>
          <w:b/>
          <w:bCs/>
        </w:rPr>
        <w:t xml:space="preserve">PDPM coding assistant: </w:t>
      </w:r>
      <w:r>
        <w:t xml:space="preserve">AI reviews notes and flags missed coding opportunities</w:t>
      </w:r>
    </w:p>
    <w:p>
      <w:pPr>
        <w:pStyle w:val="ListParagraph"/>
        <w:numPr>
          <w:ilvl w:val="0"/>
          <w:numId w:val="3"/>
        </w:numPr>
      </w:pPr>
      <w:r>
        <w:rPr>
          <w:b/>
          <w:bCs/>
        </w:rPr>
        <w:t xml:space="preserve">Voice-to-documentation tools: </w:t>
      </w:r>
      <w:r>
        <w:t xml:space="preserve">Real-time transcription that turns verbal notes into structured documentation</w:t>
      </w:r>
    </w:p>
    <w:p>
      <w:r>
        <w:br w:type="page"/>
      </w:r>
    </w:p>
    <w:p>
      <w:pPr>
        <w:pStyle w:val="Heading1"/>
      </w:pPr>
      <w:r>
        <w:t xml:space="preserve">SILENT KILLER #3: MANUAL PROCESSES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Definition: </w:t>
            </w:r>
            <w:r>
              <w:rPr>
                <w:color w:val="2d3748"/>
              </w:rPr>
              <w:t xml:space="preserve">Workflows that rely on human copying, pasting, texting, chasing, and re-checking — instead of structured systems.</w:t>
            </w:r>
          </w:p>
        </w:tc>
      </w:tr>
    </w:tbl>
    <w:p>
      <w:pPr>
        <w:pStyle w:val="Heading3"/>
      </w:pPr>
      <w:r>
        <w:t xml:space="preserve">You'll recognize this if...</w:t>
      </w:r>
    </w:p>
    <w:p>
      <w:pPr>
        <w:pStyle w:val="ListParagraph"/>
        <w:numPr>
          <w:ilvl w:val="0"/>
          <w:numId w:val="3"/>
        </w:numPr>
      </w:pPr>
      <w:r>
        <w:t xml:space="preserve">Scheduling and call-off coverage happens via text message</w:t>
      </w:r>
    </w:p>
    <w:p>
      <w:pPr>
        <w:pStyle w:val="ListParagraph"/>
        <w:numPr>
          <w:ilvl w:val="0"/>
          <w:numId w:val="3"/>
        </w:numPr>
      </w:pPr>
      <w:r>
        <w:t xml:space="preserve">BOMs manually route invoices through email chains</w:t>
      </w:r>
    </w:p>
    <w:p>
      <w:pPr>
        <w:pStyle w:val="ListParagraph"/>
        <w:numPr>
          <w:ilvl w:val="0"/>
          <w:numId w:val="3"/>
        </w:numPr>
      </w:pPr>
      <w:r>
        <w:t xml:space="preserve">Daily reports and Key Factors are built by hand in Excel</w:t>
      </w:r>
    </w:p>
    <w:p>
      <w:pPr>
        <w:pStyle w:val="ListParagraph"/>
        <w:numPr>
          <w:ilvl w:val="0"/>
          <w:numId w:val="3"/>
        </w:numPr>
      </w:pPr>
      <w:r>
        <w:t xml:space="preserve">Staff say "we touch everything 3-5 times"</w:t>
      </w:r>
    </w:p>
    <w:p>
      <w:pPr>
        <w:pStyle w:val="ListParagraph"/>
        <w:numPr>
          <w:ilvl w:val="0"/>
          <w:numId w:val="3"/>
        </w:numPr>
      </w:pPr>
      <w:r>
        <w:t xml:space="preserve">Leaders spend their day reacting instead of planning</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00"/>
            </w:pPr>
            <w:r>
              <w:rPr>
                <w:b/>
                <w:bCs/>
                <w:color w:val="2c5282"/>
                <w:sz w:val="22"/>
                <w:szCs w:val="22"/>
              </w:rPr>
              <w:t xml:space="preserve">Real Operator Scenario</w:t>
            </w:r>
          </w:p>
          <w:p>
            <w:pPr>
              <w:spacing w:after="150"/>
            </w:pPr>
            <w:r>
              <w:rPr>
                <w:color w:val="2d3748"/>
                <w:sz w:val="20"/>
                <w:szCs w:val="20"/>
              </w:rPr>
              <w:t xml:space="preserve">Each facility has 100 employees and 15 call-offs/day. Each call-off takes 10-12 minutes to cover via text + manual outreach. That's 150 minutes/day → 75 hours/month → 900 hours/year per facility on call-off coverage alone. For 3 facilities at $35/hr scheduler cost: $94,500/year just on manual coverage. And this doesn't count the agency costs when coverage fails.</w:t>
            </w:r>
          </w:p>
        </w:tc>
      </w:tr>
    </w:tbl>
    <w:p>
      <w:pPr>
        <w:pStyle w:val="Heading3"/>
      </w:pPr>
      <w:r>
        <w:t xml:space="preserve">Workflows That Live Under This Killer</w:t>
      </w:r>
    </w:p>
    <w:p>
      <w:pPr>
        <w:pStyle w:val="ListParagraph"/>
        <w:numPr>
          <w:ilvl w:val="0"/>
          <w:numId w:val="3"/>
        </w:numPr>
      </w:pPr>
      <w:r>
        <w:t xml:space="preserve">Call-off coverage and shift filling</w:t>
      </w:r>
    </w:p>
    <w:p>
      <w:pPr>
        <w:pStyle w:val="ListParagraph"/>
        <w:numPr>
          <w:ilvl w:val="0"/>
          <w:numId w:val="3"/>
        </w:numPr>
      </w:pPr>
      <w:r>
        <w:t xml:space="preserve">Admission packet assembly and routing</w:t>
      </w:r>
    </w:p>
    <w:p>
      <w:pPr>
        <w:pStyle w:val="ListParagraph"/>
        <w:numPr>
          <w:ilvl w:val="0"/>
          <w:numId w:val="3"/>
        </w:numPr>
      </w:pPr>
      <w:r>
        <w:t xml:space="preserve">Daily census reconciliation</w:t>
      </w:r>
    </w:p>
    <w:p>
      <w:pPr>
        <w:pStyle w:val="ListParagraph"/>
        <w:numPr>
          <w:ilvl w:val="0"/>
          <w:numId w:val="3"/>
        </w:numPr>
      </w:pPr>
      <w:r>
        <w:t xml:space="preserve">Invoice routing and AP processing</w:t>
      </w:r>
    </w:p>
    <w:p>
      <w:pPr>
        <w:pStyle w:val="ListParagraph"/>
        <w:numPr>
          <w:ilvl w:val="0"/>
          <w:numId w:val="3"/>
        </w:numPr>
      </w:pPr>
      <w:r>
        <w:t xml:space="preserve">Prior auth submission and tracking</w:t>
      </w:r>
    </w:p>
    <w:p>
      <w:pPr>
        <w:pStyle w:val="ListParagraph"/>
        <w:numPr>
          <w:ilvl w:val="0"/>
          <w:numId w:val="3"/>
        </w:numPr>
      </w:pPr>
      <w:r>
        <w:t xml:space="preserve">Monthly Key Factors report building</w:t>
      </w:r>
    </w:p>
    <w:p>
      <w:pPr>
        <w:pStyle w:val="ListParagraph"/>
        <w:numPr>
          <w:ilvl w:val="0"/>
          <w:numId w:val="3"/>
        </w:numPr>
      </w:pPr>
      <w:r>
        <w:t xml:space="preserve">PCC user creation and onboarding</w:t>
      </w:r>
    </w:p>
    <w:p>
      <w:pPr>
        <w:pStyle w:val="ListParagraph"/>
        <w:numPr>
          <w:ilvl w:val="0"/>
          <w:numId w:val="3"/>
        </w:numPr>
      </w:pPr>
      <w:r>
        <w:t xml:space="preserve">Therapy minutes tracking and audits</w:t>
      </w:r>
    </w:p>
    <w:p>
      <w:pPr>
        <w:pStyle w:val="Heading3"/>
      </w:pPr>
      <w:r>
        <w:t xml:space="preserve">Assessment Questions</w:t>
      </w:r>
    </w:p>
    <w:p>
      <w:pPr>
        <w:pStyle w:val="ListParagraph"/>
        <w:numPr>
          <w:ilvl w:val="0"/>
          <w:numId w:val="6"/>
        </w:numPr>
        <w:spacing w:after="60"/>
      </w:pPr>
      <w:r>
        <w:t xml:space="preserve">When someone calls off, how often does coverage require 10+ minutes of texting and manual outreach?</w:t>
      </w:r>
    </w:p>
    <w:p>
      <w:pPr>
        <w:spacing w:after="150"/>
      </w:pPr>
      <w:r>
        <w:rPr>
          <w:i/>
          <w:iCs/>
        </w:rPr>
        <w:t xml:space="preserve">Score (0-3): _____</w:t>
      </w:r>
    </w:p>
    <w:p>
      <w:pPr>
        <w:pStyle w:val="ListParagraph"/>
        <w:numPr>
          <w:ilvl w:val="0"/>
          <w:numId w:val="6"/>
        </w:numPr>
        <w:spacing w:after="60"/>
      </w:pPr>
      <w:r>
        <w:t xml:space="preserve">How often do staff copy/paste the same information between systems (PCC, billing, scheduling, Excel)?</w:t>
      </w:r>
    </w:p>
    <w:p>
      <w:pPr>
        <w:spacing w:after="150"/>
      </w:pPr>
      <w:r>
        <w:rPr>
          <w:i/>
          <w:iCs/>
        </w:rPr>
        <w:t xml:space="preserve">Score (0-3): _____</w:t>
      </w:r>
    </w:p>
    <w:p>
      <w:pPr>
        <w:pStyle w:val="ListParagraph"/>
        <w:numPr>
          <w:ilvl w:val="0"/>
          <w:numId w:val="6"/>
        </w:numPr>
        <w:spacing w:after="60"/>
      </w:pPr>
      <w:r>
        <w:t xml:space="preserve">How often are leaders in "fire drill" mode — reacting to problems instead of preventing them?</w:t>
      </w:r>
    </w:p>
    <w:p>
      <w:pPr>
        <w:spacing w:after="150"/>
      </w:pPr>
      <w:r>
        <w:rPr>
          <w:i/>
          <w:iCs/>
        </w:rPr>
        <w:t xml:space="preserve">Score (0-3): _____</w:t>
      </w:r>
    </w:p>
    <w:p>
      <w:pPr>
        <w:pStyle w:val="ListParagraph"/>
        <w:numPr>
          <w:ilvl w:val="0"/>
          <w:numId w:val="6"/>
        </w:numPr>
        <w:spacing w:after="60"/>
      </w:pPr>
      <w:r>
        <w:t xml:space="preserve">How often do admissions get delayed because of manual packet assembly or insurance verification?</w:t>
      </w:r>
    </w:p>
    <w:p>
      <w:pPr>
        <w:spacing w:after="150"/>
      </w:pPr>
      <w:r>
        <w:rPr>
          <w:i/>
          <w:iCs/>
        </w:rPr>
        <w:t xml:space="preserve">Score (0-3): _____</w:t>
      </w:r>
    </w:p>
    <w:p>
      <w:pPr>
        <w:pStyle w:val="ListParagraph"/>
        <w:numPr>
          <w:ilvl w:val="0"/>
          <w:numId w:val="6"/>
        </w:numPr>
        <w:spacing w:after="60"/>
      </w:pPr>
      <w:r>
        <w:t xml:space="preserve">How often does your organization resort to agency staffing because manual processes couldn't fill shifts fast enough?</w:t>
      </w:r>
    </w:p>
    <w:p>
      <w:pPr>
        <w:spacing w:after="200"/>
      </w:pPr>
      <w:r>
        <w:rPr>
          <w:i/>
          <w:iCs/>
        </w:rPr>
        <w:t xml:space="preserve">Score (0-3): 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50" w:after="150"/>
              <w:jc w:val="center"/>
            </w:pPr>
            <w:r>
              <w:rPr>
                <w:b/>
                <w:bCs/>
                <w:sz w:val="26"/>
                <w:szCs w:val="26"/>
              </w:rPr>
              <w:t xml:space="preserve">MANUAL PROCESSES TOTAL: _____ / 15</w:t>
            </w:r>
          </w:p>
        </w:tc>
      </w:tr>
    </w:tbl>
    <w:p>
      <w:pPr>
        <w:pStyle w:val="Heading3"/>
      </w:pPr>
      <w:r>
        <w:t xml:space="preserve">Quick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tcPr>
          <w:p>
            <w:pPr>
              <w:jc w:val="center"/>
            </w:pPr>
            <w:r>
              <w:t xml:space="preserve">0 - 4</w:t>
            </w:r>
          </w:p>
        </w:tc>
        <w:tc>
          <w:tcPr>
            <w:tcW w:type="dxa" w:w="180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LOW</w:t>
            </w:r>
          </w:p>
        </w:tc>
        <w:tc>
          <w:tcPr>
            <w:tcW w:type="dxa" w:w="5760"/>
            <w:tcBorders>
              <w:top w:val="single" w:color="CCCCCC" w:sz="1"/>
              <w:left w:val="single" w:color="CCCCCC" w:sz="1"/>
              <w:bottom w:val="single" w:color="CCCCCC" w:sz="1"/>
              <w:right w:val="single" w:color="CCCCCC" w:sz="1"/>
            </w:tcBorders>
          </w:tcPr>
          <w:p>
            <w:r>
              <w:rPr>
                <w:sz w:val="20"/>
                <w:szCs w:val="20"/>
              </w:rPr>
              <w:t xml:space="preserve">This killer is under control. </w:t>
            </w:r>
            <w:r>
              <w:rPr>
                <w:i/>
                <w:iCs/>
                <w:sz w:val="20"/>
                <w:szCs w:val="20"/>
              </w:rPr>
              <w:t xml:space="preserve">Not your priority right now — focus elsewhere.</w:t>
            </w:r>
          </w:p>
        </w:tc>
      </w:tr>
      <w:tr>
        <w:tc>
          <w:tcPr>
            <w:tcW w:type="dxa" w:w="1800"/>
            <w:tcBorders>
              <w:top w:val="single" w:color="CCCCCC" w:sz="1"/>
              <w:left w:val="single" w:color="CCCCCC" w:sz="1"/>
              <w:bottom w:val="single" w:color="CCCCCC" w:sz="1"/>
              <w:right w:val="single" w:color="CCCCCC" w:sz="1"/>
            </w:tcBorders>
          </w:tcPr>
          <w:p>
            <w:pPr>
              <w:jc w:val="center"/>
            </w:pPr>
            <w:r>
              <w:t xml:space="preserve">5 - 9</w:t>
            </w:r>
          </w:p>
        </w:tc>
        <w:tc>
          <w:tcPr>
            <w:tcW w:type="dxa" w:w="1800"/>
            <w:tcBorders>
              <w:top w:val="single" w:color="CCCCCC" w:sz="1"/>
              <w:left w:val="single" w:color="CCCCCC" w:sz="1"/>
              <w:bottom w:val="single" w:color="CCCCCC" w:sz="1"/>
              <w:right w:val="single" w:color="CCCCCC" w:sz="1"/>
            </w:tcBorders>
            <w:shd w:fill="fefcbf" w:val="clear"/>
          </w:tcPr>
          <w:p>
            <w:pPr>
              <w:jc w:val="center"/>
            </w:pPr>
            <w:r>
              <w:rPr>
                <w:b/>
                <w:bCs/>
                <w:color w:val="975a16"/>
              </w:rPr>
              <w:t xml:space="preserve">MODERATE</w:t>
            </w:r>
          </w:p>
        </w:tc>
        <w:tc>
          <w:tcPr>
            <w:tcW w:type="dxa" w:w="5760"/>
            <w:tcBorders>
              <w:top w:val="single" w:color="CCCCCC" w:sz="1"/>
              <w:left w:val="single" w:color="CCCCCC" w:sz="1"/>
              <w:bottom w:val="single" w:color="CCCCCC" w:sz="1"/>
              <w:right w:val="single" w:color="CCCCCC" w:sz="1"/>
            </w:tcBorders>
          </w:tcPr>
          <w:p>
            <w:r>
              <w:rPr>
                <w:sz w:val="20"/>
                <w:szCs w:val="20"/>
              </w:rPr>
              <w:t xml:space="preserve">Causing measurable drag. </w:t>
            </w:r>
            <w:r>
              <w:rPr>
                <w:i/>
                <w:iCs/>
                <w:sz w:val="20"/>
                <w:szCs w:val="20"/>
              </w:rPr>
              <w:t xml:space="preserve">Address within 6 months or it will get worse.</w:t>
            </w:r>
          </w:p>
        </w:tc>
      </w:tr>
      <w:tr>
        <w:tc>
          <w:tcPr>
            <w:tcW w:type="dxa" w:w="1800"/>
            <w:tcBorders>
              <w:top w:val="single" w:color="CCCCCC" w:sz="1"/>
              <w:left w:val="single" w:color="CCCCCC" w:sz="1"/>
              <w:bottom w:val="single" w:color="CCCCCC" w:sz="1"/>
              <w:right w:val="single" w:color="CCCCCC" w:sz="1"/>
            </w:tcBorders>
          </w:tcPr>
          <w:p>
            <w:pPr>
              <w:jc w:val="center"/>
            </w:pPr>
            <w:r>
              <w:t xml:space="preserve">10 - 15</w:t>
            </w:r>
          </w:p>
        </w:tc>
        <w:tc>
          <w:tcPr>
            <w:tcW w:type="dxa" w:w="180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HIGH</w:t>
            </w:r>
          </w:p>
        </w:tc>
        <w:tc>
          <w:tcPr>
            <w:tcW w:type="dxa" w:w="5760"/>
            <w:tcBorders>
              <w:top w:val="single" w:color="CCCCCC" w:sz="1"/>
              <w:left w:val="single" w:color="CCCCCC" w:sz="1"/>
              <w:bottom w:val="single" w:color="CCCCCC" w:sz="1"/>
              <w:right w:val="single" w:color="CCCCCC" w:sz="1"/>
            </w:tcBorders>
          </w:tcPr>
          <w:p>
            <w:r>
              <w:rPr>
                <w:sz w:val="20"/>
                <w:szCs w:val="20"/>
              </w:rPr>
              <w:t xml:space="preserve">Critical operational risk. </w:t>
            </w:r>
            <w:r>
              <w:rPr>
                <w:i/>
                <w:iCs/>
                <w:sz w:val="20"/>
                <w:szCs w:val="20"/>
              </w:rPr>
              <w:t xml:space="preserve">This is costing you real money and staff retention. Fix this first.</w:t>
            </w:r>
          </w:p>
        </w:tc>
      </w:tr>
    </w:tbl>
    <w:p>
      <w:pPr>
        <w:pStyle w:val="Heading3"/>
      </w:pPr>
      <w:r>
        <w:t xml:space="preserve">AI Quick Wins for This Killer</w:t>
      </w:r>
    </w:p>
    <w:p>
      <w:pPr>
        <w:pStyle w:val="ListParagraph"/>
        <w:numPr>
          <w:ilvl w:val="0"/>
          <w:numId w:val="3"/>
        </w:numPr>
      </w:pPr>
      <w:r>
        <w:rPr>
          <w:b/>
          <w:bCs/>
        </w:rPr>
        <w:t xml:space="preserve">Automated scheduling agents: </w:t>
      </w:r>
      <w:r>
        <w:t xml:space="preserve">AI handles call-off coverage by texting available staff and confirming shifts</w:t>
      </w:r>
    </w:p>
    <w:p>
      <w:pPr>
        <w:pStyle w:val="ListParagraph"/>
        <w:numPr>
          <w:ilvl w:val="0"/>
          <w:numId w:val="3"/>
        </w:numPr>
      </w:pPr>
      <w:r>
        <w:rPr>
          <w:b/>
          <w:bCs/>
        </w:rPr>
        <w:t xml:space="preserve">Automated Key Factors: </w:t>
      </w:r>
      <w:r>
        <w:t xml:space="preserve">AI pulls data from PCC and builds monthly reports automatically</w:t>
      </w:r>
    </w:p>
    <w:p>
      <w:pPr>
        <w:pStyle w:val="ListParagraph"/>
        <w:numPr>
          <w:ilvl w:val="0"/>
          <w:numId w:val="3"/>
        </w:numPr>
      </w:pPr>
      <w:r>
        <w:rPr>
          <w:b/>
          <w:bCs/>
        </w:rPr>
        <w:t xml:space="preserve">PCC automation: </w:t>
      </w:r>
      <w:r>
        <w:t xml:space="preserve">AI creates user profiles, updates records, and handles routine data entry</w:t>
      </w:r>
    </w:p>
    <w:p>
      <w:pPr>
        <w:pStyle w:val="ListParagraph"/>
        <w:numPr>
          <w:ilvl w:val="0"/>
          <w:numId w:val="3"/>
        </w:numPr>
      </w:pPr>
      <w:r>
        <w:rPr>
          <w:b/>
          <w:bCs/>
        </w:rPr>
        <w:t xml:space="preserve">Invoice processing AI: </w:t>
      </w:r>
      <w:r>
        <w:t xml:space="preserve">Automatically routes, codes, and flags invoices for approval</w:t>
      </w:r>
    </w:p>
    <w:p>
      <w:pPr>
        <w:pStyle w:val="ListParagraph"/>
        <w:numPr>
          <w:ilvl w:val="0"/>
          <w:numId w:val="3"/>
        </w:numPr>
      </w:pPr>
      <w:r>
        <w:rPr>
          <w:b/>
          <w:bCs/>
        </w:rPr>
        <w:t xml:space="preserve">Direct clinician marketplace: </w:t>
      </w:r>
      <w:r>
        <w:t xml:space="preserve">Cut out agency middlemen with direct shift-filling platforms</w:t>
      </w:r>
    </w:p>
    <w:p>
      <w:r>
        <w:br w:type="page"/>
      </w:r>
    </w:p>
    <w:p>
      <w:pPr>
        <w:pStyle w:val="Heading1"/>
      </w:pPr>
      <w:r>
        <w:t xml:space="preserve">SILENT KILLER #4: KNOWLEDGE SILOS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Definition: </w:t>
            </w:r>
            <w:r>
              <w:rPr>
                <w:color w:val="2d3748"/>
              </w:rPr>
              <w:t xml:space="preserve">Essential workflows that depend on one person's memory, judgment, or tribal knowledge — making your operations fragile.</w:t>
            </w:r>
          </w:p>
        </w:tc>
      </w:tr>
    </w:tbl>
    <w:p>
      <w:pPr>
        <w:pStyle w:val="Heading3"/>
      </w:pPr>
      <w:r>
        <w:t xml:space="preserve">You'll recognize this if...</w:t>
      </w:r>
    </w:p>
    <w:p>
      <w:pPr>
        <w:pStyle w:val="ListParagraph"/>
        <w:numPr>
          <w:ilvl w:val="0"/>
          <w:numId w:val="3"/>
        </w:numPr>
      </w:pPr>
      <w:r>
        <w:t xml:space="preserve">Only one BOM truly understands managed care authorizations</w:t>
      </w:r>
    </w:p>
    <w:p>
      <w:pPr>
        <w:pStyle w:val="ListParagraph"/>
        <w:numPr>
          <w:ilvl w:val="0"/>
          <w:numId w:val="3"/>
        </w:numPr>
      </w:pPr>
      <w:r>
        <w:t xml:space="preserve">One MDS nurse knows PDPM and ICD-10 coding inside and out</w:t>
      </w:r>
    </w:p>
    <w:p>
      <w:pPr>
        <w:pStyle w:val="ListParagraph"/>
        <w:numPr>
          <w:ilvl w:val="0"/>
          <w:numId w:val="3"/>
        </w:numPr>
      </w:pPr>
      <w:r>
        <w:t xml:space="preserve">One scheduler knows every CNA's preferences and availability</w:t>
      </w:r>
    </w:p>
    <w:p>
      <w:pPr>
        <w:pStyle w:val="ListParagraph"/>
        <w:numPr>
          <w:ilvl w:val="0"/>
          <w:numId w:val="3"/>
        </w:numPr>
      </w:pPr>
      <w:r>
        <w:t xml:space="preserve">When that person is out sick, things fall apart</w:t>
      </w:r>
    </w:p>
    <w:p>
      <w:pPr>
        <w:pStyle w:val="ListParagraph"/>
        <w:numPr>
          <w:ilvl w:val="0"/>
          <w:numId w:val="3"/>
        </w:numPr>
      </w:pPr>
      <w:r>
        <w:t xml:space="preserve">Training new hires takes months because "you just have to learn it"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00"/>
            </w:pPr>
            <w:r>
              <w:rPr>
                <w:b/>
                <w:bCs/>
                <w:color w:val="2c5282"/>
                <w:sz w:val="22"/>
                <w:szCs w:val="22"/>
              </w:rPr>
              <w:t xml:space="preserve">Real Operator Scenario</w:t>
            </w:r>
          </w:p>
          <w:p>
            <w:pPr>
              <w:spacing w:after="150"/>
            </w:pPr>
            <w:r>
              <w:rPr>
                <w:color w:val="2d3748"/>
                <w:sz w:val="20"/>
                <w:szCs w:val="20"/>
              </w:rPr>
              <w:t xml:space="preserve">One BOM handles 80 managed care residents/month. Each auth takes her 20 minutes. A new hire takes 35-40 minutes. That's 15-20 minutes extra × 80 = 20 hours/month of avoidable admin load. When the expert leaves: denials spike 5-10/month at $1,500 avg = $90,000/year in lost revenue from expertise walking out the door. Multiply across PDPM, Part B billing, and scheduling knowledge.</w:t>
            </w:r>
          </w:p>
        </w:tc>
      </w:tr>
    </w:tbl>
    <w:p>
      <w:pPr>
        <w:pStyle w:val="Heading3"/>
      </w:pPr>
      <w:r>
        <w:t xml:space="preserve">Workflows That Live Under This Killer</w:t>
      </w:r>
    </w:p>
    <w:p>
      <w:pPr>
        <w:pStyle w:val="ListParagraph"/>
        <w:numPr>
          <w:ilvl w:val="0"/>
          <w:numId w:val="3"/>
        </w:numPr>
      </w:pPr>
      <w:r>
        <w:t xml:space="preserve">Managed care authorization knowledge</w:t>
      </w:r>
    </w:p>
    <w:p>
      <w:pPr>
        <w:pStyle w:val="ListParagraph"/>
        <w:numPr>
          <w:ilvl w:val="0"/>
          <w:numId w:val="3"/>
        </w:numPr>
      </w:pPr>
      <w:r>
        <w:t xml:space="preserve">PDPM and MDS coding expertise</w:t>
      </w:r>
    </w:p>
    <w:p>
      <w:pPr>
        <w:pStyle w:val="ListParagraph"/>
        <w:numPr>
          <w:ilvl w:val="0"/>
          <w:numId w:val="3"/>
        </w:numPr>
      </w:pPr>
      <w:r>
        <w:t xml:space="preserve">Payer-specific billing rules</w:t>
      </w:r>
    </w:p>
    <w:p>
      <w:pPr>
        <w:pStyle w:val="ListParagraph"/>
        <w:numPr>
          <w:ilvl w:val="0"/>
          <w:numId w:val="3"/>
        </w:numPr>
      </w:pPr>
      <w:r>
        <w:t xml:space="preserve">Scheduler knowledge of staff preferences</w:t>
      </w:r>
    </w:p>
    <w:p>
      <w:pPr>
        <w:pStyle w:val="ListParagraph"/>
        <w:numPr>
          <w:ilvl w:val="0"/>
          <w:numId w:val="3"/>
        </w:numPr>
      </w:pPr>
      <w:r>
        <w:t xml:space="preserve">Vendor relationship history</w:t>
      </w:r>
    </w:p>
    <w:p>
      <w:pPr>
        <w:pStyle w:val="ListParagraph"/>
        <w:numPr>
          <w:ilvl w:val="0"/>
          <w:numId w:val="3"/>
        </w:numPr>
      </w:pPr>
      <w:r>
        <w:t xml:space="preserve">Survey prep institutional knowledge</w:t>
      </w:r>
    </w:p>
    <w:p>
      <w:pPr>
        <w:pStyle w:val="ListParagraph"/>
        <w:numPr>
          <w:ilvl w:val="0"/>
          <w:numId w:val="3"/>
        </w:numPr>
      </w:pPr>
      <w:r>
        <w:t xml:space="preserve">State regulation interpretation</w:t>
      </w:r>
    </w:p>
    <w:p>
      <w:pPr>
        <w:pStyle w:val="Heading3"/>
      </w:pPr>
      <w:r>
        <w:t xml:space="preserve">Assessment Questions</w:t>
      </w:r>
    </w:p>
    <w:p>
      <w:pPr>
        <w:pStyle w:val="ListParagraph"/>
        <w:numPr>
          <w:ilvl w:val="0"/>
          <w:numId w:val="7"/>
        </w:numPr>
        <w:spacing w:after="60"/>
      </w:pPr>
      <w:r>
        <w:t xml:space="preserve">How often does someone say "Ask [Name] — they're the only one who knows how that works"?</w:t>
      </w:r>
    </w:p>
    <w:p>
      <w:pPr>
        <w:spacing w:after="150"/>
      </w:pPr>
      <w:r>
        <w:rPr>
          <w:i/>
          <w:iCs/>
        </w:rPr>
        <w:t xml:space="preserve">Score (0-3): _____</w:t>
      </w:r>
    </w:p>
    <w:p>
      <w:pPr>
        <w:pStyle w:val="ListParagraph"/>
        <w:numPr>
          <w:ilvl w:val="0"/>
          <w:numId w:val="7"/>
        </w:numPr>
        <w:spacing w:after="60"/>
      </w:pPr>
      <w:r>
        <w:t xml:space="preserve">When a key person is out sick or on vacation, how often do errors spike or work pile up?</w:t>
      </w:r>
    </w:p>
    <w:p>
      <w:pPr>
        <w:spacing w:after="150"/>
      </w:pPr>
      <w:r>
        <w:rPr>
          <w:i/>
          <w:iCs/>
        </w:rPr>
        <w:t xml:space="preserve">Score (0-3): _____</w:t>
      </w:r>
    </w:p>
    <w:p>
      <w:pPr>
        <w:pStyle w:val="ListParagraph"/>
        <w:numPr>
          <w:ilvl w:val="0"/>
          <w:numId w:val="7"/>
        </w:numPr>
        <w:spacing w:after="60"/>
      </w:pPr>
      <w:r>
        <w:t xml:space="preserve">How often is training for new hires slow, inconsistent, or dependent on one expert's availability?</w:t>
      </w:r>
    </w:p>
    <w:p>
      <w:pPr>
        <w:spacing w:after="150"/>
      </w:pPr>
      <w:r>
        <w:rPr>
          <w:i/>
          <w:iCs/>
        </w:rPr>
        <w:t xml:space="preserve">Score (0-3): _____</w:t>
      </w:r>
    </w:p>
    <w:p>
      <w:pPr>
        <w:pStyle w:val="ListParagraph"/>
        <w:numPr>
          <w:ilvl w:val="0"/>
          <w:numId w:val="7"/>
        </w:numPr>
        <w:spacing w:after="60"/>
      </w:pPr>
      <w:r>
        <w:t xml:space="preserve">How often do different facilities (or shifts) do the same process completely differently?</w:t>
      </w:r>
    </w:p>
    <w:p>
      <w:pPr>
        <w:spacing w:after="150"/>
      </w:pPr>
      <w:r>
        <w:rPr>
          <w:i/>
          <w:iCs/>
        </w:rPr>
        <w:t xml:space="preserve">Score (0-3): _____</w:t>
      </w:r>
    </w:p>
    <w:p>
      <w:pPr>
        <w:pStyle w:val="ListParagraph"/>
        <w:numPr>
          <w:ilvl w:val="0"/>
          <w:numId w:val="7"/>
        </w:numPr>
        <w:spacing w:after="60"/>
      </w:pPr>
      <w:r>
        <w:t xml:space="preserve">If your most knowledgeable biller, scheduler, or MDS nurse quit tomorrow — how much would break?</w:t>
      </w:r>
    </w:p>
    <w:p>
      <w:pPr>
        <w:spacing w:after="200"/>
      </w:pPr>
      <w:r>
        <w:rPr>
          <w:i/>
          <w:iCs/>
        </w:rPr>
        <w:t xml:space="preserve">Score (0-3): 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50" w:after="150"/>
              <w:jc w:val="center"/>
            </w:pPr>
            <w:r>
              <w:rPr>
                <w:b/>
                <w:bCs/>
                <w:sz w:val="26"/>
                <w:szCs w:val="26"/>
              </w:rPr>
              <w:t xml:space="preserve">KNOWLEDGE SILOS TOTAL: _____ / 15</w:t>
            </w:r>
          </w:p>
        </w:tc>
      </w:tr>
    </w:tbl>
    <w:p>
      <w:pPr>
        <w:pStyle w:val="Heading3"/>
      </w:pPr>
      <w:r>
        <w:t xml:space="preserve">Quick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tcPr>
          <w:p>
            <w:pPr>
              <w:jc w:val="center"/>
            </w:pPr>
            <w:r>
              <w:t xml:space="preserve">0 - 4</w:t>
            </w:r>
          </w:p>
        </w:tc>
        <w:tc>
          <w:tcPr>
            <w:tcW w:type="dxa" w:w="180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LOW</w:t>
            </w:r>
          </w:p>
        </w:tc>
        <w:tc>
          <w:tcPr>
            <w:tcW w:type="dxa" w:w="5760"/>
            <w:tcBorders>
              <w:top w:val="single" w:color="CCCCCC" w:sz="1"/>
              <w:left w:val="single" w:color="CCCCCC" w:sz="1"/>
              <w:bottom w:val="single" w:color="CCCCCC" w:sz="1"/>
              <w:right w:val="single" w:color="CCCCCC" w:sz="1"/>
            </w:tcBorders>
          </w:tcPr>
          <w:p>
            <w:r>
              <w:rPr>
                <w:sz w:val="20"/>
                <w:szCs w:val="20"/>
              </w:rPr>
              <w:t xml:space="preserve">This killer is under control. </w:t>
            </w:r>
            <w:r>
              <w:rPr>
                <w:i/>
                <w:iCs/>
                <w:sz w:val="20"/>
                <w:szCs w:val="20"/>
              </w:rPr>
              <w:t xml:space="preserve">Not your priority right now — focus elsewhere.</w:t>
            </w:r>
          </w:p>
        </w:tc>
      </w:tr>
      <w:tr>
        <w:tc>
          <w:tcPr>
            <w:tcW w:type="dxa" w:w="1800"/>
            <w:tcBorders>
              <w:top w:val="single" w:color="CCCCCC" w:sz="1"/>
              <w:left w:val="single" w:color="CCCCCC" w:sz="1"/>
              <w:bottom w:val="single" w:color="CCCCCC" w:sz="1"/>
              <w:right w:val="single" w:color="CCCCCC" w:sz="1"/>
            </w:tcBorders>
          </w:tcPr>
          <w:p>
            <w:pPr>
              <w:jc w:val="center"/>
            </w:pPr>
            <w:r>
              <w:t xml:space="preserve">5 - 9</w:t>
            </w:r>
          </w:p>
        </w:tc>
        <w:tc>
          <w:tcPr>
            <w:tcW w:type="dxa" w:w="1800"/>
            <w:tcBorders>
              <w:top w:val="single" w:color="CCCCCC" w:sz="1"/>
              <w:left w:val="single" w:color="CCCCCC" w:sz="1"/>
              <w:bottom w:val="single" w:color="CCCCCC" w:sz="1"/>
              <w:right w:val="single" w:color="CCCCCC" w:sz="1"/>
            </w:tcBorders>
            <w:shd w:fill="fefcbf" w:val="clear"/>
          </w:tcPr>
          <w:p>
            <w:pPr>
              <w:jc w:val="center"/>
            </w:pPr>
            <w:r>
              <w:rPr>
                <w:b/>
                <w:bCs/>
                <w:color w:val="975a16"/>
              </w:rPr>
              <w:t xml:space="preserve">MODERATE</w:t>
            </w:r>
          </w:p>
        </w:tc>
        <w:tc>
          <w:tcPr>
            <w:tcW w:type="dxa" w:w="5760"/>
            <w:tcBorders>
              <w:top w:val="single" w:color="CCCCCC" w:sz="1"/>
              <w:left w:val="single" w:color="CCCCCC" w:sz="1"/>
              <w:bottom w:val="single" w:color="CCCCCC" w:sz="1"/>
              <w:right w:val="single" w:color="CCCCCC" w:sz="1"/>
            </w:tcBorders>
          </w:tcPr>
          <w:p>
            <w:r>
              <w:rPr>
                <w:sz w:val="20"/>
                <w:szCs w:val="20"/>
              </w:rPr>
              <w:t xml:space="preserve">Causing measurable drag. </w:t>
            </w:r>
            <w:r>
              <w:rPr>
                <w:i/>
                <w:iCs/>
                <w:sz w:val="20"/>
                <w:szCs w:val="20"/>
              </w:rPr>
              <w:t xml:space="preserve">Address within 6 months or it will get worse.</w:t>
            </w:r>
          </w:p>
        </w:tc>
      </w:tr>
      <w:tr>
        <w:tc>
          <w:tcPr>
            <w:tcW w:type="dxa" w:w="1800"/>
            <w:tcBorders>
              <w:top w:val="single" w:color="CCCCCC" w:sz="1"/>
              <w:left w:val="single" w:color="CCCCCC" w:sz="1"/>
              <w:bottom w:val="single" w:color="CCCCCC" w:sz="1"/>
              <w:right w:val="single" w:color="CCCCCC" w:sz="1"/>
            </w:tcBorders>
          </w:tcPr>
          <w:p>
            <w:pPr>
              <w:jc w:val="center"/>
            </w:pPr>
            <w:r>
              <w:t xml:space="preserve">10 - 15</w:t>
            </w:r>
          </w:p>
        </w:tc>
        <w:tc>
          <w:tcPr>
            <w:tcW w:type="dxa" w:w="180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HIGH</w:t>
            </w:r>
          </w:p>
        </w:tc>
        <w:tc>
          <w:tcPr>
            <w:tcW w:type="dxa" w:w="5760"/>
            <w:tcBorders>
              <w:top w:val="single" w:color="CCCCCC" w:sz="1"/>
              <w:left w:val="single" w:color="CCCCCC" w:sz="1"/>
              <w:bottom w:val="single" w:color="CCCCCC" w:sz="1"/>
              <w:right w:val="single" w:color="CCCCCC" w:sz="1"/>
            </w:tcBorders>
          </w:tcPr>
          <w:p>
            <w:r>
              <w:rPr>
                <w:sz w:val="20"/>
                <w:szCs w:val="20"/>
              </w:rPr>
              <w:t xml:space="preserve">Critical operational risk. </w:t>
            </w:r>
            <w:r>
              <w:rPr>
                <w:i/>
                <w:iCs/>
                <w:sz w:val="20"/>
                <w:szCs w:val="20"/>
              </w:rPr>
              <w:t xml:space="preserve">This is costing you real money and staff retention. Fix this first.</w:t>
            </w:r>
          </w:p>
        </w:tc>
      </w:tr>
    </w:tbl>
    <w:p>
      <w:pPr>
        <w:pStyle w:val="Heading3"/>
      </w:pPr>
      <w:r>
        <w:t xml:space="preserve">AI Quick Wins for This Killer</w:t>
      </w:r>
    </w:p>
    <w:p>
      <w:pPr>
        <w:pStyle w:val="ListParagraph"/>
        <w:numPr>
          <w:ilvl w:val="0"/>
          <w:numId w:val="3"/>
        </w:numPr>
      </w:pPr>
      <w:r>
        <w:rPr>
          <w:b/>
          <w:bCs/>
        </w:rPr>
        <w:t xml:space="preserve">Regulation chatbots: </w:t>
      </w:r>
      <w:r>
        <w:t xml:space="preserve">AI that answers "What does the reg say about X?" with chapter and verse</w:t>
      </w:r>
    </w:p>
    <w:p>
      <w:pPr>
        <w:pStyle w:val="ListParagraph"/>
        <w:numPr>
          <w:ilvl w:val="0"/>
          <w:numId w:val="3"/>
        </w:numPr>
      </w:pPr>
      <w:r>
        <w:rPr>
          <w:b/>
          <w:bCs/>
        </w:rPr>
        <w:t xml:space="preserve">Medicaid/payer rule bots: </w:t>
      </w:r>
      <w:r>
        <w:t xml:space="preserve">Instant lookup of payer-specific requirements without relying on one expert</w:t>
      </w:r>
    </w:p>
    <w:p>
      <w:pPr>
        <w:pStyle w:val="ListParagraph"/>
        <w:numPr>
          <w:ilvl w:val="0"/>
          <w:numId w:val="3"/>
        </w:numPr>
      </w:pPr>
      <w:r>
        <w:rPr>
          <w:b/>
          <w:bCs/>
        </w:rPr>
        <w:t xml:space="preserve">Process documentation AI: </w:t>
      </w:r>
      <w:r>
        <w:t xml:space="preserve">Record expert workflows and convert them into searchable training resources</w:t>
      </w:r>
    </w:p>
    <w:p>
      <w:pPr>
        <w:pStyle w:val="ListParagraph"/>
        <w:numPr>
          <w:ilvl w:val="0"/>
          <w:numId w:val="3"/>
        </w:numPr>
      </w:pPr>
      <w:r>
        <w:rPr>
          <w:b/>
          <w:bCs/>
        </w:rPr>
        <w:t xml:space="preserve">Knowledge capture tools: </w:t>
      </w:r>
      <w:r>
        <w:t xml:space="preserve">Turn tribal knowledge into structured guides and decision trees</w:t>
      </w:r>
    </w:p>
    <w:p>
      <w:pPr>
        <w:pStyle w:val="ListParagraph"/>
        <w:numPr>
          <w:ilvl w:val="0"/>
          <w:numId w:val="3"/>
        </w:numPr>
      </w:pPr>
      <w:r>
        <w:rPr>
          <w:b/>
          <w:bCs/>
        </w:rPr>
        <w:t xml:space="preserve">Training assistants: </w:t>
      </w:r>
      <w:r>
        <w:t xml:space="preserve">AI that answers new hire questions 24/7 based on documented processes</w:t>
      </w:r>
    </w:p>
    <w:p>
      <w:r>
        <w:br w:type="page"/>
      </w:r>
    </w:p>
    <w:p>
      <w:pPr>
        <w:pStyle w:val="Heading1"/>
      </w:pPr>
      <w:r>
        <w:t xml:space="preserve">SILENT KILLER #5: COMMUNICATION OVERLOAD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none"/>
              <w:bottom w:val="none"/>
              <w:right w:val="none"/>
            </w:tcBorders>
          </w:tcPr>
          <w:p>
            <w:pPr>
              <w:spacing w:before="100" w:after="100"/>
            </w:pPr>
            <w:r>
              <w:rPr>
                <w:b/>
                <w:bCs/>
                <w:color w:val="2d3748"/>
              </w:rPr>
              <w:t xml:space="preserve">Definition: </w:t>
            </w:r>
            <w:r>
              <w:rPr>
                <w:color w:val="2d3748"/>
              </w:rPr>
              <w:t xml:space="preserve">Critical information spread across emails, texts, group chats, EHR messages, paper logs, and memory. No "source of truth" for communication.</w:t>
            </w:r>
          </w:p>
        </w:tc>
      </w:tr>
    </w:tbl>
    <w:p>
      <w:pPr>
        <w:pStyle w:val="Heading3"/>
      </w:pPr>
      <w:r>
        <w:t xml:space="preserve">You'll recognize this if...</w:t>
      </w:r>
    </w:p>
    <w:p>
      <w:pPr>
        <w:pStyle w:val="ListParagraph"/>
        <w:numPr>
          <w:ilvl w:val="0"/>
          <w:numId w:val="3"/>
        </w:numPr>
      </w:pPr>
      <w:r>
        <w:t xml:space="preserve">Important messages get lost or buried in inboxes</w:t>
      </w:r>
    </w:p>
    <w:p>
      <w:pPr>
        <w:pStyle w:val="ListParagraph"/>
        <w:numPr>
          <w:ilvl w:val="0"/>
          <w:numId w:val="3"/>
        </w:numPr>
      </w:pPr>
      <w:r>
        <w:t xml:space="preserve">Families get inconsistent information from different staff</w:t>
      </w:r>
    </w:p>
    <w:p>
      <w:pPr>
        <w:pStyle w:val="ListParagraph"/>
        <w:numPr>
          <w:ilvl w:val="0"/>
          <w:numId w:val="3"/>
        </w:numPr>
      </w:pPr>
      <w:r>
        <w:t xml:space="preserve">Leaders spend their day "putting out fires"</w:t>
      </w:r>
    </w:p>
    <w:p>
      <w:pPr>
        <w:pStyle w:val="ListParagraph"/>
        <w:numPr>
          <w:ilvl w:val="0"/>
          <w:numId w:val="3"/>
        </w:numPr>
      </w:pPr>
      <w:r>
        <w:t xml:space="preserve">Survey communication lives in 12 different places</w:t>
      </w:r>
    </w:p>
    <w:p>
      <w:pPr>
        <w:pStyle w:val="ListParagraph"/>
        <w:numPr>
          <w:ilvl w:val="0"/>
          <w:numId w:val="3"/>
        </w:numPr>
      </w:pPr>
      <w:r>
        <w:t xml:space="preserve">Staff say "I didn't get that message" or "No one told me"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00"/>
            </w:pPr>
            <w:r>
              <w:rPr>
                <w:b/>
                <w:bCs/>
                <w:color w:val="2c5282"/>
                <w:sz w:val="22"/>
                <w:szCs w:val="22"/>
              </w:rPr>
              <w:t xml:space="preserve">Real Operator Scenario</w:t>
            </w:r>
          </w:p>
          <w:p>
            <w:pPr>
              <w:spacing w:after="150"/>
            </w:pPr>
            <w:r>
              <w:rPr>
                <w:color w:val="2d3748"/>
                <w:sz w:val="20"/>
                <w:szCs w:val="20"/>
              </w:rPr>
              <w:t xml:space="preserve">15 call-offs/day each trigger ~8-10 messages: 1 text to scheduler, 2-4 follow-ups, 1 group message, 2-3 individual outreach texts. That's 150 messages/day → 4,500/month → 54,000/year per facility. For 3 facilities: 162,000 staffing-related messages/year. At 10 seconds per message in cognitive load: 450 hours/year lost. The true cost is missed coverages, agency use, and survey tags.</w:t>
            </w:r>
          </w:p>
        </w:tc>
      </w:tr>
    </w:tbl>
    <w:p>
      <w:pPr>
        <w:pStyle w:val="Heading3"/>
      </w:pPr>
      <w:r>
        <w:t xml:space="preserve">Workflows That Live Under This Killer</w:t>
      </w:r>
    </w:p>
    <w:p>
      <w:pPr>
        <w:pStyle w:val="ListParagraph"/>
        <w:numPr>
          <w:ilvl w:val="0"/>
          <w:numId w:val="3"/>
        </w:numPr>
      </w:pPr>
      <w:r>
        <w:t xml:space="preserve">Staffing communication and coverage coordination</w:t>
      </w:r>
    </w:p>
    <w:p>
      <w:pPr>
        <w:pStyle w:val="ListParagraph"/>
        <w:numPr>
          <w:ilvl w:val="0"/>
          <w:numId w:val="3"/>
        </w:numPr>
      </w:pPr>
      <w:r>
        <w:t xml:space="preserve">Family updates and care communication</w:t>
      </w:r>
    </w:p>
    <w:p>
      <w:pPr>
        <w:pStyle w:val="ListParagraph"/>
        <w:numPr>
          <w:ilvl w:val="0"/>
          <w:numId w:val="3"/>
        </w:numPr>
      </w:pPr>
      <w:r>
        <w:t xml:space="preserve">IDT meeting coordination and follow-up</w:t>
      </w:r>
    </w:p>
    <w:p>
      <w:pPr>
        <w:pStyle w:val="ListParagraph"/>
        <w:numPr>
          <w:ilvl w:val="0"/>
          <w:numId w:val="3"/>
        </w:numPr>
      </w:pPr>
      <w:r>
        <w:t xml:space="preserve">Survey prep coordination</w:t>
      </w:r>
    </w:p>
    <w:p>
      <w:pPr>
        <w:pStyle w:val="ListParagraph"/>
        <w:numPr>
          <w:ilvl w:val="0"/>
          <w:numId w:val="3"/>
        </w:numPr>
      </w:pPr>
      <w:r>
        <w:t xml:space="preserve">Incident reporting and escalation</w:t>
      </w:r>
    </w:p>
    <w:p>
      <w:pPr>
        <w:pStyle w:val="ListParagraph"/>
        <w:numPr>
          <w:ilvl w:val="0"/>
          <w:numId w:val="3"/>
        </w:numPr>
      </w:pPr>
      <w:r>
        <w:t xml:space="preserve">Policy updates and staff announcements</w:t>
      </w:r>
    </w:p>
    <w:p>
      <w:pPr>
        <w:pStyle w:val="ListParagraph"/>
        <w:numPr>
          <w:ilvl w:val="0"/>
          <w:numId w:val="3"/>
        </w:numPr>
      </w:pPr>
      <w:r>
        <w:t xml:space="preserve">Resource team coordination across facilities</w:t>
      </w:r>
    </w:p>
    <w:p>
      <w:pPr>
        <w:pStyle w:val="Heading3"/>
      </w:pPr>
      <w:r>
        <w:t xml:space="preserve">Assessment Questions</w:t>
      </w:r>
    </w:p>
    <w:p>
      <w:pPr>
        <w:pStyle w:val="ListParagraph"/>
        <w:numPr>
          <w:ilvl w:val="0"/>
          <w:numId w:val="8"/>
        </w:numPr>
        <w:spacing w:after="60"/>
      </w:pPr>
      <w:r>
        <w:t xml:space="preserve">How often do important messages (from staff, families, or leadership) get lost, missed, or delayed?</w:t>
      </w:r>
    </w:p>
    <w:p>
      <w:pPr>
        <w:spacing w:after="150"/>
      </w:pPr>
      <w:r>
        <w:rPr>
          <w:i/>
          <w:iCs/>
        </w:rPr>
        <w:t xml:space="preserve">Score (0-3): _____</w:t>
      </w:r>
    </w:p>
    <w:p>
      <w:pPr>
        <w:pStyle w:val="ListParagraph"/>
        <w:numPr>
          <w:ilvl w:val="0"/>
          <w:numId w:val="8"/>
        </w:numPr>
        <w:spacing w:after="60"/>
      </w:pPr>
      <w:r>
        <w:t xml:space="preserve">How often does the same information need to be communicated multiple times because it didn't reach everyone?</w:t>
      </w:r>
    </w:p>
    <w:p>
      <w:pPr>
        <w:spacing w:after="150"/>
      </w:pPr>
      <w:r>
        <w:rPr>
          <w:i/>
          <w:iCs/>
        </w:rPr>
        <w:t xml:space="preserve">Score (0-3): _____</w:t>
      </w:r>
    </w:p>
    <w:p>
      <w:pPr>
        <w:pStyle w:val="ListParagraph"/>
        <w:numPr>
          <w:ilvl w:val="0"/>
          <w:numId w:val="8"/>
        </w:numPr>
        <w:spacing w:after="60"/>
      </w:pPr>
      <w:r>
        <w:t xml:space="preserve">How often do you receive survey citations or family complaints related to communication breakdowns?</w:t>
      </w:r>
    </w:p>
    <w:p>
      <w:pPr>
        <w:spacing w:after="150"/>
      </w:pPr>
      <w:r>
        <w:rPr>
          <w:i/>
          <w:iCs/>
        </w:rPr>
        <w:t xml:space="preserve">Score (0-3): _____</w:t>
      </w:r>
    </w:p>
    <w:p>
      <w:pPr>
        <w:pStyle w:val="ListParagraph"/>
        <w:numPr>
          <w:ilvl w:val="0"/>
          <w:numId w:val="8"/>
        </w:numPr>
        <w:spacing w:after="60"/>
      </w:pPr>
      <w:r>
        <w:t xml:space="preserve">How often do leaders spend more time reacting to urgent requests than on proactive planning?</w:t>
      </w:r>
    </w:p>
    <w:p>
      <w:pPr>
        <w:spacing w:after="150"/>
      </w:pPr>
      <w:r>
        <w:rPr>
          <w:i/>
          <w:iCs/>
        </w:rPr>
        <w:t xml:space="preserve">Score (0-3): _____</w:t>
      </w:r>
    </w:p>
    <w:p>
      <w:pPr>
        <w:pStyle w:val="ListParagraph"/>
        <w:numPr>
          <w:ilvl w:val="0"/>
          <w:numId w:val="8"/>
        </w:numPr>
        <w:spacing w:after="60"/>
      </w:pPr>
      <w:r>
        <w:t xml:space="preserve">How often does coordination between shifts, departments, or facilities break down because of communication gaps?</w:t>
      </w:r>
    </w:p>
    <w:p>
      <w:pPr>
        <w:spacing w:after="200"/>
      </w:pPr>
      <w:r>
        <w:rPr>
          <w:i/>
          <w:iCs/>
        </w:rPr>
        <w:t xml:space="preserve">Score (0-3): 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50" w:after="150"/>
              <w:jc w:val="center"/>
            </w:pPr>
            <w:r>
              <w:rPr>
                <w:b/>
                <w:bCs/>
                <w:sz w:val="26"/>
                <w:szCs w:val="26"/>
              </w:rPr>
              <w:t xml:space="preserve">COMMUNICATION OVERLOAD TOTAL: _____ / 15</w:t>
            </w:r>
          </w:p>
        </w:tc>
      </w:tr>
    </w:tbl>
    <w:p>
      <w:pPr>
        <w:pStyle w:val="Heading3"/>
      </w:pPr>
      <w:r>
        <w:t xml:space="preserve">Quick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tcPr>
          <w:p>
            <w:pPr>
              <w:jc w:val="center"/>
            </w:pPr>
            <w:r>
              <w:t xml:space="preserve">0 - 4</w:t>
            </w:r>
          </w:p>
        </w:tc>
        <w:tc>
          <w:tcPr>
            <w:tcW w:type="dxa" w:w="180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LOW</w:t>
            </w:r>
          </w:p>
        </w:tc>
        <w:tc>
          <w:tcPr>
            <w:tcW w:type="dxa" w:w="5760"/>
            <w:tcBorders>
              <w:top w:val="single" w:color="CCCCCC" w:sz="1"/>
              <w:left w:val="single" w:color="CCCCCC" w:sz="1"/>
              <w:bottom w:val="single" w:color="CCCCCC" w:sz="1"/>
              <w:right w:val="single" w:color="CCCCCC" w:sz="1"/>
            </w:tcBorders>
          </w:tcPr>
          <w:p>
            <w:r>
              <w:rPr>
                <w:sz w:val="20"/>
                <w:szCs w:val="20"/>
              </w:rPr>
              <w:t xml:space="preserve">This killer is under control. </w:t>
            </w:r>
            <w:r>
              <w:rPr>
                <w:i/>
                <w:iCs/>
                <w:sz w:val="20"/>
                <w:szCs w:val="20"/>
              </w:rPr>
              <w:t xml:space="preserve">Not your priority right now — focus elsewhere.</w:t>
            </w:r>
          </w:p>
        </w:tc>
      </w:tr>
      <w:tr>
        <w:tc>
          <w:tcPr>
            <w:tcW w:type="dxa" w:w="1800"/>
            <w:tcBorders>
              <w:top w:val="single" w:color="CCCCCC" w:sz="1"/>
              <w:left w:val="single" w:color="CCCCCC" w:sz="1"/>
              <w:bottom w:val="single" w:color="CCCCCC" w:sz="1"/>
              <w:right w:val="single" w:color="CCCCCC" w:sz="1"/>
            </w:tcBorders>
          </w:tcPr>
          <w:p>
            <w:pPr>
              <w:jc w:val="center"/>
            </w:pPr>
            <w:r>
              <w:t xml:space="preserve">5 - 9</w:t>
            </w:r>
          </w:p>
        </w:tc>
        <w:tc>
          <w:tcPr>
            <w:tcW w:type="dxa" w:w="1800"/>
            <w:tcBorders>
              <w:top w:val="single" w:color="CCCCCC" w:sz="1"/>
              <w:left w:val="single" w:color="CCCCCC" w:sz="1"/>
              <w:bottom w:val="single" w:color="CCCCCC" w:sz="1"/>
              <w:right w:val="single" w:color="CCCCCC" w:sz="1"/>
            </w:tcBorders>
            <w:shd w:fill="fefcbf" w:val="clear"/>
          </w:tcPr>
          <w:p>
            <w:pPr>
              <w:jc w:val="center"/>
            </w:pPr>
            <w:r>
              <w:rPr>
                <w:b/>
                <w:bCs/>
                <w:color w:val="975a16"/>
              </w:rPr>
              <w:t xml:space="preserve">MODERATE</w:t>
            </w:r>
          </w:p>
        </w:tc>
        <w:tc>
          <w:tcPr>
            <w:tcW w:type="dxa" w:w="5760"/>
            <w:tcBorders>
              <w:top w:val="single" w:color="CCCCCC" w:sz="1"/>
              <w:left w:val="single" w:color="CCCCCC" w:sz="1"/>
              <w:bottom w:val="single" w:color="CCCCCC" w:sz="1"/>
              <w:right w:val="single" w:color="CCCCCC" w:sz="1"/>
            </w:tcBorders>
          </w:tcPr>
          <w:p>
            <w:r>
              <w:rPr>
                <w:sz w:val="20"/>
                <w:szCs w:val="20"/>
              </w:rPr>
              <w:t xml:space="preserve">Causing measurable drag. </w:t>
            </w:r>
            <w:r>
              <w:rPr>
                <w:i/>
                <w:iCs/>
                <w:sz w:val="20"/>
                <w:szCs w:val="20"/>
              </w:rPr>
              <w:t xml:space="preserve">Address within 6 months or it will get worse.</w:t>
            </w:r>
          </w:p>
        </w:tc>
      </w:tr>
      <w:tr>
        <w:tc>
          <w:tcPr>
            <w:tcW w:type="dxa" w:w="1800"/>
            <w:tcBorders>
              <w:top w:val="single" w:color="CCCCCC" w:sz="1"/>
              <w:left w:val="single" w:color="CCCCCC" w:sz="1"/>
              <w:bottom w:val="single" w:color="CCCCCC" w:sz="1"/>
              <w:right w:val="single" w:color="CCCCCC" w:sz="1"/>
            </w:tcBorders>
          </w:tcPr>
          <w:p>
            <w:pPr>
              <w:jc w:val="center"/>
            </w:pPr>
            <w:r>
              <w:t xml:space="preserve">10 - 15</w:t>
            </w:r>
          </w:p>
        </w:tc>
        <w:tc>
          <w:tcPr>
            <w:tcW w:type="dxa" w:w="180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HIGH</w:t>
            </w:r>
          </w:p>
        </w:tc>
        <w:tc>
          <w:tcPr>
            <w:tcW w:type="dxa" w:w="5760"/>
            <w:tcBorders>
              <w:top w:val="single" w:color="CCCCCC" w:sz="1"/>
              <w:left w:val="single" w:color="CCCCCC" w:sz="1"/>
              <w:bottom w:val="single" w:color="CCCCCC" w:sz="1"/>
              <w:right w:val="single" w:color="CCCCCC" w:sz="1"/>
            </w:tcBorders>
          </w:tcPr>
          <w:p>
            <w:r>
              <w:rPr>
                <w:sz w:val="20"/>
                <w:szCs w:val="20"/>
              </w:rPr>
              <w:t xml:space="preserve">Critical operational risk. </w:t>
            </w:r>
            <w:r>
              <w:rPr>
                <w:i/>
                <w:iCs/>
                <w:sz w:val="20"/>
                <w:szCs w:val="20"/>
              </w:rPr>
              <w:t xml:space="preserve">This is costing you real money and staff retention. Fix this first.</w:t>
            </w:r>
          </w:p>
        </w:tc>
      </w:tr>
    </w:tbl>
    <w:p>
      <w:pPr>
        <w:pStyle w:val="Heading3"/>
      </w:pPr>
      <w:r>
        <w:t xml:space="preserve">AI Quick Wins for This Killer</w:t>
      </w:r>
    </w:p>
    <w:p>
      <w:pPr>
        <w:pStyle w:val="ListParagraph"/>
        <w:numPr>
          <w:ilvl w:val="0"/>
          <w:numId w:val="3"/>
        </w:numPr>
      </w:pPr>
      <w:r>
        <w:rPr>
          <w:b/>
          <w:bCs/>
        </w:rPr>
        <w:t xml:space="preserve">AI inbox triage: </w:t>
      </w:r>
      <w:r>
        <w:t xml:space="preserve">Automatically prioritize, summarize, and route incoming messages</w:t>
      </w:r>
    </w:p>
    <w:p>
      <w:pPr>
        <w:pStyle w:val="ListParagraph"/>
        <w:numPr>
          <w:ilvl w:val="0"/>
          <w:numId w:val="3"/>
        </w:numPr>
      </w:pPr>
      <w:r>
        <w:rPr>
          <w:b/>
          <w:bCs/>
        </w:rPr>
        <w:t xml:space="preserve">Meeting summarizers: </w:t>
      </w:r>
      <w:r>
        <w:t xml:space="preserve">AI transcribes IDT, QAPI, and standup meetings with action items</w:t>
      </w:r>
    </w:p>
    <w:p>
      <w:pPr>
        <w:pStyle w:val="ListParagraph"/>
        <w:numPr>
          <w:ilvl w:val="0"/>
          <w:numId w:val="3"/>
        </w:numPr>
      </w:pPr>
      <w:r>
        <w:rPr>
          <w:b/>
          <w:bCs/>
        </w:rPr>
        <w:t xml:space="preserve">Family communication assistants: </w:t>
      </w:r>
      <w:r>
        <w:t xml:space="preserve">AI drafts consistent updates, translates languages, and summarizes care plans</w:t>
      </w:r>
    </w:p>
    <w:p>
      <w:pPr>
        <w:pStyle w:val="ListParagraph"/>
        <w:numPr>
          <w:ilvl w:val="0"/>
          <w:numId w:val="3"/>
        </w:numPr>
      </w:pPr>
      <w:r>
        <w:rPr>
          <w:b/>
          <w:bCs/>
        </w:rPr>
        <w:t xml:space="preserve">Policy/news intelligence hubs: </w:t>
      </w:r>
      <w:r>
        <w:t xml:space="preserve">Centralized AI-curated updates on regulations, news, and industry changes</w:t>
      </w:r>
    </w:p>
    <w:p>
      <w:pPr>
        <w:pStyle w:val="ListParagraph"/>
        <w:numPr>
          <w:ilvl w:val="0"/>
          <w:numId w:val="3"/>
        </w:numPr>
      </w:pPr>
      <w:r>
        <w:rPr>
          <w:b/>
          <w:bCs/>
        </w:rPr>
        <w:t xml:space="preserve">Escalation tracking: </w:t>
      </w:r>
      <w:r>
        <w:t xml:space="preserve">AI ensures critical issues don't fall through the cracks</w:t>
      </w:r>
    </w:p>
    <w:p>
      <w:r>
        <w:br w:type="page"/>
      </w:r>
    </w:p>
    <w:p>
      <w:pPr>
        <w:pStyle w:val="Heading1"/>
      </w:pPr>
      <w:r>
        <w:t xml:space="preserve">YOUR RESULTS</w:t>
      </w:r>
    </w:p>
    <w:p>
      <w:pPr>
        <w:spacing w:after="200"/>
      </w:pPr>
      <w:r>
        <w:t xml:space="preserve">Transfer your scores from each section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Silent Killer</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Your Score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Severity</w:t>
            </w:r>
          </w:p>
        </w:tc>
      </w:tr>
      <w:tr>
        <w:tc>
          <w:tcPr>
            <w:tcW w:type="dxa" w:w="4680"/>
            <w:tcBorders>
              <w:top w:val="single" w:color="CCCCCC" w:sz="1"/>
              <w:left w:val="single" w:color="CCCCCC" w:sz="1"/>
              <w:bottom w:val="single" w:color="CCCCCC" w:sz="1"/>
              <w:right w:val="single" w:color="CCCCCC" w:sz="1"/>
            </w:tcBorders>
          </w:tcPr>
          <w:p>
            <w:r>
              <w:t xml:space="preserve">1. Data Disorganization</w:t>
            </w:r>
          </w:p>
        </w:tc>
        <w:tc>
          <w:tcPr>
            <w:tcW w:type="dxa" w:w="2340"/>
            <w:tcBorders>
              <w:top w:val="single" w:color="CCCCCC" w:sz="1"/>
              <w:left w:val="single" w:color="CCCCCC" w:sz="1"/>
              <w:bottom w:val="single" w:color="CCCCCC" w:sz="1"/>
              <w:right w:val="single" w:color="CCCCCC" w:sz="1"/>
            </w:tcBorders>
          </w:tcPr>
          <w:p>
            <w:pPr>
              <w:jc w:val="center"/>
            </w:pPr>
            <w:r>
              <w:t xml:space="preserve">_____ / 15</w:t>
            </w:r>
          </w:p>
        </w:tc>
        <w:tc>
          <w:tcPr>
            <w:tcW w:type="dxa" w:w="2340"/>
            <w:tcBorders>
              <w:top w:val="single" w:color="CCCCCC" w:sz="1"/>
              <w:left w:val="single" w:color="CCCCCC" w:sz="1"/>
              <w:bottom w:val="single" w:color="CCCCCC" w:sz="1"/>
              <w:right w:val="single" w:color="CCCCCC" w:sz="1"/>
            </w:tcBorders>
          </w:tcPr>
          <w:p>
            <w:pPr>
              <w:jc w:val="center"/>
            </w:pPr>
            <w:r>
              <w:t xml:space="preserve">L / M / H</w:t>
            </w:r>
          </w:p>
        </w:tc>
      </w:tr>
      <w:tr>
        <w:tc>
          <w:tcPr>
            <w:tcW w:type="dxa" w:w="4680"/>
            <w:tcBorders>
              <w:top w:val="single" w:color="CCCCCC" w:sz="1"/>
              <w:left w:val="single" w:color="CCCCCC" w:sz="1"/>
              <w:bottom w:val="single" w:color="CCCCCC" w:sz="1"/>
              <w:right w:val="single" w:color="CCCCCC" w:sz="1"/>
            </w:tcBorders>
          </w:tcPr>
          <w:p>
            <w:r>
              <w:t xml:space="preserve">2. Documentation Burden</w:t>
            </w:r>
          </w:p>
        </w:tc>
        <w:tc>
          <w:tcPr>
            <w:tcW w:type="dxa" w:w="2340"/>
            <w:tcBorders>
              <w:top w:val="single" w:color="CCCCCC" w:sz="1"/>
              <w:left w:val="single" w:color="CCCCCC" w:sz="1"/>
              <w:bottom w:val="single" w:color="CCCCCC" w:sz="1"/>
              <w:right w:val="single" w:color="CCCCCC" w:sz="1"/>
            </w:tcBorders>
          </w:tcPr>
          <w:p>
            <w:pPr>
              <w:jc w:val="center"/>
            </w:pPr>
            <w:r>
              <w:t xml:space="preserve">_____ / 15</w:t>
            </w:r>
          </w:p>
        </w:tc>
        <w:tc>
          <w:tcPr>
            <w:tcW w:type="dxa" w:w="2340"/>
            <w:tcBorders>
              <w:top w:val="single" w:color="CCCCCC" w:sz="1"/>
              <w:left w:val="single" w:color="CCCCCC" w:sz="1"/>
              <w:bottom w:val="single" w:color="CCCCCC" w:sz="1"/>
              <w:right w:val="single" w:color="CCCCCC" w:sz="1"/>
            </w:tcBorders>
          </w:tcPr>
          <w:p>
            <w:pPr>
              <w:jc w:val="center"/>
            </w:pPr>
            <w:r>
              <w:t xml:space="preserve">L / M / H</w:t>
            </w:r>
          </w:p>
        </w:tc>
      </w:tr>
      <w:tr>
        <w:tc>
          <w:tcPr>
            <w:tcW w:type="dxa" w:w="4680"/>
            <w:tcBorders>
              <w:top w:val="single" w:color="CCCCCC" w:sz="1"/>
              <w:left w:val="single" w:color="CCCCCC" w:sz="1"/>
              <w:bottom w:val="single" w:color="CCCCCC" w:sz="1"/>
              <w:right w:val="single" w:color="CCCCCC" w:sz="1"/>
            </w:tcBorders>
          </w:tcPr>
          <w:p>
            <w:r>
              <w:t xml:space="preserve">3. Manual Processes</w:t>
            </w:r>
          </w:p>
        </w:tc>
        <w:tc>
          <w:tcPr>
            <w:tcW w:type="dxa" w:w="2340"/>
            <w:tcBorders>
              <w:top w:val="single" w:color="CCCCCC" w:sz="1"/>
              <w:left w:val="single" w:color="CCCCCC" w:sz="1"/>
              <w:bottom w:val="single" w:color="CCCCCC" w:sz="1"/>
              <w:right w:val="single" w:color="CCCCCC" w:sz="1"/>
            </w:tcBorders>
          </w:tcPr>
          <w:p>
            <w:pPr>
              <w:jc w:val="center"/>
            </w:pPr>
            <w:r>
              <w:t xml:space="preserve">_____ / 15</w:t>
            </w:r>
          </w:p>
        </w:tc>
        <w:tc>
          <w:tcPr>
            <w:tcW w:type="dxa" w:w="2340"/>
            <w:tcBorders>
              <w:top w:val="single" w:color="CCCCCC" w:sz="1"/>
              <w:left w:val="single" w:color="CCCCCC" w:sz="1"/>
              <w:bottom w:val="single" w:color="CCCCCC" w:sz="1"/>
              <w:right w:val="single" w:color="CCCCCC" w:sz="1"/>
            </w:tcBorders>
          </w:tcPr>
          <w:p>
            <w:pPr>
              <w:jc w:val="center"/>
            </w:pPr>
            <w:r>
              <w:t xml:space="preserve">L / M / H</w:t>
            </w:r>
          </w:p>
        </w:tc>
      </w:tr>
      <w:tr>
        <w:tc>
          <w:tcPr>
            <w:tcW w:type="dxa" w:w="4680"/>
            <w:tcBorders>
              <w:top w:val="single" w:color="CCCCCC" w:sz="1"/>
              <w:left w:val="single" w:color="CCCCCC" w:sz="1"/>
              <w:bottom w:val="single" w:color="CCCCCC" w:sz="1"/>
              <w:right w:val="single" w:color="CCCCCC" w:sz="1"/>
            </w:tcBorders>
          </w:tcPr>
          <w:p>
            <w:r>
              <w:t xml:space="preserve">4. Knowledge Silos</w:t>
            </w:r>
          </w:p>
        </w:tc>
        <w:tc>
          <w:tcPr>
            <w:tcW w:type="dxa" w:w="2340"/>
            <w:tcBorders>
              <w:top w:val="single" w:color="CCCCCC" w:sz="1"/>
              <w:left w:val="single" w:color="CCCCCC" w:sz="1"/>
              <w:bottom w:val="single" w:color="CCCCCC" w:sz="1"/>
              <w:right w:val="single" w:color="CCCCCC" w:sz="1"/>
            </w:tcBorders>
          </w:tcPr>
          <w:p>
            <w:pPr>
              <w:jc w:val="center"/>
            </w:pPr>
            <w:r>
              <w:t xml:space="preserve">_____ / 15</w:t>
            </w:r>
          </w:p>
        </w:tc>
        <w:tc>
          <w:tcPr>
            <w:tcW w:type="dxa" w:w="2340"/>
            <w:tcBorders>
              <w:top w:val="single" w:color="CCCCCC" w:sz="1"/>
              <w:left w:val="single" w:color="CCCCCC" w:sz="1"/>
              <w:bottom w:val="single" w:color="CCCCCC" w:sz="1"/>
              <w:right w:val="single" w:color="CCCCCC" w:sz="1"/>
            </w:tcBorders>
          </w:tcPr>
          <w:p>
            <w:pPr>
              <w:jc w:val="center"/>
            </w:pPr>
            <w:r>
              <w:t xml:space="preserve">L / M / H</w:t>
            </w:r>
          </w:p>
        </w:tc>
      </w:tr>
      <w:tr>
        <w:tc>
          <w:tcPr>
            <w:tcW w:type="dxa" w:w="4680"/>
            <w:tcBorders>
              <w:top w:val="single" w:color="CCCCCC" w:sz="1"/>
              <w:left w:val="single" w:color="CCCCCC" w:sz="1"/>
              <w:bottom w:val="single" w:color="CCCCCC" w:sz="1"/>
              <w:right w:val="single" w:color="CCCCCC" w:sz="1"/>
            </w:tcBorders>
          </w:tcPr>
          <w:p>
            <w:r>
              <w:t xml:space="preserve">5. Communication Overload</w:t>
            </w:r>
          </w:p>
        </w:tc>
        <w:tc>
          <w:tcPr>
            <w:tcW w:type="dxa" w:w="2340"/>
            <w:tcBorders>
              <w:top w:val="single" w:color="CCCCCC" w:sz="1"/>
              <w:left w:val="single" w:color="CCCCCC" w:sz="1"/>
              <w:bottom w:val="single" w:color="CCCCCC" w:sz="1"/>
              <w:right w:val="single" w:color="CCCCCC" w:sz="1"/>
            </w:tcBorders>
          </w:tcPr>
          <w:p>
            <w:pPr>
              <w:jc w:val="center"/>
            </w:pPr>
            <w:r>
              <w:t xml:space="preserve">_____ / 15</w:t>
            </w:r>
          </w:p>
        </w:tc>
        <w:tc>
          <w:tcPr>
            <w:tcW w:type="dxa" w:w="2340"/>
            <w:tcBorders>
              <w:top w:val="single" w:color="CCCCCC" w:sz="1"/>
              <w:left w:val="single" w:color="CCCCCC" w:sz="1"/>
              <w:bottom w:val="single" w:color="CCCCCC" w:sz="1"/>
              <w:right w:val="single" w:color="CCCCCC" w:sz="1"/>
            </w:tcBorders>
          </w:tcPr>
          <w:p>
            <w:pPr>
              <w:jc w:val="center"/>
            </w:pPr>
            <w:r>
              <w:t xml:space="preserve">L / M / H</w:t>
            </w:r>
          </w:p>
        </w:tc>
      </w:tr>
      <w:tr>
        <w:tc>
          <w:tcPr>
            <w:tcW w:type="dxa" w:w="4680"/>
            <w:tcBorders>
              <w:top w:val="single" w:color="CCCCCC" w:sz="1"/>
              <w:left w:val="single" w:color="CCCCCC" w:sz="1"/>
              <w:bottom w:val="single" w:color="CCCCCC" w:sz="1"/>
              <w:right w:val="single" w:color="CCCCCC" w:sz="1"/>
            </w:tcBorders>
            <w:shd w:fill="e2e8f0" w:val="clear"/>
          </w:tcPr>
          <w:p>
            <w:r>
              <w:rPr>
                <w:b/>
                <w:bCs/>
              </w:rPr>
              <w:t xml:space="preserve">TOTAL SCORE</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rPr>
              <w:t xml:space="preserve">_____ / 75</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rPr>
              <w:t xml:space="preserve"/>
            </w:r>
          </w:p>
        </w:tc>
      </w:tr>
    </w:tbl>
    <w:p>
      <w:pPr>
        <w:pStyle w:val="Heading2"/>
      </w:pPr>
      <w:r>
        <w:t xml:space="preserve">Your Top 2 Killers</w:t>
      </w:r>
    </w:p>
    <w:p>
      <w:pPr>
        <w:spacing w:after="100"/>
      </w:pPr>
      <w:r>
        <w:rPr>
          <w:b/>
          <w:bCs/>
        </w:rPr>
        <w:t xml:space="preserve">#1 Killer (highest score): </w:t>
      </w:r>
      <w:r>
        <w:t xml:space="preserve">________________________</w:t>
      </w:r>
    </w:p>
    <w:p>
      <w:pPr>
        <w:spacing w:after="100"/>
      </w:pPr>
      <w:r>
        <w:rPr>
          <w:b/>
          <w:bCs/>
        </w:rPr>
        <w:t xml:space="preserve">Estimated annual cost: </w:t>
      </w:r>
      <w:r>
        <w:t xml:space="preserve">$________________________</w:t>
      </w:r>
    </w:p>
    <w:p>
      <w:pPr>
        <w:spacing w:before="150" w:after="100"/>
      </w:pPr>
      <w:r>
        <w:rPr>
          <w:b/>
          <w:bCs/>
        </w:rPr>
        <w:t xml:space="preserve">#2 Killer: </w:t>
      </w:r>
      <w:r>
        <w:t xml:space="preserve">________________________</w:t>
      </w:r>
    </w:p>
    <w:p>
      <w:pPr>
        <w:spacing w:after="200"/>
      </w:pPr>
      <w:r>
        <w:rPr>
          <w:b/>
          <w:bCs/>
        </w:rPr>
        <w:t xml:space="preserve">Estimated annual cost: </w:t>
      </w:r>
      <w:r>
        <w:t xml:space="preserve">$________________________</w:t>
      </w:r>
    </w:p>
    <w:p>
      <w:pPr>
        <w:pStyle w:val="Heading2"/>
      </w:pPr>
      <w:r>
        <w:t xml:space="preserve">Annual Cost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Silent Killer</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Typical Annual Cost (3-Facility Org)</w:t>
            </w:r>
          </w:p>
        </w:tc>
      </w:tr>
      <w:tr>
        <w:tc>
          <w:tcPr>
            <w:tcW w:type="dxa" w:w="4680"/>
            <w:tcBorders>
              <w:top w:val="single" w:color="CCCCCC" w:sz="1"/>
              <w:left w:val="single" w:color="CCCCCC" w:sz="1"/>
              <w:bottom w:val="single" w:color="CCCCCC" w:sz="1"/>
              <w:right w:val="single" w:color="CCCCCC" w:sz="1"/>
            </w:tcBorders>
          </w:tcPr>
          <w:p>
            <w:r>
              <w:t xml:space="preserve">1. Data Disorganization</w:t>
            </w:r>
          </w:p>
        </w:tc>
        <w:tc>
          <w:tcPr>
            <w:tcW w:type="dxa" w:w="4680"/>
            <w:tcBorders>
              <w:top w:val="single" w:color="CCCCCC" w:sz="1"/>
              <w:left w:val="single" w:color="CCCCCC" w:sz="1"/>
              <w:bottom w:val="single" w:color="CCCCCC" w:sz="1"/>
              <w:right w:val="single" w:color="CCCCCC" w:sz="1"/>
            </w:tcBorders>
          </w:tcPr>
          <w:p>
            <w:pPr>
              <w:jc w:val="center"/>
            </w:pPr>
            <w:r>
              <w:t xml:space="preserve">$400,000 - $800,000</w:t>
            </w:r>
          </w:p>
        </w:tc>
      </w:tr>
      <w:tr>
        <w:tc>
          <w:tcPr>
            <w:tcW w:type="dxa" w:w="4680"/>
            <w:tcBorders>
              <w:top w:val="single" w:color="CCCCCC" w:sz="1"/>
              <w:left w:val="single" w:color="CCCCCC" w:sz="1"/>
              <w:bottom w:val="single" w:color="CCCCCC" w:sz="1"/>
              <w:right w:val="single" w:color="CCCCCC" w:sz="1"/>
            </w:tcBorders>
          </w:tcPr>
          <w:p>
            <w:r>
              <w:t xml:space="preserve">2. Documentation Burden</w:t>
            </w:r>
          </w:p>
        </w:tc>
        <w:tc>
          <w:tcPr>
            <w:tcW w:type="dxa" w:w="4680"/>
            <w:tcBorders>
              <w:top w:val="single" w:color="CCCCCC" w:sz="1"/>
              <w:left w:val="single" w:color="CCCCCC" w:sz="1"/>
              <w:bottom w:val="single" w:color="CCCCCC" w:sz="1"/>
              <w:right w:val="single" w:color="CCCCCC" w:sz="1"/>
            </w:tcBorders>
          </w:tcPr>
          <w:p>
            <w:pPr>
              <w:jc w:val="center"/>
            </w:pPr>
            <w:r>
              <w:t xml:space="preserve">$500,000 - $900,000</w:t>
            </w:r>
          </w:p>
        </w:tc>
      </w:tr>
      <w:tr>
        <w:tc>
          <w:tcPr>
            <w:tcW w:type="dxa" w:w="4680"/>
            <w:tcBorders>
              <w:top w:val="single" w:color="CCCCCC" w:sz="1"/>
              <w:left w:val="single" w:color="CCCCCC" w:sz="1"/>
              <w:bottom w:val="single" w:color="CCCCCC" w:sz="1"/>
              <w:right w:val="single" w:color="CCCCCC" w:sz="1"/>
            </w:tcBorders>
          </w:tcPr>
          <w:p>
            <w:r>
              <w:t xml:space="preserve">3. Manual Processes</w:t>
            </w:r>
          </w:p>
        </w:tc>
        <w:tc>
          <w:tcPr>
            <w:tcW w:type="dxa" w:w="4680"/>
            <w:tcBorders>
              <w:top w:val="single" w:color="CCCCCC" w:sz="1"/>
              <w:left w:val="single" w:color="CCCCCC" w:sz="1"/>
              <w:bottom w:val="single" w:color="CCCCCC" w:sz="1"/>
              <w:right w:val="single" w:color="CCCCCC" w:sz="1"/>
            </w:tcBorders>
          </w:tcPr>
          <w:p>
            <w:pPr>
              <w:jc w:val="center"/>
            </w:pPr>
            <w:r>
              <w:t xml:space="preserve">$450,000 - $900,000</w:t>
            </w:r>
          </w:p>
        </w:tc>
      </w:tr>
      <w:tr>
        <w:tc>
          <w:tcPr>
            <w:tcW w:type="dxa" w:w="4680"/>
            <w:tcBorders>
              <w:top w:val="single" w:color="CCCCCC" w:sz="1"/>
              <w:left w:val="single" w:color="CCCCCC" w:sz="1"/>
              <w:bottom w:val="single" w:color="CCCCCC" w:sz="1"/>
              <w:right w:val="single" w:color="CCCCCC" w:sz="1"/>
            </w:tcBorders>
          </w:tcPr>
          <w:p>
            <w:r>
              <w:t xml:space="preserve">4. Knowledge Silos</w:t>
            </w:r>
          </w:p>
        </w:tc>
        <w:tc>
          <w:tcPr>
            <w:tcW w:type="dxa" w:w="4680"/>
            <w:tcBorders>
              <w:top w:val="single" w:color="CCCCCC" w:sz="1"/>
              <w:left w:val="single" w:color="CCCCCC" w:sz="1"/>
              <w:bottom w:val="single" w:color="CCCCCC" w:sz="1"/>
              <w:right w:val="single" w:color="CCCCCC" w:sz="1"/>
            </w:tcBorders>
          </w:tcPr>
          <w:p>
            <w:pPr>
              <w:jc w:val="center"/>
            </w:pPr>
            <w:r>
              <w:t xml:space="preserve">$300,000 - $600,000</w:t>
            </w:r>
          </w:p>
        </w:tc>
      </w:tr>
      <w:tr>
        <w:tc>
          <w:tcPr>
            <w:tcW w:type="dxa" w:w="4680"/>
            <w:tcBorders>
              <w:top w:val="single" w:color="CCCCCC" w:sz="1"/>
              <w:left w:val="single" w:color="CCCCCC" w:sz="1"/>
              <w:bottom w:val="single" w:color="CCCCCC" w:sz="1"/>
              <w:right w:val="single" w:color="CCCCCC" w:sz="1"/>
            </w:tcBorders>
          </w:tcPr>
          <w:p>
            <w:r>
              <w:t xml:space="preserve">5. Communication Overload</w:t>
            </w:r>
          </w:p>
        </w:tc>
        <w:tc>
          <w:tcPr>
            <w:tcW w:type="dxa" w:w="4680"/>
            <w:tcBorders>
              <w:top w:val="single" w:color="CCCCCC" w:sz="1"/>
              <w:left w:val="single" w:color="CCCCCC" w:sz="1"/>
              <w:bottom w:val="single" w:color="CCCCCC" w:sz="1"/>
              <w:right w:val="single" w:color="CCCCCC" w:sz="1"/>
            </w:tcBorders>
          </w:tcPr>
          <w:p>
            <w:pPr>
              <w:jc w:val="center"/>
            </w:pPr>
            <w:r>
              <w:t xml:space="preserve">$150,000 - $350,000</w:t>
            </w:r>
          </w:p>
        </w:tc>
      </w:tr>
      <w:tr>
        <w:tc>
          <w:tcPr>
            <w:tcW w:type="dxa" w:w="4680"/>
            <w:tcBorders>
              <w:top w:val="single" w:color="CCCCCC" w:sz="1"/>
              <w:left w:val="single" w:color="CCCCCC" w:sz="1"/>
              <w:bottom w:val="single" w:color="CCCCCC" w:sz="1"/>
              <w:right w:val="single" w:color="CCCCCC" w:sz="1"/>
            </w:tcBorders>
            <w:shd w:fill="fed7d7" w:val="clear"/>
          </w:tcPr>
          <w:p>
            <w:r>
              <w:rPr>
                <w:b/>
                <w:bCs/>
              </w:rPr>
              <w:t xml:space="preserve">TOTAL ORGANIZATIONAL DRAG</w:t>
            </w:r>
          </w:p>
        </w:tc>
        <w:tc>
          <w:tcPr>
            <w:tcW w:type="dxa" w:w="468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$1.8M - $3.5M per year</w:t>
            </w:r>
          </w:p>
        </w:tc>
      </w:tr>
    </w:tbl>
    <w:p>
      <w:r>
        <w:br w:type="page"/>
      </w:r>
    </w:p>
    <w:p>
      <w:pPr>
        <w:pStyle w:val="Heading1"/>
      </w:pPr>
      <w:r>
        <w:t xml:space="preserve">NOW WHAT? AI OPPORTUNITY DISCOVERY</w:t>
      </w:r>
    </w:p>
    <w:p>
      <w:pPr>
        <w:spacing w:after="200"/>
      </w:pPr>
      <w:r>
        <w:t xml:space="preserve">Now that you know </w:t>
      </w:r>
      <w:r>
        <w:rPr>
          <w:b/>
          <w:bCs/>
        </w:rPr>
        <w:t xml:space="preserve">where</w:t>
      </w:r>
      <w:r>
        <w:t xml:space="preserve"> your organizational drag lives, the next step is to identify the </w:t>
      </w:r>
      <w:r>
        <w:rPr>
          <w:b/>
          <w:bCs/>
        </w:rPr>
        <w:t xml:space="preserve">specific workflows</w:t>
      </w:r>
      <w:r>
        <w:t xml:space="preserve"> inside that Killer that are ready for AI.</w:t>
      </w:r>
    </w:p>
    <w:p>
      <w:pPr>
        <w:spacing w:after="200"/>
      </w:pPr>
      <w:r>
        <w:t xml:space="preserve">Here are four discovery methods you can run this week:</w:t>
      </w:r>
    </w:p>
    <w:p>
      <w:pPr>
        <w:pStyle w:val="Heading2"/>
      </w:pPr>
      <w:r>
        <w:t xml:space="preserve">Method 1: The Monday Morning Email</w:t>
      </w:r>
    </w:p>
    <w:p>
      <w:pPr>
        <w:spacing w:after="200"/>
      </w:pPr>
      <w:r>
        <w:t xml:space="preserve">Send this email to all department heads: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Pr>
          <w:p>
            <w:pPr>
              <w:spacing w:before="150" w:after="150"/>
            </w:pPr>
            <w:r>
              <w:rPr>
                <w:i/>
                <w:iCs/>
              </w:rPr>
              <w:t xml:space="preserve">"I need your help identifying our biggest time-wasters. What task makes your best person curse at their computer? What do you personally avoid until you absolutely have to? What would you celebrate never doing again?"</w:t>
            </w:r>
          </w:p>
        </w:tc>
      </w:tr>
    </w:tbl>
    <w:p>
      <w:pPr>
        <w:spacing w:after="200"/>
      </w:pPr>
      <w:r>
        <w:t xml:space="preserve">Responses will reveal specific workflows tied to your highest-scoring Killers.</w:t>
      </w:r>
    </w:p>
    <w:p>
      <w:pPr>
        <w:pStyle w:val="Heading2"/>
      </w:pPr>
      <w:r>
        <w:t xml:space="preserve">Method 2: The Friday Afternoon Audit</w:t>
      </w:r>
    </w:p>
    <w:p>
      <w:pPr>
        <w:spacing w:after="200"/>
      </w:pPr>
      <w:r>
        <w:t xml:space="preserve">Walk the building at 3 PM on Friday. Ask everyone:</w:t>
      </w:r>
    </w:p>
    <w:p>
      <w:pPr>
        <w:pStyle w:val="ListParagraph"/>
        <w:numPr>
          <w:ilvl w:val="0"/>
          <w:numId w:val="3"/>
        </w:numPr>
      </w:pPr>
      <w:r>
        <w:t xml:space="preserve">"What are you rushing to finish?"</w:t>
      </w:r>
    </w:p>
    <w:p>
      <w:pPr>
        <w:pStyle w:val="ListParagraph"/>
        <w:numPr>
          <w:ilvl w:val="0"/>
          <w:numId w:val="3"/>
        </w:numPr>
      </w:pPr>
      <w:r>
        <w:t xml:space="preserve">"What are you pushing to Monday?"</w:t>
      </w:r>
    </w:p>
    <w:p>
      <w:pPr>
        <w:pStyle w:val="ListParagraph"/>
        <w:numPr>
          <w:ilvl w:val="0"/>
          <w:numId w:val="3"/>
        </w:numPr>
      </w:pPr>
      <w:r>
        <w:t xml:space="preserve">"What would break if you left now?"</w:t>
      </w:r>
    </w:p>
    <w:p>
      <w:pPr>
        <w:spacing w:after="200"/>
      </w:pPr>
      <w:r>
        <w:t xml:space="preserve">The Monday pile = your AI opportunities.</w:t>
      </w:r>
    </w:p>
    <w:p>
      <w:pPr>
        <w:pStyle w:val="Heading2"/>
      </w:pPr>
      <w:r>
        <w:t xml:space="preserve">Method 3: The Spreadsheet Hero Hunt</w:t>
      </w:r>
    </w:p>
    <w:p>
      <w:pPr>
        <w:spacing w:after="200"/>
      </w:pPr>
      <w:r>
        <w:t xml:space="preserve">Find the person who maintains the most Excel files. Shadow them for 2-4 hours. Every time they:</w:t>
      </w:r>
    </w:p>
    <w:p>
      <w:pPr>
        <w:pStyle w:val="ListParagraph"/>
        <w:numPr>
          <w:ilvl w:val="0"/>
          <w:numId w:val="3"/>
        </w:numPr>
      </w:pPr>
      <w:r>
        <w:t xml:space="preserve">Copy/paste between systems</w:t>
      </w:r>
    </w:p>
    <w:p>
      <w:pPr>
        <w:pStyle w:val="ListParagraph"/>
        <w:numPr>
          <w:ilvl w:val="0"/>
          <w:numId w:val="3"/>
        </w:numPr>
      </w:pPr>
      <w:r>
        <w:t xml:space="preserve">Cross-check data manually</w:t>
      </w:r>
    </w:p>
    <w:p>
      <w:pPr>
        <w:pStyle w:val="ListParagraph"/>
        <w:numPr>
          <w:ilvl w:val="0"/>
          <w:numId w:val="3"/>
        </w:numPr>
      </w:pPr>
      <w:r>
        <w:t xml:space="preserve">Rebuild a report from scratch</w:t>
      </w:r>
    </w:p>
    <w:p>
      <w:pPr>
        <w:pStyle w:val="ListParagraph"/>
        <w:numPr>
          <w:ilvl w:val="0"/>
          <w:numId w:val="3"/>
        </w:numPr>
      </w:pPr>
      <w:r>
        <w:t xml:space="preserve">Look up rules or policies</w:t>
      </w:r>
    </w:p>
    <w:p>
      <w:pPr>
        <w:spacing w:after="200"/>
      </w:pPr>
      <w:r>
        <w:t xml:space="preserve">...that's an AI opportunity.</w:t>
      </w:r>
    </w:p>
    <w:p>
      <w:pPr>
        <w:pStyle w:val="Heading2"/>
      </w:pPr>
      <w:r>
        <w:t xml:space="preserve">Method 4: The Complaint Log Review</w:t>
      </w:r>
    </w:p>
    <w:p>
      <w:pPr>
        <w:spacing w:after="200"/>
      </w:pPr>
      <w:r>
        <w:t xml:space="preserve">Pull up staff meeting notes for the last 6 months. Look for:</w:t>
      </w:r>
    </w:p>
    <w:p>
      <w:pPr>
        <w:pStyle w:val="ListParagraph"/>
        <w:numPr>
          <w:ilvl w:val="0"/>
          <w:numId w:val="3"/>
        </w:numPr>
      </w:pPr>
      <w:r>
        <w:t xml:space="preserve">What comes up every meeting?</w:t>
      </w:r>
    </w:p>
    <w:p>
      <w:pPr>
        <w:pStyle w:val="ListParagraph"/>
        <w:numPr>
          <w:ilvl w:val="0"/>
          <w:numId w:val="3"/>
        </w:numPr>
      </w:pPr>
      <w:r>
        <w:t xml:space="preserve">What never gets resolved?</w:t>
      </w:r>
    </w:p>
    <w:p>
      <w:pPr>
        <w:pStyle w:val="ListParagraph"/>
        <w:numPr>
          <w:ilvl w:val="0"/>
          <w:numId w:val="3"/>
        </w:numPr>
      </w:pPr>
      <w:r>
        <w:t xml:space="preserve">What do people keep asking for help with?</w:t>
      </w:r>
    </w:p>
    <w:p>
      <w:pPr>
        <w:spacing w:after="200"/>
      </w:pPr>
      <w:r>
        <w:t xml:space="preserve">Chronic complaints = AI candidates.</w:t>
      </w:r>
    </w:p>
    <w:p>
      <w:r>
        <w:br w:type="page"/>
      </w:r>
    </w:p>
    <w:p>
      <w:pPr>
        <w:pStyle w:val="Heading1"/>
      </w:pPr>
      <w:r>
        <w:t xml:space="preserve">USING THIS DIAGNOSTIC WITH A CHATBOT</w:t>
      </w:r>
    </w:p>
    <w:p>
      <w:pPr>
        <w:spacing w:after="200"/>
      </w:pPr>
      <w:r>
        <w:t xml:space="preserve">This diagnostic can be converted into a conversational AI assistant that walks operators through the assessment interactively. Here's how it maps:</w:t>
      </w:r>
    </w:p>
    <w:p>
      <w:pPr>
        <w:pStyle w:val="Heading2"/>
      </w:pPr>
      <w:r>
        <w:t xml:space="preserve">Recommended Chatbot Flow</w:t>
      </w:r>
    </w:p>
    <w:p>
      <w:pPr>
        <w:pStyle w:val="ListParagraph"/>
        <w:numPr>
          <w:ilvl w:val="0"/>
          <w:numId w:val="9"/>
        </w:numPr>
      </w:pPr>
      <w:r>
        <w:rPr>
          <w:b/>
          <w:bCs/>
        </w:rPr>
        <w:t xml:space="preserve">Opening: </w:t>
      </w:r>
      <w:r>
        <w:t xml:space="preserve">Introduce the 5 Silent Killers and explain what we're diagnosing</w:t>
      </w:r>
    </w:p>
    <w:p>
      <w:pPr>
        <w:pStyle w:val="ListParagraph"/>
        <w:numPr>
          <w:ilvl w:val="0"/>
          <w:numId w:val="9"/>
        </w:numPr>
      </w:pPr>
      <w:r>
        <w:rPr>
          <w:b/>
          <w:bCs/>
        </w:rPr>
        <w:t xml:space="preserve">Assessment: </w:t>
      </w:r>
      <w:r>
        <w:t xml:space="preserve">Ask each question, collect scores, provide interpretation after each Killer</w:t>
      </w:r>
    </w:p>
    <w:p>
      <w:pPr>
        <w:pStyle w:val="ListParagraph"/>
        <w:numPr>
          <w:ilvl w:val="0"/>
          <w:numId w:val="9"/>
        </w:numPr>
      </w:pPr>
      <w:r>
        <w:rPr>
          <w:b/>
          <w:bCs/>
        </w:rPr>
        <w:t xml:space="preserve">Results: </w:t>
      </w:r>
      <w:r>
        <w:t xml:space="preserve">Summarize scores, identify top 2 Killers, estimate costs</w:t>
      </w:r>
    </w:p>
    <w:p>
      <w:pPr>
        <w:pStyle w:val="ListParagraph"/>
        <w:numPr>
          <w:ilvl w:val="0"/>
          <w:numId w:val="9"/>
        </w:numPr>
      </w:pPr>
      <w:r>
        <w:rPr>
          <w:b/>
          <w:bCs/>
        </w:rPr>
        <w:t xml:space="preserve">Recommendations: </w:t>
      </w:r>
      <w:r>
        <w:t xml:space="preserve">Provide AI Quick Wins and next steps specific to their top Killers</w:t>
      </w:r>
    </w:p>
    <w:p>
      <w:pPr>
        <w:pStyle w:val="ListParagraph"/>
        <w:numPr>
          <w:ilvl w:val="0"/>
          <w:numId w:val="9"/>
        </w:numPr>
      </w:pPr>
      <w:r>
        <w:rPr>
          <w:b/>
          <w:bCs/>
        </w:rPr>
        <w:t xml:space="preserve">Discovery: </w:t>
      </w:r>
      <w:r>
        <w:t xml:space="preserve">Guide them through one of the 4 discovery methods</w:t>
      </w:r>
    </w:p>
    <w:p>
      <w:pPr>
        <w:pStyle w:val="Heading2"/>
      </w:pPr>
      <w:r>
        <w:t xml:space="preserve">Example Chatbot Questions</w:t>
      </w:r>
    </w:p>
    <w:p>
      <w:pPr>
        <w:pStyle w:val="ListParagraph"/>
        <w:numPr>
          <w:ilvl w:val="0"/>
          <w:numId w:val="10"/>
        </w:numPr>
      </w:pPr>
      <w:r>
        <w:t xml:space="preserve">"Let's start with Data Disorganization. When your billing team preps claims, how often do they need to manually verify payer rules because information doesn't match across systems? Would you say never, rarely, sometimes, or often?"</w:t>
      </w:r>
    </w:p>
    <w:p>
      <w:pPr>
        <w:pStyle w:val="ListParagraph"/>
        <w:numPr>
          <w:ilvl w:val="0"/>
          <w:numId w:val="10"/>
        </w:numPr>
      </w:pPr>
      <w:r>
        <w:t xml:space="preserve">"How often do your nurses stay late specifically to finish documentation — never, rarely, sometimes, or often?"</w:t>
      </w:r>
    </w:p>
    <w:p>
      <w:pPr>
        <w:pStyle w:val="ListParagraph"/>
        <w:numPr>
          <w:ilvl w:val="0"/>
          <w:numId w:val="10"/>
        </w:numPr>
      </w:pPr>
      <w:r>
        <w:t xml:space="preserve">"When someone calls off, how long does it typically take to find coverage? Less than 5 minutes, 5-10 minutes, or 10+ minutes?"</w:t>
      </w:r>
    </w:p>
    <w:p>
      <w:pPr>
        <w:pStyle w:val="ListParagraph"/>
        <w:numPr>
          <w:ilvl w:val="0"/>
          <w:numId w:val="10"/>
        </w:numPr>
      </w:pPr>
      <w:r>
        <w:t xml:space="preserve">"Is there one person in your organization who everyone goes to because 'they know how things work'? What happens when they're out?"</w:t>
      </w:r>
    </w:p>
    <w:p>
      <w:pPr>
        <w:pStyle w:val="ListParagraph"/>
        <w:numPr>
          <w:ilvl w:val="0"/>
          <w:numId w:val="10"/>
        </w:numPr>
      </w:pPr>
      <w:r>
        <w:t xml:space="preserve">"How often do important messages get lost or buried across texts, emails, and group chats?"</w:t>
      </w:r>
    </w:p>
    <w:p>
      <w:pPr>
        <w:pStyle w:val="ListParagraph"/>
        <w:numPr>
          <w:ilvl w:val="0"/>
          <w:numId w:val="10"/>
        </w:numPr>
      </w:pPr>
      <w:r>
        <w:t xml:space="preserve">"Based on your scores, your biggest challenge is [Killer]. Would you like me to suggest some AI quick wins for that area?"</w:t>
      </w:r>
    </w:p>
    <w:p>
      <w:pPr>
        <w:pStyle w:val="ListParagraph"/>
        <w:numPr>
          <w:ilvl w:val="0"/>
          <w:numId w:val="10"/>
        </w:numPr>
      </w:pPr>
      <w:r>
        <w:t xml:space="preserve">"Would you like to try the Friday Afternoon Audit method to find specific workflows under [Killer]?"</w:t>
      </w:r>
    </w:p>
    <w:p>
      <w:pPr>
        <w:pStyle w:val="ListParagraph"/>
        <w:numPr>
          <w:ilvl w:val="0"/>
          <w:numId w:val="10"/>
        </w:numPr>
      </w:pPr>
      <w:r>
        <w:t xml:space="preserve">"Who's your 'Spreadsheet Hero' — the person who maintains the most Excel files? Let's talk about what they do."</w:t>
      </w:r>
    </w:p>
    <w:p>
      <w:r>
        <w:br w:type="page"/>
      </w:r>
    </w:p>
    <w:p>
      <w:pPr>
        <w:pStyle w:val="Heading1"/>
      </w:pPr>
      <w:r>
        <w:t xml:space="preserve">RECOMMENDED AI QUICK WINS SUMMARY</w:t>
      </w:r>
    </w:p>
    <w:p>
      <w:pPr>
        <w:spacing w:after="200"/>
      </w:pPr>
      <w:r>
        <w:t xml:space="preserve">Based on your top Killers, here are the highest-impact AI solutions to consider: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Pr>
          <w:p>
            <w:r>
              <w:rPr>
                <w:b/>
                <w:bCs/>
                <w:color w:val="FFFFFF"/>
              </w:rPr>
              <w:t xml:space="preserve">If Your Top Killer Is...</w:t>
            </w:r>
          </w:p>
        </w:tc>
        <w:tc>
          <w:tcPr>
            <w:tcW w:type="dxa" w:w="6560"/>
            <w:tcBorders>
              <w:top w:val="single" w:color="CCCCCC" w:sz="1"/>
              <w:left w:val="single" w:color="CCCCCC" w:sz="1"/>
              <w:bottom w:val="single" w:color="CCCCCC" w:sz="1"/>
              <w:right w:val="single" w:color="CCCCCC" w:sz="1"/>
            </w:tcBorders>
            <w:shd w:fill="1a365d" w:val="clear"/>
          </w:tcPr>
          <w:p>
            <w:r>
              <w:rPr>
                <w:b/>
                <w:bCs/>
                <w:color w:val="FFFFFF"/>
              </w:rPr>
              <w:t xml:space="preserve">Start With These AI Solutions</w:t>
            </w:r>
          </w:p>
        </w:tc>
      </w:tr>
      <w:tr>
        <w:tc>
          <w:tcPr>
            <w:tcW w:type="dxa" w:w="2800"/>
            <w:tcBorders>
              <w:top w:val="single" w:color="CCCCCC" w:sz="1"/>
              <w:left w:val="single" w:color="CCCCCC" w:sz="1"/>
              <w:bottom w:val="single" w:color="CCCCCC" w:sz="1"/>
              <w:right w:val="single" w:color="CCCCCC" w:sz="1"/>
            </w:tcBorders>
          </w:tcPr>
          <w:p>
            <w:r>
              <w:rPr>
                <w:b/>
                <w:bCs/>
              </w:rPr>
              <w:t xml:space="preserve">Data Disorganization</w:t>
            </w:r>
          </w:p>
        </w:tc>
        <w:tc>
          <w:tcPr>
            <w:tcW w:type="dxa" w:w="6560"/>
            <w:tcBorders>
              <w:top w:val="single" w:color="CCCCCC" w:sz="1"/>
              <w:left w:val="single" w:color="CCCCCC" w:sz="1"/>
              <w:bottom w:val="single" w:color="CCCCCC" w:sz="1"/>
              <w:right w:val="single" w:color="CCCCCC" w:sz="1"/>
            </w:tcBorders>
          </w:tcPr>
          <w:p>
            <w:r>
              <w:t xml:space="preserve">Contract extraction AI, payer rule lookup bot, data reconciliation tools</w:t>
            </w:r>
          </w:p>
        </w:tc>
      </w:tr>
      <w:tr>
        <w:tc>
          <w:tcPr>
            <w:tcW w:type="dxa" w:w="2800"/>
            <w:tcBorders>
              <w:top w:val="single" w:color="CCCCCC" w:sz="1"/>
              <w:left w:val="single" w:color="CCCCCC" w:sz="1"/>
              <w:bottom w:val="single" w:color="CCCCCC" w:sz="1"/>
              <w:right w:val="single" w:color="CCCCCC" w:sz="1"/>
            </w:tcBorders>
          </w:tcPr>
          <w:p>
            <w:r>
              <w:rPr>
                <w:b/>
                <w:bCs/>
              </w:rPr>
              <w:t xml:space="preserve">Documentation Burden</w:t>
            </w:r>
          </w:p>
        </w:tc>
        <w:tc>
          <w:tcPr>
            <w:tcW w:type="dxa" w:w="6560"/>
            <w:tcBorders>
              <w:top w:val="single" w:color="CCCCCC" w:sz="1"/>
              <w:left w:val="single" w:color="CCCCCC" w:sz="1"/>
              <w:bottom w:val="single" w:color="CCCCCC" w:sz="1"/>
              <w:right w:val="single" w:color="CCCCCC" w:sz="1"/>
            </w:tcBorders>
          </w:tcPr>
          <w:p>
            <w:r>
              <w:t xml:space="preserve">AI documentation assistants, admission packet synthesizer, prior auth narrative generator, voice-to-documentation</w:t>
            </w:r>
          </w:p>
        </w:tc>
      </w:tr>
      <w:tr>
        <w:tc>
          <w:tcPr>
            <w:tcW w:type="dxa" w:w="2800"/>
            <w:tcBorders>
              <w:top w:val="single" w:color="CCCCCC" w:sz="1"/>
              <w:left w:val="single" w:color="CCCCCC" w:sz="1"/>
              <w:bottom w:val="single" w:color="CCCCCC" w:sz="1"/>
              <w:right w:val="single" w:color="CCCCCC" w:sz="1"/>
            </w:tcBorders>
          </w:tcPr>
          <w:p>
            <w:r>
              <w:rPr>
                <w:b/>
                <w:bCs/>
              </w:rPr>
              <w:t xml:space="preserve">Manual Processes</w:t>
            </w:r>
          </w:p>
        </w:tc>
        <w:tc>
          <w:tcPr>
            <w:tcW w:type="dxa" w:w="6560"/>
            <w:tcBorders>
              <w:top w:val="single" w:color="CCCCCC" w:sz="1"/>
              <w:left w:val="single" w:color="CCCCCC" w:sz="1"/>
              <w:bottom w:val="single" w:color="CCCCCC" w:sz="1"/>
              <w:right w:val="single" w:color="CCCCCC" w:sz="1"/>
            </w:tcBorders>
          </w:tcPr>
          <w:p>
            <w:r>
              <w:t xml:space="preserve">Automated scheduling agents, Key Factors automation, PCC automation, direct clinician marketplace</w:t>
            </w:r>
          </w:p>
        </w:tc>
      </w:tr>
      <w:tr>
        <w:tc>
          <w:tcPr>
            <w:tcW w:type="dxa" w:w="2800"/>
            <w:tcBorders>
              <w:top w:val="single" w:color="CCCCCC" w:sz="1"/>
              <w:left w:val="single" w:color="CCCCCC" w:sz="1"/>
              <w:bottom w:val="single" w:color="CCCCCC" w:sz="1"/>
              <w:right w:val="single" w:color="CCCCCC" w:sz="1"/>
            </w:tcBorders>
          </w:tcPr>
          <w:p>
            <w:r>
              <w:rPr>
                <w:b/>
                <w:bCs/>
              </w:rPr>
              <w:t xml:space="preserve">Knowledge Silos</w:t>
            </w:r>
          </w:p>
        </w:tc>
        <w:tc>
          <w:tcPr>
            <w:tcW w:type="dxa" w:w="6560"/>
            <w:tcBorders>
              <w:top w:val="single" w:color="CCCCCC" w:sz="1"/>
              <w:left w:val="single" w:color="CCCCCC" w:sz="1"/>
              <w:bottom w:val="single" w:color="CCCCCC" w:sz="1"/>
              <w:right w:val="single" w:color="CCCCCC" w:sz="1"/>
            </w:tcBorders>
          </w:tcPr>
          <w:p>
            <w:r>
              <w:t xml:space="preserve">Regulation chatbots, Medicaid/payer rule bots, process documentation AI, training assistants</w:t>
            </w:r>
          </w:p>
        </w:tc>
      </w:tr>
      <w:tr>
        <w:tc>
          <w:tcPr>
            <w:tcW w:type="dxa" w:w="2800"/>
            <w:tcBorders>
              <w:top w:val="single" w:color="CCCCCC" w:sz="1"/>
              <w:left w:val="single" w:color="CCCCCC" w:sz="1"/>
              <w:bottom w:val="single" w:color="CCCCCC" w:sz="1"/>
              <w:right w:val="single" w:color="CCCCCC" w:sz="1"/>
            </w:tcBorders>
          </w:tcPr>
          <w:p>
            <w:r>
              <w:rPr>
                <w:b/>
                <w:bCs/>
              </w:rPr>
              <w:t xml:space="preserve">Communication Overload</w:t>
            </w:r>
          </w:p>
        </w:tc>
        <w:tc>
          <w:tcPr>
            <w:tcW w:type="dxa" w:w="6560"/>
            <w:tcBorders>
              <w:top w:val="single" w:color="CCCCCC" w:sz="1"/>
              <w:left w:val="single" w:color="CCCCCC" w:sz="1"/>
              <w:bottom w:val="single" w:color="CCCCCC" w:sz="1"/>
              <w:right w:val="single" w:color="CCCCCC" w:sz="1"/>
            </w:tcBorders>
          </w:tcPr>
          <w:p>
            <w:r>
              <w:t xml:space="preserve">AI inbox triage, meeting summarizers, family communication assistants, policy/news intelligence hubs</w:t>
            </w:r>
          </w:p>
        </w:tc>
      </w:tr>
    </w:tbl>
    <w:p>
      <w:r>
        <w:br w:type="page"/>
      </w:r>
    </w:p>
    <w:p>
      <w:pPr>
        <w:pStyle w:val="Heading1"/>
      </w:pPr>
      <w:r>
        <w:t xml:space="preserve">YOUR ACTION PLAN</w:t>
      </w:r>
    </w:p>
    <w:p>
      <w:pPr>
        <w:spacing w:after="200"/>
      </w:pPr>
      <w:r>
        <w:t xml:space="preserve">Based on your results, here's exactly what to do in the next 30 days:</w:t>
      </w:r>
    </w:p>
    <w:p>
      <w:pPr>
        <w:pStyle w:val="Heading2"/>
      </w:pPr>
      <w:r>
        <w:t xml:space="preserve">Week 1: Identify Your Starting Point</w:t>
      </w:r>
    </w:p>
    <w:p>
      <w:pPr>
        <w:pStyle w:val="ListParagraph"/>
        <w:numPr>
          <w:ilvl w:val="0"/>
          <w:numId w:val="11"/>
        </w:numPr>
      </w:pPr>
      <w:r>
        <w:t xml:space="preserve">Confirm your #1 Killer from this diagnostic</w:t>
      </w:r>
    </w:p>
    <w:p>
      <w:pPr>
        <w:pStyle w:val="ListParagraph"/>
        <w:numPr>
          <w:ilvl w:val="0"/>
          <w:numId w:val="11"/>
        </w:numPr>
      </w:pPr>
      <w:r>
        <w:t xml:space="preserve">Send the Monday Morning Email to department heads</w:t>
      </w:r>
    </w:p>
    <w:p>
      <w:pPr>
        <w:pStyle w:val="ListParagraph"/>
        <w:numPr>
          <w:ilvl w:val="0"/>
          <w:numId w:val="11"/>
        </w:numPr>
      </w:pPr>
      <w:r>
        <w:t xml:space="preserve">Identify your "Spreadsheet Hero" to shadow</w:t>
      </w:r>
    </w:p>
    <w:p>
      <w:pPr>
        <w:pStyle w:val="Heading2"/>
      </w:pPr>
      <w:r>
        <w:t xml:space="preserve">Week 2: Document Reality</w:t>
      </w:r>
    </w:p>
    <w:p>
      <w:pPr>
        <w:pStyle w:val="ListParagraph"/>
        <w:numPr>
          <w:ilvl w:val="0"/>
          <w:numId w:val="11"/>
        </w:numPr>
      </w:pPr>
      <w:r>
        <w:t xml:space="preserve">Shadow your Spreadsheet Hero for 2-4 hours</w:t>
      </w:r>
    </w:p>
    <w:p>
      <w:pPr>
        <w:pStyle w:val="ListParagraph"/>
        <w:numPr>
          <w:ilvl w:val="0"/>
          <w:numId w:val="11"/>
        </w:numPr>
      </w:pPr>
      <w:r>
        <w:t xml:space="preserve">Do the Friday Afternoon Audit</w:t>
      </w:r>
    </w:p>
    <w:p>
      <w:pPr>
        <w:pStyle w:val="ListParagraph"/>
        <w:numPr>
          <w:ilvl w:val="0"/>
          <w:numId w:val="11"/>
        </w:numPr>
      </w:pPr>
      <w:r>
        <w:t xml:space="preserve">Document specific workflows under your #1 Killer</w:t>
      </w:r>
    </w:p>
    <w:p>
      <w:pPr>
        <w:pStyle w:val="Heading2"/>
      </w:pPr>
      <w:r>
        <w:t xml:space="preserve">Week 3: Evaluate &amp; Classify</w:t>
      </w:r>
    </w:p>
    <w:p>
      <w:pPr>
        <w:pStyle w:val="ListParagraph"/>
        <w:numPr>
          <w:ilvl w:val="0"/>
          <w:numId w:val="11"/>
        </w:numPr>
      </w:pPr>
      <w:r>
        <w:t xml:space="preserve">Score each discovered workflow using the 5 Attributes (Friction, Frequency, Urgency, Annoyance, Predictability)</w:t>
      </w:r>
    </w:p>
    <w:p>
      <w:pPr>
        <w:pStyle w:val="ListParagraph"/>
        <w:numPr>
          <w:ilvl w:val="0"/>
          <w:numId w:val="11"/>
        </w:numPr>
      </w:pPr>
      <w:r>
        <w:t xml:space="preserve">Classify: Do you need an AI Assistant (advises, human decides) or AI Agent (acts independently)?</w:t>
      </w:r>
    </w:p>
    <w:p>
      <w:pPr>
        <w:pStyle w:val="ListParagraph"/>
        <w:numPr>
          <w:ilvl w:val="0"/>
          <w:numId w:val="11"/>
        </w:numPr>
      </w:pPr>
      <w:r>
        <w:t xml:space="preserve">Identify the workflow with the highest potential ROI</w:t>
      </w:r>
    </w:p>
    <w:p>
      <w:pPr>
        <w:pStyle w:val="Heading2"/>
      </w:pPr>
      <w:r>
        <w:t xml:space="preserve">Week 4: Begin Your Pilot</w:t>
      </w:r>
    </w:p>
    <w:p>
      <w:pPr>
        <w:pStyle w:val="ListParagraph"/>
        <w:numPr>
          <w:ilvl w:val="0"/>
          <w:numId w:val="11"/>
        </w:numPr>
      </w:pPr>
      <w:r>
        <w:t xml:space="preserve">Pick ONE workflow to fix</w:t>
      </w:r>
    </w:p>
    <w:p>
      <w:pPr>
        <w:pStyle w:val="ListParagraph"/>
        <w:numPr>
          <w:ilvl w:val="0"/>
          <w:numId w:val="11"/>
        </w:numPr>
      </w:pPr>
      <w:r>
        <w:t xml:space="preserve">Define success metrics (time saved, errors reduced, touches removed)</w:t>
      </w:r>
    </w:p>
    <w:p>
      <w:pPr>
        <w:pStyle w:val="ListParagraph"/>
        <w:numPr>
          <w:ilvl w:val="0"/>
          <w:numId w:val="11"/>
        </w:numPr>
      </w:pPr>
      <w:r>
        <w:t xml:space="preserve">Evaluate tools or vendors for that specific workflow</w:t>
      </w:r>
    </w:p>
    <w:p>
      <w:pPr>
        <w:pStyle w:val="ListParagraph"/>
        <w:numPr>
          <w:ilvl w:val="0"/>
          <w:numId w:val="11"/>
        </w:numPr>
      </w:pPr>
      <w:r>
        <w:t xml:space="preserve">Begin a 30-day pilot with one building, one team</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24"/>
              <w:left w:val="single" w:color="dd6b20" w:sz="24"/>
              <w:bottom w:val="single" w:color="dd6b20" w:sz="24"/>
              <w:right w:val="single" w:color="dd6b20" w:sz="24"/>
            </w:tcBorders>
          </w:tcPr>
          <w:p>
            <w:pPr>
              <w:spacing w:before="200"/>
              <w:jc w:val="center"/>
            </w:pPr>
            <w:r>
              <w:rPr>
                <w:b/>
                <w:bCs/>
                <w:color w:val="1a365d"/>
                <w:sz w:val="28"/>
                <w:szCs w:val="28"/>
              </w:rPr>
              <w:t xml:space="preserve">Remember:</w:t>
            </w:r>
          </w:p>
          <w:p>
            <w:pPr>
              <w:spacing w:before="100" w:after="100"/>
              <w:jc w:val="center"/>
            </w:pPr>
            <w:r>
              <w:rPr>
                <w:color w:val="2d3748"/>
                <w:sz w:val="26"/>
                <w:szCs w:val="26"/>
              </w:rPr>
              <w:t xml:space="preserve">AI isn't replacing people — it's reducing the workload per person.</w:t>
            </w:r>
          </w:p>
          <w:p>
            <w:pPr>
              <w:spacing w:after="200"/>
              <w:jc w:val="center"/>
            </w:pPr>
            <w:r>
              <w:rPr>
                <w:i/>
                <w:iCs/>
                <w:color w:val="4a5568"/>
                <w:sz w:val="24"/>
                <w:szCs w:val="24"/>
              </w:rPr>
              <w:t xml:space="preserve">Start with ONE killer. Fix ONE workflow. Build from there.</w:t>
            </w:r>
          </w:p>
        </w:tc>
      </w:tr>
    </w:tbl>
    <w:p>
      <w:pPr>
        <w:spacing w:before="400"/>
      </w:pPr>
    </w:p>
    <w:p>
      <w:pPr>
        <w:pStyle w:val="Heading2"/>
      </w:pPr>
      <w:r>
        <w:t xml:space="preserve">Your Monday Morning Action</w:t>
      </w:r>
    </w:p>
    <w:p>
      <w:pPr>
        <w:spacing w:after="200"/>
      </w:pPr>
      <w:r>
        <w:t xml:space="preserve">This week, send this email to your department heads: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8f0" w:val="clear"/>
          </w:tcPr>
          <w:p>
            <w:pPr>
              <w:spacing w:before="150" w:after="150"/>
            </w:pPr>
            <w:r>
              <w:rPr>
                <w:i/>
                <w:iCs/>
              </w:rPr>
              <w:t xml:space="preserve">"I'm looking for our biggest time-wasters to fix. What task makes your best person curse at their computer? What would you celebrate never doing again? Reply with your #1 pick."</w:t>
            </w:r>
          </w:p>
        </w:tc>
      </w:tr>
    </w:tbl>
    <w:p>
      <w:pPr>
        <w:spacing w:before="200" w:after="200"/>
      </w:pPr>
      <w:r>
        <w:rPr>
          <w:b/>
          <w:bCs/>
        </w:rPr>
        <w:t xml:space="preserve">Then: </w:t>
      </w:r>
      <w:r>
        <w:t xml:space="preserve">Use the responses to identify specific workflows under your highest-scoring Silent Killer. You'll have 10-20 AI-ready opportunities within a week.</w:t>
      </w: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t xml:space="preserve">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Pr>
      <w:t xml:space="preserve">5 Silent Killers Diagnostic — Enhanced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2025-12-03T19:06:17.093Z</dcterms:created>
  <dcterms:modified xsi:type="dcterms:W3CDTF">2025-12-03T19:06:17.093Z</dcterms:modified>
</cp:coreProperties>
</file>

<file path=docProps/custom.xml><?xml version="1.0" encoding="utf-8"?>
<Properties xmlns="http://schemas.openxmlformats.org/officeDocument/2006/custom-properties" xmlns:vt="http://schemas.openxmlformats.org/officeDocument/2006/docPropsVTypes"/>
</file>