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9645E" w14:textId="69799316" w:rsidR="00CE2524" w:rsidRPr="003F5C46" w:rsidRDefault="003F5C46" w:rsidP="003F5C46">
      <w:pPr>
        <w:jc w:val="center"/>
        <w:rPr>
          <w:rFonts w:ascii="Maiandra GD" w:hAnsi="Maiandra GD"/>
          <w:b/>
          <w:bCs/>
          <w:sz w:val="24"/>
          <w:szCs w:val="24"/>
        </w:rPr>
      </w:pPr>
      <w:r w:rsidRPr="003F5C46">
        <w:rPr>
          <w:rFonts w:ascii="Maiandra GD" w:hAnsi="Maiandra GD"/>
          <w:b/>
          <w:bCs/>
          <w:sz w:val="24"/>
          <w:szCs w:val="24"/>
        </w:rPr>
        <w:t>An Interview with Chris Aslan about Manacle</w:t>
      </w:r>
    </w:p>
    <w:p w14:paraId="1532FCA1" w14:textId="1796A5DC" w:rsidR="003F5C46" w:rsidRPr="003F5C46" w:rsidRDefault="003F5C46">
      <w:pPr>
        <w:rPr>
          <w:rFonts w:ascii="Maiandra GD" w:hAnsi="Maiandra GD"/>
          <w:i/>
          <w:iCs/>
          <w:sz w:val="24"/>
          <w:szCs w:val="24"/>
        </w:rPr>
      </w:pPr>
      <w:r w:rsidRPr="003F5C46">
        <w:rPr>
          <w:rFonts w:ascii="Maiandra GD" w:hAnsi="Maiandra GD"/>
          <w:i/>
          <w:iCs/>
          <w:sz w:val="24"/>
          <w:szCs w:val="24"/>
        </w:rPr>
        <w:t>Q: This is a dark story. Why was it one you wanted to write?</w:t>
      </w:r>
    </w:p>
    <w:p w14:paraId="3D7D3339" w14:textId="634B592A" w:rsidR="00494970" w:rsidRDefault="003F5C46">
      <w:pPr>
        <w:rPr>
          <w:rFonts w:ascii="Maiandra GD" w:hAnsi="Maiandra GD"/>
          <w:sz w:val="24"/>
          <w:szCs w:val="24"/>
        </w:rPr>
      </w:pPr>
      <w:r w:rsidRPr="003F5C46">
        <w:rPr>
          <w:rFonts w:ascii="Maiandra GD" w:hAnsi="Maiandra GD"/>
          <w:sz w:val="24"/>
          <w:szCs w:val="24"/>
        </w:rPr>
        <w:t xml:space="preserve">A: </w:t>
      </w:r>
      <w:r>
        <w:rPr>
          <w:rFonts w:ascii="Maiandra GD" w:hAnsi="Maiandra GD"/>
          <w:sz w:val="24"/>
          <w:szCs w:val="24"/>
        </w:rPr>
        <w:t>There are</w:t>
      </w:r>
      <w:r w:rsidR="00494970">
        <w:rPr>
          <w:rFonts w:ascii="Maiandra GD" w:hAnsi="Maiandra GD"/>
          <w:sz w:val="24"/>
          <w:szCs w:val="24"/>
        </w:rPr>
        <w:t xml:space="preserve"> a few </w:t>
      </w:r>
      <w:r>
        <w:rPr>
          <w:rFonts w:ascii="Maiandra GD" w:hAnsi="Maiandra GD"/>
          <w:sz w:val="24"/>
          <w:szCs w:val="24"/>
        </w:rPr>
        <w:t>moments when reading the eyewitness accounts of Jesus’ life, where I’m left scratching my head in confusion.</w:t>
      </w:r>
      <w:r w:rsidR="00494970">
        <w:rPr>
          <w:rFonts w:ascii="Maiandra GD" w:hAnsi="Maiandra GD"/>
          <w:sz w:val="24"/>
          <w:szCs w:val="24"/>
        </w:rPr>
        <w:t xml:space="preserve"> The story that I based this novel on, is one of them.</w:t>
      </w:r>
    </w:p>
    <w:p w14:paraId="1A58E4CA" w14:textId="12DD7AEE" w:rsidR="003F5C46" w:rsidRDefault="003F5C46" w:rsidP="00494970">
      <w:pPr>
        <w:ind w:firstLine="720"/>
        <w:rPr>
          <w:rFonts w:ascii="Maiandra GD" w:hAnsi="Maiandra GD"/>
          <w:sz w:val="24"/>
          <w:szCs w:val="24"/>
        </w:rPr>
      </w:pPr>
      <w:r>
        <w:rPr>
          <w:rFonts w:ascii="Maiandra GD" w:hAnsi="Maiandra GD"/>
          <w:sz w:val="24"/>
          <w:szCs w:val="24"/>
        </w:rPr>
        <w:t xml:space="preserve">In the gospel accounts, the story begins with Jesus suddenly announcing to his apprentices that he wants to travel to the other side of the lake – an area of non-Jews and somewhere they would rarely, if ever, venture. En route, a huge storm prevents them from making landfall. It seems clear to me that this </w:t>
      </w:r>
      <w:r w:rsidR="00494970">
        <w:rPr>
          <w:rFonts w:ascii="Maiandra GD" w:hAnsi="Maiandra GD"/>
          <w:sz w:val="24"/>
          <w:szCs w:val="24"/>
        </w:rPr>
        <w:t xml:space="preserve">storm </w:t>
      </w:r>
      <w:r>
        <w:rPr>
          <w:rFonts w:ascii="Maiandra GD" w:hAnsi="Maiandra GD"/>
          <w:sz w:val="24"/>
          <w:szCs w:val="24"/>
        </w:rPr>
        <w:t xml:space="preserve">is not coincidental or simply bad weather, </w:t>
      </w:r>
      <w:r w:rsidR="00494970">
        <w:rPr>
          <w:rFonts w:ascii="Maiandra GD" w:hAnsi="Maiandra GD"/>
          <w:sz w:val="24"/>
          <w:szCs w:val="24"/>
        </w:rPr>
        <w:t>but</w:t>
      </w:r>
      <w:r>
        <w:rPr>
          <w:rFonts w:ascii="Maiandra GD" w:hAnsi="Maiandra GD"/>
          <w:sz w:val="24"/>
          <w:szCs w:val="24"/>
        </w:rPr>
        <w:t xml:space="preserve"> nor does it prevent Jesus from arriving at his destination, wh</w:t>
      </w:r>
      <w:r w:rsidR="00494970">
        <w:rPr>
          <w:rFonts w:ascii="Maiandra GD" w:hAnsi="Maiandra GD"/>
          <w:sz w:val="24"/>
          <w:szCs w:val="24"/>
        </w:rPr>
        <w:t>ere he comes</w:t>
      </w:r>
      <w:r>
        <w:rPr>
          <w:rFonts w:ascii="Maiandra GD" w:hAnsi="Maiandra GD"/>
          <w:sz w:val="24"/>
          <w:szCs w:val="24"/>
        </w:rPr>
        <w:t xml:space="preserve"> to liberate a young man in bondage. </w:t>
      </w:r>
    </w:p>
    <w:p w14:paraId="67B4DB99" w14:textId="69C4C1B2" w:rsidR="003F5C46" w:rsidRDefault="003F5C46">
      <w:pPr>
        <w:rPr>
          <w:rFonts w:ascii="Maiandra GD" w:hAnsi="Maiandra GD"/>
          <w:sz w:val="24"/>
          <w:szCs w:val="24"/>
        </w:rPr>
      </w:pPr>
      <w:r>
        <w:rPr>
          <w:rFonts w:ascii="Maiandra GD" w:hAnsi="Maiandra GD"/>
          <w:sz w:val="24"/>
          <w:szCs w:val="24"/>
        </w:rPr>
        <w:tab/>
        <w:t>There are four requests in this story. In the first, the apprentices in the boat beg Jesus to wake up and help them in the storm. He does. The second</w:t>
      </w:r>
      <w:r w:rsidR="00494970">
        <w:rPr>
          <w:rFonts w:ascii="Maiandra GD" w:hAnsi="Maiandra GD"/>
          <w:sz w:val="24"/>
          <w:szCs w:val="24"/>
        </w:rPr>
        <w:t xml:space="preserve"> request</w:t>
      </w:r>
      <w:r>
        <w:rPr>
          <w:rFonts w:ascii="Maiandra GD" w:hAnsi="Maiandra GD"/>
          <w:sz w:val="24"/>
          <w:szCs w:val="24"/>
        </w:rPr>
        <w:t>, is from the unclean spirits, who beg Jesus to not send them into the abyss. Jesus has mercy on them, too</w:t>
      </w:r>
      <w:r w:rsidR="00494970">
        <w:rPr>
          <w:rFonts w:ascii="Maiandra GD" w:hAnsi="Maiandra GD"/>
          <w:sz w:val="24"/>
          <w:szCs w:val="24"/>
        </w:rPr>
        <w:t xml:space="preserve"> –</w:t>
      </w:r>
      <w:r>
        <w:rPr>
          <w:rFonts w:ascii="Maiandra GD" w:hAnsi="Maiandra GD"/>
          <w:sz w:val="24"/>
          <w:szCs w:val="24"/>
        </w:rPr>
        <w:t xml:space="preserve"> and you never hear preachers talk about Jesus fulfilling demonic requests as I’m not sure we know what to do with that theologically. Then</w:t>
      </w:r>
      <w:r w:rsidR="00494970">
        <w:rPr>
          <w:rFonts w:ascii="Maiandra GD" w:hAnsi="Maiandra GD"/>
          <w:sz w:val="24"/>
          <w:szCs w:val="24"/>
        </w:rPr>
        <w:t>, thirdly,</w:t>
      </w:r>
      <w:r>
        <w:rPr>
          <w:rFonts w:ascii="Maiandra GD" w:hAnsi="Maiandra GD"/>
          <w:sz w:val="24"/>
          <w:szCs w:val="24"/>
        </w:rPr>
        <w:t xml:space="preserve"> the townspeople, who have just lost all their savings due to the huge herds of pigs running </w:t>
      </w:r>
      <w:r w:rsidR="00494970">
        <w:rPr>
          <w:rFonts w:ascii="Maiandra GD" w:hAnsi="Maiandra GD"/>
          <w:sz w:val="24"/>
          <w:szCs w:val="24"/>
        </w:rPr>
        <w:t xml:space="preserve">into the lake </w:t>
      </w:r>
      <w:r>
        <w:rPr>
          <w:rFonts w:ascii="Maiandra GD" w:hAnsi="Maiandra GD"/>
          <w:sz w:val="24"/>
          <w:szCs w:val="24"/>
        </w:rPr>
        <w:t>to their deaths, beg Jesus to leave. They don’t want anymore trouble. Jesus does as they ask. So far, Jesus has done everything asked of him. Then, finally, the young man who has been spiritually tormented</w:t>
      </w:r>
      <w:r w:rsidR="00494970">
        <w:rPr>
          <w:rFonts w:ascii="Maiandra GD" w:hAnsi="Maiandra GD"/>
          <w:sz w:val="24"/>
          <w:szCs w:val="24"/>
        </w:rPr>
        <w:t xml:space="preserve"> for years</w:t>
      </w:r>
      <w:r>
        <w:rPr>
          <w:rFonts w:ascii="Maiandra GD" w:hAnsi="Maiandra GD"/>
          <w:sz w:val="24"/>
          <w:szCs w:val="24"/>
        </w:rPr>
        <w:t xml:space="preserve"> and treated as a wild animal by his own community, begs Jesus to let him join him. And Jesus says no. </w:t>
      </w:r>
    </w:p>
    <w:p w14:paraId="2D3E49B4" w14:textId="77777777" w:rsidR="00494970" w:rsidRDefault="003F5C46">
      <w:pPr>
        <w:rPr>
          <w:rFonts w:ascii="Maiandra GD" w:hAnsi="Maiandra GD"/>
          <w:sz w:val="24"/>
          <w:szCs w:val="24"/>
        </w:rPr>
      </w:pPr>
      <w:r>
        <w:rPr>
          <w:rFonts w:ascii="Maiandra GD" w:hAnsi="Maiandra GD"/>
          <w:sz w:val="24"/>
          <w:szCs w:val="24"/>
        </w:rPr>
        <w:tab/>
        <w:t>I found this so bewildering a</w:t>
      </w:r>
      <w:r w:rsidR="002C3DD8">
        <w:rPr>
          <w:rFonts w:ascii="Maiandra GD" w:hAnsi="Maiandra GD"/>
          <w:sz w:val="24"/>
          <w:szCs w:val="24"/>
        </w:rPr>
        <w:t xml:space="preserve">s this last request seems to me to be the one that most deserves a ‘yes’. Instead, Jesus tells the young man to go back to his family </w:t>
      </w:r>
      <w:r w:rsidR="00494970">
        <w:rPr>
          <w:rFonts w:ascii="Maiandra GD" w:hAnsi="Maiandra GD"/>
          <w:sz w:val="24"/>
          <w:szCs w:val="24"/>
        </w:rPr>
        <w:t>i</w:t>
      </w:r>
      <w:r w:rsidR="002C3DD8">
        <w:rPr>
          <w:rFonts w:ascii="Maiandra GD" w:hAnsi="Maiandra GD"/>
          <w:sz w:val="24"/>
          <w:szCs w:val="24"/>
        </w:rPr>
        <w:t>n one</w:t>
      </w:r>
      <w:r w:rsidR="00494970">
        <w:rPr>
          <w:rFonts w:ascii="Maiandra GD" w:hAnsi="Maiandra GD"/>
          <w:sz w:val="24"/>
          <w:szCs w:val="24"/>
        </w:rPr>
        <w:t xml:space="preserve"> gospel account</w:t>
      </w:r>
      <w:r w:rsidR="002C3DD8">
        <w:rPr>
          <w:rFonts w:ascii="Maiandra GD" w:hAnsi="Maiandra GD"/>
          <w:sz w:val="24"/>
          <w:szCs w:val="24"/>
        </w:rPr>
        <w:t xml:space="preserve"> and to go to the Decapolis (the ten cities) in another, to tell everyone about what the Lord had done for him. So, I wanted to explore</w:t>
      </w:r>
      <w:r w:rsidR="00494970">
        <w:rPr>
          <w:rFonts w:ascii="Maiandra GD" w:hAnsi="Maiandra GD"/>
          <w:sz w:val="24"/>
          <w:szCs w:val="24"/>
        </w:rPr>
        <w:t xml:space="preserve"> why Jesus said this</w:t>
      </w:r>
      <w:r w:rsidR="002C3DD8">
        <w:rPr>
          <w:rFonts w:ascii="Maiandra GD" w:hAnsi="Maiandra GD"/>
          <w:sz w:val="24"/>
          <w:szCs w:val="24"/>
        </w:rPr>
        <w:t>, without having any hard and fast answers, and to imagine what might have led up to the</w:t>
      </w:r>
      <w:r w:rsidR="00494970">
        <w:rPr>
          <w:rFonts w:ascii="Maiandra GD" w:hAnsi="Maiandra GD"/>
          <w:sz w:val="24"/>
          <w:szCs w:val="24"/>
        </w:rPr>
        <w:t xml:space="preserve"> young man’s</w:t>
      </w:r>
      <w:r w:rsidR="002C3DD8">
        <w:rPr>
          <w:rFonts w:ascii="Maiandra GD" w:hAnsi="Maiandra GD"/>
          <w:sz w:val="24"/>
          <w:szCs w:val="24"/>
        </w:rPr>
        <w:t xml:space="preserve"> encounter with Jesus, and then wh</w:t>
      </w:r>
      <w:r w:rsidR="00494970">
        <w:rPr>
          <w:rFonts w:ascii="Maiandra GD" w:hAnsi="Maiandra GD"/>
          <w:sz w:val="24"/>
          <w:szCs w:val="24"/>
        </w:rPr>
        <w:t>at might have come next</w:t>
      </w:r>
      <w:r w:rsidR="002C3DD8">
        <w:rPr>
          <w:rFonts w:ascii="Maiandra GD" w:hAnsi="Maiandra GD"/>
          <w:sz w:val="24"/>
          <w:szCs w:val="24"/>
        </w:rPr>
        <w:t>.</w:t>
      </w:r>
    </w:p>
    <w:p w14:paraId="0AA786B5" w14:textId="352D7DC2" w:rsidR="003F5C46" w:rsidRDefault="002C3DD8">
      <w:pPr>
        <w:rPr>
          <w:rFonts w:ascii="Maiandra GD" w:hAnsi="Maiandra GD"/>
          <w:sz w:val="24"/>
          <w:szCs w:val="24"/>
        </w:rPr>
      </w:pPr>
      <w:r>
        <w:rPr>
          <w:rFonts w:ascii="Maiandra GD" w:hAnsi="Maiandra GD"/>
          <w:sz w:val="24"/>
          <w:szCs w:val="24"/>
        </w:rPr>
        <w:t xml:space="preserve"> </w:t>
      </w:r>
    </w:p>
    <w:p w14:paraId="2FC9F46D" w14:textId="7D0963FE" w:rsidR="002C3DD8" w:rsidRDefault="002C3DD8">
      <w:pPr>
        <w:rPr>
          <w:rFonts w:ascii="Maiandra GD" w:hAnsi="Maiandra GD"/>
          <w:i/>
          <w:iCs/>
          <w:sz w:val="24"/>
          <w:szCs w:val="24"/>
        </w:rPr>
      </w:pPr>
      <w:r>
        <w:rPr>
          <w:rFonts w:ascii="Maiandra GD" w:hAnsi="Maiandra GD"/>
          <w:i/>
          <w:iCs/>
          <w:sz w:val="24"/>
          <w:szCs w:val="24"/>
        </w:rPr>
        <w:t>Q: Few narratives are written in the second person. Why did you choose this device?</w:t>
      </w:r>
    </w:p>
    <w:p w14:paraId="389171BE" w14:textId="67EF9C3E" w:rsidR="002C3DD8" w:rsidRDefault="002C3DD8">
      <w:pPr>
        <w:rPr>
          <w:rFonts w:ascii="Maiandra GD" w:hAnsi="Maiandra GD"/>
          <w:sz w:val="24"/>
          <w:szCs w:val="24"/>
        </w:rPr>
      </w:pPr>
      <w:r>
        <w:rPr>
          <w:rFonts w:ascii="Maiandra GD" w:hAnsi="Maiandra GD"/>
          <w:sz w:val="24"/>
          <w:szCs w:val="24"/>
        </w:rPr>
        <w:t>A: The only books I’ve ever read using the second person are ‘</w:t>
      </w:r>
      <w:r w:rsidR="00494970">
        <w:rPr>
          <w:rFonts w:ascii="Maiandra GD" w:hAnsi="Maiandra GD"/>
          <w:sz w:val="24"/>
          <w:szCs w:val="24"/>
        </w:rPr>
        <w:t>c</w:t>
      </w:r>
      <w:r>
        <w:rPr>
          <w:rFonts w:ascii="Maiandra GD" w:hAnsi="Maiandra GD"/>
          <w:sz w:val="24"/>
          <w:szCs w:val="24"/>
        </w:rPr>
        <w:t xml:space="preserve">hoose-your-own-adventure’ style books. </w:t>
      </w:r>
      <w:r w:rsidR="00494970">
        <w:rPr>
          <w:rFonts w:ascii="Maiandra GD" w:hAnsi="Maiandra GD"/>
          <w:sz w:val="24"/>
          <w:szCs w:val="24"/>
        </w:rPr>
        <w:t>‘</w:t>
      </w:r>
      <w:r>
        <w:rPr>
          <w:rFonts w:ascii="Maiandra GD" w:hAnsi="Maiandra GD"/>
          <w:sz w:val="24"/>
          <w:szCs w:val="24"/>
        </w:rPr>
        <w:t>You do this, and then you do that</w:t>
      </w:r>
      <w:r w:rsidR="00494970">
        <w:rPr>
          <w:rFonts w:ascii="Maiandra GD" w:hAnsi="Maiandra GD"/>
          <w:sz w:val="24"/>
          <w:szCs w:val="24"/>
        </w:rPr>
        <w:t>’ etc</w:t>
      </w:r>
      <w:r>
        <w:rPr>
          <w:rFonts w:ascii="Maiandra GD" w:hAnsi="Maiandra GD"/>
          <w:sz w:val="24"/>
          <w:szCs w:val="24"/>
        </w:rPr>
        <w:t>. There’s something uncomfortably directive and even coercive about</w:t>
      </w:r>
      <w:r w:rsidR="00494970">
        <w:rPr>
          <w:rFonts w:ascii="Maiandra GD" w:hAnsi="Maiandra GD"/>
          <w:sz w:val="24"/>
          <w:szCs w:val="24"/>
        </w:rPr>
        <w:t xml:space="preserve"> reading in</w:t>
      </w:r>
      <w:r>
        <w:rPr>
          <w:rFonts w:ascii="Maiandra GD" w:hAnsi="Maiandra GD"/>
          <w:sz w:val="24"/>
          <w:szCs w:val="24"/>
        </w:rPr>
        <w:t xml:space="preserve"> the second person, and for the section told from the perspective of the unclean spirits, this felt like the right approach. They also speak collectively, so there’s a fair bit of ‘we’ as well. I was quite relieved to reach the second half of the novel and switch to the</w:t>
      </w:r>
      <w:r w:rsidR="00494970">
        <w:rPr>
          <w:rFonts w:ascii="Maiandra GD" w:hAnsi="Maiandra GD"/>
          <w:sz w:val="24"/>
          <w:szCs w:val="24"/>
        </w:rPr>
        <w:t xml:space="preserve"> more familiar</w:t>
      </w:r>
      <w:r>
        <w:rPr>
          <w:rFonts w:ascii="Maiandra GD" w:hAnsi="Maiandra GD"/>
          <w:sz w:val="24"/>
          <w:szCs w:val="24"/>
        </w:rPr>
        <w:t xml:space="preserve"> first-person.</w:t>
      </w:r>
    </w:p>
    <w:p w14:paraId="44291FF6" w14:textId="77777777" w:rsidR="002C3DD8" w:rsidRDefault="002C3DD8">
      <w:pPr>
        <w:rPr>
          <w:rFonts w:ascii="Maiandra GD" w:hAnsi="Maiandra GD"/>
          <w:i/>
          <w:iCs/>
          <w:sz w:val="24"/>
          <w:szCs w:val="24"/>
        </w:rPr>
      </w:pPr>
      <w:r>
        <w:rPr>
          <w:rFonts w:ascii="Maiandra GD" w:hAnsi="Maiandra GD"/>
          <w:i/>
          <w:iCs/>
          <w:sz w:val="24"/>
          <w:szCs w:val="24"/>
        </w:rPr>
        <w:t>Q: Couldn’t you have given this harrowing tale a happier ending?</w:t>
      </w:r>
    </w:p>
    <w:p w14:paraId="334A1378" w14:textId="48029C94" w:rsidR="009C0C9B" w:rsidRPr="002C3DD8" w:rsidRDefault="002C3DD8">
      <w:pPr>
        <w:rPr>
          <w:rFonts w:ascii="Maiandra GD" w:hAnsi="Maiandra GD"/>
          <w:sz w:val="24"/>
          <w:szCs w:val="24"/>
        </w:rPr>
      </w:pPr>
      <w:r>
        <w:rPr>
          <w:rFonts w:ascii="Maiandra GD" w:hAnsi="Maiandra GD"/>
          <w:sz w:val="24"/>
          <w:szCs w:val="24"/>
        </w:rPr>
        <w:lastRenderedPageBreak/>
        <w:t xml:space="preserve">A: Of course I could, but in some ways the ending of this story is the ultimate happy ending, as Phin sees the a glimpse of the glories to come. </w:t>
      </w:r>
      <w:r w:rsidR="009C0C9B">
        <w:rPr>
          <w:rFonts w:ascii="Maiandra GD" w:hAnsi="Maiandra GD"/>
          <w:sz w:val="24"/>
          <w:szCs w:val="24"/>
        </w:rPr>
        <w:t xml:space="preserve">Originally, I’d planned for Phin to be filled with the Holy Spirit, which would put an end to his nightmares. Then I realised that Phin had to return to his village, and that there could only be one way that this would end. I actually cried when the ending came to me, perhaps in part because I see a lot of myself in Phin, and I would have loved </w:t>
      </w:r>
      <w:r w:rsidR="00494970">
        <w:rPr>
          <w:rFonts w:ascii="Maiandra GD" w:hAnsi="Maiandra GD"/>
          <w:sz w:val="24"/>
          <w:szCs w:val="24"/>
        </w:rPr>
        <w:t>for things to have worked out better for him</w:t>
      </w:r>
      <w:r w:rsidR="009C0C9B">
        <w:rPr>
          <w:rFonts w:ascii="Maiandra GD" w:hAnsi="Maiandra GD"/>
          <w:sz w:val="24"/>
          <w:szCs w:val="24"/>
        </w:rPr>
        <w:t xml:space="preserve">. However, as I wrote the novel, I was hearing stories from friends of mine living in countries where followers of Jesus are </w:t>
      </w:r>
      <w:r w:rsidR="00494970">
        <w:rPr>
          <w:rFonts w:ascii="Maiandra GD" w:hAnsi="Maiandra GD"/>
          <w:sz w:val="24"/>
          <w:szCs w:val="24"/>
        </w:rPr>
        <w:t xml:space="preserve">really </w:t>
      </w:r>
      <w:r w:rsidR="009C0C9B">
        <w:rPr>
          <w:rFonts w:ascii="Maiandra GD" w:hAnsi="Maiandra GD"/>
          <w:sz w:val="24"/>
          <w:szCs w:val="24"/>
        </w:rPr>
        <w:t>persecuted, and I wanted to be true to the</w:t>
      </w:r>
      <w:r w:rsidR="00494970">
        <w:rPr>
          <w:rFonts w:ascii="Maiandra GD" w:hAnsi="Maiandra GD"/>
          <w:sz w:val="24"/>
          <w:szCs w:val="24"/>
        </w:rPr>
        <w:t>ir</w:t>
      </w:r>
      <w:r w:rsidR="009C0C9B">
        <w:rPr>
          <w:rFonts w:ascii="Maiandra GD" w:hAnsi="Maiandra GD"/>
          <w:sz w:val="24"/>
          <w:szCs w:val="24"/>
        </w:rPr>
        <w:t xml:space="preserve"> experience</w:t>
      </w:r>
      <w:r w:rsidR="00494970">
        <w:rPr>
          <w:rFonts w:ascii="Maiandra GD" w:hAnsi="Maiandra GD"/>
          <w:sz w:val="24"/>
          <w:szCs w:val="24"/>
        </w:rPr>
        <w:t>. For many followers of Jesus, w</w:t>
      </w:r>
      <w:r w:rsidR="009C0C9B">
        <w:rPr>
          <w:rFonts w:ascii="Maiandra GD" w:hAnsi="Maiandra GD"/>
          <w:sz w:val="24"/>
          <w:szCs w:val="24"/>
        </w:rPr>
        <w:t>alking in the footsteps of Jesus is good, but it’s also really hard and</w:t>
      </w:r>
      <w:r w:rsidR="00494970">
        <w:rPr>
          <w:rFonts w:ascii="Maiandra GD" w:hAnsi="Maiandra GD"/>
          <w:sz w:val="24"/>
          <w:szCs w:val="24"/>
        </w:rPr>
        <w:t xml:space="preserve"> if we don’t have stories that reflect and perhaps normalise that, it can come as a surprise, whereas Jesus always made it clear that it would happen</w:t>
      </w:r>
      <w:r w:rsidR="009C0C9B">
        <w:rPr>
          <w:rFonts w:ascii="Maiandra GD" w:hAnsi="Maiandra GD"/>
          <w:sz w:val="24"/>
          <w:szCs w:val="24"/>
        </w:rPr>
        <w:t xml:space="preserve">. </w:t>
      </w:r>
    </w:p>
    <w:sectPr w:rsidR="009C0C9B" w:rsidRPr="002C3DD8" w:rsidSect="00E00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46"/>
    <w:rsid w:val="002C3DD8"/>
    <w:rsid w:val="003F5C46"/>
    <w:rsid w:val="00494970"/>
    <w:rsid w:val="009C0C9B"/>
    <w:rsid w:val="00CE2524"/>
    <w:rsid w:val="00E00E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9B61"/>
  <w15:chartTrackingRefBased/>
  <w15:docId w15:val="{D6F2CD8D-F32D-4900-BABA-BE9D022D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chrisaslan@fastmail.fm</dc:creator>
  <cp:keywords/>
  <dc:description/>
  <cp:lastModifiedBy>chrisaslan@fastmail.fm</cp:lastModifiedBy>
  <cp:revision>2</cp:revision>
  <dcterms:created xsi:type="dcterms:W3CDTF">2023-08-14T10:14:00Z</dcterms:created>
  <dcterms:modified xsi:type="dcterms:W3CDTF">2023-08-14T11:27:00Z</dcterms:modified>
</cp:coreProperties>
</file>