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hanging="0"/>
        <w:jc w:val="both"/>
        <w:rPr/>
      </w:pPr>
      <w:r>
        <w:rPr>
          <w:sz w:val="22"/>
          <w:szCs w:val="22"/>
        </w:rPr>
        <w:tab/>
      </w:r>
    </w:p>
    <w:p>
      <w:pPr>
        <w:pStyle w:val="TextBody"/>
        <w:widowControl/>
        <w:bidi w:val="0"/>
        <w:spacing w:lineRule="auto" w:line="288" w:before="0" w:after="140"/>
        <w:ind w:left="0" w:right="0" w:hanging="0"/>
        <w:jc w:val="both"/>
        <w:rPr/>
      </w:pPr>
      <w:r>
        <w:rPr>
          <w:sz w:val="22"/>
          <w:szCs w:val="22"/>
        </w:rPr>
        <w:tab/>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hanging="0"/>
        <w:jc w:val="both"/>
        <w:rPr/>
      </w:pPr>
      <w:r>
        <w:rPr/>
        <w:t>1.2</w:t>
        <w:tab/>
        <w:t>Περίγραμμα επιχειρησιακών λειτουργιών</w:t>
      </w:r>
    </w:p>
    <w:p>
      <w:pPr>
        <w:pStyle w:val="Normal"/>
        <w:rPr/>
      </w:pPr>
      <w:r>
        <w:rPr/>
        <w:drawing>
          <wp:inline distT="0" distB="0" distL="0" distR="0">
            <wp:extent cx="5474970" cy="4018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74970" cy="4018280"/>
                    </a:xfrm>
                    <a:prstGeom prst="rect">
                      <a:avLst/>
                    </a:prstGeom>
                  </pic:spPr>
                </pic:pic>
              </a:graphicData>
            </a:graphic>
          </wp:inline>
        </w:drawing>
      </w:r>
    </w:p>
    <w:p>
      <w:pPr>
        <w:pStyle w:val="Description"/>
        <w:rPr/>
      </w:pPr>
      <w:r>
        <w:rPr>
          <w:i w:val="false"/>
          <w:color w:val="000000" w:themeColor="text1"/>
          <w:sz w:val="22"/>
          <w:szCs w:val="22"/>
          <w:lang w:val="en-US"/>
        </w:rPr>
        <w:t>Παραπάνω παρουσιάζεται σχηματικά η αλληλεπίδραση μεταξύ χρήστη-πλατφόρμας (benzinadika).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w:t>
      </w:r>
      <w:bookmarkStart w:id="0" w:name="_GoBack"/>
      <w:bookmarkEnd w:id="0"/>
      <w:r>
        <w:rPr>
          <w:i w:val="false"/>
          <w:color w:val="000000" w:themeColor="text1"/>
          <w:sz w:val="22"/>
          <w:szCs w:val="22"/>
          <w:lang w:val="en-US"/>
        </w:rPr>
        <w:t>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Η εφαρμογή 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Normal"/>
        <w:widowControl/>
        <w:suppressAutoHyphens w:val="true"/>
        <w:bidi w:val="0"/>
        <w:spacing w:before="120" w:after="0"/>
        <w:ind w:right="0" w:hanging="0"/>
        <w:jc w:val="both"/>
        <w:rPr/>
      </w:pPr>
      <w:r>
        <w:rPr/>
        <w:t>Δεν υπάρχει περιβάλλον διαχείρισης πληροφοριών για τους χρήστες.</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1" w:name="__DdeLink__348_2091877866"/>
      <w:r>
        <w:rPr>
          <w:sz w:val="22"/>
          <w:szCs w:val="22"/>
        </w:rPr>
        <w:t>Η χρήση της υπηρεσίας θα είναι εξίσου χρηστική</w:t>
      </w:r>
      <w:bookmarkEnd w:id="1"/>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w:t>
      </w:r>
      <w:r>
        <w:rPr/>
        <w:t>1</w:t>
      </w:r>
      <w:r>
        <w:rPr/>
        <w:t xml:space="preserve">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ListLabel3">
    <w:name w:val="ListLabel 3"/>
    <w:qFormat/>
    <w:rPr>
      <w:sz w:val="22"/>
      <w:szCs w:val="22"/>
    </w:rPr>
  </w:style>
  <w:style w:type="character" w:styleId="ListLabel4">
    <w:name w:val="ListLabel 4"/>
    <w:qFormat/>
    <w:rPr>
      <w:sz w:val="22"/>
      <w:szCs w:val="22"/>
    </w:rPr>
  </w:style>
  <w:style w:type="character" w:styleId="ListLabel5">
    <w:name w:val="ListLabel 5"/>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LibreOffice/6.0.3.2$Linux_X86_64 LibreOffice_project/00m0$Build-2</Application>
  <Pages>6</Pages>
  <Words>1361</Words>
  <Characters>8513</Characters>
  <CharactersWithSpaces>9789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2018-12-03T15:09:14Z</dcterms:modified>
  <cp:revision>9</cp:revision>
  <dc:subject/>
  <dc:title/>
</cp:coreProperties>
</file>