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90" w:rsidRDefault="00F87490"/>
    <w:p w:rsidR="00C10A37" w:rsidRDefault="00C10A37">
      <w:pPr>
        <w:rPr>
          <w:sz w:val="28"/>
          <w:szCs w:val="28"/>
        </w:rPr>
      </w:pPr>
      <w:r w:rsidRPr="00C10A37">
        <w:rPr>
          <w:sz w:val="28"/>
          <w:szCs w:val="28"/>
        </w:rPr>
        <w:t xml:space="preserve">Логотип                   </w:t>
      </w:r>
      <w:r w:rsidR="00031109">
        <w:rPr>
          <w:sz w:val="28"/>
          <w:szCs w:val="28"/>
        </w:rPr>
        <w:t xml:space="preserve">                             </w:t>
      </w:r>
      <w:r w:rsidRPr="00C10A37">
        <w:rPr>
          <w:sz w:val="28"/>
          <w:szCs w:val="28"/>
        </w:rPr>
        <w:t xml:space="preserve">   о нас </w:t>
      </w:r>
      <w:r w:rsidR="00095BDD">
        <w:rPr>
          <w:sz w:val="28"/>
          <w:szCs w:val="28"/>
        </w:rPr>
        <w:t xml:space="preserve">    /      </w:t>
      </w:r>
      <w:r w:rsidRPr="00C10A37">
        <w:rPr>
          <w:sz w:val="28"/>
          <w:szCs w:val="28"/>
        </w:rPr>
        <w:t>наши компетенции   /  услуги  /контакты</w:t>
      </w:r>
    </w:p>
    <w:p w:rsidR="00C10A37" w:rsidRDefault="00C10A37">
      <w:pPr>
        <w:rPr>
          <w:sz w:val="20"/>
          <w:szCs w:val="20"/>
        </w:rPr>
      </w:pPr>
      <w:r w:rsidRPr="00C10A37">
        <w:rPr>
          <w:sz w:val="20"/>
          <w:szCs w:val="20"/>
        </w:rPr>
        <w:t>слайдер – 4 слайда</w:t>
      </w:r>
      <w:r w:rsidR="00D371CF">
        <w:rPr>
          <w:sz w:val="20"/>
          <w:szCs w:val="20"/>
        </w:rPr>
        <w:t>, по порядку</w:t>
      </w:r>
    </w:p>
    <w:p w:rsidR="00C10A37" w:rsidRDefault="00C10A37">
      <w:pPr>
        <w:rPr>
          <w:sz w:val="20"/>
          <w:szCs w:val="20"/>
        </w:rPr>
      </w:pPr>
      <w:r>
        <w:rPr>
          <w:sz w:val="20"/>
          <w:szCs w:val="20"/>
        </w:rPr>
        <w:t>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10A37" w:rsidTr="00C10A37">
        <w:tc>
          <w:tcPr>
            <w:tcW w:w="10682" w:type="dxa"/>
          </w:tcPr>
          <w:p w:rsidR="00C10A37" w:rsidRPr="00697A2C" w:rsidRDefault="00C10A37" w:rsidP="00C10A37">
            <w:pPr>
              <w:jc w:val="right"/>
              <w:rPr>
                <w:b/>
                <w:sz w:val="20"/>
                <w:szCs w:val="20"/>
              </w:rPr>
            </w:pPr>
            <w:r w:rsidRPr="00697A2C">
              <w:rPr>
                <w:b/>
                <w:sz w:val="20"/>
                <w:szCs w:val="20"/>
              </w:rPr>
              <w:t>Результативный маркетинг в социальных сетях</w:t>
            </w:r>
          </w:p>
          <w:p w:rsidR="00C10A37" w:rsidRDefault="00C10A37" w:rsidP="00C10A3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определяем аудиторию</w:t>
            </w:r>
          </w:p>
          <w:p w:rsidR="00C10A37" w:rsidRDefault="00C10A37" w:rsidP="00C10A3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формируем сообщества</w:t>
            </w:r>
          </w:p>
          <w:p w:rsidR="00C10A37" w:rsidRDefault="00C10A37" w:rsidP="00C10A3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выстраиваем коммуникацию</w:t>
            </w:r>
          </w:p>
        </w:tc>
      </w:tr>
    </w:tbl>
    <w:p w:rsidR="00C10A37" w:rsidRDefault="00C10A37">
      <w:pPr>
        <w:rPr>
          <w:sz w:val="20"/>
          <w:szCs w:val="20"/>
        </w:rPr>
      </w:pPr>
      <w:r>
        <w:rPr>
          <w:sz w:val="20"/>
          <w:szCs w:val="20"/>
        </w:rPr>
        <w:t xml:space="preserve">Комментарий к </w:t>
      </w:r>
      <w:r w:rsidR="004D1A0C">
        <w:rPr>
          <w:sz w:val="20"/>
          <w:szCs w:val="20"/>
        </w:rPr>
        <w:t xml:space="preserve">баннеру: </w:t>
      </w:r>
      <w:r>
        <w:rPr>
          <w:sz w:val="20"/>
          <w:szCs w:val="20"/>
        </w:rPr>
        <w:t xml:space="preserve">Изображение должно содержать </w:t>
      </w:r>
      <w:r w:rsidR="00352E5F">
        <w:rPr>
          <w:sz w:val="20"/>
          <w:szCs w:val="20"/>
        </w:rPr>
        <w:t>визуализацию</w:t>
      </w:r>
      <w:r w:rsidR="00031109">
        <w:rPr>
          <w:sz w:val="20"/>
          <w:szCs w:val="20"/>
        </w:rPr>
        <w:t xml:space="preserve"> людей или  сообщество</w:t>
      </w:r>
      <w:r>
        <w:rPr>
          <w:sz w:val="20"/>
          <w:szCs w:val="20"/>
        </w:rPr>
        <w:t xml:space="preserve"> в некоем цифровом окружении. Логотипов </w:t>
      </w:r>
      <w:proofErr w:type="spellStart"/>
      <w:r>
        <w:rPr>
          <w:sz w:val="20"/>
          <w:szCs w:val="20"/>
        </w:rPr>
        <w:t>соцсетей</w:t>
      </w:r>
      <w:proofErr w:type="spellEnd"/>
      <w:r>
        <w:rPr>
          <w:sz w:val="20"/>
          <w:szCs w:val="20"/>
        </w:rPr>
        <w:t xml:space="preserve"> не нужно. </w:t>
      </w:r>
    </w:p>
    <w:p w:rsidR="004D1A0C" w:rsidRDefault="004D1A0C">
      <w:pPr>
        <w:rPr>
          <w:sz w:val="20"/>
          <w:szCs w:val="20"/>
        </w:rPr>
      </w:pPr>
      <w:r>
        <w:rPr>
          <w:sz w:val="20"/>
          <w:szCs w:val="20"/>
        </w:rP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C10A37" w:rsidTr="00C10A37">
        <w:tc>
          <w:tcPr>
            <w:tcW w:w="10682" w:type="dxa"/>
          </w:tcPr>
          <w:p w:rsidR="00C10A37" w:rsidRPr="00697A2C" w:rsidRDefault="00C10A37" w:rsidP="008C4EB9">
            <w:pPr>
              <w:jc w:val="right"/>
              <w:rPr>
                <w:b/>
                <w:sz w:val="20"/>
                <w:szCs w:val="20"/>
              </w:rPr>
            </w:pPr>
            <w:r w:rsidRPr="00697A2C">
              <w:rPr>
                <w:b/>
                <w:sz w:val="20"/>
                <w:szCs w:val="20"/>
              </w:rPr>
              <w:t>Комплексн</w:t>
            </w:r>
            <w:r w:rsidR="00CB631B" w:rsidRPr="00697A2C">
              <w:rPr>
                <w:b/>
                <w:sz w:val="20"/>
                <w:szCs w:val="20"/>
              </w:rPr>
              <w:t>ый</w:t>
            </w:r>
            <w:r w:rsidRPr="00697A2C">
              <w:rPr>
                <w:b/>
                <w:sz w:val="20"/>
                <w:szCs w:val="20"/>
              </w:rPr>
              <w:t xml:space="preserve"> интернет-</w:t>
            </w:r>
            <w:r w:rsidR="00CB631B" w:rsidRPr="00697A2C">
              <w:rPr>
                <w:b/>
                <w:sz w:val="20"/>
                <w:szCs w:val="20"/>
              </w:rPr>
              <w:t>маркетинг</w:t>
            </w:r>
          </w:p>
          <w:p w:rsidR="00C10A37" w:rsidRDefault="00C10A37" w:rsidP="008C4EB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  <w:lang w:val="en-US"/>
              </w:rPr>
              <w:t>digital</w:t>
            </w:r>
            <w:r w:rsidRPr="00C10A3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стратегия бренда</w:t>
            </w:r>
          </w:p>
          <w:p w:rsidR="00C10A37" w:rsidRPr="008C4EB9" w:rsidRDefault="00C10A37" w:rsidP="008C4EB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8C4EB9">
              <w:rPr>
                <w:sz w:val="20"/>
                <w:szCs w:val="20"/>
              </w:rPr>
              <w:t>результативные рекламные кампаниив интернете</w:t>
            </w:r>
          </w:p>
          <w:p w:rsidR="008C4EB9" w:rsidRPr="0056429D" w:rsidRDefault="008C4EB9" w:rsidP="008C4EB9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управление репутацией и </w:t>
            </w:r>
            <w:r>
              <w:rPr>
                <w:sz w:val="20"/>
                <w:szCs w:val="20"/>
                <w:lang w:val="en-US"/>
              </w:rPr>
              <w:t>PR</w:t>
            </w:r>
          </w:p>
        </w:tc>
      </w:tr>
    </w:tbl>
    <w:p w:rsidR="00C10A37" w:rsidRDefault="008C4EB9">
      <w:pPr>
        <w:rPr>
          <w:sz w:val="20"/>
          <w:szCs w:val="20"/>
        </w:rPr>
      </w:pPr>
      <w:r>
        <w:rPr>
          <w:sz w:val="20"/>
          <w:szCs w:val="20"/>
        </w:rPr>
        <w:t xml:space="preserve"> Комментарий к баннеру: Изображение должно ассоциироваться с цифровым миром и в нем должна присутствовать динамика.</w:t>
      </w:r>
    </w:p>
    <w:p w:rsidR="008C4EB9" w:rsidRDefault="008C4EB9">
      <w:pPr>
        <w:rPr>
          <w:sz w:val="20"/>
          <w:szCs w:val="20"/>
        </w:rPr>
      </w:pPr>
      <w:r>
        <w:rPr>
          <w:sz w:val="20"/>
          <w:szCs w:val="20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8C4EB9" w:rsidTr="008C4EB9">
        <w:tc>
          <w:tcPr>
            <w:tcW w:w="10682" w:type="dxa"/>
          </w:tcPr>
          <w:p w:rsidR="008C4EB9" w:rsidRPr="00697A2C" w:rsidRDefault="00915A46" w:rsidP="00352E5F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Организация целевых бизнес-мероприятий</w:t>
            </w:r>
          </w:p>
          <w:p w:rsidR="008C4EB9" w:rsidRDefault="008C4EB9" w:rsidP="00352E5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офлайн презентации и выставки</w:t>
            </w:r>
            <w:r w:rsidR="00915A46">
              <w:rPr>
                <w:sz w:val="20"/>
                <w:szCs w:val="20"/>
              </w:rPr>
              <w:t xml:space="preserve"> «под ключ»</w:t>
            </w:r>
          </w:p>
          <w:p w:rsidR="008C4EB9" w:rsidRDefault="008C4EB9" w:rsidP="00352E5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915A46">
              <w:rPr>
                <w:sz w:val="20"/>
                <w:szCs w:val="20"/>
              </w:rPr>
              <w:t>привлечение</w:t>
            </w:r>
            <w:r w:rsidR="002D353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целевой аудитории</w:t>
            </w:r>
          </w:p>
          <w:p w:rsidR="008C4EB9" w:rsidRDefault="008C4EB9" w:rsidP="00352E5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="00352E5F">
              <w:rPr>
                <w:sz w:val="20"/>
                <w:szCs w:val="20"/>
              </w:rPr>
              <w:t>информационная поддержка мероприятий</w:t>
            </w:r>
          </w:p>
        </w:tc>
      </w:tr>
    </w:tbl>
    <w:p w:rsidR="008C4EB9" w:rsidRDefault="00352E5F">
      <w:pPr>
        <w:rPr>
          <w:sz w:val="20"/>
          <w:szCs w:val="20"/>
        </w:rPr>
      </w:pPr>
      <w:r>
        <w:rPr>
          <w:sz w:val="20"/>
          <w:szCs w:val="20"/>
        </w:rPr>
        <w:t>Комментарий к баннеру: На изображении – масштабное и яркое мероприятие, но не концерт или шоу, а скорее конференция или большая презентация.</w:t>
      </w:r>
    </w:p>
    <w:p w:rsidR="00352E5F" w:rsidRDefault="00352E5F">
      <w:pPr>
        <w:rPr>
          <w:sz w:val="20"/>
          <w:szCs w:val="20"/>
        </w:rPr>
      </w:pPr>
      <w:r>
        <w:rPr>
          <w:sz w:val="20"/>
          <w:szCs w:val="20"/>
        </w:rPr>
        <w:t>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84C35" w:rsidTr="00184C35">
        <w:tc>
          <w:tcPr>
            <w:tcW w:w="10682" w:type="dxa"/>
          </w:tcPr>
          <w:p w:rsidR="00184C35" w:rsidRPr="00697A2C" w:rsidRDefault="00EC0528" w:rsidP="00A02EC5">
            <w:pPr>
              <w:jc w:val="right"/>
              <w:rPr>
                <w:b/>
                <w:sz w:val="20"/>
                <w:szCs w:val="20"/>
              </w:rPr>
            </w:pPr>
            <w:proofErr w:type="spellStart"/>
            <w:r w:rsidRPr="00697A2C">
              <w:rPr>
                <w:b/>
                <w:sz w:val="20"/>
                <w:szCs w:val="20"/>
              </w:rPr>
              <w:t>Офлайновые</w:t>
            </w:r>
            <w:proofErr w:type="spellEnd"/>
            <w:r w:rsidRPr="00697A2C">
              <w:rPr>
                <w:b/>
                <w:sz w:val="20"/>
                <w:szCs w:val="20"/>
              </w:rPr>
              <w:t xml:space="preserve"> рекламные кампании</w:t>
            </w:r>
          </w:p>
          <w:p w:rsidR="00EC0528" w:rsidRDefault="00EC0528" w:rsidP="00A02EC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Стратегия позиционирования</w:t>
            </w:r>
          </w:p>
          <w:p w:rsidR="00697A2C" w:rsidRDefault="00EC0528" w:rsidP="00A02EC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697A2C">
              <w:rPr>
                <w:sz w:val="20"/>
                <w:szCs w:val="20"/>
              </w:rPr>
              <w:t>Разработка рекламной кампании</w:t>
            </w:r>
          </w:p>
          <w:p w:rsidR="00184C35" w:rsidRDefault="00697A2C" w:rsidP="00697A2C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proofErr w:type="spellStart"/>
            <w:r>
              <w:rPr>
                <w:sz w:val="20"/>
                <w:szCs w:val="20"/>
              </w:rPr>
              <w:t>Медиапланирование</w:t>
            </w:r>
            <w:proofErr w:type="spellEnd"/>
          </w:p>
        </w:tc>
      </w:tr>
    </w:tbl>
    <w:p w:rsidR="00380042" w:rsidRDefault="00031109">
      <w:pPr>
        <w:rPr>
          <w:sz w:val="20"/>
          <w:szCs w:val="20"/>
        </w:rPr>
      </w:pPr>
      <w:r>
        <w:rPr>
          <w:sz w:val="20"/>
          <w:szCs w:val="20"/>
        </w:rPr>
        <w:t>Комм</w:t>
      </w:r>
      <w:r w:rsidR="00F60690">
        <w:rPr>
          <w:sz w:val="20"/>
          <w:szCs w:val="20"/>
        </w:rPr>
        <w:t>ентарий к баннеру: На изображении – образы офлайн рекламы.</w:t>
      </w:r>
    </w:p>
    <w:p w:rsidR="00184C35" w:rsidRPr="00C44907" w:rsidRDefault="00184C35" w:rsidP="00184C35">
      <w:pPr>
        <w:jc w:val="center"/>
        <w:rPr>
          <w:b/>
          <w:sz w:val="20"/>
          <w:szCs w:val="20"/>
        </w:rPr>
      </w:pPr>
      <w:r w:rsidRPr="00C44907">
        <w:rPr>
          <w:b/>
          <w:sz w:val="20"/>
          <w:szCs w:val="20"/>
          <w:lang w:val="en-US"/>
        </w:rPr>
        <w:t>OMNI</w:t>
      </w:r>
      <w:r w:rsidRPr="00C44907">
        <w:rPr>
          <w:b/>
          <w:sz w:val="20"/>
          <w:szCs w:val="20"/>
        </w:rPr>
        <w:t xml:space="preserve"> – это первое агентство, специализирующееся на </w:t>
      </w:r>
      <w:proofErr w:type="spellStart"/>
      <w:r w:rsidRPr="00C44907">
        <w:rPr>
          <w:b/>
          <w:sz w:val="20"/>
          <w:szCs w:val="20"/>
          <w:lang w:val="en-US"/>
        </w:rPr>
        <w:t>omni</w:t>
      </w:r>
      <w:proofErr w:type="spellEnd"/>
      <w:r w:rsidRPr="00C44907">
        <w:rPr>
          <w:b/>
          <w:sz w:val="20"/>
          <w:szCs w:val="20"/>
        </w:rPr>
        <w:t>-маркетинге, объединении онлайн и офлайн аудиторий, с целью эффективного привлечения клиентов.</w:t>
      </w:r>
      <w:r w:rsidRPr="00C44907">
        <w:rPr>
          <w:b/>
          <w:sz w:val="20"/>
          <w:szCs w:val="20"/>
          <w:lang w:val="en-US"/>
        </w:rPr>
        <w:t>OMNI</w:t>
      </w:r>
      <w:r w:rsidRPr="00031109">
        <w:rPr>
          <w:b/>
          <w:sz w:val="20"/>
          <w:szCs w:val="20"/>
        </w:rPr>
        <w:t xml:space="preserve"> – </w:t>
      </w:r>
      <w:r w:rsidRPr="00C44907">
        <w:rPr>
          <w:b/>
          <w:sz w:val="20"/>
          <w:szCs w:val="20"/>
        </w:rPr>
        <w:t>объединяем целевую аудиторию.</w:t>
      </w:r>
      <w:r w:rsidR="005C04C0">
        <w:rPr>
          <w:b/>
          <w:sz w:val="20"/>
          <w:szCs w:val="20"/>
        </w:rPr>
        <w:t xml:space="preserve"> </w:t>
      </w:r>
      <w:r w:rsidR="005C04C0" w:rsidRPr="005C04C0">
        <w:rPr>
          <w:i/>
          <w:sz w:val="20"/>
          <w:szCs w:val="20"/>
        </w:rPr>
        <w:t>(текст красный)</w:t>
      </w:r>
    </w:p>
    <w:p w:rsidR="00184C35" w:rsidRDefault="00D51E8B" w:rsidP="00184C35">
      <w:pPr>
        <w:jc w:val="center"/>
        <w:rPr>
          <w:sz w:val="20"/>
          <w:szCs w:val="20"/>
        </w:rPr>
      </w:pPr>
      <w:r>
        <w:rPr>
          <w:sz w:val="20"/>
          <w:szCs w:val="20"/>
        </w:rPr>
        <w:t>РЕЗУЛЬТАТИВНЫЙ МАРКЕТИНГ В СОЦИАЛЬНЫХ СЕТЯХ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D51E8B" w:rsidTr="00B13F2D">
        <w:tc>
          <w:tcPr>
            <w:tcW w:w="1780" w:type="dxa"/>
          </w:tcPr>
          <w:p w:rsidR="00D51E8B" w:rsidRDefault="00D51E8B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Определяем целевую аудиторию</w:t>
            </w:r>
          </w:p>
        </w:tc>
        <w:tc>
          <w:tcPr>
            <w:tcW w:w="1780" w:type="dxa"/>
          </w:tcPr>
          <w:p w:rsidR="00D51E8B" w:rsidRDefault="00D51E8B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Находим </w:t>
            </w:r>
          </w:p>
          <w:p w:rsidR="00D51E8B" w:rsidRDefault="00D51E8B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«среду обитания» аудитории в соцсетях</w:t>
            </w:r>
          </w:p>
        </w:tc>
        <w:tc>
          <w:tcPr>
            <w:tcW w:w="1780" w:type="dxa"/>
          </w:tcPr>
          <w:p w:rsidR="00D51E8B" w:rsidRDefault="00D51E8B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Запускаем </w:t>
            </w:r>
            <w:proofErr w:type="spellStart"/>
            <w:r>
              <w:rPr>
                <w:sz w:val="20"/>
                <w:szCs w:val="20"/>
              </w:rPr>
              <w:t>таргетированную</w:t>
            </w:r>
            <w:proofErr w:type="spellEnd"/>
            <w:r>
              <w:rPr>
                <w:sz w:val="20"/>
                <w:szCs w:val="20"/>
              </w:rPr>
              <w:t xml:space="preserve"> рекламу</w:t>
            </w:r>
          </w:p>
        </w:tc>
        <w:tc>
          <w:tcPr>
            <w:tcW w:w="1780" w:type="dxa"/>
          </w:tcPr>
          <w:p w:rsidR="00D51E8B" w:rsidRDefault="00D51E8B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Создаем и развиваем сообщества, объединяем аудиторию</w:t>
            </w:r>
          </w:p>
        </w:tc>
        <w:tc>
          <w:tcPr>
            <w:tcW w:w="1781" w:type="dxa"/>
          </w:tcPr>
          <w:p w:rsidR="00D51E8B" w:rsidRDefault="00D51E8B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Выстраиваем эффективную коммуникацию с аудиторией</w:t>
            </w:r>
          </w:p>
        </w:tc>
        <w:tc>
          <w:tcPr>
            <w:tcW w:w="1781" w:type="dxa"/>
          </w:tcPr>
          <w:p w:rsidR="00D51E8B" w:rsidRPr="00731D2B" w:rsidRDefault="00731D2B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Выполняем маркетинговые </w:t>
            </w:r>
            <w:r>
              <w:rPr>
                <w:sz w:val="20"/>
                <w:szCs w:val="20"/>
                <w:lang w:val="en-US"/>
              </w:rPr>
              <w:t>KPI</w:t>
            </w:r>
            <w:r>
              <w:rPr>
                <w:sz w:val="20"/>
                <w:szCs w:val="20"/>
              </w:rPr>
              <w:t xml:space="preserve"> в соответствии с </w:t>
            </w:r>
            <w:proofErr w:type="gramStart"/>
            <w:r>
              <w:rPr>
                <w:sz w:val="20"/>
                <w:szCs w:val="20"/>
              </w:rPr>
              <w:t>целями  проекта</w:t>
            </w:r>
            <w:proofErr w:type="gramEnd"/>
          </w:p>
        </w:tc>
      </w:tr>
    </w:tbl>
    <w:p w:rsidR="00D51E8B" w:rsidRDefault="00D51E8B" w:rsidP="00184C35">
      <w:pPr>
        <w:jc w:val="center"/>
        <w:rPr>
          <w:sz w:val="20"/>
          <w:szCs w:val="20"/>
        </w:rPr>
      </w:pPr>
    </w:p>
    <w:p w:rsidR="00D51E8B" w:rsidRDefault="00D51E8B" w:rsidP="00184C35">
      <w:pPr>
        <w:jc w:val="center"/>
        <w:rPr>
          <w:sz w:val="20"/>
          <w:szCs w:val="20"/>
        </w:rPr>
      </w:pPr>
      <w:r>
        <w:rPr>
          <w:sz w:val="20"/>
          <w:szCs w:val="20"/>
        </w:rPr>
        <w:t>КОМПЛЕКСНЫЙ ИНТЕРНЕТ-МАРКЕТИНГ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C44907" w:rsidTr="00B13F2D">
        <w:tc>
          <w:tcPr>
            <w:tcW w:w="1780" w:type="dxa"/>
          </w:tcPr>
          <w:p w:rsidR="00C44907" w:rsidRDefault="00C44907" w:rsidP="00B13F2D">
            <w:pPr>
              <w:jc w:val="center"/>
              <w:rPr>
                <w:sz w:val="20"/>
                <w:szCs w:val="20"/>
              </w:rPr>
            </w:pPr>
          </w:p>
          <w:p w:rsidR="00C44907" w:rsidRPr="00C44907" w:rsidRDefault="00CE5425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Разработка </w:t>
            </w:r>
            <w:r>
              <w:rPr>
                <w:sz w:val="20"/>
                <w:szCs w:val="20"/>
                <w:lang w:val="en-US"/>
              </w:rPr>
              <w:t>d</w:t>
            </w:r>
            <w:r w:rsidR="00C44907">
              <w:rPr>
                <w:sz w:val="20"/>
                <w:szCs w:val="20"/>
                <w:lang w:val="en-US"/>
              </w:rPr>
              <w:t>igital</w:t>
            </w:r>
            <w:r w:rsidR="004A6383">
              <w:rPr>
                <w:sz w:val="20"/>
                <w:szCs w:val="20"/>
              </w:rPr>
              <w:t>-стратегии</w:t>
            </w:r>
          </w:p>
          <w:p w:rsidR="00C44907" w:rsidRDefault="00C44907" w:rsidP="00B13F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C44907" w:rsidRDefault="00CE5425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Реклама: контекстная, </w:t>
            </w:r>
            <w:proofErr w:type="spellStart"/>
            <w:r>
              <w:rPr>
                <w:sz w:val="20"/>
                <w:szCs w:val="20"/>
              </w:rPr>
              <w:t>медийная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таргетированная</w:t>
            </w:r>
            <w:proofErr w:type="spellEnd"/>
          </w:p>
        </w:tc>
        <w:tc>
          <w:tcPr>
            <w:tcW w:w="1780" w:type="dxa"/>
          </w:tcPr>
          <w:p w:rsidR="00CE5425" w:rsidRDefault="00CE5425" w:rsidP="00B13F2D">
            <w:pPr>
              <w:jc w:val="center"/>
              <w:rPr>
                <w:sz w:val="20"/>
                <w:szCs w:val="20"/>
              </w:rPr>
            </w:pPr>
          </w:p>
          <w:p w:rsidR="00C44907" w:rsidRPr="00CE5425" w:rsidRDefault="00CE5425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PR </w:t>
            </w:r>
            <w:r>
              <w:rPr>
                <w:sz w:val="20"/>
                <w:szCs w:val="20"/>
              </w:rPr>
              <w:t>и управление репутацией</w:t>
            </w:r>
          </w:p>
        </w:tc>
        <w:tc>
          <w:tcPr>
            <w:tcW w:w="1780" w:type="dxa"/>
          </w:tcPr>
          <w:p w:rsidR="00C44907" w:rsidRDefault="00CE5425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конверсионных площадок</w:t>
            </w:r>
          </w:p>
        </w:tc>
        <w:tc>
          <w:tcPr>
            <w:tcW w:w="1781" w:type="dxa"/>
          </w:tcPr>
          <w:p w:rsidR="00CE5425" w:rsidRDefault="00CE5425" w:rsidP="00B13F2D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C44907" w:rsidRDefault="00F27E65" w:rsidP="00CE542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Оптимизация </w:t>
            </w:r>
            <w:proofErr w:type="spellStart"/>
            <w:r w:rsidR="00CE5425">
              <w:rPr>
                <w:sz w:val="20"/>
                <w:szCs w:val="20"/>
              </w:rPr>
              <w:t>юзабилити</w:t>
            </w:r>
            <w:proofErr w:type="spellEnd"/>
            <w:r w:rsidR="00CE5425">
              <w:rPr>
                <w:sz w:val="20"/>
                <w:szCs w:val="20"/>
              </w:rPr>
              <w:t xml:space="preserve"> сайтов</w:t>
            </w:r>
          </w:p>
        </w:tc>
        <w:tc>
          <w:tcPr>
            <w:tcW w:w="1781" w:type="dxa"/>
          </w:tcPr>
          <w:p w:rsidR="00C44907" w:rsidRPr="00CE5425" w:rsidRDefault="00CE5425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Настройка системы контент-маркетинга</w:t>
            </w:r>
          </w:p>
        </w:tc>
      </w:tr>
    </w:tbl>
    <w:p w:rsidR="00C44907" w:rsidRDefault="00C44907" w:rsidP="00184C35">
      <w:pPr>
        <w:jc w:val="center"/>
        <w:rPr>
          <w:sz w:val="20"/>
          <w:szCs w:val="20"/>
        </w:rPr>
      </w:pPr>
    </w:p>
    <w:p w:rsidR="00CE5425" w:rsidRDefault="00CE5425" w:rsidP="00184C35">
      <w:pPr>
        <w:jc w:val="center"/>
        <w:rPr>
          <w:sz w:val="20"/>
          <w:szCs w:val="20"/>
        </w:rPr>
      </w:pPr>
    </w:p>
    <w:p w:rsidR="00D51E8B" w:rsidRDefault="004A6383" w:rsidP="00184C35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ОРГАНИЗАЦИЯ </w:t>
      </w:r>
      <w:r w:rsidR="00E23DA8">
        <w:rPr>
          <w:sz w:val="20"/>
          <w:szCs w:val="20"/>
        </w:rPr>
        <w:t>ЦЕЛЕВЫХ</w:t>
      </w:r>
      <w:r w:rsidR="00731D2B">
        <w:rPr>
          <w:sz w:val="20"/>
          <w:szCs w:val="20"/>
        </w:rPr>
        <w:t xml:space="preserve"> </w:t>
      </w:r>
      <w:r>
        <w:rPr>
          <w:sz w:val="20"/>
          <w:szCs w:val="20"/>
        </w:rPr>
        <w:t>БИЗНЕС-МЕРОПРИЯТИЙ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64"/>
        <w:gridCol w:w="1765"/>
        <w:gridCol w:w="1855"/>
        <w:gridCol w:w="1764"/>
        <w:gridCol w:w="1768"/>
        <w:gridCol w:w="1766"/>
      </w:tblGrid>
      <w:tr w:rsidR="007343AF" w:rsidTr="00B13F2D">
        <w:tc>
          <w:tcPr>
            <w:tcW w:w="1780" w:type="dxa"/>
          </w:tcPr>
          <w:p w:rsidR="004A6383" w:rsidRPr="004A6383" w:rsidRDefault="004A6383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эффективной презентации</w:t>
            </w:r>
          </w:p>
          <w:p w:rsidR="004A6383" w:rsidRDefault="004A6383" w:rsidP="00B13F2D">
            <w:pPr>
              <w:jc w:val="center"/>
              <w:rPr>
                <w:sz w:val="20"/>
                <w:szCs w:val="20"/>
              </w:rPr>
            </w:pPr>
          </w:p>
          <w:p w:rsidR="004A6383" w:rsidRDefault="004A6383" w:rsidP="00B13F2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80" w:type="dxa"/>
          </w:tcPr>
          <w:p w:rsidR="004A6383" w:rsidRPr="004A6383" w:rsidRDefault="004A6383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Подготовка спикера</w:t>
            </w:r>
            <w:r w:rsidR="004871E2">
              <w:rPr>
                <w:sz w:val="20"/>
                <w:szCs w:val="20"/>
              </w:rPr>
              <w:t xml:space="preserve"> к выступлению</w:t>
            </w:r>
          </w:p>
        </w:tc>
        <w:tc>
          <w:tcPr>
            <w:tcW w:w="1780" w:type="dxa"/>
          </w:tcPr>
          <w:p w:rsidR="004A6383" w:rsidRPr="00CE5425" w:rsidRDefault="004A6383" w:rsidP="004A638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Профессиональная модерация мероприятия</w:t>
            </w:r>
          </w:p>
        </w:tc>
        <w:tc>
          <w:tcPr>
            <w:tcW w:w="1780" w:type="dxa"/>
          </w:tcPr>
          <w:p w:rsidR="004A6383" w:rsidRDefault="004A6383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Организация выставки </w:t>
            </w:r>
          </w:p>
          <w:p w:rsidR="004A6383" w:rsidRDefault="004A6383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«под ключ»</w:t>
            </w:r>
          </w:p>
        </w:tc>
        <w:tc>
          <w:tcPr>
            <w:tcW w:w="1781" w:type="dxa"/>
          </w:tcPr>
          <w:p w:rsidR="004A6383" w:rsidRDefault="00F27E65" w:rsidP="00B13F2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Продвижение мероприятий </w:t>
            </w:r>
            <w:r w:rsidR="00C83053">
              <w:rPr>
                <w:sz w:val="20"/>
                <w:szCs w:val="20"/>
              </w:rPr>
              <w:t xml:space="preserve">в </w:t>
            </w:r>
            <w:r>
              <w:rPr>
                <w:sz w:val="20"/>
                <w:szCs w:val="20"/>
              </w:rPr>
              <w:t>интернете, социальных сетях</w:t>
            </w:r>
          </w:p>
        </w:tc>
        <w:tc>
          <w:tcPr>
            <w:tcW w:w="1781" w:type="dxa"/>
          </w:tcPr>
          <w:p w:rsidR="004A6383" w:rsidRPr="00CE5425" w:rsidRDefault="007343AF" w:rsidP="007343A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Привлечение целевой аудитории на мероприятия</w:t>
            </w:r>
          </w:p>
        </w:tc>
      </w:tr>
    </w:tbl>
    <w:p w:rsidR="004A6383" w:rsidRDefault="004A6383" w:rsidP="00184C35">
      <w:pPr>
        <w:jc w:val="center"/>
        <w:rPr>
          <w:sz w:val="20"/>
          <w:szCs w:val="20"/>
        </w:rPr>
      </w:pPr>
    </w:p>
    <w:p w:rsidR="00FB1B80" w:rsidRDefault="00FB1B80" w:rsidP="00FB1B80">
      <w:pPr>
        <w:jc w:val="center"/>
        <w:rPr>
          <w:sz w:val="20"/>
          <w:szCs w:val="20"/>
        </w:rPr>
      </w:pPr>
      <w:r>
        <w:rPr>
          <w:sz w:val="20"/>
          <w:szCs w:val="20"/>
        </w:rPr>
        <w:t>ОФЛАЙНОВЫЕ РЕКЛАМНЫЕ КАМПАНИИ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905"/>
        <w:gridCol w:w="1631"/>
        <w:gridCol w:w="1621"/>
        <w:gridCol w:w="2036"/>
      </w:tblGrid>
      <w:tr w:rsidR="00F015EC" w:rsidTr="009F51D1">
        <w:tc>
          <w:tcPr>
            <w:tcW w:w="1780" w:type="dxa"/>
          </w:tcPr>
          <w:p w:rsidR="00FB1B80" w:rsidRDefault="002F5B60" w:rsidP="009F51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</w:t>
            </w:r>
            <w:r w:rsidR="00FB1B80">
              <w:rPr>
                <w:sz w:val="20"/>
                <w:szCs w:val="20"/>
              </w:rPr>
              <w:t>стратегии позиционирования</w:t>
            </w:r>
          </w:p>
        </w:tc>
        <w:tc>
          <w:tcPr>
            <w:tcW w:w="1780" w:type="dxa"/>
          </w:tcPr>
          <w:p w:rsidR="00FB1B80" w:rsidRPr="004A6383" w:rsidRDefault="002F5B60" w:rsidP="009F51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рекламной кампании</w:t>
            </w:r>
          </w:p>
        </w:tc>
        <w:tc>
          <w:tcPr>
            <w:tcW w:w="1780" w:type="dxa"/>
          </w:tcPr>
          <w:p w:rsidR="00FB1B80" w:rsidRPr="00CE5425" w:rsidRDefault="0077711F" w:rsidP="009F51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Профессиональный копирайтинг: слоганы и рекламные тексты</w:t>
            </w:r>
          </w:p>
        </w:tc>
        <w:tc>
          <w:tcPr>
            <w:tcW w:w="1780" w:type="dxa"/>
          </w:tcPr>
          <w:p w:rsidR="00FB1B80" w:rsidRDefault="0077711F" w:rsidP="009F51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визуальных образов</w:t>
            </w:r>
          </w:p>
        </w:tc>
        <w:tc>
          <w:tcPr>
            <w:tcW w:w="1781" w:type="dxa"/>
          </w:tcPr>
          <w:p w:rsidR="00FB1B80" w:rsidRDefault="00F015EC" w:rsidP="008F19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Создание </w:t>
            </w:r>
            <w:r w:rsidR="008F1915">
              <w:rPr>
                <w:sz w:val="20"/>
                <w:szCs w:val="20"/>
              </w:rPr>
              <w:t>рекламных макетов</w:t>
            </w:r>
          </w:p>
        </w:tc>
        <w:tc>
          <w:tcPr>
            <w:tcW w:w="1781" w:type="dxa"/>
          </w:tcPr>
          <w:p w:rsidR="00FB1B80" w:rsidRPr="00CE5425" w:rsidRDefault="00F015EC" w:rsidP="009F51D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Медиапланирование и размещение рекламы</w:t>
            </w:r>
          </w:p>
        </w:tc>
      </w:tr>
    </w:tbl>
    <w:p w:rsidR="00FB1B80" w:rsidRDefault="00FB1B80" w:rsidP="00FB1B80">
      <w:pPr>
        <w:jc w:val="center"/>
        <w:rPr>
          <w:sz w:val="20"/>
          <w:szCs w:val="20"/>
        </w:rPr>
      </w:pPr>
    </w:p>
    <w:p w:rsidR="00593CC6" w:rsidRPr="00184C35" w:rsidRDefault="00593CC6" w:rsidP="00FB1B80">
      <w:pPr>
        <w:jc w:val="center"/>
        <w:rPr>
          <w:sz w:val="20"/>
          <w:szCs w:val="2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B15EEE" w:rsidTr="00B15EEE">
        <w:trPr>
          <w:trHeight w:val="901"/>
        </w:trPr>
        <w:tc>
          <w:tcPr>
            <w:tcW w:w="1526" w:type="dxa"/>
            <w:vAlign w:val="center"/>
          </w:tcPr>
          <w:p w:rsidR="00B15EEE" w:rsidRDefault="00B15EEE" w:rsidP="00B15E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Фото</w:t>
            </w:r>
          </w:p>
        </w:tc>
        <w:tc>
          <w:tcPr>
            <w:tcW w:w="9156" w:type="dxa"/>
          </w:tcPr>
          <w:p w:rsidR="00B15EEE" w:rsidRDefault="00B15EEE" w:rsidP="00B15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Владимир Кулаков – основатель агентства, главный специалист, идеолог.</w:t>
            </w:r>
          </w:p>
          <w:p w:rsidR="00BE4F11" w:rsidRDefault="00B15EEE" w:rsidP="00B15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Член Гильдии Маркетологов РФ (спикер Гильдии). </w:t>
            </w:r>
            <w:r w:rsidR="0052786A">
              <w:rPr>
                <w:sz w:val="20"/>
                <w:szCs w:val="20"/>
              </w:rPr>
              <w:t>Эксперт-консультант по маркетингу и продажам.</w:t>
            </w:r>
            <w:r w:rsidR="007E149A">
              <w:rPr>
                <w:sz w:val="20"/>
                <w:szCs w:val="20"/>
              </w:rPr>
              <w:t xml:space="preserve"> Успешный опыт управления маркетингом более 10 лет. </w:t>
            </w:r>
            <w:r w:rsidR="00BE4F11">
              <w:rPr>
                <w:sz w:val="20"/>
                <w:szCs w:val="20"/>
              </w:rPr>
              <w:t xml:space="preserve">Продюсер и </w:t>
            </w:r>
            <w:proofErr w:type="spellStart"/>
            <w:r w:rsidR="00393AFA">
              <w:rPr>
                <w:sz w:val="20"/>
                <w:szCs w:val="20"/>
              </w:rPr>
              <w:t>со</w:t>
            </w:r>
            <w:r w:rsidR="00BE4F11">
              <w:rPr>
                <w:sz w:val="20"/>
                <w:szCs w:val="20"/>
              </w:rPr>
              <w:t>организатор</w:t>
            </w:r>
            <w:proofErr w:type="spellEnd"/>
            <w:r w:rsidR="00F10F2B">
              <w:rPr>
                <w:sz w:val="20"/>
                <w:szCs w:val="20"/>
              </w:rPr>
              <w:t xml:space="preserve"> </w:t>
            </w:r>
            <w:r w:rsidR="00393AFA">
              <w:rPr>
                <w:sz w:val="20"/>
                <w:szCs w:val="20"/>
              </w:rPr>
              <w:t>маркетингового К</w:t>
            </w:r>
            <w:r w:rsidR="00BE4F11">
              <w:rPr>
                <w:sz w:val="20"/>
                <w:szCs w:val="20"/>
              </w:rPr>
              <w:t xml:space="preserve">луба, </w:t>
            </w:r>
            <w:r w:rsidR="00393AFA">
              <w:rPr>
                <w:sz w:val="20"/>
                <w:szCs w:val="20"/>
              </w:rPr>
              <w:t xml:space="preserve">регулярный спикер бизнес-конференций.  Автор публикаций в отраслевых российских СМИ. </w:t>
            </w:r>
          </w:p>
          <w:p w:rsidR="0052786A" w:rsidRDefault="0052786A" w:rsidP="00B15EEE">
            <w:pPr>
              <w:rPr>
                <w:sz w:val="20"/>
                <w:szCs w:val="20"/>
              </w:rPr>
            </w:pPr>
          </w:p>
        </w:tc>
      </w:tr>
    </w:tbl>
    <w:p w:rsidR="00B15EEE" w:rsidRDefault="00B15EEE" w:rsidP="00B15EEE">
      <w:pPr>
        <w:rPr>
          <w:sz w:val="20"/>
          <w:szCs w:val="20"/>
        </w:rPr>
      </w:pPr>
    </w:p>
    <w:p w:rsidR="00E23DA8" w:rsidRDefault="00E23DA8" w:rsidP="00E23DA8">
      <w:pPr>
        <w:jc w:val="center"/>
        <w:rPr>
          <w:sz w:val="20"/>
          <w:szCs w:val="20"/>
        </w:rPr>
      </w:pPr>
    </w:p>
    <w:p w:rsidR="00E23DA8" w:rsidRDefault="00E23DA8" w:rsidP="00E23DA8">
      <w:pPr>
        <w:jc w:val="center"/>
        <w:rPr>
          <w:sz w:val="20"/>
          <w:szCs w:val="20"/>
        </w:rPr>
      </w:pPr>
      <w:r>
        <w:rPr>
          <w:sz w:val="20"/>
          <w:szCs w:val="20"/>
        </w:rPr>
        <w:t>ПОЧЕМУ С НАМИ СТОИТ РАБОТАТЬ</w:t>
      </w:r>
      <w:r w:rsidR="00ED2417">
        <w:rPr>
          <w:sz w:val="20"/>
          <w:szCs w:val="20"/>
        </w:rPr>
        <w:t xml:space="preserve"> (можно сотрудничать?)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B92754" w:rsidTr="00B92754">
        <w:tc>
          <w:tcPr>
            <w:tcW w:w="3560" w:type="dxa"/>
          </w:tcPr>
          <w:p w:rsidR="00B92754" w:rsidRPr="00B92754" w:rsidRDefault="00915A46" w:rsidP="00E23D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РАБОТАЕМ</w:t>
            </w:r>
            <w:r w:rsidR="007E149A">
              <w:rPr>
                <w:b/>
                <w:sz w:val="20"/>
                <w:szCs w:val="20"/>
              </w:rPr>
              <w:t xml:space="preserve"> </w:t>
            </w:r>
            <w:r w:rsidR="00B92754" w:rsidRPr="00B92754">
              <w:rPr>
                <w:b/>
                <w:sz w:val="20"/>
                <w:szCs w:val="20"/>
              </w:rPr>
              <w:t>ПРОФЕССИОНАЛЬНО</w:t>
            </w:r>
          </w:p>
          <w:p w:rsidR="00B92754" w:rsidRDefault="00B92754" w:rsidP="00B927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Каждым клиентским проектом руководит профессиональный маркетолог, с опытом работы в том числе на стороне клиента</w:t>
            </w:r>
          </w:p>
        </w:tc>
        <w:tc>
          <w:tcPr>
            <w:tcW w:w="3561" w:type="dxa"/>
          </w:tcPr>
          <w:p w:rsidR="00B92754" w:rsidRPr="00B92754" w:rsidRDefault="00B92754" w:rsidP="00B9275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ИНДИВИДУАЛЬНЫЕ РЕШЕНИЯ</w:t>
            </w:r>
          </w:p>
          <w:p w:rsidR="00B92754" w:rsidRDefault="00B92754" w:rsidP="00B9275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Никакого конвейера и шаблонных решений, каждая клиентская задача индивидуальна</w:t>
            </w:r>
          </w:p>
          <w:p w:rsidR="00B92754" w:rsidRDefault="00B92754" w:rsidP="00E23DA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61" w:type="dxa"/>
          </w:tcPr>
          <w:p w:rsidR="00B92754" w:rsidRPr="00B92754" w:rsidRDefault="00B92754" w:rsidP="00E23DA8">
            <w:pPr>
              <w:jc w:val="center"/>
              <w:rPr>
                <w:b/>
                <w:sz w:val="20"/>
                <w:szCs w:val="20"/>
              </w:rPr>
            </w:pPr>
            <w:r w:rsidRPr="00B92754">
              <w:rPr>
                <w:b/>
                <w:sz w:val="20"/>
                <w:szCs w:val="20"/>
              </w:rPr>
              <w:t xml:space="preserve">КАК И ВЫ, </w:t>
            </w:r>
            <w:r w:rsidR="007444D0">
              <w:rPr>
                <w:b/>
                <w:sz w:val="20"/>
                <w:szCs w:val="20"/>
              </w:rPr>
              <w:t xml:space="preserve">МЫ </w:t>
            </w:r>
            <w:r w:rsidR="00E63DD5">
              <w:rPr>
                <w:b/>
                <w:sz w:val="20"/>
                <w:szCs w:val="20"/>
              </w:rPr>
              <w:t>УМЕЕМ</w:t>
            </w:r>
            <w:r>
              <w:rPr>
                <w:b/>
                <w:sz w:val="20"/>
                <w:szCs w:val="20"/>
              </w:rPr>
              <w:t xml:space="preserve"> СЧИТАТЬ</w:t>
            </w:r>
          </w:p>
          <w:p w:rsidR="00B92754" w:rsidRDefault="00B92754" w:rsidP="00E23D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ROI</w:t>
            </w:r>
            <w:r w:rsidR="007E14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 </w:t>
            </w:r>
            <w:r>
              <w:rPr>
                <w:sz w:val="20"/>
                <w:szCs w:val="20"/>
                <w:lang w:val="en-US"/>
              </w:rPr>
              <w:t>KPI</w:t>
            </w:r>
            <w:r w:rsidR="007E14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для нас это не просто термины, а часть ежедневной работы. </w:t>
            </w:r>
            <w:r w:rsidR="00F367EE">
              <w:rPr>
                <w:sz w:val="20"/>
                <w:szCs w:val="20"/>
              </w:rPr>
              <w:t>Большинство целевых показателей мы рассчитываем еще до начала проекта.</w:t>
            </w:r>
          </w:p>
        </w:tc>
      </w:tr>
      <w:tr w:rsidR="00B92754" w:rsidTr="00B92754">
        <w:tc>
          <w:tcPr>
            <w:tcW w:w="3560" w:type="dxa"/>
          </w:tcPr>
          <w:p w:rsidR="00A9593F" w:rsidRPr="00A9593F" w:rsidRDefault="00A9593F" w:rsidP="00E23DA8">
            <w:pPr>
              <w:jc w:val="center"/>
              <w:rPr>
                <w:b/>
                <w:sz w:val="20"/>
                <w:szCs w:val="20"/>
              </w:rPr>
            </w:pPr>
            <w:r w:rsidRPr="00A9593F">
              <w:rPr>
                <w:b/>
                <w:sz w:val="20"/>
                <w:szCs w:val="20"/>
              </w:rPr>
              <w:t>ЧЕСТНО</w:t>
            </w:r>
          </w:p>
          <w:p w:rsidR="00B92754" w:rsidRDefault="00B92754" w:rsidP="00E23D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Мы не возьмемся за задачу клиента, если не знаем, как достичь результата</w:t>
            </w:r>
          </w:p>
        </w:tc>
        <w:tc>
          <w:tcPr>
            <w:tcW w:w="3561" w:type="dxa"/>
          </w:tcPr>
          <w:p w:rsidR="0027574A" w:rsidRPr="0027574A" w:rsidRDefault="0027574A" w:rsidP="0027574A">
            <w:pPr>
              <w:jc w:val="center"/>
              <w:rPr>
                <w:b/>
                <w:sz w:val="20"/>
                <w:szCs w:val="20"/>
              </w:rPr>
            </w:pPr>
            <w:r w:rsidRPr="0027574A">
              <w:rPr>
                <w:b/>
                <w:sz w:val="20"/>
                <w:szCs w:val="20"/>
              </w:rPr>
              <w:t>ОНЛАЙН + ОФЛАЙН ОПЫТ</w:t>
            </w:r>
          </w:p>
          <w:p w:rsidR="004F51B2" w:rsidRPr="0027574A" w:rsidRDefault="0027574A" w:rsidP="00ED24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Наш опыт в различных сферах онлайн и офлайн маркетинга, позволяет</w:t>
            </w:r>
            <w:r w:rsidR="00F367EE">
              <w:rPr>
                <w:sz w:val="20"/>
                <w:szCs w:val="20"/>
              </w:rPr>
              <w:t xml:space="preserve"> создавать эффективны</w:t>
            </w:r>
            <w:r w:rsidR="00C90500">
              <w:rPr>
                <w:sz w:val="20"/>
                <w:szCs w:val="20"/>
              </w:rPr>
              <w:t>е</w:t>
            </w:r>
            <w:r w:rsidR="00F367EE">
              <w:rPr>
                <w:sz w:val="20"/>
                <w:szCs w:val="20"/>
              </w:rPr>
              <w:t xml:space="preserve"> маркетинговы</w:t>
            </w:r>
            <w:r w:rsidR="00C90500">
              <w:rPr>
                <w:sz w:val="20"/>
                <w:szCs w:val="20"/>
              </w:rPr>
              <w:t>е</w:t>
            </w:r>
            <w:r w:rsidR="007E149A">
              <w:rPr>
                <w:sz w:val="20"/>
                <w:szCs w:val="20"/>
              </w:rPr>
              <w:t xml:space="preserve"> </w:t>
            </w:r>
            <w:r w:rsidR="00C90500">
              <w:rPr>
                <w:sz w:val="20"/>
                <w:szCs w:val="20"/>
              </w:rPr>
              <w:t xml:space="preserve">решения </w:t>
            </w:r>
            <w:r w:rsidR="00F367EE">
              <w:rPr>
                <w:sz w:val="20"/>
                <w:szCs w:val="20"/>
              </w:rPr>
              <w:t xml:space="preserve">в </w:t>
            </w:r>
            <w:r w:rsidR="00ED2417">
              <w:rPr>
                <w:sz w:val="20"/>
                <w:szCs w:val="20"/>
              </w:rPr>
              <w:t xml:space="preserve">интересах </w:t>
            </w:r>
            <w:r w:rsidR="00F367EE">
              <w:rPr>
                <w:sz w:val="20"/>
                <w:szCs w:val="20"/>
              </w:rPr>
              <w:t>вашего бизнеса</w:t>
            </w:r>
          </w:p>
        </w:tc>
        <w:tc>
          <w:tcPr>
            <w:tcW w:w="3561" w:type="dxa"/>
          </w:tcPr>
          <w:p w:rsidR="00B92754" w:rsidRDefault="00C861B6" w:rsidP="00E23DA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ИНТЕЛЛЕКТАУАЛЬНАЯ СИНЕРГИЯ</w:t>
            </w:r>
          </w:p>
          <w:p w:rsidR="00C90500" w:rsidRPr="00C90500" w:rsidRDefault="00C90500" w:rsidP="00B15E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Вы можете рассчитывать, что </w:t>
            </w:r>
            <w:r w:rsidR="00C861B6">
              <w:rPr>
                <w:sz w:val="20"/>
                <w:szCs w:val="20"/>
              </w:rPr>
              <w:t xml:space="preserve">вместе с вами мы будем </w:t>
            </w:r>
            <w:r w:rsidR="00B15EEE">
              <w:rPr>
                <w:sz w:val="20"/>
                <w:szCs w:val="20"/>
              </w:rPr>
              <w:t xml:space="preserve">прорабатывать </w:t>
            </w:r>
            <w:r w:rsidR="00C861B6">
              <w:rPr>
                <w:sz w:val="20"/>
                <w:szCs w:val="20"/>
              </w:rPr>
              <w:t>все задачи по проекту, а не</w:t>
            </w:r>
            <w:r w:rsidR="007E149A">
              <w:rPr>
                <w:sz w:val="20"/>
                <w:szCs w:val="20"/>
              </w:rPr>
              <w:t xml:space="preserve"> </w:t>
            </w:r>
            <w:r w:rsidR="00C861B6">
              <w:rPr>
                <w:sz w:val="20"/>
                <w:szCs w:val="20"/>
              </w:rPr>
              <w:t xml:space="preserve">только выступать в роли </w:t>
            </w:r>
            <w:r w:rsidR="00B15EEE">
              <w:rPr>
                <w:sz w:val="20"/>
                <w:szCs w:val="20"/>
              </w:rPr>
              <w:t>исполнителей</w:t>
            </w:r>
          </w:p>
        </w:tc>
      </w:tr>
    </w:tbl>
    <w:p w:rsidR="00B92754" w:rsidRPr="00031109" w:rsidRDefault="00B92754" w:rsidP="00E23DA8">
      <w:pPr>
        <w:jc w:val="center"/>
        <w:rPr>
          <w:sz w:val="20"/>
          <w:szCs w:val="20"/>
        </w:rPr>
      </w:pPr>
    </w:p>
    <w:p w:rsidR="00697A2C" w:rsidRDefault="00697A2C" w:rsidP="00E23DA8">
      <w:pPr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t>OMNI</w:t>
      </w:r>
      <w:r>
        <w:rPr>
          <w:sz w:val="20"/>
          <w:szCs w:val="20"/>
        </w:rPr>
        <w:t xml:space="preserve">– </w:t>
      </w:r>
      <w:r w:rsidR="00915A46">
        <w:rPr>
          <w:sz w:val="20"/>
          <w:szCs w:val="20"/>
        </w:rPr>
        <w:t>ОБЪЕДИНЯЕМ ЦЕЛЕВУЮ АУДИТОРИЮ</w:t>
      </w:r>
    </w:p>
    <w:p w:rsidR="00915A46" w:rsidRDefault="00915A46" w:rsidP="00E23DA8">
      <w:pPr>
        <w:jc w:val="center"/>
        <w:rPr>
          <w:sz w:val="20"/>
          <w:szCs w:val="20"/>
        </w:rPr>
      </w:pPr>
      <w:r>
        <w:rPr>
          <w:sz w:val="20"/>
          <w:szCs w:val="20"/>
        </w:rPr>
        <w:t>ЗАДАТЬ ВОПРОС ИЛИ ПОЛУЧИТЬ КОНСУЛЬТАЦИЮ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53"/>
        <w:gridCol w:w="5329"/>
      </w:tblGrid>
      <w:tr w:rsidR="001F1DD6" w:rsidTr="001F1DD6">
        <w:tc>
          <w:tcPr>
            <w:tcW w:w="5353" w:type="dxa"/>
          </w:tcPr>
          <w:p w:rsidR="001F1DD6" w:rsidRDefault="001F1DD6" w:rsidP="00E23D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Ваше имя</w:t>
            </w:r>
          </w:p>
        </w:tc>
        <w:tc>
          <w:tcPr>
            <w:tcW w:w="5329" w:type="dxa"/>
          </w:tcPr>
          <w:p w:rsidR="001F1DD6" w:rsidRDefault="001F1DD6" w:rsidP="00E23D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Ваша компания</w:t>
            </w:r>
          </w:p>
        </w:tc>
      </w:tr>
      <w:tr w:rsidR="001F1DD6" w:rsidTr="00635F6B">
        <w:tc>
          <w:tcPr>
            <w:tcW w:w="10682" w:type="dxa"/>
            <w:gridSpan w:val="2"/>
          </w:tcPr>
          <w:p w:rsidR="001F1DD6" w:rsidRDefault="001F1DD6" w:rsidP="001F1D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Ваш телефон</w:t>
            </w:r>
          </w:p>
        </w:tc>
      </w:tr>
      <w:tr w:rsidR="00697A2C" w:rsidTr="007E149A">
        <w:trPr>
          <w:trHeight w:val="746"/>
        </w:trPr>
        <w:tc>
          <w:tcPr>
            <w:tcW w:w="10682" w:type="dxa"/>
            <w:gridSpan w:val="2"/>
          </w:tcPr>
          <w:p w:rsidR="00915A46" w:rsidRDefault="00915A46" w:rsidP="00E23DA8">
            <w:pPr>
              <w:jc w:val="center"/>
              <w:rPr>
                <w:sz w:val="20"/>
                <w:szCs w:val="20"/>
              </w:rPr>
            </w:pPr>
          </w:p>
          <w:p w:rsidR="00915A46" w:rsidRDefault="00915A46" w:rsidP="00915A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Ваше сообщение</w:t>
            </w:r>
          </w:p>
        </w:tc>
      </w:tr>
    </w:tbl>
    <w:p w:rsidR="00697A2C" w:rsidRDefault="00697A2C" w:rsidP="00E23DA8">
      <w:pPr>
        <w:jc w:val="center"/>
        <w:rPr>
          <w:sz w:val="20"/>
          <w:szCs w:val="20"/>
        </w:rPr>
      </w:pPr>
    </w:p>
    <w:tbl>
      <w:tblPr>
        <w:tblStyle w:val="a4"/>
        <w:tblW w:w="0" w:type="auto"/>
        <w:tblInd w:w="3908" w:type="dxa"/>
        <w:tblLook w:val="04A0" w:firstRow="1" w:lastRow="0" w:firstColumn="1" w:lastColumn="0" w:noHBand="0" w:noVBand="1"/>
      </w:tblPr>
      <w:tblGrid>
        <w:gridCol w:w="2668"/>
      </w:tblGrid>
      <w:tr w:rsidR="007E149A" w:rsidTr="004350C7">
        <w:trPr>
          <w:trHeight w:val="529"/>
        </w:trPr>
        <w:tc>
          <w:tcPr>
            <w:tcW w:w="2668" w:type="dxa"/>
          </w:tcPr>
          <w:p w:rsidR="007E149A" w:rsidRDefault="004350C7" w:rsidP="004350C7">
            <w:pPr>
              <w:tabs>
                <w:tab w:val="left" w:pos="638"/>
                <w:tab w:val="center" w:pos="1226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  <w:t>отправить</w:t>
            </w:r>
          </w:p>
        </w:tc>
      </w:tr>
    </w:tbl>
    <w:p w:rsidR="004350C7" w:rsidRDefault="004350C7" w:rsidP="00E23DA8">
      <w:pPr>
        <w:jc w:val="center"/>
        <w:rPr>
          <w:sz w:val="20"/>
          <w:szCs w:val="20"/>
        </w:rPr>
      </w:pPr>
    </w:p>
    <w:p w:rsidR="001F1DD6" w:rsidRDefault="001F1DD6" w:rsidP="00E23DA8">
      <w:pPr>
        <w:jc w:val="center"/>
        <w:rPr>
          <w:sz w:val="20"/>
          <w:szCs w:val="20"/>
        </w:rPr>
      </w:pPr>
      <w:r>
        <w:rPr>
          <w:sz w:val="20"/>
          <w:szCs w:val="20"/>
        </w:rPr>
        <w:t>Здесь контакты, см. в комментариях ниже</w:t>
      </w:r>
    </w:p>
    <w:p w:rsidR="004350C7" w:rsidRDefault="004350C7" w:rsidP="00E23DA8">
      <w:pPr>
        <w:jc w:val="center"/>
        <w:rPr>
          <w:sz w:val="20"/>
          <w:szCs w:val="20"/>
        </w:rPr>
      </w:pPr>
    </w:p>
    <w:p w:rsidR="004350C7" w:rsidRDefault="004350C7" w:rsidP="00E23DA8">
      <w:pPr>
        <w:jc w:val="center"/>
        <w:rPr>
          <w:sz w:val="20"/>
          <w:szCs w:val="20"/>
        </w:rPr>
      </w:pPr>
    </w:p>
    <w:p w:rsidR="004350C7" w:rsidRDefault="004350C7" w:rsidP="004350C7">
      <w:pPr>
        <w:rPr>
          <w:sz w:val="20"/>
          <w:szCs w:val="20"/>
        </w:rPr>
      </w:pPr>
      <w:r>
        <w:rPr>
          <w:sz w:val="20"/>
          <w:szCs w:val="20"/>
        </w:rPr>
        <w:t>Футер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350C7" w:rsidRPr="00E00FB4" w:rsidTr="004350C7">
        <w:tc>
          <w:tcPr>
            <w:tcW w:w="10682" w:type="dxa"/>
          </w:tcPr>
          <w:p w:rsidR="00AD0993" w:rsidRPr="002D3532" w:rsidRDefault="00AD0993" w:rsidP="00E23DA8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1208D7" w:rsidRDefault="001208D7" w:rsidP="00E23DA8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1208D7" w:rsidRPr="002D3532" w:rsidRDefault="00D53C87" w:rsidP="00D53C8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E-mail</w:t>
            </w:r>
            <w:r w:rsidRPr="001208D7">
              <w:rPr>
                <w:sz w:val="20"/>
                <w:szCs w:val="20"/>
                <w:lang w:val="en-US"/>
              </w:rPr>
              <w:t xml:space="preserve">: </w:t>
            </w:r>
            <w:hyperlink r:id="rId6" w:history="1">
              <w:r w:rsidRPr="00AC7FA1">
                <w:rPr>
                  <w:rStyle w:val="a5"/>
                  <w:sz w:val="20"/>
                  <w:szCs w:val="20"/>
                  <w:lang w:val="en-US"/>
                </w:rPr>
                <w:t>welcome@omni.com.ru</w:t>
              </w:r>
            </w:hyperlink>
            <w:r w:rsidRPr="00D53C87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 xml:space="preserve">                       </w:t>
            </w:r>
            <w:r w:rsidR="001208D7" w:rsidRPr="00D53C87">
              <w:rPr>
                <w:sz w:val="20"/>
                <w:szCs w:val="20"/>
                <w:lang w:val="en-US"/>
              </w:rPr>
              <w:t>(</w:t>
            </w:r>
            <w:r w:rsidR="001208D7">
              <w:rPr>
                <w:sz w:val="20"/>
                <w:szCs w:val="20"/>
              </w:rPr>
              <w:t>с</w:t>
            </w:r>
            <w:r w:rsidR="001208D7" w:rsidRPr="00D53C87">
              <w:rPr>
                <w:sz w:val="20"/>
                <w:szCs w:val="20"/>
                <w:lang w:val="en-US"/>
              </w:rPr>
              <w:t xml:space="preserve">) 2016. </w:t>
            </w:r>
            <w:r w:rsidR="001208D7">
              <w:rPr>
                <w:sz w:val="20"/>
                <w:szCs w:val="20"/>
              </w:rPr>
              <w:t>Агентство</w:t>
            </w:r>
            <w:r w:rsidR="001208D7" w:rsidRPr="002D3532">
              <w:rPr>
                <w:sz w:val="20"/>
                <w:szCs w:val="20"/>
                <w:lang w:val="en-US"/>
              </w:rPr>
              <w:t xml:space="preserve"> </w:t>
            </w:r>
            <w:r w:rsidR="004350C7">
              <w:rPr>
                <w:sz w:val="20"/>
                <w:szCs w:val="20"/>
                <w:lang w:val="en-US"/>
              </w:rPr>
              <w:t>OMNI</w:t>
            </w:r>
            <w:r w:rsidR="004350C7" w:rsidRPr="002D3532">
              <w:rPr>
                <w:sz w:val="20"/>
                <w:szCs w:val="20"/>
                <w:lang w:val="en-US"/>
              </w:rPr>
              <w:t xml:space="preserve">. </w:t>
            </w:r>
            <w:r w:rsidR="004350C7">
              <w:rPr>
                <w:sz w:val="20"/>
                <w:szCs w:val="20"/>
                <w:lang w:val="en-US"/>
              </w:rPr>
              <w:t>All</w:t>
            </w:r>
            <w:r w:rsidR="004350C7" w:rsidRPr="002D3532">
              <w:rPr>
                <w:sz w:val="20"/>
                <w:szCs w:val="20"/>
                <w:lang w:val="en-US"/>
              </w:rPr>
              <w:t xml:space="preserve"> </w:t>
            </w:r>
            <w:r w:rsidR="004350C7">
              <w:rPr>
                <w:sz w:val="20"/>
                <w:szCs w:val="20"/>
                <w:lang w:val="en-US"/>
              </w:rPr>
              <w:t>rights</w:t>
            </w:r>
            <w:r w:rsidR="004350C7" w:rsidRPr="002D3532">
              <w:rPr>
                <w:sz w:val="20"/>
                <w:szCs w:val="20"/>
                <w:lang w:val="en-US"/>
              </w:rPr>
              <w:t xml:space="preserve"> </w:t>
            </w:r>
            <w:r w:rsidR="004350C7">
              <w:rPr>
                <w:sz w:val="20"/>
                <w:szCs w:val="20"/>
                <w:lang w:val="en-US"/>
              </w:rPr>
              <w:t>reserved</w:t>
            </w:r>
            <w:r w:rsidR="004350C7" w:rsidRPr="002D3532">
              <w:rPr>
                <w:sz w:val="20"/>
                <w:szCs w:val="20"/>
                <w:lang w:val="en-US"/>
              </w:rPr>
              <w:t>.</w:t>
            </w:r>
            <w:r w:rsidR="001208D7">
              <w:rPr>
                <w:sz w:val="20"/>
                <w:szCs w:val="20"/>
                <w:lang w:val="en-US"/>
              </w:rPr>
              <w:t xml:space="preserve">                  </w:t>
            </w:r>
            <w:r w:rsidRPr="002D3532">
              <w:rPr>
                <w:sz w:val="20"/>
                <w:szCs w:val="20"/>
                <w:lang w:val="en-US"/>
              </w:rPr>
              <w:t xml:space="preserve">      </w:t>
            </w:r>
            <w:r>
              <w:rPr>
                <w:sz w:val="20"/>
                <w:szCs w:val="20"/>
              </w:rPr>
              <w:t>Тел</w:t>
            </w:r>
            <w:r w:rsidRPr="002D3532">
              <w:rPr>
                <w:sz w:val="20"/>
                <w:szCs w:val="20"/>
                <w:lang w:val="en-US"/>
              </w:rPr>
              <w:t xml:space="preserve">: </w:t>
            </w:r>
            <w:r w:rsidR="001208D7" w:rsidRPr="001208D7">
              <w:rPr>
                <w:sz w:val="20"/>
                <w:szCs w:val="20"/>
                <w:lang w:val="en-US"/>
              </w:rPr>
              <w:t>+7 902 749 31 22</w:t>
            </w:r>
          </w:p>
          <w:p w:rsidR="00D53C87" w:rsidRPr="002D3532" w:rsidRDefault="00D53C87" w:rsidP="00D53C87">
            <w:pPr>
              <w:rPr>
                <w:sz w:val="20"/>
                <w:szCs w:val="20"/>
                <w:lang w:val="en-US"/>
              </w:rPr>
            </w:pPr>
            <w:r w:rsidRPr="002D353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Маркетинговая</w:t>
            </w:r>
            <w:r w:rsidRPr="002D35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группа</w:t>
            </w:r>
            <w:r w:rsidRPr="002D3532">
              <w:rPr>
                <w:sz w:val="20"/>
                <w:szCs w:val="20"/>
                <w:lang w:val="en-US"/>
              </w:rPr>
              <w:t xml:space="preserve"> </w:t>
            </w:r>
          </w:p>
          <w:p w:rsidR="00D53C87" w:rsidRPr="002D3532" w:rsidRDefault="00D53C87" w:rsidP="00D53C87">
            <w:pPr>
              <w:rPr>
                <w:sz w:val="20"/>
                <w:szCs w:val="20"/>
                <w:lang w:val="en-US"/>
              </w:rPr>
            </w:pPr>
            <w:r w:rsidRPr="002D3532">
              <w:rPr>
                <w:sz w:val="20"/>
                <w:szCs w:val="20"/>
                <w:lang w:val="en-US"/>
              </w:rPr>
              <w:t xml:space="preserve">                                                                                               </w:t>
            </w:r>
            <w:r>
              <w:rPr>
                <w:sz w:val="20"/>
                <w:szCs w:val="20"/>
                <w:lang w:val="en-US"/>
              </w:rPr>
              <w:t>(</w:t>
            </w:r>
            <w:r w:rsidR="002D3532">
              <w:rPr>
                <w:sz w:val="20"/>
                <w:szCs w:val="20"/>
              </w:rPr>
              <w:t>вставить</w:t>
            </w:r>
            <w:r w:rsidR="002D3532" w:rsidRPr="00E00FB4">
              <w:rPr>
                <w:sz w:val="20"/>
                <w:szCs w:val="20"/>
                <w:lang w:val="en-US"/>
              </w:rPr>
              <w:t xml:space="preserve"> </w:t>
            </w:r>
            <w:r w:rsidR="002D3532">
              <w:rPr>
                <w:sz w:val="20"/>
                <w:szCs w:val="20"/>
              </w:rPr>
              <w:t>л</w:t>
            </w:r>
            <w:r>
              <w:rPr>
                <w:sz w:val="20"/>
                <w:szCs w:val="20"/>
              </w:rPr>
              <w:t>оготип</w:t>
            </w:r>
            <w:r w:rsidRPr="002D3532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Kulakov</w:t>
            </w:r>
            <w:r w:rsidRPr="002D3532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pro</w:t>
            </w:r>
            <w:r w:rsidRPr="002D3532">
              <w:rPr>
                <w:sz w:val="20"/>
                <w:szCs w:val="20"/>
                <w:lang w:val="en-US"/>
              </w:rPr>
              <w:t>)</w:t>
            </w:r>
          </w:p>
          <w:p w:rsidR="001208D7" w:rsidRPr="002D3532" w:rsidRDefault="001208D7" w:rsidP="00E23DA8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AD0993" w:rsidRPr="002D3532" w:rsidRDefault="00AD0993" w:rsidP="00E23DA8">
            <w:pPr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7E149A" w:rsidRPr="002D3532" w:rsidRDefault="007E149A" w:rsidP="007E149A">
      <w:pPr>
        <w:tabs>
          <w:tab w:val="left" w:pos="6888"/>
        </w:tabs>
        <w:rPr>
          <w:sz w:val="20"/>
          <w:szCs w:val="20"/>
          <w:lang w:val="en-US"/>
        </w:rPr>
      </w:pPr>
    </w:p>
    <w:p w:rsidR="007E149A" w:rsidRPr="001F3096" w:rsidRDefault="007E149A" w:rsidP="007E149A">
      <w:pPr>
        <w:tabs>
          <w:tab w:val="left" w:pos="6888"/>
        </w:tabs>
        <w:rPr>
          <w:b/>
          <w:sz w:val="20"/>
          <w:szCs w:val="20"/>
        </w:rPr>
      </w:pPr>
      <w:r w:rsidRPr="001F3096">
        <w:rPr>
          <w:b/>
          <w:sz w:val="20"/>
          <w:szCs w:val="20"/>
        </w:rPr>
        <w:t>Комментарии.</w:t>
      </w:r>
    </w:p>
    <w:p w:rsidR="009261E7" w:rsidRDefault="007E149A" w:rsidP="004871E2">
      <w:pPr>
        <w:pStyle w:val="a3"/>
        <w:numPr>
          <w:ilvl w:val="0"/>
          <w:numId w:val="2"/>
        </w:num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Баннеры на слайдере. </w:t>
      </w:r>
      <w:r w:rsidR="009261E7">
        <w:rPr>
          <w:sz w:val="20"/>
          <w:szCs w:val="20"/>
        </w:rPr>
        <w:t xml:space="preserve">Изображения не перегружены лишними деталями, </w:t>
      </w:r>
      <w:proofErr w:type="gramStart"/>
      <w:r w:rsidR="009261E7">
        <w:rPr>
          <w:sz w:val="20"/>
          <w:szCs w:val="20"/>
        </w:rPr>
        <w:t>сочные</w:t>
      </w:r>
      <w:proofErr w:type="gramEnd"/>
      <w:r w:rsidR="009261E7">
        <w:rPr>
          <w:sz w:val="20"/>
          <w:szCs w:val="20"/>
        </w:rPr>
        <w:t xml:space="preserve"> но без «кричащих» тонов. Желательно, чтобы по цветовой гамме баннеры между собой сочетались. </w:t>
      </w:r>
      <w:r w:rsidR="005C04C0">
        <w:rPr>
          <w:sz w:val="20"/>
          <w:szCs w:val="20"/>
        </w:rPr>
        <w:t xml:space="preserve">Тире перед тезисами не обязательно, возможно заменить это другим элементом или вовсе отказаться. Скорее всего, нужно будет сделать так, чтобы изображение менялось сразу с текстом, без задержки появления текста как в предложенных вариантах. По крайней мере в первом варианте посмотрим так. Текст на изображениях должен хорошо читаться и не сливаться с фоном.  </w:t>
      </w:r>
      <w:r w:rsidR="004871E2">
        <w:rPr>
          <w:sz w:val="20"/>
          <w:szCs w:val="20"/>
        </w:rPr>
        <w:t xml:space="preserve">В меню справа от </w:t>
      </w:r>
      <w:proofErr w:type="spellStart"/>
      <w:r w:rsidR="004871E2">
        <w:rPr>
          <w:sz w:val="20"/>
          <w:szCs w:val="20"/>
        </w:rPr>
        <w:t>логтипа</w:t>
      </w:r>
      <w:proofErr w:type="spellEnd"/>
      <w:r w:rsidR="004871E2">
        <w:rPr>
          <w:sz w:val="20"/>
          <w:szCs w:val="20"/>
        </w:rPr>
        <w:t xml:space="preserve"> сделать разделительные </w:t>
      </w:r>
      <w:proofErr w:type="spellStart"/>
      <w:r w:rsidR="004871E2">
        <w:rPr>
          <w:sz w:val="20"/>
          <w:szCs w:val="20"/>
        </w:rPr>
        <w:t>слэши</w:t>
      </w:r>
      <w:proofErr w:type="spellEnd"/>
      <w:r w:rsidR="004871E2">
        <w:rPr>
          <w:sz w:val="20"/>
          <w:szCs w:val="20"/>
        </w:rPr>
        <w:t xml:space="preserve">, как здесь </w:t>
      </w:r>
      <w:r w:rsidR="004871E2" w:rsidRPr="004871E2">
        <w:rPr>
          <w:sz w:val="20"/>
          <w:szCs w:val="20"/>
        </w:rPr>
        <w:t>http://kfhismoilov.ru</w:t>
      </w:r>
    </w:p>
    <w:p w:rsidR="009261E7" w:rsidRPr="009261E7" w:rsidRDefault="009261E7" w:rsidP="009261E7">
      <w:pPr>
        <w:pStyle w:val="a3"/>
        <w:numPr>
          <w:ilvl w:val="0"/>
          <w:numId w:val="2"/>
        </w:numPr>
        <w:tabs>
          <w:tab w:val="left" w:pos="6888"/>
        </w:tabs>
        <w:rPr>
          <w:sz w:val="20"/>
          <w:szCs w:val="20"/>
        </w:rPr>
      </w:pPr>
      <w:r w:rsidRPr="009261E7">
        <w:rPr>
          <w:sz w:val="20"/>
          <w:szCs w:val="20"/>
        </w:rPr>
        <w:t>Услуги, которые показаны  в ТЗ так</w:t>
      </w:r>
      <w:r>
        <w:rPr>
          <w:sz w:val="20"/>
          <w:szCs w:val="20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621"/>
        <w:gridCol w:w="1905"/>
        <w:gridCol w:w="1631"/>
        <w:gridCol w:w="1621"/>
        <w:gridCol w:w="2036"/>
      </w:tblGrid>
      <w:tr w:rsidR="009261E7" w:rsidTr="00397014">
        <w:tc>
          <w:tcPr>
            <w:tcW w:w="1780" w:type="dxa"/>
          </w:tcPr>
          <w:p w:rsidR="009261E7" w:rsidRDefault="009261E7" w:rsidP="003970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стратегии позиционирования</w:t>
            </w:r>
          </w:p>
        </w:tc>
        <w:tc>
          <w:tcPr>
            <w:tcW w:w="1780" w:type="dxa"/>
          </w:tcPr>
          <w:p w:rsidR="009261E7" w:rsidRPr="004A6383" w:rsidRDefault="009261E7" w:rsidP="003970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рекламной кампании</w:t>
            </w:r>
          </w:p>
        </w:tc>
        <w:tc>
          <w:tcPr>
            <w:tcW w:w="1780" w:type="dxa"/>
          </w:tcPr>
          <w:p w:rsidR="009261E7" w:rsidRPr="00CE5425" w:rsidRDefault="009261E7" w:rsidP="003970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Профессиональный копирайтинг: слоганы и рекламные тексты</w:t>
            </w:r>
          </w:p>
        </w:tc>
        <w:tc>
          <w:tcPr>
            <w:tcW w:w="1780" w:type="dxa"/>
          </w:tcPr>
          <w:p w:rsidR="009261E7" w:rsidRDefault="009261E7" w:rsidP="003970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Разработка визуальных образов</w:t>
            </w:r>
          </w:p>
        </w:tc>
        <w:tc>
          <w:tcPr>
            <w:tcW w:w="1781" w:type="dxa"/>
          </w:tcPr>
          <w:p w:rsidR="009261E7" w:rsidRDefault="009261E7" w:rsidP="003970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Создание рекламных макетов</w:t>
            </w:r>
          </w:p>
        </w:tc>
        <w:tc>
          <w:tcPr>
            <w:tcW w:w="1781" w:type="dxa"/>
          </w:tcPr>
          <w:p w:rsidR="009261E7" w:rsidRPr="00CE5425" w:rsidRDefault="009261E7" w:rsidP="00397014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Медиапланирование</w:t>
            </w:r>
            <w:proofErr w:type="spellEnd"/>
            <w:r>
              <w:rPr>
                <w:sz w:val="20"/>
                <w:szCs w:val="20"/>
              </w:rPr>
              <w:t xml:space="preserve"> и размещение рекламы</w:t>
            </w:r>
          </w:p>
        </w:tc>
      </w:tr>
    </w:tbl>
    <w:p w:rsidR="009261E7" w:rsidRDefault="009261E7" w:rsidP="009261E7">
      <w:pPr>
        <w:pStyle w:val="a3"/>
        <w:tabs>
          <w:tab w:val="left" w:pos="6888"/>
        </w:tabs>
        <w:rPr>
          <w:sz w:val="20"/>
          <w:szCs w:val="20"/>
        </w:rPr>
      </w:pPr>
    </w:p>
    <w:p w:rsidR="009261E7" w:rsidRDefault="009261E7" w:rsidP="009261E7">
      <w:pPr>
        <w:pStyle w:val="a3"/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На </w:t>
      </w:r>
      <w:proofErr w:type="spellStart"/>
      <w:r>
        <w:rPr>
          <w:sz w:val="20"/>
          <w:szCs w:val="20"/>
        </w:rPr>
        <w:t>лендинге</w:t>
      </w:r>
      <w:proofErr w:type="spellEnd"/>
      <w:r>
        <w:rPr>
          <w:sz w:val="20"/>
          <w:szCs w:val="20"/>
        </w:rPr>
        <w:t xml:space="preserve"> должны выглядеть приблизительно так </w:t>
      </w:r>
      <w:hyperlink r:id="rId7" w:history="1">
        <w:r w:rsidRPr="00B060A3">
          <w:rPr>
            <w:rStyle w:val="a5"/>
            <w:sz w:val="20"/>
            <w:szCs w:val="20"/>
          </w:rPr>
          <w:t>http://www.anotherpoint.ru/uslugi/</w:t>
        </w:r>
      </w:hyperlink>
    </w:p>
    <w:p w:rsidR="009261E7" w:rsidRDefault="009261E7" w:rsidP="009261E7">
      <w:pPr>
        <w:pStyle w:val="a3"/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Т.е. по горизонтали размещаются пиктограммы, символизирующие </w:t>
      </w:r>
      <w:r w:rsidR="001F3096">
        <w:rPr>
          <w:sz w:val="20"/>
          <w:szCs w:val="20"/>
        </w:rPr>
        <w:t>услугу и под ними соответствующий текст. Нужно оценить визуально, какое количество пиктограмм с текстом будет оптимально размещать в одну линию. Чтобы пиктограммы не были мелкими и текст читался: либо по 3, либо все 6 в ряд. Возможно, нужно</w:t>
      </w:r>
      <w:r w:rsidR="00A045A8">
        <w:rPr>
          <w:sz w:val="20"/>
          <w:szCs w:val="20"/>
        </w:rPr>
        <w:t xml:space="preserve"> посмотреть</w:t>
      </w:r>
      <w:r w:rsidR="001F3096">
        <w:rPr>
          <w:sz w:val="20"/>
          <w:szCs w:val="20"/>
        </w:rPr>
        <w:t xml:space="preserve"> оба варианта.</w:t>
      </w:r>
    </w:p>
    <w:p w:rsidR="001F3096" w:rsidRDefault="001F3096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3. Пиктограммы. Примеры пиктограмм здесь, наиболее подходящие стилистически здесь </w:t>
      </w:r>
      <w:hyperlink r:id="rId8" w:history="1">
        <w:r w:rsidRPr="00B060A3">
          <w:rPr>
            <w:rStyle w:val="a5"/>
            <w:sz w:val="20"/>
            <w:szCs w:val="20"/>
          </w:rPr>
          <w:t>http://www.anotherpoint.ru/uslugi/</w:t>
        </w:r>
      </w:hyperlink>
      <w:r>
        <w:rPr>
          <w:sz w:val="20"/>
          <w:szCs w:val="20"/>
        </w:rPr>
        <w:t xml:space="preserve"> Есть еще пример пиктограмм </w:t>
      </w:r>
      <w:hyperlink r:id="rId9" w:history="1">
        <w:r w:rsidR="00701858" w:rsidRPr="00B060A3">
          <w:rPr>
            <w:rStyle w:val="a5"/>
            <w:sz w:val="20"/>
            <w:szCs w:val="20"/>
          </w:rPr>
          <w:t>http://www.i-guru.ru/services/smm/</w:t>
        </w:r>
      </w:hyperlink>
    </w:p>
    <w:p w:rsidR="00701858" w:rsidRDefault="00701858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4. Цветовая гамма. Опять же, в приведенных примерах </w:t>
      </w:r>
      <w:hyperlink r:id="rId10" w:history="1">
        <w:r w:rsidRPr="00B060A3">
          <w:rPr>
            <w:rStyle w:val="a5"/>
            <w:sz w:val="20"/>
            <w:szCs w:val="20"/>
          </w:rPr>
          <w:t>http://www.i-guru.ru/services/smm/</w:t>
        </w:r>
      </w:hyperlink>
      <w:r>
        <w:rPr>
          <w:sz w:val="20"/>
          <w:szCs w:val="20"/>
        </w:rPr>
        <w:t xml:space="preserve"> и </w:t>
      </w:r>
      <w:hyperlink r:id="rId11" w:history="1">
        <w:r w:rsidRPr="00B060A3">
          <w:rPr>
            <w:rStyle w:val="a5"/>
            <w:sz w:val="20"/>
            <w:szCs w:val="20"/>
          </w:rPr>
          <w:t>http://www.anotherpoint.ru/uslugi/</w:t>
        </w:r>
      </w:hyperlink>
      <w:r>
        <w:rPr>
          <w:sz w:val="20"/>
          <w:szCs w:val="20"/>
        </w:rPr>
        <w:t xml:space="preserve"> используется красный цвет, а в этом примере </w:t>
      </w:r>
      <w:hyperlink r:id="rId12" w:history="1">
        <w:r w:rsidRPr="00B060A3">
          <w:rPr>
            <w:rStyle w:val="a5"/>
            <w:sz w:val="20"/>
            <w:szCs w:val="20"/>
          </w:rPr>
          <w:t>http://www.anotherpoint.ru/uslugi/</w:t>
        </w:r>
      </w:hyperlink>
      <w:r>
        <w:rPr>
          <w:sz w:val="20"/>
          <w:szCs w:val="20"/>
        </w:rPr>
        <w:t xml:space="preserve"> в пиктограммах тоже присутствует красный. С учетом того, что логотип ОМНИ так же красный, будет логично в пиктограммах и визуальных элементах</w:t>
      </w:r>
      <w:r w:rsidR="00593CC6">
        <w:rPr>
          <w:sz w:val="20"/>
          <w:szCs w:val="20"/>
        </w:rPr>
        <w:t xml:space="preserve"> (частично в текстах)</w:t>
      </w:r>
      <w:r>
        <w:rPr>
          <w:sz w:val="20"/>
          <w:szCs w:val="20"/>
        </w:rPr>
        <w:t xml:space="preserve"> также использовать красное.</w:t>
      </w:r>
    </w:p>
    <w:p w:rsidR="00593CC6" w:rsidRDefault="00593CC6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5. Фото и описание Кулакова. Фото слева, текст напротив справа. Фото наложить на фон самого </w:t>
      </w:r>
      <w:proofErr w:type="spellStart"/>
      <w:r>
        <w:rPr>
          <w:sz w:val="20"/>
          <w:szCs w:val="20"/>
        </w:rPr>
        <w:t>лендинга</w:t>
      </w:r>
      <w:proofErr w:type="spellEnd"/>
      <w:r>
        <w:rPr>
          <w:sz w:val="20"/>
          <w:szCs w:val="20"/>
        </w:rPr>
        <w:t xml:space="preserve">, чтобы не было белого квадрата. </w:t>
      </w:r>
    </w:p>
    <w:p w:rsidR="00593CC6" w:rsidRDefault="00593CC6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>6. Почему с нами стоит работать. Скорее всего по три «причины» в ряд</w:t>
      </w:r>
      <w:r w:rsidR="001F1DD6">
        <w:rPr>
          <w:sz w:val="20"/>
          <w:szCs w:val="20"/>
        </w:rPr>
        <w:t>, нужно посмотреть, как лучше это обыграть.</w:t>
      </w:r>
    </w:p>
    <w:p w:rsidR="005C04C0" w:rsidRDefault="001F1DD6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7. Контакты. </w:t>
      </w:r>
      <w:r w:rsidR="00A045A8">
        <w:rPr>
          <w:sz w:val="20"/>
          <w:szCs w:val="20"/>
        </w:rPr>
        <w:t xml:space="preserve">В ТЗ выше я не отметил, как это будет выглядеть, т.к. </w:t>
      </w:r>
      <w:r w:rsidR="005C04C0">
        <w:rPr>
          <w:sz w:val="20"/>
          <w:szCs w:val="20"/>
        </w:rPr>
        <w:t>не совсем сам понимаю как лучше, прошу вас предложить вариант</w:t>
      </w:r>
      <w:r w:rsidR="00A045A8">
        <w:rPr>
          <w:sz w:val="20"/>
          <w:szCs w:val="20"/>
        </w:rPr>
        <w:t xml:space="preserve"> Пока что из контактов есть следующее: </w:t>
      </w:r>
      <w:r w:rsidR="00D53C87">
        <w:rPr>
          <w:sz w:val="20"/>
          <w:szCs w:val="20"/>
        </w:rPr>
        <w:t xml:space="preserve">Тел: </w:t>
      </w:r>
      <w:r w:rsidR="00A045A8">
        <w:rPr>
          <w:sz w:val="20"/>
          <w:szCs w:val="20"/>
        </w:rPr>
        <w:t>+7 902 749 31 22</w:t>
      </w:r>
      <w:r w:rsidR="00D53C87">
        <w:rPr>
          <w:sz w:val="20"/>
          <w:szCs w:val="20"/>
        </w:rPr>
        <w:t xml:space="preserve">, </w:t>
      </w:r>
      <w:r w:rsidR="00D53C87">
        <w:rPr>
          <w:sz w:val="20"/>
          <w:szCs w:val="20"/>
          <w:lang w:val="en-US"/>
        </w:rPr>
        <w:t>E</w:t>
      </w:r>
      <w:r w:rsidR="00D53C87" w:rsidRPr="00D53C87">
        <w:rPr>
          <w:sz w:val="20"/>
          <w:szCs w:val="20"/>
        </w:rPr>
        <w:t>-</w:t>
      </w:r>
      <w:r w:rsidR="00D53C87">
        <w:rPr>
          <w:sz w:val="20"/>
          <w:szCs w:val="20"/>
          <w:lang w:val="en-US"/>
        </w:rPr>
        <w:t>mail</w:t>
      </w:r>
      <w:r w:rsidR="00D53C87">
        <w:rPr>
          <w:sz w:val="20"/>
          <w:szCs w:val="20"/>
        </w:rPr>
        <w:t xml:space="preserve">: </w:t>
      </w:r>
      <w:hyperlink r:id="rId13" w:history="1">
        <w:r w:rsidR="00A045A8" w:rsidRPr="00AC7FA1">
          <w:rPr>
            <w:rStyle w:val="a5"/>
            <w:sz w:val="20"/>
            <w:szCs w:val="20"/>
            <w:lang w:val="en-US"/>
          </w:rPr>
          <w:t>welcome</w:t>
        </w:r>
        <w:r w:rsidR="00A045A8" w:rsidRPr="00AC7FA1">
          <w:rPr>
            <w:rStyle w:val="a5"/>
            <w:sz w:val="20"/>
            <w:szCs w:val="20"/>
          </w:rPr>
          <w:t>@</w:t>
        </w:r>
        <w:proofErr w:type="spellStart"/>
        <w:r w:rsidR="00A045A8" w:rsidRPr="00AC7FA1">
          <w:rPr>
            <w:rStyle w:val="a5"/>
            <w:sz w:val="20"/>
            <w:szCs w:val="20"/>
            <w:lang w:val="en-US"/>
          </w:rPr>
          <w:t>omni</w:t>
        </w:r>
        <w:proofErr w:type="spellEnd"/>
        <w:r w:rsidR="00A045A8" w:rsidRPr="00AC7FA1">
          <w:rPr>
            <w:rStyle w:val="a5"/>
            <w:sz w:val="20"/>
            <w:szCs w:val="20"/>
          </w:rPr>
          <w:t>.</w:t>
        </w:r>
        <w:r w:rsidR="00A045A8" w:rsidRPr="00AC7FA1">
          <w:rPr>
            <w:rStyle w:val="a5"/>
            <w:sz w:val="20"/>
            <w:szCs w:val="20"/>
            <w:lang w:val="en-US"/>
          </w:rPr>
          <w:t>com</w:t>
        </w:r>
        <w:r w:rsidR="00A045A8" w:rsidRPr="00AC7FA1">
          <w:rPr>
            <w:rStyle w:val="a5"/>
            <w:sz w:val="20"/>
            <w:szCs w:val="20"/>
          </w:rPr>
          <w:t>.</w:t>
        </w:r>
        <w:proofErr w:type="spellStart"/>
        <w:r w:rsidR="00A045A8" w:rsidRPr="00AC7FA1">
          <w:rPr>
            <w:rStyle w:val="a5"/>
            <w:sz w:val="20"/>
            <w:szCs w:val="20"/>
            <w:lang w:val="en-US"/>
          </w:rPr>
          <w:t>ru</w:t>
        </w:r>
        <w:proofErr w:type="spellEnd"/>
      </w:hyperlink>
      <w:r w:rsidR="00D53C87">
        <w:rPr>
          <w:sz w:val="20"/>
          <w:szCs w:val="20"/>
        </w:rPr>
        <w:t xml:space="preserve">, </w:t>
      </w:r>
      <w:r w:rsidR="00D53C87">
        <w:rPr>
          <w:sz w:val="20"/>
          <w:szCs w:val="20"/>
          <w:lang w:val="en-US"/>
        </w:rPr>
        <w:t>Skype</w:t>
      </w:r>
      <w:r w:rsidR="00D53C87">
        <w:rPr>
          <w:sz w:val="20"/>
          <w:szCs w:val="20"/>
        </w:rPr>
        <w:t xml:space="preserve">: </w:t>
      </w:r>
      <w:proofErr w:type="spellStart"/>
      <w:proofErr w:type="gramStart"/>
      <w:r w:rsidR="00D53C87">
        <w:rPr>
          <w:sz w:val="20"/>
          <w:szCs w:val="20"/>
          <w:lang w:val="en-US"/>
        </w:rPr>
        <w:t>kulakov</w:t>
      </w:r>
      <w:proofErr w:type="spellEnd"/>
      <w:r w:rsidR="00D53C87" w:rsidRPr="00D53C87">
        <w:rPr>
          <w:sz w:val="20"/>
          <w:szCs w:val="20"/>
        </w:rPr>
        <w:t>.</w:t>
      </w:r>
      <w:r w:rsidR="00D53C87">
        <w:rPr>
          <w:sz w:val="20"/>
          <w:szCs w:val="20"/>
          <w:lang w:val="en-US"/>
        </w:rPr>
        <w:t>pro</w:t>
      </w:r>
      <w:r w:rsidR="00D53C87" w:rsidRPr="00D53C87">
        <w:rPr>
          <w:sz w:val="20"/>
          <w:szCs w:val="20"/>
        </w:rPr>
        <w:t xml:space="preserve"> .</w:t>
      </w:r>
      <w:proofErr w:type="gramEnd"/>
      <w:r w:rsidR="00D53C87" w:rsidRPr="00D53C87">
        <w:rPr>
          <w:sz w:val="20"/>
          <w:szCs w:val="20"/>
        </w:rPr>
        <w:t xml:space="preserve"> </w:t>
      </w:r>
      <w:r w:rsidR="00A045A8">
        <w:rPr>
          <w:sz w:val="20"/>
          <w:szCs w:val="20"/>
        </w:rPr>
        <w:t xml:space="preserve"> Потом скорее всего я добавлю еще контакты, но пока что </w:t>
      </w:r>
      <w:proofErr w:type="gramStart"/>
      <w:r w:rsidR="002D3532">
        <w:rPr>
          <w:sz w:val="20"/>
          <w:szCs w:val="20"/>
        </w:rPr>
        <w:t xml:space="preserve">есть  </w:t>
      </w:r>
      <w:r w:rsidR="005C04C0">
        <w:rPr>
          <w:sz w:val="20"/>
          <w:szCs w:val="20"/>
        </w:rPr>
        <w:t>вот</w:t>
      </w:r>
      <w:proofErr w:type="gramEnd"/>
      <w:r w:rsidR="005C04C0">
        <w:rPr>
          <w:sz w:val="20"/>
          <w:szCs w:val="20"/>
        </w:rPr>
        <w:t xml:space="preserve"> это.</w:t>
      </w:r>
    </w:p>
    <w:p w:rsidR="00AD0993" w:rsidRDefault="00A045A8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8. Форма обратной связи. </w:t>
      </w:r>
      <w:r w:rsidR="00AD0993">
        <w:rPr>
          <w:sz w:val="20"/>
          <w:szCs w:val="20"/>
        </w:rPr>
        <w:t xml:space="preserve">Я вижу такой вариант, хотя возможно стоит как-то доработать структуру. Нужно сделать форму более контрастной на фоне, контрастнее чем на </w:t>
      </w:r>
      <w:proofErr w:type="spellStart"/>
      <w:r w:rsidR="00AD0993">
        <w:rPr>
          <w:sz w:val="20"/>
          <w:szCs w:val="20"/>
        </w:rPr>
        <w:t>лендингах</w:t>
      </w:r>
      <w:proofErr w:type="spellEnd"/>
      <w:r w:rsidR="00AD0993">
        <w:rPr>
          <w:sz w:val="20"/>
          <w:szCs w:val="20"/>
        </w:rPr>
        <w:t xml:space="preserve"> </w:t>
      </w:r>
      <w:proofErr w:type="spellStart"/>
      <w:r w:rsidR="00AD0993">
        <w:rPr>
          <w:sz w:val="20"/>
          <w:szCs w:val="20"/>
        </w:rPr>
        <w:t>россвета</w:t>
      </w:r>
      <w:proofErr w:type="spellEnd"/>
      <w:r w:rsidR="00AD0993">
        <w:rPr>
          <w:sz w:val="20"/>
          <w:szCs w:val="20"/>
        </w:rPr>
        <w:t xml:space="preserve"> и фермы, там все сливается. Возможно, форму обратной связи стоит уменьшить, на мой взгляд она слишком громоздкая.</w:t>
      </w:r>
      <w:r w:rsidR="005C04C0">
        <w:rPr>
          <w:sz w:val="20"/>
          <w:szCs w:val="20"/>
        </w:rPr>
        <w:t xml:space="preserve"> После отправки сообщения должно появляться окно с текстом «Спасибо! Мы перезвоним вам в течении дня»</w:t>
      </w:r>
    </w:p>
    <w:p w:rsidR="00AD0993" w:rsidRDefault="00AD0993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9. </w:t>
      </w:r>
      <w:r w:rsidR="00A603F7">
        <w:rPr>
          <w:sz w:val="20"/>
          <w:szCs w:val="20"/>
        </w:rPr>
        <w:t>Футер. Цвет не черный и не сильно темный.</w:t>
      </w:r>
    </w:p>
    <w:p w:rsidR="005C04C0" w:rsidRDefault="005C04C0" w:rsidP="001F3096">
      <w:pPr>
        <w:tabs>
          <w:tab w:val="left" w:pos="6888"/>
        </w:tabs>
        <w:rPr>
          <w:sz w:val="20"/>
          <w:szCs w:val="20"/>
        </w:rPr>
      </w:pPr>
    </w:p>
    <w:p w:rsidR="005C04C0" w:rsidRDefault="005C04C0" w:rsidP="001F3096">
      <w:pPr>
        <w:tabs>
          <w:tab w:val="left" w:pos="6888"/>
        </w:tabs>
        <w:rPr>
          <w:sz w:val="20"/>
          <w:szCs w:val="20"/>
        </w:rPr>
      </w:pPr>
    </w:p>
    <w:p w:rsidR="00A045A8" w:rsidRDefault="00AD0993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5C04C0" w:rsidRDefault="005C04C0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Ссылки с разделов вверху </w:t>
      </w:r>
      <w:proofErr w:type="spellStart"/>
      <w:r>
        <w:rPr>
          <w:sz w:val="20"/>
          <w:szCs w:val="20"/>
        </w:rPr>
        <w:t>лендинга</w:t>
      </w:r>
      <w:proofErr w:type="spellEnd"/>
      <w:r>
        <w:rPr>
          <w:sz w:val="20"/>
          <w:szCs w:val="20"/>
        </w:rPr>
        <w:t>:</w:t>
      </w:r>
    </w:p>
    <w:p w:rsidR="005C04C0" w:rsidRDefault="005C04C0" w:rsidP="001F3096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О нас – в район описания Кулакова и «почему с </w:t>
      </w:r>
      <w:proofErr w:type="gramStart"/>
      <w:r>
        <w:rPr>
          <w:sz w:val="20"/>
          <w:szCs w:val="20"/>
        </w:rPr>
        <w:t>нами..</w:t>
      </w:r>
      <w:proofErr w:type="gramEnd"/>
      <w:r>
        <w:rPr>
          <w:sz w:val="20"/>
          <w:szCs w:val="20"/>
        </w:rPr>
        <w:t>»</w:t>
      </w:r>
    </w:p>
    <w:p w:rsidR="005C04C0" w:rsidRDefault="005C04C0" w:rsidP="005C04C0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 xml:space="preserve">Наши компетенции - в район описания Кулакова и «почему с </w:t>
      </w:r>
      <w:proofErr w:type="gramStart"/>
      <w:r>
        <w:rPr>
          <w:sz w:val="20"/>
          <w:szCs w:val="20"/>
        </w:rPr>
        <w:t>нами..</w:t>
      </w:r>
      <w:proofErr w:type="gramEnd"/>
      <w:r>
        <w:rPr>
          <w:sz w:val="20"/>
          <w:szCs w:val="20"/>
        </w:rPr>
        <w:t>» но с большим ориентированием  на «почему с нами..»</w:t>
      </w:r>
    </w:p>
    <w:p w:rsidR="005C04C0" w:rsidRDefault="005C04C0" w:rsidP="005C04C0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>Услуги – на начало перечисления услуг</w:t>
      </w:r>
    </w:p>
    <w:p w:rsidR="005C04C0" w:rsidRDefault="005C04C0" w:rsidP="005C04C0">
      <w:pPr>
        <w:tabs>
          <w:tab w:val="left" w:pos="6888"/>
        </w:tabs>
        <w:rPr>
          <w:sz w:val="20"/>
          <w:szCs w:val="20"/>
        </w:rPr>
      </w:pPr>
      <w:r>
        <w:rPr>
          <w:sz w:val="20"/>
          <w:szCs w:val="20"/>
        </w:rPr>
        <w:t>Контакты – форма обратной связи + контакты</w:t>
      </w:r>
    </w:p>
    <w:p w:rsidR="005C04C0" w:rsidRDefault="00E00FB4" w:rsidP="001F3096">
      <w:pPr>
        <w:tabs>
          <w:tab w:val="left" w:pos="6888"/>
        </w:tabs>
        <w:rPr>
          <w:sz w:val="20"/>
          <w:szCs w:val="20"/>
        </w:rPr>
      </w:pPr>
      <w:r w:rsidRPr="00E00FB4">
        <w:rPr>
          <w:sz w:val="20"/>
          <w:szCs w:val="20"/>
        </w:rPr>
        <w:t xml:space="preserve">На преимущества иконки не надо, на 24 пункта их работ - хочет иконки, можно сделать 1 блок из 6 пунктов с иконками и без, глянуть как лучше будет. Карту внизу не надо. Картинки для слайдера мы подбираем. По цветам - говорит сегодня пришлет лого, и в ТЗ описано. Фото и </w:t>
      </w:r>
      <w:proofErr w:type="gramStart"/>
      <w:r w:rsidRPr="00E00FB4">
        <w:rPr>
          <w:sz w:val="20"/>
          <w:szCs w:val="20"/>
        </w:rPr>
        <w:t>почту</w:t>
      </w:r>
      <w:proofErr w:type="gramEnd"/>
      <w:r w:rsidRPr="00E00FB4">
        <w:rPr>
          <w:sz w:val="20"/>
          <w:szCs w:val="20"/>
        </w:rPr>
        <w:t xml:space="preserve"> на которую заявки будут падать - сегодня пришлет.</w:t>
      </w:r>
    </w:p>
    <w:p w:rsidR="00E00FB4" w:rsidRDefault="00E00FB4" w:rsidP="001F3096">
      <w:pPr>
        <w:tabs>
          <w:tab w:val="left" w:pos="6888"/>
        </w:tabs>
        <w:rPr>
          <w:sz w:val="20"/>
          <w:szCs w:val="20"/>
        </w:rPr>
      </w:pPr>
    </w:p>
    <w:p w:rsidR="00E00FB4" w:rsidRPr="00E00FB4" w:rsidRDefault="00E00FB4" w:rsidP="00E00F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"Лого ОМНИ - прошу все же 2 варианта сделать, с основным лого ( с подстрочником) и вариантом, где слоган слева от лого - как на визитке.</w:t>
      </w:r>
    </w:p>
    <w:p w:rsidR="00E00FB4" w:rsidRPr="00E00FB4" w:rsidRDefault="00E00FB4" w:rsidP="00E00F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Лого Кулаков - как в </w:t>
      </w:r>
      <w:proofErr w:type="spellStart"/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джепеге</w:t>
      </w:r>
      <w:proofErr w:type="spellEnd"/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посмотрите в </w:t>
      </w:r>
      <w:proofErr w:type="spellStart"/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епс</w:t>
      </w:r>
      <w:proofErr w:type="spellEnd"/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и </w:t>
      </w:r>
      <w:proofErr w:type="spellStart"/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псд</w:t>
      </w:r>
      <w:proofErr w:type="spellEnd"/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файлах исходник.</w:t>
      </w:r>
    </w:p>
    <w:p w:rsidR="00E00FB4" w:rsidRPr="00E00FB4" w:rsidRDefault="00E00FB4" w:rsidP="00E00F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E00FB4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Фото во вложении. "</w:t>
      </w:r>
    </w:p>
    <w:p w:rsidR="00E00FB4" w:rsidRPr="00A045A8" w:rsidRDefault="00E00FB4" w:rsidP="001F3096">
      <w:pPr>
        <w:tabs>
          <w:tab w:val="left" w:pos="6888"/>
        </w:tabs>
        <w:rPr>
          <w:sz w:val="20"/>
          <w:szCs w:val="20"/>
        </w:rPr>
      </w:pPr>
      <w:bookmarkStart w:id="0" w:name="_GoBack"/>
      <w:bookmarkEnd w:id="0"/>
    </w:p>
    <w:sectPr w:rsidR="00E00FB4" w:rsidRPr="00A045A8" w:rsidSect="00C10A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BC3BCD"/>
    <w:multiLevelType w:val="hybridMultilevel"/>
    <w:tmpl w:val="EE64F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106C8"/>
    <w:multiLevelType w:val="hybridMultilevel"/>
    <w:tmpl w:val="9E268B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0A37"/>
    <w:rsid w:val="00031109"/>
    <w:rsid w:val="00053495"/>
    <w:rsid w:val="00095BDD"/>
    <w:rsid w:val="001208D7"/>
    <w:rsid w:val="00135321"/>
    <w:rsid w:val="00172722"/>
    <w:rsid w:val="00184C35"/>
    <w:rsid w:val="001F1DD6"/>
    <w:rsid w:val="001F3096"/>
    <w:rsid w:val="0027574A"/>
    <w:rsid w:val="002D3532"/>
    <w:rsid w:val="002F5B60"/>
    <w:rsid w:val="00352E5F"/>
    <w:rsid w:val="00374720"/>
    <w:rsid w:val="00380042"/>
    <w:rsid w:val="00393AFA"/>
    <w:rsid w:val="004350C7"/>
    <w:rsid w:val="004871E2"/>
    <w:rsid w:val="004A6383"/>
    <w:rsid w:val="004D1A0C"/>
    <w:rsid w:val="004F51B2"/>
    <w:rsid w:val="005143F5"/>
    <w:rsid w:val="0051733E"/>
    <w:rsid w:val="0052786A"/>
    <w:rsid w:val="0056429D"/>
    <w:rsid w:val="00593CC6"/>
    <w:rsid w:val="005C04C0"/>
    <w:rsid w:val="00697A2C"/>
    <w:rsid w:val="006F56D1"/>
    <w:rsid w:val="00701858"/>
    <w:rsid w:val="00731D2B"/>
    <w:rsid w:val="007343AF"/>
    <w:rsid w:val="007444D0"/>
    <w:rsid w:val="0077711F"/>
    <w:rsid w:val="007C7268"/>
    <w:rsid w:val="007E149A"/>
    <w:rsid w:val="008C4EB9"/>
    <w:rsid w:val="008F1915"/>
    <w:rsid w:val="00903432"/>
    <w:rsid w:val="00915A46"/>
    <w:rsid w:val="009261E7"/>
    <w:rsid w:val="00990C00"/>
    <w:rsid w:val="009D2CF0"/>
    <w:rsid w:val="00A02EC5"/>
    <w:rsid w:val="00A045A8"/>
    <w:rsid w:val="00A1742F"/>
    <w:rsid w:val="00A603F7"/>
    <w:rsid w:val="00A9593F"/>
    <w:rsid w:val="00AD0993"/>
    <w:rsid w:val="00B15EEE"/>
    <w:rsid w:val="00B92754"/>
    <w:rsid w:val="00BE4F11"/>
    <w:rsid w:val="00C10A37"/>
    <w:rsid w:val="00C44907"/>
    <w:rsid w:val="00C83053"/>
    <w:rsid w:val="00C861B6"/>
    <w:rsid w:val="00C90500"/>
    <w:rsid w:val="00CB631B"/>
    <w:rsid w:val="00CD2838"/>
    <w:rsid w:val="00CE5425"/>
    <w:rsid w:val="00D371CF"/>
    <w:rsid w:val="00D51E8B"/>
    <w:rsid w:val="00D53C87"/>
    <w:rsid w:val="00E00FB4"/>
    <w:rsid w:val="00E23DA8"/>
    <w:rsid w:val="00E63DD5"/>
    <w:rsid w:val="00EB1960"/>
    <w:rsid w:val="00EC0528"/>
    <w:rsid w:val="00ED2417"/>
    <w:rsid w:val="00F015EC"/>
    <w:rsid w:val="00F10F2B"/>
    <w:rsid w:val="00F124E0"/>
    <w:rsid w:val="00F27E65"/>
    <w:rsid w:val="00F367EE"/>
    <w:rsid w:val="00F60690"/>
    <w:rsid w:val="00F87490"/>
    <w:rsid w:val="00FA2DB6"/>
    <w:rsid w:val="00FB1B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A92B83-CB9D-48D8-A9F8-DB7BD783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C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A37"/>
    <w:pPr>
      <w:ind w:left="720"/>
      <w:contextualSpacing/>
    </w:pPr>
  </w:style>
  <w:style w:type="table" w:styleId="a4">
    <w:name w:val="Table Grid"/>
    <w:basedOn w:val="a1"/>
    <w:uiPriority w:val="59"/>
    <w:rsid w:val="00C10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261E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00FB4"/>
  </w:style>
  <w:style w:type="character" w:customStyle="1" w:styleId="b-pseudo-link">
    <w:name w:val="b-pseudo-link"/>
    <w:basedOn w:val="a0"/>
    <w:rsid w:val="00E0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otherpoint.ru/uslugi/" TargetMode="External"/><Relationship Id="rId13" Type="http://schemas.openxmlformats.org/officeDocument/2006/relationships/hyperlink" Target="mailto:welcome@omni.com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notherpoint.ru/uslugi/" TargetMode="External"/><Relationship Id="rId12" Type="http://schemas.openxmlformats.org/officeDocument/2006/relationships/hyperlink" Target="http://www.anotherpoint.ru/uslug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elcome@omni.com.ru" TargetMode="External"/><Relationship Id="rId11" Type="http://schemas.openxmlformats.org/officeDocument/2006/relationships/hyperlink" Target="http://www.anotherpoint.ru/uslugi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-guru.ru/services/sm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-guru.ru/services/sm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5998F5-4D5E-4C18-9D7C-4DD5C6424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Тухтаманова</dc:creator>
  <cp:lastModifiedBy>Константин Иванцов</cp:lastModifiedBy>
  <cp:revision>5</cp:revision>
  <dcterms:created xsi:type="dcterms:W3CDTF">2016-09-19T19:45:00Z</dcterms:created>
  <dcterms:modified xsi:type="dcterms:W3CDTF">2016-09-22T07:39:00Z</dcterms:modified>
</cp:coreProperties>
</file>