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14473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F41DF6" w14:textId="77777777" w:rsidR="004224A7" w:rsidRDefault="004224A7">
          <w:pPr>
            <w:pStyle w:val="TOCHeading"/>
          </w:pPr>
          <w:r>
            <w:t>Table of Contents</w:t>
          </w:r>
        </w:p>
        <w:p w14:paraId="362E3126" w14:textId="42A35287" w:rsidR="004224A7" w:rsidRDefault="004224A7">
          <w:pPr>
            <w:pStyle w:val="TOC1"/>
            <w:tabs>
              <w:tab w:val="right" w:leader="dot" w:pos="9350"/>
            </w:tabs>
            <w:rPr>
              <w:noProof/>
            </w:rPr>
          </w:pPr>
          <w:r>
            <w:fldChar w:fldCharType="begin"/>
          </w:r>
          <w:r>
            <w:instrText xml:space="preserve"> TOC \o "1-3" \h \z \u </w:instrText>
          </w:r>
          <w:r>
            <w:fldChar w:fldCharType="separate"/>
          </w:r>
          <w:hyperlink w:anchor="_Toc47303999" w:history="1">
            <w:r w:rsidRPr="00273571">
              <w:rPr>
                <w:rStyle w:val="Hyperlink"/>
                <w:noProof/>
              </w:rPr>
              <w:t>Knowledge Graph</w:t>
            </w:r>
            <w:r>
              <w:rPr>
                <w:noProof/>
                <w:webHidden/>
              </w:rPr>
              <w:tab/>
            </w:r>
            <w:r>
              <w:rPr>
                <w:noProof/>
                <w:webHidden/>
              </w:rPr>
              <w:fldChar w:fldCharType="begin"/>
            </w:r>
            <w:r>
              <w:rPr>
                <w:noProof/>
                <w:webHidden/>
              </w:rPr>
              <w:instrText xml:space="preserve"> PAGEREF _Toc47303999 \h </w:instrText>
            </w:r>
            <w:r>
              <w:rPr>
                <w:noProof/>
                <w:webHidden/>
              </w:rPr>
            </w:r>
            <w:r>
              <w:rPr>
                <w:noProof/>
                <w:webHidden/>
              </w:rPr>
              <w:fldChar w:fldCharType="separate"/>
            </w:r>
            <w:r w:rsidR="009E5449">
              <w:rPr>
                <w:noProof/>
                <w:webHidden/>
              </w:rPr>
              <w:t>2</w:t>
            </w:r>
            <w:r>
              <w:rPr>
                <w:noProof/>
                <w:webHidden/>
              </w:rPr>
              <w:fldChar w:fldCharType="end"/>
            </w:r>
          </w:hyperlink>
        </w:p>
        <w:p w14:paraId="25203CEC" w14:textId="591184D9" w:rsidR="004224A7" w:rsidRDefault="004224A7">
          <w:pPr>
            <w:pStyle w:val="TOC1"/>
            <w:tabs>
              <w:tab w:val="right" w:leader="dot" w:pos="9350"/>
            </w:tabs>
            <w:rPr>
              <w:noProof/>
            </w:rPr>
          </w:pPr>
          <w:hyperlink w:anchor="_Toc47304000" w:history="1">
            <w:r w:rsidRPr="00273571">
              <w:rPr>
                <w:rStyle w:val="Hyperlink"/>
                <w:noProof/>
              </w:rPr>
              <w:t>Reasoning on Knowledge Graph</w:t>
            </w:r>
            <w:r>
              <w:rPr>
                <w:noProof/>
                <w:webHidden/>
              </w:rPr>
              <w:tab/>
            </w:r>
            <w:r>
              <w:rPr>
                <w:noProof/>
                <w:webHidden/>
              </w:rPr>
              <w:fldChar w:fldCharType="begin"/>
            </w:r>
            <w:r>
              <w:rPr>
                <w:noProof/>
                <w:webHidden/>
              </w:rPr>
              <w:instrText xml:space="preserve"> PAGEREF _Toc47304000 \h </w:instrText>
            </w:r>
            <w:r>
              <w:rPr>
                <w:noProof/>
                <w:webHidden/>
              </w:rPr>
            </w:r>
            <w:r>
              <w:rPr>
                <w:noProof/>
                <w:webHidden/>
              </w:rPr>
              <w:fldChar w:fldCharType="separate"/>
            </w:r>
            <w:r w:rsidR="009E5449">
              <w:rPr>
                <w:noProof/>
                <w:webHidden/>
              </w:rPr>
              <w:t>2</w:t>
            </w:r>
            <w:r>
              <w:rPr>
                <w:noProof/>
                <w:webHidden/>
              </w:rPr>
              <w:fldChar w:fldCharType="end"/>
            </w:r>
          </w:hyperlink>
        </w:p>
        <w:p w14:paraId="60CDF376" w14:textId="113D317A" w:rsidR="004224A7" w:rsidRDefault="004224A7">
          <w:pPr>
            <w:pStyle w:val="TOC1"/>
            <w:tabs>
              <w:tab w:val="right" w:leader="dot" w:pos="9350"/>
            </w:tabs>
            <w:rPr>
              <w:noProof/>
            </w:rPr>
          </w:pPr>
          <w:hyperlink w:anchor="_Toc47304001" w:history="1">
            <w:r w:rsidRPr="00273571">
              <w:rPr>
                <w:rStyle w:val="Hyperlink"/>
                <w:noProof/>
              </w:rPr>
              <w:t>Datasets</w:t>
            </w:r>
            <w:r>
              <w:rPr>
                <w:noProof/>
                <w:webHidden/>
              </w:rPr>
              <w:tab/>
            </w:r>
            <w:r>
              <w:rPr>
                <w:noProof/>
                <w:webHidden/>
              </w:rPr>
              <w:fldChar w:fldCharType="begin"/>
            </w:r>
            <w:r>
              <w:rPr>
                <w:noProof/>
                <w:webHidden/>
              </w:rPr>
              <w:instrText xml:space="preserve"> PAGEREF _Toc47304001 \h </w:instrText>
            </w:r>
            <w:r>
              <w:rPr>
                <w:noProof/>
                <w:webHidden/>
              </w:rPr>
            </w:r>
            <w:r>
              <w:rPr>
                <w:noProof/>
                <w:webHidden/>
              </w:rPr>
              <w:fldChar w:fldCharType="separate"/>
            </w:r>
            <w:r w:rsidR="009E5449">
              <w:rPr>
                <w:noProof/>
                <w:webHidden/>
              </w:rPr>
              <w:t>3</w:t>
            </w:r>
            <w:r>
              <w:rPr>
                <w:noProof/>
                <w:webHidden/>
              </w:rPr>
              <w:fldChar w:fldCharType="end"/>
            </w:r>
          </w:hyperlink>
        </w:p>
        <w:p w14:paraId="5801EBE1" w14:textId="54A7A31E" w:rsidR="004224A7" w:rsidRDefault="004224A7">
          <w:pPr>
            <w:pStyle w:val="TOC1"/>
            <w:tabs>
              <w:tab w:val="right" w:leader="dot" w:pos="9350"/>
            </w:tabs>
            <w:rPr>
              <w:noProof/>
            </w:rPr>
          </w:pPr>
          <w:hyperlink w:anchor="_Toc47304002" w:history="1">
            <w:r w:rsidRPr="00273571">
              <w:rPr>
                <w:rStyle w:val="Hyperlink"/>
                <w:noProof/>
              </w:rPr>
              <w:t>DeepPath</w:t>
            </w:r>
            <w:r>
              <w:rPr>
                <w:noProof/>
                <w:webHidden/>
              </w:rPr>
              <w:tab/>
            </w:r>
            <w:r>
              <w:rPr>
                <w:noProof/>
                <w:webHidden/>
              </w:rPr>
              <w:fldChar w:fldCharType="begin"/>
            </w:r>
            <w:r>
              <w:rPr>
                <w:noProof/>
                <w:webHidden/>
              </w:rPr>
              <w:instrText xml:space="preserve"> PAGEREF _Toc47304002 \h </w:instrText>
            </w:r>
            <w:r>
              <w:rPr>
                <w:noProof/>
                <w:webHidden/>
              </w:rPr>
            </w:r>
            <w:r>
              <w:rPr>
                <w:noProof/>
                <w:webHidden/>
              </w:rPr>
              <w:fldChar w:fldCharType="separate"/>
            </w:r>
            <w:r w:rsidR="009E5449">
              <w:rPr>
                <w:noProof/>
                <w:webHidden/>
              </w:rPr>
              <w:t>4</w:t>
            </w:r>
            <w:r>
              <w:rPr>
                <w:noProof/>
                <w:webHidden/>
              </w:rPr>
              <w:fldChar w:fldCharType="end"/>
            </w:r>
          </w:hyperlink>
        </w:p>
        <w:p w14:paraId="5CC2F3CC" w14:textId="5A4B650A" w:rsidR="004224A7" w:rsidRDefault="004224A7">
          <w:pPr>
            <w:pStyle w:val="TOC2"/>
            <w:tabs>
              <w:tab w:val="right" w:leader="dot" w:pos="9350"/>
            </w:tabs>
            <w:rPr>
              <w:noProof/>
            </w:rPr>
          </w:pPr>
          <w:hyperlink w:anchor="_Toc47304003" w:history="1">
            <w:r w:rsidRPr="00273571">
              <w:rPr>
                <w:rStyle w:val="Hyperlink"/>
                <w:noProof/>
              </w:rPr>
              <w:t>Related Works</w:t>
            </w:r>
            <w:r>
              <w:rPr>
                <w:noProof/>
                <w:webHidden/>
              </w:rPr>
              <w:tab/>
            </w:r>
            <w:r>
              <w:rPr>
                <w:noProof/>
                <w:webHidden/>
              </w:rPr>
              <w:fldChar w:fldCharType="begin"/>
            </w:r>
            <w:r>
              <w:rPr>
                <w:noProof/>
                <w:webHidden/>
              </w:rPr>
              <w:instrText xml:space="preserve"> PAGEREF _Toc47304003 \h </w:instrText>
            </w:r>
            <w:r>
              <w:rPr>
                <w:noProof/>
                <w:webHidden/>
              </w:rPr>
            </w:r>
            <w:r>
              <w:rPr>
                <w:noProof/>
                <w:webHidden/>
              </w:rPr>
              <w:fldChar w:fldCharType="separate"/>
            </w:r>
            <w:r w:rsidR="009E5449">
              <w:rPr>
                <w:noProof/>
                <w:webHidden/>
              </w:rPr>
              <w:t>4</w:t>
            </w:r>
            <w:r>
              <w:rPr>
                <w:noProof/>
                <w:webHidden/>
              </w:rPr>
              <w:fldChar w:fldCharType="end"/>
            </w:r>
          </w:hyperlink>
        </w:p>
        <w:p w14:paraId="3E0FC9E0" w14:textId="7C767CCC" w:rsidR="004224A7" w:rsidRDefault="004224A7">
          <w:pPr>
            <w:pStyle w:val="TOC2"/>
            <w:tabs>
              <w:tab w:val="right" w:leader="dot" w:pos="9350"/>
            </w:tabs>
            <w:rPr>
              <w:noProof/>
            </w:rPr>
          </w:pPr>
          <w:hyperlink w:anchor="_Toc47304004" w:history="1">
            <w:r w:rsidRPr="00273571">
              <w:rPr>
                <w:rStyle w:val="Hyperlink"/>
                <w:noProof/>
              </w:rPr>
              <w:t>Reinforcement Learning</w:t>
            </w:r>
            <w:r>
              <w:rPr>
                <w:noProof/>
                <w:webHidden/>
              </w:rPr>
              <w:tab/>
            </w:r>
            <w:r>
              <w:rPr>
                <w:noProof/>
                <w:webHidden/>
              </w:rPr>
              <w:fldChar w:fldCharType="begin"/>
            </w:r>
            <w:r>
              <w:rPr>
                <w:noProof/>
                <w:webHidden/>
              </w:rPr>
              <w:instrText xml:space="preserve"> PAGEREF _Toc47304004 \h </w:instrText>
            </w:r>
            <w:r>
              <w:rPr>
                <w:noProof/>
                <w:webHidden/>
              </w:rPr>
            </w:r>
            <w:r>
              <w:rPr>
                <w:noProof/>
                <w:webHidden/>
              </w:rPr>
              <w:fldChar w:fldCharType="separate"/>
            </w:r>
            <w:r w:rsidR="009E5449">
              <w:rPr>
                <w:noProof/>
                <w:webHidden/>
              </w:rPr>
              <w:t>4</w:t>
            </w:r>
            <w:r>
              <w:rPr>
                <w:noProof/>
                <w:webHidden/>
              </w:rPr>
              <w:fldChar w:fldCharType="end"/>
            </w:r>
          </w:hyperlink>
        </w:p>
        <w:p w14:paraId="7EC07E5F" w14:textId="24831EF9" w:rsidR="004224A7" w:rsidRDefault="004224A7">
          <w:pPr>
            <w:pStyle w:val="TOC3"/>
            <w:tabs>
              <w:tab w:val="right" w:leader="dot" w:pos="9350"/>
            </w:tabs>
            <w:rPr>
              <w:noProof/>
            </w:rPr>
          </w:pPr>
          <w:hyperlink w:anchor="_Toc47304005" w:history="1">
            <w:r w:rsidRPr="00273571">
              <w:rPr>
                <w:rStyle w:val="Hyperlink"/>
                <w:noProof/>
              </w:rPr>
              <w:t>Actions</w:t>
            </w:r>
            <w:r>
              <w:rPr>
                <w:noProof/>
                <w:webHidden/>
              </w:rPr>
              <w:tab/>
            </w:r>
            <w:r>
              <w:rPr>
                <w:noProof/>
                <w:webHidden/>
              </w:rPr>
              <w:fldChar w:fldCharType="begin"/>
            </w:r>
            <w:r>
              <w:rPr>
                <w:noProof/>
                <w:webHidden/>
              </w:rPr>
              <w:instrText xml:space="preserve"> PAGEREF _Toc47304005 \h </w:instrText>
            </w:r>
            <w:r>
              <w:rPr>
                <w:noProof/>
                <w:webHidden/>
              </w:rPr>
            </w:r>
            <w:r>
              <w:rPr>
                <w:noProof/>
                <w:webHidden/>
              </w:rPr>
              <w:fldChar w:fldCharType="separate"/>
            </w:r>
            <w:r w:rsidR="009E5449">
              <w:rPr>
                <w:noProof/>
                <w:webHidden/>
              </w:rPr>
              <w:t>5</w:t>
            </w:r>
            <w:r>
              <w:rPr>
                <w:noProof/>
                <w:webHidden/>
              </w:rPr>
              <w:fldChar w:fldCharType="end"/>
            </w:r>
          </w:hyperlink>
        </w:p>
        <w:p w14:paraId="39BD0736" w14:textId="43FD1AF4" w:rsidR="004224A7" w:rsidRDefault="004224A7">
          <w:pPr>
            <w:pStyle w:val="TOC3"/>
            <w:tabs>
              <w:tab w:val="right" w:leader="dot" w:pos="9350"/>
            </w:tabs>
            <w:rPr>
              <w:noProof/>
            </w:rPr>
          </w:pPr>
          <w:hyperlink w:anchor="_Toc47304006" w:history="1">
            <w:r w:rsidRPr="00273571">
              <w:rPr>
                <w:rStyle w:val="Hyperlink"/>
                <w:noProof/>
              </w:rPr>
              <w:t>States</w:t>
            </w:r>
            <w:r>
              <w:rPr>
                <w:noProof/>
                <w:webHidden/>
              </w:rPr>
              <w:tab/>
            </w:r>
            <w:r>
              <w:rPr>
                <w:noProof/>
                <w:webHidden/>
              </w:rPr>
              <w:fldChar w:fldCharType="begin"/>
            </w:r>
            <w:r>
              <w:rPr>
                <w:noProof/>
                <w:webHidden/>
              </w:rPr>
              <w:instrText xml:space="preserve"> PAGEREF _Toc47304006 \h </w:instrText>
            </w:r>
            <w:r>
              <w:rPr>
                <w:noProof/>
                <w:webHidden/>
              </w:rPr>
            </w:r>
            <w:r>
              <w:rPr>
                <w:noProof/>
                <w:webHidden/>
              </w:rPr>
              <w:fldChar w:fldCharType="separate"/>
            </w:r>
            <w:r w:rsidR="009E5449">
              <w:rPr>
                <w:noProof/>
                <w:webHidden/>
              </w:rPr>
              <w:t>5</w:t>
            </w:r>
            <w:r>
              <w:rPr>
                <w:noProof/>
                <w:webHidden/>
              </w:rPr>
              <w:fldChar w:fldCharType="end"/>
            </w:r>
          </w:hyperlink>
        </w:p>
        <w:p w14:paraId="23CA7078" w14:textId="733EE8EF" w:rsidR="004224A7" w:rsidRDefault="004224A7">
          <w:pPr>
            <w:pStyle w:val="TOC3"/>
            <w:tabs>
              <w:tab w:val="right" w:leader="dot" w:pos="9350"/>
            </w:tabs>
            <w:rPr>
              <w:noProof/>
            </w:rPr>
          </w:pPr>
          <w:hyperlink w:anchor="_Toc47304007" w:history="1">
            <w:r w:rsidRPr="00273571">
              <w:rPr>
                <w:rStyle w:val="Hyperlink"/>
                <w:noProof/>
              </w:rPr>
              <w:t>Reward Function</w:t>
            </w:r>
            <w:r>
              <w:rPr>
                <w:noProof/>
                <w:webHidden/>
              </w:rPr>
              <w:tab/>
            </w:r>
            <w:r>
              <w:rPr>
                <w:noProof/>
                <w:webHidden/>
              </w:rPr>
              <w:fldChar w:fldCharType="begin"/>
            </w:r>
            <w:r>
              <w:rPr>
                <w:noProof/>
                <w:webHidden/>
              </w:rPr>
              <w:instrText xml:space="preserve"> PAGEREF _Toc47304007 \h </w:instrText>
            </w:r>
            <w:r>
              <w:rPr>
                <w:noProof/>
                <w:webHidden/>
              </w:rPr>
            </w:r>
            <w:r>
              <w:rPr>
                <w:noProof/>
                <w:webHidden/>
              </w:rPr>
              <w:fldChar w:fldCharType="separate"/>
            </w:r>
            <w:r w:rsidR="009E5449">
              <w:rPr>
                <w:noProof/>
                <w:webHidden/>
              </w:rPr>
              <w:t>5</w:t>
            </w:r>
            <w:r>
              <w:rPr>
                <w:noProof/>
                <w:webHidden/>
              </w:rPr>
              <w:fldChar w:fldCharType="end"/>
            </w:r>
          </w:hyperlink>
        </w:p>
        <w:p w14:paraId="28497ADF" w14:textId="3EEC6531" w:rsidR="004224A7" w:rsidRDefault="004224A7">
          <w:pPr>
            <w:pStyle w:val="TOC3"/>
            <w:tabs>
              <w:tab w:val="right" w:leader="dot" w:pos="9350"/>
            </w:tabs>
            <w:rPr>
              <w:noProof/>
            </w:rPr>
          </w:pPr>
          <w:hyperlink w:anchor="_Toc47304008" w:history="1">
            <w:r w:rsidRPr="00273571">
              <w:rPr>
                <w:rStyle w:val="Hyperlink"/>
                <w:noProof/>
              </w:rPr>
              <w:t>Policy Network</w:t>
            </w:r>
            <w:r>
              <w:rPr>
                <w:noProof/>
                <w:webHidden/>
              </w:rPr>
              <w:tab/>
            </w:r>
            <w:r>
              <w:rPr>
                <w:noProof/>
                <w:webHidden/>
              </w:rPr>
              <w:fldChar w:fldCharType="begin"/>
            </w:r>
            <w:r>
              <w:rPr>
                <w:noProof/>
                <w:webHidden/>
              </w:rPr>
              <w:instrText xml:space="preserve"> PAGEREF _Toc47304008 \h </w:instrText>
            </w:r>
            <w:r>
              <w:rPr>
                <w:noProof/>
                <w:webHidden/>
              </w:rPr>
            </w:r>
            <w:r>
              <w:rPr>
                <w:noProof/>
                <w:webHidden/>
              </w:rPr>
              <w:fldChar w:fldCharType="separate"/>
            </w:r>
            <w:r w:rsidR="009E5449">
              <w:rPr>
                <w:noProof/>
                <w:webHidden/>
              </w:rPr>
              <w:t>6</w:t>
            </w:r>
            <w:r>
              <w:rPr>
                <w:noProof/>
                <w:webHidden/>
              </w:rPr>
              <w:fldChar w:fldCharType="end"/>
            </w:r>
          </w:hyperlink>
        </w:p>
        <w:p w14:paraId="25FB773C" w14:textId="3977A48E" w:rsidR="004224A7" w:rsidRDefault="004224A7">
          <w:pPr>
            <w:pStyle w:val="TOC2"/>
            <w:tabs>
              <w:tab w:val="right" w:leader="dot" w:pos="9350"/>
            </w:tabs>
            <w:rPr>
              <w:noProof/>
            </w:rPr>
          </w:pPr>
          <w:hyperlink w:anchor="_Toc47304009" w:history="1">
            <w:r w:rsidRPr="00273571">
              <w:rPr>
                <w:rStyle w:val="Hyperlink"/>
                <w:noProof/>
              </w:rPr>
              <w:t>Challenge</w:t>
            </w:r>
            <w:r>
              <w:rPr>
                <w:noProof/>
                <w:webHidden/>
              </w:rPr>
              <w:tab/>
            </w:r>
            <w:r>
              <w:rPr>
                <w:noProof/>
                <w:webHidden/>
              </w:rPr>
              <w:fldChar w:fldCharType="begin"/>
            </w:r>
            <w:r>
              <w:rPr>
                <w:noProof/>
                <w:webHidden/>
              </w:rPr>
              <w:instrText xml:space="preserve"> PAGEREF _Toc47304009 \h </w:instrText>
            </w:r>
            <w:r>
              <w:rPr>
                <w:noProof/>
                <w:webHidden/>
              </w:rPr>
            </w:r>
            <w:r>
              <w:rPr>
                <w:noProof/>
                <w:webHidden/>
              </w:rPr>
              <w:fldChar w:fldCharType="separate"/>
            </w:r>
            <w:r w:rsidR="009E5449">
              <w:rPr>
                <w:noProof/>
                <w:webHidden/>
              </w:rPr>
              <w:t>6</w:t>
            </w:r>
            <w:r>
              <w:rPr>
                <w:noProof/>
                <w:webHidden/>
              </w:rPr>
              <w:fldChar w:fldCharType="end"/>
            </w:r>
          </w:hyperlink>
        </w:p>
        <w:p w14:paraId="3B19F171" w14:textId="52EEF07D" w:rsidR="004224A7" w:rsidRDefault="004224A7">
          <w:pPr>
            <w:pStyle w:val="TOC2"/>
            <w:tabs>
              <w:tab w:val="right" w:leader="dot" w:pos="9350"/>
            </w:tabs>
            <w:rPr>
              <w:noProof/>
            </w:rPr>
          </w:pPr>
          <w:hyperlink w:anchor="_Toc47304010" w:history="1">
            <w:r w:rsidRPr="00273571">
              <w:rPr>
                <w:rStyle w:val="Hyperlink"/>
                <w:noProof/>
              </w:rPr>
              <w:t>Supervised (Imitation) Policy Learning</w:t>
            </w:r>
            <w:r>
              <w:rPr>
                <w:noProof/>
                <w:webHidden/>
              </w:rPr>
              <w:tab/>
            </w:r>
            <w:r>
              <w:rPr>
                <w:noProof/>
                <w:webHidden/>
              </w:rPr>
              <w:fldChar w:fldCharType="begin"/>
            </w:r>
            <w:r>
              <w:rPr>
                <w:noProof/>
                <w:webHidden/>
              </w:rPr>
              <w:instrText xml:space="preserve"> PAGEREF _Toc47304010 \h </w:instrText>
            </w:r>
            <w:r>
              <w:rPr>
                <w:noProof/>
                <w:webHidden/>
              </w:rPr>
            </w:r>
            <w:r>
              <w:rPr>
                <w:noProof/>
                <w:webHidden/>
              </w:rPr>
              <w:fldChar w:fldCharType="separate"/>
            </w:r>
            <w:r w:rsidR="009E5449">
              <w:rPr>
                <w:noProof/>
                <w:webHidden/>
              </w:rPr>
              <w:t>6</w:t>
            </w:r>
            <w:r>
              <w:rPr>
                <w:noProof/>
                <w:webHidden/>
              </w:rPr>
              <w:fldChar w:fldCharType="end"/>
            </w:r>
          </w:hyperlink>
        </w:p>
        <w:p w14:paraId="6D50622D" w14:textId="3CBF7FAB" w:rsidR="004224A7" w:rsidRDefault="004224A7">
          <w:pPr>
            <w:pStyle w:val="TOC2"/>
            <w:tabs>
              <w:tab w:val="right" w:leader="dot" w:pos="9350"/>
            </w:tabs>
            <w:rPr>
              <w:noProof/>
            </w:rPr>
          </w:pPr>
          <w:hyperlink w:anchor="_Toc47304011" w:history="1">
            <w:r w:rsidRPr="00273571">
              <w:rPr>
                <w:rStyle w:val="Hyperlink"/>
                <w:noProof/>
              </w:rPr>
              <w:t>Inference Using Learned Paths</w:t>
            </w:r>
            <w:r>
              <w:rPr>
                <w:noProof/>
                <w:webHidden/>
              </w:rPr>
              <w:tab/>
            </w:r>
            <w:r>
              <w:rPr>
                <w:noProof/>
                <w:webHidden/>
              </w:rPr>
              <w:fldChar w:fldCharType="begin"/>
            </w:r>
            <w:r>
              <w:rPr>
                <w:noProof/>
                <w:webHidden/>
              </w:rPr>
              <w:instrText xml:space="preserve"> PAGEREF _Toc47304011 \h </w:instrText>
            </w:r>
            <w:r>
              <w:rPr>
                <w:noProof/>
                <w:webHidden/>
              </w:rPr>
            </w:r>
            <w:r>
              <w:rPr>
                <w:noProof/>
                <w:webHidden/>
              </w:rPr>
              <w:fldChar w:fldCharType="separate"/>
            </w:r>
            <w:r w:rsidR="009E5449">
              <w:rPr>
                <w:noProof/>
                <w:webHidden/>
              </w:rPr>
              <w:t>7</w:t>
            </w:r>
            <w:r>
              <w:rPr>
                <w:noProof/>
                <w:webHidden/>
              </w:rPr>
              <w:fldChar w:fldCharType="end"/>
            </w:r>
          </w:hyperlink>
        </w:p>
        <w:p w14:paraId="3FD3484A" w14:textId="034AAF04" w:rsidR="004224A7" w:rsidRDefault="004224A7">
          <w:pPr>
            <w:pStyle w:val="TOC2"/>
            <w:tabs>
              <w:tab w:val="right" w:leader="dot" w:pos="9350"/>
            </w:tabs>
            <w:rPr>
              <w:noProof/>
            </w:rPr>
          </w:pPr>
          <w:hyperlink w:anchor="_Toc47304012" w:history="1">
            <w:r w:rsidRPr="00273571">
              <w:rPr>
                <w:rStyle w:val="Hyperlink"/>
                <w:noProof/>
              </w:rPr>
              <w:t>Results</w:t>
            </w:r>
            <w:r>
              <w:rPr>
                <w:noProof/>
                <w:webHidden/>
              </w:rPr>
              <w:tab/>
            </w:r>
            <w:r>
              <w:rPr>
                <w:noProof/>
                <w:webHidden/>
              </w:rPr>
              <w:fldChar w:fldCharType="begin"/>
            </w:r>
            <w:r>
              <w:rPr>
                <w:noProof/>
                <w:webHidden/>
              </w:rPr>
              <w:instrText xml:space="preserve"> PAGEREF _Toc47304012 \h </w:instrText>
            </w:r>
            <w:r>
              <w:rPr>
                <w:noProof/>
                <w:webHidden/>
              </w:rPr>
            </w:r>
            <w:r>
              <w:rPr>
                <w:noProof/>
                <w:webHidden/>
              </w:rPr>
              <w:fldChar w:fldCharType="separate"/>
            </w:r>
            <w:r w:rsidR="009E5449">
              <w:rPr>
                <w:noProof/>
                <w:webHidden/>
              </w:rPr>
              <w:t>8</w:t>
            </w:r>
            <w:r>
              <w:rPr>
                <w:noProof/>
                <w:webHidden/>
              </w:rPr>
              <w:fldChar w:fldCharType="end"/>
            </w:r>
          </w:hyperlink>
        </w:p>
        <w:p w14:paraId="2789271C" w14:textId="32209F44" w:rsidR="004224A7" w:rsidRDefault="004224A7">
          <w:pPr>
            <w:pStyle w:val="TOC1"/>
            <w:tabs>
              <w:tab w:val="right" w:leader="dot" w:pos="9350"/>
            </w:tabs>
            <w:rPr>
              <w:noProof/>
            </w:rPr>
          </w:pPr>
          <w:hyperlink w:anchor="_Toc47304013" w:history="1">
            <w:r w:rsidRPr="00273571">
              <w:rPr>
                <w:rStyle w:val="Hyperlink"/>
                <w:noProof/>
              </w:rPr>
              <w:t>Enhancement</w:t>
            </w:r>
            <w:r>
              <w:rPr>
                <w:noProof/>
                <w:webHidden/>
              </w:rPr>
              <w:tab/>
            </w:r>
            <w:r>
              <w:rPr>
                <w:noProof/>
                <w:webHidden/>
              </w:rPr>
              <w:fldChar w:fldCharType="begin"/>
            </w:r>
            <w:r>
              <w:rPr>
                <w:noProof/>
                <w:webHidden/>
              </w:rPr>
              <w:instrText xml:space="preserve"> PAGEREF _Toc47304013 \h </w:instrText>
            </w:r>
            <w:r>
              <w:rPr>
                <w:noProof/>
                <w:webHidden/>
              </w:rPr>
            </w:r>
            <w:r>
              <w:rPr>
                <w:noProof/>
                <w:webHidden/>
              </w:rPr>
              <w:fldChar w:fldCharType="separate"/>
            </w:r>
            <w:r w:rsidR="009E5449">
              <w:rPr>
                <w:noProof/>
                <w:webHidden/>
              </w:rPr>
              <w:t>10</w:t>
            </w:r>
            <w:r>
              <w:rPr>
                <w:noProof/>
                <w:webHidden/>
              </w:rPr>
              <w:fldChar w:fldCharType="end"/>
            </w:r>
          </w:hyperlink>
        </w:p>
        <w:p w14:paraId="53AE2A0C" w14:textId="6E3BB357" w:rsidR="004224A7" w:rsidRDefault="004224A7">
          <w:pPr>
            <w:pStyle w:val="TOC2"/>
            <w:tabs>
              <w:tab w:val="right" w:leader="dot" w:pos="9350"/>
            </w:tabs>
            <w:rPr>
              <w:noProof/>
            </w:rPr>
          </w:pPr>
          <w:hyperlink w:anchor="_Toc47304014" w:history="1">
            <w:r w:rsidRPr="00273571">
              <w:rPr>
                <w:rStyle w:val="Hyperlink"/>
                <w:noProof/>
              </w:rPr>
              <w:t>Reinforcement Learning</w:t>
            </w:r>
            <w:r>
              <w:rPr>
                <w:noProof/>
                <w:webHidden/>
              </w:rPr>
              <w:tab/>
            </w:r>
            <w:r>
              <w:rPr>
                <w:noProof/>
                <w:webHidden/>
              </w:rPr>
              <w:fldChar w:fldCharType="begin"/>
            </w:r>
            <w:r>
              <w:rPr>
                <w:noProof/>
                <w:webHidden/>
              </w:rPr>
              <w:instrText xml:space="preserve"> PAGEREF _Toc47304014 \h </w:instrText>
            </w:r>
            <w:r>
              <w:rPr>
                <w:noProof/>
                <w:webHidden/>
              </w:rPr>
            </w:r>
            <w:r>
              <w:rPr>
                <w:noProof/>
                <w:webHidden/>
              </w:rPr>
              <w:fldChar w:fldCharType="separate"/>
            </w:r>
            <w:r w:rsidR="009E5449">
              <w:rPr>
                <w:noProof/>
                <w:webHidden/>
              </w:rPr>
              <w:t>10</w:t>
            </w:r>
            <w:r>
              <w:rPr>
                <w:noProof/>
                <w:webHidden/>
              </w:rPr>
              <w:fldChar w:fldCharType="end"/>
            </w:r>
          </w:hyperlink>
        </w:p>
        <w:p w14:paraId="5B8FF622" w14:textId="7C87F7C1" w:rsidR="004224A7" w:rsidRDefault="004224A7">
          <w:pPr>
            <w:pStyle w:val="TOC3"/>
            <w:tabs>
              <w:tab w:val="right" w:leader="dot" w:pos="9350"/>
            </w:tabs>
            <w:rPr>
              <w:noProof/>
            </w:rPr>
          </w:pPr>
          <w:hyperlink w:anchor="_Toc47304015" w:history="1">
            <w:r w:rsidRPr="00273571">
              <w:rPr>
                <w:rStyle w:val="Hyperlink"/>
                <w:noProof/>
              </w:rPr>
              <w:t>Reward Function</w:t>
            </w:r>
            <w:r>
              <w:rPr>
                <w:noProof/>
                <w:webHidden/>
              </w:rPr>
              <w:tab/>
            </w:r>
            <w:r>
              <w:rPr>
                <w:noProof/>
                <w:webHidden/>
              </w:rPr>
              <w:fldChar w:fldCharType="begin"/>
            </w:r>
            <w:r>
              <w:rPr>
                <w:noProof/>
                <w:webHidden/>
              </w:rPr>
              <w:instrText xml:space="preserve"> PAGEREF _Toc47304015 \h </w:instrText>
            </w:r>
            <w:r>
              <w:rPr>
                <w:noProof/>
                <w:webHidden/>
              </w:rPr>
            </w:r>
            <w:r>
              <w:rPr>
                <w:noProof/>
                <w:webHidden/>
              </w:rPr>
              <w:fldChar w:fldCharType="separate"/>
            </w:r>
            <w:r w:rsidR="009E5449">
              <w:rPr>
                <w:noProof/>
                <w:webHidden/>
              </w:rPr>
              <w:t>10</w:t>
            </w:r>
            <w:r>
              <w:rPr>
                <w:noProof/>
                <w:webHidden/>
              </w:rPr>
              <w:fldChar w:fldCharType="end"/>
            </w:r>
          </w:hyperlink>
        </w:p>
        <w:p w14:paraId="3CE26625" w14:textId="243DF72D" w:rsidR="004224A7" w:rsidRDefault="004224A7">
          <w:pPr>
            <w:pStyle w:val="TOC3"/>
            <w:tabs>
              <w:tab w:val="right" w:leader="dot" w:pos="9350"/>
            </w:tabs>
            <w:rPr>
              <w:noProof/>
            </w:rPr>
          </w:pPr>
          <w:hyperlink w:anchor="_Toc47304016" w:history="1">
            <w:r w:rsidRPr="00273571">
              <w:rPr>
                <w:rStyle w:val="Hyperlink"/>
                <w:noProof/>
              </w:rPr>
              <w:t>Policy Network</w:t>
            </w:r>
            <w:r>
              <w:rPr>
                <w:noProof/>
                <w:webHidden/>
              </w:rPr>
              <w:tab/>
            </w:r>
            <w:r>
              <w:rPr>
                <w:noProof/>
                <w:webHidden/>
              </w:rPr>
              <w:fldChar w:fldCharType="begin"/>
            </w:r>
            <w:r>
              <w:rPr>
                <w:noProof/>
                <w:webHidden/>
              </w:rPr>
              <w:instrText xml:space="preserve"> PAGEREF _Toc47304016 \h </w:instrText>
            </w:r>
            <w:r>
              <w:rPr>
                <w:noProof/>
                <w:webHidden/>
              </w:rPr>
            </w:r>
            <w:r>
              <w:rPr>
                <w:noProof/>
                <w:webHidden/>
              </w:rPr>
              <w:fldChar w:fldCharType="separate"/>
            </w:r>
            <w:r w:rsidR="009E5449">
              <w:rPr>
                <w:noProof/>
                <w:webHidden/>
              </w:rPr>
              <w:t>11</w:t>
            </w:r>
            <w:r>
              <w:rPr>
                <w:noProof/>
                <w:webHidden/>
              </w:rPr>
              <w:fldChar w:fldCharType="end"/>
            </w:r>
          </w:hyperlink>
        </w:p>
        <w:p w14:paraId="54757394" w14:textId="5454662C" w:rsidR="004224A7" w:rsidRDefault="004224A7">
          <w:pPr>
            <w:pStyle w:val="TOC1"/>
            <w:tabs>
              <w:tab w:val="right" w:leader="dot" w:pos="9350"/>
            </w:tabs>
            <w:rPr>
              <w:noProof/>
            </w:rPr>
          </w:pPr>
          <w:hyperlink w:anchor="_Toc47304017" w:history="1">
            <w:r w:rsidRPr="00273571">
              <w:rPr>
                <w:rStyle w:val="Hyperlink"/>
                <w:noProof/>
              </w:rPr>
              <w:t>References</w:t>
            </w:r>
            <w:r>
              <w:rPr>
                <w:noProof/>
                <w:webHidden/>
              </w:rPr>
              <w:tab/>
            </w:r>
            <w:r>
              <w:rPr>
                <w:noProof/>
                <w:webHidden/>
              </w:rPr>
              <w:fldChar w:fldCharType="begin"/>
            </w:r>
            <w:r>
              <w:rPr>
                <w:noProof/>
                <w:webHidden/>
              </w:rPr>
              <w:instrText xml:space="preserve"> PAGEREF _Toc47304017 \h </w:instrText>
            </w:r>
            <w:r>
              <w:rPr>
                <w:noProof/>
                <w:webHidden/>
              </w:rPr>
            </w:r>
            <w:r>
              <w:rPr>
                <w:noProof/>
                <w:webHidden/>
              </w:rPr>
              <w:fldChar w:fldCharType="separate"/>
            </w:r>
            <w:r w:rsidR="009E5449">
              <w:rPr>
                <w:noProof/>
                <w:webHidden/>
              </w:rPr>
              <w:t>12</w:t>
            </w:r>
            <w:r>
              <w:rPr>
                <w:noProof/>
                <w:webHidden/>
              </w:rPr>
              <w:fldChar w:fldCharType="end"/>
            </w:r>
          </w:hyperlink>
        </w:p>
        <w:p w14:paraId="38DFE250" w14:textId="754F3F68" w:rsidR="004224A7" w:rsidRDefault="004224A7">
          <w:pPr>
            <w:pStyle w:val="TOC1"/>
            <w:tabs>
              <w:tab w:val="right" w:leader="dot" w:pos="9350"/>
            </w:tabs>
            <w:rPr>
              <w:noProof/>
            </w:rPr>
          </w:pPr>
          <w:hyperlink w:anchor="_Toc47304018" w:history="1">
            <w:r w:rsidRPr="00273571">
              <w:rPr>
                <w:rStyle w:val="Hyperlink"/>
                <w:noProof/>
              </w:rPr>
              <w:t>Appendix</w:t>
            </w:r>
            <w:r>
              <w:rPr>
                <w:noProof/>
                <w:webHidden/>
              </w:rPr>
              <w:tab/>
            </w:r>
            <w:r>
              <w:rPr>
                <w:noProof/>
                <w:webHidden/>
              </w:rPr>
              <w:fldChar w:fldCharType="begin"/>
            </w:r>
            <w:r>
              <w:rPr>
                <w:noProof/>
                <w:webHidden/>
              </w:rPr>
              <w:instrText xml:space="preserve"> PAGEREF _Toc47304018 \h </w:instrText>
            </w:r>
            <w:r>
              <w:rPr>
                <w:noProof/>
                <w:webHidden/>
              </w:rPr>
            </w:r>
            <w:r>
              <w:rPr>
                <w:noProof/>
                <w:webHidden/>
              </w:rPr>
              <w:fldChar w:fldCharType="separate"/>
            </w:r>
            <w:r w:rsidR="009E5449">
              <w:rPr>
                <w:noProof/>
                <w:webHidden/>
              </w:rPr>
              <w:t>12</w:t>
            </w:r>
            <w:r>
              <w:rPr>
                <w:noProof/>
                <w:webHidden/>
              </w:rPr>
              <w:fldChar w:fldCharType="end"/>
            </w:r>
          </w:hyperlink>
        </w:p>
        <w:p w14:paraId="7FF9DFF7" w14:textId="4D3DD206" w:rsidR="004224A7" w:rsidRDefault="004224A7">
          <w:pPr>
            <w:pStyle w:val="TOC1"/>
            <w:tabs>
              <w:tab w:val="right" w:leader="dot" w:pos="9350"/>
            </w:tabs>
            <w:rPr>
              <w:noProof/>
            </w:rPr>
          </w:pPr>
          <w:hyperlink w:anchor="_Toc47304019" w:history="1">
            <w:r w:rsidRPr="00273571">
              <w:rPr>
                <w:rStyle w:val="Hyperlink"/>
                <w:noProof/>
              </w:rPr>
              <w:t>Acknowledgment</w:t>
            </w:r>
            <w:r>
              <w:rPr>
                <w:noProof/>
                <w:webHidden/>
              </w:rPr>
              <w:tab/>
            </w:r>
            <w:r>
              <w:rPr>
                <w:noProof/>
                <w:webHidden/>
              </w:rPr>
              <w:fldChar w:fldCharType="begin"/>
            </w:r>
            <w:r>
              <w:rPr>
                <w:noProof/>
                <w:webHidden/>
              </w:rPr>
              <w:instrText xml:space="preserve"> PAGEREF _Toc47304019 \h </w:instrText>
            </w:r>
            <w:r>
              <w:rPr>
                <w:noProof/>
                <w:webHidden/>
              </w:rPr>
            </w:r>
            <w:r>
              <w:rPr>
                <w:noProof/>
                <w:webHidden/>
              </w:rPr>
              <w:fldChar w:fldCharType="separate"/>
            </w:r>
            <w:r w:rsidR="009E5449">
              <w:rPr>
                <w:noProof/>
                <w:webHidden/>
              </w:rPr>
              <w:t>12</w:t>
            </w:r>
            <w:r>
              <w:rPr>
                <w:noProof/>
                <w:webHidden/>
              </w:rPr>
              <w:fldChar w:fldCharType="end"/>
            </w:r>
          </w:hyperlink>
        </w:p>
        <w:p w14:paraId="3011FCD2" w14:textId="77777777" w:rsidR="004224A7" w:rsidRDefault="004224A7">
          <w:r>
            <w:rPr>
              <w:b/>
              <w:bCs/>
              <w:noProof/>
            </w:rPr>
            <w:fldChar w:fldCharType="end"/>
          </w:r>
        </w:p>
      </w:sdtContent>
    </w:sdt>
    <w:p w14:paraId="3D1CC1F5" w14:textId="77777777" w:rsidR="00E73F20" w:rsidRDefault="00E73F20" w:rsidP="000B08FC">
      <w:pPr>
        <w:pStyle w:val="Title"/>
        <w:jc w:val="center"/>
      </w:pPr>
    </w:p>
    <w:p w14:paraId="13499A4A" w14:textId="77777777" w:rsidR="00E73F20" w:rsidRDefault="00E73F20" w:rsidP="000B08FC">
      <w:pPr>
        <w:pStyle w:val="Title"/>
        <w:jc w:val="center"/>
      </w:pPr>
    </w:p>
    <w:p w14:paraId="09B0CAE6" w14:textId="77777777" w:rsidR="00E73F20" w:rsidRDefault="00E73F20" w:rsidP="000B08FC">
      <w:pPr>
        <w:pStyle w:val="Title"/>
        <w:jc w:val="center"/>
      </w:pPr>
    </w:p>
    <w:p w14:paraId="5E648E01" w14:textId="77777777" w:rsidR="00E73F20" w:rsidRDefault="00E73F20" w:rsidP="000B08FC">
      <w:pPr>
        <w:pStyle w:val="Title"/>
        <w:jc w:val="center"/>
      </w:pPr>
    </w:p>
    <w:p w14:paraId="52A89BE5" w14:textId="77777777" w:rsidR="00E73F20" w:rsidRDefault="00E73F20" w:rsidP="000B08FC">
      <w:pPr>
        <w:pStyle w:val="Title"/>
        <w:jc w:val="center"/>
      </w:pPr>
    </w:p>
    <w:p w14:paraId="297190BC" w14:textId="77777777" w:rsidR="006003A0" w:rsidRDefault="00D20376" w:rsidP="000B08FC">
      <w:pPr>
        <w:pStyle w:val="Title"/>
        <w:jc w:val="center"/>
      </w:pPr>
      <w:r>
        <w:lastRenderedPageBreak/>
        <w:t xml:space="preserve">Enhanced </w:t>
      </w:r>
      <w:r w:rsidR="006003A0">
        <w:t>DeepPath</w:t>
      </w:r>
    </w:p>
    <w:p w14:paraId="04CA4F65" w14:textId="77777777" w:rsidR="000B08FC" w:rsidRDefault="000B08FC" w:rsidP="000B08FC">
      <w:pPr>
        <w:pStyle w:val="Subtitle"/>
        <w:jc w:val="center"/>
      </w:pPr>
      <w:r>
        <w:t>A</w:t>
      </w:r>
      <w:r w:rsidR="00D20376">
        <w:t>n Enhanced</w:t>
      </w:r>
      <w:r>
        <w:t xml:space="preserve"> Reinforcement Learning Method for Knowledge Graph Reasoning</w:t>
      </w:r>
    </w:p>
    <w:p w14:paraId="60549A06" w14:textId="77777777" w:rsidR="000B08FC" w:rsidRDefault="00BD7558" w:rsidP="00BD7558">
      <w:pPr>
        <w:pStyle w:val="Heading1"/>
      </w:pPr>
      <w:bookmarkStart w:id="0" w:name="_Toc47303999"/>
      <w:r>
        <w:t>Knowledge Graph</w:t>
      </w:r>
      <w:bookmarkEnd w:id="0"/>
    </w:p>
    <w:p w14:paraId="28A5CB32" w14:textId="77777777" w:rsidR="009F5509" w:rsidRDefault="0011703B" w:rsidP="009F5509">
      <w:r w:rsidRPr="0011703B">
        <w:t>Semantic Networks were invented to address the growing need for a knowledge representation framework that can capture a wide range of entities — real-world objects, events, situations or abstract concepts and relations</w:t>
      </w:r>
      <w:r>
        <w:t xml:space="preserve">. </w:t>
      </w:r>
    </w:p>
    <w:p w14:paraId="7B711008" w14:textId="77777777" w:rsidR="0011703B" w:rsidRDefault="0011703B" w:rsidP="009F5509">
      <w:pPr>
        <w:rPr>
          <w:color w:val="0070C0"/>
        </w:rPr>
      </w:pPr>
      <w:r w:rsidRPr="0011703B">
        <w:t>Every Company/Group/Individual creates their own version of the Knowledge Graph to limit complexity and organize information into data and knowledge</w:t>
      </w:r>
      <w:r w:rsidR="00B4757C">
        <w:t xml:space="preserve"> such as</w:t>
      </w:r>
      <w:r w:rsidRPr="0011703B">
        <w:t xml:space="preserve"> Google’s Knowledge Graph</w:t>
      </w:r>
      <w:r>
        <w:t>.</w:t>
      </w:r>
      <w:r w:rsidR="006B5840">
        <w:t xml:space="preserve"> But </w:t>
      </w:r>
      <w:r w:rsidR="006B5840" w:rsidRPr="006B5840">
        <w:t>Knowledge Representation brings the ability to represent entities and relations with high reliability, explainability, and reusability.</w:t>
      </w:r>
      <w:r w:rsidR="00DB795B" w:rsidRPr="00DB795B">
        <w:rPr>
          <w:color w:val="0070C0"/>
        </w:rPr>
        <w:t xml:space="preserve"> [1]</w:t>
      </w:r>
    </w:p>
    <w:p w14:paraId="3B80FF10" w14:textId="77777777" w:rsidR="00313F30" w:rsidRDefault="00601C20" w:rsidP="009F5509">
      <w:r>
        <w:t>K</w:t>
      </w:r>
      <w:r w:rsidRPr="0011703B">
        <w:t xml:space="preserve">nowledge </w:t>
      </w:r>
      <w:r w:rsidRPr="00601C20">
        <w:t>graphs can be used in QA, recommender systems, search engines, etc.</w:t>
      </w:r>
    </w:p>
    <w:p w14:paraId="5EC5E1E7" w14:textId="77777777" w:rsidR="004B3BA5" w:rsidRDefault="00297BF6" w:rsidP="004B3BA5">
      <w:pPr>
        <w:keepNext/>
        <w:jc w:val="center"/>
      </w:pPr>
      <w:bookmarkStart w:id="1" w:name="_GoBack"/>
      <w:r>
        <w:rPr>
          <w:noProof/>
        </w:rPr>
        <w:drawing>
          <wp:inline distT="0" distB="0" distL="0" distR="0" wp14:anchorId="54493558" wp14:editId="17904138">
            <wp:extent cx="5943600" cy="30778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bookmarkEnd w:id="1"/>
    </w:p>
    <w:p w14:paraId="687833A2" w14:textId="4F799ACC" w:rsidR="00297BF6" w:rsidRPr="00601C20" w:rsidRDefault="004B3BA5" w:rsidP="004B3BA5">
      <w:pPr>
        <w:pStyle w:val="Caption"/>
        <w:jc w:val="center"/>
        <w:rPr>
          <w:color w:val="auto"/>
        </w:rPr>
      </w:pPr>
      <w:r>
        <w:t xml:space="preserve">Figure </w:t>
      </w:r>
      <w:r>
        <w:fldChar w:fldCharType="begin"/>
      </w:r>
      <w:r>
        <w:instrText xml:space="preserve"> SEQ Figure \* ARABIC </w:instrText>
      </w:r>
      <w:r>
        <w:fldChar w:fldCharType="separate"/>
      </w:r>
      <w:r w:rsidR="009E5449">
        <w:rPr>
          <w:noProof/>
        </w:rPr>
        <w:t>1</w:t>
      </w:r>
      <w:r>
        <w:fldChar w:fldCharType="end"/>
      </w:r>
      <w:r>
        <w:t xml:space="preserve"> Knowledge Graph</w:t>
      </w:r>
    </w:p>
    <w:p w14:paraId="6661AA16" w14:textId="77777777" w:rsidR="00BD7558" w:rsidRDefault="00BD7558" w:rsidP="00BD7558">
      <w:pPr>
        <w:pStyle w:val="Heading1"/>
      </w:pPr>
      <w:bookmarkStart w:id="2" w:name="_Toc47304000"/>
      <w:r>
        <w:t>Reasoning on Knowledge Graph</w:t>
      </w:r>
      <w:bookmarkEnd w:id="2"/>
    </w:p>
    <w:p w14:paraId="4BC6FED5" w14:textId="77777777" w:rsidR="009D1753" w:rsidRDefault="009D1753" w:rsidP="009D1753">
      <w:r>
        <w:t xml:space="preserve">What we are dealing with is the triples of the entity-relations in form of </w:t>
      </w:r>
      <w:r w:rsidRPr="00B44441">
        <w:rPr>
          <w:i/>
          <w:iCs/>
        </w:rPr>
        <w:t>subject-predicate-object</w:t>
      </w:r>
      <w:r>
        <w:t>.</w:t>
      </w:r>
      <w:r w:rsidR="00B44441">
        <w:t xml:space="preserve"> </w:t>
      </w:r>
      <w:r w:rsidR="00B44441" w:rsidRPr="00B44441">
        <w:t xml:space="preserve">Reasoning in </w:t>
      </w:r>
      <w:r w:rsidR="00B44441">
        <w:t>KG</w:t>
      </w:r>
      <w:r w:rsidR="00B44441" w:rsidRPr="00B44441">
        <w:t xml:space="preserve"> is the ability to calculate the set of triples that logically follow from a </w:t>
      </w:r>
      <w:r w:rsidR="00B44441">
        <w:t xml:space="preserve">knowledge </w:t>
      </w:r>
      <w:r w:rsidR="00B44441" w:rsidRPr="00B44441">
        <w:t>graph and a set of rules. Such logical consequences are materiali</w:t>
      </w:r>
      <w:r w:rsidR="00B44441">
        <w:t>z</w:t>
      </w:r>
      <w:r w:rsidR="00B44441" w:rsidRPr="00B44441">
        <w:t>ed as new triples in the graph.</w:t>
      </w:r>
      <w:r w:rsidR="004C7596">
        <w:t xml:space="preserve"> </w:t>
      </w:r>
      <w:r w:rsidR="004C7596" w:rsidRPr="004C7596">
        <w:rPr>
          <w:color w:val="0070C0"/>
        </w:rPr>
        <w:t>[2]</w:t>
      </w:r>
    </w:p>
    <w:p w14:paraId="2C2B2059" w14:textId="77777777" w:rsidR="00B44441" w:rsidRDefault="00B44441" w:rsidP="009D1753">
      <w:r>
        <w:t>Consider following rules:</w:t>
      </w:r>
    </w:p>
    <w:p w14:paraId="0D84D08D" w14:textId="77777777" w:rsidR="00B44441" w:rsidRDefault="00B44441" w:rsidP="00B44441">
      <w:pPr>
        <w:pStyle w:val="ListParagraph"/>
        <w:numPr>
          <w:ilvl w:val="0"/>
          <w:numId w:val="1"/>
        </w:numPr>
      </w:pPr>
      <w:r>
        <w:t xml:space="preserve">Berlin is </w:t>
      </w:r>
      <w:r w:rsidRPr="00B44441">
        <w:rPr>
          <w:u w:val="single"/>
        </w:rPr>
        <w:t>in</w:t>
      </w:r>
      <w:r>
        <w:t xml:space="preserve"> Germany</w:t>
      </w:r>
    </w:p>
    <w:p w14:paraId="3B415903" w14:textId="77777777" w:rsidR="00B44441" w:rsidRDefault="00B44441" w:rsidP="00B44441">
      <w:pPr>
        <w:pStyle w:val="ListParagraph"/>
        <w:numPr>
          <w:ilvl w:val="0"/>
          <w:numId w:val="1"/>
        </w:numPr>
      </w:pPr>
      <w:r>
        <w:t xml:space="preserve">Germany is </w:t>
      </w:r>
      <w:r w:rsidRPr="00B44441">
        <w:rPr>
          <w:u w:val="single"/>
        </w:rPr>
        <w:t>in</w:t>
      </w:r>
      <w:r>
        <w:t xml:space="preserve"> Europe</w:t>
      </w:r>
    </w:p>
    <w:p w14:paraId="55008CE0" w14:textId="77777777" w:rsidR="00B44441" w:rsidRDefault="00B44441" w:rsidP="001A5BF4">
      <w:r>
        <w:t xml:space="preserve">As the relation </w:t>
      </w:r>
      <w:r w:rsidRPr="001A5BF4">
        <w:rPr>
          <w:u w:val="single"/>
        </w:rPr>
        <w:t>in</w:t>
      </w:r>
      <w:r w:rsidR="001A5BF4">
        <w:t xml:space="preserve"> is intuitively transitive, then we can obtain a rule such as </w:t>
      </w:r>
      <w:r w:rsidR="001A5BF4" w:rsidRPr="001A5BF4">
        <w:rPr>
          <w:i/>
          <w:iCs/>
        </w:rPr>
        <w:t xml:space="preserve">Berlin is </w:t>
      </w:r>
      <w:r w:rsidR="001A5BF4" w:rsidRPr="001A5BF4">
        <w:rPr>
          <w:i/>
          <w:iCs/>
          <w:u w:val="single"/>
        </w:rPr>
        <w:t>in</w:t>
      </w:r>
      <w:r w:rsidR="001A5BF4" w:rsidRPr="001A5BF4">
        <w:rPr>
          <w:i/>
          <w:iCs/>
        </w:rPr>
        <w:t xml:space="preserve"> Europe</w:t>
      </w:r>
      <w:r w:rsidR="001A5BF4">
        <w:t xml:space="preserve">. However, the triplet </w:t>
      </w:r>
      <w:r w:rsidR="001A5BF4" w:rsidRPr="001A5BF4">
        <w:rPr>
          <w:i/>
          <w:iCs/>
        </w:rPr>
        <w:t xml:space="preserve">Berlin is </w:t>
      </w:r>
      <w:r w:rsidR="001A5BF4" w:rsidRPr="001A5BF4">
        <w:rPr>
          <w:i/>
          <w:iCs/>
          <w:u w:val="single"/>
        </w:rPr>
        <w:t>in</w:t>
      </w:r>
      <w:r w:rsidR="001A5BF4" w:rsidRPr="001A5BF4">
        <w:rPr>
          <w:i/>
          <w:iCs/>
        </w:rPr>
        <w:t xml:space="preserve"> Europe</w:t>
      </w:r>
      <w:r w:rsidR="001A5BF4">
        <w:rPr>
          <w:i/>
          <w:iCs/>
        </w:rPr>
        <w:t xml:space="preserve"> </w:t>
      </w:r>
      <w:r w:rsidR="001A5BF4">
        <w:t>is missing from KG. We can obviously add this rule by hand to complete graph, but these removes some benefits such as:</w:t>
      </w:r>
    </w:p>
    <w:p w14:paraId="11293D7A" w14:textId="77777777" w:rsidR="001A5BF4" w:rsidRDefault="001A5BF4" w:rsidP="001A5BF4">
      <w:pPr>
        <w:pStyle w:val="ListParagraph"/>
        <w:numPr>
          <w:ilvl w:val="0"/>
          <w:numId w:val="2"/>
        </w:numPr>
      </w:pPr>
      <w:r>
        <w:t>Rules are too many and this task manually can be cumbersome</w:t>
      </w:r>
    </w:p>
    <w:p w14:paraId="76282B76" w14:textId="77777777" w:rsidR="001A5BF4" w:rsidRDefault="001A5BF4" w:rsidP="001A5BF4">
      <w:pPr>
        <w:pStyle w:val="ListParagraph"/>
        <w:numPr>
          <w:ilvl w:val="0"/>
          <w:numId w:val="2"/>
        </w:numPr>
      </w:pPr>
      <w:r>
        <w:t xml:space="preserve">We are not using the implicit logic of being transitive for rules such as </w:t>
      </w:r>
      <w:r w:rsidRPr="001A5BF4">
        <w:rPr>
          <w:u w:val="single"/>
        </w:rPr>
        <w:t>in</w:t>
      </w:r>
      <w:r>
        <w:t>.</w:t>
      </w:r>
    </w:p>
    <w:p w14:paraId="7E184C45" w14:textId="77777777" w:rsidR="00C468C7" w:rsidRDefault="00176684" w:rsidP="00C468C7">
      <w:r>
        <w:rPr>
          <w:noProof/>
        </w:rPr>
        <mc:AlternateContent>
          <mc:Choice Requires="wps">
            <w:drawing>
              <wp:anchor distT="0" distB="0" distL="114300" distR="114300" simplePos="0" relativeHeight="251673600" behindDoc="0" locked="0" layoutInCell="1" allowOverlap="1" wp14:anchorId="1422C96E" wp14:editId="15962A66">
                <wp:simplePos x="0" y="0"/>
                <wp:positionH relativeFrom="column">
                  <wp:posOffset>2333625</wp:posOffset>
                </wp:positionH>
                <wp:positionV relativeFrom="paragraph">
                  <wp:posOffset>447675</wp:posOffset>
                </wp:positionV>
                <wp:extent cx="3619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485F7" w14:textId="77777777" w:rsidR="00C43A1C" w:rsidRPr="00176684" w:rsidRDefault="00C43A1C" w:rsidP="00176684">
                            <w:pPr>
                              <w:jc w:val="center"/>
                              <w:rPr>
                                <w:color w:val="70AD47" w:themeColor="accent6"/>
                              </w:rPr>
                            </w:pPr>
                            <w:r w:rsidRPr="00176684">
                              <w:rPr>
                                <w:color w:val="70AD47" w:themeColor="accent6"/>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2C96E" id="Rectangle 18" o:spid="_x0000_s1026" style="position:absolute;margin-left:183.75pt;margin-top:35.25pt;width:28.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7NqwIAADIGAAAOAAAAZHJzL2Uyb0RvYy54bWysVN1P2zAQf5+0/8Hy+0hTWgYVKapATJMY&#10;VMDEs+s4TSTb59luk+6v39lOQ8dgkyZeEt/33e8+zi86JclWWNeALmh+NKJEaA5lo9cF/f54/emU&#10;EueZLpkELQq6E45ezD9+OG/NTIyhBlkKS9CJdrPWFLT23syyzPFaKOaOwAiNwgqsYh5Ju85Ky1r0&#10;rmQ2Ho1OshZsaSxw4Rxyr5KQzqP/qhLc31WVE57IgmJuPn5t/K7CN5ufs9naMlM3vE+D/UcWijUa&#10;gw6urphnZGObP1yphltwUPkjDiqDqmq4iDVgNfnoRTUPNTMi1oLgODPA5N7PLb/dLi1pSuwddkoz&#10;hT26R9SYXktBkIcAtcbNUO/BLG1POXyGarvKqvDHOkgXQd0NoIrOE47M45P8bIrQcxQd55Pj8TT4&#10;zJ6NjXX+iwBFwqOgFqNHKNn2xvmkulcJsRzIprxupIxEmBNxKS3ZMuyw78bRVG7UNygTD6dk1PcZ&#10;2TgNiX26Z2MmcdqCl5jXbwGk/ldMxrnQPn/XuJhTCJwF5BPW8eV3UoR0pL4XFTYN0U31DgWk2g5T&#10;cjUrRWJP3yw5OgyeK8R18J1qesN3akyvH0xF3LbBeBQB+avxYBEjg/aDsWo02NccSAS6j5z09yAl&#10;aAJKvlt1qBKeKyh3ON0W0to7w68bnLEb5vySWdxzHEu8Xf4OP5WEtqDQvyipwf58jR/0cf1QSkmL&#10;d6Og7seGWUGJ/KpxMc/yySQcmkhMpp/HSNhDyepQojfqEnBwc7yShsdn0Pdy/6wsqCc8cYsQFUVM&#10;c4xdUO7tnrj06Z7hkeRisYhqeFwM8zf6wfDgPAAcduixe2LW9IvmcUNvYX9j2OzFviXdYKlhsfFQ&#10;NXEZn3HtocfDFNemP6Lh8h3SUev51M9/AQAA//8DAFBLAwQUAAYACAAAACEAUNrjl98AAAAKAQAA&#10;DwAAAGRycy9kb3ducmV2LnhtbEyPQU/DMAyF70j8h8hIXBBLGaNFpek0TZrEZYcOuGeNaas1TtVk&#10;bcavx5zYybbep/eei3W0vZhw9J0jBU+LBARS7UxHjYLPj93jKwgfNBndO0IFF/SwLm9vCp0bN1OF&#10;0yE0gk3I51pBG8KQS+nrFq32CzcgsfbtRqsDn2MjzahnNre9XCZJKq3uiBNaPeC2xfp0OFsF0+lr&#10;ft9l++TSZDH9edhU27ivlLq/i5s3EAFj+Ifhrz5Xh5I7Hd2ZjBe9guc0e2FUQZbwZGC1XPFyZJKD&#10;QZaFvH6h/AUAAP//AwBQSwECLQAUAAYACAAAACEAtoM4kv4AAADhAQAAEwAAAAAAAAAAAAAAAAAA&#10;AAAAW0NvbnRlbnRfVHlwZXNdLnhtbFBLAQItABQABgAIAAAAIQA4/SH/1gAAAJQBAAALAAAAAAAA&#10;AAAAAAAAAC8BAABfcmVscy8ucmVsc1BLAQItABQABgAIAAAAIQCTCK7NqwIAADIGAAAOAAAAAAAA&#10;AAAAAAAAAC4CAABkcnMvZTJvRG9jLnhtbFBLAQItABQABgAIAAAAIQBQ2uOX3wAAAAoBAAAPAAAA&#10;AAAAAAAAAAAAAAUFAABkcnMvZG93bnJldi54bWxQSwUGAAAAAAQABADzAAAAEQYAAAAA&#10;" fillcolor="#d5dce4 [671]" strokecolor="#d9e2f3 [660]" strokeweight="1pt">
                <v:textbox>
                  <w:txbxContent>
                    <w:p w14:paraId="7FD485F7" w14:textId="77777777" w:rsidR="00C43A1C" w:rsidRPr="00176684" w:rsidRDefault="00C43A1C" w:rsidP="00176684">
                      <w:pPr>
                        <w:jc w:val="center"/>
                        <w:rPr>
                          <w:color w:val="70AD47" w:themeColor="accent6"/>
                        </w:rPr>
                      </w:pPr>
                      <w:r w:rsidRPr="00176684">
                        <w:rPr>
                          <w:color w:val="70AD47" w:themeColor="accent6"/>
                        </w:rPr>
                        <w:t>in</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CE54FB1" wp14:editId="442EFB76">
                <wp:simplePos x="0" y="0"/>
                <wp:positionH relativeFrom="column">
                  <wp:posOffset>3048000</wp:posOffset>
                </wp:positionH>
                <wp:positionV relativeFrom="paragraph">
                  <wp:posOffset>1635760</wp:posOffset>
                </wp:positionV>
                <wp:extent cx="36195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F279E" w14:textId="77777777" w:rsidR="00C43A1C" w:rsidRPr="00176684" w:rsidRDefault="00C43A1C" w:rsidP="00176684">
                            <w:pPr>
                              <w:jc w:val="center"/>
                              <w:rPr>
                                <w:color w:val="0070C0"/>
                              </w:rPr>
                            </w:pPr>
                            <w:r w:rsidRPr="00176684">
                              <w:rPr>
                                <w:color w:val="0070C0"/>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54FB1" id="Rectangle 16" o:spid="_x0000_s1027" style="position:absolute;margin-left:240pt;margin-top:128.8pt;width:28.5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jbrwIAADkGAAAOAAAAZHJzL2Uyb0RvYy54bWysVN1P2zAQf5+0/8Hy+0hbWgYVKapATJMY&#10;VMDEs+vYTSTH59luk+6v39lOQsdgkyZeEt/33e8+zi/aWpGdsK4CndPx0YgSoTkUld7k9Pvj9adT&#10;SpxnumAKtMjpXjh6sfj44bwxczGBElQhLEEn2s0bk9PSezPPMsdLUTN3BEZoFEqwNfNI2k1WWNag&#10;91plk9HoJGvAFsYCF84h9yoJ6SL6l1JwfyelE56onGJuPn5t/K7DN1ucs/nGMlNWvEuD/UcWNas0&#10;Bh1cXTHPyNZWf7iqK27BgfRHHOoMpKy4iDVgNePRi2oeSmZErAXBcWaAyb2fW367W1lSFdi7E0o0&#10;q7FH94ga0xslCPIQoMa4Oeo9mJXtKIfPUG0rbR3+WAdpI6j7AVTResKReXwyPpsh9BxFx+Pp8WQW&#10;fGbPxsY6/0VATcIjpxajRyjZ7sb5pNqrhFgOVFVcV0pFIsyJuFSW7Bh22LeTaKq29TcoEg+nZNT1&#10;Gdk4DYl92rMxkzhtwUvM67cASv8rJuNcaD9+17iYUwicBeQT1vHl90qEdJS+FxKbhuimeocCUm2H&#10;KbmSFSKxZ2+WHB0GzxJxHXynmt7wnRrT6QdTEbdtMB5FQP5qPFjEyKD9YFxXGuxrDhQC3UVO+j1I&#10;CZqAkm/XbRrofnbXUOxxyC2k7XeGX1c4ajfM+RWzuO44nXjC/B1+pIImp9C9KCnB/nyNH/RxC1FK&#10;SYPnI6fux5ZZQYn6qnE/z8bTabg3kZjOPk+QsIeS9aFEb+tLwPkd47E0PD6Dvlf9U1qon/DSLUNU&#10;FDHNMXZOubc9cenTWcNbycVyGdXwxhjmb/SD4cF5wDms0mP7xKzp9s3jot5Cf2rY/MXaJd1gqWG5&#10;9SCruJMB6YRr1wG8T3F7ulsaDuAhHbWeL/7iFwAAAP//AwBQSwMEFAAGAAgAAAAhAOsjSz3iAAAA&#10;CwEAAA8AAABkcnMvZG93bnJldi54bWxMj8FuwjAQRO+V+g/WVuqlAhsoMUqzQQgJqRcOoe3dJEsS&#10;EdtRbBLTr697ao+zM5p9k22D7thIg2utQVjMBTAypa1aUyN8fhxmG2DOK1OpzhpCuJODbf74kKm0&#10;spMpaDz5msUS41KF0Hjfp5y7siGt3Nz2ZKJ3sYNWPsqh5tWgpliuO74UIuFatSZ+aFRP+4bK6+mm&#10;Ecbr1/R+kEdxr2VIvl92xT4cC8Tnp7B7A+Yp+L8w/OJHdMgj09neTOVYh/C6EXGLR1iuZQIsJtYr&#10;GS9nhJWQC+B5xv9vyH8AAAD//wMAUEsBAi0AFAAGAAgAAAAhALaDOJL+AAAA4QEAABMAAAAAAAAA&#10;AAAAAAAAAAAAAFtDb250ZW50X1R5cGVzXS54bWxQSwECLQAUAAYACAAAACEAOP0h/9YAAACUAQAA&#10;CwAAAAAAAAAAAAAAAAAvAQAAX3JlbHMvLnJlbHNQSwECLQAUAAYACAAAACEAooFY268CAAA5BgAA&#10;DgAAAAAAAAAAAAAAAAAuAgAAZHJzL2Uyb0RvYy54bWxQSwECLQAUAAYACAAAACEA6yNLPeIAAAAL&#10;AQAADwAAAAAAAAAAAAAAAAAJBQAAZHJzL2Rvd25yZXYueG1sUEsFBgAAAAAEAAQA8wAAABgGAAAA&#10;AA==&#10;" fillcolor="#d5dce4 [671]" strokecolor="#d9e2f3 [660]" strokeweight="1pt">
                <v:textbox>
                  <w:txbxContent>
                    <w:p w14:paraId="598F279E" w14:textId="77777777" w:rsidR="00C43A1C" w:rsidRPr="00176684" w:rsidRDefault="00C43A1C" w:rsidP="00176684">
                      <w:pPr>
                        <w:jc w:val="center"/>
                        <w:rPr>
                          <w:color w:val="0070C0"/>
                        </w:rPr>
                      </w:pPr>
                      <w:r w:rsidRPr="00176684">
                        <w:rPr>
                          <w:color w:val="0070C0"/>
                        </w:rPr>
                        <w:t>in</w:t>
                      </w:r>
                    </w:p>
                  </w:txbxContent>
                </v:textbox>
              </v:rect>
            </w:pict>
          </mc:Fallback>
        </mc:AlternateContent>
      </w:r>
      <w:r w:rsidR="00111AEC">
        <w:rPr>
          <w:noProof/>
        </w:rPr>
        <mc:AlternateContent>
          <mc:Choice Requires="wps">
            <w:drawing>
              <wp:anchor distT="0" distB="0" distL="114300" distR="114300" simplePos="0" relativeHeight="251669504" behindDoc="0" locked="0" layoutInCell="1" allowOverlap="1" wp14:anchorId="5971C69E" wp14:editId="7CDD72B0">
                <wp:simplePos x="0" y="0"/>
                <wp:positionH relativeFrom="column">
                  <wp:posOffset>1524000</wp:posOffset>
                </wp:positionH>
                <wp:positionV relativeFrom="paragraph">
                  <wp:posOffset>1657350</wp:posOffset>
                </wp:positionV>
                <wp:extent cx="36195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FE94D" w14:textId="77777777" w:rsidR="00C43A1C" w:rsidRPr="00176684" w:rsidRDefault="00C43A1C" w:rsidP="00111AEC">
                            <w:pPr>
                              <w:jc w:val="center"/>
                              <w:rPr>
                                <w:color w:val="0070C0"/>
                              </w:rPr>
                            </w:pPr>
                            <w:r w:rsidRPr="00176684">
                              <w:rPr>
                                <w:color w:val="0070C0"/>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1C69E" id="Rectangle 15" o:spid="_x0000_s1028" style="position:absolute;margin-left:120pt;margin-top:130.5pt;width:28.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QsQIAADkGAAAOAAAAZHJzL2Uyb0RvYy54bWysVN9P2zAQfp+0/8Hy+0hbWgYVKapATJMY&#10;VMDEs+vYTSTH59luk+6v39lOQsdgkyZeEt+v73yf7+78oq0V2QnrKtA5HR+NKBGaQ1HpTU6/P15/&#10;OqXEeaYLpkCLnO6FoxeLjx/OGzMXEyhBFcISBNFu3piclt6beZY5XoqauSMwQqNRgq2ZR9FussKy&#10;BtFrlU1Go5OsAVsYC1w4h9qrZKSLiC+l4P5OSic8UTnFu/n4tfG7Dt9scc7mG8tMWfHuGuw/blGz&#10;SmPSAeqKeUa2tvoDqq64BQfSH3GoM5Cy4iLWgNWMRy+qeSiZEbEWJMeZgSb3frD8dreypCrw7WaU&#10;aFbjG90ja0xvlCCoQ4Ia4+bo92BWtpMcHkO1rbR1+GMdpI2k7gdSResJR+XxyfhshtRzNB2Pp8eT&#10;iJk9Bxvr/BcBNQmHnFrMHqlkuxvnMSG69i4hlwNVFdeVUlEIfSIulSU7hi/s20kMVdv6GxRJh10y&#10;6t4Z1dgNSX3aqxE+dltAicl+S6D0v3IyzoX243fNi3cKibPAfOI6nvxeiXAdpe+FxEdDdlO9QwGp&#10;tsMruZIVIqlnb5YcAQOyRF4H7FTTG9jpYTr/ECritA3Bo0jIX4OHiJgZtB+C60qDfQ1AIdFd5uTf&#10;k5SoCSz5dt3Ghp70vbuGYo9NbiFNvzP8usJWu2HOr5jFccfuxBXm7/AjFTQ5he5ESQn252v64I9T&#10;iFZKGlwfOXU/tswKStRXjfN5Np5Ow76JwnT2eYKCPbSsDy16W18C9u8Yl6Xh8Rj8veqP0kL9hJtu&#10;GbKiiWmOuXPKve2FS5/WGu5KLpbL6IY7xjB/ox8MD+CB5zBKj+0Ts6abN4+Degv9qmHzF2OXfEOk&#10;huXWg6ziTAamE6/dC+B+itPT7dKwAA/l6PW88Re/AAAA//8DAFBLAwQUAAYACAAAACEA7hY/a+AA&#10;AAALAQAADwAAAGRycy9kb3ducmV2LnhtbEyPwU7DMBBE70j8g7VIXBC1EyCBEKeqKlXi0kMK3N14&#10;SaLGdhS7icvXs5zg9kY7mp0p19EMbMbJ985KSFYCGNrG6d62Ej7ed/fPwHxQVqvBWZRwQQ/r6vqq&#10;VIV2i61xPoSWUYj1hZLQhTAWnPumQ6P8yo1o6fblJqMCyanlelILhZuBp0Jk3Kje0odOjbjtsDkd&#10;zkbCfPpc3nb5XlzaPGbfd5t6G/e1lLc3cfMKLGAMf2b4rU/VoaJOR3e22rNBQvooaEsgyBICcqQv&#10;OcFRwkMinoBXJf+/ofoBAAD//wMAUEsBAi0AFAAGAAgAAAAhALaDOJL+AAAA4QEAABMAAAAAAAAA&#10;AAAAAAAAAAAAAFtDb250ZW50X1R5cGVzXS54bWxQSwECLQAUAAYACAAAACEAOP0h/9YAAACUAQAA&#10;CwAAAAAAAAAAAAAAAAAvAQAAX3JlbHMvLnJlbHNQSwECLQAUAAYACAAAACEA2UxGULECAAA5BgAA&#10;DgAAAAAAAAAAAAAAAAAuAgAAZHJzL2Uyb0RvYy54bWxQSwECLQAUAAYACAAAACEA7hY/a+AAAAAL&#10;AQAADwAAAAAAAAAAAAAAAAALBQAAZHJzL2Rvd25yZXYueG1sUEsFBgAAAAAEAAQA8wAAABgGAAAA&#10;AA==&#10;" fillcolor="#d5dce4 [671]" strokecolor="#d9e2f3 [660]" strokeweight="1pt">
                <v:textbox>
                  <w:txbxContent>
                    <w:p w14:paraId="6CCFE94D" w14:textId="77777777" w:rsidR="00C43A1C" w:rsidRPr="00176684" w:rsidRDefault="00C43A1C" w:rsidP="00111AEC">
                      <w:pPr>
                        <w:jc w:val="center"/>
                        <w:rPr>
                          <w:color w:val="0070C0"/>
                        </w:rPr>
                      </w:pPr>
                      <w:r w:rsidRPr="00176684">
                        <w:rPr>
                          <w:color w:val="0070C0"/>
                        </w:rPr>
                        <w:t>in</w:t>
                      </w:r>
                    </w:p>
                  </w:txbxContent>
                </v:textbox>
              </v:rect>
            </w:pict>
          </mc:Fallback>
        </mc:AlternateContent>
      </w:r>
      <w:r w:rsidR="00111AEC">
        <w:rPr>
          <w:noProof/>
        </w:rPr>
        <mc:AlternateContent>
          <mc:Choice Requires="wps">
            <w:drawing>
              <wp:anchor distT="0" distB="0" distL="114300" distR="114300" simplePos="0" relativeHeight="251668480" behindDoc="0" locked="0" layoutInCell="1" allowOverlap="1" wp14:anchorId="5685BB3A" wp14:editId="636C927C">
                <wp:simplePos x="0" y="0"/>
                <wp:positionH relativeFrom="column">
                  <wp:posOffset>981075</wp:posOffset>
                </wp:positionH>
                <wp:positionV relativeFrom="paragraph">
                  <wp:posOffset>390507</wp:posOffset>
                </wp:positionV>
                <wp:extent cx="2933700" cy="942993"/>
                <wp:effectExtent l="0" t="0" r="19050" b="28575"/>
                <wp:wrapNone/>
                <wp:docPr id="13" name="Freeform: Shape 13"/>
                <wp:cNvGraphicFramePr/>
                <a:graphic xmlns:a="http://schemas.openxmlformats.org/drawingml/2006/main">
                  <a:graphicData uri="http://schemas.microsoft.com/office/word/2010/wordprocessingShape">
                    <wps:wsp>
                      <wps:cNvSpPr/>
                      <wps:spPr>
                        <a:xfrm>
                          <a:off x="0" y="0"/>
                          <a:ext cx="2933700" cy="942993"/>
                        </a:xfrm>
                        <a:custGeom>
                          <a:avLst/>
                          <a:gdLst>
                            <a:gd name="connsiteX0" fmla="*/ 0 w 2933700"/>
                            <a:gd name="connsiteY0" fmla="*/ 942993 h 942993"/>
                            <a:gd name="connsiteX1" fmla="*/ 1533525 w 2933700"/>
                            <a:gd name="connsiteY1" fmla="*/ 18 h 942993"/>
                            <a:gd name="connsiteX2" fmla="*/ 2933700 w 2933700"/>
                            <a:gd name="connsiteY2" fmla="*/ 914418 h 942993"/>
                            <a:gd name="connsiteX3" fmla="*/ 2933700 w 2933700"/>
                            <a:gd name="connsiteY3" fmla="*/ 914418 h 942993"/>
                            <a:gd name="connsiteX4" fmla="*/ 2933700 w 2933700"/>
                            <a:gd name="connsiteY4" fmla="*/ 914418 h 9429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3700" h="942993">
                              <a:moveTo>
                                <a:pt x="0" y="942993"/>
                              </a:moveTo>
                              <a:cubicBezTo>
                                <a:pt x="522287" y="473886"/>
                                <a:pt x="1044575" y="4780"/>
                                <a:pt x="1533525" y="18"/>
                              </a:cubicBezTo>
                              <a:cubicBezTo>
                                <a:pt x="2022475" y="-4744"/>
                                <a:pt x="2933700" y="914418"/>
                                <a:pt x="2933700" y="914418"/>
                              </a:cubicBezTo>
                              <a:lnTo>
                                <a:pt x="2933700" y="914418"/>
                              </a:lnTo>
                              <a:lnTo>
                                <a:pt x="2933700" y="914418"/>
                              </a:lnTo>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95CDF" w14:textId="77777777" w:rsidR="00C43A1C" w:rsidRDefault="00C43A1C" w:rsidP="00111A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5BB3A" id="Freeform: Shape 13" o:spid="_x0000_s1029" style="position:absolute;margin-left:77.25pt;margin-top:30.75pt;width:231pt;height:74.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933700,9429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lR6wMAAMgKAAAOAAAAZHJzL2Uyb0RvYy54bWysVltv2zYUfh+w/0DocUBjSZbrC+IUWYoM&#10;A4I2WDJ0e6QpKhIgkRpJx05/fT8eXcykbp0W8wNN6ly+c+PhOX+3b2r2KI2ttFpHyVkcMamEziv1&#10;sI7+vr9+s4iYdVzlvNZKrqMnaaN3F7/+cr5rVzLVpa5zaRiUKLvateuodK5dTSZWlLLh9ky3UoFY&#10;aNNwh6N5mOSG76C9qSdpHL+d7LTJW6OFtBZf33fE6IL0F4UU7mNRWOlYvY5gm6PV0Lrx6+TinK8e&#10;DG/LSvRm8J+wouGVAuio6j13nG1N9ZWqphJGW124M6GbiS6KSkjyAd4k8Qtv7kreSvIFwbHtGCb7&#10;/6kVHx5vDaty5G4aMcUb5OjaSOkjvmJkAAMFYdq1dgXuu/bW9CeLrfd5X5jG/8MbtqfQPo2hlXvH&#10;BD6my+l0HiMDArRlli6XpHRykBZb6/6QmjTxxxvrutTk2FFg8946oZWylZP/QFnR1MjWbxMWsx0b&#10;IHq5F+z/huydAaxkB0uQuq8QkgAhmU2ns3R2GueZ0OIkRhpg9B6cxgiFlkmWJadxkN0xWq/GCYVe&#10;iZP9DE4odAQHVfIw1AEvh9IQe9XXBnaM+4YT0x1stfV1GBYKim44ohBQIVAJKV9YJ4SRzlA4+SFh&#10;5CkUTn9IGMEPhYf78jqzEdFQOAuRO9/72Bm0SN8ca2qOLmJojiZiaI4bL8NXLXc+5MOW7YLLXI53&#10;2ZMb/SjvNTG6QyM4XDHgHljEdlOJ3+XnUGCWpuliTpZn8+li8ba3gLQlcZbN5rOeuuhbd9vRustJ&#10;tGQx+PoM4RheGqdp1qt8k80zihI8Jp1DO/Fx7GoytOY41Uf2GWqtQv++KTSwDf/fswAYHRs2PjdU&#10;y2OSyIJDI1X6uqprymNN1W51XeX+m08TvbLyqjbskaMEuBBSOQo61AScBAkc/wR0TZ927qmWXk2t&#10;/pIF3hDf5ukCHtWbdKSS57KDm8X49bkaJcgbUug1FzB01N0r8JPBS5uHW9nze1FJj/8o3HWGESZ0&#10;eBAeJQhZKzcKN5XS5phntRuEi45/CFIXGh8lt9/s6X0dH9GNzp/w5hrdDSO2FdeVse6GW3fLDd4z&#10;vFSYqNxHLEWtcd9wr2gXsVKbz8e+e34MBaBGbIdpZh3Z/7bcyIjVfyqMC76AodbRAdcoxcGElE1I&#10;UdvmSqMg0PtgHW09v6uHbWF08wmD16VHBYkrAWz0WIfW0R2uHM4gYZAQ8vKS9hh5UKg36q4VXrmP&#10;cwvP7/efuGmZ364jh4nhgx4mH74aRgFf7SOvl1T6cut0Ufk5gSqzi2t/wLhEpdSPdn4eC8/EdRhA&#10;L74AAAD//wMAUEsDBBQABgAIAAAAIQDDINk63gAAAAoBAAAPAAAAZHJzL2Rvd25yZXYueG1sTI9B&#10;T4NAEIXvJv6HzZh4swsopEGWRk28Gls0eNyyUyBlZwm7pfTfO57saeblvbz5ptgsdhAzTr53pCBe&#10;RSCQGmd6ahV8Ve8PaxA+aDJ6cIQKLuhhU97eFDo37kxbnHehFVxCPtcKuhDGXErfdGi1X7kRib2D&#10;m6wOLKdWmkmfudwOMomiTFrdE1/o9IhvHTbH3ckqqF7X6ePPd+3nKg3JeNnWn+ajVur+bnl5BhFw&#10;Cf9h+MNndCiZae9OZLwYWKdPKUcVZDFPDmRxxsteQRJHEciykNcvlL8AAAD//wMAUEsBAi0AFAAG&#10;AAgAAAAhALaDOJL+AAAA4QEAABMAAAAAAAAAAAAAAAAAAAAAAFtDb250ZW50X1R5cGVzXS54bWxQ&#10;SwECLQAUAAYACAAAACEAOP0h/9YAAACUAQAACwAAAAAAAAAAAAAAAAAvAQAAX3JlbHMvLnJlbHNQ&#10;SwECLQAUAAYACAAAACEAL+WpUesDAADICgAADgAAAAAAAAAAAAAAAAAuAgAAZHJzL2Uyb0RvYy54&#10;bWxQSwECLQAUAAYACAAAACEAwyDZOt4AAAAKAQAADwAAAAAAAAAAAAAAAABFBgAAZHJzL2Rvd25y&#10;ZXYueG1sUEsFBgAAAAAEAAQA8wAAAFAHAAAAAA==&#10;" adj="-11796480,,5400" path="m,942993c522287,473886,1044575,4780,1533525,18v488950,-4762,1400175,914400,1400175,914400l2933700,914418r,e" filled="f" strokecolor="#70ad47 [3209]" strokeweight="1pt">
                <v:stroke joinstyle="miter"/>
                <v:formulas/>
                <v:path arrowok="t" o:connecttype="custom" o:connectlocs="0,942993;1533525,18;2933700,914418;2933700,914418;2933700,914418" o:connectangles="0,0,0,0,0" textboxrect="0,0,2933700,942993"/>
                <v:textbox>
                  <w:txbxContent>
                    <w:p w14:paraId="49695CDF" w14:textId="77777777" w:rsidR="00C43A1C" w:rsidRDefault="00C43A1C" w:rsidP="00111AEC">
                      <w:pPr>
                        <w:jc w:val="center"/>
                      </w:pPr>
                    </w:p>
                  </w:txbxContent>
                </v:textbox>
              </v:shape>
            </w:pict>
          </mc:Fallback>
        </mc:AlternateContent>
      </w:r>
      <w:r w:rsidR="00102D32">
        <w:rPr>
          <w:noProof/>
        </w:rPr>
        <mc:AlternateContent>
          <mc:Choice Requires="wps">
            <w:drawing>
              <wp:anchor distT="0" distB="0" distL="114300" distR="114300" simplePos="0" relativeHeight="251667456" behindDoc="0" locked="0" layoutInCell="1" allowOverlap="1" wp14:anchorId="573C86E5" wp14:editId="480FF5F4">
                <wp:simplePos x="0" y="0"/>
                <wp:positionH relativeFrom="column">
                  <wp:posOffset>2857500</wp:posOffset>
                </wp:positionH>
                <wp:positionV relativeFrom="paragraph">
                  <wp:posOffset>1590674</wp:posOffset>
                </wp:positionV>
                <wp:extent cx="762000" cy="45719"/>
                <wp:effectExtent l="0" t="57150" r="19050" b="50165"/>
                <wp:wrapNone/>
                <wp:docPr id="7" name="Straight Arrow Connector 7"/>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6CC005" id="_x0000_t32" coordsize="21600,21600" o:spt="32" o:oned="t" path="m,l21600,21600e" filled="f">
                <v:path arrowok="t" fillok="f" o:connecttype="none"/>
                <o:lock v:ext="edit" shapetype="t"/>
              </v:shapetype>
              <v:shape id="Straight Arrow Connector 7" o:spid="_x0000_s1026" type="#_x0000_t32" style="position:absolute;margin-left:225pt;margin-top:125.25pt;width:60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Ny3AEAAA0EAAAOAAAAZHJzL2Uyb0RvYy54bWysU02PEzEMvSPxH6Lc6bQr2ELV6Qp1gQuC&#10;1S5wz2acTqR8yTGd9t/jZKYDAoQE4hLlw+/Z79nZ3py8E0fAbGNo5WqxlAKCjp0Nh1Z+/vT22Usp&#10;MqnQKRcDtPIMWd7snj7ZDmkDV7GPrgMUTBLyZkit7InSpmmy7sGrvIgJAj+aiF4RH/HQdKgGZveu&#10;uVour5shYpcwasiZb2/HR7mr/MaApo/GZCDhWsm1UV2xro9lbXZbtTmgSr3VUxnqH6rwygZOOlPd&#10;KlLiK9pfqLzVGHM0tNDRN9EYq6FqYDWr5U9qHnqVoGphc3Kabcr/j1Z/ON6hsF0r11IE5blFD4TK&#10;HnoSrxHjIPYxBLYxolgXt4aUNwzahzucTjndYZF+MuiFcTZ94UGoZrA8capen2ev4URC8+X6mtvH&#10;HdH89PzFevWqkDcjS2FLmOkdRC/KppV5KmquZsygju8zjcALoIBdKCsp696ETtA5sSxCq8LBwZSn&#10;hDRFzFh+3dHZwQi/B8OmcJljmjqOsHcojooHSWkNgVYzE0cXmLHOzcBldeCPwCm+QKGO6t+AZ0TN&#10;HAPNYG9DxN9lp9OlZDPGXxwYdRcLHmN3ro2t1vDM1Z5M/6MM9Y/nCv/+i3ffAAAA//8DAFBLAwQU&#10;AAYACAAAACEAYLQFbOEAAAALAQAADwAAAGRycy9kb3ducmV2LnhtbEyPzU7DMBCE70i8g7VI3KhN&#10;RUgb4lT8NAd6QKKtEEcnWZJAvI5itw1v380Jjjs7mvkmXY22E0ccfOtIw+1MgUAqXdVSrWG/y28W&#10;IHwwVJnOEWr4RQ+r7PIiNUnlTvSOx22oBYeQT4yGJoQ+kdKXDVrjZ65H4t+XG6wJfA61rAZz4nDb&#10;yblS99KalrihMT0+N1j+bA+WU17zp+X6++1zsXnZ2I8it/V6abW+vhofH0AEHMOfGSZ8RoeMmQp3&#10;oMqLTsNdpHhL0DCPVASCHVE8KcWkxDHILJX/N2RnAAAA//8DAFBLAQItABQABgAIAAAAIQC2gziS&#10;/gAAAOEBAAATAAAAAAAAAAAAAAAAAAAAAABbQ29udGVudF9UeXBlc10ueG1sUEsBAi0AFAAGAAgA&#10;AAAhADj9If/WAAAAlAEAAAsAAAAAAAAAAAAAAAAALwEAAF9yZWxzLy5yZWxzUEsBAi0AFAAGAAgA&#10;AAAhAMiOs3LcAQAADQQAAA4AAAAAAAAAAAAAAAAALgIAAGRycy9lMm9Eb2MueG1sUEsBAi0AFAAG&#10;AAgAAAAhAGC0BWzhAAAACwEAAA8AAAAAAAAAAAAAAAAANgQAAGRycy9kb3ducmV2LnhtbFBLBQYA&#10;AAAABAAEAPMAAABEBQAAAAA=&#10;" strokecolor="#4472c4 [3204]" strokeweight=".5pt">
                <v:stroke endarrow="block" joinstyle="miter"/>
              </v:shape>
            </w:pict>
          </mc:Fallback>
        </mc:AlternateContent>
      </w:r>
      <w:r w:rsidR="00102D32">
        <w:rPr>
          <w:noProof/>
        </w:rPr>
        <mc:AlternateContent>
          <mc:Choice Requires="wps">
            <w:drawing>
              <wp:anchor distT="0" distB="0" distL="114300" distR="114300" simplePos="0" relativeHeight="251662336" behindDoc="0" locked="0" layoutInCell="1" allowOverlap="1" wp14:anchorId="275B67A9" wp14:editId="78A485F3">
                <wp:simplePos x="0" y="0"/>
                <wp:positionH relativeFrom="column">
                  <wp:posOffset>2143125</wp:posOffset>
                </wp:positionH>
                <wp:positionV relativeFrom="paragraph">
                  <wp:posOffset>1276350</wp:posOffset>
                </wp:positionV>
                <wp:extent cx="714375" cy="695325"/>
                <wp:effectExtent l="0" t="0" r="28575" b="28575"/>
                <wp:wrapNone/>
                <wp:docPr id="4" name="Oval 4"/>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27C7B" w14:textId="77777777" w:rsidR="00C43A1C" w:rsidRPr="00111AEC" w:rsidRDefault="00C43A1C" w:rsidP="00111AEC">
                            <w:pPr>
                              <w:jc w:val="center"/>
                              <w:rPr>
                                <w:sz w:val="12"/>
                                <w:szCs w:val="12"/>
                              </w:rPr>
                            </w:pPr>
                            <w:r w:rsidRPr="00111AEC">
                              <w:rPr>
                                <w:sz w:val="12"/>
                                <w:szCs w:val="12"/>
                              </w:rPr>
                              <w:t>Germany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B67A9" id="Oval 4" o:spid="_x0000_s1030" style="position:absolute;margin-left:168.75pt;margin-top:100.5pt;width:56.2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0meQIAAEgFAAAOAAAAZHJzL2Uyb0RvYy54bWysVF9P2zAQf5+072D5fU1bWhgVKaqKmCZV&#10;FAETz65jE0u2z7PdJt2n39lJAxpoD9Py4Nz57n7331fXrdHkIHxQYEs6GY0pEZZDpexLSX883X75&#10;SkmIzFZMgxUlPYpAr5efP101biGmUIOuhCcIYsOicSWtY3SLogi8FoaFEThhUSjBGxaR9S9F5VmD&#10;6EYX0/H4vGjAV84DFyHg7U0npMuML6XgcStlEJHokmJsMZ8+n7t0FssrtnjxzNWK92Gwf4jCMGXR&#10;6QB1wyIje6/eQRnFPQSQccTBFCCl4iLngNlMxn9k81gzJ3IuWJzghjKF/wfL7w73nqiqpDNKLDPY&#10;ou2BaTJLlWlcWKDCo7v3PReQTGm20pv0xwRIm6t5HKop2kg4Xl5MZmcXc0o4is4v52fTecIsXo2d&#10;D/GbAEMSUVKhtXIh5csW7LAJsdM+aaFpiqeLIFPxqEVS1vZBSMwBfU6zdZ4esdaeYColZZwLGyed&#10;qGaV6K7nY/z6kAaLHGAGTMhSaT1g9wBpMt9jd7H2+slU5OEbjMd/C6wzHiyyZ7BxMDbKgv8IQGNW&#10;vedO/1SkrjSpSrHdtX1/UTPd7KA6Ys89dMsQHL9V2IANC/GeeZx+3BPc6LjFQ2poSgo9RUkN/tdH&#10;90kfhxKllDS4TSUNP/fMC0r0d4vjejmZzdL6ZWY2v5gi499Kdm8ldm/WgI2b4NvheCaTftQnUnow&#10;z7j4q+QVRcxy9F1SHv2JWcduy/Hp4GK1ymq4co7FjX10PIGnOqfpemqfmXf9FEYc3zs4bd67Sex0&#10;k6WF1T6CVHlMX+vadwDXNY9S/7Sk9+Atn7VeH8DlbwAAAP//AwBQSwMEFAAGAAgAAAAhAPQM/sXg&#10;AAAACwEAAA8AAABkcnMvZG93bnJldi54bWxMj8FOwzAQRO9I/IO1SNyonbaBNsSpEFIkQOqBkN7d&#10;eEmsxnYUO23g61lOcNvRPM3O5LvZ9uyMYzDeSUgWAhi6xmvjWgn1R3m3ARaiclr13qGELwywK66v&#10;cpVpf3HveK5iyyjEhUxJ6GIcMs5D06FVYeEHdOR9+tGqSHJsuR7VhcJtz5dC3HOrjKMPnRrwucPm&#10;VE1WwvdLWZs4bauNqN9O+/Vr6bk5SHl7Mz89Aos4xz8YfutTdSio09FPTgfWS1itHlJCJSxFQqOI&#10;WKeCjiNZiUiBFzn/v6H4AQAA//8DAFBLAQItABQABgAIAAAAIQC2gziS/gAAAOEBAAATAAAAAAAA&#10;AAAAAAAAAAAAAABbQ29udGVudF9UeXBlc10ueG1sUEsBAi0AFAAGAAgAAAAhADj9If/WAAAAlAEA&#10;AAsAAAAAAAAAAAAAAAAALwEAAF9yZWxzLy5yZWxzUEsBAi0AFAAGAAgAAAAhAHFn3SZ5AgAASAUA&#10;AA4AAAAAAAAAAAAAAAAALgIAAGRycy9lMm9Eb2MueG1sUEsBAi0AFAAGAAgAAAAhAPQM/sXgAAAA&#10;CwEAAA8AAAAAAAAAAAAAAAAA0wQAAGRycy9kb3ducmV2LnhtbFBLBQYAAAAABAAEAPMAAADgBQAA&#10;AAA=&#10;" fillcolor="#4472c4 [3204]" strokecolor="#1f3763 [1604]" strokeweight="1pt">
                <v:stroke joinstyle="miter"/>
                <v:textbox>
                  <w:txbxContent>
                    <w:p w14:paraId="56027C7B" w14:textId="77777777" w:rsidR="00C43A1C" w:rsidRPr="00111AEC" w:rsidRDefault="00C43A1C" w:rsidP="00111AEC">
                      <w:pPr>
                        <w:jc w:val="center"/>
                        <w:rPr>
                          <w:sz w:val="12"/>
                          <w:szCs w:val="12"/>
                        </w:rPr>
                      </w:pPr>
                      <w:r w:rsidRPr="00111AEC">
                        <w:rPr>
                          <w:sz w:val="12"/>
                          <w:szCs w:val="12"/>
                        </w:rPr>
                        <w:t>Germany</w:t>
                      </w:r>
                    </w:p>
                  </w:txbxContent>
                </v:textbox>
              </v:oval>
            </w:pict>
          </mc:Fallback>
        </mc:AlternateContent>
      </w:r>
      <w:r w:rsidR="00102D32">
        <w:rPr>
          <w:noProof/>
        </w:rPr>
        <mc:AlternateContent>
          <mc:Choice Requires="wps">
            <w:drawing>
              <wp:anchor distT="0" distB="0" distL="114300" distR="114300" simplePos="0" relativeHeight="251664384" behindDoc="0" locked="0" layoutInCell="1" allowOverlap="1" wp14:anchorId="5AB3A706" wp14:editId="391B72D0">
                <wp:simplePos x="0" y="0"/>
                <wp:positionH relativeFrom="column">
                  <wp:posOffset>3609975</wp:posOffset>
                </wp:positionH>
                <wp:positionV relativeFrom="paragraph">
                  <wp:posOffset>1314450</wp:posOffset>
                </wp:positionV>
                <wp:extent cx="714375" cy="695325"/>
                <wp:effectExtent l="0" t="0" r="28575" b="28575"/>
                <wp:wrapNone/>
                <wp:docPr id="5" name="Oval 5"/>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90F31" w14:textId="77777777" w:rsidR="00C43A1C" w:rsidRPr="00111AEC" w:rsidRDefault="00C43A1C" w:rsidP="00111AEC">
                            <w:pPr>
                              <w:jc w:val="center"/>
                              <w:rPr>
                                <w:sz w:val="16"/>
                                <w:szCs w:val="16"/>
                              </w:rPr>
                            </w:pPr>
                            <w:r w:rsidRPr="00111AEC">
                              <w:rPr>
                                <w:sz w:val="16"/>
                                <w:szCs w:val="16"/>
                              </w:rPr>
                              <w:t>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3A706" id="Oval 5" o:spid="_x0000_s1031" style="position:absolute;margin-left:284.25pt;margin-top:103.5pt;width:56.2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0tdeQIAAEgFAAAOAAAAZHJzL2Uyb0RvYy54bWysVF9P2zAQf5+072D5fU1bWhgVKaqKmCZV&#10;FAETz65jE0u2z7PdJt2n39lJAxpoD9Py4Nz57n7331fXrdHkIHxQYEs6GY0pEZZDpexLSX883X75&#10;SkmIzFZMgxUlPYpAr5efP101biGmUIOuhCcIYsOicSWtY3SLogi8FoaFEThhUSjBGxaR9S9F5VmD&#10;6EYX0/H4vGjAV84DFyHg7U0npMuML6XgcStlEJHokmJsMZ8+n7t0FssrtnjxzNWK92Gwf4jCMGXR&#10;6QB1wyIje6/eQRnFPQSQccTBFCCl4iLngNlMxn9k81gzJ3IuWJzghjKF/wfL7w73nqiqpHNKLDPY&#10;ou2BaTJPlWlcWKDCo7v3PReQTGm20pv0xwRIm6t5HKop2kg4Xl5MZmcXiMpRdH45P5tmzOLV2PkQ&#10;vwkwJBElFVorF1K+bMEOmxDRJ2qftJBJ8XQRZCoetUjK2j4IiTmgz2m2ztMj1toTTKWkjHNh46QT&#10;1awS3fV8jF9KE50MFpnLgAlZKq0H7B4gTeZ77A6m10+mIg/fYDz+W2Cd8WCRPYONg7FRFvxHABqz&#10;6j13+qcidaVJVYrtru37i5rpZgfVEXvuoVuG4PitwgZsWIj3zOP0457gRsctHlJDU1LoKUpq8L8+&#10;uk/6OJQopaTBbSpp+LlnXlCiv1sc18vJbJbWLzOz+cUUGf9WsnsrsXuzBmzcBN8OxzOZ9KM+kdKD&#10;ecbFXyWvKGKWo++S8uhPzDp2W45PBxerVVbDlXMsbuyj4wk81TlN11P7zLzrpzDi+N7BafPeTWKn&#10;mywtrPYRpMpj+lrXvgO4rnmU+qclvQdv+az1+gAufwMAAP//AwBQSwMEFAAGAAgAAAAhANQ4IDfg&#10;AAAACwEAAA8AAABkcnMvZG93bnJldi54bWxMj8FOhDAQhu8mvkMzJt7cllUQkbIxJiRq4kHEe5dW&#10;aJZOCS276NM7nvQ2k/nyz/eXu9WN7GjmYD1KSDYCmMHOa4u9hPa9vsqBhahQq9GjkfBlAuyq87NS&#10;Fdqf8M0cm9gzCsFQKAlDjFPBeegG41TY+Mkg3T797FSkde65ntWJwt3It0Jk3CmL9GFQk3kcTHdo&#10;Fifh+6lubVzumly0L4fXm+fac/sh5eXF+nAPLJo1/sHwq0/qUJHT3i+oAxslpFmeEiphK26pFBFZ&#10;ntCwl3CdZCnwquT/O1Q/AAAA//8DAFBLAQItABQABgAIAAAAIQC2gziS/gAAAOEBAAATAAAAAAAA&#10;AAAAAAAAAAAAAABbQ29udGVudF9UeXBlc10ueG1sUEsBAi0AFAAGAAgAAAAhADj9If/WAAAAlAEA&#10;AAsAAAAAAAAAAAAAAAAALwEAAF9yZWxzLy5yZWxzUEsBAi0AFAAGAAgAAAAhAPKHS115AgAASAUA&#10;AA4AAAAAAAAAAAAAAAAALgIAAGRycy9lMm9Eb2MueG1sUEsBAi0AFAAGAAgAAAAhANQ4IDfgAAAA&#10;CwEAAA8AAAAAAAAAAAAAAAAA0wQAAGRycy9kb3ducmV2LnhtbFBLBQYAAAAABAAEAPMAAADgBQAA&#10;AAA=&#10;" fillcolor="#4472c4 [3204]" strokecolor="#1f3763 [1604]" strokeweight="1pt">
                <v:stroke joinstyle="miter"/>
                <v:textbox>
                  <w:txbxContent>
                    <w:p w14:paraId="7E090F31" w14:textId="77777777" w:rsidR="00C43A1C" w:rsidRPr="00111AEC" w:rsidRDefault="00C43A1C" w:rsidP="00111AEC">
                      <w:pPr>
                        <w:jc w:val="center"/>
                        <w:rPr>
                          <w:sz w:val="16"/>
                          <w:szCs w:val="16"/>
                        </w:rPr>
                      </w:pPr>
                      <w:r w:rsidRPr="00111AEC">
                        <w:rPr>
                          <w:sz w:val="16"/>
                          <w:szCs w:val="16"/>
                        </w:rPr>
                        <w:t>Europe</w:t>
                      </w:r>
                    </w:p>
                  </w:txbxContent>
                </v:textbox>
              </v:oval>
            </w:pict>
          </mc:Fallback>
        </mc:AlternateContent>
      </w:r>
      <w:r w:rsidR="00102D32">
        <w:rPr>
          <w:noProof/>
        </w:rPr>
        <mc:AlternateContent>
          <mc:Choice Requires="wps">
            <w:drawing>
              <wp:anchor distT="0" distB="0" distL="114300" distR="114300" simplePos="0" relativeHeight="251665408" behindDoc="0" locked="0" layoutInCell="1" allowOverlap="1" wp14:anchorId="6D106309" wp14:editId="28B4496E">
                <wp:simplePos x="0" y="0"/>
                <wp:positionH relativeFrom="column">
                  <wp:posOffset>1257300</wp:posOffset>
                </wp:positionH>
                <wp:positionV relativeFrom="paragraph">
                  <wp:posOffset>1609725</wp:posOffset>
                </wp:positionV>
                <wp:extent cx="876300" cy="952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45D65" id="Straight Arrow Connector 6" o:spid="_x0000_s1026" type="#_x0000_t32" style="position:absolute;margin-left:99pt;margin-top:126.75pt;width:69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03AEAAAwEAAAOAAAAZHJzL2Uyb0RvYy54bWysU02P0zAQvSPxHyzfadKiLUvUdIW6wAVB&#10;xQJ3r2Mnlvyl8dC0/56xkwYECAnEZeSPeW/mPY93d2dn2UlBMsG3fL2qOVNehs74vuWfP715dstZ&#10;QuE7YYNXLb+oxO/2T5/sxtioTRiC7RQwIvGpGWPLB8TYVFWSg3IirUJUni51ACeQttBXHYiR2J2t&#10;NnW9rcYAXYQgVUp0ej9d8n3h11pJ/KB1Ushsy6k3LBFKfMyx2u9E04OIg5FzG+IfunDCeCq6UN0L&#10;FOwrmF+onJEQUtC4ksFVQWsjVdFAatb1T2oeBhFV0ULmpLjYlP4frXx/OgIzXcu3nHnh6IkeEITp&#10;B2SvAMLIDsF7sjEA22a3xpgaAh38EeZdikfI0s8aHNPWxC80CMUMksfOxevL4rU6I5N0ePti+7ym&#10;F5F09fJmc5O5q4kkk0VI+FYFx/Ki5WnuaWlmKiBO7xJOwCsgg63PEYWxr33H8BJJFYIRvrdqrpNT&#10;qqxl6r6s8GLVBP+oNHlCXU5lyjSqgwV2EjRHQkrlcb0wUXaGaWPtAqyLAX8EzvkZqsqk/g14QZTK&#10;weMCdsYH+F11PF9b1lP+1YFJd7bgMXSX8q7FGhq58ibz98gz/eO+wL9/4v03AAAA//8DAFBLAwQU&#10;AAYACAAAACEAeHoXBeAAAAALAQAADwAAAGRycy9kb3ducmV2LnhtbEyPzU7DMBCE70i8g7VI3KhD&#10;o1RJiFPx0xzooRIFIY5OvCSBeB3Fbhvenu0JjjM7mv2mWM92EEecfO9Iwe0iAoHUONNTq+DttbpJ&#10;QfigyejBESr4QQ/r8vKi0LlxJ3rB4z60gkvI51pBF8KYS+mbDq32Czci8e3TTVYHllMrzaRPXG4H&#10;uYyilbS6J/7Q6REfO2y+9wfLLc/VQ7b52n2k26etfa8r224yq9T11Xx/ByLgHP7CcMZndCiZqXYH&#10;Ml4MrLOUtwQFyyROQHAijlfs1GcniUCWhfy/ofwFAAD//wMAUEsBAi0AFAAGAAgAAAAhALaDOJL+&#10;AAAA4QEAABMAAAAAAAAAAAAAAAAAAAAAAFtDb250ZW50X1R5cGVzXS54bWxQSwECLQAUAAYACAAA&#10;ACEAOP0h/9YAAACUAQAACwAAAAAAAAAAAAAAAAAvAQAAX3JlbHMvLnJlbHNQSwECLQAUAAYACAAA&#10;ACEAv5+2NNwBAAAMBAAADgAAAAAAAAAAAAAAAAAuAgAAZHJzL2Uyb0RvYy54bWxQSwECLQAUAAYA&#10;CAAAACEAeHoXBeAAAAALAQAADwAAAAAAAAAAAAAAAAA2BAAAZHJzL2Rvd25yZXYueG1sUEsFBgAA&#10;AAAEAAQA8wAAAEMFAAAAAA==&#10;" strokecolor="#4472c4 [3204]" strokeweight=".5pt">
                <v:stroke endarrow="block" joinstyle="miter"/>
              </v:shape>
            </w:pict>
          </mc:Fallback>
        </mc:AlternateContent>
      </w:r>
      <w:r w:rsidR="00102D32">
        <w:rPr>
          <w:noProof/>
        </w:rPr>
        <mc:AlternateContent>
          <mc:Choice Requires="wps">
            <w:drawing>
              <wp:anchor distT="0" distB="0" distL="114300" distR="114300" simplePos="0" relativeHeight="251660288" behindDoc="0" locked="0" layoutInCell="1" allowOverlap="1" wp14:anchorId="2771CFDD" wp14:editId="54400F06">
                <wp:simplePos x="0" y="0"/>
                <wp:positionH relativeFrom="column">
                  <wp:posOffset>542925</wp:posOffset>
                </wp:positionH>
                <wp:positionV relativeFrom="paragraph">
                  <wp:posOffset>1323975</wp:posOffset>
                </wp:positionV>
                <wp:extent cx="714375" cy="695325"/>
                <wp:effectExtent l="0" t="0" r="28575" b="28575"/>
                <wp:wrapNone/>
                <wp:docPr id="3" name="Oval 3"/>
                <wp:cNvGraphicFramePr/>
                <a:graphic xmlns:a="http://schemas.openxmlformats.org/drawingml/2006/main">
                  <a:graphicData uri="http://schemas.microsoft.com/office/word/2010/wordprocessingShape">
                    <wps:wsp>
                      <wps:cNvSpPr/>
                      <wps:spPr>
                        <a:xfrm>
                          <a:off x="0" y="0"/>
                          <a:ext cx="714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7D5D8" w14:textId="77777777" w:rsidR="00C43A1C" w:rsidRPr="00111AEC" w:rsidRDefault="00C43A1C" w:rsidP="00111AEC">
                            <w:pPr>
                              <w:jc w:val="center"/>
                              <w:rPr>
                                <w:sz w:val="20"/>
                                <w:szCs w:val="20"/>
                              </w:rPr>
                            </w:pPr>
                            <w:r w:rsidRPr="00111AEC">
                              <w:rPr>
                                <w:sz w:val="20"/>
                                <w:szCs w:val="20"/>
                              </w:rPr>
                              <w:t>Berlin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71CFDD" id="Oval 3" o:spid="_x0000_s1032" style="position:absolute;margin-left:42.75pt;margin-top:104.25pt;width:56.2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ZIeQIAAEgFAAAOAAAAZHJzL2Uyb0RvYy54bWysVN1v2yAQf5+0/wHxvjqf7RrFqaJWnSZV&#10;bdR26jPBUCMBx4DEzv76Hdhxq6XawzQ/4Dvu7nffLK9ao8le+KDAlnR8NqJEWA6Vsq8l/fF8++Ur&#10;JSEyWzENVpT0IAK9Wn3+tGzcQkygBl0JTxDEhkXjSlrH6BZFEXgtDAtn4IRFoQRvWETWvxaVZw2i&#10;G11MRqPzogFfOQ9chIC3N52QrjK+lILHBymDiESXFGOL+fT53KazWC3Z4tUzVyveh8H+IQrDlEWn&#10;A9QNi4zsvDqBMop7CCDjGQdTgJSKi5wDZjMe/ZHNU82cyLlgcYIbyhT+Hyy/3288UVVJp5RYZrBF&#10;D3umyTRVpnFhgQpPbuN7LiCZ0mylN+mPCZA2V/MwVFO0kXC8vBjPphdzSjiKzi/n08k8YRZvxs6H&#10;+E2AIYkoqdBauZDyZQu2vwux0z5qoWmKp4sgU/GgRVLW9lFIzAF9TrJ1nh5xrT3BVErKOBc2jjtR&#10;zSrRXc9H+PUhDRY5wAyYkKXSesDuAdJknmJ3sfb6yVTk4RuMR38LrDMeLLJnsHEwNsqC/whAY1a9&#10;507/WKSuNKlKsd22ub/nSTPdbKE6YM89dMsQHL9V2IA7FuKGeZx+3BPc6PiAh9TQlBR6ipIa/K+P&#10;7pM+DiVKKWlwm0oafu6YF5To7xbH9XI8m6X1y8xsfjFBxr+XbN9L7M5cAzZujG+H45lM+lEfSenB&#10;vODir5NXFDHL0XdJefRH5jp2W45PBxfrdVbDlXMs3tknxxN4qnOaruf2hXnXT2HE8b2H4+adTGKn&#10;mywtrHcRpMpj+lbXvgO4rnmU+qclvQfv+az19gCufgMAAP//AwBQSwMEFAAGAAgAAAAhAIfzmTHe&#10;AAAACgEAAA8AAABkcnMvZG93bnJldi54bWxMj8FOwzAQRO9I/IO1SNyo3UKRm8apEFIkQOJACHc3&#10;dhOr8TqKnTbw9WxPcJvRPs3O5LvZ9+xkx+gCKlguBDCLTTAOWwX1Z3kngcWk0eg+oFXwbSPsiuur&#10;XGcmnPHDnqrUMgrBmGkFXUpDxnlsOut1XITBIt0OYfQ6kR1bbkZ9pnDf85UQj9xrh/Sh04N97mxz&#10;rCav4OelrF2aNpUU9dvx/eG1DNx9KXV7Mz9tgSU7pz8YLvWpOhTUaR8mNJH1CuR6TaSClZAkLsBG&#10;0ri9gvslCV7k/P+E4hcAAP//AwBQSwECLQAUAAYACAAAACEAtoM4kv4AAADhAQAAEwAAAAAAAAAA&#10;AAAAAAAAAAAAW0NvbnRlbnRfVHlwZXNdLnhtbFBLAQItABQABgAIAAAAIQA4/SH/1gAAAJQBAAAL&#10;AAAAAAAAAAAAAAAAAC8BAABfcmVscy8ucmVsc1BLAQItABQABgAIAAAAIQD0ITZIeQIAAEgFAAAO&#10;AAAAAAAAAAAAAAAAAC4CAABkcnMvZTJvRG9jLnhtbFBLAQItABQABgAIAAAAIQCH85kx3gAAAAoB&#10;AAAPAAAAAAAAAAAAAAAAANMEAABkcnMvZG93bnJldi54bWxQSwUGAAAAAAQABADzAAAA3gUAAAAA&#10;" fillcolor="#4472c4 [3204]" strokecolor="#1f3763 [1604]" strokeweight="1pt">
                <v:stroke joinstyle="miter"/>
                <v:textbox>
                  <w:txbxContent>
                    <w:p w14:paraId="0747D5D8" w14:textId="77777777" w:rsidR="00C43A1C" w:rsidRPr="00111AEC" w:rsidRDefault="00C43A1C" w:rsidP="00111AEC">
                      <w:pPr>
                        <w:jc w:val="center"/>
                        <w:rPr>
                          <w:sz w:val="20"/>
                          <w:szCs w:val="20"/>
                        </w:rPr>
                      </w:pPr>
                      <w:r w:rsidRPr="00111AEC">
                        <w:rPr>
                          <w:sz w:val="20"/>
                          <w:szCs w:val="20"/>
                        </w:rPr>
                        <w:t>Berlin</w:t>
                      </w:r>
                    </w:p>
                  </w:txbxContent>
                </v:textbox>
              </v:oval>
            </w:pict>
          </mc:Fallback>
        </mc:AlternateContent>
      </w:r>
      <w:r w:rsidR="00183F87">
        <w:rPr>
          <w:noProof/>
        </w:rPr>
        <mc:AlternateContent>
          <mc:Choice Requires="wps">
            <w:drawing>
              <wp:anchor distT="0" distB="0" distL="114300" distR="114300" simplePos="0" relativeHeight="251675648" behindDoc="0" locked="0" layoutInCell="1" allowOverlap="1" wp14:anchorId="388D4CCB" wp14:editId="1FC7EC01">
                <wp:simplePos x="0" y="0"/>
                <wp:positionH relativeFrom="column">
                  <wp:posOffset>114300</wp:posOffset>
                </wp:positionH>
                <wp:positionV relativeFrom="paragraph">
                  <wp:posOffset>2486025</wp:posOffset>
                </wp:positionV>
                <wp:extent cx="501967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6501076B" w14:textId="419CF326" w:rsidR="00C43A1C" w:rsidRPr="003F13A7" w:rsidRDefault="00C43A1C" w:rsidP="00EB50D5">
                            <w:pPr>
                              <w:pStyle w:val="Caption"/>
                              <w:jc w:val="center"/>
                              <w:rPr>
                                <w:noProof/>
                              </w:rPr>
                            </w:pPr>
                            <w:r>
                              <w:t xml:space="preserve">Figure </w:t>
                            </w:r>
                            <w:r>
                              <w:fldChar w:fldCharType="begin"/>
                            </w:r>
                            <w:r>
                              <w:instrText xml:space="preserve"> SEQ Figure \* ARABIC </w:instrText>
                            </w:r>
                            <w:r>
                              <w:fldChar w:fldCharType="separate"/>
                            </w:r>
                            <w:r w:rsidR="009E5449">
                              <w:rPr>
                                <w:noProof/>
                              </w:rPr>
                              <w:t>2</w:t>
                            </w:r>
                            <w:r>
                              <w:fldChar w:fldCharType="end"/>
                            </w:r>
                            <w:r>
                              <w:t xml:space="preserve"> Reasoning on KG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8D4CCB" id="_x0000_t202" coordsize="21600,21600" o:spt="202" path="m,l,21600r21600,l21600,xe">
                <v:stroke joinstyle="miter"/>
                <v:path gradientshapeok="t" o:connecttype="rect"/>
              </v:shapetype>
              <v:shape id="Text Box 20" o:spid="_x0000_s1033" type="#_x0000_t202" style="position:absolute;margin-left:9pt;margin-top:195.75pt;width:39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RYLwIAAGYEAAAOAAAAZHJzL2Uyb0RvYy54bWysVMGO2jAQvVfqP1i+lwAVbDcirCgrqkqr&#10;3ZWg2rNxHGLJ8bhjQ0K/vmOHsO22p6oXM5mZPOe9N8PirmsMOyn0GmzBJ6MxZ8pKKLU9FPzbbvPh&#10;E2c+CFsKA1YV/Kw8v1u+f7doXa6mUIMpFTICsT5vXcHrEFyeZV7WqhF+BE5ZKlaAjQj0iIesRNES&#10;emOy6Xg8z1rA0iFI5T1l7/siXyb8qlIyPFWVV4GZgtO3hXRiOvfxzJYLkR9QuFrLy2eIf/iKRmhL&#10;l16h7kUQ7Ij6D6hGSwQPVRhJaDKoKi1V4kBsJuM3bLa1cCpxIXG8u8rk/x+sfDw9I9NlwackjxUN&#10;ebRTXWCfoWOUIn1a53Nq2zpqDB3lyech7ykZaXcVNvGXCDGqE9T5qm5Ek5ScjSe385sZZ5Jq84+z&#10;iJG9vurQhy8KGhaDgiNZlxQVpwcf+tahJd7kwehyo42JD7GwNshOgmxuax3UBfy3LmNjr4X4Vg8Y&#10;M1nk1/OIUej2XdLjZuC4h/JM1BH64fFObjTd9yB8eBZI00JsaQPCEx2VgbbgcIk4qwF//C0f+8lE&#10;qnLW0vQV3H8/ClScma+W7I2jOgQ4BPshsMdmDcR0QrvlZArpBQxmCCuE5oUWYxVvoZKwku4qeBjC&#10;deh3gBZLqtUqNdFAOhEe7NbJCD3ouuteBLqLK4HMfIRhLkX+xpy+N9njVsdASifnoq69ihe5aZiT&#10;95fFi9vy63Pqev17WP4EAAD//wMAUEsDBBQABgAIAAAAIQBSrcio4AAAAAoBAAAPAAAAZHJzL2Rv&#10;d25yZXYueG1sTI8xT8MwEIV3JP6DdUgsiDqlJQohTlVVMMBSEbqwufE1DsTnKHba8O85usB27+7p&#10;3feK1eQ6ccQhtJ4UzGcJCKTam5YaBbv359sMRIiajO48oYJvDLAqLy8KnRt/ojc8VrERHEIh1wps&#10;jH0uZagtOh1mvkfi28EPTkeWQyPNoE8c7jp5lySpdLol/mB1jxuL9Vc1OgXb5cfW3oyHp9f1cjG8&#10;7MZN+tlUSl1fTetHEBGn+GeGX3xGh5KZ9n4kE0THOuMqUcHiYX4Pgg1ZkvGwP29SkGUh/1cofwAA&#10;AP//AwBQSwECLQAUAAYACAAAACEAtoM4kv4AAADhAQAAEwAAAAAAAAAAAAAAAAAAAAAAW0NvbnRl&#10;bnRfVHlwZXNdLnhtbFBLAQItABQABgAIAAAAIQA4/SH/1gAAAJQBAAALAAAAAAAAAAAAAAAAAC8B&#10;AABfcmVscy8ucmVsc1BLAQItABQABgAIAAAAIQAlMmRYLwIAAGYEAAAOAAAAAAAAAAAAAAAAAC4C&#10;AABkcnMvZTJvRG9jLnhtbFBLAQItABQABgAIAAAAIQBSrcio4AAAAAoBAAAPAAAAAAAAAAAAAAAA&#10;AIkEAABkcnMvZG93bnJldi54bWxQSwUGAAAAAAQABADzAAAAlgUAAAAA&#10;" stroked="f">
                <v:textbox style="mso-fit-shape-to-text:t" inset="0,0,0,0">
                  <w:txbxContent>
                    <w:p w14:paraId="6501076B" w14:textId="419CF326" w:rsidR="00C43A1C" w:rsidRPr="003F13A7" w:rsidRDefault="00C43A1C" w:rsidP="00EB50D5">
                      <w:pPr>
                        <w:pStyle w:val="Caption"/>
                        <w:jc w:val="center"/>
                        <w:rPr>
                          <w:noProof/>
                        </w:rPr>
                      </w:pPr>
                      <w:r>
                        <w:t xml:space="preserve">Figure </w:t>
                      </w:r>
                      <w:r>
                        <w:fldChar w:fldCharType="begin"/>
                      </w:r>
                      <w:r>
                        <w:instrText xml:space="preserve"> SEQ Figure \* ARABIC </w:instrText>
                      </w:r>
                      <w:r>
                        <w:fldChar w:fldCharType="separate"/>
                      </w:r>
                      <w:r w:rsidR="009E5449">
                        <w:rPr>
                          <w:noProof/>
                        </w:rPr>
                        <w:t>2</w:t>
                      </w:r>
                      <w:r>
                        <w:fldChar w:fldCharType="end"/>
                      </w:r>
                      <w:r>
                        <w:t xml:space="preserve"> Reasoning on KG</w:t>
                      </w:r>
                    </w:p>
                  </w:txbxContent>
                </v:textbox>
              </v:shape>
            </w:pict>
          </mc:Fallback>
        </mc:AlternateContent>
      </w:r>
      <w:r w:rsidR="00102D32">
        <w:rPr>
          <w:noProof/>
        </w:rPr>
        <mc:AlternateContent>
          <mc:Choice Requires="wps">
            <w:drawing>
              <wp:anchor distT="0" distB="0" distL="114300" distR="114300" simplePos="0" relativeHeight="251659264" behindDoc="0" locked="0" layoutInCell="1" allowOverlap="1" wp14:anchorId="53B59730" wp14:editId="7875E872">
                <wp:simplePos x="0" y="0"/>
                <wp:positionH relativeFrom="column">
                  <wp:posOffset>114300</wp:posOffset>
                </wp:positionH>
                <wp:positionV relativeFrom="paragraph">
                  <wp:posOffset>200025</wp:posOffset>
                </wp:positionV>
                <wp:extent cx="5019675" cy="2228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019675" cy="22288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A3030" id="Rectangle 1" o:spid="_x0000_s1026" style="position:absolute;margin-left:9pt;margin-top:15.75pt;width:395.25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xOmwIAAKgFAAAOAAAAZHJzL2Uyb0RvYy54bWysVN9P2zAQfp+0/8Hy+0gaUSgVKapATJMY&#10;IGDi2Th2Y8n2ebbbtPvrd3bS0DG2h2kvie/Xd77Pd3d+sTWabIQPCmxNJ0clJcJyaJRd1fTb0/Wn&#10;GSUhMtswDVbUdCcCvVh8/HDeubmooAXdCE8QxIZ552raxujmRRF4KwwLR+CERaMEb1hE0a+KxrMO&#10;0Y0uqrI8KTrwjfPARQioveqNdJHxpRQ83kkZRCS6pni3mL8+f1/St1ics/nKM9cqPlyD/cMtDFMW&#10;k45QVywysvbqNyijuIcAMh5xMAVIqbjINWA1k/JNNY8tcyLXguQEN9IU/h8sv93ce6IafDtKLDP4&#10;RA9IGrMrLcgk0dO5MEevR3fvByngMdW6ld6kP1ZBtpnS3Uip2EbCUTktJ2cnp1NKONqqqprNppn0&#10;4jXc+RA/CzAkHWrqMX2mkm1uQsSU6Lp3SdkCaNVcK62zkPpEXGpPNgxfOG6rHKrX5is0vQ67pBze&#10;GdXYDb16tlcjfO62hJKTHSQoUvF9ufkUd1qktNo+CImsYYF9whGhB2ecCxsn+S6hZY3o1dM/5syA&#10;CVliYSP2APBrjXvsnpnBP4WK3O5jcNln/1vwGJEzg41jsFEW/HsAGqsaMvf+SNkBNen4As0Oe8pD&#10;P2zB8WuFL3vDQrxnHqcL5xA3RrzDj9TQ1RSGEyUt+B/v6ZM/Nj1aKelwWmsavq+ZF5ToLxbH4Wxy&#10;fJzGOwvH09MKBX9oeTm02LW5BGwXbHm8XT4m/6j3R+nBPONiWaasaGKWY+6a8uj3wmXstwiuJi6W&#10;y+yGI+1YvLGPjifwxGrq3KftM/NuaO+Ik3EL+8lm8zdd3vumSAvLdQSp8gi88jrwjesgN+uwutK+&#10;OZSz1+uCXfwEAAD//wMAUEsDBBQABgAIAAAAIQDRjbeg2wAAAAkBAAAPAAAAZHJzL2Rvd25yZXYu&#10;eG1sTE9NT8MwDL0j8R8iI3FjyYYGUWk6IQTaYXBgsJ3TxrQViVM12db9e8wJbn5+9vsoV1Pw4ohj&#10;6iMZmM8UCKQmup5aA58fLzcaRMqWnPWR0MAZE6yqy4vSFi6e6B2P29wKFqFUWANdzkMhZWo6DDbN&#10;4oDE3Fccg80Mx1a60Z5YPHi5UOpOBtsTO3R2wKcOm+/tIXCM83292T1TXssNrl+1yn7/5oy5vpoe&#10;H0BknPLfMfzG5x+oOFMdD+SS8Iw1V8kGbudLEMxrpXmoeaEXS5BVKf83qH4AAAD//wMAUEsBAi0A&#10;FAAGAAgAAAAhALaDOJL+AAAA4QEAABMAAAAAAAAAAAAAAAAAAAAAAFtDb250ZW50X1R5cGVzXS54&#10;bWxQSwECLQAUAAYACAAAACEAOP0h/9YAAACUAQAACwAAAAAAAAAAAAAAAAAvAQAAX3JlbHMvLnJl&#10;bHNQSwECLQAUAAYACAAAACEAy75cTpsCAACoBQAADgAAAAAAAAAAAAAAAAAuAgAAZHJzL2Uyb0Rv&#10;Yy54bWxQSwECLQAUAAYACAAAACEA0Y23oNsAAAAJAQAADwAAAAAAAAAAAAAAAAD1BAAAZHJzL2Rv&#10;d25yZXYueG1sUEsFBgAAAAAEAAQA8wAAAP0FAAAAAA==&#10;" fillcolor="#d5dce4 [671]" strokecolor="#1f3763 [1604]" strokeweight="1pt"/>
            </w:pict>
          </mc:Fallback>
        </mc:AlternateContent>
      </w:r>
    </w:p>
    <w:p w14:paraId="0532DD65" w14:textId="77777777" w:rsidR="00C468C7" w:rsidRDefault="00C468C7" w:rsidP="00C468C7"/>
    <w:p w14:paraId="0B641594" w14:textId="77777777" w:rsidR="00C468C7" w:rsidRDefault="00C468C7" w:rsidP="00C468C7"/>
    <w:p w14:paraId="199C96D9" w14:textId="77777777" w:rsidR="00C468C7" w:rsidRDefault="00C468C7" w:rsidP="00C468C7"/>
    <w:p w14:paraId="2753D2A2" w14:textId="77777777" w:rsidR="00C468C7" w:rsidRDefault="00C468C7" w:rsidP="00C468C7"/>
    <w:p w14:paraId="55C4557C" w14:textId="77777777" w:rsidR="00C468C7" w:rsidRDefault="00C468C7" w:rsidP="00C468C7"/>
    <w:p w14:paraId="68105E92" w14:textId="77777777" w:rsidR="00C468C7" w:rsidRDefault="00C468C7" w:rsidP="00C468C7"/>
    <w:p w14:paraId="5708EFCA" w14:textId="77777777" w:rsidR="00304273" w:rsidRDefault="00304273" w:rsidP="00C468C7"/>
    <w:p w14:paraId="0CE3EFAD" w14:textId="77777777" w:rsidR="00304273" w:rsidRDefault="00304273" w:rsidP="00C468C7"/>
    <w:p w14:paraId="1F6E8AC7" w14:textId="77777777" w:rsidR="00C468C7" w:rsidRDefault="00C468C7" w:rsidP="00C468C7"/>
    <w:p w14:paraId="6ECEC058" w14:textId="77777777" w:rsidR="00BD7558" w:rsidRDefault="00BD7558" w:rsidP="00BD7558">
      <w:pPr>
        <w:pStyle w:val="Heading1"/>
      </w:pPr>
      <w:bookmarkStart w:id="3" w:name="_Toc47304001"/>
      <w:r>
        <w:t>Datasets</w:t>
      </w:r>
      <w:bookmarkEnd w:id="3"/>
    </w:p>
    <w:p w14:paraId="0CB5D7D3" w14:textId="77777777" w:rsidR="00C468C7" w:rsidRDefault="00183F87" w:rsidP="00C468C7">
      <w:r>
        <w:t>There are two datasets that has been used in this experiment.</w:t>
      </w:r>
      <w:r w:rsidR="00D60FC9">
        <w:t xml:space="preserve"> Both of these datasets are subset of larger datasets.</w:t>
      </w:r>
    </w:p>
    <w:tbl>
      <w:tblPr>
        <w:tblW w:w="9120" w:type="dxa"/>
        <w:jc w:val="center"/>
        <w:tblCellMar>
          <w:left w:w="0" w:type="dxa"/>
          <w:right w:w="0" w:type="dxa"/>
        </w:tblCellMar>
        <w:tblLook w:val="0420" w:firstRow="1" w:lastRow="0" w:firstColumn="0" w:lastColumn="0" w:noHBand="0" w:noVBand="1"/>
      </w:tblPr>
      <w:tblGrid>
        <w:gridCol w:w="1824"/>
        <w:gridCol w:w="1824"/>
        <w:gridCol w:w="1824"/>
        <w:gridCol w:w="1824"/>
        <w:gridCol w:w="1824"/>
      </w:tblGrid>
      <w:tr w:rsidR="00183F87" w:rsidRPr="00183F87" w14:paraId="630BD028" w14:textId="77777777" w:rsidTr="00EF433E">
        <w:trPr>
          <w:trHeight w:val="370"/>
          <w:jc w:val="center"/>
        </w:trPr>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72563D6" w14:textId="77777777" w:rsidR="00183F87" w:rsidRPr="00183F87" w:rsidRDefault="00183F87" w:rsidP="00183F87">
            <w:r w:rsidRPr="00183F87">
              <w:rPr>
                <w:b/>
                <w:bCs/>
              </w:rPr>
              <w:t>Dataset</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73ECB3" w14:textId="77777777" w:rsidR="00183F87" w:rsidRPr="00183F87" w:rsidRDefault="00183F87" w:rsidP="00183F87">
            <w:r w:rsidRPr="00183F87">
              <w:rPr>
                <w:b/>
                <w:bCs/>
              </w:rPr>
              <w:t># of Entities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4C4E57" w14:textId="77777777" w:rsidR="00183F87" w:rsidRPr="00183F87" w:rsidRDefault="00183F87" w:rsidP="00183F87">
            <w:r w:rsidRPr="00183F87">
              <w:rPr>
                <w:b/>
                <w:bCs/>
              </w:rPr>
              <w:t># of Relations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C664C1B" w14:textId="77777777" w:rsidR="00183F87" w:rsidRPr="00183F87" w:rsidRDefault="00183F87" w:rsidP="00183F87">
            <w:r w:rsidRPr="00183F87">
              <w:rPr>
                <w:b/>
                <w:bCs/>
              </w:rPr>
              <w:t># of Triples</w:t>
            </w:r>
          </w:p>
        </w:tc>
        <w:tc>
          <w:tcPr>
            <w:tcW w:w="1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B825BE2" w14:textId="77777777" w:rsidR="00183F87" w:rsidRPr="00183F87" w:rsidRDefault="00183F87" w:rsidP="00183F87">
            <w:r w:rsidRPr="00183F87">
              <w:rPr>
                <w:b/>
                <w:bCs/>
              </w:rPr>
              <w:t># of Tasks</w:t>
            </w:r>
          </w:p>
        </w:tc>
      </w:tr>
      <w:tr w:rsidR="00183F87" w:rsidRPr="00183F87" w14:paraId="73CA98C7" w14:textId="77777777" w:rsidTr="00EF433E">
        <w:trPr>
          <w:trHeight w:val="370"/>
          <w:jc w:val="center"/>
        </w:trPr>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3D6D50" w14:textId="77777777" w:rsidR="00183F87" w:rsidRPr="00183F87" w:rsidRDefault="00183F87" w:rsidP="00183F87">
            <w:r w:rsidRPr="00183F87">
              <w:t>FB15k-237</w:t>
            </w:r>
            <w:r w:rsidRPr="0027527C">
              <w:rPr>
                <w:color w:val="0070C0"/>
                <w:vertAlign w:val="superscript"/>
              </w:rPr>
              <w:t>[3]</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978DA5" w14:textId="77777777" w:rsidR="00183F87" w:rsidRPr="00183F87" w:rsidRDefault="00183F87" w:rsidP="00183F87">
            <w:r w:rsidRPr="00183F87">
              <w:t>14,505</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1EF3F" w14:textId="77777777" w:rsidR="00183F87" w:rsidRPr="00183F87" w:rsidRDefault="00183F87" w:rsidP="00183F87">
            <w:r w:rsidRPr="00183F87">
              <w:t>237</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E42AD6" w14:textId="77777777" w:rsidR="00183F87" w:rsidRPr="00183F87" w:rsidRDefault="00183F87" w:rsidP="00183F87">
            <w:r w:rsidRPr="00183F87">
              <w:t>310,116</w:t>
            </w:r>
          </w:p>
        </w:tc>
        <w:tc>
          <w:tcPr>
            <w:tcW w:w="1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4C439C" w14:textId="77777777" w:rsidR="00183F87" w:rsidRPr="00183F87" w:rsidRDefault="00183F87" w:rsidP="00183F87">
            <w:r w:rsidRPr="00183F87">
              <w:t>20</w:t>
            </w:r>
          </w:p>
        </w:tc>
      </w:tr>
      <w:tr w:rsidR="00183F87" w:rsidRPr="00183F87" w14:paraId="37625464" w14:textId="77777777" w:rsidTr="00EF433E">
        <w:trPr>
          <w:trHeight w:val="370"/>
          <w:jc w:val="center"/>
        </w:trPr>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E53F3B8" w14:textId="77777777" w:rsidR="00183F87" w:rsidRPr="00183F87" w:rsidRDefault="00183F87" w:rsidP="00183F87">
            <w:r w:rsidRPr="00183F87">
              <w:t>NELL-995</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B9A333" w14:textId="77777777" w:rsidR="00183F87" w:rsidRPr="00183F87" w:rsidRDefault="00183F87" w:rsidP="00183F87">
            <w:r w:rsidRPr="00183F87">
              <w:t>75,492</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B6AEB3" w14:textId="77777777" w:rsidR="00183F87" w:rsidRPr="00183F87" w:rsidRDefault="00183F87" w:rsidP="00183F87">
            <w:r w:rsidRPr="00183F87">
              <w:t>200</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58D454" w14:textId="77777777" w:rsidR="00183F87" w:rsidRPr="00183F87" w:rsidRDefault="00183F87" w:rsidP="00183F87">
            <w:r w:rsidRPr="00183F87">
              <w:t>154,213</w:t>
            </w:r>
          </w:p>
        </w:tc>
        <w:tc>
          <w:tcPr>
            <w:tcW w:w="1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D68968" w14:textId="77777777" w:rsidR="00183F87" w:rsidRPr="00183F87" w:rsidRDefault="00183F87" w:rsidP="00183F87">
            <w:pPr>
              <w:keepNext/>
            </w:pPr>
            <w:r w:rsidRPr="00183F87">
              <w:t>12</w:t>
            </w:r>
          </w:p>
        </w:tc>
      </w:tr>
    </w:tbl>
    <w:p w14:paraId="524C52AC" w14:textId="48CB22FD" w:rsidR="00183F87" w:rsidRDefault="00183F87" w:rsidP="00EF433E">
      <w:pPr>
        <w:pStyle w:val="Caption"/>
        <w:jc w:val="center"/>
      </w:pPr>
      <w:r>
        <w:t xml:space="preserve">Figure </w:t>
      </w:r>
      <w:r>
        <w:fldChar w:fldCharType="begin"/>
      </w:r>
      <w:r>
        <w:instrText xml:space="preserve"> SEQ Figure \* ARABIC </w:instrText>
      </w:r>
      <w:r>
        <w:fldChar w:fldCharType="separate"/>
      </w:r>
      <w:r w:rsidR="009E5449">
        <w:rPr>
          <w:noProof/>
        </w:rPr>
        <w:t>3</w:t>
      </w:r>
      <w:r>
        <w:fldChar w:fldCharType="end"/>
      </w:r>
      <w:r>
        <w:t xml:space="preserve"> Datasets</w:t>
      </w:r>
    </w:p>
    <w:p w14:paraId="550C8239" w14:textId="77777777" w:rsidR="00183F87" w:rsidRPr="00183F87" w:rsidRDefault="00183F87" w:rsidP="00183F87">
      <w:r w:rsidRPr="00183F87">
        <w:rPr>
          <w:b/>
          <w:bCs/>
        </w:rPr>
        <w:t xml:space="preserve">FB15k-237: </w:t>
      </w:r>
      <w:r w:rsidRPr="00183F87">
        <w:t>Constructed from FB15k (</w:t>
      </w:r>
      <w:proofErr w:type="spellStart"/>
      <w:r w:rsidRPr="00183F87">
        <w:t>Bordes</w:t>
      </w:r>
      <w:proofErr w:type="spellEnd"/>
      <w:r w:rsidRPr="00183F87">
        <w:t xml:space="preserve"> et al., 2013), redundant relations removed</w:t>
      </w:r>
    </w:p>
    <w:p w14:paraId="5BECBA91" w14:textId="77777777" w:rsidR="00183F87" w:rsidRPr="00183F87" w:rsidRDefault="00183F87" w:rsidP="00183F87">
      <w:r w:rsidRPr="00183F87">
        <w:rPr>
          <w:b/>
          <w:bCs/>
        </w:rPr>
        <w:t xml:space="preserve">NELL-995: </w:t>
      </w:r>
      <w:r w:rsidRPr="00183F87">
        <w:t>Constructed from the 995</w:t>
      </w:r>
      <w:r w:rsidRPr="00183F87">
        <w:rPr>
          <w:vertAlign w:val="superscript"/>
        </w:rPr>
        <w:t>th</w:t>
      </w:r>
      <w:r w:rsidRPr="00183F87">
        <w:t xml:space="preserve"> iteration of NELL system (Carlson et al., 2010b)</w:t>
      </w:r>
      <w:r w:rsidRPr="00183F87">
        <w:rPr>
          <w:b/>
          <w:bCs/>
        </w:rPr>
        <w:t xml:space="preserve"> </w:t>
      </w:r>
    </w:p>
    <w:p w14:paraId="23BE422A" w14:textId="77777777" w:rsidR="00183F87" w:rsidRDefault="00183F87" w:rsidP="00183F87">
      <w:r>
        <w:t>For both of these datasets, following processing steps have been incorporated:</w:t>
      </w:r>
    </w:p>
    <w:p w14:paraId="54FD17E7" w14:textId="77777777" w:rsidR="00183F87" w:rsidRPr="00183F87" w:rsidRDefault="00183F87" w:rsidP="00183F87">
      <w:pPr>
        <w:pStyle w:val="ListParagraph"/>
        <w:numPr>
          <w:ilvl w:val="0"/>
          <w:numId w:val="3"/>
        </w:numPr>
      </w:pPr>
      <w:r w:rsidRPr="00183F87">
        <w:t xml:space="preserve">Remove useless relations: </w:t>
      </w:r>
      <w:proofErr w:type="spellStart"/>
      <w:r w:rsidRPr="00183F87">
        <w:rPr>
          <w:i/>
          <w:iCs/>
        </w:rPr>
        <w:t>haswikipediaurl</w:t>
      </w:r>
      <w:proofErr w:type="spellEnd"/>
      <w:r w:rsidRPr="00183F87">
        <w:t xml:space="preserve">, </w:t>
      </w:r>
      <w:r w:rsidRPr="00183F87">
        <w:rPr>
          <w:i/>
          <w:iCs/>
        </w:rPr>
        <w:t>generalizations</w:t>
      </w:r>
      <w:r w:rsidR="00AA2299">
        <w:rPr>
          <w:i/>
          <w:iCs/>
        </w:rPr>
        <w:t>, …</w:t>
      </w:r>
    </w:p>
    <w:p w14:paraId="0C8AE02C" w14:textId="77777777" w:rsidR="00183F87" w:rsidRPr="00183F87" w:rsidRDefault="00183F87" w:rsidP="00183F87">
      <w:pPr>
        <w:pStyle w:val="ListParagraph"/>
        <w:numPr>
          <w:ilvl w:val="0"/>
          <w:numId w:val="3"/>
        </w:numPr>
      </w:pPr>
      <w:r w:rsidRPr="00183F87">
        <w:t>Add inverse relation links to the knowledge graph</w:t>
      </w:r>
      <w:r>
        <w:t xml:space="preserve"> (-1 superscripts)</w:t>
      </w:r>
    </w:p>
    <w:p w14:paraId="46C6B700" w14:textId="77777777" w:rsidR="00183F87" w:rsidRPr="00183F87" w:rsidRDefault="00183F87" w:rsidP="00183F87">
      <w:pPr>
        <w:pStyle w:val="ListParagraph"/>
        <w:numPr>
          <w:ilvl w:val="0"/>
          <w:numId w:val="3"/>
        </w:numPr>
      </w:pPr>
      <w:r w:rsidRPr="00183F87">
        <w:t xml:space="preserve">Remove the triples with task relations </w:t>
      </w:r>
    </w:p>
    <w:p w14:paraId="50674B9F" w14:textId="77777777" w:rsidR="00183F87" w:rsidRDefault="00DF22E3" w:rsidP="00C468C7">
      <w:r>
        <w:t xml:space="preserve">They </w:t>
      </w:r>
      <w:r w:rsidRPr="00DF22E3">
        <w:t>perform</w:t>
      </w:r>
      <w:r>
        <w:t xml:space="preserve"> </w:t>
      </w:r>
      <w:r w:rsidRPr="00DF22E3">
        <w:t>the</w:t>
      </w:r>
      <w:r>
        <w:t xml:space="preserve"> </w:t>
      </w:r>
      <w:r w:rsidRPr="00DF22E3">
        <w:t>reasoning tasks on 20 relations which have enough reasoning paths. These tasks consist of relations from different domains like Sports, People, Locations, Film, etc</w:t>
      </w:r>
      <w:r>
        <w:t>.</w:t>
      </w:r>
    </w:p>
    <w:p w14:paraId="25CCFDB0" w14:textId="77777777" w:rsidR="0084739D" w:rsidRDefault="0084739D" w:rsidP="00C468C7">
      <w:r>
        <w:t xml:space="preserve">To facilitate path finding, they also add the inverse triples. For each triple </w:t>
      </w:r>
      <m:oMath>
        <m:r>
          <w:rPr>
            <w:rFonts w:ascii="Cambria Math" w:hAnsi="Cambria Math"/>
          </w:rPr>
          <m:t>(h, r, t)</m:t>
        </m:r>
      </m:oMath>
      <w:r>
        <w:t xml:space="preserve">, </w:t>
      </w:r>
      <w:r w:rsidR="00C77EA7">
        <w:t>they</w:t>
      </w:r>
      <w:r>
        <w:t xml:space="preserve"> append</w:t>
      </w:r>
      <w:r w:rsidR="00F04DB1">
        <w:br/>
      </w:r>
      <m:oMath>
        <m:r>
          <w:rPr>
            <w:rFonts w:ascii="Cambria Math" w:hAnsi="Cambria Math"/>
          </w:rPr>
          <m:t xml:space="preserve">(t, r-1, </m:t>
        </m:r>
        <m:r>
          <w:rPr>
            <w:rFonts w:ascii="Cambria Math" w:hAnsi="Cambria Math"/>
          </w:rPr>
          <m:t>h)</m:t>
        </m:r>
      </m:oMath>
      <w:r>
        <w:t xml:space="preserve"> to the datasets. With these inverse triples, the agent is able to step backward in the KG.</w:t>
      </w:r>
    </w:p>
    <w:p w14:paraId="442D0422" w14:textId="77777777" w:rsidR="00C468C7" w:rsidRPr="00C468C7" w:rsidRDefault="00F04DB1" w:rsidP="00856B54">
      <w:r>
        <w:t xml:space="preserve">For each </w:t>
      </w:r>
      <w:r w:rsidRPr="00553D68">
        <w:rPr>
          <w:i/>
          <w:iCs/>
        </w:rPr>
        <w:t>reasoning task</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 we remove all the triples with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or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-1</m:t>
            </m:r>
          </m:sup>
        </m:sSubSup>
      </m:oMath>
      <w:r>
        <w:t xml:space="preserve"> from the KG. These removed triples are split into train and test samples. </w:t>
      </w:r>
      <w:r w:rsidR="00553D68">
        <w:br/>
      </w:r>
      <w:r>
        <w:t xml:space="preserve">For the </w:t>
      </w:r>
      <w:r w:rsidRPr="00553D68">
        <w:rPr>
          <w:i/>
          <w:iCs/>
        </w:rPr>
        <w:t>link prediction task</w:t>
      </w:r>
      <w:r>
        <w:t xml:space="preserve">, each </w:t>
      </w:r>
      <m:oMath>
        <m:r>
          <w:rPr>
            <w:rFonts w:ascii="Cambria Math" w:hAnsi="Cambria Math"/>
          </w:rPr>
          <m:t>h</m:t>
        </m:r>
      </m:oMath>
      <w:r>
        <w:t xml:space="preserve"> in the test triples </w:t>
      </w:r>
      <m:oMath>
        <m:r>
          <w:rPr>
            <w:rFonts w:ascii="Cambria Math" w:hAnsi="Cambria Math"/>
          </w:rPr>
          <m:t>{(h, r, t)}</m:t>
        </m:r>
      </m:oMath>
      <w:r>
        <w:t xml:space="preserve"> is considered as one query. A set of candidate target entities are ranked using different methods. For fact prediction, the true test triples are ranked with some generated false triples.</w:t>
      </w:r>
    </w:p>
    <w:p w14:paraId="0E0452DD" w14:textId="77777777" w:rsidR="00BD7558" w:rsidRDefault="00F84C8C" w:rsidP="00BD7558">
      <w:pPr>
        <w:pStyle w:val="Heading1"/>
      </w:pPr>
      <w:bookmarkStart w:id="4" w:name="_Toc47304002"/>
      <w:r>
        <w:t>DeepPath</w:t>
      </w:r>
      <w:bookmarkEnd w:id="4"/>
    </w:p>
    <w:p w14:paraId="56EB98D6" w14:textId="77777777" w:rsidR="0009313F" w:rsidRDefault="0009313F" w:rsidP="0009313F">
      <w:r>
        <w:t>In this section, the different aspects of DeepPath</w:t>
      </w:r>
      <w:r w:rsidR="00743231">
        <w:t xml:space="preserve"> </w:t>
      </w:r>
      <w:r w:rsidR="00743231" w:rsidRPr="00743231">
        <w:rPr>
          <w:color w:val="0070C0"/>
        </w:rPr>
        <w:t>[4]</w:t>
      </w:r>
      <w:r>
        <w:t xml:space="preserve"> paper will be di</w:t>
      </w:r>
      <w:r w:rsidR="00E90E65">
        <w:t>s</w:t>
      </w:r>
      <w:r>
        <w:t>cussed as the core of adopting RL in KG reasoning.</w:t>
      </w:r>
      <w:r w:rsidR="00D04802">
        <w:t xml:space="preserve"> In summary, </w:t>
      </w:r>
      <w:r w:rsidR="0002461B">
        <w:t>the proposed approach can be expressed by following:</w:t>
      </w:r>
    </w:p>
    <w:p w14:paraId="27533E8F" w14:textId="77777777" w:rsidR="0002461B" w:rsidRDefault="0002461B" w:rsidP="0002461B">
      <w:pPr>
        <w:pStyle w:val="ListParagraph"/>
        <w:numPr>
          <w:ilvl w:val="0"/>
          <w:numId w:val="7"/>
        </w:numPr>
      </w:pPr>
      <w:r w:rsidRPr="0002461B">
        <w:t>Learning the paths instead of using random walks</w:t>
      </w:r>
    </w:p>
    <w:p w14:paraId="3F93AE3E" w14:textId="77777777" w:rsidR="0002461B" w:rsidRDefault="0002461B" w:rsidP="0002461B">
      <w:pPr>
        <w:pStyle w:val="ListParagraph"/>
        <w:numPr>
          <w:ilvl w:val="0"/>
          <w:numId w:val="7"/>
        </w:numPr>
      </w:pPr>
      <w:r w:rsidRPr="0002461B">
        <w:t>Model the path finding as a</w:t>
      </w:r>
      <w:r>
        <w:t>n</w:t>
      </w:r>
      <w:r w:rsidRPr="0002461B">
        <w:t xml:space="preserve"> MDP</w:t>
      </w:r>
    </w:p>
    <w:p w14:paraId="1F906681" w14:textId="77777777" w:rsidR="0002461B" w:rsidRDefault="0002461B" w:rsidP="0002461B">
      <w:pPr>
        <w:pStyle w:val="ListParagraph"/>
        <w:numPr>
          <w:ilvl w:val="0"/>
          <w:numId w:val="7"/>
        </w:numPr>
      </w:pPr>
      <w:r w:rsidRPr="0002461B">
        <w:t>Train a RL agent to find paths</w:t>
      </w:r>
    </w:p>
    <w:p w14:paraId="01B91E83" w14:textId="77777777" w:rsidR="0002461B" w:rsidRDefault="005E1409" w:rsidP="005E1409">
      <w:pPr>
        <w:pStyle w:val="ListParagraph"/>
        <w:numPr>
          <w:ilvl w:val="0"/>
          <w:numId w:val="7"/>
        </w:numPr>
      </w:pPr>
      <w:r>
        <w:t>Using a reward function that considers accuracy, efficiency, and diversity simultaneously</w:t>
      </w:r>
    </w:p>
    <w:p w14:paraId="35D42B2F" w14:textId="77777777" w:rsidR="001C16D2" w:rsidRDefault="0002461B" w:rsidP="001C16D2">
      <w:pPr>
        <w:pStyle w:val="ListParagraph"/>
        <w:numPr>
          <w:ilvl w:val="0"/>
          <w:numId w:val="7"/>
        </w:numPr>
      </w:pPr>
      <w:r w:rsidRPr="0002461B">
        <w:t>Use the learned paths as horn clauses</w:t>
      </w:r>
    </w:p>
    <w:p w14:paraId="27896845" w14:textId="77777777" w:rsidR="00191792" w:rsidRDefault="00191792" w:rsidP="00191792">
      <w:pPr>
        <w:pStyle w:val="Heading2"/>
      </w:pPr>
      <w:bookmarkStart w:id="5" w:name="_Toc47304003"/>
      <w:r>
        <w:t>Related Works</w:t>
      </w:r>
      <w:bookmarkEnd w:id="5"/>
    </w:p>
    <w:p w14:paraId="5D71E067" w14:textId="77777777" w:rsidR="00191792" w:rsidRDefault="00191792" w:rsidP="00191792">
      <w:r>
        <w:t>Related works in this area can be dichotomized into two main categories:</w:t>
      </w:r>
    </w:p>
    <w:p w14:paraId="74BAB83D" w14:textId="77777777" w:rsidR="00191792" w:rsidRDefault="00191792" w:rsidP="00191792">
      <w:pPr>
        <w:pStyle w:val="ListParagraph"/>
        <w:numPr>
          <w:ilvl w:val="0"/>
          <w:numId w:val="8"/>
        </w:numPr>
      </w:pPr>
      <w:r>
        <w:t>Path based methods: Which usually find potential path types between entities pairs then compute rank of paths using Random Walk.</w:t>
      </w:r>
      <w:r w:rsidR="00AA5FFE">
        <w:t xml:space="preserve"> The main issues with th</w:t>
      </w:r>
      <w:r w:rsidR="005019DA">
        <w:t>ese</w:t>
      </w:r>
      <w:r w:rsidR="00AA5FFE">
        <w:t xml:space="preserve"> approaches </w:t>
      </w:r>
      <w:r w:rsidR="00F8708F">
        <w:t>are</w:t>
      </w:r>
      <w:r w:rsidR="00AA5FFE">
        <w:t xml:space="preserve"> that in the dense area of graph where a node is connected to </w:t>
      </w:r>
      <w:r w:rsidR="005169C5">
        <w:t>a large number of nodes, fan out dominates the algorithm and speeds decreases drastically.</w:t>
      </w:r>
    </w:p>
    <w:p w14:paraId="3A3B00C9" w14:textId="77777777" w:rsidR="00191792" w:rsidRPr="00E92165" w:rsidRDefault="00191792" w:rsidP="00191792">
      <w:pPr>
        <w:pStyle w:val="ListParagraph"/>
        <w:numPr>
          <w:ilvl w:val="0"/>
          <w:numId w:val="8"/>
        </w:numPr>
      </w:pPr>
      <w:r>
        <w:t xml:space="preserve">Embedding based methods: </w:t>
      </w:r>
      <w:r w:rsidR="000B0F67">
        <w:rPr>
          <w:lang w:bidi="fa-IR"/>
        </w:rPr>
        <w:t xml:space="preserve">The idea is that </w:t>
      </w:r>
      <w:r w:rsidR="00180A15">
        <w:rPr>
          <w:lang w:bidi="fa-IR"/>
        </w:rPr>
        <w:t xml:space="preserve">the </w:t>
      </w:r>
      <m:oMath>
        <m:r>
          <w:rPr>
            <w:rFonts w:ascii="Cambria Math" w:hAnsi="Cambria Math"/>
            <w:lang w:bidi="fa-IR"/>
          </w:rPr>
          <m:t>h</m:t>
        </m:r>
      </m:oMath>
      <w:r w:rsidR="00180A15">
        <w:rPr>
          <w:rFonts w:eastAsiaTheme="minorEastAsia"/>
          <w:lang w:bidi="fa-IR"/>
        </w:rPr>
        <w:t xml:space="preserve"> vector + </w:t>
      </w:r>
      <m:oMath>
        <m:r>
          <w:rPr>
            <w:rFonts w:ascii="Cambria Math" w:eastAsiaTheme="minorEastAsia" w:hAnsi="Cambria Math"/>
            <w:lang w:bidi="fa-IR"/>
          </w:rPr>
          <m:t>r</m:t>
        </m:r>
      </m:oMath>
      <w:r w:rsidR="00180A15">
        <w:rPr>
          <w:rFonts w:eastAsiaTheme="minorEastAsia"/>
          <w:lang w:bidi="fa-IR"/>
        </w:rPr>
        <w:t xml:space="preserve"> should be close to </w:t>
      </w:r>
      <m:oMath>
        <m:r>
          <w:rPr>
            <w:rFonts w:ascii="Cambria Math" w:eastAsiaTheme="minorEastAsia" w:hAnsi="Cambria Math"/>
            <w:lang w:bidi="fa-IR"/>
          </w:rPr>
          <m:t>t</m:t>
        </m:r>
      </m:oMath>
      <w:r w:rsidR="00180A15">
        <w:rPr>
          <w:rFonts w:eastAsiaTheme="minorEastAsia"/>
          <w:lang w:bidi="fa-IR"/>
        </w:rPr>
        <w:t xml:space="preserve"> vector. This has been incorporated into loss function.</w:t>
      </w:r>
      <w:r w:rsidR="009A2F03">
        <w:rPr>
          <w:rFonts w:eastAsiaTheme="minorEastAsia"/>
          <w:lang w:bidi="fa-IR"/>
        </w:rPr>
        <w:t xml:space="preserve"> Some of these models create too many models which make them fail to scale or even cannot model the relational path explicitly.</w:t>
      </w:r>
    </w:p>
    <w:p w14:paraId="0499E5FB" w14:textId="77777777" w:rsidR="00D04802" w:rsidRPr="0009313F" w:rsidRDefault="00E92165" w:rsidP="006C2E7F">
      <w:r>
        <w:t xml:space="preserve">Note that the RL approach in DeepPath, uses embedding from TransE to embed the entities with size of </w:t>
      </w:r>
      <w:r w:rsidR="006C2E7F">
        <w:t>200 where</w:t>
      </w:r>
      <w:r>
        <w:t xml:space="preserve"> is the input size of policy network too.</w:t>
      </w:r>
    </w:p>
    <w:p w14:paraId="1F188230" w14:textId="77777777" w:rsidR="00BD7558" w:rsidRDefault="00BD7558" w:rsidP="00BD7558">
      <w:pPr>
        <w:pStyle w:val="Heading2"/>
      </w:pPr>
      <w:bookmarkStart w:id="6" w:name="_Toc47304004"/>
      <w:r>
        <w:t>Reinforcement Learning</w:t>
      </w:r>
      <w:bookmarkEnd w:id="6"/>
    </w:p>
    <w:p w14:paraId="0A47212A" w14:textId="77777777" w:rsidR="001C16D2" w:rsidRDefault="00307FF9" w:rsidP="001C16D2">
      <w:r>
        <w:t>The RL system consists of two parts</w:t>
      </w:r>
      <w:r w:rsidR="006F462D">
        <w:t>;</w:t>
      </w:r>
      <w:r>
        <w:t xml:space="preserve"> The first part is the external environment E which specifies the dynamics of the interaction between the agent and the KG. This environment is modeled as a Markov decision process (MDP).</w:t>
      </w:r>
    </w:p>
    <w:p w14:paraId="65D004CC" w14:textId="77777777" w:rsidR="007E6D56" w:rsidRDefault="007E6D56" w:rsidP="001C16D2">
      <w:r>
        <w:t xml:space="preserve">A tuple </w:t>
      </w:r>
      <m:oMath>
        <m:r>
          <w:rPr>
            <w:rFonts w:ascii="Cambria Math" w:hAnsi="Cambria Math"/>
          </w:rPr>
          <m:t>{S, A,P, R}</m:t>
        </m:r>
      </m:oMath>
      <w:r>
        <w:t xml:space="preserve"> is defined to represent the MDP where S</w:t>
      </w:r>
      <w:r w:rsidR="00B8009C">
        <w:t xml:space="preserve">, A, P and R are state space, action space, transition probability and rewards respectively. </w:t>
      </w:r>
      <w:r w:rsidR="00450E7F">
        <w:t xml:space="preserve">The important </w:t>
      </w:r>
      <w:r w:rsidR="00262A60">
        <w:t xml:space="preserve">property in this section is that the state space </w:t>
      </w:r>
      <m:oMath>
        <m:r>
          <w:rPr>
            <w:rFonts w:ascii="Cambria Math" w:hAnsi="Cambria Math"/>
          </w:rPr>
          <m:t>S</m:t>
        </m:r>
      </m:oMath>
      <w:r w:rsidR="00262A60">
        <w:rPr>
          <w:rFonts w:eastAsiaTheme="minorEastAsia"/>
        </w:rPr>
        <w:t xml:space="preserve"> is continuous which has been constructed from KG embeddings such as TransE</w:t>
      </w:r>
      <w:r w:rsidR="00360503">
        <w:rPr>
          <w:rFonts w:eastAsiaTheme="minorEastAsia"/>
        </w:rPr>
        <w:t>.</w:t>
      </w:r>
      <w:r w:rsidR="00661165">
        <w:rPr>
          <w:rFonts w:eastAsiaTheme="minorEastAsia"/>
        </w:rPr>
        <w:t xml:space="preserve"> </w:t>
      </w:r>
    </w:p>
    <w:p w14:paraId="7854FD51" w14:textId="77777777" w:rsidR="00DD64E5" w:rsidRPr="00DD64E5" w:rsidRDefault="00B942DB" w:rsidP="00DD64E5">
      <w:pPr>
        <w:rPr>
          <w:rFonts w:eastAsiaTheme="minorEastAsia" w:hint="cs"/>
          <w:rtl/>
          <w:lang w:bidi="fa-IR"/>
        </w:rPr>
      </w:pPr>
      <w:r>
        <w:t>The second part of the system, the RL agent, is represented as a policy network</w:t>
      </w:r>
      <w:r w:rsidR="00E36ED5">
        <w:t xml:space="preserve"> which maps the state vector to stochastic policy.</w:t>
      </w:r>
      <w:r w:rsidR="001A2882">
        <w:t xml:space="preserve"> The NN parameters </w:t>
      </w:r>
      <m:oMath>
        <m:r>
          <w:rPr>
            <w:rFonts w:ascii="Cambria Math" w:hAnsi="Cambria Math"/>
          </w:rPr>
          <m:t>θ</m:t>
        </m:r>
      </m:oMath>
      <w:r w:rsidR="001A2882">
        <w:rPr>
          <w:rFonts w:eastAsiaTheme="minorEastAsia"/>
        </w:rPr>
        <w:t xml:space="preserve"> are updated using stochastic gradient descent</w:t>
      </w:r>
      <w:r w:rsidR="00991AFE">
        <w:rPr>
          <w:rFonts w:eastAsiaTheme="minorEastAsia"/>
        </w:rPr>
        <w:t xml:space="preserve"> in </w:t>
      </w:r>
      <m:oMath>
        <m:r>
          <w:rPr>
            <w:rFonts w:ascii="Cambria Math" w:eastAsiaTheme="minorEastAsia" w:hAnsi="Cambria Math"/>
          </w:rPr>
          <w:br/>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eastAsiaTheme="minorEastAsia" w:hAnsi="Cambria Math"/>
          </w:rPr>
          <m:t>(</m:t>
        </m:r>
        <m:r>
          <w:rPr>
            <w:rFonts w:ascii="Cambria Math" w:eastAsiaTheme="minorEastAsia" w:hAnsi="Cambria Math"/>
          </w:rPr>
          <m:t>s, a</m:t>
        </m:r>
        <m:r>
          <w:rPr>
            <w:rFonts w:ascii="Cambria Math" w:eastAsiaTheme="minorEastAsia" w:hAnsi="Cambria Math"/>
          </w:rPr>
          <m:t>)</m:t>
        </m:r>
      </m:oMath>
      <w:r w:rsidR="00005985">
        <w:rPr>
          <w:rFonts w:eastAsiaTheme="minorEastAsia"/>
        </w:rPr>
        <w:t xml:space="preserve"> </w:t>
      </w:r>
      <m:oMath>
        <m:r>
          <w:rPr>
            <w:rFonts w:ascii="Cambria Math" w:eastAsiaTheme="minorEastAsia" w:hAnsi="Cambria Math"/>
          </w:rPr>
          <m:t xml:space="preserve">= p(a | s; </m:t>
        </m:r>
        <m:r>
          <w:rPr>
            <w:rFonts w:ascii="Cambria Math" w:eastAsiaTheme="minorEastAsia" w:hAnsi="Cambria Math"/>
          </w:rPr>
          <m:t>θ</m:t>
        </m:r>
        <m:r>
          <w:rPr>
            <w:rFonts w:ascii="Cambria Math" w:eastAsiaTheme="minorEastAsia" w:hAnsi="Cambria Math"/>
          </w:rPr>
          <m:t>)</m:t>
        </m:r>
      </m:oMath>
      <w:r w:rsidR="00DD64E5">
        <w:rPr>
          <w:rFonts w:eastAsiaTheme="minorEastAsia"/>
        </w:rPr>
        <w:t>. This config enables agent to learn much complex paths where greedy policies can fail.</w:t>
      </w:r>
    </w:p>
    <w:p w14:paraId="6F870C40" w14:textId="77777777" w:rsidR="0081287F" w:rsidRDefault="0081287F" w:rsidP="00693063">
      <w:pPr>
        <w:keepNext/>
        <w:jc w:val="center"/>
      </w:pPr>
      <w:r>
        <w:rPr>
          <w:noProof/>
        </w:rPr>
        <w:drawing>
          <wp:inline distT="0" distB="0" distL="0" distR="0" wp14:anchorId="5E635FB6" wp14:editId="255BC487">
            <wp:extent cx="59436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3204"/>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2AEDEEF5" w14:textId="002F939E" w:rsidR="0081287F" w:rsidRDefault="0081287F" w:rsidP="00693063">
      <w:pPr>
        <w:pStyle w:val="Caption"/>
        <w:jc w:val="center"/>
      </w:pPr>
      <w:r>
        <w:t xml:space="preserve">Figure </w:t>
      </w:r>
      <w:r>
        <w:fldChar w:fldCharType="begin"/>
      </w:r>
      <w:r>
        <w:instrText xml:space="preserve"> SEQ Figure \* ARABIC </w:instrText>
      </w:r>
      <w:r>
        <w:fldChar w:fldCharType="separate"/>
      </w:r>
      <w:r w:rsidR="009E5449">
        <w:rPr>
          <w:noProof/>
        </w:rPr>
        <w:t>4</w:t>
      </w:r>
      <w:r>
        <w:fldChar w:fldCharType="end"/>
      </w:r>
      <w:r>
        <w:t xml:space="preserve"> RL model.</w:t>
      </w:r>
    </w:p>
    <w:p w14:paraId="04F502A7" w14:textId="77777777" w:rsidR="0081287F" w:rsidRDefault="0081287F" w:rsidP="0081287F">
      <w:r>
        <w:t xml:space="preserve">On the left side, the KG environment </w:t>
      </w:r>
      <m:oMath>
        <m:r>
          <w:rPr>
            <w:rFonts w:ascii="Cambria Math" w:hAnsi="Cambria Math"/>
          </w:rPr>
          <m:t>ε</m:t>
        </m:r>
      </m:oMath>
      <w:r>
        <w:t xml:space="preserve"> modeled by an MDP. The dotted arrows (partially) show the existing relation links in the KG and the bold arrows show the reasoning paths found by the RL agent. On the right side, the structure of the policy network agent can be seen. At each step, by interacting with the environment, the agent learns to pick a relation link to extend the reasoning paths.</w:t>
      </w:r>
    </w:p>
    <w:p w14:paraId="46736562" w14:textId="77777777" w:rsidR="002929F9" w:rsidRDefault="008F03D9" w:rsidP="008F03D9">
      <w:pPr>
        <w:pStyle w:val="Heading3"/>
      </w:pPr>
      <w:bookmarkStart w:id="7" w:name="_Toc47304005"/>
      <w:r>
        <w:t>Action</w:t>
      </w:r>
      <w:r w:rsidR="006C40AA">
        <w:t>s</w:t>
      </w:r>
      <w:bookmarkEnd w:id="7"/>
    </w:p>
    <w:p w14:paraId="54053A97" w14:textId="77777777" w:rsidR="00771965" w:rsidRPr="00771965" w:rsidRDefault="004731E8" w:rsidP="00771965">
      <w:r>
        <w:t xml:space="preserve">Given the entity pairs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oMath>
      <w:r>
        <w:t xml:space="preserve"> with relation r, we want the agent to find the most informative paths linking these entity pairs.</w:t>
      </w:r>
    </w:p>
    <w:p w14:paraId="67A59276" w14:textId="77777777" w:rsidR="008F03D9" w:rsidRDefault="008F03D9" w:rsidP="008F03D9">
      <w:pPr>
        <w:pStyle w:val="Heading3"/>
      </w:pPr>
      <w:bookmarkStart w:id="8" w:name="_Toc47304006"/>
      <w:r>
        <w:t>State</w:t>
      </w:r>
      <w:r w:rsidR="006C40AA">
        <w:t>s</w:t>
      </w:r>
      <w:bookmarkEnd w:id="8"/>
    </w:p>
    <w:p w14:paraId="55F0B060" w14:textId="77777777" w:rsidR="00CC1EBA" w:rsidRPr="00A944D6" w:rsidRDefault="006C40AA" w:rsidP="00A944D6">
      <w:pPr>
        <w:rPr>
          <w:rFonts w:eastAsiaTheme="minorEastAsia"/>
          <w:rtl/>
        </w:rPr>
      </w:pPr>
      <w:r>
        <w:t xml:space="preserve">It is impossible to discreetly model all entities and relations which are discrete in first place. To overcome this issue, they use translation embeddings such as TransE to represent entities and relations. </w:t>
      </w:r>
      <w:r w:rsidR="0009546D">
        <w:t>This embedding map</w:t>
      </w:r>
      <w:r>
        <w:t xml:space="preserve"> all symbols into low dimensional vectors.</w:t>
      </w:r>
      <w:r w:rsidR="009C40E4">
        <w:t xml:space="preserve"> In this model, each state </w:t>
      </w:r>
      <w:r w:rsidR="001D5AEA">
        <w:t>holds</w:t>
      </w:r>
      <w:r w:rsidR="009C40E4">
        <w:t xml:space="preserve"> the agent’s position in the environment </w:t>
      </w:r>
      <m:oMath>
        <m:r>
          <w:rPr>
            <w:rFonts w:ascii="Cambria Math" w:hAnsi="Cambria Math"/>
          </w:rPr>
          <m:t>ε</m:t>
        </m:r>
      </m:oMath>
      <w:r w:rsidR="009C40E4">
        <w:rPr>
          <w:rFonts w:eastAsiaTheme="minorEastAsia"/>
        </w:rPr>
        <w:t>.</w:t>
      </w:r>
      <w:r w:rsidR="003A36AD">
        <w:rPr>
          <w:rFonts w:eastAsiaTheme="minorEastAsia"/>
        </w:rPr>
        <w:t xml:space="preserve"> The destination and source entities (states) are linked using relations (actions)</w:t>
      </w:r>
      <w:r w:rsidR="008C4204">
        <w:rPr>
          <w:rFonts w:eastAsiaTheme="minorEastAsia"/>
        </w:rPr>
        <w:t>.</w:t>
      </w:r>
      <w:r w:rsidR="00CC1EBA">
        <w:rPr>
          <w:rFonts w:eastAsiaTheme="minorEastAsia"/>
        </w:rPr>
        <w:t xml:space="preserve"> For step </w:t>
      </w:r>
      <m:oMath>
        <m:r>
          <w:rPr>
            <w:rFonts w:ascii="Cambria Math" w:eastAsiaTheme="minorEastAsia" w:hAnsi="Cambria Math"/>
          </w:rPr>
          <m:t>t</m:t>
        </m:r>
      </m:oMath>
      <w:r w:rsidR="00CC1EBA">
        <w:rPr>
          <w:rFonts w:eastAsiaTheme="minorEastAsia"/>
        </w:rPr>
        <w:t xml:space="preserve"> we have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target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m:t>
        </m:r>
      </m:oMath>
      <w:r w:rsidR="00F85011">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F85011">
        <w:rPr>
          <w:rFonts w:eastAsiaTheme="minorEastAsia"/>
        </w:rPr>
        <w:t xml:space="preserve"> denotes the embedding of entity.</w:t>
      </w:r>
    </w:p>
    <w:p w14:paraId="0DAB4837" w14:textId="77777777" w:rsidR="00BD7558" w:rsidRDefault="00BD7558" w:rsidP="008F03D9">
      <w:pPr>
        <w:pStyle w:val="Heading3"/>
      </w:pPr>
      <w:bookmarkStart w:id="9" w:name="_Toc47304007"/>
      <w:r>
        <w:t>Reward Function</w:t>
      </w:r>
      <w:bookmarkEnd w:id="9"/>
    </w:p>
    <w:p w14:paraId="7EFE2AB0" w14:textId="77777777" w:rsidR="00A944D6" w:rsidRDefault="00A944D6" w:rsidP="00A944D6">
      <w:r>
        <w:t>Three factors incorporate in the defined reward function to achieve accuracy, efficiency and diversity</w:t>
      </w:r>
      <w:r w:rsidR="00B72A8F">
        <w:t xml:space="preserve"> which are as follow:</w:t>
      </w:r>
    </w:p>
    <w:p w14:paraId="77B8916D" w14:textId="77777777" w:rsidR="00B72A8F" w:rsidRPr="00AC5616" w:rsidRDefault="00B72A8F" w:rsidP="00B72A8F">
      <w:pPr>
        <w:pStyle w:val="ListParagraph"/>
        <w:numPr>
          <w:ilvl w:val="0"/>
          <w:numId w:val="10"/>
        </w:numPr>
      </w:pPr>
      <w:r>
        <w:rPr>
          <w:lang w:bidi="fa-IR"/>
        </w:rPr>
        <w:t xml:space="preserve">Global accuracy: As the KG can be enormously big, </w:t>
      </w:r>
      <w:r w:rsidR="00FD1AB7">
        <w:rPr>
          <w:lang w:bidi="fa-IR"/>
        </w:rPr>
        <w:t>and due to that, agent makes many mistakes w.r.t. correct decisions which can be increased exponentially, they introduced binary outcome of success or failure.</w:t>
      </w:r>
      <w:r w:rsidR="00D136D7">
        <w:rPr>
          <w:lang w:bidi="fa-IR"/>
        </w:rPr>
        <w:br/>
      </w: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global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if reaches the target</m:t>
                  </m:r>
                </m:e>
                <m:e>
                  <m:r>
                    <w:rPr>
                      <w:rFonts w:ascii="Cambria Math" w:hAnsi="Cambria Math"/>
                    </w:rPr>
                    <m:t>-1     ;                            o.w.</m:t>
                  </m:r>
                </m:e>
              </m:eqArr>
            </m:e>
          </m:d>
        </m:oMath>
      </m:oMathPara>
    </w:p>
    <w:p w14:paraId="7EB00D96" w14:textId="77777777" w:rsidR="000068F6" w:rsidRPr="00AC5616" w:rsidRDefault="000068F6" w:rsidP="00B72A8F">
      <w:pPr>
        <w:pStyle w:val="ListParagraph"/>
        <w:numPr>
          <w:ilvl w:val="0"/>
          <w:numId w:val="10"/>
        </w:numPr>
      </w:pPr>
      <w:r>
        <w:rPr>
          <w:rFonts w:eastAsiaTheme="minorEastAsia"/>
        </w:rPr>
        <w:t>Path efficiency:</w:t>
      </w:r>
      <w:r w:rsidR="00CF5EED">
        <w:rPr>
          <w:rFonts w:eastAsiaTheme="minorEastAsia"/>
        </w:rPr>
        <w:t xml:space="preserve"> It has been observed that shorter paths have more intuitive </w:t>
      </w:r>
      <w:r w:rsidR="008226E4">
        <w:rPr>
          <w:rFonts w:eastAsiaTheme="minorEastAsia"/>
        </w:rPr>
        <w:t>logics so limiting the amount of agent’s interaction with environment can help</w:t>
      </w:r>
      <w:r w:rsidR="00AE60E5">
        <w:rPr>
          <w:rFonts w:eastAsiaTheme="minorEastAsia"/>
        </w:rPr>
        <w:t xml:space="preserve"> where </w:t>
      </w:r>
      <m:oMath>
        <m:r>
          <w:rPr>
            <w:rFonts w:ascii="Cambria Math" w:eastAsiaTheme="minorEastAsia" w:hAnsi="Cambria Math"/>
          </w:rPr>
          <m:t>path</m:t>
        </m:r>
      </m:oMath>
      <w:r w:rsidR="00AE60E5">
        <w:rPr>
          <w:rFonts w:eastAsiaTheme="minorEastAsia"/>
        </w:rPr>
        <w:t xml:space="preserve"> is a sequence of relations.</w:t>
      </w:r>
      <w:r w:rsidR="008226E4">
        <w:rPr>
          <w:rFonts w:eastAsiaTheme="minorEastAsia"/>
        </w:rPr>
        <w:br/>
      </w: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efficiency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length(path)</m:t>
              </m:r>
            </m:den>
          </m:f>
        </m:oMath>
      </m:oMathPara>
    </w:p>
    <w:p w14:paraId="43063199" w14:textId="77777777" w:rsidR="005D13BF" w:rsidRPr="000379E6" w:rsidRDefault="005E0E71" w:rsidP="00B72A8F">
      <w:pPr>
        <w:pStyle w:val="ListParagraph"/>
        <w:numPr>
          <w:ilvl w:val="0"/>
          <w:numId w:val="10"/>
        </w:numPr>
      </w:pPr>
      <w:r>
        <w:t xml:space="preserve">Path Diversity: </w:t>
      </w:r>
      <w:r w:rsidR="000A7059">
        <w:t>The agent tends to find paths with similar syntax and semantics, which usually have high correlations because mostly are redundant. To ensure diversity, they introduce a diversity functions based on cosine similarity functions to enforce agent to learn paths far (higher distance) from what it has learned so far.</w:t>
      </w:r>
      <w:r w:rsidR="000A7059">
        <w:br/>
      </w:r>
      <m:oMathPara>
        <m:oMath>
          <m:sSub>
            <m:sSubPr>
              <m:ctrlPr>
                <w:rPr>
                  <w:rFonts w:ascii="Cambria Math" w:hAnsi="Cambria Math"/>
                  <w:i/>
                </w:rPr>
              </m:ctrlPr>
            </m:sSubPr>
            <m:e>
              <m:r>
                <w:rPr>
                  <w:rFonts w:ascii="Cambria Math" w:hAnsi="Cambria Math"/>
                </w:rPr>
                <m:t>r</m:t>
              </m:r>
            </m:e>
            <m:sub>
              <m:r>
                <w:rPr>
                  <w:rFonts w:ascii="Cambria Math" w:hAnsi="Cambria Math"/>
                </w:rPr>
                <m:t>diversity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|F|</m:t>
              </m:r>
            </m:sup>
            <m:e>
              <m:r>
                <w:rPr>
                  <w:rFonts w:ascii="Cambria Math" w:hAnsi="Cambria Math"/>
                </w:rPr>
                <m:t>cos(p,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eastAsiaTheme="minorEastAsia"/>
            </w:rPr>
            <w:br/>
          </m:r>
        </m:oMath>
      </m:oMathPara>
      <w:r w:rsidR="00AC3A22">
        <w:t>PS. Here is the section some improvements have been introduced by using dropout to forcing diversity.</w:t>
      </w:r>
    </w:p>
    <w:p w14:paraId="5FA98908" w14:textId="77777777" w:rsidR="000379E6" w:rsidRDefault="000379E6" w:rsidP="000379E6">
      <w:pPr>
        <w:pStyle w:val="Heading3"/>
      </w:pPr>
      <w:bookmarkStart w:id="10" w:name="_Toc47304008"/>
      <w:r>
        <w:t>Policy Network</w:t>
      </w:r>
      <w:bookmarkEnd w:id="10"/>
    </w:p>
    <w:p w14:paraId="05FAD891" w14:textId="77777777" w:rsidR="000379E6" w:rsidRPr="000379E6" w:rsidRDefault="000379E6" w:rsidP="000379E6">
      <w:r>
        <w:t xml:space="preserve">They use a fully-connected neural network to parameterize the policy function </w:t>
      </w:r>
      <m:oMath>
        <m:r>
          <w:rPr>
            <w:rFonts w:ascii="Cambria Math" w:hAnsi="Cambria Math"/>
          </w:rPr>
          <m:t>π(s; θ)</m:t>
        </m:r>
      </m:oMath>
      <w:r>
        <w:t xml:space="preserve"> that maps the state vector s to a probability distribution over all possible actions. The neural network consists of two hidden layers, each followed by a rectifier nonlinearity layer (ReLU). The output layer is normalized using a softmax function</w:t>
      </w:r>
      <w:r w:rsidR="00AC3A22">
        <w:t xml:space="preserve">. </w:t>
      </w:r>
      <w:r w:rsidR="00AC3A22">
        <w:br/>
        <w:t>PS. Here is the section some improvements have been introduced by using dropout to forcing diversity.</w:t>
      </w:r>
    </w:p>
    <w:p w14:paraId="0352F24B" w14:textId="77777777" w:rsidR="00BD7558" w:rsidRDefault="00BD7558" w:rsidP="00BD7558">
      <w:pPr>
        <w:pStyle w:val="Heading2"/>
        <w:rPr>
          <w:rtl/>
        </w:rPr>
      </w:pPr>
      <w:bookmarkStart w:id="11" w:name="_Toc47304009"/>
      <w:r>
        <w:t>Challenge</w:t>
      </w:r>
      <w:bookmarkEnd w:id="11"/>
    </w:p>
    <w:p w14:paraId="2025E2E4" w14:textId="77777777" w:rsidR="00564BF0" w:rsidRPr="00564BF0" w:rsidRDefault="00564BF0" w:rsidP="00564BF0">
      <w:r>
        <w:t xml:space="preserve">A big issue with RL models is that when search space increases exponentially, models fails to converge. This also can happen in this task as knowledge graph can have more than hundreds of possible valid actions. To tackles this issue, they have adopted the same approach used in </w:t>
      </w:r>
      <w:r w:rsidRPr="00564BF0">
        <w:rPr>
          <w:i/>
          <w:iCs/>
        </w:rPr>
        <w:t xml:space="preserve">AlphaGo </w:t>
      </w:r>
      <w:r>
        <w:t xml:space="preserve">(Silver et al., 2016) paper. </w:t>
      </w:r>
      <w:r w:rsidR="000A5367">
        <w:t>The idea is to start training by providing a supervision signal to help model as a teacher to choose wiser.</w:t>
      </w:r>
      <w:r w:rsidR="008B6E34">
        <w:t xml:space="preserve"> In this article, the </w:t>
      </w:r>
      <w:r w:rsidR="00352C06">
        <w:t>supervised</w:t>
      </w:r>
      <w:r w:rsidR="008B6E34">
        <w:t xml:space="preserve"> policy is trained with randomized breath-first-search</w:t>
      </w:r>
      <w:r w:rsidR="00352C06">
        <w:t xml:space="preserve"> (BFS)</w:t>
      </w:r>
      <w:r w:rsidR="008B6E34">
        <w:t>.</w:t>
      </w:r>
    </w:p>
    <w:p w14:paraId="687E0EC8" w14:textId="77777777" w:rsidR="00BD7558" w:rsidRDefault="00BD7558" w:rsidP="00BD7558">
      <w:pPr>
        <w:pStyle w:val="Heading2"/>
      </w:pPr>
      <w:bookmarkStart w:id="12" w:name="_Toc47304010"/>
      <w:r w:rsidRPr="00BD7558">
        <w:t>Supervised (Imitation) Policy Learning</w:t>
      </w:r>
      <w:bookmarkEnd w:id="12"/>
    </w:p>
    <w:p w14:paraId="470A0A37" w14:textId="77777777" w:rsidR="00D80938" w:rsidRDefault="00D80938" w:rsidP="00D80938">
      <w:r>
        <w:t>For each relation, they use a subset of all the positive samples (entity pairs) to learn the supervised policy</w:t>
      </w:r>
      <w:r w:rsidR="00CB1877">
        <w:t xml:space="preserve"> where a two-side BFS has been conducted to find the correct path, where for each </w:t>
      </w:r>
      <m:oMath>
        <m:r>
          <w:rPr>
            <w:rFonts w:ascii="Cambria Math" w:hAnsi="Cambria Math"/>
          </w:rPr>
          <m:t>path</m:t>
        </m:r>
      </m:oMath>
      <w:r w:rsidR="00CB1877">
        <w:rPr>
          <w:rFonts w:eastAsiaTheme="minorEastAsia"/>
        </w:rPr>
        <w:t>, they update parameters</w:t>
      </w:r>
      <w:r w:rsidR="000E315A">
        <w:rPr>
          <w:rFonts w:eastAsiaTheme="minorEastAsia"/>
        </w:rPr>
        <w:t xml:space="preserve"> </w:t>
      </w:r>
      <m:oMath>
        <m:r>
          <w:rPr>
            <w:rFonts w:ascii="Cambria Math" w:eastAsiaTheme="minorEastAsia" w:hAnsi="Cambria Math"/>
          </w:rPr>
          <m:t>θ</m:t>
        </m:r>
      </m:oMath>
      <w:r w:rsidR="000E315A">
        <w:rPr>
          <w:rFonts w:eastAsiaTheme="minorEastAsia"/>
        </w:rPr>
        <w:t xml:space="preserve"> </w:t>
      </w:r>
      <w:r w:rsidR="000E315A">
        <w:t>to maximize the expected cumulative reward using Monte-Carlo Policy Gradient.</w:t>
      </w:r>
      <w:r w:rsidR="00B81E29">
        <w:t xml:space="preserve"> This can be showed in this way:</w:t>
      </w:r>
    </w:p>
    <w:p w14:paraId="6736A79C" w14:textId="77777777" w:rsidR="00217654" w:rsidRDefault="00B81E29" w:rsidP="00217654">
      <w:pPr>
        <w:keepNext/>
        <w:jc w:val="center"/>
      </w:pPr>
      <w:r>
        <w:rPr>
          <w:noProof/>
        </w:rPr>
        <w:drawing>
          <wp:inline distT="0" distB="0" distL="0" distR="0" wp14:anchorId="4C8F28BD" wp14:editId="2B1AAF41">
            <wp:extent cx="3867150" cy="84920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446" cy="865520"/>
                    </a:xfrm>
                    <a:prstGeom prst="rect">
                      <a:avLst/>
                    </a:prstGeom>
                    <a:noFill/>
                    <a:ln>
                      <a:noFill/>
                    </a:ln>
                  </pic:spPr>
                </pic:pic>
              </a:graphicData>
            </a:graphic>
          </wp:inline>
        </w:drawing>
      </w:r>
    </w:p>
    <w:p w14:paraId="36C8FE63" w14:textId="3AEBF105" w:rsidR="00217654" w:rsidRDefault="00217654" w:rsidP="00217654">
      <w:pPr>
        <w:pStyle w:val="Caption"/>
        <w:jc w:val="center"/>
      </w:pPr>
      <w:r>
        <w:t xml:space="preserve">Figure </w:t>
      </w:r>
      <w:r>
        <w:fldChar w:fldCharType="begin"/>
      </w:r>
      <w:r>
        <w:instrText xml:space="preserve"> SEQ Figure \* ARABIC </w:instrText>
      </w:r>
      <w:r>
        <w:fldChar w:fldCharType="separate"/>
      </w:r>
      <w:r w:rsidR="009E5449">
        <w:rPr>
          <w:noProof/>
        </w:rPr>
        <w:t>5</w:t>
      </w:r>
      <w:r>
        <w:fldChar w:fldCharType="end"/>
      </w:r>
      <w:r>
        <w:t xml:space="preserve"> Supervised policy learning</w:t>
      </w:r>
    </w:p>
    <w:p w14:paraId="57D3F953" w14:textId="77777777" w:rsidR="00217654" w:rsidRDefault="007C6C1D" w:rsidP="00217654">
      <w:pPr>
        <w:keepNext/>
        <w:jc w:val="center"/>
      </w:pPr>
      <w:r w:rsidRPr="007C6C1D">
        <w:rPr>
          <w:noProof/>
        </w:rPr>
        <w:t xml:space="preserve"> </w:t>
      </w:r>
      <w:r w:rsidRPr="007C6C1D">
        <w:drawing>
          <wp:inline distT="0" distB="0" distL="0" distR="0" wp14:anchorId="39C22D3A" wp14:editId="694DD106">
            <wp:extent cx="4124325" cy="202242"/>
            <wp:effectExtent l="0" t="0" r="0" b="7620"/>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9"/>
                    <a:stretch>
                      <a:fillRect/>
                    </a:stretch>
                  </pic:blipFill>
                  <pic:spPr>
                    <a:xfrm>
                      <a:off x="0" y="0"/>
                      <a:ext cx="4490986" cy="220222"/>
                    </a:xfrm>
                    <a:prstGeom prst="rect">
                      <a:avLst/>
                    </a:prstGeom>
                  </pic:spPr>
                </pic:pic>
              </a:graphicData>
            </a:graphic>
          </wp:inline>
        </w:drawing>
      </w:r>
    </w:p>
    <w:p w14:paraId="7A10CB6D" w14:textId="15B57B48" w:rsidR="00B81E29" w:rsidRDefault="00217654" w:rsidP="00217654">
      <w:pPr>
        <w:pStyle w:val="Caption"/>
        <w:jc w:val="center"/>
      </w:pPr>
      <w:r>
        <w:t xml:space="preserve">Figure </w:t>
      </w:r>
      <w:r>
        <w:fldChar w:fldCharType="begin"/>
      </w:r>
      <w:r>
        <w:instrText xml:space="preserve"> SEQ Figure \* ARABIC </w:instrText>
      </w:r>
      <w:r>
        <w:fldChar w:fldCharType="separate"/>
      </w:r>
      <w:r w:rsidR="009E5449">
        <w:rPr>
          <w:noProof/>
        </w:rPr>
        <w:t>6</w:t>
      </w:r>
      <w:r>
        <w:fldChar w:fldCharType="end"/>
      </w:r>
      <w:r>
        <w:t xml:space="preserve"> Combined Reward Function</w:t>
      </w:r>
    </w:p>
    <w:p w14:paraId="71591279" w14:textId="77777777" w:rsidR="00003E3F" w:rsidRDefault="00003E3F" w:rsidP="00003E3F">
      <w:r>
        <w:t>But there is issue that incorporated BFS tends to find shorter paths which is biased, but we would like to find paths based on their given reward only not the bias of supervision.</w:t>
      </w:r>
      <w:r w:rsidR="009020A8">
        <w:t xml:space="preserve"> The idea is to retrain the supervised policy network with rewards.</w:t>
      </w:r>
      <w:r w:rsidR="00C43A1C">
        <w:t xml:space="preserve"> </w:t>
      </w:r>
    </w:p>
    <w:p w14:paraId="0126B228" w14:textId="77777777" w:rsidR="00C43A1C" w:rsidRDefault="00C43A1C" w:rsidP="00003E3F">
      <w:r>
        <w:t>For each relation, the reasoning with one entity pair is treated as one episode</w:t>
      </w:r>
      <w:r w:rsidR="00296707">
        <w:t xml:space="preserve"> which picks different relations.</w:t>
      </w:r>
      <w:r>
        <w:t xml:space="preserve"> This relation link may lead to a new entity, or it may lead to nothing. These failed steps will cause the agent to receive negative rewards. The agent will stay at the same state after these failed steps. Since the agent is following a stochastic policy, the agent will not get stuck by repeating a wrong step</w:t>
      </w:r>
      <w:r w:rsidR="00581651">
        <w:t xml:space="preserve"> but its repetition has been limited to a max bound to increase </w:t>
      </w:r>
      <w:r w:rsidR="004B4196">
        <w:t>efficiency</w:t>
      </w:r>
      <w:r w:rsidR="00581651">
        <w:t>.</w:t>
      </w:r>
      <w:r w:rsidR="004B4196">
        <w:t xml:space="preserve"> </w:t>
      </w:r>
      <w:r w:rsidR="00710609">
        <w:t xml:space="preserve">After each episode, the policy network is updated using the </w:t>
      </w:r>
      <w:r w:rsidR="00710609">
        <w:t>aforementioned gradient and reward function.</w:t>
      </w:r>
      <w:r w:rsidR="00805381">
        <w:t xml:space="preserve"> (</w:t>
      </w:r>
      <w:r w:rsidR="00805381" w:rsidRPr="00805381">
        <w:rPr>
          <w:i/>
          <w:iCs/>
        </w:rPr>
        <w:t>See algorithm 1 in the paper</w:t>
      </w:r>
      <w:r w:rsidR="00805381">
        <w:t>)</w:t>
      </w:r>
    </w:p>
    <w:p w14:paraId="448D684C" w14:textId="77777777" w:rsidR="00550ACF" w:rsidRDefault="00550ACF" w:rsidP="00003E3F">
      <w:r>
        <w:t>To show the effect of the supervised training, we evaluate the agent’s success ratio of reaching the target within 10 steps (</w:t>
      </w:r>
      <m:oMath>
        <m:sSub>
          <m:sSubPr>
            <m:ctrlPr>
              <w:rPr>
                <w:rFonts w:ascii="Cambria Math" w:hAnsi="Cambria Math"/>
                <w:i/>
              </w:rPr>
            </m:ctrlPr>
          </m:sSubPr>
          <m:e>
            <m:r>
              <w:rPr>
                <w:rFonts w:ascii="Cambria Math" w:hAnsi="Cambria Math"/>
              </w:rPr>
              <m:t>succ</m:t>
            </m:r>
          </m:e>
          <m:sub>
            <m:r>
              <w:rPr>
                <w:rFonts w:ascii="Cambria Math" w:hAnsi="Cambria Math"/>
              </w:rPr>
              <m:t>10</m:t>
            </m:r>
          </m:sub>
        </m:sSub>
      </m:oMath>
      <w:r>
        <w:t>) after different number of training episodes. For each training episode, one pair of entities (</w:t>
      </w:r>
      <m:oMath>
        <m:sSub>
          <m:sSubPr>
            <m:ctrlPr>
              <w:rPr>
                <w:rFonts w:ascii="Cambria Math" w:hAnsi="Cambria Math"/>
                <w:i/>
              </w:rPr>
            </m:ctrlPr>
          </m:sSubPr>
          <m:e>
            <m:r>
              <w:rPr>
                <w:rFonts w:ascii="Cambria Math" w:hAnsi="Cambria Math"/>
              </w:rPr>
              <m:t>e</m:t>
            </m:r>
          </m:e>
          <m:sub>
            <m:r>
              <w:rPr>
                <w:rFonts w:ascii="Cambria Math" w:hAnsi="Cambria Math"/>
              </w:rPr>
              <m:t>source</m:t>
            </m:r>
          </m:sub>
        </m:sSub>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target</m:t>
            </m:r>
          </m:sub>
        </m:sSub>
      </m:oMath>
      <w:r>
        <w:t>) in the train set is used to find paths</w:t>
      </w:r>
      <w:r>
        <w:t>.</w:t>
      </w:r>
    </w:p>
    <w:p w14:paraId="7FE6F530" w14:textId="77777777" w:rsidR="00AA0240" w:rsidRDefault="00AA0240" w:rsidP="00AA0240">
      <w:pPr>
        <w:keepNext/>
        <w:jc w:val="center"/>
      </w:pPr>
      <w:r w:rsidRPr="00AA0240">
        <w:drawing>
          <wp:inline distT="0" distB="0" distL="0" distR="0" wp14:anchorId="6958D3E7" wp14:editId="0FC6475F">
            <wp:extent cx="3962953" cy="2953162"/>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2953162"/>
                    </a:xfrm>
                    <a:prstGeom prst="rect">
                      <a:avLst/>
                    </a:prstGeom>
                  </pic:spPr>
                </pic:pic>
              </a:graphicData>
            </a:graphic>
          </wp:inline>
        </w:drawing>
      </w:r>
    </w:p>
    <w:p w14:paraId="5A5925FA" w14:textId="3C8F0699" w:rsidR="00AA0240" w:rsidRPr="00D80938" w:rsidRDefault="00AA0240" w:rsidP="00AA0240">
      <w:pPr>
        <w:pStyle w:val="Caption"/>
        <w:jc w:val="center"/>
      </w:pPr>
      <w:r>
        <w:t xml:space="preserve">Figure </w:t>
      </w:r>
      <w:r>
        <w:fldChar w:fldCharType="begin"/>
      </w:r>
      <w:r>
        <w:instrText xml:space="preserve"> SEQ Figure \* ARABIC </w:instrText>
      </w:r>
      <w:r>
        <w:fldChar w:fldCharType="separate"/>
      </w:r>
      <w:r w:rsidR="009E5449">
        <w:rPr>
          <w:noProof/>
        </w:rPr>
        <w:t>7</w:t>
      </w:r>
      <w:r>
        <w:fldChar w:fldCharType="end"/>
      </w:r>
      <w:r>
        <w:t xml:space="preserve"> The success ratio (succ10) during training.</w:t>
      </w:r>
      <w:r>
        <w:br/>
        <w:t xml:space="preserve">task: </w:t>
      </w:r>
      <w:proofErr w:type="spellStart"/>
      <w:r>
        <w:t>athletePlaysForTeam</w:t>
      </w:r>
      <w:proofErr w:type="spellEnd"/>
    </w:p>
    <w:p w14:paraId="2912C542" w14:textId="77777777" w:rsidR="006D2A2E" w:rsidRDefault="006D2A2E" w:rsidP="006D2A2E">
      <w:pPr>
        <w:pStyle w:val="Heading2"/>
      </w:pPr>
      <w:bookmarkStart w:id="13" w:name="_Toc47304011"/>
      <w:r w:rsidRPr="006D2A2E">
        <w:t>Inference Using Learned Paths</w:t>
      </w:r>
      <w:bookmarkEnd w:id="13"/>
    </w:p>
    <w:p w14:paraId="50263BDC" w14:textId="77777777" w:rsidR="00805381" w:rsidRDefault="00035C41" w:rsidP="006B56E5">
      <w:r>
        <w:t>Given an entity pair, the reasoning paths learned by the RL agent can be used as logical formulas to predict the relation link</w:t>
      </w:r>
      <w:r>
        <w:t xml:space="preserve"> wh</w:t>
      </w:r>
      <w:r w:rsidR="00456EF0">
        <w:t>ere each formula can be verified using a bi-directional search. The idea is that in a KG, an entity node can be linked to many other nodes with the same relation link where number of intermediate nodes may increase exponentially which leads to poor convergence.</w:t>
      </w:r>
      <w:r w:rsidR="00F64CE9">
        <w:t xml:space="preserve"> However, if the formula being verified from the inverse direction, the number of intermediate nodes can be decreased massively.</w:t>
      </w:r>
      <w:r w:rsidR="006B56E5">
        <w:t xml:space="preserve"> (</w:t>
      </w:r>
      <w:r w:rsidR="006B56E5" w:rsidRPr="006B56E5">
        <w:rPr>
          <w:i/>
          <w:iCs/>
        </w:rPr>
        <w:t>See algorithm 2 in the paper</w:t>
      </w:r>
      <w:r w:rsidR="006B56E5">
        <w:t>)</w:t>
      </w:r>
    </w:p>
    <w:p w14:paraId="65D33A51" w14:textId="77777777" w:rsidR="00121CEB" w:rsidRDefault="00121CEB" w:rsidP="006B56E5">
      <w:r>
        <w:t>Simply the idea is to check that the formulas hold for entity pairs in both directions.</w:t>
      </w:r>
    </w:p>
    <w:p w14:paraId="737115A2" w14:textId="77777777" w:rsidR="00263474" w:rsidRDefault="00121CEB" w:rsidP="00263474">
      <w:pPr>
        <w:keepNext/>
        <w:jc w:val="center"/>
      </w:pPr>
      <w:r>
        <w:rPr>
          <w:noProof/>
        </w:rPr>
        <w:drawing>
          <wp:inline distT="0" distB="0" distL="0" distR="0" wp14:anchorId="44ACC40E" wp14:editId="32EA1DEF">
            <wp:extent cx="5581650" cy="24574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457450"/>
                    </a:xfrm>
                    <a:prstGeom prst="rect">
                      <a:avLst/>
                    </a:prstGeom>
                    <a:noFill/>
                    <a:ln>
                      <a:noFill/>
                    </a:ln>
                  </pic:spPr>
                </pic:pic>
              </a:graphicData>
            </a:graphic>
          </wp:inline>
        </w:drawing>
      </w:r>
    </w:p>
    <w:p w14:paraId="5457CA62" w14:textId="348FF211" w:rsidR="00121CEB" w:rsidRPr="00805381" w:rsidRDefault="00263474" w:rsidP="00263474">
      <w:pPr>
        <w:pStyle w:val="Caption"/>
        <w:jc w:val="center"/>
      </w:pPr>
      <w:r>
        <w:t xml:space="preserve">Figure </w:t>
      </w:r>
      <w:r>
        <w:fldChar w:fldCharType="begin"/>
      </w:r>
      <w:r>
        <w:instrText xml:space="preserve"> SEQ Figure \* ARABIC </w:instrText>
      </w:r>
      <w:r>
        <w:fldChar w:fldCharType="separate"/>
      </w:r>
      <w:r w:rsidR="009E5449">
        <w:rPr>
          <w:noProof/>
        </w:rPr>
        <w:t>8</w:t>
      </w:r>
      <w:r>
        <w:fldChar w:fldCharType="end"/>
      </w:r>
      <w:r>
        <w:t xml:space="preserve"> Inference using Learned Paths</w:t>
      </w:r>
    </w:p>
    <w:p w14:paraId="46FBE60C" w14:textId="77777777" w:rsidR="00BD7558" w:rsidRDefault="006D2A2E" w:rsidP="00F84C8C">
      <w:pPr>
        <w:pStyle w:val="Heading2"/>
      </w:pPr>
      <w:bookmarkStart w:id="14" w:name="_Toc47304012"/>
      <w:r>
        <w:t>Results</w:t>
      </w:r>
      <w:bookmarkEnd w:id="14"/>
    </w:p>
    <w:p w14:paraId="48B52909" w14:textId="77777777" w:rsidR="000219D4" w:rsidRPr="000219D4" w:rsidRDefault="000219D4" w:rsidP="000219D4">
      <w:r>
        <w:t xml:space="preserve">To evaluate the reasoning formulas found by </w:t>
      </w:r>
      <w:r w:rsidR="009B54BC">
        <w:t>their</w:t>
      </w:r>
      <w:r>
        <w:t xml:space="preserve"> RL agent, </w:t>
      </w:r>
      <w:r w:rsidR="00FD2442">
        <w:t xml:space="preserve">they </w:t>
      </w:r>
      <w:r>
        <w:t xml:space="preserve">explore two standard KG reasoning tasks: link prediction (predicting target entities) and fact prediction (predicting whether an unknown fact holds or not). </w:t>
      </w:r>
      <w:r w:rsidR="00D65B17">
        <w:t>Th</w:t>
      </w:r>
      <w:r>
        <w:t>e</w:t>
      </w:r>
      <w:r w:rsidR="00D65B17">
        <w:t>y</w:t>
      </w:r>
      <w:r>
        <w:t xml:space="preserve"> compare our method with both path-based methods and embedding based</w:t>
      </w:r>
      <w:r w:rsidR="000071E8">
        <w:t xml:space="preserve"> </w:t>
      </w:r>
      <w:r>
        <w:t>methods</w:t>
      </w:r>
      <w:r>
        <w:t>.</w:t>
      </w:r>
      <w:r w:rsidR="000071E8">
        <w:t xml:space="preserve"> </w:t>
      </w:r>
      <w:r w:rsidR="000071E8">
        <w:t>Finally, we conduct a</w:t>
      </w:r>
      <w:r w:rsidR="000071E8">
        <w:t>n</w:t>
      </w:r>
      <w:r w:rsidR="000071E8">
        <w:t xml:space="preserve"> experiment to investigate the effect of the supervised learning procedure.</w:t>
      </w:r>
    </w:p>
    <w:p w14:paraId="68F40D77" w14:textId="77777777" w:rsidR="00196070" w:rsidRPr="00196070" w:rsidRDefault="005605F5" w:rsidP="006E674E">
      <w:r>
        <w:t>In this section we just some see metrics upon experimenting the proposed approach on given dataset NELL-995:</w:t>
      </w:r>
    </w:p>
    <w:tbl>
      <w:tblPr>
        <w:tblW w:w="7529" w:type="dxa"/>
        <w:jc w:val="center"/>
        <w:tblCellMar>
          <w:left w:w="0" w:type="dxa"/>
          <w:right w:w="0" w:type="dxa"/>
        </w:tblCellMar>
        <w:tblLook w:val="0420" w:firstRow="1" w:lastRow="0" w:firstColumn="0" w:lastColumn="0" w:noHBand="0" w:noVBand="1"/>
      </w:tblPr>
      <w:tblGrid>
        <w:gridCol w:w="2202"/>
        <w:gridCol w:w="1271"/>
        <w:gridCol w:w="1334"/>
        <w:gridCol w:w="1359"/>
        <w:gridCol w:w="1363"/>
      </w:tblGrid>
      <w:tr w:rsidR="00D70205" w:rsidRPr="00D70205" w14:paraId="539B9CFE" w14:textId="77777777" w:rsidTr="00D47E45">
        <w:trPr>
          <w:trHeight w:val="425"/>
          <w:jc w:val="center"/>
        </w:trPr>
        <w:tc>
          <w:tcPr>
            <w:tcW w:w="220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B58E34" w14:textId="77777777" w:rsidR="00D70205" w:rsidRPr="00D70205" w:rsidRDefault="00D70205" w:rsidP="00D70205">
            <w:r w:rsidRPr="00D70205">
              <w:rPr>
                <w:b/>
                <w:bCs/>
              </w:rPr>
              <w:t>Tasks</w:t>
            </w:r>
          </w:p>
        </w:tc>
        <w:tc>
          <w:tcPr>
            <w:tcW w:w="12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11D6A62" w14:textId="77777777" w:rsidR="00D70205" w:rsidRPr="00D70205" w:rsidRDefault="00D70205" w:rsidP="00D70205">
            <w:r w:rsidRPr="00D70205">
              <w:rPr>
                <w:b/>
                <w:bCs/>
              </w:rPr>
              <w:t>PRA</w:t>
            </w:r>
          </w:p>
        </w:tc>
        <w:tc>
          <w:tcPr>
            <w:tcW w:w="133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087176D" w14:textId="77777777" w:rsidR="00D70205" w:rsidRPr="00D70205" w:rsidRDefault="00D70205" w:rsidP="00D70205">
            <w:r w:rsidRPr="00D70205">
              <w:rPr>
                <w:b/>
                <w:bCs/>
              </w:rPr>
              <w:t>Ours</w:t>
            </w:r>
          </w:p>
        </w:tc>
        <w:tc>
          <w:tcPr>
            <w:tcW w:w="13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99AAB09" w14:textId="77777777" w:rsidR="00D70205" w:rsidRPr="00D70205" w:rsidRDefault="00D70205" w:rsidP="00D70205">
            <w:r w:rsidRPr="00D70205">
              <w:rPr>
                <w:b/>
                <w:bCs/>
              </w:rPr>
              <w:t>TransE</w:t>
            </w:r>
          </w:p>
        </w:tc>
        <w:tc>
          <w:tcPr>
            <w:tcW w:w="13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A02441" w14:textId="77777777" w:rsidR="00D70205" w:rsidRPr="00D70205" w:rsidRDefault="00D70205" w:rsidP="00D70205">
            <w:proofErr w:type="spellStart"/>
            <w:r w:rsidRPr="00D70205">
              <w:rPr>
                <w:b/>
                <w:bCs/>
              </w:rPr>
              <w:t>TransR</w:t>
            </w:r>
            <w:proofErr w:type="spellEnd"/>
          </w:p>
        </w:tc>
      </w:tr>
      <w:tr w:rsidR="00D70205" w:rsidRPr="00D70205" w14:paraId="783A92A7" w14:textId="77777777" w:rsidTr="00D47E45">
        <w:trPr>
          <w:trHeight w:val="425"/>
          <w:jc w:val="center"/>
        </w:trPr>
        <w:tc>
          <w:tcPr>
            <w:tcW w:w="220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E28BC6" w14:textId="77777777" w:rsidR="00D70205" w:rsidRPr="00D70205" w:rsidRDefault="00D70205" w:rsidP="00D70205">
            <w:proofErr w:type="spellStart"/>
            <w:r w:rsidRPr="00D70205">
              <w:t>worksFor</w:t>
            </w:r>
            <w:proofErr w:type="spellEnd"/>
          </w:p>
        </w:tc>
        <w:tc>
          <w:tcPr>
            <w:tcW w:w="12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8FA0D" w14:textId="77777777" w:rsidR="00D70205" w:rsidRPr="00D70205" w:rsidRDefault="00D70205" w:rsidP="00D70205">
            <w:r w:rsidRPr="00D70205">
              <w:t>0.681</w:t>
            </w:r>
          </w:p>
        </w:tc>
        <w:tc>
          <w:tcPr>
            <w:tcW w:w="133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3DBDBB" w14:textId="77777777" w:rsidR="00D70205" w:rsidRPr="00D70205" w:rsidRDefault="00D70205" w:rsidP="00D70205">
            <w:r w:rsidRPr="00D70205">
              <w:rPr>
                <w:b/>
                <w:bCs/>
              </w:rPr>
              <w:t>0.711</w:t>
            </w:r>
          </w:p>
        </w:tc>
        <w:tc>
          <w:tcPr>
            <w:tcW w:w="13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A49643" w14:textId="77777777" w:rsidR="00D70205" w:rsidRPr="00D70205" w:rsidRDefault="00D70205" w:rsidP="00D70205">
            <w:r w:rsidRPr="00D70205">
              <w:t>0.677</w:t>
            </w:r>
          </w:p>
        </w:tc>
        <w:tc>
          <w:tcPr>
            <w:tcW w:w="13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254E52" w14:textId="77777777" w:rsidR="00D70205" w:rsidRPr="00D70205" w:rsidRDefault="00D70205" w:rsidP="00D70205">
            <w:r w:rsidRPr="00D70205">
              <w:t>0.692</w:t>
            </w:r>
          </w:p>
        </w:tc>
      </w:tr>
      <w:tr w:rsidR="00D70205" w:rsidRPr="00D70205" w14:paraId="5066D709"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18FC09" w14:textId="77777777" w:rsidR="00D70205" w:rsidRPr="00D70205" w:rsidRDefault="00D70205" w:rsidP="00D70205">
            <w:proofErr w:type="spellStart"/>
            <w:r w:rsidRPr="00D70205">
              <w:t>atheletPlaysForTeam</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89F0B6" w14:textId="77777777" w:rsidR="00D70205" w:rsidRPr="00D70205" w:rsidRDefault="00D70205" w:rsidP="00D70205">
            <w:r w:rsidRPr="00D70205">
              <w:rPr>
                <w:b/>
                <w:bCs/>
              </w:rPr>
              <w:t>0.987</w:t>
            </w:r>
          </w:p>
        </w:tc>
        <w:tc>
          <w:tcPr>
            <w:tcW w:w="13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5E4514E" w14:textId="77777777" w:rsidR="00D70205" w:rsidRPr="00D70205" w:rsidRDefault="00D70205" w:rsidP="00D70205">
            <w:r w:rsidRPr="00D70205">
              <w:t>0.955</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0FF95A" w14:textId="77777777" w:rsidR="00D70205" w:rsidRPr="00D70205" w:rsidRDefault="00D70205" w:rsidP="00D70205">
            <w:r w:rsidRPr="00D70205">
              <w:t>0.896</w:t>
            </w:r>
          </w:p>
        </w:tc>
        <w:tc>
          <w:tcPr>
            <w:tcW w:w="13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DDA746" w14:textId="77777777" w:rsidR="00D70205" w:rsidRPr="00D70205" w:rsidRDefault="00D70205" w:rsidP="00D70205">
            <w:r w:rsidRPr="00D70205">
              <w:t>0.784</w:t>
            </w:r>
          </w:p>
        </w:tc>
      </w:tr>
      <w:tr w:rsidR="00D70205" w:rsidRPr="00D70205" w14:paraId="4A707424"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54645E" w14:textId="77777777" w:rsidR="00D70205" w:rsidRPr="00D70205" w:rsidRDefault="00D70205" w:rsidP="00D70205">
            <w:proofErr w:type="spellStart"/>
            <w:r w:rsidRPr="00D70205">
              <w:t>athletePlaysInLeague</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9B1370" w14:textId="77777777" w:rsidR="00D70205" w:rsidRPr="00D70205" w:rsidRDefault="00D70205" w:rsidP="00D70205">
            <w:r w:rsidRPr="00D70205">
              <w:t>0.841</w:t>
            </w:r>
          </w:p>
        </w:tc>
        <w:tc>
          <w:tcPr>
            <w:tcW w:w="13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456662" w14:textId="77777777" w:rsidR="00D70205" w:rsidRPr="00D70205" w:rsidRDefault="00D70205" w:rsidP="00D70205">
            <w:r w:rsidRPr="00D70205">
              <w:rPr>
                <w:b/>
                <w:bCs/>
              </w:rPr>
              <w:t>0.960</w:t>
            </w:r>
          </w:p>
        </w:tc>
        <w:tc>
          <w:tcPr>
            <w:tcW w:w="13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75AE5F" w14:textId="77777777" w:rsidR="00D70205" w:rsidRPr="00D70205" w:rsidRDefault="00D70205" w:rsidP="00D70205">
            <w:r w:rsidRPr="00D70205">
              <w:t>0.773</w:t>
            </w:r>
          </w:p>
        </w:tc>
        <w:tc>
          <w:tcPr>
            <w:tcW w:w="13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AF3426" w14:textId="77777777" w:rsidR="00D70205" w:rsidRPr="00D70205" w:rsidRDefault="00D70205" w:rsidP="00D70205">
            <w:r w:rsidRPr="00D70205">
              <w:t>0.912</w:t>
            </w:r>
          </w:p>
        </w:tc>
      </w:tr>
      <w:tr w:rsidR="00D70205" w:rsidRPr="00D70205" w14:paraId="211A08C7"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2456DA" w14:textId="77777777" w:rsidR="00D70205" w:rsidRPr="00D70205" w:rsidRDefault="00D70205" w:rsidP="00D70205">
            <w:proofErr w:type="spellStart"/>
            <w:r w:rsidRPr="00D70205">
              <w:t>athleteHomeStadium</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24D7DE" w14:textId="77777777" w:rsidR="00D70205" w:rsidRPr="00D70205" w:rsidRDefault="00D70205" w:rsidP="00D70205">
            <w:r w:rsidRPr="00D70205">
              <w:t>0.859</w:t>
            </w:r>
          </w:p>
        </w:tc>
        <w:tc>
          <w:tcPr>
            <w:tcW w:w="13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7A1DFE" w14:textId="77777777" w:rsidR="00D70205" w:rsidRPr="00D70205" w:rsidRDefault="00D70205" w:rsidP="00D70205">
            <w:r w:rsidRPr="00D70205">
              <w:rPr>
                <w:b/>
                <w:bCs/>
              </w:rPr>
              <w:t>0.890</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DD518B" w14:textId="77777777" w:rsidR="00D70205" w:rsidRPr="00D70205" w:rsidRDefault="00D70205" w:rsidP="00D70205">
            <w:r w:rsidRPr="00D70205">
              <w:t>0.718</w:t>
            </w:r>
          </w:p>
        </w:tc>
        <w:tc>
          <w:tcPr>
            <w:tcW w:w="13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E2B26" w14:textId="77777777" w:rsidR="00D70205" w:rsidRPr="00D70205" w:rsidRDefault="00D70205" w:rsidP="00D70205">
            <w:r w:rsidRPr="00D70205">
              <w:t>0.722</w:t>
            </w:r>
          </w:p>
        </w:tc>
      </w:tr>
      <w:tr w:rsidR="00D70205" w:rsidRPr="00D70205" w14:paraId="6EB29681"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CF8811" w14:textId="77777777" w:rsidR="00D70205" w:rsidRPr="00D70205" w:rsidRDefault="00D70205" w:rsidP="00D70205">
            <w:proofErr w:type="spellStart"/>
            <w:r w:rsidRPr="00D70205">
              <w:t>teamPlaysSports</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A3E2D7" w14:textId="77777777" w:rsidR="00D70205" w:rsidRPr="00D70205" w:rsidRDefault="00D70205" w:rsidP="00D70205">
            <w:r w:rsidRPr="00D70205">
              <w:t>0.791</w:t>
            </w:r>
          </w:p>
        </w:tc>
        <w:tc>
          <w:tcPr>
            <w:tcW w:w="13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C425D3E" w14:textId="77777777" w:rsidR="00D70205" w:rsidRPr="00D70205" w:rsidRDefault="00D70205" w:rsidP="00D70205">
            <w:r w:rsidRPr="00D70205">
              <w:t>0.738</w:t>
            </w:r>
          </w:p>
        </w:tc>
        <w:tc>
          <w:tcPr>
            <w:tcW w:w="13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001F91" w14:textId="77777777" w:rsidR="00D70205" w:rsidRPr="00D70205" w:rsidRDefault="00D70205" w:rsidP="00D70205">
            <w:r w:rsidRPr="00D70205">
              <w:t>0.761</w:t>
            </w:r>
          </w:p>
        </w:tc>
        <w:tc>
          <w:tcPr>
            <w:tcW w:w="13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7C3E2" w14:textId="77777777" w:rsidR="00D70205" w:rsidRPr="00D70205" w:rsidRDefault="00D70205" w:rsidP="00D70205">
            <w:r w:rsidRPr="00D70205">
              <w:rPr>
                <w:b/>
                <w:bCs/>
              </w:rPr>
              <w:t>0.814</w:t>
            </w:r>
          </w:p>
        </w:tc>
      </w:tr>
      <w:tr w:rsidR="00D70205" w:rsidRPr="00D70205" w14:paraId="50F94888"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44D829" w14:textId="77777777" w:rsidR="00D70205" w:rsidRPr="00D70205" w:rsidRDefault="00D70205" w:rsidP="00D70205">
            <w:proofErr w:type="spellStart"/>
            <w:r w:rsidRPr="00D70205">
              <w:t>orgHirePerson</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257C20" w14:textId="77777777" w:rsidR="00D70205" w:rsidRPr="00D70205" w:rsidRDefault="00D70205" w:rsidP="00D70205">
            <w:r w:rsidRPr="00D70205">
              <w:t>0.599</w:t>
            </w:r>
          </w:p>
        </w:tc>
        <w:tc>
          <w:tcPr>
            <w:tcW w:w="13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17D2A8" w14:textId="77777777" w:rsidR="00D70205" w:rsidRPr="00D70205" w:rsidRDefault="00D70205" w:rsidP="00D70205">
            <w:r w:rsidRPr="00D70205">
              <w:rPr>
                <w:b/>
                <w:bCs/>
              </w:rPr>
              <w:t>0.742</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F95AC3" w14:textId="77777777" w:rsidR="00D70205" w:rsidRPr="00D70205" w:rsidRDefault="00D70205" w:rsidP="00D70205">
            <w:r w:rsidRPr="00D70205">
              <w:t>0.719</w:t>
            </w:r>
          </w:p>
        </w:tc>
        <w:tc>
          <w:tcPr>
            <w:tcW w:w="13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1BBB9C" w14:textId="77777777" w:rsidR="00D70205" w:rsidRPr="00D70205" w:rsidRDefault="00D70205" w:rsidP="00D70205">
            <w:r w:rsidRPr="00D70205">
              <w:t>0.737</w:t>
            </w:r>
          </w:p>
        </w:tc>
      </w:tr>
      <w:tr w:rsidR="00D70205" w:rsidRPr="00D70205" w14:paraId="068045FD"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6062BA" w14:textId="77777777" w:rsidR="00D70205" w:rsidRPr="00D70205" w:rsidRDefault="00D70205" w:rsidP="00D70205">
            <w:proofErr w:type="spellStart"/>
            <w:r w:rsidRPr="00D70205">
              <w:t>personLeadsOrg</w:t>
            </w:r>
            <w:proofErr w:type="spellEnd"/>
          </w:p>
        </w:tc>
        <w:tc>
          <w:tcPr>
            <w:tcW w:w="1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B81A77" w14:textId="77777777" w:rsidR="00D70205" w:rsidRPr="00D70205" w:rsidRDefault="00D70205" w:rsidP="00D70205">
            <w:r w:rsidRPr="00D70205">
              <w:t>0.700</w:t>
            </w:r>
          </w:p>
        </w:tc>
        <w:tc>
          <w:tcPr>
            <w:tcW w:w="13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3DC171B" w14:textId="77777777" w:rsidR="00D70205" w:rsidRPr="00D70205" w:rsidRDefault="00D70205" w:rsidP="00D70205">
            <w:r w:rsidRPr="00D70205">
              <w:rPr>
                <w:b/>
                <w:bCs/>
              </w:rPr>
              <w:t>0.795</w:t>
            </w:r>
          </w:p>
        </w:tc>
        <w:tc>
          <w:tcPr>
            <w:tcW w:w="13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D6F3269" w14:textId="77777777" w:rsidR="00D70205" w:rsidRPr="00D70205" w:rsidRDefault="00D70205" w:rsidP="00D70205">
            <w:r w:rsidRPr="00D70205">
              <w:t>0.751</w:t>
            </w:r>
          </w:p>
        </w:tc>
        <w:tc>
          <w:tcPr>
            <w:tcW w:w="13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EDCA8C" w14:textId="77777777" w:rsidR="00D70205" w:rsidRPr="00D70205" w:rsidRDefault="00D70205" w:rsidP="00D70205">
            <w:r w:rsidRPr="00D70205">
              <w:t>0.772</w:t>
            </w:r>
          </w:p>
        </w:tc>
      </w:tr>
      <w:tr w:rsidR="00D70205" w:rsidRPr="00D70205" w14:paraId="5CC2EBAB" w14:textId="77777777" w:rsidTr="00D47E45">
        <w:trPr>
          <w:trHeight w:val="425"/>
          <w:jc w:val="center"/>
        </w:trPr>
        <w:tc>
          <w:tcPr>
            <w:tcW w:w="22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09A852" w14:textId="77777777" w:rsidR="00D70205" w:rsidRPr="00D70205" w:rsidRDefault="00D70205" w:rsidP="00D70205">
            <w:r w:rsidRPr="00D70205">
              <w:t>Overall</w:t>
            </w:r>
          </w:p>
        </w:tc>
        <w:tc>
          <w:tcPr>
            <w:tcW w:w="1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8B081D" w14:textId="77777777" w:rsidR="00D70205" w:rsidRPr="00D70205" w:rsidRDefault="00D70205" w:rsidP="00D70205">
            <w:r w:rsidRPr="00D70205">
              <w:t>0.675</w:t>
            </w:r>
          </w:p>
        </w:tc>
        <w:tc>
          <w:tcPr>
            <w:tcW w:w="13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C30E77" w14:textId="77777777" w:rsidR="00D70205" w:rsidRPr="00D70205" w:rsidRDefault="00D70205" w:rsidP="00D70205">
            <w:r w:rsidRPr="00D70205">
              <w:rPr>
                <w:b/>
                <w:bCs/>
              </w:rPr>
              <w:t>0.796</w:t>
            </w:r>
          </w:p>
        </w:tc>
        <w:tc>
          <w:tcPr>
            <w:tcW w:w="13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0EB21D" w14:textId="77777777" w:rsidR="00D70205" w:rsidRPr="00D70205" w:rsidRDefault="00D70205" w:rsidP="00D70205">
            <w:r w:rsidRPr="00D70205">
              <w:t>0.737</w:t>
            </w:r>
          </w:p>
        </w:tc>
        <w:tc>
          <w:tcPr>
            <w:tcW w:w="136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D3D5EE" w14:textId="77777777" w:rsidR="00D70205" w:rsidRPr="00D70205" w:rsidRDefault="00D70205" w:rsidP="006E674E">
            <w:pPr>
              <w:keepNext/>
            </w:pPr>
            <w:r w:rsidRPr="00D70205">
              <w:t>0.789</w:t>
            </w:r>
          </w:p>
        </w:tc>
      </w:tr>
    </w:tbl>
    <w:p w14:paraId="3CD7E1A7" w14:textId="64DA76F5" w:rsidR="006E674E" w:rsidRDefault="006E674E">
      <w:pPr>
        <w:pStyle w:val="Caption"/>
      </w:pPr>
      <w:r>
        <w:t xml:space="preserve">Figure </w:t>
      </w:r>
      <w:r>
        <w:fldChar w:fldCharType="begin"/>
      </w:r>
      <w:r>
        <w:instrText xml:space="preserve"> SEQ Figure \* ARABIC </w:instrText>
      </w:r>
      <w:r>
        <w:fldChar w:fldCharType="separate"/>
      </w:r>
      <w:r w:rsidR="009E5449">
        <w:rPr>
          <w:noProof/>
        </w:rPr>
        <w:t>9</w:t>
      </w:r>
      <w:r>
        <w:fldChar w:fldCharType="end"/>
      </w:r>
      <w:r>
        <w:t xml:space="preserve"> </w:t>
      </w:r>
      <w:r w:rsidRPr="00C8254D">
        <w:t>Link Prediction Result MAP</w:t>
      </w:r>
    </w:p>
    <w:p w14:paraId="40F8980A" w14:textId="77777777" w:rsidR="001B1245" w:rsidRDefault="001B1245" w:rsidP="001B1245">
      <w:r>
        <w:t xml:space="preserve">For </w:t>
      </w:r>
      <w:r w:rsidRPr="001B1245">
        <w:t>Qualitative Analysis</w:t>
      </w:r>
      <w:r>
        <w:t xml:space="preserve">, </w:t>
      </w:r>
      <w:r w:rsidR="00320869">
        <w:t>t</w:t>
      </w:r>
      <w:r>
        <w:t xml:space="preserve">o illustrate the effect of the efficiency reward function, </w:t>
      </w:r>
      <w:r w:rsidR="00320869">
        <w:t>they</w:t>
      </w:r>
      <w:r>
        <w:t xml:space="preserve"> show the path length distributions</w:t>
      </w:r>
      <w:r w:rsidR="00FB6480">
        <w:t xml:space="preserve"> and the extracted rules as follows:</w:t>
      </w:r>
    </w:p>
    <w:p w14:paraId="1BED7F57" w14:textId="77777777" w:rsidR="00FB6480" w:rsidRDefault="00FB6480" w:rsidP="001B1245"/>
    <w:p w14:paraId="013AFFEE" w14:textId="77777777" w:rsidR="009C1A60" w:rsidRDefault="00B574A8" w:rsidP="001B1245">
      <w:r>
        <w:rPr>
          <w:noProof/>
        </w:rPr>
        <mc:AlternateContent>
          <mc:Choice Requires="wps">
            <w:drawing>
              <wp:anchor distT="0" distB="0" distL="114300" distR="114300" simplePos="0" relativeHeight="251679744" behindDoc="0" locked="0" layoutInCell="1" allowOverlap="1" wp14:anchorId="5A8B334A" wp14:editId="293B7314">
                <wp:simplePos x="0" y="0"/>
                <wp:positionH relativeFrom="column">
                  <wp:posOffset>0</wp:posOffset>
                </wp:positionH>
                <wp:positionV relativeFrom="paragraph">
                  <wp:posOffset>1890395</wp:posOffset>
                </wp:positionV>
                <wp:extent cx="5619750" cy="63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0A38F81A" w14:textId="1F20B70E" w:rsidR="00B574A8" w:rsidRPr="00182BAD" w:rsidRDefault="00B574A8" w:rsidP="00B574A8">
                            <w:pPr>
                              <w:pStyle w:val="Caption"/>
                              <w:jc w:val="center"/>
                            </w:pPr>
                            <w:r>
                              <w:t xml:space="preserve">Figure </w:t>
                            </w:r>
                            <w:r>
                              <w:fldChar w:fldCharType="begin"/>
                            </w:r>
                            <w:r>
                              <w:instrText xml:space="preserve"> SEQ Figure \* ARABIC </w:instrText>
                            </w:r>
                            <w:r>
                              <w:fldChar w:fldCharType="separate"/>
                            </w:r>
                            <w:r w:rsidR="009E5449">
                              <w:rPr>
                                <w:noProof/>
                              </w:rPr>
                              <w:t>10</w:t>
                            </w:r>
                            <w:r>
                              <w:fldChar w:fldCharType="end"/>
                            </w:r>
                            <w:r>
                              <w:t xml:space="preserve"> </w:t>
                            </w:r>
                            <w:r w:rsidRPr="009161F7">
                              <w:t>Example Reasoning Paths Found by 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B334A" id="Text Box 120" o:spid="_x0000_s1034" type="#_x0000_t202" style="position:absolute;margin-left:0;margin-top:148.85pt;width:44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o7uLwIAAGgEAAAOAAAAZHJzL2Uyb0RvYy54bWysVMGO2jAQvVfqP1i+lwAVdDcirCgrqkqr&#10;3ZWg2rNxHGLJ8bhjQ0K/vmOHsO22p6oXM54ZP+e952Fx1zWGnRR6Dbbgk9GYM2UllNoeCv5tt/lw&#10;w5kPwpbCgFUFPyvP75bv3y1al6sp1GBKhYxArM9bV/A6BJdnmZe1aoQfgVOWihVgIwJt8ZCVKFpC&#10;b0w2HY/nWQtYOgSpvKfsfV/ky4RfVUqGp6ryKjBTcPq2kFZM6z6u2XIh8gMKV2t5+QzxD1/RCG3p&#10;0ivUvQiCHVH/AdVoieChCiMJTQZVpaVKHIjNZPyGzbYWTiUuJI53V5n8/4OVj6dnZLok76akjxUN&#10;mbRTXWCfoWMxRwq1zufUuHXUGjoqUPeQ95SMxLsKm/hLlBjVCet81TfCSUrO5pPbTzMqSarNP84i&#10;RvZ61KEPXxQ0LAYFRzIvaSpODz70rUNLvMmD0eVGGxM3sbA2yE6CjG5rHdQF/LcuY2OvhXiqB4yZ&#10;LPLrecQodPsuKXIzcNxDeSbqCP3z8U5uNN33IHx4FkjvhSjRDIQnWioDbcHhEnFWA/74Wz72k41U&#10;5ayl91dw//0oUHFmvloymCDDEOAQ7IfAHps1ENMJTZeTKaQDGMwQVgjNC43GKt5CJWEl3VXwMITr&#10;0E8BjZZUq1VqoifpRHiwWycj9KDrrnsR6C6uBDLzEYaXKfI35vS9yR63OgZSOjkXde1VvMhNzzl5&#10;fxm9OC+/7lPX6x/E8icAAAD//wMAUEsDBBQABgAIAAAAIQCv5hoJ3wAAAAgBAAAPAAAAZHJzL2Rv&#10;d25yZXYueG1sTI/BTsMwEETvSPyDtUhcEHUopQ0hTlVVcIBLRdpLb268jQPxOoqdNvw9Cxc47sxo&#10;9k2+HF0rTtiHxpOCu0kCAqnypqFawW77cpuCCFGT0a0nVPCFAZbF5UWuM+PP9I6nMtaCSyhkWoGN&#10;scukDJVFp8PEd0jsHX3vdOSzr6Xp9ZnLXSunSTKXTjfEH6zucG2x+iwHp2Az22/szXB8flvN7vvX&#10;3bCef9SlUtdX4+oJRMQx/oXhB5/RoWCmgx/IBNEq4CFRwfRxsQDBdpo+sHL4VVKQRS7/Dyi+AQAA&#10;//8DAFBLAQItABQABgAIAAAAIQC2gziS/gAAAOEBAAATAAAAAAAAAAAAAAAAAAAAAABbQ29udGVu&#10;dF9UeXBlc10ueG1sUEsBAi0AFAAGAAgAAAAhADj9If/WAAAAlAEAAAsAAAAAAAAAAAAAAAAALwEA&#10;AF9yZWxzLy5yZWxzUEsBAi0AFAAGAAgAAAAhAGjyju4vAgAAaAQAAA4AAAAAAAAAAAAAAAAALgIA&#10;AGRycy9lMm9Eb2MueG1sUEsBAi0AFAAGAAgAAAAhAK/mGgnfAAAACAEAAA8AAAAAAAAAAAAAAAAA&#10;iQQAAGRycy9kb3ducmV2LnhtbFBLBQYAAAAABAAEAPMAAACVBQAAAAA=&#10;" stroked="f">
                <v:textbox style="mso-fit-shape-to-text:t" inset="0,0,0,0">
                  <w:txbxContent>
                    <w:p w14:paraId="0A38F81A" w14:textId="1F20B70E" w:rsidR="00B574A8" w:rsidRPr="00182BAD" w:rsidRDefault="00B574A8" w:rsidP="00B574A8">
                      <w:pPr>
                        <w:pStyle w:val="Caption"/>
                        <w:jc w:val="center"/>
                      </w:pPr>
                      <w:r>
                        <w:t xml:space="preserve">Figure </w:t>
                      </w:r>
                      <w:r>
                        <w:fldChar w:fldCharType="begin"/>
                      </w:r>
                      <w:r>
                        <w:instrText xml:space="preserve"> SEQ Figure \* ARABIC </w:instrText>
                      </w:r>
                      <w:r>
                        <w:fldChar w:fldCharType="separate"/>
                      </w:r>
                      <w:r w:rsidR="009E5449">
                        <w:rPr>
                          <w:noProof/>
                        </w:rPr>
                        <w:t>10</w:t>
                      </w:r>
                      <w:r>
                        <w:fldChar w:fldCharType="end"/>
                      </w:r>
                      <w:r>
                        <w:t xml:space="preserve"> </w:t>
                      </w:r>
                      <w:r w:rsidRPr="009161F7">
                        <w:t>Example Reasoning Paths Found by RL</w:t>
                      </w:r>
                    </w:p>
                  </w:txbxContent>
                </v:textbox>
              </v:shape>
            </w:pict>
          </mc:Fallback>
        </mc:AlternateContent>
      </w:r>
      <w:r w:rsidR="009C1A60" w:rsidRPr="009C1A60">
        <mc:AlternateContent>
          <mc:Choice Requires="wpg">
            <w:drawing>
              <wp:anchor distT="0" distB="0" distL="114300" distR="114300" simplePos="0" relativeHeight="251677696" behindDoc="0" locked="0" layoutInCell="1" allowOverlap="1" wp14:anchorId="68BA8DE5" wp14:editId="57E27CE8">
                <wp:simplePos x="0" y="0"/>
                <wp:positionH relativeFrom="margin">
                  <wp:align>left</wp:align>
                </wp:positionH>
                <wp:positionV relativeFrom="paragraph">
                  <wp:posOffset>5715</wp:posOffset>
                </wp:positionV>
                <wp:extent cx="5619750" cy="1827530"/>
                <wp:effectExtent l="0" t="0" r="0" b="0"/>
                <wp:wrapNone/>
                <wp:docPr id="104"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19750" cy="1827530"/>
                          <a:chOff x="0" y="0"/>
                          <a:chExt cx="7478306" cy="2885354"/>
                        </a:xfrm>
                      </wpg:grpSpPr>
                      <wps:wsp>
                        <wps:cNvPr id="105" name="TextBox 7"/>
                        <wps:cNvSpPr txBox="1"/>
                        <wps:spPr>
                          <a:xfrm>
                            <a:off x="0" y="456882"/>
                            <a:ext cx="1953895" cy="494030"/>
                          </a:xfrm>
                          <a:prstGeom prst="rect">
                            <a:avLst/>
                          </a:prstGeom>
                          <a:noFill/>
                        </wps:spPr>
                        <wps:txbx>
                          <w:txbxContent>
                            <w:p w14:paraId="564CF83D" w14:textId="77777777" w:rsidR="009C1A60" w:rsidRPr="009C1A60" w:rsidRDefault="009C1A60" w:rsidP="009C1A60">
                              <w:pPr>
                                <w:rPr>
                                  <w:sz w:val="20"/>
                                  <w:szCs w:val="20"/>
                                </w:rPr>
                              </w:pPr>
                              <w:proofErr w:type="spellStart"/>
                              <w:r w:rsidRPr="009C1A60">
                                <w:rPr>
                                  <w:rFonts w:hAnsi="Calibri"/>
                                  <w:b/>
                                  <w:bCs/>
                                  <w:color w:val="000000" w:themeColor="text1"/>
                                  <w:kern w:val="24"/>
                                  <w:sz w:val="20"/>
                                  <w:szCs w:val="20"/>
                                </w:rPr>
                                <w:t>personNationality</w:t>
                              </w:r>
                              <w:proofErr w:type="spellEnd"/>
                              <w:r w:rsidRPr="009C1A60">
                                <w:rPr>
                                  <w:rFonts w:hAnsi="Calibri"/>
                                  <w:b/>
                                  <w:bCs/>
                                  <w:color w:val="000000" w:themeColor="text1"/>
                                  <w:kern w:val="24"/>
                                  <w:sz w:val="20"/>
                                  <w:szCs w:val="20"/>
                                </w:rPr>
                                <w:t>:</w:t>
                              </w:r>
                            </w:p>
                          </w:txbxContent>
                        </wps:txbx>
                        <wps:bodyPr wrap="square" rtlCol="0">
                          <a:noAutofit/>
                        </wps:bodyPr>
                      </wps:wsp>
                      <wps:wsp>
                        <wps:cNvPr id="106" name="Left Brace 106"/>
                        <wps:cNvSpPr/>
                        <wps:spPr>
                          <a:xfrm>
                            <a:off x="2035834" y="175739"/>
                            <a:ext cx="241539" cy="931653"/>
                          </a:xfrm>
                          <a:prstGeom prst="leftBrace">
                            <a:avLst/>
                          </a:prstGeom>
                        </wps:spPr>
                        <wps:style>
                          <a:lnRef idx="1">
                            <a:schemeClr val="dk1"/>
                          </a:lnRef>
                          <a:fillRef idx="0">
                            <a:schemeClr val="dk1"/>
                          </a:fillRef>
                          <a:effectRef idx="0">
                            <a:schemeClr val="dk1"/>
                          </a:effectRef>
                          <a:fontRef idx="minor">
                            <a:schemeClr val="tx1"/>
                          </a:fontRef>
                        </wps:style>
                        <wps:bodyPr rtlCol="0" anchor="ctr"/>
                      </wps:wsp>
                      <wps:wsp>
                        <wps:cNvPr id="107" name="TextBox 9"/>
                        <wps:cNvSpPr txBox="1"/>
                        <wps:spPr>
                          <a:xfrm>
                            <a:off x="2439729" y="0"/>
                            <a:ext cx="2962275" cy="524510"/>
                          </a:xfrm>
                          <a:prstGeom prst="rect">
                            <a:avLst/>
                          </a:prstGeom>
                          <a:noFill/>
                        </wps:spPr>
                        <wps:txbx>
                          <w:txbxContent>
                            <w:p w14:paraId="19648E97"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placeOfBirth</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10"/>
                                  <w:sz w:val="20"/>
                                  <w:szCs w:val="20"/>
                                  <w:vertAlign w:val="superscript"/>
                                </w:rPr>
                                <w:t>-1</w:t>
                              </w:r>
                            </w:p>
                          </w:txbxContent>
                        </wps:txbx>
                        <wps:bodyPr wrap="square" rtlCol="0">
                          <a:noAutofit/>
                        </wps:bodyPr>
                      </wps:wsp>
                      <wps:wsp>
                        <wps:cNvPr id="108" name="TextBox 11"/>
                        <wps:cNvSpPr txBox="1"/>
                        <wps:spPr>
                          <a:xfrm>
                            <a:off x="2439729" y="456882"/>
                            <a:ext cx="3360420" cy="524510"/>
                          </a:xfrm>
                          <a:prstGeom prst="rect">
                            <a:avLst/>
                          </a:prstGeom>
                          <a:noFill/>
                        </wps:spPr>
                        <wps:txbx>
                          <w:txbxContent>
                            <w:p w14:paraId="04832072"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peoplePlaceLived</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10"/>
                                  <w:sz w:val="20"/>
                                  <w:szCs w:val="20"/>
                                  <w:vertAlign w:val="superscript"/>
                                </w:rPr>
                                <w:t>-1</w:t>
                              </w:r>
                            </w:p>
                          </w:txbxContent>
                        </wps:txbx>
                        <wps:bodyPr wrap="square" rtlCol="0">
                          <a:noAutofit/>
                        </wps:bodyPr>
                      </wps:wsp>
                      <wps:wsp>
                        <wps:cNvPr id="110" name="TextBox 13"/>
                        <wps:cNvSpPr txBox="1"/>
                        <wps:spPr>
                          <a:xfrm>
                            <a:off x="2439729" y="908064"/>
                            <a:ext cx="4512310" cy="478155"/>
                          </a:xfrm>
                          <a:prstGeom prst="rect">
                            <a:avLst/>
                          </a:prstGeom>
                          <a:noFill/>
                        </wps:spPr>
                        <wps:txbx>
                          <w:txbxContent>
                            <w:p w14:paraId="0A4374D6"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peopleMariage</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locationOfCeremony</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8"/>
                                  <w:sz w:val="20"/>
                                  <w:szCs w:val="20"/>
                                  <w:vertAlign w:val="superscript"/>
                                </w:rPr>
                                <w:t>-1</w:t>
                              </w:r>
                            </w:p>
                          </w:txbxContent>
                        </wps:txbx>
                        <wps:bodyPr wrap="square" rtlCol="0">
                          <a:noAutofit/>
                        </wps:bodyPr>
                      </wps:wsp>
                      <wps:wsp>
                        <wps:cNvPr id="111" name="TextBox 14"/>
                        <wps:cNvSpPr txBox="1"/>
                        <wps:spPr>
                          <a:xfrm>
                            <a:off x="0" y="1959599"/>
                            <a:ext cx="2137410" cy="494030"/>
                          </a:xfrm>
                          <a:prstGeom prst="rect">
                            <a:avLst/>
                          </a:prstGeom>
                          <a:noFill/>
                        </wps:spPr>
                        <wps:txbx>
                          <w:txbxContent>
                            <w:p w14:paraId="05695818" w14:textId="77777777" w:rsidR="009C1A60" w:rsidRPr="009C1A60" w:rsidRDefault="009C1A60" w:rsidP="009C1A60">
                              <w:pPr>
                                <w:rPr>
                                  <w:sz w:val="20"/>
                                  <w:szCs w:val="20"/>
                                </w:rPr>
                              </w:pPr>
                              <w:proofErr w:type="spellStart"/>
                              <w:r w:rsidRPr="009C1A60">
                                <w:rPr>
                                  <w:rFonts w:hAnsi="Calibri"/>
                                  <w:b/>
                                  <w:bCs/>
                                  <w:color w:val="000000" w:themeColor="text1"/>
                                  <w:kern w:val="24"/>
                                  <w:sz w:val="20"/>
                                  <w:szCs w:val="20"/>
                                </w:rPr>
                                <w:t>tvProgramLanguage</w:t>
                              </w:r>
                              <w:proofErr w:type="spellEnd"/>
                              <w:r w:rsidRPr="009C1A60">
                                <w:rPr>
                                  <w:rFonts w:hAnsi="Calibri"/>
                                  <w:b/>
                                  <w:bCs/>
                                  <w:color w:val="000000" w:themeColor="text1"/>
                                  <w:kern w:val="24"/>
                                  <w:sz w:val="20"/>
                                  <w:szCs w:val="20"/>
                                </w:rPr>
                                <w:t>:</w:t>
                              </w:r>
                            </w:p>
                          </w:txbxContent>
                        </wps:txbx>
                        <wps:bodyPr wrap="square" rtlCol="0">
                          <a:noAutofit/>
                        </wps:bodyPr>
                      </wps:wsp>
                      <wps:wsp>
                        <wps:cNvPr id="112" name="Left Brace 112"/>
                        <wps:cNvSpPr/>
                        <wps:spPr>
                          <a:xfrm>
                            <a:off x="2154436" y="1686376"/>
                            <a:ext cx="241539" cy="931653"/>
                          </a:xfrm>
                          <a:prstGeom prst="leftBrace">
                            <a:avLst/>
                          </a:prstGeom>
                        </wps:spPr>
                        <wps:style>
                          <a:lnRef idx="1">
                            <a:schemeClr val="dk1"/>
                          </a:lnRef>
                          <a:fillRef idx="0">
                            <a:schemeClr val="dk1"/>
                          </a:fillRef>
                          <a:effectRef idx="0">
                            <a:schemeClr val="dk1"/>
                          </a:effectRef>
                          <a:fontRef idx="minor">
                            <a:schemeClr val="tx1"/>
                          </a:fontRef>
                        </wps:style>
                        <wps:bodyPr rtlCol="0" anchor="ctr"/>
                      </wps:wsp>
                      <wps:wsp>
                        <wps:cNvPr id="113" name="TextBox 16"/>
                        <wps:cNvSpPr txBox="1"/>
                        <wps:spPr>
                          <a:xfrm>
                            <a:off x="2558326" y="1510579"/>
                            <a:ext cx="3954145" cy="461010"/>
                          </a:xfrm>
                          <a:prstGeom prst="rect">
                            <a:avLst/>
                          </a:prstGeom>
                          <a:noFill/>
                        </wps:spPr>
                        <wps:txbx>
                          <w:txbxContent>
                            <w:p w14:paraId="2DDC663D"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tvCountryOfOrigin</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countryOfficialLanguage</w:t>
                              </w:r>
                              <w:proofErr w:type="spellEnd"/>
                            </w:p>
                          </w:txbxContent>
                        </wps:txbx>
                        <wps:bodyPr wrap="square" rtlCol="0">
                          <a:noAutofit/>
                        </wps:bodyPr>
                      </wps:wsp>
                      <wps:wsp>
                        <wps:cNvPr id="114" name="TextBox 17"/>
                        <wps:cNvSpPr txBox="1"/>
                        <wps:spPr>
                          <a:xfrm>
                            <a:off x="2558326" y="1967462"/>
                            <a:ext cx="4919980" cy="524510"/>
                          </a:xfrm>
                          <a:prstGeom prst="rect">
                            <a:avLst/>
                          </a:prstGeom>
                          <a:noFill/>
                        </wps:spPr>
                        <wps:txbx>
                          <w:txbxContent>
                            <w:p w14:paraId="3B42E00E"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tvCountryOfOrigin</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filmReleaseRegion</w:t>
                              </w:r>
                              <w:proofErr w:type="spellEnd"/>
                              <w:r w:rsidRPr="009C1A60">
                                <w:rPr>
                                  <w:rFonts w:hAnsi="Calibri"/>
                                  <w:color w:val="000000" w:themeColor="text1"/>
                                  <w:kern w:val="24"/>
                                  <w:position w:val="10"/>
                                  <w:sz w:val="20"/>
                                  <w:szCs w:val="20"/>
                                  <w:vertAlign w:val="superscript"/>
                                </w:rPr>
                                <w:t>-1</w:t>
                              </w:r>
                              <w:r w:rsidRPr="009C1A60">
                                <w:rPr>
                                  <w:rFonts w:hAnsi="Calibri"/>
                                  <w:color w:val="000000" w:themeColor="text1"/>
                                  <w:kern w:val="24"/>
                                  <w:sz w:val="20"/>
                                  <w:szCs w:val="20"/>
                                </w:rPr>
                                <w:t xml:space="preserve"> -&gt;</w:t>
                              </w:r>
                              <w:r w:rsidRPr="009C1A60">
                                <w:rPr>
                                  <w:rFonts w:hAnsi="Calibri"/>
                                  <w:color w:val="000000" w:themeColor="text1"/>
                                  <w:kern w:val="24"/>
                                  <w:position w:val="10"/>
                                  <w:sz w:val="20"/>
                                  <w:szCs w:val="20"/>
                                  <w:vertAlign w:val="superscript"/>
                                </w:rPr>
                                <w:t xml:space="preserve"> </w:t>
                              </w:r>
                              <w:proofErr w:type="spellStart"/>
                              <w:r w:rsidRPr="009C1A60">
                                <w:rPr>
                                  <w:rFonts w:hAnsi="Calibri"/>
                                  <w:color w:val="000000" w:themeColor="text1"/>
                                  <w:kern w:val="24"/>
                                  <w:sz w:val="20"/>
                                  <w:szCs w:val="20"/>
                                </w:rPr>
                                <w:t>filmLanguage</w:t>
                              </w:r>
                              <w:proofErr w:type="spellEnd"/>
                            </w:p>
                          </w:txbxContent>
                        </wps:txbx>
                        <wps:bodyPr wrap="square" rtlCol="0">
                          <a:noAutofit/>
                        </wps:bodyPr>
                      </wps:wsp>
                      <wps:wsp>
                        <wps:cNvPr id="115" name="TextBox 19"/>
                        <wps:cNvSpPr txBox="1"/>
                        <wps:spPr>
                          <a:xfrm>
                            <a:off x="2558253" y="2424344"/>
                            <a:ext cx="2749550" cy="461010"/>
                          </a:xfrm>
                          <a:prstGeom prst="rect">
                            <a:avLst/>
                          </a:prstGeom>
                          <a:noFill/>
                        </wps:spPr>
                        <wps:txbx>
                          <w:txbxContent>
                            <w:p w14:paraId="5B54BE3C"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tvCastActor</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personLanguage</w:t>
                              </w:r>
                              <w:proofErr w:type="spell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BA8DE5" id="Group 2" o:spid="_x0000_s1035" style="position:absolute;margin-left:0;margin-top:.45pt;width:442.5pt;height:143.9pt;z-index:251677696;mso-position-horizontal:left;mso-position-horizontal-relative:margin;mso-width-relative:margin;mso-height-relative:margin" coordsize="74783,2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Sc9AMAAP8TAAAOAAAAZHJzL2Uyb0RvYy54bWzsWNuO2zYQfS/QfyD0npVEkbphvUEuzb4E&#10;TdCkH8CVKVuIJKokd639+w5HF2+0cZvarQEXwQJeieJl5pwzwyGvX/ZNTR6kNpVqV154FXhEtoVa&#10;V+1m5f3++d2L1CPGinYtatXKlfcojffy5uefrnddLqnaqnotNYFJWpPvupW3tbbLfd8UW9kIc6U6&#10;2cLHUulGWHjVG3+txQ5mb2qfBkHs75Red1oV0hhofTt89G5w/rKUhf1QlkZaUq88sM3ir8bfO/fr&#10;31yLfKNFt62K0QxxhBWNqFpYdJ7qrbCC3Ovq2VRNVWhlVGmvCtX4qiyrQqIP4E0YLLy51eq+Q182&#10;+W7TzTABtAucjp62+PXhoybVGrgLmEda0QBJuC6h6JDs7XtjASZ/121y7O7Axcdb3X3qPmr46Bo2&#10;w5tDoS914/6Df6RHsB9nsGFCUkAjj8Ms4cBJAd/ClCY8GukotsDZs3HF9pdxZMKSNAriYSRNUx5x&#10;5oj0p4XR1NmcXQfSMnv0zGnofdqKTiIpZoBjRI9P6H0GD1+rniTOJrc4gOZgIraHZvB1ajfQeBAt&#10;xuM0pa6ryCfIwoxHaQYLOchYxoIBsdlvkXfa2FupGuIeVp4G/SOL4mEkcd/FTdyqd1VdO+icnYM9&#10;7sn2dz26lU223qn1I7iwg0hZeeaPe6GlR7St3ygMrGGyV/dWldUoFpMPY8bJgYEBjTNQAdIYhPxe&#10;lpa81qKQJATBfM3H+HaABRpEPI0gJJw6E55ECMWeC8pCDm1IRRaFMY/c9IepqMEUtOQwHwsSjH2s&#10;pQO2bn+TJdCB2nENmB3lm1qTBwHwr7+gpGBt7Ol6lEDrPCjAJQ8OGvu6YRIz5vcOnHvjiqq188Cm&#10;apX+1qq2n0wth/6T9AZfnfZGpe21RURbbBXk7MJqxNj1OqeckklOU2TPUfEPI5uyKEsoiOZ5NqRZ&#10;TCEFDnrilPEQk+FhPZ0c2sMCTxC/jNiGemKI7YmMcM6nJ7DxrWwbRXHA6LhBnYeS2ZVLSrcgpCUl&#10;mAudtE6gJAvSIMZ9fZ90ISxo5NbDDTBJQ87/OuueHiW4BV9alEBMLClBJI+gBMB2O2DG4W+5BYZR&#10;wmY2zlGOhLOwLipA6MTG03oknJU1Bsnf1CMhZyyCysaxEadxlGA9s4+NHwXJvnz5fxckEAXL6F7W&#10;tt971qAcilw6qgpqDp4sYjzKOAvZdOSIQzik/tcZd85UFxXj8+F5rkuOPf99xUkWJyxeHANZFmZZ&#10;etbCBLfZi9sFQbaLWvHoyh3ihMIRz2VfyqCOZ4vKhCYs49NtBjtLnMwx/+/ECV6awC0THmLHGzF3&#10;jfX0HU9r+3u7mz8BAAD//wMAUEsDBBQABgAIAAAAIQDa5irO3AAAAAUBAAAPAAAAZHJzL2Rvd25y&#10;ZXYueG1sTI9BS8NAFITvgv9heYI3u0mluo3ZlFLUUxFsBentNfuahGZ3Q3abpP/e50mPwwwz3+Sr&#10;ybZioD403mlIZwkIcqU3jas0fO3fHhSIENEZbL0jDVcKsCpub3LMjB/dJw27WAkucSFDDXWMXSZl&#10;KGuyGGa+I8feyfcWI8u+kqbHkcttK+dJ8iQtNo4XauxoU1N53l2shvcRx/Vj+jpsz6fN9bBffHxv&#10;U9L6/m5av4CINMW/MPziMzoUzHT0F2eCaDXwkahhCYI9pRYsjxrmSj2DLHL5n774AQAA//8DAFBL&#10;AQItABQABgAIAAAAIQC2gziS/gAAAOEBAAATAAAAAAAAAAAAAAAAAAAAAABbQ29udGVudF9UeXBl&#10;c10ueG1sUEsBAi0AFAAGAAgAAAAhADj9If/WAAAAlAEAAAsAAAAAAAAAAAAAAAAALwEAAF9yZWxz&#10;Ly5yZWxzUEsBAi0AFAAGAAgAAAAhAPVqZJz0AwAA/xMAAA4AAAAAAAAAAAAAAAAALgIAAGRycy9l&#10;Mm9Eb2MueG1sUEsBAi0AFAAGAAgAAAAhANrmKs7cAAAABQEAAA8AAAAAAAAAAAAAAAAATgYAAGRy&#10;cy9kb3ducmV2LnhtbFBLBQYAAAAABAAEAPMAAABXBwAAAAA=&#10;">
                <v:shape id="TextBox 7" o:spid="_x0000_s1036" type="#_x0000_t202" style="position:absolute;top:4568;width:1953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564CF83D" w14:textId="77777777" w:rsidR="009C1A60" w:rsidRPr="009C1A60" w:rsidRDefault="009C1A60" w:rsidP="009C1A60">
                        <w:pPr>
                          <w:rPr>
                            <w:sz w:val="20"/>
                            <w:szCs w:val="20"/>
                          </w:rPr>
                        </w:pPr>
                        <w:proofErr w:type="spellStart"/>
                        <w:r w:rsidRPr="009C1A60">
                          <w:rPr>
                            <w:rFonts w:hAnsi="Calibri"/>
                            <w:b/>
                            <w:bCs/>
                            <w:color w:val="000000" w:themeColor="text1"/>
                            <w:kern w:val="24"/>
                            <w:sz w:val="20"/>
                            <w:szCs w:val="20"/>
                          </w:rPr>
                          <w:t>personNationality</w:t>
                        </w:r>
                        <w:proofErr w:type="spellEnd"/>
                        <w:r w:rsidRPr="009C1A60">
                          <w:rPr>
                            <w:rFonts w:hAnsi="Calibri"/>
                            <w:b/>
                            <w:bCs/>
                            <w:color w:val="000000" w:themeColor="text1"/>
                            <w:kern w:val="24"/>
                            <w:sz w:val="20"/>
                            <w:szCs w:val="20"/>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6" o:spid="_x0000_s1037" type="#_x0000_t87" style="position:absolute;left:20358;top:1757;width:2415;height:9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k/5wAAAANwAAAAPAAAAZHJzL2Rvd25yZXYueG1sRE/dasIw&#10;FL4XfIdwhN1pug5kVKPIRDZhF67bAxybY1NMTkoTbX37RRC8Ox/f71muB2fFlbrQeFbwOstAEFde&#10;N1wr+PvdTd9BhIis0XomBTcKsF6NR0sstO/5h65lrEUK4VCgAhNjW0gZKkMOw8y3xIk7+c5hTLCr&#10;pe6wT+HOyjzL5tJhw6nBYEsfhqpzeXEK9nwxweb598Fpd/48vpl+awelXibDZgEi0hCf4of7S6f5&#10;2Rzuz6QL5OofAAD//wMAUEsBAi0AFAAGAAgAAAAhANvh9svuAAAAhQEAABMAAAAAAAAAAAAAAAAA&#10;AAAAAFtDb250ZW50X1R5cGVzXS54bWxQSwECLQAUAAYACAAAACEAWvQsW78AAAAVAQAACwAAAAAA&#10;AAAAAAAAAAAfAQAAX3JlbHMvLnJlbHNQSwECLQAUAAYACAAAACEADIpP+cAAAADcAAAADwAAAAAA&#10;AAAAAAAAAAAHAgAAZHJzL2Rvd25yZXYueG1sUEsFBgAAAAADAAMAtwAAAPQCAAAAAA==&#10;" adj="467" strokecolor="black [3200]" strokeweight=".5pt">
                  <v:stroke joinstyle="miter"/>
                </v:shape>
                <v:shape id="TextBox 9" o:spid="_x0000_s1038" type="#_x0000_t202" style="position:absolute;left:24397;width:29623;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19648E97"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placeOfBirth</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10"/>
                            <w:sz w:val="20"/>
                            <w:szCs w:val="20"/>
                            <w:vertAlign w:val="superscript"/>
                          </w:rPr>
                          <w:t>-1</w:t>
                        </w:r>
                      </w:p>
                    </w:txbxContent>
                  </v:textbox>
                </v:shape>
                <v:shape id="TextBox 11" o:spid="_x0000_s1039" type="#_x0000_t202" style="position:absolute;left:24397;top:4568;width:33604;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04832072"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peoplePlaceLived</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10"/>
                            <w:sz w:val="20"/>
                            <w:szCs w:val="20"/>
                            <w:vertAlign w:val="superscript"/>
                          </w:rPr>
                          <w:t>-1</w:t>
                        </w:r>
                      </w:p>
                    </w:txbxContent>
                  </v:textbox>
                </v:shape>
                <v:shape id="TextBox 13" o:spid="_x0000_s1040" type="#_x0000_t202" style="position:absolute;left:24397;top:9080;width:45123;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A4374D6"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peopleMariage</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locationOfCeremony</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locationContains</w:t>
                        </w:r>
                        <w:proofErr w:type="spellEnd"/>
                        <w:r w:rsidRPr="009C1A60">
                          <w:rPr>
                            <w:rFonts w:hAnsi="Calibri"/>
                            <w:color w:val="000000" w:themeColor="text1"/>
                            <w:kern w:val="24"/>
                            <w:position w:val="8"/>
                            <w:sz w:val="20"/>
                            <w:szCs w:val="20"/>
                            <w:vertAlign w:val="superscript"/>
                          </w:rPr>
                          <w:t>-1</w:t>
                        </w:r>
                      </w:p>
                    </w:txbxContent>
                  </v:textbox>
                </v:shape>
                <v:shape id="TextBox 14" o:spid="_x0000_s1041" type="#_x0000_t202" style="position:absolute;top:19595;width:21374;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5695818" w14:textId="77777777" w:rsidR="009C1A60" w:rsidRPr="009C1A60" w:rsidRDefault="009C1A60" w:rsidP="009C1A60">
                        <w:pPr>
                          <w:rPr>
                            <w:sz w:val="20"/>
                            <w:szCs w:val="20"/>
                          </w:rPr>
                        </w:pPr>
                        <w:proofErr w:type="spellStart"/>
                        <w:r w:rsidRPr="009C1A60">
                          <w:rPr>
                            <w:rFonts w:hAnsi="Calibri"/>
                            <w:b/>
                            <w:bCs/>
                            <w:color w:val="000000" w:themeColor="text1"/>
                            <w:kern w:val="24"/>
                            <w:sz w:val="20"/>
                            <w:szCs w:val="20"/>
                          </w:rPr>
                          <w:t>tvProgramLanguage</w:t>
                        </w:r>
                        <w:proofErr w:type="spellEnd"/>
                        <w:r w:rsidRPr="009C1A60">
                          <w:rPr>
                            <w:rFonts w:hAnsi="Calibri"/>
                            <w:b/>
                            <w:bCs/>
                            <w:color w:val="000000" w:themeColor="text1"/>
                            <w:kern w:val="24"/>
                            <w:sz w:val="20"/>
                            <w:szCs w:val="20"/>
                          </w:rPr>
                          <w:t>:</w:t>
                        </w:r>
                      </w:p>
                    </w:txbxContent>
                  </v:textbox>
                </v:shape>
                <v:shape id="Left Brace 112" o:spid="_x0000_s1042" type="#_x0000_t87" style="position:absolute;left:21544;top:16863;width:2415;height:9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N8nwAAAANwAAAAPAAAAZHJzL2Rvd25yZXYueG1sRE/dasIw&#10;FL4XfIdwhN1paoUxqlFEGXOwC9ftAY7NsSkmJ6WJtnv7RRC8Ox/f71ltBmfFjbrQeFYwn2UgiCuv&#10;G64V/P68T99AhIis0XomBX8UYLMej1ZYaN/zN93KWIsUwqFABSbGtpAyVIYchplviRN39p3DmGBX&#10;S91hn8KdlXmWvUqHDacGgy3tDFWX8uoUfPLVBJvnX0en3eXjtDD93g5KvUyG7RJEpCE+xQ/3Qaf5&#10;8xzuz6QL5PofAAD//wMAUEsBAi0AFAAGAAgAAAAhANvh9svuAAAAhQEAABMAAAAAAAAAAAAAAAAA&#10;AAAAAFtDb250ZW50X1R5cGVzXS54bWxQSwECLQAUAAYACAAAACEAWvQsW78AAAAVAQAACwAAAAAA&#10;AAAAAAAAAAAfAQAAX3JlbHMvLnJlbHNQSwECLQAUAAYACAAAACEA9mjfJ8AAAADcAAAADwAAAAAA&#10;AAAAAAAAAAAHAgAAZHJzL2Rvd25yZXYueG1sUEsFBgAAAAADAAMAtwAAAPQCAAAAAA==&#10;" adj="467" strokecolor="black [3200]" strokeweight=".5pt">
                  <v:stroke joinstyle="miter"/>
                </v:shape>
                <v:shape id="TextBox 16" o:spid="_x0000_s1043" type="#_x0000_t202" style="position:absolute;left:25583;top:15105;width:39541;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2DDC663D"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tvCountryOfOrigin</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countryOfficialLanguage</w:t>
                        </w:r>
                        <w:proofErr w:type="spellEnd"/>
                      </w:p>
                    </w:txbxContent>
                  </v:textbox>
                </v:shape>
                <v:shape id="TextBox 17" o:spid="_x0000_s1044" type="#_x0000_t202" style="position:absolute;left:25583;top:19674;width:49200;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B42E00E"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tvCountryOfOrigin</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filmReleaseRegion</w:t>
                        </w:r>
                        <w:proofErr w:type="spellEnd"/>
                        <w:r w:rsidRPr="009C1A60">
                          <w:rPr>
                            <w:rFonts w:hAnsi="Calibri"/>
                            <w:color w:val="000000" w:themeColor="text1"/>
                            <w:kern w:val="24"/>
                            <w:position w:val="10"/>
                            <w:sz w:val="20"/>
                            <w:szCs w:val="20"/>
                            <w:vertAlign w:val="superscript"/>
                          </w:rPr>
                          <w:t>-1</w:t>
                        </w:r>
                        <w:r w:rsidRPr="009C1A60">
                          <w:rPr>
                            <w:rFonts w:hAnsi="Calibri"/>
                            <w:color w:val="000000" w:themeColor="text1"/>
                            <w:kern w:val="24"/>
                            <w:sz w:val="20"/>
                            <w:szCs w:val="20"/>
                          </w:rPr>
                          <w:t xml:space="preserve"> -&gt;</w:t>
                        </w:r>
                        <w:r w:rsidRPr="009C1A60">
                          <w:rPr>
                            <w:rFonts w:hAnsi="Calibri"/>
                            <w:color w:val="000000" w:themeColor="text1"/>
                            <w:kern w:val="24"/>
                            <w:position w:val="10"/>
                            <w:sz w:val="20"/>
                            <w:szCs w:val="20"/>
                            <w:vertAlign w:val="superscript"/>
                          </w:rPr>
                          <w:t xml:space="preserve"> </w:t>
                        </w:r>
                        <w:proofErr w:type="spellStart"/>
                        <w:r w:rsidRPr="009C1A60">
                          <w:rPr>
                            <w:rFonts w:hAnsi="Calibri"/>
                            <w:color w:val="000000" w:themeColor="text1"/>
                            <w:kern w:val="24"/>
                            <w:sz w:val="20"/>
                            <w:szCs w:val="20"/>
                          </w:rPr>
                          <w:t>filmLanguage</w:t>
                        </w:r>
                        <w:proofErr w:type="spellEnd"/>
                      </w:p>
                    </w:txbxContent>
                  </v:textbox>
                </v:shape>
                <v:shape id="TextBox 19" o:spid="_x0000_s1045" type="#_x0000_t202" style="position:absolute;left:25582;top:24243;width:2749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5B54BE3C" w14:textId="77777777" w:rsidR="009C1A60" w:rsidRPr="009C1A60" w:rsidRDefault="009C1A60" w:rsidP="009C1A60">
                        <w:pPr>
                          <w:rPr>
                            <w:sz w:val="20"/>
                            <w:szCs w:val="20"/>
                          </w:rPr>
                        </w:pPr>
                        <w:proofErr w:type="spellStart"/>
                        <w:r w:rsidRPr="009C1A60">
                          <w:rPr>
                            <w:rFonts w:hAnsi="Calibri"/>
                            <w:color w:val="000000" w:themeColor="text1"/>
                            <w:kern w:val="24"/>
                            <w:sz w:val="20"/>
                            <w:szCs w:val="20"/>
                          </w:rPr>
                          <w:t>tvCastActor</w:t>
                        </w:r>
                        <w:proofErr w:type="spellEnd"/>
                        <w:r w:rsidRPr="009C1A60">
                          <w:rPr>
                            <w:rFonts w:hAnsi="Calibri"/>
                            <w:color w:val="000000" w:themeColor="text1"/>
                            <w:kern w:val="24"/>
                            <w:sz w:val="20"/>
                            <w:szCs w:val="20"/>
                          </w:rPr>
                          <w:t xml:space="preserve"> -&gt; </w:t>
                        </w:r>
                        <w:proofErr w:type="spellStart"/>
                        <w:r w:rsidRPr="009C1A60">
                          <w:rPr>
                            <w:rFonts w:hAnsi="Calibri"/>
                            <w:color w:val="000000" w:themeColor="text1"/>
                            <w:kern w:val="24"/>
                            <w:sz w:val="20"/>
                            <w:szCs w:val="20"/>
                          </w:rPr>
                          <w:t>personLanguage</w:t>
                        </w:r>
                        <w:proofErr w:type="spellEnd"/>
                      </w:p>
                    </w:txbxContent>
                  </v:textbox>
                </v:shape>
                <w10:wrap anchorx="margin"/>
              </v:group>
            </w:pict>
          </mc:Fallback>
        </mc:AlternateContent>
      </w:r>
    </w:p>
    <w:p w14:paraId="4F790056" w14:textId="77777777" w:rsidR="009C1A60" w:rsidRDefault="009C1A60" w:rsidP="009C1A60"/>
    <w:p w14:paraId="700EC9E4" w14:textId="77777777" w:rsidR="009C1A60" w:rsidRDefault="009C1A60" w:rsidP="001B1245"/>
    <w:p w14:paraId="026435A7" w14:textId="77777777" w:rsidR="009C1A60" w:rsidRDefault="009C1A60" w:rsidP="001B1245"/>
    <w:p w14:paraId="596B0B07" w14:textId="77777777" w:rsidR="009C1A60" w:rsidRDefault="009C1A60" w:rsidP="001B1245"/>
    <w:p w14:paraId="7A92F0B2" w14:textId="77777777" w:rsidR="009C1A60" w:rsidRDefault="009C1A60" w:rsidP="001B1245"/>
    <w:p w14:paraId="7228D5BF" w14:textId="77777777" w:rsidR="009C1A60" w:rsidRDefault="009C1A60" w:rsidP="001B1245"/>
    <w:p w14:paraId="239CEE9C" w14:textId="77777777" w:rsidR="009C1A60" w:rsidRDefault="009C1A60" w:rsidP="001B1245"/>
    <w:p w14:paraId="567A91A4" w14:textId="77777777" w:rsidR="008B2DDD" w:rsidRDefault="003D46C1" w:rsidP="008B2DDD">
      <w:pPr>
        <w:keepNext/>
        <w:jc w:val="center"/>
      </w:pPr>
      <w:r>
        <w:rPr>
          <w:noProof/>
        </w:rPr>
        <w:drawing>
          <wp:inline distT="0" distB="0" distL="0" distR="0" wp14:anchorId="26DEADA5" wp14:editId="47B852DB">
            <wp:extent cx="3429000" cy="257834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5449" cy="2590712"/>
                    </a:xfrm>
                    <a:prstGeom prst="rect">
                      <a:avLst/>
                    </a:prstGeom>
                    <a:noFill/>
                    <a:ln>
                      <a:noFill/>
                    </a:ln>
                  </pic:spPr>
                </pic:pic>
              </a:graphicData>
            </a:graphic>
          </wp:inline>
        </w:drawing>
      </w:r>
    </w:p>
    <w:p w14:paraId="3732188B" w14:textId="617A59BA" w:rsidR="003D46C1" w:rsidRDefault="008B2DDD" w:rsidP="008B2DDD">
      <w:pPr>
        <w:pStyle w:val="Caption"/>
        <w:jc w:val="center"/>
      </w:pPr>
      <w:r>
        <w:t xml:space="preserve">Figure </w:t>
      </w:r>
      <w:r>
        <w:fldChar w:fldCharType="begin"/>
      </w:r>
      <w:r>
        <w:instrText xml:space="preserve"> SEQ Figure \* ARABIC </w:instrText>
      </w:r>
      <w:r>
        <w:fldChar w:fldCharType="separate"/>
      </w:r>
      <w:r w:rsidR="009E5449">
        <w:rPr>
          <w:noProof/>
        </w:rPr>
        <w:t>11</w:t>
      </w:r>
      <w:r>
        <w:fldChar w:fldCharType="end"/>
      </w:r>
      <w:r>
        <w:t xml:space="preserve"> </w:t>
      </w:r>
      <w:r w:rsidRPr="00CC1682">
        <w:t>The distribution of paths lengths on two datasets</w:t>
      </w:r>
    </w:p>
    <w:p w14:paraId="17E46FC7" w14:textId="77777777" w:rsidR="00CC2C87" w:rsidRDefault="00CC2C87" w:rsidP="00CC2C87">
      <w:r>
        <w:t xml:space="preserve">Another important observation is that </w:t>
      </w:r>
      <w:r>
        <w:t>their</w:t>
      </w:r>
      <w:r>
        <w:t xml:space="preserve"> model use</w:t>
      </w:r>
      <w:r w:rsidR="003A6569">
        <w:t>s</w:t>
      </w:r>
      <w:r>
        <w:t xml:space="preserve"> much</w:t>
      </w:r>
      <w:r>
        <w:t xml:space="preserve"> </w:t>
      </w:r>
      <w:r>
        <w:t>fewer reasoning paths than PRA, which indicates that our model can actually extract the most reliable reasoning evidence from KG</w:t>
      </w:r>
      <w:r>
        <w:t>.</w:t>
      </w:r>
    </w:p>
    <w:p w14:paraId="31A0F29F" w14:textId="77777777" w:rsidR="00756C45" w:rsidRDefault="000A085C" w:rsidP="00756C45">
      <w:pPr>
        <w:keepNext/>
        <w:jc w:val="center"/>
      </w:pPr>
      <w:r>
        <w:rPr>
          <w:noProof/>
        </w:rPr>
        <w:drawing>
          <wp:inline distT="0" distB="0" distL="0" distR="0" wp14:anchorId="054F7314" wp14:editId="53FE7FBC">
            <wp:extent cx="3086100" cy="1922878"/>
            <wp:effectExtent l="0" t="0" r="0"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02" cy="1936712"/>
                    </a:xfrm>
                    <a:prstGeom prst="rect">
                      <a:avLst/>
                    </a:prstGeom>
                    <a:noFill/>
                    <a:ln>
                      <a:noFill/>
                    </a:ln>
                  </pic:spPr>
                </pic:pic>
              </a:graphicData>
            </a:graphic>
          </wp:inline>
        </w:drawing>
      </w:r>
    </w:p>
    <w:p w14:paraId="068882A0" w14:textId="3B54D971" w:rsidR="000A085C" w:rsidRDefault="00756C45" w:rsidP="00756C45">
      <w:pPr>
        <w:pStyle w:val="Caption"/>
        <w:jc w:val="center"/>
      </w:pPr>
      <w:r>
        <w:t xml:space="preserve">Figure </w:t>
      </w:r>
      <w:r>
        <w:fldChar w:fldCharType="begin"/>
      </w:r>
      <w:r>
        <w:instrText xml:space="preserve"> SEQ Figure \* ARABIC </w:instrText>
      </w:r>
      <w:r>
        <w:fldChar w:fldCharType="separate"/>
      </w:r>
      <w:r w:rsidR="009E5449">
        <w:rPr>
          <w:noProof/>
        </w:rPr>
        <w:t>12</w:t>
      </w:r>
      <w:r>
        <w:fldChar w:fldCharType="end"/>
      </w:r>
      <w:r w:rsidRPr="006C4921">
        <w:t xml:space="preserve"> Number of reasoning paths used by PRA and their RL</w:t>
      </w:r>
    </w:p>
    <w:p w14:paraId="3E07E4D4" w14:textId="77777777" w:rsidR="0075408C" w:rsidRDefault="0075408C" w:rsidP="0075408C">
      <w:pPr>
        <w:pStyle w:val="Heading1"/>
      </w:pPr>
      <w:bookmarkStart w:id="15" w:name="_Toc47304013"/>
      <w:r>
        <w:t>Enhancement</w:t>
      </w:r>
      <w:bookmarkEnd w:id="15"/>
    </w:p>
    <w:p w14:paraId="4FE27567" w14:textId="77777777" w:rsidR="00F65915" w:rsidRPr="00F65915" w:rsidRDefault="004561D5" w:rsidP="00F65915">
      <w:r>
        <w:t>The introduced enhancement</w:t>
      </w:r>
      <w:r w:rsidR="00A90D29">
        <w:t>s</w:t>
      </w:r>
      <w:r>
        <w:t xml:space="preserve"> are defined to work on the RL framework to just improve the path finding algorithm better. All other sections are similar to the previous framework and the only differences have been described in the following sections which exactly matches the previously defined framework DeepPath.</w:t>
      </w:r>
      <w:r w:rsidR="006F4C83">
        <w:t xml:space="preserve"> These ideas completely have been adopted from Salesforce’s paper “</w:t>
      </w:r>
      <w:r w:rsidR="006F4C83" w:rsidRPr="006F4C83">
        <w:t>Multi-hop knowledge graph reasoning learned via policy gradient with reward shaping and action dropout</w:t>
      </w:r>
      <w:r w:rsidR="006F4C83">
        <w:t>”</w:t>
      </w:r>
      <w:r w:rsidR="004C3D3F">
        <w:t xml:space="preserve"> </w:t>
      </w:r>
      <w:r w:rsidR="004C3D3F" w:rsidRPr="004C3D3F">
        <w:rPr>
          <w:color w:val="0070C0"/>
        </w:rPr>
        <w:t>[5]</w:t>
      </w:r>
      <w:r w:rsidR="006F4C83">
        <w:t>.</w:t>
      </w:r>
    </w:p>
    <w:p w14:paraId="3DBEC8D5" w14:textId="77777777" w:rsidR="00F65915" w:rsidRDefault="00F65915" w:rsidP="00F65915">
      <w:pPr>
        <w:pStyle w:val="Heading2"/>
      </w:pPr>
      <w:bookmarkStart w:id="16" w:name="_Toc47304014"/>
      <w:r>
        <w:t>Reinforcement Learning</w:t>
      </w:r>
      <w:bookmarkEnd w:id="16"/>
    </w:p>
    <w:p w14:paraId="5B2B7A1B" w14:textId="77777777" w:rsidR="00F226DD" w:rsidRPr="00F226DD" w:rsidRDefault="00F226DD" w:rsidP="00F226DD">
      <w:r>
        <w:t xml:space="preserve">We can use language embedding and other pretrained models to enhance our agent’s behavior. To do so, we can incorporate path finding score as part of reward or in term of policy network, we can </w:t>
      </w:r>
      <w:r w:rsidR="00E113B3">
        <w:t>explicitly</w:t>
      </w:r>
      <w:r>
        <w:t xml:space="preserve"> delete some relations to enforce agent’s action to be exposed to more diversity by making more exploration</w:t>
      </w:r>
      <w:r w:rsidR="00D53AF2">
        <w:t xml:space="preserve"> which can be achieved by using dropouts in the defined policy neural network.</w:t>
      </w:r>
      <w:r w:rsidR="007425C3">
        <w:t xml:space="preserve"> You can find the changes in more details in the following sections.</w:t>
      </w:r>
    </w:p>
    <w:p w14:paraId="2DF838C6" w14:textId="77777777" w:rsidR="00F65915" w:rsidRDefault="00F65915" w:rsidP="00F65915">
      <w:pPr>
        <w:pStyle w:val="Heading3"/>
      </w:pPr>
      <w:bookmarkStart w:id="17" w:name="_Toc47304015"/>
      <w:r>
        <w:t>Reward Function</w:t>
      </w:r>
      <w:bookmarkEnd w:id="17"/>
    </w:p>
    <w:p w14:paraId="26A6CB0A" w14:textId="77777777" w:rsidR="00EE7F31" w:rsidRDefault="00EE7F31" w:rsidP="00EE7F31">
      <w:r>
        <w:t xml:space="preserve">the agent receives a binary reward based on solely the observed answers. However, </w:t>
      </w:r>
      <w:r w:rsidR="00A46290">
        <w:t>it</w:t>
      </w:r>
      <w:r>
        <w:t xml:space="preserve"> is intrinsically incomplete and this approach rewards the false negative search results identically to true negatives. To alleviate this problem, we use existing KG embedding models designed for the purpose of KG completion </w:t>
      </w:r>
      <w:r w:rsidRPr="00914077">
        <w:rPr>
          <w:i/>
          <w:iCs/>
        </w:rPr>
        <w:t>(</w:t>
      </w:r>
      <w:proofErr w:type="spellStart"/>
      <w:r w:rsidRPr="00914077">
        <w:rPr>
          <w:i/>
          <w:iCs/>
        </w:rPr>
        <w:t>Trouillon</w:t>
      </w:r>
      <w:proofErr w:type="spellEnd"/>
      <w:r w:rsidRPr="00914077">
        <w:rPr>
          <w:i/>
          <w:iCs/>
        </w:rPr>
        <w:t xml:space="preserve"> et al., 2016; </w:t>
      </w:r>
      <w:proofErr w:type="spellStart"/>
      <w:r w:rsidRPr="00914077">
        <w:rPr>
          <w:i/>
          <w:iCs/>
        </w:rPr>
        <w:t>Dettmers</w:t>
      </w:r>
      <w:proofErr w:type="spellEnd"/>
      <w:r w:rsidRPr="00914077">
        <w:rPr>
          <w:i/>
          <w:iCs/>
        </w:rPr>
        <w:t xml:space="preserve"> et al., 2018)</w:t>
      </w:r>
      <w:r>
        <w:t xml:space="preserve"> to estimate a soft reward for target entities whose correctness is unknown.</w:t>
      </w:r>
    </w:p>
    <w:p w14:paraId="67C80091" w14:textId="77777777" w:rsidR="00CF4A68" w:rsidRDefault="003753CD" w:rsidP="00EE7F31">
      <w:pPr>
        <w:rPr>
          <w:lang w:bidi="fa-IR"/>
        </w:rPr>
      </w:pPr>
      <w:r>
        <w:rPr>
          <w:lang w:bidi="fa-IR"/>
        </w:rPr>
        <w:t>Finally,</w:t>
      </w:r>
      <w:r w:rsidR="00CF4A68">
        <w:rPr>
          <w:lang w:bidi="fa-IR"/>
        </w:rPr>
        <w:t xml:space="preserve"> the embedding method uses the corresponding vector space to estimate likelihood.</w:t>
      </w:r>
    </w:p>
    <w:p w14:paraId="7ECAB4E1" w14:textId="77777777" w:rsidR="003753CD" w:rsidRDefault="003753CD" w:rsidP="003753CD">
      <w:pPr>
        <w:keepNext/>
        <w:jc w:val="center"/>
      </w:pPr>
      <w:r>
        <w:rPr>
          <w:noProof/>
        </w:rPr>
        <w:drawing>
          <wp:inline distT="0" distB="0" distL="0" distR="0" wp14:anchorId="65773559" wp14:editId="2946804F">
            <wp:extent cx="3276600" cy="2952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95275"/>
                    </a:xfrm>
                    <a:prstGeom prst="rect">
                      <a:avLst/>
                    </a:prstGeom>
                    <a:noFill/>
                    <a:ln>
                      <a:noFill/>
                    </a:ln>
                  </pic:spPr>
                </pic:pic>
              </a:graphicData>
            </a:graphic>
          </wp:inline>
        </w:drawing>
      </w:r>
    </w:p>
    <w:p w14:paraId="418A25C2" w14:textId="1532B1DE" w:rsidR="003753CD" w:rsidRDefault="003753CD" w:rsidP="003753CD">
      <w:pPr>
        <w:pStyle w:val="Caption"/>
        <w:jc w:val="center"/>
      </w:pPr>
      <w:r>
        <w:t xml:space="preserve">Figure </w:t>
      </w:r>
      <w:r>
        <w:fldChar w:fldCharType="begin"/>
      </w:r>
      <w:r>
        <w:instrText xml:space="preserve"> SEQ Figure \* ARABIC </w:instrText>
      </w:r>
      <w:r>
        <w:fldChar w:fldCharType="separate"/>
      </w:r>
      <w:r w:rsidR="009E5449">
        <w:rPr>
          <w:noProof/>
        </w:rPr>
        <w:t>13</w:t>
      </w:r>
      <w:r>
        <w:fldChar w:fldCharType="end"/>
      </w:r>
      <w:r>
        <w:t xml:space="preserve"> R</w:t>
      </w:r>
      <w:r w:rsidRPr="004A132B">
        <w:t>eward shaping strategy</w:t>
      </w:r>
    </w:p>
    <w:p w14:paraId="6BD74D6E" w14:textId="77777777" w:rsidR="003753CD" w:rsidRPr="003753CD" w:rsidRDefault="003753CD" w:rsidP="003753CD">
      <w:pPr>
        <w:rPr>
          <w:lang w:bidi="fa-IR"/>
        </w:rPr>
      </w:pPr>
      <w:r>
        <w:t xml:space="preserve">Namely, if the destination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is a correct answer, the agent receives reward </w:t>
      </w:r>
      <m:oMath>
        <m:r>
          <w:rPr>
            <w:rFonts w:ascii="Cambria Math" w:hAnsi="Cambria Math"/>
          </w:rPr>
          <m:t>1</m:t>
        </m:r>
      </m:oMath>
      <w:r>
        <w:t xml:space="preserve">. Otherwise the agent receives a fact score estimated by </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w:r>
        <w:t>, which is pre-trained</w:t>
      </w:r>
      <w:r>
        <w:t>.</w:t>
      </w:r>
    </w:p>
    <w:p w14:paraId="3DC25984" w14:textId="77777777" w:rsidR="00F65915" w:rsidRPr="00F65915" w:rsidRDefault="00F65915" w:rsidP="00F65915">
      <w:pPr>
        <w:pStyle w:val="Heading3"/>
      </w:pPr>
      <w:bookmarkStart w:id="18" w:name="_Toc47304016"/>
      <w:r>
        <w:t>Policy Network</w:t>
      </w:r>
      <w:bookmarkEnd w:id="18"/>
    </w:p>
    <w:p w14:paraId="63F0EDCD" w14:textId="77777777" w:rsidR="00BD7558" w:rsidRDefault="00B0230B" w:rsidP="00BD7558">
      <w:r>
        <w:t xml:space="preserve">Formally, the REINFORCE algorithm has been used. The issue is that if agent reaches to the correct target but using wrong inference and relation link, as there is no oracle to validate this, it may cause </w:t>
      </w:r>
      <w:r w:rsidR="00C54EEE">
        <w:t>agent to learn completely wrong rules because the path is irrelevant to the query.</w:t>
      </w:r>
    </w:p>
    <w:p w14:paraId="2CDFAAF0" w14:textId="77777777" w:rsidR="008E0729" w:rsidRDefault="008E0729" w:rsidP="00BD7558">
      <w:r>
        <w:t>Since there are usually more spurious paths than correct ones, spurious paths are often found first, and following exploration can be increasingly biased towards them</w:t>
      </w:r>
      <w:r>
        <w:t xml:space="preserve">. </w:t>
      </w:r>
    </w:p>
    <w:p w14:paraId="1BAD8E62" w14:textId="77777777" w:rsidR="008E0729" w:rsidRDefault="008E0729" w:rsidP="00BD7558">
      <w:r>
        <w:t xml:space="preserve">Here </w:t>
      </w:r>
      <w:r>
        <w:t>they</w:t>
      </w:r>
      <w:r>
        <w:t xml:space="preserve"> propose the action dropout technique which randomly masks some outgoing edges for the agent in the sampling step of REINFORCE. The agent then performs sampling</w:t>
      </w:r>
      <w:r>
        <w:t xml:space="preserve"> </w:t>
      </w:r>
      <w:r>
        <w:t>according to the adjusted action distribution</w:t>
      </w:r>
      <w:r>
        <w:t xml:space="preserve"> of </w:t>
      </w:r>
      <w:proofErr w:type="spellStart"/>
      <w:r>
        <w:t>Bernouli</w:t>
      </w:r>
      <w:proofErr w:type="spellEnd"/>
      <w:r>
        <w:t xml:space="preserve"> uniform distribution.</w:t>
      </w:r>
    </w:p>
    <w:p w14:paraId="6C3C0D3B" w14:textId="77777777" w:rsidR="002E4C84" w:rsidRDefault="002E4C84" w:rsidP="002E4C84">
      <w:pPr>
        <w:keepNext/>
        <w:jc w:val="center"/>
      </w:pPr>
      <w:r>
        <w:rPr>
          <w:noProof/>
        </w:rPr>
        <w:drawing>
          <wp:inline distT="0" distB="0" distL="0" distR="0" wp14:anchorId="10B51C89" wp14:editId="0F147257">
            <wp:extent cx="2867025" cy="5429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542925"/>
                    </a:xfrm>
                    <a:prstGeom prst="rect">
                      <a:avLst/>
                    </a:prstGeom>
                    <a:noFill/>
                    <a:ln>
                      <a:noFill/>
                    </a:ln>
                  </pic:spPr>
                </pic:pic>
              </a:graphicData>
            </a:graphic>
          </wp:inline>
        </w:drawing>
      </w:r>
    </w:p>
    <w:p w14:paraId="56D48326" w14:textId="1E5A949F" w:rsidR="002E4C84" w:rsidRDefault="002E4C84" w:rsidP="002E4C84">
      <w:pPr>
        <w:pStyle w:val="Caption"/>
        <w:jc w:val="center"/>
      </w:pPr>
      <w:r>
        <w:t xml:space="preserve">Figure </w:t>
      </w:r>
      <w:r>
        <w:fldChar w:fldCharType="begin"/>
      </w:r>
      <w:r>
        <w:instrText xml:space="preserve"> SEQ Figure \* ARABIC </w:instrText>
      </w:r>
      <w:r>
        <w:fldChar w:fldCharType="separate"/>
      </w:r>
      <w:r w:rsidR="009E5449">
        <w:rPr>
          <w:noProof/>
        </w:rPr>
        <w:t>14</w:t>
      </w:r>
      <w:r>
        <w:fldChar w:fldCharType="end"/>
      </w:r>
      <w:r>
        <w:t xml:space="preserve"> </w:t>
      </w:r>
      <w:r w:rsidRPr="00C00E94">
        <w:t xml:space="preserve">e </w:t>
      </w:r>
      <w:r>
        <w:t>A</w:t>
      </w:r>
      <w:r w:rsidRPr="00C00E94">
        <w:t>djusted action distribution</w:t>
      </w:r>
    </w:p>
    <w:p w14:paraId="31B8263E" w14:textId="77777777" w:rsidR="002E4C84" w:rsidRDefault="002E4C84" w:rsidP="002E4C84">
      <w:pPr>
        <w:rPr>
          <w:rFonts w:eastAsiaTheme="minorEastAsia"/>
        </w:rPr>
      </w:pPr>
      <w:r>
        <w:t xml:space="preserve">Where </w:t>
      </w:r>
      <m:oMath>
        <m:r>
          <w:rPr>
            <w:rFonts w:ascii="Cambria Math" w:hAnsi="Cambria Math"/>
          </w:rPr>
          <m:t>m</m:t>
        </m:r>
      </m:oMath>
      <w:r>
        <w:rPr>
          <w:rFonts w:eastAsiaTheme="minorEastAsia"/>
        </w:rPr>
        <w:t xml:space="preserve"> </w:t>
      </w:r>
      <w:r>
        <w:t xml:space="preserve">is a binary variable sampled from the Bernoulli distribution with parameter </w:t>
      </w:r>
      <m:oMath>
        <m:r>
          <w:rPr>
            <w:rFonts w:ascii="Cambria Math" w:hAnsi="Cambria Math"/>
          </w:rPr>
          <m:t>1 - α</m:t>
        </m:r>
      </m:oMath>
      <w:r>
        <w:t xml:space="preserve">. A small value </w:t>
      </w:r>
      <m:oMath>
        <m:r>
          <w:rPr>
            <w:rFonts w:ascii="Cambria Math" w:hAnsi="Cambria Math"/>
          </w:rPr>
          <m:t>ε</m:t>
        </m:r>
      </m:oMath>
      <w:r>
        <w:t xml:space="preserve"> is used to smooth the distribution in case </w:t>
      </w:r>
      <m:oMath>
        <m:r>
          <w:rPr>
            <w:rFonts w:ascii="Cambria Math" w:hAnsi="Cambria Math"/>
          </w:rPr>
          <m:t>m = 0</m:t>
        </m:r>
      </m:oMath>
      <w:r>
        <w:rPr>
          <w:rFonts w:eastAsiaTheme="minorEastAsia"/>
        </w:rPr>
        <w:t>.</w:t>
      </w:r>
    </w:p>
    <w:p w14:paraId="009FDF69" w14:textId="77777777" w:rsidR="00230711" w:rsidRDefault="00230711" w:rsidP="002E4C84">
      <w:pPr>
        <w:rPr>
          <w:rFonts w:eastAsiaTheme="minorEastAsia"/>
        </w:rPr>
      </w:pPr>
      <w:r>
        <w:rPr>
          <w:rFonts w:eastAsiaTheme="minorEastAsia"/>
        </w:rPr>
        <w:t>Overall approach can be seen here:</w:t>
      </w:r>
    </w:p>
    <w:p w14:paraId="104A6C2E" w14:textId="77777777" w:rsidR="00230711" w:rsidRDefault="00230711" w:rsidP="00230711">
      <w:pPr>
        <w:keepNext/>
        <w:jc w:val="center"/>
      </w:pPr>
      <w:r w:rsidRPr="00230711">
        <w:drawing>
          <wp:inline distT="0" distB="0" distL="0" distR="0" wp14:anchorId="1E731A6C" wp14:editId="40C95828">
            <wp:extent cx="5943600" cy="261366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3660"/>
                    </a:xfrm>
                    <a:prstGeom prst="rect">
                      <a:avLst/>
                    </a:prstGeom>
                  </pic:spPr>
                </pic:pic>
              </a:graphicData>
            </a:graphic>
          </wp:inline>
        </w:drawing>
      </w:r>
    </w:p>
    <w:p w14:paraId="1224DA8F" w14:textId="7606CAD9" w:rsidR="00230711" w:rsidRDefault="00230711" w:rsidP="00230711">
      <w:pPr>
        <w:pStyle w:val="Caption"/>
        <w:jc w:val="center"/>
      </w:pPr>
      <w:r>
        <w:t xml:space="preserve">Figure </w:t>
      </w:r>
      <w:r>
        <w:fldChar w:fldCharType="begin"/>
      </w:r>
      <w:r>
        <w:instrText xml:space="preserve"> SEQ Figure \* ARABIC </w:instrText>
      </w:r>
      <w:r>
        <w:fldChar w:fldCharType="separate"/>
      </w:r>
      <w:r w:rsidR="009E5449">
        <w:rPr>
          <w:noProof/>
        </w:rPr>
        <w:t>15</w:t>
      </w:r>
      <w:r>
        <w:fldChar w:fldCharType="end"/>
      </w:r>
      <w:r>
        <w:t xml:space="preserve"> </w:t>
      </w:r>
      <w:r w:rsidRPr="00E03976">
        <w:t>Reward Shaping</w:t>
      </w:r>
      <w:r>
        <w:t xml:space="preserve"> and Action Dropout Overview</w:t>
      </w:r>
    </w:p>
    <w:p w14:paraId="2AE1679F" w14:textId="77777777" w:rsidR="00E64EF5" w:rsidRDefault="00F30552" w:rsidP="00597EE1">
      <w:r>
        <w:t xml:space="preserve">At each time step </w:t>
      </w:r>
      <m:oMath>
        <m:r>
          <w:rPr>
            <w:rFonts w:ascii="Cambria Math" w:hAnsi="Cambria Math"/>
          </w:rPr>
          <m:t>t</m:t>
        </m:r>
      </m:oMath>
      <w:r>
        <w:t xml:space="preserve">, the agent samples an outgoing link according to </w:t>
      </w:r>
      <m:oMath>
        <m:r>
          <w:rPr>
            <w:rFonts w:ascii="Cambria Math" w:hAnsi="Cambria Math"/>
          </w:rPr>
          <m:t>π˜θ(</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which is the stochastic REINFORCE policy </w:t>
      </w:r>
      <m:oMath>
        <m:r>
          <w:rPr>
            <w:rFonts w:ascii="Cambria Math" w:hAnsi="Cambria Math"/>
          </w:rPr>
          <m:t>πθ(</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A25D30">
        <w:rPr>
          <w:rFonts w:eastAsiaTheme="minorEastAsia"/>
        </w:rPr>
        <w:t xml:space="preserve"> </w:t>
      </w:r>
      <w:r w:rsidR="00A25D30">
        <w:t>modified</w:t>
      </w:r>
      <w:r>
        <w:t xml:space="preserve"> by a random binary mask </w:t>
      </w:r>
      <m:oMath>
        <m:r>
          <w:rPr>
            <w:rFonts w:ascii="Cambria Math" w:hAnsi="Cambria Math"/>
          </w:rPr>
          <m:t>m</m:t>
        </m:r>
      </m:oMath>
      <w:r>
        <w:t xml:space="preserve">. The agent receives reward </w:t>
      </w:r>
      <m:oMath>
        <m:r>
          <w:rPr>
            <w:rFonts w:ascii="Cambria Math" w:hAnsi="Cambria Math"/>
          </w:rPr>
          <m:t>1</m:t>
        </m:r>
      </m:oMath>
      <w:r>
        <w:t xml:space="preserve"> if stopped at an observed answer of the query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m:t>
        </m:r>
      </m:oMath>
      <w:r>
        <w:t xml:space="preserve">; otherwise, it receives reward </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oMath>
      <w:r>
        <w:t xml:space="preserve"> estimated by the reward shaping (RS) network. The RS network is pre-trained and doesn’t receive gradient updates</w:t>
      </w:r>
      <w:r w:rsidR="000F68AF">
        <w:t>.</w:t>
      </w:r>
    </w:p>
    <w:p w14:paraId="2450FB6B" w14:textId="77777777" w:rsidR="00F230FC" w:rsidRDefault="00F230FC" w:rsidP="00597EE1"/>
    <w:p w14:paraId="51C9FFFD" w14:textId="77777777" w:rsidR="00E64EF5" w:rsidRDefault="00E64EF5" w:rsidP="00E64EF5">
      <w:pPr>
        <w:pStyle w:val="Heading1"/>
      </w:pPr>
      <w:bookmarkStart w:id="19" w:name="_Toc47304017"/>
      <w:r>
        <w:t>References</w:t>
      </w:r>
      <w:bookmarkEnd w:id="19"/>
    </w:p>
    <w:p w14:paraId="4D6E7360" w14:textId="77777777" w:rsidR="00DB795B" w:rsidRPr="00B1528D" w:rsidRDefault="00DB795B" w:rsidP="00DB795B">
      <w:pPr>
        <w:rPr>
          <w:rFonts w:ascii="Arial" w:hAnsi="Arial" w:cs="Arial"/>
          <w:i/>
          <w:iCs/>
          <w:color w:val="222222"/>
          <w:sz w:val="20"/>
          <w:szCs w:val="20"/>
          <w:shd w:val="clear" w:color="auto" w:fill="F8F8F8"/>
        </w:rPr>
      </w:pPr>
      <w:r w:rsidRPr="00B1528D">
        <w:rPr>
          <w:rFonts w:ascii="Arial" w:hAnsi="Arial" w:cs="Arial"/>
          <w:i/>
          <w:iCs/>
          <w:color w:val="222222"/>
          <w:sz w:val="20"/>
          <w:szCs w:val="20"/>
          <w:shd w:val="clear" w:color="auto" w:fill="F8F8F8"/>
        </w:rPr>
        <w:t>[1] Sudip Chowdhury, Knowledge Graph: The Perfect Complement to Machine Learning, 2019, medium.</w:t>
      </w:r>
    </w:p>
    <w:p w14:paraId="214CFF98" w14:textId="77777777" w:rsidR="004C7596" w:rsidRPr="00B1528D" w:rsidRDefault="004C7596" w:rsidP="00DB795B">
      <w:pPr>
        <w:rPr>
          <w:rFonts w:ascii="Arial" w:hAnsi="Arial" w:cs="Arial"/>
          <w:i/>
          <w:iCs/>
          <w:color w:val="222222"/>
          <w:sz w:val="20"/>
          <w:szCs w:val="20"/>
          <w:shd w:val="clear" w:color="auto" w:fill="F8F8F8"/>
        </w:rPr>
      </w:pPr>
      <w:r w:rsidRPr="00B1528D">
        <w:rPr>
          <w:rFonts w:ascii="Arial" w:hAnsi="Arial" w:cs="Arial"/>
          <w:i/>
          <w:iCs/>
          <w:color w:val="222222"/>
          <w:sz w:val="20"/>
          <w:szCs w:val="20"/>
          <w:shd w:val="clear" w:color="auto" w:fill="F8F8F8"/>
        </w:rPr>
        <w:t>[2] Peter Crocker, The intuitions behind Knowledge Graphs and Reasoning, 2018, Towards Data Science.</w:t>
      </w:r>
    </w:p>
    <w:p w14:paraId="21F63C44" w14:textId="77777777" w:rsidR="0027527C" w:rsidRPr="00B1528D" w:rsidRDefault="0027527C" w:rsidP="0027527C">
      <w:pPr>
        <w:rPr>
          <w:rFonts w:ascii="Arial" w:hAnsi="Arial" w:cs="Arial"/>
          <w:i/>
          <w:iCs/>
          <w:color w:val="222222"/>
          <w:sz w:val="20"/>
          <w:szCs w:val="20"/>
          <w:shd w:val="clear" w:color="auto" w:fill="F8F8F8"/>
        </w:rPr>
      </w:pPr>
      <w:r w:rsidRPr="00B1528D">
        <w:rPr>
          <w:rFonts w:ascii="Arial" w:hAnsi="Arial" w:cs="Arial"/>
          <w:i/>
          <w:iCs/>
          <w:color w:val="222222"/>
          <w:sz w:val="20"/>
          <w:szCs w:val="20"/>
          <w:shd w:val="clear" w:color="auto" w:fill="F8F8F8"/>
        </w:rPr>
        <w:t>[3] Toutanova et al. Representing text for joint embedding of text and knowledge bases</w:t>
      </w:r>
    </w:p>
    <w:p w14:paraId="7E72D291" w14:textId="77777777" w:rsidR="00CB7F34" w:rsidRPr="00B1528D" w:rsidRDefault="00CB7F34" w:rsidP="0027527C">
      <w:pPr>
        <w:rPr>
          <w:rFonts w:ascii="Arial" w:hAnsi="Arial" w:cs="Arial"/>
          <w:i/>
          <w:iCs/>
          <w:color w:val="222222"/>
          <w:sz w:val="20"/>
          <w:szCs w:val="20"/>
          <w:shd w:val="clear" w:color="auto" w:fill="F8F8F8"/>
        </w:rPr>
      </w:pPr>
      <w:r w:rsidRPr="00B1528D">
        <w:rPr>
          <w:rFonts w:ascii="Arial" w:hAnsi="Arial" w:cs="Arial"/>
          <w:i/>
          <w:iCs/>
          <w:color w:val="222222"/>
          <w:sz w:val="20"/>
          <w:szCs w:val="20"/>
          <w:shd w:val="clear" w:color="auto" w:fill="F8F8F8"/>
        </w:rPr>
        <w:t>[4</w:t>
      </w:r>
      <w:r w:rsidR="00721687">
        <w:rPr>
          <w:rFonts w:ascii="Arial" w:hAnsi="Arial" w:cs="Arial"/>
          <w:i/>
          <w:iCs/>
          <w:color w:val="222222"/>
          <w:sz w:val="20"/>
          <w:szCs w:val="20"/>
          <w:shd w:val="clear" w:color="auto" w:fill="F8F8F8"/>
        </w:rPr>
        <w:t>*</w:t>
      </w:r>
      <w:r w:rsidRPr="00B1528D">
        <w:rPr>
          <w:rFonts w:ascii="Arial" w:hAnsi="Arial" w:cs="Arial"/>
          <w:i/>
          <w:iCs/>
          <w:color w:val="222222"/>
          <w:sz w:val="20"/>
          <w:szCs w:val="20"/>
          <w:shd w:val="clear" w:color="auto" w:fill="F8F8F8"/>
        </w:rPr>
        <w:t xml:space="preserve">] </w:t>
      </w:r>
      <w:proofErr w:type="spellStart"/>
      <w:r w:rsidRPr="00B1528D">
        <w:rPr>
          <w:rFonts w:ascii="Arial" w:hAnsi="Arial" w:cs="Arial"/>
          <w:i/>
          <w:iCs/>
          <w:color w:val="222222"/>
          <w:sz w:val="20"/>
          <w:szCs w:val="20"/>
          <w:shd w:val="clear" w:color="auto" w:fill="F8F8F8"/>
        </w:rPr>
        <w:t>Xiong</w:t>
      </w:r>
      <w:proofErr w:type="spellEnd"/>
      <w:r w:rsidRPr="00B1528D">
        <w:rPr>
          <w:rFonts w:ascii="Arial" w:hAnsi="Arial" w:cs="Arial"/>
          <w:i/>
          <w:iCs/>
          <w:color w:val="222222"/>
          <w:sz w:val="20"/>
          <w:szCs w:val="20"/>
          <w:shd w:val="clear" w:color="auto" w:fill="F8F8F8"/>
        </w:rPr>
        <w:t xml:space="preserve">, </w:t>
      </w:r>
      <w:proofErr w:type="spellStart"/>
      <w:r w:rsidRPr="00B1528D">
        <w:rPr>
          <w:rFonts w:ascii="Arial" w:hAnsi="Arial" w:cs="Arial"/>
          <w:i/>
          <w:iCs/>
          <w:color w:val="222222"/>
          <w:sz w:val="20"/>
          <w:szCs w:val="20"/>
          <w:shd w:val="clear" w:color="auto" w:fill="F8F8F8"/>
        </w:rPr>
        <w:t>Wenhan</w:t>
      </w:r>
      <w:proofErr w:type="spellEnd"/>
      <w:r w:rsidRPr="00B1528D">
        <w:rPr>
          <w:rFonts w:ascii="Arial" w:hAnsi="Arial" w:cs="Arial"/>
          <w:i/>
          <w:iCs/>
          <w:color w:val="222222"/>
          <w:sz w:val="20"/>
          <w:szCs w:val="20"/>
          <w:shd w:val="clear" w:color="auto" w:fill="F8F8F8"/>
        </w:rPr>
        <w:t xml:space="preserve">, </w:t>
      </w:r>
      <w:proofErr w:type="spellStart"/>
      <w:r w:rsidRPr="00B1528D">
        <w:rPr>
          <w:rFonts w:ascii="Arial" w:hAnsi="Arial" w:cs="Arial"/>
          <w:i/>
          <w:iCs/>
          <w:color w:val="222222"/>
          <w:sz w:val="20"/>
          <w:szCs w:val="20"/>
          <w:shd w:val="clear" w:color="auto" w:fill="F8F8F8"/>
        </w:rPr>
        <w:t>Thien</w:t>
      </w:r>
      <w:proofErr w:type="spellEnd"/>
      <w:r w:rsidRPr="00B1528D">
        <w:rPr>
          <w:rFonts w:ascii="Arial" w:hAnsi="Arial" w:cs="Arial"/>
          <w:i/>
          <w:iCs/>
          <w:color w:val="222222"/>
          <w:sz w:val="20"/>
          <w:szCs w:val="20"/>
          <w:shd w:val="clear" w:color="auto" w:fill="F8F8F8"/>
        </w:rPr>
        <w:t xml:space="preserve"> Hoang, and William Yang Wang. "</w:t>
      </w:r>
      <w:proofErr w:type="spellStart"/>
      <w:r w:rsidRPr="00B1528D">
        <w:rPr>
          <w:rFonts w:ascii="Arial" w:hAnsi="Arial" w:cs="Arial"/>
          <w:i/>
          <w:iCs/>
          <w:color w:val="222222"/>
          <w:sz w:val="20"/>
          <w:szCs w:val="20"/>
          <w:shd w:val="clear" w:color="auto" w:fill="F8F8F8"/>
        </w:rPr>
        <w:t>Deeppath</w:t>
      </w:r>
      <w:proofErr w:type="spellEnd"/>
      <w:r w:rsidRPr="00B1528D">
        <w:rPr>
          <w:rFonts w:ascii="Arial" w:hAnsi="Arial" w:cs="Arial"/>
          <w:i/>
          <w:iCs/>
          <w:color w:val="222222"/>
          <w:sz w:val="20"/>
          <w:szCs w:val="20"/>
          <w:shd w:val="clear" w:color="auto" w:fill="F8F8F8"/>
        </w:rPr>
        <w:t xml:space="preserve">: A reinforcement learning method for knowledge graph reasoning." </w:t>
      </w:r>
      <w:proofErr w:type="spellStart"/>
      <w:r w:rsidRPr="00B1528D">
        <w:rPr>
          <w:rFonts w:ascii="Arial" w:hAnsi="Arial" w:cs="Arial"/>
          <w:i/>
          <w:iCs/>
          <w:color w:val="222222"/>
          <w:sz w:val="20"/>
          <w:szCs w:val="20"/>
          <w:shd w:val="clear" w:color="auto" w:fill="F8F8F8"/>
        </w:rPr>
        <w:t>arXiv</w:t>
      </w:r>
      <w:proofErr w:type="spellEnd"/>
      <w:r w:rsidRPr="00B1528D">
        <w:rPr>
          <w:rFonts w:ascii="Arial" w:hAnsi="Arial" w:cs="Arial"/>
          <w:i/>
          <w:iCs/>
          <w:color w:val="222222"/>
          <w:sz w:val="20"/>
          <w:szCs w:val="20"/>
          <w:shd w:val="clear" w:color="auto" w:fill="F8F8F8"/>
        </w:rPr>
        <w:t xml:space="preserve"> preprint arXiv:1707.06690 (2017).</w:t>
      </w:r>
    </w:p>
    <w:p w14:paraId="16050B06" w14:textId="77777777" w:rsidR="00CB7F34" w:rsidRDefault="00CB7F34" w:rsidP="0027527C">
      <w:pPr>
        <w:rPr>
          <w:rFonts w:ascii="Arial" w:hAnsi="Arial" w:cs="Arial"/>
          <w:i/>
          <w:iCs/>
          <w:color w:val="222222"/>
          <w:sz w:val="20"/>
          <w:szCs w:val="20"/>
          <w:shd w:val="clear" w:color="auto" w:fill="F8F8F8"/>
        </w:rPr>
      </w:pPr>
      <w:r w:rsidRPr="00B1528D">
        <w:rPr>
          <w:rFonts w:ascii="Arial" w:hAnsi="Arial" w:cs="Arial"/>
          <w:i/>
          <w:iCs/>
          <w:color w:val="222222"/>
          <w:sz w:val="20"/>
          <w:szCs w:val="20"/>
          <w:shd w:val="clear" w:color="auto" w:fill="F8F8F8"/>
        </w:rPr>
        <w:t>[5</w:t>
      </w:r>
      <w:r w:rsidR="00721687">
        <w:rPr>
          <w:rFonts w:ascii="Arial" w:hAnsi="Arial" w:cs="Arial"/>
          <w:i/>
          <w:iCs/>
          <w:color w:val="222222"/>
          <w:sz w:val="20"/>
          <w:szCs w:val="20"/>
          <w:shd w:val="clear" w:color="auto" w:fill="F8F8F8"/>
        </w:rPr>
        <w:t>*</w:t>
      </w:r>
      <w:r w:rsidRPr="00B1528D">
        <w:rPr>
          <w:rFonts w:ascii="Arial" w:hAnsi="Arial" w:cs="Arial"/>
          <w:i/>
          <w:iCs/>
          <w:color w:val="222222"/>
          <w:sz w:val="20"/>
          <w:szCs w:val="20"/>
          <w:shd w:val="clear" w:color="auto" w:fill="F8F8F8"/>
        </w:rPr>
        <w:t xml:space="preserve">] </w:t>
      </w:r>
      <w:r w:rsidR="00F525A2" w:rsidRPr="00B1528D">
        <w:rPr>
          <w:rFonts w:ascii="Arial" w:hAnsi="Arial" w:cs="Arial"/>
          <w:i/>
          <w:iCs/>
          <w:color w:val="222222"/>
          <w:sz w:val="20"/>
          <w:szCs w:val="20"/>
          <w:shd w:val="clear" w:color="auto" w:fill="F8F8F8"/>
        </w:rPr>
        <w:t xml:space="preserve">Lin, Xi Victoria, Richard </w:t>
      </w:r>
      <w:proofErr w:type="spellStart"/>
      <w:r w:rsidR="00F525A2" w:rsidRPr="00B1528D">
        <w:rPr>
          <w:rFonts w:ascii="Arial" w:hAnsi="Arial" w:cs="Arial"/>
          <w:i/>
          <w:iCs/>
          <w:color w:val="222222"/>
          <w:sz w:val="20"/>
          <w:szCs w:val="20"/>
          <w:shd w:val="clear" w:color="auto" w:fill="F8F8F8"/>
        </w:rPr>
        <w:t>Socher</w:t>
      </w:r>
      <w:proofErr w:type="spellEnd"/>
      <w:r w:rsidR="00F525A2" w:rsidRPr="00B1528D">
        <w:rPr>
          <w:rFonts w:ascii="Arial" w:hAnsi="Arial" w:cs="Arial"/>
          <w:i/>
          <w:iCs/>
          <w:color w:val="222222"/>
          <w:sz w:val="20"/>
          <w:szCs w:val="20"/>
          <w:shd w:val="clear" w:color="auto" w:fill="F8F8F8"/>
        </w:rPr>
        <w:t xml:space="preserve">, and </w:t>
      </w:r>
      <w:proofErr w:type="spellStart"/>
      <w:r w:rsidR="00F525A2" w:rsidRPr="00B1528D">
        <w:rPr>
          <w:rFonts w:ascii="Arial" w:hAnsi="Arial" w:cs="Arial"/>
          <w:i/>
          <w:iCs/>
          <w:color w:val="222222"/>
          <w:sz w:val="20"/>
          <w:szCs w:val="20"/>
          <w:shd w:val="clear" w:color="auto" w:fill="F8F8F8"/>
        </w:rPr>
        <w:t>Caiming</w:t>
      </w:r>
      <w:proofErr w:type="spellEnd"/>
      <w:r w:rsidR="00F525A2" w:rsidRPr="00B1528D">
        <w:rPr>
          <w:rFonts w:ascii="Arial" w:hAnsi="Arial" w:cs="Arial"/>
          <w:i/>
          <w:iCs/>
          <w:color w:val="222222"/>
          <w:sz w:val="20"/>
          <w:szCs w:val="20"/>
          <w:shd w:val="clear" w:color="auto" w:fill="F8F8F8"/>
        </w:rPr>
        <w:t xml:space="preserve"> </w:t>
      </w:r>
      <w:proofErr w:type="spellStart"/>
      <w:r w:rsidR="00F525A2" w:rsidRPr="00B1528D">
        <w:rPr>
          <w:rFonts w:ascii="Arial" w:hAnsi="Arial" w:cs="Arial"/>
          <w:i/>
          <w:iCs/>
          <w:color w:val="222222"/>
          <w:sz w:val="20"/>
          <w:szCs w:val="20"/>
          <w:shd w:val="clear" w:color="auto" w:fill="F8F8F8"/>
        </w:rPr>
        <w:t>Xiong</w:t>
      </w:r>
      <w:proofErr w:type="spellEnd"/>
      <w:r w:rsidR="00F525A2" w:rsidRPr="00B1528D">
        <w:rPr>
          <w:rFonts w:ascii="Arial" w:hAnsi="Arial" w:cs="Arial"/>
          <w:i/>
          <w:iCs/>
          <w:color w:val="222222"/>
          <w:sz w:val="20"/>
          <w:szCs w:val="20"/>
          <w:shd w:val="clear" w:color="auto" w:fill="F8F8F8"/>
        </w:rPr>
        <w:t>. "Multi-hop knowledge graph reasoning with reward shaping." </w:t>
      </w:r>
      <w:proofErr w:type="spellStart"/>
      <w:r w:rsidR="00F525A2">
        <w:rPr>
          <w:rFonts w:ascii="Arial" w:hAnsi="Arial" w:cs="Arial"/>
          <w:i/>
          <w:iCs/>
          <w:color w:val="222222"/>
          <w:sz w:val="20"/>
          <w:szCs w:val="20"/>
          <w:shd w:val="clear" w:color="auto" w:fill="F8F8F8"/>
        </w:rPr>
        <w:t>arXiv</w:t>
      </w:r>
      <w:proofErr w:type="spellEnd"/>
      <w:r w:rsidR="00F525A2">
        <w:rPr>
          <w:rFonts w:ascii="Arial" w:hAnsi="Arial" w:cs="Arial"/>
          <w:i/>
          <w:iCs/>
          <w:color w:val="222222"/>
          <w:sz w:val="20"/>
          <w:szCs w:val="20"/>
          <w:shd w:val="clear" w:color="auto" w:fill="F8F8F8"/>
        </w:rPr>
        <w:t xml:space="preserve"> preprint arXiv:1808.10568</w:t>
      </w:r>
      <w:r w:rsidR="00F525A2" w:rsidRPr="00B1528D">
        <w:rPr>
          <w:rFonts w:ascii="Arial" w:hAnsi="Arial" w:cs="Arial"/>
          <w:i/>
          <w:iCs/>
          <w:color w:val="222222"/>
          <w:sz w:val="20"/>
          <w:szCs w:val="20"/>
          <w:shd w:val="clear" w:color="auto" w:fill="F8F8F8"/>
        </w:rPr>
        <w:t> (2018).</w:t>
      </w:r>
    </w:p>
    <w:p w14:paraId="5A84B2E1" w14:textId="77777777" w:rsidR="00721687" w:rsidRPr="00721687" w:rsidRDefault="00721687" w:rsidP="0027527C">
      <w:r>
        <w:t>PS. References with * are main papers.</w:t>
      </w:r>
    </w:p>
    <w:p w14:paraId="2FCF4971" w14:textId="77777777" w:rsidR="00E64EF5" w:rsidRDefault="00E64EF5" w:rsidP="00E64EF5">
      <w:pPr>
        <w:pStyle w:val="Heading1"/>
      </w:pPr>
      <w:bookmarkStart w:id="20" w:name="_Toc47304018"/>
      <w:r>
        <w:t>Appendix</w:t>
      </w:r>
      <w:bookmarkEnd w:id="20"/>
    </w:p>
    <w:p w14:paraId="3E413683" w14:textId="77777777" w:rsidR="00472699" w:rsidRDefault="00E64EF5" w:rsidP="00472699">
      <w:pPr>
        <w:pStyle w:val="ListParagraph"/>
        <w:numPr>
          <w:ilvl w:val="0"/>
          <w:numId w:val="11"/>
        </w:numPr>
      </w:pPr>
      <w:r>
        <w:t xml:space="preserve">Link to </w:t>
      </w:r>
      <w:r w:rsidR="00472699">
        <w:t>DeepPath</w:t>
      </w:r>
      <w:r>
        <w:t xml:space="preserve"> source code</w:t>
      </w:r>
      <w:r w:rsidR="00472699">
        <w:t xml:space="preserve">: </w:t>
      </w:r>
      <w:hyperlink r:id="rId17" w:history="1">
        <w:r w:rsidR="00472699" w:rsidRPr="0081781F">
          <w:rPr>
            <w:rStyle w:val="Hyperlink"/>
          </w:rPr>
          <w:t>https://github.com/xwhan/DeepPath</w:t>
        </w:r>
      </w:hyperlink>
    </w:p>
    <w:p w14:paraId="66D51DD9" w14:textId="77777777" w:rsidR="00E64EF5" w:rsidRDefault="00E64EF5" w:rsidP="00472699">
      <w:pPr>
        <w:pStyle w:val="ListParagraph"/>
        <w:numPr>
          <w:ilvl w:val="0"/>
          <w:numId w:val="11"/>
        </w:numPr>
      </w:pPr>
      <w:r>
        <w:t>Link to salesforce source code</w:t>
      </w:r>
      <w:r w:rsidR="00472699">
        <w:t xml:space="preserve">:  </w:t>
      </w:r>
      <w:hyperlink r:id="rId18" w:history="1">
        <w:r w:rsidR="00472699">
          <w:rPr>
            <w:rStyle w:val="Hyperlink"/>
          </w:rPr>
          <w:t>https://github.com/salesforce/MultiHopKG</w:t>
        </w:r>
      </w:hyperlink>
    </w:p>
    <w:p w14:paraId="18E6FB01" w14:textId="77777777" w:rsidR="00E64EF5" w:rsidRPr="00E64EF5" w:rsidRDefault="00E64EF5" w:rsidP="00472699">
      <w:pPr>
        <w:pStyle w:val="ListParagraph"/>
        <w:numPr>
          <w:ilvl w:val="0"/>
          <w:numId w:val="11"/>
        </w:numPr>
      </w:pPr>
      <w:r>
        <w:t>Link to my source code</w:t>
      </w:r>
      <w:r w:rsidR="00472699">
        <w:t xml:space="preserve">: </w:t>
      </w:r>
      <w:hyperlink r:id="rId19" w:history="1">
        <w:r w:rsidR="00472699">
          <w:rPr>
            <w:rStyle w:val="Hyperlink"/>
          </w:rPr>
          <w:t>https://github.com/Nikronic/DeepPath</w:t>
        </w:r>
      </w:hyperlink>
    </w:p>
    <w:p w14:paraId="703821CA" w14:textId="77777777" w:rsidR="00E64EF5" w:rsidRDefault="00E64EF5" w:rsidP="00C73CED">
      <w:pPr>
        <w:pStyle w:val="Heading1"/>
      </w:pPr>
      <w:bookmarkStart w:id="21" w:name="_Toc47304019"/>
      <w:r>
        <w:t>Acknowledgment</w:t>
      </w:r>
      <w:bookmarkEnd w:id="21"/>
    </w:p>
    <w:p w14:paraId="347526B6" w14:textId="77777777" w:rsidR="00BD7558" w:rsidRPr="000B08FC" w:rsidRDefault="00E64EF5" w:rsidP="00E64EF5">
      <w:r>
        <w:t>There is nothing new in my source code, all I have done is first fixed some errors and issues regarding Python 2.7 and older version of Tensorflow and merged the idea of section “enhancement” from second source code into first one.</w:t>
      </w:r>
      <w:r w:rsidR="008A22F9">
        <w:t xml:space="preserve"> So, if there is any improvement in results, all credits belong to the real authors, I have just used theirs and constructed new blocks without mathematical </w:t>
      </w:r>
      <w:r w:rsidR="00E1043C">
        <w:t>verification</w:t>
      </w:r>
      <w:r w:rsidR="008A22F9">
        <w:t>.</w:t>
      </w:r>
    </w:p>
    <w:sectPr w:rsidR="00BD7558" w:rsidRPr="000B0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ED"/>
    <w:multiLevelType w:val="hybridMultilevel"/>
    <w:tmpl w:val="D8D04C2E"/>
    <w:lvl w:ilvl="0" w:tplc="FF540694">
      <w:start w:val="1"/>
      <w:numFmt w:val="bullet"/>
      <w:lvlText w:val=""/>
      <w:lvlJc w:val="left"/>
      <w:pPr>
        <w:tabs>
          <w:tab w:val="num" w:pos="720"/>
        </w:tabs>
        <w:ind w:left="720" w:hanging="360"/>
      </w:pPr>
      <w:rPr>
        <w:rFonts w:ascii="Wingdings" w:hAnsi="Wingdings" w:hint="default"/>
      </w:rPr>
    </w:lvl>
    <w:lvl w:ilvl="1" w:tplc="940ADC14">
      <w:start w:val="1"/>
      <w:numFmt w:val="bullet"/>
      <w:lvlText w:val=""/>
      <w:lvlJc w:val="left"/>
      <w:pPr>
        <w:tabs>
          <w:tab w:val="num" w:pos="1440"/>
        </w:tabs>
        <w:ind w:left="1440" w:hanging="360"/>
      </w:pPr>
      <w:rPr>
        <w:rFonts w:ascii="Wingdings" w:hAnsi="Wingdings" w:hint="default"/>
      </w:rPr>
    </w:lvl>
    <w:lvl w:ilvl="2" w:tplc="9A1A4996" w:tentative="1">
      <w:start w:val="1"/>
      <w:numFmt w:val="bullet"/>
      <w:lvlText w:val=""/>
      <w:lvlJc w:val="left"/>
      <w:pPr>
        <w:tabs>
          <w:tab w:val="num" w:pos="2160"/>
        </w:tabs>
        <w:ind w:left="2160" w:hanging="360"/>
      </w:pPr>
      <w:rPr>
        <w:rFonts w:ascii="Wingdings" w:hAnsi="Wingdings" w:hint="default"/>
      </w:rPr>
    </w:lvl>
    <w:lvl w:ilvl="3" w:tplc="8A68354C" w:tentative="1">
      <w:start w:val="1"/>
      <w:numFmt w:val="bullet"/>
      <w:lvlText w:val=""/>
      <w:lvlJc w:val="left"/>
      <w:pPr>
        <w:tabs>
          <w:tab w:val="num" w:pos="2880"/>
        </w:tabs>
        <w:ind w:left="2880" w:hanging="360"/>
      </w:pPr>
      <w:rPr>
        <w:rFonts w:ascii="Wingdings" w:hAnsi="Wingdings" w:hint="default"/>
      </w:rPr>
    </w:lvl>
    <w:lvl w:ilvl="4" w:tplc="126C054E" w:tentative="1">
      <w:start w:val="1"/>
      <w:numFmt w:val="bullet"/>
      <w:lvlText w:val=""/>
      <w:lvlJc w:val="left"/>
      <w:pPr>
        <w:tabs>
          <w:tab w:val="num" w:pos="3600"/>
        </w:tabs>
        <w:ind w:left="3600" w:hanging="360"/>
      </w:pPr>
      <w:rPr>
        <w:rFonts w:ascii="Wingdings" w:hAnsi="Wingdings" w:hint="default"/>
      </w:rPr>
    </w:lvl>
    <w:lvl w:ilvl="5" w:tplc="FE163D10" w:tentative="1">
      <w:start w:val="1"/>
      <w:numFmt w:val="bullet"/>
      <w:lvlText w:val=""/>
      <w:lvlJc w:val="left"/>
      <w:pPr>
        <w:tabs>
          <w:tab w:val="num" w:pos="4320"/>
        </w:tabs>
        <w:ind w:left="4320" w:hanging="360"/>
      </w:pPr>
      <w:rPr>
        <w:rFonts w:ascii="Wingdings" w:hAnsi="Wingdings" w:hint="default"/>
      </w:rPr>
    </w:lvl>
    <w:lvl w:ilvl="6" w:tplc="E5F8E622" w:tentative="1">
      <w:start w:val="1"/>
      <w:numFmt w:val="bullet"/>
      <w:lvlText w:val=""/>
      <w:lvlJc w:val="left"/>
      <w:pPr>
        <w:tabs>
          <w:tab w:val="num" w:pos="5040"/>
        </w:tabs>
        <w:ind w:left="5040" w:hanging="360"/>
      </w:pPr>
      <w:rPr>
        <w:rFonts w:ascii="Wingdings" w:hAnsi="Wingdings" w:hint="default"/>
      </w:rPr>
    </w:lvl>
    <w:lvl w:ilvl="7" w:tplc="2A649808" w:tentative="1">
      <w:start w:val="1"/>
      <w:numFmt w:val="bullet"/>
      <w:lvlText w:val=""/>
      <w:lvlJc w:val="left"/>
      <w:pPr>
        <w:tabs>
          <w:tab w:val="num" w:pos="5760"/>
        </w:tabs>
        <w:ind w:left="5760" w:hanging="360"/>
      </w:pPr>
      <w:rPr>
        <w:rFonts w:ascii="Wingdings" w:hAnsi="Wingdings" w:hint="default"/>
      </w:rPr>
    </w:lvl>
    <w:lvl w:ilvl="8" w:tplc="DD1276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06CFF"/>
    <w:multiLevelType w:val="hybridMultilevel"/>
    <w:tmpl w:val="42D8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14E77"/>
    <w:multiLevelType w:val="hybridMultilevel"/>
    <w:tmpl w:val="EBEE963C"/>
    <w:lvl w:ilvl="0" w:tplc="EB80238A">
      <w:start w:val="1"/>
      <w:numFmt w:val="bullet"/>
      <w:lvlText w:val=""/>
      <w:lvlJc w:val="left"/>
      <w:pPr>
        <w:tabs>
          <w:tab w:val="num" w:pos="720"/>
        </w:tabs>
        <w:ind w:left="720" w:hanging="360"/>
      </w:pPr>
      <w:rPr>
        <w:rFonts w:ascii="Wingdings" w:hAnsi="Wingdings" w:hint="default"/>
      </w:rPr>
    </w:lvl>
    <w:lvl w:ilvl="1" w:tplc="D042E938">
      <w:start w:val="1"/>
      <w:numFmt w:val="bullet"/>
      <w:lvlText w:val=""/>
      <w:lvlJc w:val="left"/>
      <w:pPr>
        <w:tabs>
          <w:tab w:val="num" w:pos="1440"/>
        </w:tabs>
        <w:ind w:left="1440" w:hanging="360"/>
      </w:pPr>
      <w:rPr>
        <w:rFonts w:ascii="Wingdings" w:hAnsi="Wingdings" w:hint="default"/>
      </w:rPr>
    </w:lvl>
    <w:lvl w:ilvl="2" w:tplc="A7F26982" w:tentative="1">
      <w:start w:val="1"/>
      <w:numFmt w:val="bullet"/>
      <w:lvlText w:val=""/>
      <w:lvlJc w:val="left"/>
      <w:pPr>
        <w:tabs>
          <w:tab w:val="num" w:pos="2160"/>
        </w:tabs>
        <w:ind w:left="2160" w:hanging="360"/>
      </w:pPr>
      <w:rPr>
        <w:rFonts w:ascii="Wingdings" w:hAnsi="Wingdings" w:hint="default"/>
      </w:rPr>
    </w:lvl>
    <w:lvl w:ilvl="3" w:tplc="426A6954" w:tentative="1">
      <w:start w:val="1"/>
      <w:numFmt w:val="bullet"/>
      <w:lvlText w:val=""/>
      <w:lvlJc w:val="left"/>
      <w:pPr>
        <w:tabs>
          <w:tab w:val="num" w:pos="2880"/>
        </w:tabs>
        <w:ind w:left="2880" w:hanging="360"/>
      </w:pPr>
      <w:rPr>
        <w:rFonts w:ascii="Wingdings" w:hAnsi="Wingdings" w:hint="default"/>
      </w:rPr>
    </w:lvl>
    <w:lvl w:ilvl="4" w:tplc="360855B4" w:tentative="1">
      <w:start w:val="1"/>
      <w:numFmt w:val="bullet"/>
      <w:lvlText w:val=""/>
      <w:lvlJc w:val="left"/>
      <w:pPr>
        <w:tabs>
          <w:tab w:val="num" w:pos="3600"/>
        </w:tabs>
        <w:ind w:left="3600" w:hanging="360"/>
      </w:pPr>
      <w:rPr>
        <w:rFonts w:ascii="Wingdings" w:hAnsi="Wingdings" w:hint="default"/>
      </w:rPr>
    </w:lvl>
    <w:lvl w:ilvl="5" w:tplc="313674EE" w:tentative="1">
      <w:start w:val="1"/>
      <w:numFmt w:val="bullet"/>
      <w:lvlText w:val=""/>
      <w:lvlJc w:val="left"/>
      <w:pPr>
        <w:tabs>
          <w:tab w:val="num" w:pos="4320"/>
        </w:tabs>
        <w:ind w:left="4320" w:hanging="360"/>
      </w:pPr>
      <w:rPr>
        <w:rFonts w:ascii="Wingdings" w:hAnsi="Wingdings" w:hint="default"/>
      </w:rPr>
    </w:lvl>
    <w:lvl w:ilvl="6" w:tplc="50844E36" w:tentative="1">
      <w:start w:val="1"/>
      <w:numFmt w:val="bullet"/>
      <w:lvlText w:val=""/>
      <w:lvlJc w:val="left"/>
      <w:pPr>
        <w:tabs>
          <w:tab w:val="num" w:pos="5040"/>
        </w:tabs>
        <w:ind w:left="5040" w:hanging="360"/>
      </w:pPr>
      <w:rPr>
        <w:rFonts w:ascii="Wingdings" w:hAnsi="Wingdings" w:hint="default"/>
      </w:rPr>
    </w:lvl>
    <w:lvl w:ilvl="7" w:tplc="D6F884B6" w:tentative="1">
      <w:start w:val="1"/>
      <w:numFmt w:val="bullet"/>
      <w:lvlText w:val=""/>
      <w:lvlJc w:val="left"/>
      <w:pPr>
        <w:tabs>
          <w:tab w:val="num" w:pos="5760"/>
        </w:tabs>
        <w:ind w:left="5760" w:hanging="360"/>
      </w:pPr>
      <w:rPr>
        <w:rFonts w:ascii="Wingdings" w:hAnsi="Wingdings" w:hint="default"/>
      </w:rPr>
    </w:lvl>
    <w:lvl w:ilvl="8" w:tplc="C89E07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F59A7"/>
    <w:multiLevelType w:val="hybridMultilevel"/>
    <w:tmpl w:val="6368F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9286C"/>
    <w:multiLevelType w:val="hybridMultilevel"/>
    <w:tmpl w:val="C61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A3514"/>
    <w:multiLevelType w:val="hybridMultilevel"/>
    <w:tmpl w:val="E140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B1E57"/>
    <w:multiLevelType w:val="hybridMultilevel"/>
    <w:tmpl w:val="583EBC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9902A82"/>
    <w:multiLevelType w:val="hybridMultilevel"/>
    <w:tmpl w:val="0DB6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F28D5"/>
    <w:multiLevelType w:val="hybridMultilevel"/>
    <w:tmpl w:val="537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D437C"/>
    <w:multiLevelType w:val="hybridMultilevel"/>
    <w:tmpl w:val="4694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9147B"/>
    <w:multiLevelType w:val="hybridMultilevel"/>
    <w:tmpl w:val="D7A6B22C"/>
    <w:lvl w:ilvl="0" w:tplc="BB264064">
      <w:start w:val="1"/>
      <w:numFmt w:val="bullet"/>
      <w:lvlText w:val=""/>
      <w:lvlJc w:val="left"/>
      <w:pPr>
        <w:tabs>
          <w:tab w:val="num" w:pos="720"/>
        </w:tabs>
        <w:ind w:left="720" w:hanging="360"/>
      </w:pPr>
      <w:rPr>
        <w:rFonts w:ascii="Wingdings" w:hAnsi="Wingdings" w:hint="default"/>
      </w:rPr>
    </w:lvl>
    <w:lvl w:ilvl="1" w:tplc="8924C6D4">
      <w:start w:val="1"/>
      <w:numFmt w:val="bullet"/>
      <w:lvlText w:val=""/>
      <w:lvlJc w:val="left"/>
      <w:pPr>
        <w:tabs>
          <w:tab w:val="num" w:pos="1440"/>
        </w:tabs>
        <w:ind w:left="1440" w:hanging="360"/>
      </w:pPr>
      <w:rPr>
        <w:rFonts w:ascii="Wingdings" w:hAnsi="Wingdings" w:hint="default"/>
      </w:rPr>
    </w:lvl>
    <w:lvl w:ilvl="2" w:tplc="62BC1B0C" w:tentative="1">
      <w:start w:val="1"/>
      <w:numFmt w:val="bullet"/>
      <w:lvlText w:val=""/>
      <w:lvlJc w:val="left"/>
      <w:pPr>
        <w:tabs>
          <w:tab w:val="num" w:pos="2160"/>
        </w:tabs>
        <w:ind w:left="2160" w:hanging="360"/>
      </w:pPr>
      <w:rPr>
        <w:rFonts w:ascii="Wingdings" w:hAnsi="Wingdings" w:hint="default"/>
      </w:rPr>
    </w:lvl>
    <w:lvl w:ilvl="3" w:tplc="13002B36" w:tentative="1">
      <w:start w:val="1"/>
      <w:numFmt w:val="bullet"/>
      <w:lvlText w:val=""/>
      <w:lvlJc w:val="left"/>
      <w:pPr>
        <w:tabs>
          <w:tab w:val="num" w:pos="2880"/>
        </w:tabs>
        <w:ind w:left="2880" w:hanging="360"/>
      </w:pPr>
      <w:rPr>
        <w:rFonts w:ascii="Wingdings" w:hAnsi="Wingdings" w:hint="default"/>
      </w:rPr>
    </w:lvl>
    <w:lvl w:ilvl="4" w:tplc="F9D026E2" w:tentative="1">
      <w:start w:val="1"/>
      <w:numFmt w:val="bullet"/>
      <w:lvlText w:val=""/>
      <w:lvlJc w:val="left"/>
      <w:pPr>
        <w:tabs>
          <w:tab w:val="num" w:pos="3600"/>
        </w:tabs>
        <w:ind w:left="3600" w:hanging="360"/>
      </w:pPr>
      <w:rPr>
        <w:rFonts w:ascii="Wingdings" w:hAnsi="Wingdings" w:hint="default"/>
      </w:rPr>
    </w:lvl>
    <w:lvl w:ilvl="5" w:tplc="31FE5A3A" w:tentative="1">
      <w:start w:val="1"/>
      <w:numFmt w:val="bullet"/>
      <w:lvlText w:val=""/>
      <w:lvlJc w:val="left"/>
      <w:pPr>
        <w:tabs>
          <w:tab w:val="num" w:pos="4320"/>
        </w:tabs>
        <w:ind w:left="4320" w:hanging="360"/>
      </w:pPr>
      <w:rPr>
        <w:rFonts w:ascii="Wingdings" w:hAnsi="Wingdings" w:hint="default"/>
      </w:rPr>
    </w:lvl>
    <w:lvl w:ilvl="6" w:tplc="E06C1874" w:tentative="1">
      <w:start w:val="1"/>
      <w:numFmt w:val="bullet"/>
      <w:lvlText w:val=""/>
      <w:lvlJc w:val="left"/>
      <w:pPr>
        <w:tabs>
          <w:tab w:val="num" w:pos="5040"/>
        </w:tabs>
        <w:ind w:left="5040" w:hanging="360"/>
      </w:pPr>
      <w:rPr>
        <w:rFonts w:ascii="Wingdings" w:hAnsi="Wingdings" w:hint="default"/>
      </w:rPr>
    </w:lvl>
    <w:lvl w:ilvl="7" w:tplc="967EE5E8" w:tentative="1">
      <w:start w:val="1"/>
      <w:numFmt w:val="bullet"/>
      <w:lvlText w:val=""/>
      <w:lvlJc w:val="left"/>
      <w:pPr>
        <w:tabs>
          <w:tab w:val="num" w:pos="5760"/>
        </w:tabs>
        <w:ind w:left="5760" w:hanging="360"/>
      </w:pPr>
      <w:rPr>
        <w:rFonts w:ascii="Wingdings" w:hAnsi="Wingdings" w:hint="default"/>
      </w:rPr>
    </w:lvl>
    <w:lvl w:ilvl="8" w:tplc="AAECB77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10"/>
  </w:num>
  <w:num w:numId="6">
    <w:abstractNumId w:val="0"/>
  </w:num>
  <w:num w:numId="7">
    <w:abstractNumId w:val="5"/>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0"/>
    <w:rsid w:val="00003E3F"/>
    <w:rsid w:val="00005985"/>
    <w:rsid w:val="000068F6"/>
    <w:rsid w:val="000071E8"/>
    <w:rsid w:val="000219D4"/>
    <w:rsid w:val="0002461B"/>
    <w:rsid w:val="00034B4E"/>
    <w:rsid w:val="00035C41"/>
    <w:rsid w:val="000379E6"/>
    <w:rsid w:val="0009313F"/>
    <w:rsid w:val="0009546D"/>
    <w:rsid w:val="000A085C"/>
    <w:rsid w:val="000A5367"/>
    <w:rsid w:val="000A7059"/>
    <w:rsid w:val="000B08FC"/>
    <w:rsid w:val="000B0F67"/>
    <w:rsid w:val="000E315A"/>
    <w:rsid w:val="000F68AF"/>
    <w:rsid w:val="00102D32"/>
    <w:rsid w:val="00111AEC"/>
    <w:rsid w:val="00113132"/>
    <w:rsid w:val="0011703B"/>
    <w:rsid w:val="00121CEB"/>
    <w:rsid w:val="00176684"/>
    <w:rsid w:val="00180A15"/>
    <w:rsid w:val="00183F87"/>
    <w:rsid w:val="00191792"/>
    <w:rsid w:val="00196070"/>
    <w:rsid w:val="001A2882"/>
    <w:rsid w:val="001A5BF4"/>
    <w:rsid w:val="001B1245"/>
    <w:rsid w:val="001C16D2"/>
    <w:rsid w:val="001D5AEA"/>
    <w:rsid w:val="001F4E37"/>
    <w:rsid w:val="00217654"/>
    <w:rsid w:val="00230711"/>
    <w:rsid w:val="00262A60"/>
    <w:rsid w:val="00263474"/>
    <w:rsid w:val="00263A78"/>
    <w:rsid w:val="0026469E"/>
    <w:rsid w:val="0027527C"/>
    <w:rsid w:val="002929F9"/>
    <w:rsid w:val="00296707"/>
    <w:rsid w:val="00297BF6"/>
    <w:rsid w:val="002E4C84"/>
    <w:rsid w:val="00304273"/>
    <w:rsid w:val="00307FF9"/>
    <w:rsid w:val="00313F30"/>
    <w:rsid w:val="00320869"/>
    <w:rsid w:val="00352C06"/>
    <w:rsid w:val="00360503"/>
    <w:rsid w:val="003740A6"/>
    <w:rsid w:val="003753CD"/>
    <w:rsid w:val="003A36AD"/>
    <w:rsid w:val="003A6569"/>
    <w:rsid w:val="003D46C1"/>
    <w:rsid w:val="003E28C6"/>
    <w:rsid w:val="003E3F82"/>
    <w:rsid w:val="004224A7"/>
    <w:rsid w:val="00450E7F"/>
    <w:rsid w:val="004561D5"/>
    <w:rsid w:val="00456EF0"/>
    <w:rsid w:val="00472699"/>
    <w:rsid w:val="004731E8"/>
    <w:rsid w:val="004A1026"/>
    <w:rsid w:val="004B3BA5"/>
    <w:rsid w:val="004B4196"/>
    <w:rsid w:val="004C30B4"/>
    <w:rsid w:val="004C3D3F"/>
    <w:rsid w:val="004C7596"/>
    <w:rsid w:val="005019DA"/>
    <w:rsid w:val="005169C5"/>
    <w:rsid w:val="00550ACF"/>
    <w:rsid w:val="00553D68"/>
    <w:rsid w:val="005605F5"/>
    <w:rsid w:val="00564BF0"/>
    <w:rsid w:val="00581651"/>
    <w:rsid w:val="005832BC"/>
    <w:rsid w:val="00597EE1"/>
    <w:rsid w:val="005B3139"/>
    <w:rsid w:val="005D13BF"/>
    <w:rsid w:val="005E0E71"/>
    <w:rsid w:val="005E1409"/>
    <w:rsid w:val="005E2004"/>
    <w:rsid w:val="006003A0"/>
    <w:rsid w:val="00601C20"/>
    <w:rsid w:val="006130BC"/>
    <w:rsid w:val="00652466"/>
    <w:rsid w:val="00661165"/>
    <w:rsid w:val="00693063"/>
    <w:rsid w:val="006B56E5"/>
    <w:rsid w:val="006B5840"/>
    <w:rsid w:val="006C2E7F"/>
    <w:rsid w:val="006C40AA"/>
    <w:rsid w:val="006D2A2E"/>
    <w:rsid w:val="006E1C20"/>
    <w:rsid w:val="006E674E"/>
    <w:rsid w:val="006F462D"/>
    <w:rsid w:val="006F4C83"/>
    <w:rsid w:val="00710609"/>
    <w:rsid w:val="00721687"/>
    <w:rsid w:val="00735641"/>
    <w:rsid w:val="007425C3"/>
    <w:rsid w:val="00743231"/>
    <w:rsid w:val="0075408C"/>
    <w:rsid w:val="00756C45"/>
    <w:rsid w:val="00771965"/>
    <w:rsid w:val="007C6C1D"/>
    <w:rsid w:val="007E6D56"/>
    <w:rsid w:val="00803657"/>
    <w:rsid w:val="00805381"/>
    <w:rsid w:val="0081287F"/>
    <w:rsid w:val="008226E4"/>
    <w:rsid w:val="0084739D"/>
    <w:rsid w:val="00856B54"/>
    <w:rsid w:val="0088112A"/>
    <w:rsid w:val="008A22F9"/>
    <w:rsid w:val="008B2DDD"/>
    <w:rsid w:val="008B6E34"/>
    <w:rsid w:val="008C4204"/>
    <w:rsid w:val="008E0729"/>
    <w:rsid w:val="008F03D9"/>
    <w:rsid w:val="009020A8"/>
    <w:rsid w:val="00912079"/>
    <w:rsid w:val="00914077"/>
    <w:rsid w:val="0093463D"/>
    <w:rsid w:val="00991AFE"/>
    <w:rsid w:val="009A2F03"/>
    <w:rsid w:val="009B54BC"/>
    <w:rsid w:val="009C1A60"/>
    <w:rsid w:val="009C40E4"/>
    <w:rsid w:val="009D1753"/>
    <w:rsid w:val="009E5449"/>
    <w:rsid w:val="009F5509"/>
    <w:rsid w:val="00A01D7F"/>
    <w:rsid w:val="00A25D30"/>
    <w:rsid w:val="00A42AD1"/>
    <w:rsid w:val="00A46290"/>
    <w:rsid w:val="00A47352"/>
    <w:rsid w:val="00A854A1"/>
    <w:rsid w:val="00A90D29"/>
    <w:rsid w:val="00A944D6"/>
    <w:rsid w:val="00A9728C"/>
    <w:rsid w:val="00AA0240"/>
    <w:rsid w:val="00AA2299"/>
    <w:rsid w:val="00AA5FFE"/>
    <w:rsid w:val="00AC3A22"/>
    <w:rsid w:val="00AC5616"/>
    <w:rsid w:val="00AE60E5"/>
    <w:rsid w:val="00B0230B"/>
    <w:rsid w:val="00B1528D"/>
    <w:rsid w:val="00B34D1B"/>
    <w:rsid w:val="00B35F35"/>
    <w:rsid w:val="00B44441"/>
    <w:rsid w:val="00B4757C"/>
    <w:rsid w:val="00B574A8"/>
    <w:rsid w:val="00B72A8F"/>
    <w:rsid w:val="00B8009C"/>
    <w:rsid w:val="00B81E29"/>
    <w:rsid w:val="00B942DB"/>
    <w:rsid w:val="00BD7558"/>
    <w:rsid w:val="00C43A1C"/>
    <w:rsid w:val="00C468C7"/>
    <w:rsid w:val="00C54EEE"/>
    <w:rsid w:val="00C73CED"/>
    <w:rsid w:val="00C77EA7"/>
    <w:rsid w:val="00CB1877"/>
    <w:rsid w:val="00CB7F34"/>
    <w:rsid w:val="00CC1EBA"/>
    <w:rsid w:val="00CC2C87"/>
    <w:rsid w:val="00CF4A68"/>
    <w:rsid w:val="00CF5EED"/>
    <w:rsid w:val="00D04802"/>
    <w:rsid w:val="00D070A7"/>
    <w:rsid w:val="00D136D7"/>
    <w:rsid w:val="00D20376"/>
    <w:rsid w:val="00D47E45"/>
    <w:rsid w:val="00D53AF2"/>
    <w:rsid w:val="00D60FC9"/>
    <w:rsid w:val="00D65B17"/>
    <w:rsid w:val="00D70205"/>
    <w:rsid w:val="00D80938"/>
    <w:rsid w:val="00DA1472"/>
    <w:rsid w:val="00DB795B"/>
    <w:rsid w:val="00DD64E5"/>
    <w:rsid w:val="00DF22E3"/>
    <w:rsid w:val="00E1043C"/>
    <w:rsid w:val="00E113B3"/>
    <w:rsid w:val="00E36ED5"/>
    <w:rsid w:val="00E64C96"/>
    <w:rsid w:val="00E64EF5"/>
    <w:rsid w:val="00E703D7"/>
    <w:rsid w:val="00E73F20"/>
    <w:rsid w:val="00E86F51"/>
    <w:rsid w:val="00E90E65"/>
    <w:rsid w:val="00E92165"/>
    <w:rsid w:val="00EB50D5"/>
    <w:rsid w:val="00EC46C6"/>
    <w:rsid w:val="00EE7F31"/>
    <w:rsid w:val="00EF433E"/>
    <w:rsid w:val="00F04DB1"/>
    <w:rsid w:val="00F226DD"/>
    <w:rsid w:val="00F230FC"/>
    <w:rsid w:val="00F30552"/>
    <w:rsid w:val="00F51C5D"/>
    <w:rsid w:val="00F525A2"/>
    <w:rsid w:val="00F64CE9"/>
    <w:rsid w:val="00F65915"/>
    <w:rsid w:val="00F7005A"/>
    <w:rsid w:val="00F82866"/>
    <w:rsid w:val="00F84C8C"/>
    <w:rsid w:val="00F85011"/>
    <w:rsid w:val="00F8708F"/>
    <w:rsid w:val="00FA319A"/>
    <w:rsid w:val="00FB6480"/>
    <w:rsid w:val="00FC1FB9"/>
    <w:rsid w:val="00FD1AB7"/>
    <w:rsid w:val="00FD2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4A9F"/>
  <w15:chartTrackingRefBased/>
  <w15:docId w15:val="{EAA404DA-D455-4D48-8B27-65E549C1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8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08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D75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75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4441"/>
    <w:pPr>
      <w:ind w:left="720"/>
      <w:contextualSpacing/>
    </w:pPr>
  </w:style>
  <w:style w:type="paragraph" w:styleId="BalloonText">
    <w:name w:val="Balloon Text"/>
    <w:basedOn w:val="Normal"/>
    <w:link w:val="BalloonTextChar"/>
    <w:uiPriority w:val="99"/>
    <w:semiHidden/>
    <w:unhideWhenUsed/>
    <w:rsid w:val="001766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684"/>
    <w:rPr>
      <w:rFonts w:ascii="Segoe UI" w:hAnsi="Segoe UI" w:cs="Segoe UI"/>
      <w:sz w:val="18"/>
      <w:szCs w:val="18"/>
    </w:rPr>
  </w:style>
  <w:style w:type="paragraph" w:styleId="Caption">
    <w:name w:val="caption"/>
    <w:basedOn w:val="Normal"/>
    <w:next w:val="Normal"/>
    <w:uiPriority w:val="35"/>
    <w:unhideWhenUsed/>
    <w:qFormat/>
    <w:rsid w:val="00183F8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1287F"/>
    <w:rPr>
      <w:color w:val="808080"/>
    </w:rPr>
  </w:style>
  <w:style w:type="character" w:customStyle="1" w:styleId="Heading3Char">
    <w:name w:val="Heading 3 Char"/>
    <w:basedOn w:val="DefaultParagraphFont"/>
    <w:link w:val="Heading3"/>
    <w:uiPriority w:val="9"/>
    <w:rsid w:val="008F03D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72699"/>
    <w:rPr>
      <w:color w:val="0000FF"/>
      <w:u w:val="single"/>
    </w:rPr>
  </w:style>
  <w:style w:type="character" w:styleId="UnresolvedMention">
    <w:name w:val="Unresolved Mention"/>
    <w:basedOn w:val="DefaultParagraphFont"/>
    <w:uiPriority w:val="99"/>
    <w:semiHidden/>
    <w:unhideWhenUsed/>
    <w:rsid w:val="00472699"/>
    <w:rPr>
      <w:color w:val="605E5C"/>
      <w:shd w:val="clear" w:color="auto" w:fill="E1DFDD"/>
    </w:rPr>
  </w:style>
  <w:style w:type="paragraph" w:styleId="TOCHeading">
    <w:name w:val="TOC Heading"/>
    <w:basedOn w:val="Heading1"/>
    <w:next w:val="Normal"/>
    <w:uiPriority w:val="39"/>
    <w:unhideWhenUsed/>
    <w:qFormat/>
    <w:rsid w:val="004224A7"/>
    <w:pPr>
      <w:outlineLvl w:val="9"/>
    </w:pPr>
  </w:style>
  <w:style w:type="paragraph" w:styleId="TOC1">
    <w:name w:val="toc 1"/>
    <w:basedOn w:val="Normal"/>
    <w:next w:val="Normal"/>
    <w:autoRedefine/>
    <w:uiPriority w:val="39"/>
    <w:unhideWhenUsed/>
    <w:rsid w:val="004224A7"/>
    <w:pPr>
      <w:spacing w:after="100"/>
    </w:pPr>
  </w:style>
  <w:style w:type="paragraph" w:styleId="TOC2">
    <w:name w:val="toc 2"/>
    <w:basedOn w:val="Normal"/>
    <w:next w:val="Normal"/>
    <w:autoRedefine/>
    <w:uiPriority w:val="39"/>
    <w:unhideWhenUsed/>
    <w:rsid w:val="004224A7"/>
    <w:pPr>
      <w:spacing w:after="100"/>
      <w:ind w:left="220"/>
    </w:pPr>
  </w:style>
  <w:style w:type="paragraph" w:styleId="TOC3">
    <w:name w:val="toc 3"/>
    <w:basedOn w:val="Normal"/>
    <w:next w:val="Normal"/>
    <w:autoRedefine/>
    <w:uiPriority w:val="39"/>
    <w:unhideWhenUsed/>
    <w:rsid w:val="004224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28358">
      <w:bodyDiv w:val="1"/>
      <w:marLeft w:val="0"/>
      <w:marRight w:val="0"/>
      <w:marTop w:val="0"/>
      <w:marBottom w:val="0"/>
      <w:divBdr>
        <w:top w:val="none" w:sz="0" w:space="0" w:color="auto"/>
        <w:left w:val="none" w:sz="0" w:space="0" w:color="auto"/>
        <w:bottom w:val="none" w:sz="0" w:space="0" w:color="auto"/>
        <w:right w:val="none" w:sz="0" w:space="0" w:color="auto"/>
      </w:divBdr>
      <w:divsChild>
        <w:div w:id="875772719">
          <w:marLeft w:val="1166"/>
          <w:marRight w:val="0"/>
          <w:marTop w:val="0"/>
          <w:marBottom w:val="0"/>
          <w:divBdr>
            <w:top w:val="none" w:sz="0" w:space="0" w:color="auto"/>
            <w:left w:val="none" w:sz="0" w:space="0" w:color="auto"/>
            <w:bottom w:val="none" w:sz="0" w:space="0" w:color="auto"/>
            <w:right w:val="none" w:sz="0" w:space="0" w:color="auto"/>
          </w:divBdr>
        </w:div>
      </w:divsChild>
    </w:div>
    <w:div w:id="713892276">
      <w:bodyDiv w:val="1"/>
      <w:marLeft w:val="0"/>
      <w:marRight w:val="0"/>
      <w:marTop w:val="0"/>
      <w:marBottom w:val="0"/>
      <w:divBdr>
        <w:top w:val="none" w:sz="0" w:space="0" w:color="auto"/>
        <w:left w:val="none" w:sz="0" w:space="0" w:color="auto"/>
        <w:bottom w:val="none" w:sz="0" w:space="0" w:color="auto"/>
        <w:right w:val="none" w:sz="0" w:space="0" w:color="auto"/>
      </w:divBdr>
    </w:div>
    <w:div w:id="926889139">
      <w:bodyDiv w:val="1"/>
      <w:marLeft w:val="0"/>
      <w:marRight w:val="0"/>
      <w:marTop w:val="0"/>
      <w:marBottom w:val="0"/>
      <w:divBdr>
        <w:top w:val="none" w:sz="0" w:space="0" w:color="auto"/>
        <w:left w:val="none" w:sz="0" w:space="0" w:color="auto"/>
        <w:bottom w:val="none" w:sz="0" w:space="0" w:color="auto"/>
        <w:right w:val="none" w:sz="0" w:space="0" w:color="auto"/>
      </w:divBdr>
    </w:div>
    <w:div w:id="1137651266">
      <w:bodyDiv w:val="1"/>
      <w:marLeft w:val="0"/>
      <w:marRight w:val="0"/>
      <w:marTop w:val="0"/>
      <w:marBottom w:val="0"/>
      <w:divBdr>
        <w:top w:val="none" w:sz="0" w:space="0" w:color="auto"/>
        <w:left w:val="none" w:sz="0" w:space="0" w:color="auto"/>
        <w:bottom w:val="none" w:sz="0" w:space="0" w:color="auto"/>
        <w:right w:val="none" w:sz="0" w:space="0" w:color="auto"/>
      </w:divBdr>
    </w:div>
    <w:div w:id="1600523375">
      <w:bodyDiv w:val="1"/>
      <w:marLeft w:val="0"/>
      <w:marRight w:val="0"/>
      <w:marTop w:val="0"/>
      <w:marBottom w:val="0"/>
      <w:divBdr>
        <w:top w:val="none" w:sz="0" w:space="0" w:color="auto"/>
        <w:left w:val="none" w:sz="0" w:space="0" w:color="auto"/>
        <w:bottom w:val="none" w:sz="0" w:space="0" w:color="auto"/>
        <w:right w:val="none" w:sz="0" w:space="0" w:color="auto"/>
      </w:divBdr>
    </w:div>
    <w:div w:id="1787626289">
      <w:bodyDiv w:val="1"/>
      <w:marLeft w:val="0"/>
      <w:marRight w:val="0"/>
      <w:marTop w:val="0"/>
      <w:marBottom w:val="0"/>
      <w:divBdr>
        <w:top w:val="none" w:sz="0" w:space="0" w:color="auto"/>
        <w:left w:val="none" w:sz="0" w:space="0" w:color="auto"/>
        <w:bottom w:val="none" w:sz="0" w:space="0" w:color="auto"/>
        <w:right w:val="none" w:sz="0" w:space="0" w:color="auto"/>
      </w:divBdr>
      <w:divsChild>
        <w:div w:id="934364057">
          <w:marLeft w:val="1166"/>
          <w:marRight w:val="0"/>
          <w:marTop w:val="0"/>
          <w:marBottom w:val="0"/>
          <w:divBdr>
            <w:top w:val="none" w:sz="0" w:space="0" w:color="auto"/>
            <w:left w:val="none" w:sz="0" w:space="0" w:color="auto"/>
            <w:bottom w:val="none" w:sz="0" w:space="0" w:color="auto"/>
            <w:right w:val="none" w:sz="0" w:space="0" w:color="auto"/>
          </w:divBdr>
        </w:div>
      </w:divsChild>
    </w:div>
    <w:div w:id="1897817609">
      <w:bodyDiv w:val="1"/>
      <w:marLeft w:val="0"/>
      <w:marRight w:val="0"/>
      <w:marTop w:val="0"/>
      <w:marBottom w:val="0"/>
      <w:divBdr>
        <w:top w:val="none" w:sz="0" w:space="0" w:color="auto"/>
        <w:left w:val="none" w:sz="0" w:space="0" w:color="auto"/>
        <w:bottom w:val="none" w:sz="0" w:space="0" w:color="auto"/>
        <w:right w:val="none" w:sz="0" w:space="0" w:color="auto"/>
      </w:divBdr>
      <w:divsChild>
        <w:div w:id="1690057131">
          <w:marLeft w:val="1166"/>
          <w:marRight w:val="0"/>
          <w:marTop w:val="0"/>
          <w:marBottom w:val="0"/>
          <w:divBdr>
            <w:top w:val="none" w:sz="0" w:space="0" w:color="auto"/>
            <w:left w:val="none" w:sz="0" w:space="0" w:color="auto"/>
            <w:bottom w:val="none" w:sz="0" w:space="0" w:color="auto"/>
            <w:right w:val="none" w:sz="0" w:space="0" w:color="auto"/>
          </w:divBdr>
        </w:div>
      </w:divsChild>
    </w:div>
    <w:div w:id="19633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github.com/salesforce/MultiHopK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github.com/xwhan/DeepPat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hyperlink" Target="https://github.com/Nikronic/DeepPa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C444DA-F7E7-4299-81F8-E3121B9295D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0A1-24EE-4462-9C0A-ABFB42D2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2834</Words>
  <Characters>16155</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Knowledge Graph</vt:lpstr>
      <vt:lpstr>Reasoning on Knowledge Graph</vt:lpstr>
      <vt:lpstr>Datasets</vt:lpstr>
      <vt:lpstr>DeepPath</vt:lpstr>
      <vt:lpstr>    Related Works</vt:lpstr>
      <vt:lpstr>    Reinforcement Learning</vt:lpstr>
      <vt:lpstr>        Actions</vt:lpstr>
      <vt:lpstr>        States</vt:lpstr>
      <vt:lpstr>        Reward Function</vt:lpstr>
      <vt:lpstr>        Policy Network</vt:lpstr>
      <vt:lpstr>    Challenge</vt:lpstr>
      <vt:lpstr>    Supervised (Imitation) Policy Learning</vt:lpstr>
      <vt:lpstr>    Inference Using Learned Paths</vt:lpstr>
      <vt:lpstr>    Results</vt:lpstr>
      <vt:lpstr>Enhancement</vt:lpstr>
      <vt:lpstr>    Reinforcement Learning</vt:lpstr>
      <vt:lpstr>        Reward Function</vt:lpstr>
      <vt:lpstr>        Policy Network</vt:lpstr>
      <vt:lpstr>References</vt:lpstr>
      <vt:lpstr>Appendix</vt:lpstr>
      <vt:lpstr>Acknowledgment</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Doosti Lakhani</dc:creator>
  <cp:keywords>Data mining;KG;Knowledge graph;Reasoning;RL;Deep Learning;Reinforcement Learning;IUST</cp:keywords>
  <dc:description/>
  <cp:lastModifiedBy>Mohammad Doosti Lakhani</cp:lastModifiedBy>
  <cp:revision>181</cp:revision>
  <cp:lastPrinted>2020-08-02T19:11:00Z</cp:lastPrinted>
  <dcterms:created xsi:type="dcterms:W3CDTF">2020-08-02T08:48:00Z</dcterms:created>
  <dcterms:modified xsi:type="dcterms:W3CDTF">2020-08-02T19:12:00Z</dcterms:modified>
</cp:coreProperties>
</file>