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B78B95" w14:textId="77777777" w:rsidR="00622427" w:rsidRDefault="00622427" w:rsidP="00622427">
      <w:pPr>
        <w:rPr>
          <w:i/>
          <w:iCs/>
          <w:sz w:val="48"/>
          <w:szCs w:val="48"/>
          <w:lang w:val="en-US"/>
        </w:rPr>
      </w:pPr>
      <w:r w:rsidRPr="00622427">
        <w:rPr>
          <w:i/>
          <w:iCs/>
          <w:sz w:val="48"/>
          <w:szCs w:val="48"/>
          <w:lang w:val="en-US"/>
        </w:rPr>
        <w:t xml:space="preserve">Malachite Programing Languages Family: MSL </w:t>
      </w:r>
    </w:p>
    <w:p w14:paraId="4D295764" w14:textId="0F03DE8D" w:rsidR="00622427" w:rsidRPr="00622427" w:rsidRDefault="00622427" w:rsidP="00622427">
      <w:pPr>
        <w:rPr>
          <w:i/>
          <w:iCs/>
          <w:sz w:val="48"/>
          <w:szCs w:val="48"/>
          <w:lang w:val="en-US"/>
        </w:rPr>
      </w:pPr>
      <w:r w:rsidRPr="00622427">
        <w:rPr>
          <w:i/>
          <w:iCs/>
          <w:sz w:val="48"/>
          <w:szCs w:val="48"/>
          <w:lang w:val="en-US"/>
        </w:rPr>
        <w:t>Version 0.2</w:t>
      </w:r>
    </w:p>
    <w:p w14:paraId="2D7DD604" w14:textId="227D754E" w:rsidR="00622427" w:rsidRDefault="00622427" w:rsidP="00622427">
      <w:pPr>
        <w:rPr>
          <w:sz w:val="36"/>
          <w:szCs w:val="36"/>
          <w:lang w:val="en-US"/>
        </w:rPr>
      </w:pPr>
    </w:p>
    <w:p w14:paraId="420A0003" w14:textId="14AF424B" w:rsidR="00622427" w:rsidRDefault="00622427" w:rsidP="00622427">
      <w:pPr>
        <w:rPr>
          <w:sz w:val="36"/>
          <w:szCs w:val="36"/>
          <w:lang w:val="en-US"/>
        </w:rPr>
      </w:pPr>
    </w:p>
    <w:p w14:paraId="228EEA80" w14:textId="5FC6ED44" w:rsidR="00622427" w:rsidRDefault="00622427" w:rsidP="00622427">
      <w:pPr>
        <w:rPr>
          <w:sz w:val="36"/>
          <w:szCs w:val="36"/>
          <w:lang w:val="en-US"/>
        </w:rPr>
      </w:pPr>
    </w:p>
    <w:p w14:paraId="6D892F74" w14:textId="42EE689B" w:rsidR="00622427" w:rsidRDefault="00622427" w:rsidP="00622427">
      <w:pPr>
        <w:rPr>
          <w:sz w:val="36"/>
          <w:szCs w:val="36"/>
          <w:lang w:val="en-US"/>
        </w:rPr>
      </w:pPr>
    </w:p>
    <w:p w14:paraId="4F2FD8B3" w14:textId="7999356C" w:rsidR="00622427" w:rsidRDefault="00622427" w:rsidP="00622427">
      <w:pPr>
        <w:rPr>
          <w:sz w:val="36"/>
          <w:szCs w:val="36"/>
          <w:lang w:val="en-US"/>
        </w:rPr>
      </w:pPr>
    </w:p>
    <w:p w14:paraId="05A36DBE" w14:textId="69B5CF16" w:rsidR="00622427" w:rsidRDefault="00622427" w:rsidP="00622427">
      <w:pPr>
        <w:rPr>
          <w:sz w:val="36"/>
          <w:szCs w:val="36"/>
          <w:lang w:val="en-US"/>
        </w:rPr>
      </w:pPr>
    </w:p>
    <w:p w14:paraId="7ED6809D" w14:textId="06111062" w:rsidR="00622427" w:rsidRDefault="00622427" w:rsidP="00622427">
      <w:pPr>
        <w:rPr>
          <w:sz w:val="36"/>
          <w:szCs w:val="36"/>
          <w:lang w:val="en-US"/>
        </w:rPr>
      </w:pPr>
    </w:p>
    <w:p w14:paraId="57AE3121" w14:textId="509F9B4D" w:rsidR="00622427" w:rsidRDefault="00622427" w:rsidP="00622427">
      <w:pPr>
        <w:rPr>
          <w:sz w:val="36"/>
          <w:szCs w:val="36"/>
          <w:lang w:val="en-US"/>
        </w:rPr>
      </w:pPr>
    </w:p>
    <w:p w14:paraId="1615AA6C" w14:textId="5837B5B8" w:rsidR="00622427" w:rsidRDefault="00622427" w:rsidP="00622427">
      <w:pPr>
        <w:rPr>
          <w:sz w:val="36"/>
          <w:szCs w:val="36"/>
          <w:lang w:val="en-US"/>
        </w:rPr>
      </w:pPr>
    </w:p>
    <w:p w14:paraId="6C432E6E" w14:textId="685922F3" w:rsidR="00622427" w:rsidRDefault="00622427" w:rsidP="00622427">
      <w:pPr>
        <w:rPr>
          <w:sz w:val="36"/>
          <w:szCs w:val="36"/>
          <w:lang w:val="en-US"/>
        </w:rPr>
      </w:pPr>
    </w:p>
    <w:p w14:paraId="3E9EC12F" w14:textId="6B65FA0B" w:rsidR="00622427" w:rsidRDefault="00622427" w:rsidP="00622427">
      <w:pPr>
        <w:rPr>
          <w:sz w:val="36"/>
          <w:szCs w:val="36"/>
          <w:lang w:val="en-US"/>
        </w:rPr>
      </w:pPr>
    </w:p>
    <w:p w14:paraId="42366D42" w14:textId="3D0A6128" w:rsidR="00622427" w:rsidRDefault="00622427" w:rsidP="00622427">
      <w:pPr>
        <w:rPr>
          <w:sz w:val="36"/>
          <w:szCs w:val="36"/>
          <w:lang w:val="en-US"/>
        </w:rPr>
      </w:pPr>
    </w:p>
    <w:p w14:paraId="523E0FC0" w14:textId="31EF18E2" w:rsidR="00622427" w:rsidRDefault="00622427" w:rsidP="00622427">
      <w:pPr>
        <w:rPr>
          <w:sz w:val="36"/>
          <w:szCs w:val="36"/>
          <w:lang w:val="en-US"/>
        </w:rPr>
      </w:pPr>
    </w:p>
    <w:p w14:paraId="3C9A71AA" w14:textId="0C075F40" w:rsidR="00622427" w:rsidRDefault="00622427" w:rsidP="00622427">
      <w:pPr>
        <w:rPr>
          <w:sz w:val="36"/>
          <w:szCs w:val="36"/>
          <w:lang w:val="en-US"/>
        </w:rPr>
      </w:pPr>
    </w:p>
    <w:p w14:paraId="11DDE196" w14:textId="0823E7F9" w:rsidR="00622427" w:rsidRDefault="00622427" w:rsidP="00622427">
      <w:pPr>
        <w:rPr>
          <w:sz w:val="36"/>
          <w:szCs w:val="36"/>
          <w:lang w:val="en-US"/>
        </w:rPr>
      </w:pPr>
    </w:p>
    <w:p w14:paraId="648702F0" w14:textId="2A8895F8" w:rsidR="00622427" w:rsidRDefault="00622427" w:rsidP="00622427">
      <w:pPr>
        <w:rPr>
          <w:sz w:val="36"/>
          <w:szCs w:val="36"/>
          <w:lang w:val="en-US"/>
        </w:rPr>
      </w:pPr>
    </w:p>
    <w:p w14:paraId="54EE0A55" w14:textId="4B0F4468" w:rsidR="00622427" w:rsidRDefault="00622427" w:rsidP="00622427">
      <w:pPr>
        <w:rPr>
          <w:sz w:val="36"/>
          <w:szCs w:val="36"/>
          <w:lang w:val="en-US"/>
        </w:rPr>
      </w:pPr>
    </w:p>
    <w:p w14:paraId="23C02858" w14:textId="1DD8744A" w:rsidR="00622427" w:rsidRDefault="00622427" w:rsidP="00622427">
      <w:pPr>
        <w:rPr>
          <w:sz w:val="36"/>
          <w:szCs w:val="36"/>
          <w:lang w:val="en-US"/>
        </w:rPr>
      </w:pPr>
    </w:p>
    <w:p w14:paraId="13F1F6D4" w14:textId="4496E27B" w:rsidR="00622427" w:rsidRDefault="00622427" w:rsidP="00622427">
      <w:pPr>
        <w:rPr>
          <w:sz w:val="36"/>
          <w:szCs w:val="36"/>
          <w:lang w:val="en-US"/>
        </w:rPr>
      </w:pPr>
    </w:p>
    <w:p w14:paraId="463DFC94" w14:textId="49F126D0" w:rsidR="00622427" w:rsidRPr="00E32604" w:rsidRDefault="00622427" w:rsidP="00622427">
      <w:pPr>
        <w:jc w:val="right"/>
        <w:rPr>
          <w:sz w:val="36"/>
          <w:szCs w:val="36"/>
        </w:rPr>
      </w:pPr>
      <w:r w:rsidRPr="00E32604">
        <w:rPr>
          <w:sz w:val="36"/>
          <w:szCs w:val="36"/>
        </w:rPr>
        <w:t>@</w:t>
      </w:r>
      <w:proofErr w:type="spellStart"/>
      <w:r>
        <w:rPr>
          <w:sz w:val="36"/>
          <w:szCs w:val="36"/>
          <w:lang w:val="en-US"/>
        </w:rPr>
        <w:t>Nirinis</w:t>
      </w:r>
      <w:proofErr w:type="spellEnd"/>
      <w:r w:rsidRPr="00E32604">
        <w:rPr>
          <w:sz w:val="36"/>
          <w:szCs w:val="36"/>
        </w:rPr>
        <w:br w:type="page"/>
      </w:r>
    </w:p>
    <w:p w14:paraId="436AC8B0" w14:textId="7B9A686F" w:rsidR="00622427" w:rsidRDefault="00622427" w:rsidP="007A6371">
      <w:pPr>
        <w:pStyle w:val="1"/>
        <w:jc w:val="both"/>
        <w:rPr>
          <w:rFonts w:ascii="Bahnschrift" w:hAnsi="Bahnschrift"/>
          <w:sz w:val="40"/>
          <w:szCs w:val="40"/>
        </w:rPr>
      </w:pPr>
      <w:r w:rsidRPr="00622427">
        <w:rPr>
          <w:rFonts w:ascii="Bahnschrift" w:hAnsi="Bahnschrift"/>
          <w:sz w:val="40"/>
          <w:szCs w:val="40"/>
        </w:rPr>
        <w:lastRenderedPageBreak/>
        <w:t>Введени</w:t>
      </w:r>
      <w:r w:rsidR="00753437">
        <w:rPr>
          <w:rFonts w:ascii="Bahnschrift" w:hAnsi="Bahnschrift"/>
          <w:sz w:val="40"/>
          <w:szCs w:val="40"/>
        </w:rPr>
        <w:t>е</w:t>
      </w:r>
    </w:p>
    <w:p w14:paraId="6183895F" w14:textId="4587F52F" w:rsidR="00622427" w:rsidRPr="002B2266" w:rsidRDefault="00E32604" w:rsidP="007A6371">
      <w:pPr>
        <w:jc w:val="both"/>
      </w:pPr>
      <w:r>
        <w:t xml:space="preserve">Данный документ пишется в ходе проектирования редизайн </w:t>
      </w:r>
      <w:r>
        <w:rPr>
          <w:lang w:val="en-US"/>
        </w:rPr>
        <w:t>Malachite</w:t>
      </w:r>
      <w:r w:rsidRPr="00E32604">
        <w:t xml:space="preserve"> </w:t>
      </w:r>
      <w:r>
        <w:rPr>
          <w:lang w:val="en-US"/>
        </w:rPr>
        <w:t>Scripting</w:t>
      </w:r>
      <w:r w:rsidRPr="00E32604">
        <w:t xml:space="preserve"> </w:t>
      </w:r>
      <w:r>
        <w:rPr>
          <w:lang w:val="en-US"/>
        </w:rPr>
        <w:t>Language</w:t>
      </w:r>
      <w:r>
        <w:t xml:space="preserve">, далее </w:t>
      </w:r>
      <w:r>
        <w:rPr>
          <w:lang w:val="en-US"/>
        </w:rPr>
        <w:t>MSL</w:t>
      </w:r>
      <w:r>
        <w:t>. Я, по сути, буду переписывать это чудо в 4 раз. Почему? Ниже всё указано</w:t>
      </w:r>
      <w:r w:rsidRPr="002B2266">
        <w:t>:</w:t>
      </w:r>
    </w:p>
    <w:p w14:paraId="160436C5" w14:textId="3AB5CFDA" w:rsidR="00E32604" w:rsidRPr="002B2266" w:rsidRDefault="00E32604" w:rsidP="007A6371">
      <w:pPr>
        <w:jc w:val="both"/>
      </w:pPr>
      <w:r w:rsidRPr="002B2266">
        <w:t>“</w:t>
      </w:r>
    </w:p>
    <w:p w14:paraId="6BF39F15" w14:textId="23AF703C" w:rsidR="00E32604" w:rsidRPr="00E32604" w:rsidRDefault="00E32604" w:rsidP="007A6371">
      <w:pPr>
        <w:jc w:val="both"/>
        <w:rPr>
          <w:color w:val="000000" w:themeColor="text1"/>
        </w:rPr>
      </w:pPr>
      <w:r w:rsidRPr="00E32604">
        <w:rPr>
          <w:color w:val="000000" w:themeColor="text1"/>
          <w:spacing w:val="-1"/>
          <w:sz w:val="20"/>
          <w:szCs w:val="20"/>
        </w:rPr>
        <w:t>Я так думаю, что мне придётся переписывать это чудо в 4 раз. Много слабых мест.</w:t>
      </w:r>
      <w:r w:rsidRPr="00E32604">
        <w:rPr>
          <w:color w:val="000000" w:themeColor="text1"/>
          <w:spacing w:val="-1"/>
          <w:sz w:val="20"/>
          <w:szCs w:val="20"/>
        </w:rPr>
        <w:br/>
        <w:t xml:space="preserve">1) </w:t>
      </w:r>
      <w:proofErr w:type="spellStart"/>
      <w:r w:rsidRPr="00E32604">
        <w:rPr>
          <w:color w:val="000000" w:themeColor="text1"/>
          <w:spacing w:val="-1"/>
          <w:sz w:val="20"/>
          <w:szCs w:val="20"/>
        </w:rPr>
        <w:t>Лексер</w:t>
      </w:r>
      <w:proofErr w:type="spellEnd"/>
      <w:r w:rsidRPr="00E32604">
        <w:rPr>
          <w:color w:val="000000" w:themeColor="text1"/>
          <w:spacing w:val="-1"/>
          <w:sz w:val="20"/>
          <w:szCs w:val="20"/>
        </w:rPr>
        <w:t>. Он, откровенно говоря, содержит костыли. То есть архитектуре приходится обрабатывать явно крайние случаи, когда нужно написать просто надёжный алгоритм</w:t>
      </w:r>
      <w:r w:rsidRPr="00E32604">
        <w:rPr>
          <w:color w:val="000000" w:themeColor="text1"/>
          <w:spacing w:val="-1"/>
          <w:sz w:val="20"/>
          <w:szCs w:val="20"/>
        </w:rPr>
        <w:br/>
        <w:t xml:space="preserve">2) Классификация AST </w:t>
      </w:r>
      <w:proofErr w:type="spellStart"/>
      <w:r w:rsidRPr="00E32604">
        <w:rPr>
          <w:color w:val="000000" w:themeColor="text1"/>
          <w:spacing w:val="-1"/>
          <w:sz w:val="20"/>
          <w:szCs w:val="20"/>
        </w:rPr>
        <w:t>Node</w:t>
      </w:r>
      <w:proofErr w:type="spellEnd"/>
      <w:r w:rsidRPr="00E32604">
        <w:rPr>
          <w:color w:val="000000" w:themeColor="text1"/>
          <w:spacing w:val="-1"/>
          <w:sz w:val="20"/>
          <w:szCs w:val="20"/>
        </w:rPr>
        <w:t xml:space="preserve">. Она нормальная, но есть проблема с </w:t>
      </w:r>
      <w:proofErr w:type="spellStart"/>
      <w:proofErr w:type="gramStart"/>
      <w:r w:rsidRPr="00E32604">
        <w:rPr>
          <w:color w:val="000000" w:themeColor="text1"/>
          <w:spacing w:val="-1"/>
          <w:sz w:val="20"/>
          <w:szCs w:val="20"/>
        </w:rPr>
        <w:t>ASTNodeType</w:t>
      </w:r>
      <w:proofErr w:type="spellEnd"/>
      <w:r w:rsidRPr="00E32604">
        <w:rPr>
          <w:color w:val="000000" w:themeColor="text1"/>
          <w:spacing w:val="-1"/>
          <w:sz w:val="20"/>
          <w:szCs w:val="20"/>
        </w:rPr>
        <w:t>::</w:t>
      </w:r>
      <w:proofErr w:type="spellStart"/>
      <w:proofErr w:type="gramEnd"/>
      <w:r w:rsidRPr="00E32604">
        <w:rPr>
          <w:color w:val="000000" w:themeColor="text1"/>
          <w:spacing w:val="-1"/>
          <w:sz w:val="20"/>
          <w:szCs w:val="20"/>
        </w:rPr>
        <w:t>None</w:t>
      </w:r>
      <w:proofErr w:type="spellEnd"/>
      <w:r w:rsidRPr="00E32604">
        <w:rPr>
          <w:color w:val="000000" w:themeColor="text1"/>
          <w:spacing w:val="-1"/>
          <w:sz w:val="20"/>
          <w:szCs w:val="20"/>
        </w:rPr>
        <w:t xml:space="preserve">, то есть </w:t>
      </w:r>
      <w:proofErr w:type="spellStart"/>
      <w:r w:rsidRPr="00E32604">
        <w:rPr>
          <w:color w:val="000000" w:themeColor="text1"/>
          <w:spacing w:val="-1"/>
          <w:sz w:val="20"/>
          <w:szCs w:val="20"/>
        </w:rPr>
        <w:t>нод</w:t>
      </w:r>
      <w:proofErr w:type="spellEnd"/>
      <w:r w:rsidRPr="00E32604">
        <w:rPr>
          <w:color w:val="000000" w:themeColor="text1"/>
          <w:spacing w:val="-1"/>
          <w:sz w:val="20"/>
          <w:szCs w:val="20"/>
        </w:rPr>
        <w:t xml:space="preserve"> тип не имеет, но может быть значимым (</w:t>
      </w:r>
      <w:proofErr w:type="spellStart"/>
      <w:r w:rsidRPr="00E32604">
        <w:rPr>
          <w:color w:val="000000" w:themeColor="text1"/>
          <w:spacing w:val="-1"/>
          <w:sz w:val="20"/>
          <w:szCs w:val="20"/>
        </w:rPr>
        <w:t>CompilationLabel</w:t>
      </w:r>
      <w:proofErr w:type="spellEnd"/>
      <w:r w:rsidRPr="00E32604">
        <w:rPr>
          <w:color w:val="000000" w:themeColor="text1"/>
          <w:spacing w:val="-1"/>
          <w:sz w:val="20"/>
          <w:szCs w:val="20"/>
        </w:rPr>
        <w:t>). Возникает путаница</w:t>
      </w:r>
      <w:r w:rsidRPr="00E32604">
        <w:rPr>
          <w:color w:val="000000" w:themeColor="text1"/>
          <w:spacing w:val="-1"/>
          <w:sz w:val="20"/>
          <w:szCs w:val="20"/>
        </w:rPr>
        <w:br/>
        <w:t xml:space="preserve">3) Система типов и константы. Проблема в том, что она децентрализована. Да, есть основная тема с таблицами </w:t>
      </w:r>
      <w:proofErr w:type="gramStart"/>
      <w:r w:rsidRPr="00E32604">
        <w:rPr>
          <w:color w:val="000000" w:themeColor="text1"/>
          <w:spacing w:val="-1"/>
          <w:sz w:val="20"/>
          <w:szCs w:val="20"/>
        </w:rPr>
        <w:t>- это</w:t>
      </w:r>
      <w:proofErr w:type="gramEnd"/>
      <w:r w:rsidRPr="00E32604">
        <w:rPr>
          <w:color w:val="000000" w:themeColor="text1"/>
          <w:spacing w:val="-1"/>
          <w:sz w:val="20"/>
          <w:szCs w:val="20"/>
        </w:rPr>
        <w:t xml:space="preserve"> круто, но константы не привязаны к базовым типам (частично только через костыли).</w:t>
      </w:r>
      <w:r w:rsidRPr="00E32604">
        <w:rPr>
          <w:color w:val="000000" w:themeColor="text1"/>
          <w:spacing w:val="-1"/>
          <w:sz w:val="20"/>
          <w:szCs w:val="20"/>
        </w:rPr>
        <w:br/>
        <w:t xml:space="preserve">4) Захламлённость систем. Определения </w:t>
      </w:r>
      <w:proofErr w:type="spellStart"/>
      <w:r w:rsidRPr="00E32604">
        <w:rPr>
          <w:color w:val="000000" w:themeColor="text1"/>
          <w:spacing w:val="-1"/>
          <w:sz w:val="20"/>
          <w:szCs w:val="20"/>
        </w:rPr>
        <w:t>aliasing</w:t>
      </w:r>
      <w:proofErr w:type="spellEnd"/>
      <w:r w:rsidRPr="00E32604">
        <w:rPr>
          <w:color w:val="000000" w:themeColor="text1"/>
          <w:spacing w:val="-1"/>
          <w:sz w:val="20"/>
          <w:szCs w:val="20"/>
        </w:rPr>
        <w:t xml:space="preserve"> ID (</w:t>
      </w:r>
      <w:proofErr w:type="spellStart"/>
      <w:proofErr w:type="gramStart"/>
      <w:r w:rsidRPr="00E32604">
        <w:rPr>
          <w:color w:val="000000" w:themeColor="text1"/>
          <w:spacing w:val="-1"/>
          <w:sz w:val="20"/>
          <w:szCs w:val="20"/>
        </w:rPr>
        <w:t>LabelID,ModuleID</w:t>
      </w:r>
      <w:proofErr w:type="spellEnd"/>
      <w:proofErr w:type="gramEnd"/>
      <w:r w:rsidRPr="00E32604">
        <w:rPr>
          <w:color w:val="000000" w:themeColor="text1"/>
          <w:spacing w:val="-1"/>
          <w:sz w:val="20"/>
          <w:szCs w:val="20"/>
        </w:rPr>
        <w:t xml:space="preserve">) разбросаны где попало. Очень неудобно. Также с системой типов, определениями и </w:t>
      </w:r>
      <w:proofErr w:type="spellStart"/>
      <w:r w:rsidRPr="00E32604">
        <w:rPr>
          <w:color w:val="000000" w:themeColor="text1"/>
          <w:spacing w:val="-1"/>
          <w:sz w:val="20"/>
          <w:szCs w:val="20"/>
        </w:rPr>
        <w:t>тд</w:t>
      </w:r>
      <w:proofErr w:type="spellEnd"/>
      <w:r w:rsidRPr="00E32604">
        <w:rPr>
          <w:color w:val="000000" w:themeColor="text1"/>
          <w:spacing w:val="-1"/>
          <w:sz w:val="20"/>
          <w:szCs w:val="20"/>
        </w:rPr>
        <w:t>. Но там надо смотреть, всё-таки не всё так печально</w:t>
      </w:r>
      <w:r w:rsidRPr="00E32604">
        <w:rPr>
          <w:color w:val="000000" w:themeColor="text1"/>
          <w:spacing w:val="-1"/>
          <w:sz w:val="20"/>
          <w:szCs w:val="20"/>
        </w:rPr>
        <w:br/>
        <w:t xml:space="preserve">5) </w:t>
      </w:r>
      <w:proofErr w:type="spellStart"/>
      <w:r w:rsidRPr="00E32604">
        <w:rPr>
          <w:color w:val="000000" w:themeColor="text1"/>
          <w:spacing w:val="-1"/>
          <w:sz w:val="20"/>
          <w:szCs w:val="20"/>
        </w:rPr>
        <w:t>Бекенд</w:t>
      </w:r>
      <w:proofErr w:type="spellEnd"/>
      <w:r w:rsidRPr="00E32604">
        <w:rPr>
          <w:color w:val="000000" w:themeColor="text1"/>
          <w:spacing w:val="-1"/>
          <w:sz w:val="20"/>
          <w:szCs w:val="20"/>
        </w:rPr>
        <w:t>, по</w:t>
      </w:r>
      <w:r w:rsidR="0082134F">
        <w:rPr>
          <w:color w:val="000000" w:themeColor="text1"/>
          <w:spacing w:val="-1"/>
          <w:sz w:val="20"/>
          <w:szCs w:val="20"/>
        </w:rPr>
        <w:t>-</w:t>
      </w:r>
      <w:r w:rsidRPr="00E32604">
        <w:rPr>
          <w:color w:val="000000" w:themeColor="text1"/>
          <w:spacing w:val="-1"/>
          <w:sz w:val="20"/>
          <w:szCs w:val="20"/>
        </w:rPr>
        <w:t>моему, неплохой, но он зависит от системы типов. Плюсом полно цепочек доступа:</w:t>
      </w:r>
      <w:r w:rsidRPr="00E32604">
        <w:rPr>
          <w:color w:val="000000" w:themeColor="text1"/>
          <w:spacing w:val="-1"/>
          <w:sz w:val="20"/>
          <w:szCs w:val="20"/>
        </w:rPr>
        <w:br/>
      </w:r>
      <w:proofErr w:type="spellStart"/>
      <w:r w:rsidRPr="00E32604">
        <w:rPr>
          <w:color w:val="000000" w:themeColor="text1"/>
          <w:spacing w:val="-1"/>
          <w:sz w:val="20"/>
          <w:szCs w:val="20"/>
        </w:rPr>
        <w:t>GetGST</w:t>
      </w:r>
      <w:proofErr w:type="spellEnd"/>
      <w:proofErr w:type="gramStart"/>
      <w:r w:rsidRPr="00E32604">
        <w:rPr>
          <w:color w:val="000000" w:themeColor="text1"/>
          <w:spacing w:val="-1"/>
          <w:sz w:val="20"/>
          <w:szCs w:val="20"/>
        </w:rPr>
        <w:t>-&gt;</w:t>
      </w:r>
      <w:proofErr w:type="spellStart"/>
      <w:r w:rsidRPr="00E32604">
        <w:rPr>
          <w:color w:val="000000" w:themeColor="text1"/>
          <w:spacing w:val="-1"/>
          <w:sz w:val="20"/>
          <w:szCs w:val="20"/>
        </w:rPr>
        <w:t>GetVariable</w:t>
      </w:r>
      <w:proofErr w:type="spellEnd"/>
      <w:proofErr w:type="gramEnd"/>
      <w:r w:rsidRPr="00E32604">
        <w:rPr>
          <w:color w:val="000000" w:themeColor="text1"/>
          <w:spacing w:val="-1"/>
          <w:sz w:val="20"/>
          <w:szCs w:val="20"/>
        </w:rPr>
        <w:t xml:space="preserve"> и </w:t>
      </w:r>
      <w:proofErr w:type="spellStart"/>
      <w:r w:rsidRPr="00E32604">
        <w:rPr>
          <w:color w:val="000000" w:themeColor="text1"/>
          <w:spacing w:val="-1"/>
          <w:sz w:val="20"/>
          <w:szCs w:val="20"/>
        </w:rPr>
        <w:t>тд</w:t>
      </w:r>
      <w:proofErr w:type="spellEnd"/>
      <w:r w:rsidRPr="00E32604">
        <w:rPr>
          <w:color w:val="000000" w:themeColor="text1"/>
          <w:spacing w:val="-1"/>
          <w:sz w:val="20"/>
          <w:szCs w:val="20"/>
        </w:rPr>
        <w:t>. Нужно добавить функции помощники</w:t>
      </w:r>
      <w:r w:rsidRPr="0064537A">
        <w:rPr>
          <w:color w:val="000000" w:themeColor="text1"/>
          <w:spacing w:val="-1"/>
          <w:sz w:val="20"/>
          <w:szCs w:val="20"/>
        </w:rPr>
        <w:t>.</w:t>
      </w:r>
    </w:p>
    <w:p w14:paraId="0BD5D37C" w14:textId="0662C3F5" w:rsidR="00E32604" w:rsidRPr="0064537A" w:rsidRDefault="00E32604" w:rsidP="007A6371">
      <w:pPr>
        <w:jc w:val="both"/>
      </w:pPr>
      <w:r w:rsidRPr="0064537A">
        <w:t>”</w:t>
      </w:r>
    </w:p>
    <w:p w14:paraId="254AF927" w14:textId="2169CBDA" w:rsidR="0082134F" w:rsidRDefault="0064537A" w:rsidP="007A6371">
      <w:pPr>
        <w:jc w:val="both"/>
      </w:pPr>
      <w:r>
        <w:t xml:space="preserve">Это текст одной из заметок, так что на </w:t>
      </w:r>
      <w:proofErr w:type="spellStart"/>
      <w:r>
        <w:t>полуразговорной</w:t>
      </w:r>
      <w:proofErr w:type="spellEnd"/>
      <w:r>
        <w:t xml:space="preserve"> тон не обращайте внимание.</w:t>
      </w:r>
      <w:r w:rsidR="0082134F">
        <w:t xml:space="preserve"> Я просто усомнился в своей архитектуре. Всё-таки начали появляться костыли. Да сейчас их, откровенно говоря, мало, но с усложнением структуры их будет становиться только больше, а это плохо.</w:t>
      </w:r>
      <w:r w:rsidR="003D42D2">
        <w:t xml:space="preserve"> </w:t>
      </w:r>
    </w:p>
    <w:p w14:paraId="3D46E294" w14:textId="66F81AF5" w:rsidR="00EF7C6C" w:rsidRDefault="003D42D2" w:rsidP="007A6371">
      <w:pPr>
        <w:jc w:val="both"/>
      </w:pPr>
      <w:r>
        <w:t>Я решил начать с проектирования (второй раз в жизни). Думаю, в этот раз времени уйдёт больше, чем 5 месяцев.</w:t>
      </w:r>
    </w:p>
    <w:p w14:paraId="572F0889" w14:textId="77777777" w:rsidR="002B2266" w:rsidRDefault="002B2266" w:rsidP="007A6371">
      <w:pPr>
        <w:jc w:val="both"/>
      </w:pPr>
    </w:p>
    <w:p w14:paraId="2923C053" w14:textId="77777777" w:rsidR="00EF7C6C" w:rsidRDefault="00EF7C6C" w:rsidP="007A6371">
      <w:pPr>
        <w:jc w:val="both"/>
      </w:pPr>
      <w:r>
        <w:br w:type="page"/>
      </w:r>
    </w:p>
    <w:p w14:paraId="5B95F862" w14:textId="765A5BE6" w:rsidR="00EF7C6C" w:rsidRPr="001335F1" w:rsidRDefault="00EF7C6C" w:rsidP="00EF7C6C">
      <w:pPr>
        <w:pStyle w:val="1"/>
        <w:jc w:val="both"/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lastRenderedPageBreak/>
        <w:t>Задачи</w:t>
      </w:r>
      <w:r w:rsidR="001335F1" w:rsidRPr="001335F1">
        <w:rPr>
          <w:rFonts w:ascii="Bahnschrift" w:hAnsi="Bahnschrift"/>
          <w:sz w:val="40"/>
          <w:szCs w:val="40"/>
        </w:rPr>
        <w:t xml:space="preserve"> </w:t>
      </w:r>
      <w:r w:rsidR="001335F1">
        <w:rPr>
          <w:rFonts w:ascii="Bahnschrift" w:hAnsi="Bahnschrift"/>
          <w:sz w:val="40"/>
          <w:szCs w:val="40"/>
        </w:rPr>
        <w:t>и примерные планы</w:t>
      </w:r>
    </w:p>
    <w:p w14:paraId="72BE313A" w14:textId="02BC5970" w:rsidR="003D42D2" w:rsidRDefault="002B2266" w:rsidP="007A6371">
      <w:pPr>
        <w:jc w:val="both"/>
      </w:pPr>
      <w:r>
        <w:t xml:space="preserve">Постановка задач и примерных планов – это весьма важное дело. Хотел бы я сказать, что хочу сделать универсальный супер-пупер парсер, но увы, мозгов на такое не хватит. </w:t>
      </w:r>
      <w:r w:rsidR="00FD04E1">
        <w:t>Ладно, давай по порядку.</w:t>
      </w:r>
    </w:p>
    <w:p w14:paraId="0EBFBEA9" w14:textId="36D77856" w:rsidR="00FD04E1" w:rsidRPr="00FD04E1" w:rsidRDefault="00191079" w:rsidP="00FD04E1">
      <w:pPr>
        <w:pStyle w:val="2"/>
        <w:rPr>
          <w:rFonts w:ascii="Bahnschrift" w:hAnsi="Bahnschrift"/>
          <w:sz w:val="32"/>
          <w:szCs w:val="32"/>
        </w:rPr>
      </w:pPr>
      <w:r>
        <w:rPr>
          <w:rFonts w:ascii="Bahnschrift" w:hAnsi="Bahnschrift"/>
          <w:sz w:val="32"/>
          <w:szCs w:val="32"/>
        </w:rPr>
        <w:t xml:space="preserve">1 </w:t>
      </w:r>
      <w:r w:rsidR="00FD04E1" w:rsidRPr="00FD04E1">
        <w:rPr>
          <w:rFonts w:ascii="Bahnschrift" w:hAnsi="Bahnschrift"/>
          <w:sz w:val="32"/>
          <w:szCs w:val="32"/>
        </w:rPr>
        <w:t xml:space="preserve">Двухфазный </w:t>
      </w:r>
      <w:proofErr w:type="spellStart"/>
      <w:r w:rsidR="00FD04E1" w:rsidRPr="00FD04E1">
        <w:rPr>
          <w:rFonts w:ascii="Bahnschrift" w:hAnsi="Bahnschrift"/>
          <w:sz w:val="32"/>
          <w:szCs w:val="32"/>
        </w:rPr>
        <w:t>лексер</w:t>
      </w:r>
      <w:proofErr w:type="spellEnd"/>
    </w:p>
    <w:p w14:paraId="0C06DC50" w14:textId="23A07B7A" w:rsidR="001335F1" w:rsidRDefault="00FD04E1" w:rsidP="00FD04E1">
      <w:pPr>
        <w:jc w:val="both"/>
      </w:pPr>
      <w:r>
        <w:t xml:space="preserve">Старый </w:t>
      </w:r>
      <w:proofErr w:type="spellStart"/>
      <w:r>
        <w:t>лексер</w:t>
      </w:r>
      <w:proofErr w:type="spellEnd"/>
      <w:r>
        <w:t xml:space="preserve"> является адаптированной версией </w:t>
      </w:r>
      <w:proofErr w:type="spellStart"/>
      <w:r>
        <w:t>лексера</w:t>
      </w:r>
      <w:proofErr w:type="spellEnd"/>
      <w:r>
        <w:t xml:space="preserve"> </w:t>
      </w:r>
      <w:proofErr w:type="spellStart"/>
      <w:r w:rsidRPr="00FD04E1">
        <w:rPr>
          <w:lang w:val="en-US"/>
        </w:rPr>
        <w:t>ELScript</w:t>
      </w:r>
      <w:proofErr w:type="spellEnd"/>
      <w:r>
        <w:t>. Достаточно код на гит хабе сравнить.</w:t>
      </w:r>
      <w:r w:rsidR="001335F1">
        <w:t xml:space="preserve"> </w:t>
      </w:r>
      <w:r w:rsidR="00E27F45">
        <w:t xml:space="preserve">Новый </w:t>
      </w:r>
      <w:proofErr w:type="spellStart"/>
      <w:r w:rsidR="00E27F45">
        <w:t>лексер</w:t>
      </w:r>
      <w:proofErr w:type="spellEnd"/>
      <w:r w:rsidR="00E27F45">
        <w:t xml:space="preserve"> </w:t>
      </w:r>
      <w:r w:rsidR="001335F1">
        <w:t xml:space="preserve">же </w:t>
      </w:r>
      <w:r w:rsidR="00E27F45">
        <w:t xml:space="preserve">хочу сделать двухфазным. </w:t>
      </w:r>
      <w:r w:rsidR="00BA3E97">
        <w:t>Изначально хотел контекстный, но так, подумав, принял, что это сразу вся архитектура пойдёт в минус.</w:t>
      </w:r>
    </w:p>
    <w:p w14:paraId="6CF032D5" w14:textId="108E2CD4" w:rsidR="00E27F45" w:rsidRDefault="00E27F45" w:rsidP="00FD04E1">
      <w:pPr>
        <w:jc w:val="both"/>
      </w:pPr>
      <w:r w:rsidRPr="001335F1">
        <w:rPr>
          <w:b/>
          <w:bCs/>
        </w:rPr>
        <w:t xml:space="preserve">Первая </w:t>
      </w:r>
      <w:r w:rsidR="001335F1" w:rsidRPr="001335F1">
        <w:rPr>
          <w:b/>
          <w:bCs/>
        </w:rPr>
        <w:t>фаза</w:t>
      </w:r>
      <w:r w:rsidR="001335F1">
        <w:rPr>
          <w:b/>
          <w:bCs/>
        </w:rPr>
        <w:t xml:space="preserve"> </w:t>
      </w:r>
      <w:r w:rsidRPr="001335F1">
        <w:t xml:space="preserve">- </w:t>
      </w:r>
      <w:r>
        <w:t xml:space="preserve">это просто генерация токенов, то есть </w:t>
      </w:r>
      <w:r w:rsidRPr="00E27F45">
        <w:t>“</w:t>
      </w:r>
      <w:r>
        <w:rPr>
          <w:lang w:val="en-US"/>
        </w:rPr>
        <w:t>string</w:t>
      </w:r>
      <w:r w:rsidRPr="00E27F45">
        <w:t>’,10,10.</w:t>
      </w:r>
      <w:proofErr w:type="gramStart"/>
      <w:r w:rsidRPr="00E27F45">
        <w:t>2,’</w:t>
      </w:r>
      <w:proofErr w:type="gramEnd"/>
      <w:r>
        <w:rPr>
          <w:lang w:val="en-US"/>
        </w:rPr>
        <w:t>c</w:t>
      </w:r>
      <w:r w:rsidRPr="00E27F45">
        <w:t>’</w:t>
      </w:r>
      <w:r>
        <w:t xml:space="preserve"> – константные литералы (</w:t>
      </w:r>
      <w:proofErr w:type="spellStart"/>
      <w:r>
        <w:rPr>
          <w:lang w:val="en-US"/>
        </w:rPr>
        <w:t>ConstLiteral</w:t>
      </w:r>
      <w:proofErr w:type="spellEnd"/>
      <w:r>
        <w:t xml:space="preserve">), </w:t>
      </w:r>
      <w:r>
        <w:rPr>
          <w:lang w:val="en-US"/>
        </w:rPr>
        <w:t>string</w:t>
      </w:r>
      <w:r w:rsidRPr="00E27F45">
        <w:t xml:space="preserve"> </w:t>
      </w:r>
      <w:r>
        <w:t>– идентификатор</w:t>
      </w:r>
      <w:r w:rsidRPr="00E27F45">
        <w:t xml:space="preserve"> (</w:t>
      </w:r>
      <w:proofErr w:type="spellStart"/>
      <w:r>
        <w:rPr>
          <w:lang w:val="en-US"/>
        </w:rPr>
        <w:t>Identificator</w:t>
      </w:r>
      <w:proofErr w:type="spellEnd"/>
      <w:r w:rsidRPr="00E27F45">
        <w:t>), {}()[],:;</w:t>
      </w:r>
      <w:r>
        <w:t xml:space="preserve"> - разделители (</w:t>
      </w:r>
      <w:r>
        <w:rPr>
          <w:lang w:val="en-US"/>
        </w:rPr>
        <w:t>Delimiter</w:t>
      </w:r>
      <w:r>
        <w:t>)</w:t>
      </w:r>
      <w:r w:rsidRPr="00E27F45">
        <w:t>,</w:t>
      </w:r>
      <w:r>
        <w:t xml:space="preserve"> </w:t>
      </w:r>
      <w:r w:rsidRPr="00E27F45">
        <w:t>+-=/*</w:t>
      </w:r>
      <w:r>
        <w:t xml:space="preserve"> и </w:t>
      </w:r>
      <w:proofErr w:type="spellStart"/>
      <w:r>
        <w:t>тд</w:t>
      </w:r>
      <w:proofErr w:type="spellEnd"/>
      <w:r>
        <w:t xml:space="preserve"> – операторы (</w:t>
      </w:r>
      <w:r>
        <w:rPr>
          <w:lang w:val="en-US"/>
        </w:rPr>
        <w:t>Operator</w:t>
      </w:r>
      <w:r>
        <w:t>).</w:t>
      </w:r>
    </w:p>
    <w:p w14:paraId="60E1DBE3" w14:textId="759C196D" w:rsidR="001335F1" w:rsidRPr="001335F1" w:rsidRDefault="001335F1" w:rsidP="00FD04E1">
      <w:pPr>
        <w:jc w:val="both"/>
      </w:pPr>
      <w:r>
        <w:t xml:space="preserve">Так как </w:t>
      </w:r>
      <w:r>
        <w:rPr>
          <w:lang w:val="en-US"/>
        </w:rPr>
        <w:t>MPLF</w:t>
      </w:r>
      <w:r>
        <w:t xml:space="preserve"> предполагает, что операции не обязаны заканчиваться </w:t>
      </w:r>
      <w:proofErr w:type="gramStart"/>
      <w:r>
        <w:t xml:space="preserve">на </w:t>
      </w:r>
      <w:r w:rsidRPr="001335F1">
        <w:t>;</w:t>
      </w:r>
      <w:proofErr w:type="gramEnd"/>
      <w:r>
        <w:t xml:space="preserve">, то в конце линии (и перед комментариями) будет добавляться токен </w:t>
      </w:r>
      <w:r>
        <w:rPr>
          <w:lang w:val="en-US"/>
        </w:rPr>
        <w:t>NEW</w:t>
      </w:r>
      <w:r w:rsidRPr="001335F1">
        <w:t>_</w:t>
      </w:r>
      <w:r>
        <w:rPr>
          <w:lang w:val="en-US"/>
        </w:rPr>
        <w:t>LINE</w:t>
      </w:r>
      <w:r>
        <w:t xml:space="preserve">. </w:t>
      </w:r>
      <w:r w:rsidR="00CE5F68">
        <w:t xml:space="preserve">Пробелы сохраняются, как и </w:t>
      </w:r>
      <w:proofErr w:type="spellStart"/>
      <w:r w:rsidR="00CE5F68">
        <w:t>табы</w:t>
      </w:r>
      <w:proofErr w:type="spellEnd"/>
      <w:r w:rsidR="00DE2692">
        <w:t xml:space="preserve"> (</w:t>
      </w:r>
      <w:r w:rsidR="00DE2692">
        <w:rPr>
          <w:lang w:val="en-US"/>
        </w:rPr>
        <w:t>Whitespace</w:t>
      </w:r>
      <w:r w:rsidR="00DE2692">
        <w:t>)</w:t>
      </w:r>
      <w:r w:rsidR="00CE5F68">
        <w:t>.</w:t>
      </w:r>
    </w:p>
    <w:p w14:paraId="6AF4F443" w14:textId="77777777" w:rsidR="00CE5F68" w:rsidRDefault="001335F1" w:rsidP="001335F1">
      <w:pPr>
        <w:jc w:val="both"/>
      </w:pPr>
      <w:r>
        <w:rPr>
          <w:b/>
          <w:bCs/>
        </w:rPr>
        <w:t>Вторая</w:t>
      </w:r>
      <w:r w:rsidRPr="001335F1">
        <w:rPr>
          <w:b/>
          <w:bCs/>
        </w:rPr>
        <w:t xml:space="preserve"> фаза</w:t>
      </w:r>
      <w:r>
        <w:t xml:space="preserve"> – это постобработка. Она заключается в том, чтобы сгруппировать некоторые токены исходя из контекста. Например, возьмём следующее выражение</w:t>
      </w:r>
      <w:r w:rsidRPr="006C7273">
        <w:t xml:space="preserve">: </w:t>
      </w:r>
      <w:r>
        <w:rPr>
          <w:lang w:val="en-US"/>
        </w:rPr>
        <w:t>score</w:t>
      </w:r>
      <w:r w:rsidRPr="006C7273">
        <w:t xml:space="preserve"> += 10-</w:t>
      </w:r>
      <w:r>
        <w:rPr>
          <w:lang w:val="en-US"/>
        </w:rPr>
        <w:t>k</w:t>
      </w:r>
      <w:r w:rsidRPr="006C7273">
        <w:t>++</w:t>
      </w:r>
      <w:r w:rsidR="00CE5F68">
        <w:t>.</w:t>
      </w:r>
    </w:p>
    <w:p w14:paraId="7530A095" w14:textId="2C7F12E3" w:rsidR="00FD04E1" w:rsidRDefault="00F60374" w:rsidP="001335F1">
      <w:pPr>
        <w:jc w:val="both"/>
      </w:pPr>
      <w:r>
        <w:t>Смотрим по такой логике</w:t>
      </w:r>
      <w:r w:rsidRPr="00F60374">
        <w:t>:</w:t>
      </w:r>
      <w:r>
        <w:t xml:space="preserve"> между оператором и другими токенами нет пробела/</w:t>
      </w:r>
      <w:proofErr w:type="spellStart"/>
      <w:r>
        <w:t>таба</w:t>
      </w:r>
      <w:proofErr w:type="spellEnd"/>
      <w:r>
        <w:t xml:space="preserve"> – проверяем оператор. </w:t>
      </w:r>
    </w:p>
    <w:p w14:paraId="69AB5EC2" w14:textId="7F105830" w:rsidR="00F60374" w:rsidRDefault="00F60374" w:rsidP="001335F1">
      <w:pPr>
        <w:jc w:val="both"/>
      </w:pPr>
      <w:r>
        <w:t xml:space="preserve">На примере </w:t>
      </w:r>
      <w:r w:rsidRPr="00F60374">
        <w:t>+=</w:t>
      </w:r>
      <w:r>
        <w:t xml:space="preserve">. Между </w:t>
      </w:r>
      <w:r w:rsidRPr="00F60374">
        <w:t>+</w:t>
      </w:r>
      <w:r>
        <w:t xml:space="preserve"> и </w:t>
      </w:r>
      <w:r w:rsidRPr="00F60374">
        <w:t>=</w:t>
      </w:r>
      <w:r>
        <w:t xml:space="preserve"> пробелов нет, проверяем, есть ли такой оператор в глобальной таблице синтаксиса. Нет – рассматриваем, как два разных.</w:t>
      </w:r>
      <w:r w:rsidRPr="00F60374">
        <w:t xml:space="preserve"> </w:t>
      </w:r>
      <w:r>
        <w:t>Если есть и оператор бинарный – так и вставляем. В ином случае - проверяем соседей, чтобы определить тип унарного оператора</w:t>
      </w:r>
      <w:r w:rsidRPr="00F60374">
        <w:t>:</w:t>
      </w:r>
      <w:r>
        <w:t xml:space="preserve"> префиксный или постфиксный. </w:t>
      </w:r>
      <w:r w:rsidRPr="009D224F">
        <w:rPr>
          <w:b/>
          <w:bCs/>
        </w:rPr>
        <w:t>Стоит учитывать также цепочки получения указателя и его разыменовывания: &amp;&amp;&amp;</w:t>
      </w:r>
      <w:r w:rsidRPr="009D224F">
        <w:rPr>
          <w:b/>
          <w:bCs/>
          <w:lang w:val="en-US"/>
        </w:rPr>
        <w:t>d</w:t>
      </w:r>
      <w:r w:rsidRPr="009D224F">
        <w:rPr>
          <w:b/>
          <w:bCs/>
        </w:rPr>
        <w:t xml:space="preserve"> и ***</w:t>
      </w:r>
      <w:r w:rsidRPr="009D224F">
        <w:rPr>
          <w:b/>
          <w:bCs/>
          <w:lang w:val="en-US"/>
        </w:rPr>
        <w:t>p</w:t>
      </w:r>
      <w:r w:rsidRPr="009D224F">
        <w:rPr>
          <w:b/>
          <w:bCs/>
        </w:rPr>
        <w:t>.</w:t>
      </w:r>
      <w:r w:rsidR="0043067C" w:rsidRPr="0043067C">
        <w:t xml:space="preserve"> </w:t>
      </w:r>
      <w:r w:rsidR="0043067C">
        <w:t xml:space="preserve">То есть стоит разделять цепочки унарных операторов. </w:t>
      </w:r>
    </w:p>
    <w:p w14:paraId="311416E9" w14:textId="6ABFAAA7" w:rsidR="006C7273" w:rsidRDefault="006C7273" w:rsidP="007B3324">
      <w:pPr>
        <w:jc w:val="both"/>
      </w:pPr>
    </w:p>
    <w:p w14:paraId="44064301" w14:textId="605FC865" w:rsidR="006C7273" w:rsidRDefault="00191079" w:rsidP="007B3324">
      <w:pPr>
        <w:pStyle w:val="2"/>
        <w:jc w:val="both"/>
        <w:rPr>
          <w:rFonts w:ascii="Bahnschrift" w:hAnsi="Bahnschrift"/>
          <w:sz w:val="32"/>
          <w:szCs w:val="32"/>
        </w:rPr>
      </w:pPr>
      <w:r>
        <w:rPr>
          <w:rFonts w:ascii="Bahnschrift" w:hAnsi="Bahnschrift"/>
          <w:sz w:val="32"/>
          <w:szCs w:val="32"/>
        </w:rPr>
        <w:t xml:space="preserve">2 </w:t>
      </w:r>
      <w:r w:rsidR="00BA3E97">
        <w:rPr>
          <w:rFonts w:ascii="Bahnschrift" w:hAnsi="Bahnschrift"/>
          <w:sz w:val="32"/>
          <w:szCs w:val="32"/>
        </w:rPr>
        <w:t>Параллельная компиляция</w:t>
      </w:r>
    </w:p>
    <w:p w14:paraId="1D9C77AE" w14:textId="3C4DB0C2" w:rsidR="00BA3E97" w:rsidRDefault="00BA3E97" w:rsidP="007B3324">
      <w:pPr>
        <w:jc w:val="both"/>
      </w:pPr>
      <w:proofErr w:type="spellStart"/>
      <w:r>
        <w:rPr>
          <w:lang w:val="en-US"/>
        </w:rPr>
        <w:t>AMGBuilder</w:t>
      </w:r>
      <w:proofErr w:type="spellEnd"/>
      <w:r>
        <w:rPr>
          <w:lang w:val="en-US"/>
        </w:rPr>
        <w:t xml:space="preserve"> (Abstract Module Graph Builder)</w:t>
      </w:r>
      <w:r w:rsidRPr="00BA3E97">
        <w:rPr>
          <w:lang w:val="en-US"/>
        </w:rPr>
        <w:t xml:space="preserve"> </w:t>
      </w:r>
      <w:r>
        <w:t>уже</w:t>
      </w:r>
      <w:r w:rsidRPr="00BA3E97">
        <w:rPr>
          <w:lang w:val="en-US"/>
        </w:rPr>
        <w:t xml:space="preserve"> </w:t>
      </w:r>
      <w:r>
        <w:t>есть</w:t>
      </w:r>
      <w:r w:rsidRPr="00BA3E97">
        <w:rPr>
          <w:lang w:val="en-US"/>
        </w:rPr>
        <w:t xml:space="preserve"> </w:t>
      </w:r>
      <w:r>
        <w:t>в</w:t>
      </w:r>
      <w:r w:rsidRPr="00BA3E97">
        <w:rPr>
          <w:lang w:val="en-US"/>
        </w:rPr>
        <w:t xml:space="preserve"> </w:t>
      </w:r>
      <w:r>
        <w:rPr>
          <w:lang w:val="en-US"/>
        </w:rPr>
        <w:t>MSL</w:t>
      </w:r>
      <w:r w:rsidRPr="00BA3E97">
        <w:rPr>
          <w:lang w:val="en-US"/>
        </w:rPr>
        <w:t xml:space="preserve">, </w:t>
      </w:r>
      <w:r>
        <w:t>но</w:t>
      </w:r>
      <w:r w:rsidRPr="00BA3E97">
        <w:rPr>
          <w:lang w:val="en-US"/>
        </w:rPr>
        <w:t xml:space="preserve"> </w:t>
      </w:r>
      <w:r>
        <w:t>он</w:t>
      </w:r>
      <w:r w:rsidRPr="00BA3E97">
        <w:rPr>
          <w:lang w:val="en-US"/>
        </w:rPr>
        <w:t xml:space="preserve"> </w:t>
      </w:r>
      <w:r>
        <w:t>недоделан</w:t>
      </w:r>
      <w:r w:rsidRPr="00BA3E97">
        <w:rPr>
          <w:lang w:val="en-US"/>
        </w:rPr>
        <w:t xml:space="preserve">. </w:t>
      </w:r>
      <w:r w:rsidR="00497A20">
        <w:t>Свою задачу он выполняет, причём корректно и стабильно, но идеалу нет предела. Поэтому е</w:t>
      </w:r>
      <w:r>
        <w:t>го следует у</w:t>
      </w:r>
      <w:r w:rsidR="007B3324">
        <w:t>лучшить. Здесь накинул одно из решений.</w:t>
      </w:r>
    </w:p>
    <w:p w14:paraId="5ACDFC4B" w14:textId="445F6A2F" w:rsidR="007B3324" w:rsidRDefault="007B3324" w:rsidP="007B3324">
      <w:pPr>
        <w:jc w:val="both"/>
        <w:rPr>
          <w:lang w:val="en-US"/>
        </w:rPr>
      </w:pPr>
      <w:r>
        <w:lastRenderedPageBreak/>
        <w:t>Сейчас</w:t>
      </w:r>
      <w:r w:rsidRPr="007B3324">
        <w:t xml:space="preserve"> </w:t>
      </w:r>
      <w:r>
        <w:rPr>
          <w:lang w:val="en-US"/>
        </w:rPr>
        <w:t>Processing</w:t>
      </w:r>
      <w:r w:rsidRPr="007B3324">
        <w:t xml:space="preserve"> </w:t>
      </w:r>
      <w:r>
        <w:rPr>
          <w:lang w:val="en-US"/>
        </w:rPr>
        <w:t>Order</w:t>
      </w:r>
      <w:r w:rsidRPr="007B3324">
        <w:t xml:space="preserve"> </w:t>
      </w:r>
      <w:r>
        <w:t>у</w:t>
      </w:r>
      <w:r w:rsidRPr="007B3324">
        <w:t xml:space="preserve"> </w:t>
      </w:r>
      <w:r>
        <w:t xml:space="preserve">нас является обычным массивом </w:t>
      </w:r>
      <w:proofErr w:type="spellStart"/>
      <w:r>
        <w:rPr>
          <w:lang w:val="en-US"/>
        </w:rPr>
        <w:t>ModuleID</w:t>
      </w:r>
      <w:proofErr w:type="spellEnd"/>
      <w:r>
        <w:t>. В новой версии будет такая структура</w:t>
      </w:r>
      <w:r>
        <w:rPr>
          <w:lang w:val="en-US"/>
        </w:rPr>
        <w:t>:</w:t>
      </w:r>
    </w:p>
    <w:p w14:paraId="3BF22339" w14:textId="77777777" w:rsidR="007B3324" w:rsidRDefault="007B3324" w:rsidP="007B3324">
      <w:pPr>
        <w:jc w:val="both"/>
        <w:rPr>
          <w:lang w:val="en-US"/>
        </w:rPr>
      </w:pPr>
    </w:p>
    <w:p w14:paraId="213DA679" w14:textId="1C09B85A" w:rsidR="007B3324" w:rsidRPr="00EA5A51" w:rsidRDefault="007B3324" w:rsidP="00EA5A51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EA5A51">
        <w:rPr>
          <w:color w:val="00B0F0"/>
          <w:lang w:val="en-US"/>
        </w:rPr>
        <w:t xml:space="preserve">struct </w:t>
      </w:r>
      <w:proofErr w:type="spellStart"/>
      <w:r w:rsidRPr="00EA5A51">
        <w:rPr>
          <w:color w:val="FFFFFF" w:themeColor="background1"/>
          <w:lang w:val="en-US"/>
        </w:rPr>
        <w:t>ModuleProcessingStep</w:t>
      </w:r>
      <w:proofErr w:type="spellEnd"/>
    </w:p>
    <w:p w14:paraId="0359832B" w14:textId="533E02F8" w:rsidR="007B3324" w:rsidRPr="00EA5A51" w:rsidRDefault="007B3324" w:rsidP="00EA5A51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EA5A51">
        <w:rPr>
          <w:color w:val="FFFFFF" w:themeColor="background1"/>
          <w:lang w:val="en-US"/>
        </w:rPr>
        <w:t>{</w:t>
      </w:r>
    </w:p>
    <w:p w14:paraId="0D04C5F4" w14:textId="5C941199" w:rsidR="007B3324" w:rsidRPr="00EA5A51" w:rsidRDefault="007B3324" w:rsidP="00EA5A51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proofErr w:type="gramStart"/>
      <w:r w:rsidRPr="00EA5A51">
        <w:rPr>
          <w:color w:val="FFFFFF" w:themeColor="background1"/>
          <w:lang w:val="en-US"/>
        </w:rPr>
        <w:t>std::</w:t>
      </w:r>
      <w:proofErr w:type="gramEnd"/>
      <w:r w:rsidRPr="00EA5A51">
        <w:rPr>
          <w:color w:val="ED7D31" w:themeColor="accent2"/>
          <w:lang w:val="en-US"/>
        </w:rPr>
        <w:t>vector</w:t>
      </w:r>
      <w:r w:rsidRPr="00EA5A51">
        <w:rPr>
          <w:color w:val="FFFFFF" w:themeColor="background1"/>
          <w:lang w:val="en-US"/>
        </w:rPr>
        <w:t>&lt;</w:t>
      </w:r>
      <w:proofErr w:type="spellStart"/>
      <w:r w:rsidRPr="00EA5A51">
        <w:rPr>
          <w:color w:val="ED7D31" w:themeColor="accent2"/>
          <w:lang w:val="en-US"/>
        </w:rPr>
        <w:t>ModuleID</w:t>
      </w:r>
      <w:proofErr w:type="spellEnd"/>
      <w:r w:rsidRPr="00EA5A51">
        <w:rPr>
          <w:color w:val="FFFFFF" w:themeColor="background1"/>
          <w:lang w:val="en-US"/>
        </w:rPr>
        <w:t xml:space="preserve">&gt; </w:t>
      </w:r>
      <w:r w:rsidR="00EA5A51">
        <w:rPr>
          <w:color w:val="FFFFFF" w:themeColor="background1"/>
          <w:lang w:val="en-US"/>
        </w:rPr>
        <w:t>modules</w:t>
      </w:r>
      <w:r w:rsidRPr="00EA5A51">
        <w:rPr>
          <w:color w:val="FFFFFF" w:themeColor="background1"/>
          <w:lang w:val="en-US"/>
        </w:rPr>
        <w:t>;</w:t>
      </w:r>
    </w:p>
    <w:p w14:paraId="1733FD4F" w14:textId="494ABE25" w:rsidR="007B3324" w:rsidRPr="00EA5A51" w:rsidRDefault="007B3324" w:rsidP="00EA5A51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EA5A51">
        <w:rPr>
          <w:color w:val="70AD47" w:themeColor="accent6"/>
          <w:lang w:val="en-US"/>
        </w:rPr>
        <w:t xml:space="preserve">uint16_t </w:t>
      </w:r>
      <w:proofErr w:type="spellStart"/>
      <w:r w:rsidRPr="00EA5A51">
        <w:rPr>
          <w:color w:val="FFFFFF" w:themeColor="background1"/>
          <w:lang w:val="en-US"/>
        </w:rPr>
        <w:t>step_number</w:t>
      </w:r>
      <w:proofErr w:type="spellEnd"/>
      <w:r w:rsidRPr="00EA5A51">
        <w:rPr>
          <w:color w:val="FFFFFF" w:themeColor="background1"/>
          <w:lang w:val="en-US"/>
        </w:rPr>
        <w:t>;</w:t>
      </w:r>
    </w:p>
    <w:p w14:paraId="1B7971AB" w14:textId="55283A82" w:rsidR="007B3324" w:rsidRPr="00EA5A51" w:rsidRDefault="007B3324" w:rsidP="00EA5A51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EA5A51">
        <w:rPr>
          <w:color w:val="FFFFFF" w:themeColor="background1"/>
          <w:lang w:val="en-US"/>
        </w:rPr>
        <w:t>}</w:t>
      </w:r>
    </w:p>
    <w:p w14:paraId="22DCE0E9" w14:textId="3758E712" w:rsidR="007B3324" w:rsidRPr="00EA5A51" w:rsidRDefault="007B3324" w:rsidP="00EA5A51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EA5A51">
        <w:rPr>
          <w:color w:val="00B0F0"/>
          <w:lang w:val="en-US"/>
        </w:rPr>
        <w:t xml:space="preserve">struct </w:t>
      </w:r>
      <w:proofErr w:type="spellStart"/>
      <w:r w:rsidRPr="00EA5A51">
        <w:rPr>
          <w:color w:val="FFFFFF" w:themeColor="background1"/>
          <w:lang w:val="en-US"/>
        </w:rPr>
        <w:t>ModuleProcessingChain</w:t>
      </w:r>
      <w:proofErr w:type="spellEnd"/>
    </w:p>
    <w:p w14:paraId="1EC5CF9E" w14:textId="77777777" w:rsidR="007B3324" w:rsidRPr="00EA5A51" w:rsidRDefault="007B3324" w:rsidP="00EA5A51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EA5A51">
        <w:rPr>
          <w:color w:val="FFFFFF" w:themeColor="background1"/>
          <w:lang w:val="en-US"/>
        </w:rPr>
        <w:t>{</w:t>
      </w:r>
    </w:p>
    <w:p w14:paraId="259F4161" w14:textId="0CE12C4B" w:rsidR="007B3324" w:rsidRPr="00EA5A51" w:rsidRDefault="007B3324" w:rsidP="00EA5A51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proofErr w:type="gramStart"/>
      <w:r w:rsidRPr="00EA5A51">
        <w:rPr>
          <w:color w:val="FFFFFF" w:themeColor="background1"/>
          <w:lang w:val="en-US"/>
        </w:rPr>
        <w:t>std::</w:t>
      </w:r>
      <w:proofErr w:type="gramEnd"/>
      <w:r w:rsidRPr="00EA5A51">
        <w:rPr>
          <w:color w:val="ED7D31" w:themeColor="accent2"/>
          <w:lang w:val="en-US"/>
        </w:rPr>
        <w:t>vector</w:t>
      </w:r>
      <w:r w:rsidRPr="00EA5A51">
        <w:rPr>
          <w:color w:val="FFFFFF" w:themeColor="background1"/>
          <w:lang w:val="en-US"/>
        </w:rPr>
        <w:t>&lt;</w:t>
      </w:r>
      <w:r w:rsidRPr="00EA5A51">
        <w:rPr>
          <w:color w:val="FFFFFF" w:themeColor="background1"/>
          <w:lang w:val="en-US"/>
        </w:rPr>
        <w:t xml:space="preserve"> </w:t>
      </w:r>
      <w:proofErr w:type="spellStart"/>
      <w:r w:rsidRPr="00EA5A51">
        <w:rPr>
          <w:color w:val="ED7D31" w:themeColor="accent2"/>
          <w:lang w:val="en-US"/>
        </w:rPr>
        <w:t>ModuleProcessingStep</w:t>
      </w:r>
      <w:proofErr w:type="spellEnd"/>
      <w:r w:rsidRPr="00EA5A51">
        <w:rPr>
          <w:color w:val="FFFFFF" w:themeColor="background1"/>
          <w:lang w:val="en-US"/>
        </w:rPr>
        <w:t xml:space="preserve">&gt; </w:t>
      </w:r>
      <w:r w:rsidRPr="00EA5A51">
        <w:rPr>
          <w:color w:val="FFFFFF" w:themeColor="background1"/>
          <w:lang w:val="en-US"/>
        </w:rPr>
        <w:t>steps</w:t>
      </w:r>
      <w:r w:rsidRPr="00EA5A51">
        <w:rPr>
          <w:color w:val="FFFFFF" w:themeColor="background1"/>
          <w:lang w:val="en-US"/>
        </w:rPr>
        <w:t>;</w:t>
      </w:r>
    </w:p>
    <w:p w14:paraId="0157AF18" w14:textId="356CFC9C" w:rsidR="007B3324" w:rsidRPr="00EA5A51" w:rsidRDefault="007B3324" w:rsidP="00EA5A51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EA5A51">
        <w:rPr>
          <w:color w:val="70AD47" w:themeColor="accent6"/>
          <w:lang w:val="en-US"/>
        </w:rPr>
        <w:t xml:space="preserve">uint16_t </w:t>
      </w:r>
      <w:proofErr w:type="spellStart"/>
      <w:r w:rsidRPr="00EA5A51">
        <w:rPr>
          <w:color w:val="FFFFFF" w:themeColor="background1"/>
          <w:lang w:val="en-US"/>
        </w:rPr>
        <w:t>current_step</w:t>
      </w:r>
      <w:proofErr w:type="spellEnd"/>
      <w:r w:rsidRPr="00EA5A51">
        <w:rPr>
          <w:color w:val="FFFFFF" w:themeColor="background1"/>
          <w:lang w:val="en-US"/>
        </w:rPr>
        <w:t>;</w:t>
      </w:r>
    </w:p>
    <w:p w14:paraId="5602C9D8" w14:textId="49C31BE1" w:rsidR="006C7273" w:rsidRDefault="007B3324" w:rsidP="00EA5A51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EA5A51">
        <w:rPr>
          <w:color w:val="FFFFFF" w:themeColor="background1"/>
          <w:lang w:val="en-US"/>
        </w:rPr>
        <w:t>}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EA5A51" w:rsidRPr="00EA5A51" w14:paraId="28C53839" w14:textId="77777777" w:rsidTr="00EA5A51">
        <w:tc>
          <w:tcPr>
            <w:tcW w:w="2336" w:type="dxa"/>
            <w:shd w:val="clear" w:color="auto" w:fill="auto"/>
          </w:tcPr>
          <w:p w14:paraId="591C1633" w14:textId="6FAEB9C2" w:rsidR="00EA5A51" w:rsidRPr="00EA5A51" w:rsidRDefault="00EA5A51" w:rsidP="00EA5A51">
            <w:pPr>
              <w:jc w:val="both"/>
              <w:rPr>
                <w:color w:val="000000" w:themeColor="text1"/>
              </w:rPr>
            </w:pPr>
            <w:r w:rsidRPr="00EA5A51">
              <w:rPr>
                <w:color w:val="000000" w:themeColor="text1"/>
              </w:rPr>
              <w:t>Шаг</w:t>
            </w:r>
          </w:p>
        </w:tc>
        <w:tc>
          <w:tcPr>
            <w:tcW w:w="2336" w:type="dxa"/>
            <w:shd w:val="clear" w:color="auto" w:fill="auto"/>
          </w:tcPr>
          <w:p w14:paraId="258C7BEB" w14:textId="43AE9737" w:rsidR="00EA5A51" w:rsidRPr="00EA5A51" w:rsidRDefault="00EA5A51" w:rsidP="00EA5A51">
            <w:pPr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</w:p>
        </w:tc>
        <w:tc>
          <w:tcPr>
            <w:tcW w:w="2336" w:type="dxa"/>
            <w:shd w:val="clear" w:color="auto" w:fill="auto"/>
          </w:tcPr>
          <w:p w14:paraId="197AB499" w14:textId="1BEBF54B" w:rsidR="00EA5A51" w:rsidRPr="00EA5A51" w:rsidRDefault="00EA5A51" w:rsidP="00EA5A51">
            <w:pPr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2337" w:type="dxa"/>
            <w:shd w:val="clear" w:color="auto" w:fill="auto"/>
          </w:tcPr>
          <w:p w14:paraId="136F1D56" w14:textId="462E0FB1" w:rsidR="00EA5A51" w:rsidRPr="00EA5A51" w:rsidRDefault="00EA5A51" w:rsidP="00EA5A51">
            <w:pPr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</w:tr>
      <w:tr w:rsidR="00EA5A51" w:rsidRPr="00EA5A51" w14:paraId="20D7C8A1" w14:textId="77777777" w:rsidTr="00EA5A51">
        <w:tc>
          <w:tcPr>
            <w:tcW w:w="2336" w:type="dxa"/>
            <w:shd w:val="clear" w:color="auto" w:fill="auto"/>
          </w:tcPr>
          <w:p w14:paraId="310A9D3A" w14:textId="1380B927" w:rsidR="00EA5A51" w:rsidRPr="00EA5A51" w:rsidRDefault="00EA5A51" w:rsidP="00EA5A51">
            <w:pPr>
              <w:jc w:val="both"/>
              <w:rPr>
                <w:color w:val="000000" w:themeColor="text1"/>
              </w:rPr>
            </w:pPr>
            <w:r w:rsidRPr="00EA5A51">
              <w:rPr>
                <w:color w:val="000000" w:themeColor="text1"/>
              </w:rPr>
              <w:t>Модули</w:t>
            </w:r>
          </w:p>
        </w:tc>
        <w:tc>
          <w:tcPr>
            <w:tcW w:w="2336" w:type="dxa"/>
            <w:shd w:val="clear" w:color="auto" w:fill="auto"/>
          </w:tcPr>
          <w:p w14:paraId="7F3E8E96" w14:textId="27FD6DF5" w:rsidR="00EA5A51" w:rsidRPr="00EA5A51" w:rsidRDefault="00EA5A51" w:rsidP="00EA5A51">
            <w:pPr>
              <w:jc w:val="both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</w:rPr>
              <w:t>0,2</w:t>
            </w:r>
          </w:p>
        </w:tc>
        <w:tc>
          <w:tcPr>
            <w:tcW w:w="2336" w:type="dxa"/>
            <w:shd w:val="clear" w:color="auto" w:fill="auto"/>
          </w:tcPr>
          <w:p w14:paraId="1DF10C80" w14:textId="0A7AA0EC" w:rsidR="00EA5A51" w:rsidRPr="00EA5A51" w:rsidRDefault="00EA5A51" w:rsidP="00EA5A51">
            <w:pPr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1,3,4</w:t>
            </w:r>
          </w:p>
        </w:tc>
        <w:tc>
          <w:tcPr>
            <w:tcW w:w="2337" w:type="dxa"/>
            <w:shd w:val="clear" w:color="auto" w:fill="auto"/>
          </w:tcPr>
          <w:p w14:paraId="437955A7" w14:textId="349A7410" w:rsidR="00EA5A51" w:rsidRPr="00EA5A51" w:rsidRDefault="00EA5A51" w:rsidP="00EA5A51">
            <w:pPr>
              <w:jc w:val="both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5</w:t>
            </w:r>
          </w:p>
        </w:tc>
      </w:tr>
    </w:tbl>
    <w:p w14:paraId="50702936" w14:textId="7354447C" w:rsidR="00EA5A51" w:rsidRDefault="00EA5A51" w:rsidP="00EA5A51">
      <w:pPr>
        <w:shd w:val="clear" w:color="auto" w:fill="FFFFFF" w:themeFill="background1"/>
        <w:jc w:val="both"/>
        <w:rPr>
          <w:color w:val="000000" w:themeColor="text1"/>
        </w:rPr>
      </w:pPr>
      <w:r>
        <w:rPr>
          <w:color w:val="000000" w:themeColor="text1"/>
        </w:rPr>
        <w:t xml:space="preserve">Модуль 5 является точкой входа (компиляции). Данная таблица – это результат работы </w:t>
      </w:r>
      <w:r w:rsidR="00CA7554">
        <w:rPr>
          <w:color w:val="000000" w:themeColor="text1"/>
        </w:rPr>
        <w:t>алгоритм развёртки</w:t>
      </w:r>
      <w:r w:rsidR="007E37F2">
        <w:rPr>
          <w:color w:val="000000" w:themeColor="text1"/>
        </w:rPr>
        <w:t xml:space="preserve">(выпрямления) </w:t>
      </w:r>
      <w:r w:rsidR="007E37F2" w:rsidRPr="007E37F2">
        <w:rPr>
          <w:b/>
          <w:bCs/>
          <w:color w:val="000000" w:themeColor="text1"/>
        </w:rPr>
        <w:t>однонаправленного</w:t>
      </w:r>
      <w:r w:rsidR="00CA7554">
        <w:rPr>
          <w:color w:val="000000" w:themeColor="text1"/>
        </w:rPr>
        <w:t xml:space="preserve"> графа </w:t>
      </w:r>
      <w:r w:rsidR="007E37F2">
        <w:rPr>
          <w:color w:val="000000" w:themeColor="text1"/>
        </w:rPr>
        <w:t>включения модулей.</w:t>
      </w:r>
    </w:p>
    <w:p w14:paraId="02694C0D" w14:textId="02D444AF" w:rsidR="007E37F2" w:rsidRDefault="007E37F2" w:rsidP="00EA5A51">
      <w:pPr>
        <w:shd w:val="clear" w:color="auto" w:fill="FFFFFF" w:themeFill="background1"/>
        <w:jc w:val="both"/>
        <w:rPr>
          <w:color w:val="000000" w:themeColor="text1"/>
        </w:rPr>
      </w:pPr>
      <w:r>
        <w:rPr>
          <w:color w:val="000000" w:themeColor="text1"/>
        </w:rPr>
        <w:t>Разделив компиляцию на 2 потока, мы сможем обрабатывать несколько файлов одновременно в рамках одного шага.</w:t>
      </w:r>
    </w:p>
    <w:p w14:paraId="3A0674A6" w14:textId="4713B6C7" w:rsidR="006053DB" w:rsidRDefault="007E37F2" w:rsidP="00EA5A51">
      <w:pPr>
        <w:shd w:val="clear" w:color="auto" w:fill="FFFFFF" w:themeFill="background1"/>
        <w:jc w:val="both"/>
        <w:rPr>
          <w:color w:val="000000" w:themeColor="text1"/>
        </w:rPr>
      </w:pPr>
      <w:r>
        <w:rPr>
          <w:color w:val="000000" w:themeColor="text1"/>
        </w:rPr>
        <w:t>Но это дело, наверное, оставлю как оптимизацию, следовательно, оно будет в конце.</w:t>
      </w:r>
      <w:r w:rsidR="006053DB">
        <w:rPr>
          <w:color w:val="000000" w:themeColor="text1"/>
        </w:rPr>
        <w:t xml:space="preserve"> Но структуру следует продумать изначально! Как минимум, ввести две структуры, описанные выше.</w:t>
      </w:r>
    </w:p>
    <w:p w14:paraId="5A57C7BC" w14:textId="74965029" w:rsidR="00191079" w:rsidRDefault="00191079" w:rsidP="00EA5A51">
      <w:pPr>
        <w:shd w:val="clear" w:color="auto" w:fill="FFFFFF" w:themeFill="background1"/>
        <w:jc w:val="both"/>
        <w:rPr>
          <w:color w:val="000000" w:themeColor="text1"/>
        </w:rPr>
      </w:pPr>
    </w:p>
    <w:p w14:paraId="57B5FA32" w14:textId="65CB631A" w:rsidR="00191079" w:rsidRDefault="00191079" w:rsidP="00191079">
      <w:pPr>
        <w:pStyle w:val="2"/>
        <w:jc w:val="both"/>
        <w:rPr>
          <w:rFonts w:ascii="Bahnschrift" w:hAnsi="Bahnschrift"/>
          <w:sz w:val="32"/>
          <w:szCs w:val="32"/>
        </w:rPr>
      </w:pPr>
      <w:r>
        <w:rPr>
          <w:rFonts w:ascii="Bahnschrift" w:hAnsi="Bahnschrift"/>
          <w:sz w:val="32"/>
          <w:szCs w:val="32"/>
        </w:rPr>
        <w:t>3 Новый парсер</w:t>
      </w:r>
    </w:p>
    <w:p w14:paraId="458E1F11" w14:textId="3B00579B" w:rsidR="00191079" w:rsidRDefault="00191079" w:rsidP="00EA5A51">
      <w:pPr>
        <w:shd w:val="clear" w:color="auto" w:fill="FFFFFF" w:themeFill="background1"/>
        <w:jc w:val="both"/>
        <w:rPr>
          <w:color w:val="000000" w:themeColor="text1"/>
        </w:rPr>
      </w:pPr>
      <w:r>
        <w:rPr>
          <w:color w:val="000000" w:themeColor="text1"/>
        </w:rPr>
        <w:t xml:space="preserve">Система </w:t>
      </w:r>
      <w:proofErr w:type="spellStart"/>
      <w:r>
        <w:rPr>
          <w:color w:val="000000" w:themeColor="text1"/>
        </w:rPr>
        <w:t>парсинга</w:t>
      </w:r>
      <w:proofErr w:type="spellEnd"/>
      <w:r>
        <w:rPr>
          <w:color w:val="000000" w:themeColor="text1"/>
        </w:rPr>
        <w:t xml:space="preserve"> в </w:t>
      </w:r>
      <w:proofErr w:type="spellStart"/>
      <w:r>
        <w:rPr>
          <w:color w:val="000000" w:themeColor="text1"/>
          <w:lang w:val="en-US"/>
        </w:rPr>
        <w:t>ELScript</w:t>
      </w:r>
      <w:proofErr w:type="spellEnd"/>
      <w:r w:rsidRPr="00191079">
        <w:rPr>
          <w:color w:val="000000" w:themeColor="text1"/>
        </w:rPr>
        <w:t xml:space="preserve"> </w:t>
      </w:r>
      <w:r>
        <w:rPr>
          <w:color w:val="000000" w:themeColor="text1"/>
        </w:rPr>
        <w:t>была очень простой, но при этом запутанной. В</w:t>
      </w:r>
      <w:r w:rsidRPr="00191079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Malachite</w:t>
      </w:r>
      <w:r w:rsidRPr="00191079">
        <w:rPr>
          <w:color w:val="000000" w:themeColor="text1"/>
        </w:rPr>
        <w:t xml:space="preserve"> </w:t>
      </w:r>
      <w:r>
        <w:rPr>
          <w:color w:val="000000" w:themeColor="text1"/>
        </w:rPr>
        <w:t>она стала более однозначной, то есть менее запутанной, но не отвечала критериям статической типизации и синтаксиса. В</w:t>
      </w:r>
      <w:r w:rsidRPr="00191079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MSL</w:t>
      </w:r>
      <w:r w:rsidRPr="00191079">
        <w:rPr>
          <w:color w:val="000000" w:themeColor="text1"/>
        </w:rPr>
        <w:t xml:space="preserve"> </w:t>
      </w:r>
      <w:r>
        <w:rPr>
          <w:color w:val="000000" w:themeColor="text1"/>
        </w:rPr>
        <w:t>с</w:t>
      </w:r>
      <w:r w:rsidRPr="00191079">
        <w:rPr>
          <w:color w:val="000000" w:themeColor="text1"/>
        </w:rPr>
        <w:t xml:space="preserve"> </w:t>
      </w:r>
      <w:r>
        <w:rPr>
          <w:color w:val="000000" w:themeColor="text1"/>
        </w:rPr>
        <w:t>его</w:t>
      </w:r>
      <w:r w:rsidRPr="00191079"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  <w:lang w:val="en-US"/>
        </w:rPr>
        <w:t>ASTBuilder</w:t>
      </w:r>
      <w:proofErr w:type="spellEnd"/>
      <w:r w:rsidRPr="00191079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APSTBuilder</w:t>
      </w:r>
      <w:proofErr w:type="spellEnd"/>
      <w:r w:rsidRPr="00191079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PostfixBuilder</w:t>
      </w:r>
      <w:proofErr w:type="spellEnd"/>
      <w:r w:rsidR="00E1622F">
        <w:rPr>
          <w:color w:val="000000" w:themeColor="text1"/>
        </w:rPr>
        <w:t>,</w:t>
      </w:r>
      <w:r w:rsidR="00E1622F" w:rsidRPr="00E1622F">
        <w:rPr>
          <w:color w:val="000000" w:themeColor="text1"/>
        </w:rPr>
        <w:t xml:space="preserve"> </w:t>
      </w:r>
      <w:proofErr w:type="spellStart"/>
      <w:r w:rsidR="00E1622F">
        <w:rPr>
          <w:color w:val="000000" w:themeColor="text1"/>
          <w:lang w:val="en-US"/>
        </w:rPr>
        <w:t>BasicSyntaxTranslator</w:t>
      </w:r>
      <w:proofErr w:type="spellEnd"/>
      <w:r w:rsidRPr="00191079">
        <w:rPr>
          <w:color w:val="000000" w:themeColor="text1"/>
        </w:rPr>
        <w:t xml:space="preserve"> </w:t>
      </w:r>
      <w:r>
        <w:rPr>
          <w:color w:val="000000" w:themeColor="text1"/>
        </w:rPr>
        <w:t>она</w:t>
      </w:r>
      <w:r w:rsidRPr="00191079">
        <w:rPr>
          <w:color w:val="000000" w:themeColor="text1"/>
        </w:rPr>
        <w:t xml:space="preserve"> </w:t>
      </w:r>
      <w:r>
        <w:rPr>
          <w:color w:val="000000" w:themeColor="text1"/>
        </w:rPr>
        <w:t>стала</w:t>
      </w:r>
      <w:r w:rsidRPr="00191079">
        <w:rPr>
          <w:color w:val="000000" w:themeColor="text1"/>
        </w:rPr>
        <w:t xml:space="preserve"> </w:t>
      </w:r>
      <w:r>
        <w:rPr>
          <w:color w:val="000000" w:themeColor="text1"/>
        </w:rPr>
        <w:t>более универсальной, но</w:t>
      </w:r>
      <w:r w:rsidR="00E1622F">
        <w:rPr>
          <w:color w:val="000000" w:themeColor="text1"/>
        </w:rPr>
        <w:t xml:space="preserve">, во-первых, </w:t>
      </w:r>
      <w:proofErr w:type="spellStart"/>
      <w:r w:rsidR="00E1622F">
        <w:rPr>
          <w:color w:val="000000" w:themeColor="text1"/>
        </w:rPr>
        <w:t>парсинг</w:t>
      </w:r>
      <w:proofErr w:type="spellEnd"/>
      <w:r w:rsidR="00E1622F">
        <w:rPr>
          <w:color w:val="000000" w:themeColor="text1"/>
        </w:rPr>
        <w:t xml:space="preserve"> распластался на несколько модулей в разных частях </w:t>
      </w:r>
      <w:proofErr w:type="spellStart"/>
      <w:r w:rsidR="00E1622F">
        <w:rPr>
          <w:color w:val="000000" w:themeColor="text1"/>
        </w:rPr>
        <w:t>пайплайна</w:t>
      </w:r>
      <w:proofErr w:type="spellEnd"/>
      <w:r w:rsidR="00E1622F" w:rsidRPr="00E1622F">
        <w:rPr>
          <w:color w:val="000000" w:themeColor="text1"/>
        </w:rPr>
        <w:t>;</w:t>
      </w:r>
      <w:r w:rsidR="00E1622F">
        <w:rPr>
          <w:color w:val="000000" w:themeColor="text1"/>
        </w:rPr>
        <w:t xml:space="preserve"> во-вторых, думаю, дальнейшее усложнение синтаксиса плохо на этом всё скажется.</w:t>
      </w:r>
    </w:p>
    <w:p w14:paraId="667D2C92" w14:textId="37238D11" w:rsidR="002D6662" w:rsidRPr="00D5356F" w:rsidRDefault="002D6662" w:rsidP="00EA5A51">
      <w:pPr>
        <w:shd w:val="clear" w:color="auto" w:fill="FFFFFF" w:themeFill="background1"/>
        <w:jc w:val="both"/>
        <w:rPr>
          <w:color w:val="000000" w:themeColor="text1"/>
        </w:rPr>
      </w:pPr>
      <w:r>
        <w:rPr>
          <w:color w:val="000000" w:themeColor="text1"/>
        </w:rPr>
        <w:lastRenderedPageBreak/>
        <w:t xml:space="preserve">Есть одна идея – это </w:t>
      </w:r>
      <w:proofErr w:type="spellStart"/>
      <w:r>
        <w:rPr>
          <w:color w:val="000000" w:themeColor="text1"/>
        </w:rPr>
        <w:t>псевдополиморфизм</w:t>
      </w:r>
      <w:proofErr w:type="spellEnd"/>
      <w:r>
        <w:rPr>
          <w:color w:val="000000" w:themeColor="text1"/>
        </w:rPr>
        <w:t>. Суть такова</w:t>
      </w:r>
      <w:r w:rsidRPr="002D6662">
        <w:rPr>
          <w:color w:val="000000" w:themeColor="text1"/>
        </w:rPr>
        <w:t>:</w:t>
      </w:r>
      <w:r>
        <w:rPr>
          <w:color w:val="000000" w:themeColor="text1"/>
        </w:rPr>
        <w:t xml:space="preserve"> есть узел </w:t>
      </w:r>
      <w:proofErr w:type="spellStart"/>
      <w:r>
        <w:rPr>
          <w:color w:val="000000" w:themeColor="text1"/>
          <w:lang w:val="en-US"/>
        </w:rPr>
        <w:t>ASTNode</w:t>
      </w:r>
      <w:proofErr w:type="spellEnd"/>
      <w:r w:rsidRPr="002D6662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с </w:t>
      </w:r>
      <w:proofErr w:type="spellStart"/>
      <w:r>
        <w:rPr>
          <w:color w:val="000000" w:themeColor="text1"/>
          <w:lang w:val="en-US"/>
        </w:rPr>
        <w:t>ASTType</w:t>
      </w:r>
      <w:proofErr w:type="spellEnd"/>
      <w:r>
        <w:rPr>
          <w:color w:val="000000" w:themeColor="text1"/>
        </w:rPr>
        <w:t xml:space="preserve"> (</w:t>
      </w:r>
      <w:r>
        <w:rPr>
          <w:color w:val="000000" w:themeColor="text1"/>
          <w:lang w:val="en-US"/>
        </w:rPr>
        <w:t>Operation</w:t>
      </w:r>
      <w:r w:rsidRPr="002D6662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Call</w:t>
      </w:r>
      <w:r>
        <w:rPr>
          <w:color w:val="000000" w:themeColor="text1"/>
        </w:rPr>
        <w:t xml:space="preserve"> и </w:t>
      </w:r>
      <w:proofErr w:type="spellStart"/>
      <w:r>
        <w:rPr>
          <w:color w:val="000000" w:themeColor="text1"/>
        </w:rPr>
        <w:t>тд</w:t>
      </w:r>
      <w:proofErr w:type="spellEnd"/>
      <w:r>
        <w:rPr>
          <w:color w:val="000000" w:themeColor="text1"/>
        </w:rPr>
        <w:t>)</w:t>
      </w:r>
      <w:r w:rsidRPr="002D6662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и </w:t>
      </w:r>
      <w:proofErr w:type="spellStart"/>
      <w:r>
        <w:rPr>
          <w:color w:val="000000" w:themeColor="text1"/>
        </w:rPr>
        <w:t>тд</w:t>
      </w:r>
      <w:proofErr w:type="spellEnd"/>
      <w:r>
        <w:rPr>
          <w:color w:val="000000" w:themeColor="text1"/>
        </w:rPr>
        <w:t xml:space="preserve">. Помимо основных полей есть, как минимум, одно специальное – это </w:t>
      </w:r>
      <w:proofErr w:type="spellStart"/>
      <w:r>
        <w:rPr>
          <w:color w:val="000000" w:themeColor="text1"/>
          <w:lang w:val="en-US"/>
        </w:rPr>
        <w:t>sc</w:t>
      </w:r>
      <w:proofErr w:type="spellEnd"/>
      <w:r w:rsidRPr="002D6662">
        <w:rPr>
          <w:color w:val="000000" w:themeColor="text1"/>
        </w:rPr>
        <w:t>_</w:t>
      </w:r>
      <w:r>
        <w:rPr>
          <w:color w:val="000000" w:themeColor="text1"/>
          <w:lang w:val="en-US"/>
        </w:rPr>
        <w:t>index</w:t>
      </w:r>
      <w:r w:rsidRPr="002D6662">
        <w:rPr>
          <w:color w:val="000000" w:themeColor="text1"/>
        </w:rPr>
        <w:t xml:space="preserve">. </w:t>
      </w:r>
      <w:r>
        <w:rPr>
          <w:color w:val="000000" w:themeColor="text1"/>
          <w:lang w:val="en-US"/>
        </w:rPr>
        <w:t>SC</w:t>
      </w:r>
      <w:r w:rsidRPr="00D5356F">
        <w:rPr>
          <w:color w:val="000000" w:themeColor="text1"/>
        </w:rPr>
        <w:t xml:space="preserve"> – </w:t>
      </w:r>
      <w:r>
        <w:rPr>
          <w:color w:val="000000" w:themeColor="text1"/>
          <w:lang w:val="en-US"/>
        </w:rPr>
        <w:t>Syntax</w:t>
      </w:r>
      <w:r w:rsidRPr="00D5356F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Construction</w:t>
      </w:r>
      <w:r>
        <w:rPr>
          <w:color w:val="000000" w:themeColor="text1"/>
        </w:rPr>
        <w:t>.</w:t>
      </w:r>
      <w:r w:rsidR="00A3594D">
        <w:rPr>
          <w:color w:val="000000" w:themeColor="text1"/>
        </w:rPr>
        <w:t xml:space="preserve"> Оно не всегда используется.</w:t>
      </w:r>
      <w:r w:rsidR="00D5356F">
        <w:rPr>
          <w:color w:val="000000" w:themeColor="text1"/>
        </w:rPr>
        <w:t xml:space="preserve"> В неактивном состоянии </w:t>
      </w:r>
      <w:r w:rsidR="00D5356F">
        <w:rPr>
          <w:color w:val="000000" w:themeColor="text1"/>
          <w:lang w:val="en-US"/>
        </w:rPr>
        <w:t>INVALID</w:t>
      </w:r>
      <w:r w:rsidR="00D5356F" w:rsidRPr="00D5356F">
        <w:rPr>
          <w:color w:val="000000" w:themeColor="text1"/>
        </w:rPr>
        <w:t>_</w:t>
      </w:r>
      <w:r w:rsidR="00D5356F">
        <w:rPr>
          <w:color w:val="000000" w:themeColor="text1"/>
          <w:lang w:val="en-US"/>
        </w:rPr>
        <w:t>ID</w:t>
      </w:r>
      <w:r w:rsidR="00D5356F" w:rsidRPr="00D5356F">
        <w:rPr>
          <w:color w:val="000000" w:themeColor="text1"/>
        </w:rPr>
        <w:t>.</w:t>
      </w:r>
    </w:p>
    <w:p w14:paraId="4291430A" w14:textId="58574D07" w:rsidR="002D6662" w:rsidRPr="003523DD" w:rsidRDefault="002D6662" w:rsidP="00EA5A51">
      <w:pPr>
        <w:shd w:val="clear" w:color="auto" w:fill="FFFFFF" w:themeFill="background1"/>
        <w:jc w:val="both"/>
        <w:rPr>
          <w:color w:val="000000" w:themeColor="text1"/>
        </w:rPr>
      </w:pPr>
      <w:r>
        <w:rPr>
          <w:color w:val="000000" w:themeColor="text1"/>
        </w:rPr>
        <w:t>Это индекс на</w:t>
      </w:r>
      <w:r w:rsidR="00A3594D">
        <w:rPr>
          <w:color w:val="000000" w:themeColor="text1"/>
        </w:rPr>
        <w:t xml:space="preserve"> </w:t>
      </w:r>
      <w:proofErr w:type="gramStart"/>
      <w:r>
        <w:rPr>
          <w:color w:val="000000" w:themeColor="text1"/>
          <w:lang w:val="en-US"/>
        </w:rPr>
        <w:t>std</w:t>
      </w:r>
      <w:r w:rsidRPr="002D6662">
        <w:rPr>
          <w:color w:val="000000" w:themeColor="text1"/>
        </w:rPr>
        <w:t>::</w:t>
      </w:r>
      <w:proofErr w:type="gramEnd"/>
      <w:r>
        <w:rPr>
          <w:color w:val="000000" w:themeColor="text1"/>
          <w:lang w:val="en-US"/>
        </w:rPr>
        <w:t>shared</w:t>
      </w:r>
      <w:r w:rsidRPr="002D6662"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ptr</w:t>
      </w:r>
      <w:proofErr w:type="spellEnd"/>
      <w:r w:rsidRPr="002D6662">
        <w:rPr>
          <w:color w:val="000000" w:themeColor="text1"/>
        </w:rPr>
        <w:t>&lt;</w:t>
      </w:r>
      <w:r w:rsidR="00A3594D">
        <w:rPr>
          <w:color w:val="000000" w:themeColor="text1"/>
          <w:lang w:val="en-US"/>
        </w:rPr>
        <w:t>Template</w:t>
      </w:r>
      <w:r w:rsidRPr="002D6662">
        <w:rPr>
          <w:color w:val="000000" w:themeColor="text1"/>
        </w:rPr>
        <w:t>&gt;</w:t>
      </w:r>
      <w:r>
        <w:rPr>
          <w:color w:val="000000" w:themeColor="text1"/>
        </w:rPr>
        <w:t xml:space="preserve"> в таблице синтаксических конструкций. Это смарт указатель указывает на область памяти</w:t>
      </w:r>
      <w:r w:rsidR="00A3594D">
        <w:rPr>
          <w:b/>
          <w:bCs/>
          <w:color w:val="000000" w:themeColor="text1"/>
        </w:rPr>
        <w:t xml:space="preserve"> </w:t>
      </w:r>
      <w:r w:rsidR="00A3594D">
        <w:rPr>
          <w:color w:val="000000" w:themeColor="text1"/>
        </w:rPr>
        <w:t xml:space="preserve">объекта шаблона (класс </w:t>
      </w:r>
      <w:r w:rsidR="00A3594D">
        <w:rPr>
          <w:color w:val="000000" w:themeColor="text1"/>
          <w:lang w:val="en-US"/>
        </w:rPr>
        <w:t>Template</w:t>
      </w:r>
      <w:r w:rsidR="00A3594D">
        <w:rPr>
          <w:color w:val="000000" w:themeColor="text1"/>
        </w:rPr>
        <w:t xml:space="preserve">) синтаксической конструкции (как пример, </w:t>
      </w:r>
      <w:proofErr w:type="spellStart"/>
      <w:r w:rsidR="00A3594D">
        <w:rPr>
          <w:color w:val="000000" w:themeColor="text1"/>
          <w:lang w:val="en-US"/>
        </w:rPr>
        <w:t>WhileTemplate</w:t>
      </w:r>
      <w:proofErr w:type="spellEnd"/>
      <w:r w:rsidR="00A3594D" w:rsidRPr="00A3594D">
        <w:rPr>
          <w:color w:val="000000" w:themeColor="text1"/>
        </w:rPr>
        <w:t xml:space="preserve">, </w:t>
      </w:r>
      <w:proofErr w:type="spellStart"/>
      <w:r w:rsidR="00A3594D">
        <w:rPr>
          <w:color w:val="000000" w:themeColor="text1"/>
          <w:lang w:val="en-US"/>
        </w:rPr>
        <w:t>ForTemplate</w:t>
      </w:r>
      <w:proofErr w:type="spellEnd"/>
      <w:r w:rsidR="00A3594D" w:rsidRPr="00A3594D">
        <w:rPr>
          <w:color w:val="000000" w:themeColor="text1"/>
        </w:rPr>
        <w:t>,</w:t>
      </w:r>
      <w:r w:rsidR="00A3594D">
        <w:rPr>
          <w:color w:val="000000" w:themeColor="text1"/>
        </w:rPr>
        <w:t xml:space="preserve"> </w:t>
      </w:r>
      <w:proofErr w:type="spellStart"/>
      <w:r w:rsidR="00A3594D">
        <w:rPr>
          <w:color w:val="000000" w:themeColor="text1"/>
          <w:lang w:val="en-US"/>
        </w:rPr>
        <w:t>IfTemplate</w:t>
      </w:r>
      <w:proofErr w:type="spellEnd"/>
      <w:r w:rsidR="00A3594D">
        <w:rPr>
          <w:color w:val="000000" w:themeColor="text1"/>
        </w:rPr>
        <w:t xml:space="preserve">). Класс содержит поле </w:t>
      </w:r>
      <w:r w:rsidR="00A3594D">
        <w:rPr>
          <w:color w:val="000000" w:themeColor="text1"/>
          <w:lang w:val="en-US"/>
        </w:rPr>
        <w:t>template</w:t>
      </w:r>
      <w:r w:rsidR="00A3594D" w:rsidRPr="004A530A">
        <w:rPr>
          <w:color w:val="000000" w:themeColor="text1"/>
        </w:rPr>
        <w:t>_</w:t>
      </w:r>
      <w:r w:rsidR="00A3594D">
        <w:rPr>
          <w:color w:val="000000" w:themeColor="text1"/>
          <w:lang w:val="en-US"/>
        </w:rPr>
        <w:t>id</w:t>
      </w:r>
      <w:r w:rsidR="00A3594D">
        <w:rPr>
          <w:color w:val="000000" w:themeColor="text1"/>
        </w:rPr>
        <w:t xml:space="preserve">. </w:t>
      </w:r>
      <w:r w:rsidR="003523DD">
        <w:rPr>
          <w:color w:val="000000" w:themeColor="text1"/>
        </w:rPr>
        <w:t xml:space="preserve">Он не содержит виртуальные функции, только общие поля. Всё трансформации типов идут через </w:t>
      </w:r>
      <w:r w:rsidR="003523DD">
        <w:rPr>
          <w:color w:val="000000" w:themeColor="text1"/>
          <w:lang w:val="en-US"/>
        </w:rPr>
        <w:t>static</w:t>
      </w:r>
      <w:r w:rsidR="003523DD" w:rsidRPr="003523DD">
        <w:rPr>
          <w:color w:val="000000" w:themeColor="text1"/>
        </w:rPr>
        <w:t>_</w:t>
      </w:r>
      <w:r w:rsidR="003523DD">
        <w:rPr>
          <w:color w:val="000000" w:themeColor="text1"/>
          <w:lang w:val="en-US"/>
        </w:rPr>
        <w:t>cast</w:t>
      </w:r>
      <w:r w:rsidR="003523DD">
        <w:rPr>
          <w:color w:val="000000" w:themeColor="text1"/>
        </w:rPr>
        <w:t>, ведь это смена представления байт компилятором.</w:t>
      </w:r>
    </w:p>
    <w:p w14:paraId="5162191D" w14:textId="640F66FB" w:rsidR="004A530A" w:rsidRPr="00941AA8" w:rsidRDefault="004A530A" w:rsidP="00EA5A51">
      <w:pPr>
        <w:shd w:val="clear" w:color="auto" w:fill="FFFFFF" w:themeFill="background1"/>
        <w:jc w:val="both"/>
        <w:rPr>
          <w:color w:val="000000" w:themeColor="text1"/>
        </w:rPr>
      </w:pPr>
      <w:r>
        <w:rPr>
          <w:color w:val="000000" w:themeColor="text1"/>
        </w:rPr>
        <w:t>Когда парсер встречае</w:t>
      </w:r>
      <w:r w:rsidR="006A6C0C">
        <w:rPr>
          <w:color w:val="000000" w:themeColor="text1"/>
        </w:rPr>
        <w:t>т</w:t>
      </w:r>
      <w:r w:rsidRPr="004A530A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Keyword</w:t>
      </w:r>
      <w:r>
        <w:rPr>
          <w:color w:val="000000" w:themeColor="text1"/>
        </w:rPr>
        <w:t xml:space="preserve">, он ищет обработчик в спец таблице слово-обработчик. Обработчик – это внешняя функция, которая обрабатывает эти слова. </w:t>
      </w:r>
      <w:r w:rsidR="006A6C0C">
        <w:rPr>
          <w:color w:val="000000" w:themeColor="text1"/>
        </w:rPr>
        <w:t xml:space="preserve">Конечно, если слово не представляет собой начало синтаксической конструкции, или просто не требует отдельного обработчика, то оно идёт в стандартный обработчик выражений, он же </w:t>
      </w:r>
      <w:proofErr w:type="spellStart"/>
      <w:r w:rsidR="006A6C0C">
        <w:rPr>
          <w:color w:val="000000" w:themeColor="text1"/>
          <w:lang w:val="en-US"/>
        </w:rPr>
        <w:t>ExpressionsParser</w:t>
      </w:r>
      <w:proofErr w:type="spellEnd"/>
      <w:r w:rsidR="006A6C0C">
        <w:rPr>
          <w:color w:val="000000" w:themeColor="text1"/>
        </w:rPr>
        <w:t>.</w:t>
      </w:r>
      <w:r w:rsidR="00941AA8">
        <w:rPr>
          <w:color w:val="000000" w:themeColor="text1"/>
        </w:rPr>
        <w:t xml:space="preserve"> По сути, это функциональная версия шаблона </w:t>
      </w:r>
      <w:proofErr w:type="spellStart"/>
      <w:r w:rsidR="00941AA8">
        <w:rPr>
          <w:color w:val="000000" w:themeColor="text1"/>
          <w:lang w:val="en-US"/>
        </w:rPr>
        <w:t>ServiceLocator</w:t>
      </w:r>
      <w:proofErr w:type="spellEnd"/>
      <w:r w:rsidR="00941AA8">
        <w:rPr>
          <w:color w:val="000000" w:themeColor="text1"/>
        </w:rPr>
        <w:t>. Только вместо классов функции.</w:t>
      </w:r>
    </w:p>
    <w:p w14:paraId="0E9B97F4" w14:textId="351DEC0B" w:rsidR="006A6C0C" w:rsidRDefault="006A6C0C" w:rsidP="00EA5A51">
      <w:pPr>
        <w:shd w:val="clear" w:color="auto" w:fill="FFFFFF" w:themeFill="background1"/>
        <w:jc w:val="both"/>
        <w:rPr>
          <w:color w:val="000000" w:themeColor="text1"/>
        </w:rPr>
      </w:pPr>
      <w:r>
        <w:rPr>
          <w:color w:val="000000" w:themeColor="text1"/>
        </w:rPr>
        <w:t>Обработчик создают шаблоны и вставляют их в общий массив и табли</w:t>
      </w:r>
      <w:r w:rsidR="003339D5">
        <w:rPr>
          <w:color w:val="000000" w:themeColor="text1"/>
        </w:rPr>
        <w:t>цу</w:t>
      </w:r>
      <w:r>
        <w:rPr>
          <w:color w:val="000000" w:themeColor="text1"/>
        </w:rPr>
        <w:t>.</w:t>
      </w:r>
    </w:p>
    <w:p w14:paraId="57F54307" w14:textId="02E55A3B" w:rsidR="00623356" w:rsidRDefault="00623356" w:rsidP="00145FC8">
      <w:pPr>
        <w:shd w:val="clear" w:color="auto" w:fill="FFFFFF" w:themeFill="background1"/>
        <w:jc w:val="both"/>
        <w:rPr>
          <w:color w:val="000000" w:themeColor="text1"/>
        </w:rPr>
      </w:pPr>
      <w:r>
        <w:rPr>
          <w:color w:val="000000" w:themeColor="text1"/>
        </w:rPr>
        <w:t xml:space="preserve">Естественно, что всё это будет завязано на внешних таблицах, как и в </w:t>
      </w:r>
      <w:proofErr w:type="spellStart"/>
      <w:r>
        <w:rPr>
          <w:color w:val="000000" w:themeColor="text1"/>
        </w:rPr>
        <w:t>лексере</w:t>
      </w:r>
      <w:proofErr w:type="spellEnd"/>
      <w:r>
        <w:rPr>
          <w:color w:val="000000" w:themeColor="text1"/>
        </w:rPr>
        <w:t>, для повышенной гибкости.</w:t>
      </w:r>
    </w:p>
    <w:p w14:paraId="0321BCF8" w14:textId="77777777" w:rsidR="00941AA8" w:rsidRDefault="00941AA8" w:rsidP="00145FC8">
      <w:pPr>
        <w:shd w:val="clear" w:color="auto" w:fill="FFFFFF" w:themeFill="background1"/>
        <w:jc w:val="both"/>
        <w:rPr>
          <w:color w:val="000000" w:themeColor="text1"/>
        </w:rPr>
      </w:pPr>
    </w:p>
    <w:p w14:paraId="405B217A" w14:textId="7300922D" w:rsidR="00941AA8" w:rsidRDefault="00941AA8" w:rsidP="00145FC8">
      <w:pPr>
        <w:pStyle w:val="2"/>
        <w:jc w:val="both"/>
        <w:rPr>
          <w:rFonts w:ascii="Bahnschrift" w:hAnsi="Bahnschrift"/>
          <w:sz w:val="32"/>
          <w:szCs w:val="32"/>
        </w:rPr>
      </w:pPr>
      <w:r>
        <w:rPr>
          <w:rFonts w:ascii="Bahnschrift" w:hAnsi="Bahnschrift"/>
          <w:sz w:val="32"/>
          <w:szCs w:val="32"/>
        </w:rPr>
        <w:t xml:space="preserve">4 </w:t>
      </w:r>
      <w:r>
        <w:rPr>
          <w:rFonts w:ascii="Bahnschrift" w:hAnsi="Bahnschrift"/>
          <w:sz w:val="32"/>
          <w:szCs w:val="32"/>
        </w:rPr>
        <w:t xml:space="preserve">Новый </w:t>
      </w:r>
      <w:proofErr w:type="spellStart"/>
      <w:r>
        <w:rPr>
          <w:rFonts w:ascii="Bahnschrift" w:hAnsi="Bahnschrift"/>
          <w:sz w:val="32"/>
          <w:szCs w:val="32"/>
        </w:rPr>
        <w:t>псевдотранслятор</w:t>
      </w:r>
      <w:proofErr w:type="spellEnd"/>
    </w:p>
    <w:p w14:paraId="77F4D06A" w14:textId="74DEBCFA" w:rsidR="00941AA8" w:rsidRDefault="00941AA8" w:rsidP="00145FC8">
      <w:pPr>
        <w:jc w:val="both"/>
      </w:pPr>
      <w:r>
        <w:t xml:space="preserve">Тут противопоставление системе парсера. Мы теперь эти шаблоны </w:t>
      </w:r>
      <w:r w:rsidR="00D12B01">
        <w:t xml:space="preserve">раскрываем и генерируем псевдокод </w:t>
      </w:r>
      <w:r>
        <w:t xml:space="preserve">через внешние функции. </w:t>
      </w:r>
      <w:r w:rsidR="00D12B01">
        <w:t>Также есть идея новой псевдокоманды.</w:t>
      </w:r>
    </w:p>
    <w:p w14:paraId="4A3267C3" w14:textId="77777777" w:rsidR="00D95285" w:rsidRPr="00D95285" w:rsidRDefault="00D95285" w:rsidP="00145FC8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D95285">
        <w:rPr>
          <w:color w:val="00B0F0"/>
          <w:lang w:val="en-US"/>
        </w:rPr>
        <w:t xml:space="preserve">struct </w:t>
      </w:r>
      <w:proofErr w:type="spellStart"/>
      <w:r w:rsidRPr="00D95285">
        <w:rPr>
          <w:color w:val="FFFFFF" w:themeColor="background1"/>
          <w:lang w:val="en-US"/>
        </w:rPr>
        <w:t>OpCode</w:t>
      </w:r>
      <w:proofErr w:type="spellEnd"/>
    </w:p>
    <w:p w14:paraId="0AC3718C" w14:textId="77777777" w:rsidR="00D95285" w:rsidRPr="00D95285" w:rsidRDefault="00D95285" w:rsidP="00145FC8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D95285">
        <w:rPr>
          <w:color w:val="FFFFFF" w:themeColor="background1"/>
          <w:lang w:val="en-US"/>
        </w:rPr>
        <w:t>{</w:t>
      </w:r>
    </w:p>
    <w:p w14:paraId="06E7B9D7" w14:textId="71E4E432" w:rsidR="00D95285" w:rsidRPr="00D95285" w:rsidRDefault="00D95285" w:rsidP="00145FC8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D95285">
        <w:rPr>
          <w:color w:val="70AD47" w:themeColor="accent6"/>
          <w:lang w:val="en-US"/>
        </w:rPr>
        <w:t xml:space="preserve">uint32_t </w:t>
      </w:r>
      <w:proofErr w:type="spellStart"/>
      <w:r w:rsidRPr="00D95285">
        <w:rPr>
          <w:color w:val="FFFFFF" w:themeColor="background1"/>
          <w:lang w:val="en-US"/>
        </w:rPr>
        <w:t>environment_id</w:t>
      </w:r>
      <w:proofErr w:type="spellEnd"/>
      <w:r w:rsidRPr="00D95285">
        <w:rPr>
          <w:color w:val="FFFFFF" w:themeColor="background1"/>
          <w:lang w:val="en-US"/>
        </w:rPr>
        <w:t xml:space="preserve"> = 0; // 0 </w:t>
      </w:r>
      <w:r w:rsidR="00F27DA9">
        <w:rPr>
          <w:color w:val="FFFFFF" w:themeColor="background1"/>
          <w:lang w:val="en-US"/>
        </w:rPr>
        <w:t>–</w:t>
      </w:r>
      <w:r w:rsidRPr="00D95285">
        <w:rPr>
          <w:color w:val="FFFFFF" w:themeColor="background1"/>
          <w:lang w:val="en-US"/>
        </w:rPr>
        <w:t xml:space="preserve"> </w:t>
      </w:r>
      <w:proofErr w:type="spellStart"/>
      <w:r w:rsidRPr="00D95285">
        <w:rPr>
          <w:color w:val="FFFFFF" w:themeColor="background1"/>
          <w:lang w:val="en-US"/>
        </w:rPr>
        <w:t>standart</w:t>
      </w:r>
      <w:proofErr w:type="spellEnd"/>
      <w:r w:rsidR="00F27DA9">
        <w:rPr>
          <w:color w:val="FFFFFF" w:themeColor="background1"/>
          <w:lang w:val="en-US"/>
        </w:rPr>
        <w:t xml:space="preserve"> (language)</w:t>
      </w:r>
      <w:r w:rsidRPr="00D95285">
        <w:rPr>
          <w:color w:val="FFFFFF" w:themeColor="background1"/>
          <w:lang w:val="en-US"/>
        </w:rPr>
        <w:t>, 1</w:t>
      </w:r>
      <w:r w:rsidR="00F27DA9">
        <w:rPr>
          <w:color w:val="FFFFFF" w:themeColor="background1"/>
          <w:lang w:val="en-US"/>
        </w:rPr>
        <w:t xml:space="preserve"> &lt;=&gt;</w:t>
      </w:r>
      <w:r w:rsidRPr="00D95285">
        <w:rPr>
          <w:color w:val="FFFFFF" w:themeColor="background1"/>
          <w:lang w:val="en-US"/>
        </w:rPr>
        <w:t xml:space="preserve"> UINT_MAX </w:t>
      </w:r>
      <w:r w:rsidR="00F27DA9">
        <w:rPr>
          <w:color w:val="FFFFFF" w:themeColor="background1"/>
          <w:lang w:val="en-US"/>
        </w:rPr>
        <w:t>–</w:t>
      </w:r>
      <w:r w:rsidRPr="00D95285">
        <w:rPr>
          <w:color w:val="FFFFFF" w:themeColor="background1"/>
          <w:lang w:val="en-US"/>
        </w:rPr>
        <w:t xml:space="preserve"> id</w:t>
      </w:r>
      <w:r w:rsidR="00F27DA9">
        <w:rPr>
          <w:color w:val="FFFFFF" w:themeColor="background1"/>
          <w:lang w:val="en-US"/>
        </w:rPr>
        <w:t xml:space="preserve"> of extern environment</w:t>
      </w:r>
    </w:p>
    <w:p w14:paraId="02D12681" w14:textId="77777777" w:rsidR="00D95285" w:rsidRPr="00D95285" w:rsidRDefault="00D95285" w:rsidP="00145FC8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D95285">
        <w:rPr>
          <w:color w:val="70AD47" w:themeColor="accent6"/>
          <w:lang w:val="en-US"/>
        </w:rPr>
        <w:t xml:space="preserve">uint32_t </w:t>
      </w:r>
      <w:r w:rsidRPr="00D95285">
        <w:rPr>
          <w:color w:val="FFFFFF" w:themeColor="background1"/>
          <w:lang w:val="en-US"/>
        </w:rPr>
        <w:t>command; //</w:t>
      </w:r>
      <w:proofErr w:type="spellStart"/>
      <w:r w:rsidRPr="00D95285">
        <w:rPr>
          <w:color w:val="FFFFFF" w:themeColor="background1"/>
          <w:lang w:val="en-US"/>
        </w:rPr>
        <w:t>через</w:t>
      </w:r>
      <w:proofErr w:type="spellEnd"/>
      <w:r w:rsidRPr="00D95285">
        <w:rPr>
          <w:color w:val="FFFFFF" w:themeColor="background1"/>
          <w:lang w:val="en-US"/>
        </w:rPr>
        <w:t xml:space="preserve"> </w:t>
      </w:r>
      <w:proofErr w:type="spellStart"/>
      <w:r w:rsidRPr="00D95285">
        <w:rPr>
          <w:color w:val="FFFFFF" w:themeColor="background1"/>
          <w:lang w:val="en-US"/>
        </w:rPr>
        <w:t>enum</w:t>
      </w:r>
      <w:proofErr w:type="spellEnd"/>
      <w:r w:rsidRPr="00D95285">
        <w:rPr>
          <w:color w:val="FFFFFF" w:themeColor="background1"/>
          <w:lang w:val="en-US"/>
        </w:rPr>
        <w:t xml:space="preserve"> </w:t>
      </w:r>
      <w:proofErr w:type="spellStart"/>
      <w:r w:rsidRPr="00D95285">
        <w:rPr>
          <w:color w:val="FFFFFF" w:themeColor="background1"/>
          <w:lang w:val="en-US"/>
        </w:rPr>
        <w:t>используется</w:t>
      </w:r>
      <w:proofErr w:type="spellEnd"/>
    </w:p>
    <w:p w14:paraId="2CBEDB96" w14:textId="77777777" w:rsidR="00D95285" w:rsidRPr="00D95285" w:rsidRDefault="00D95285" w:rsidP="00145FC8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D95285">
        <w:rPr>
          <w:color w:val="FFFFFF" w:themeColor="background1"/>
          <w:lang w:val="en-US"/>
        </w:rPr>
        <w:t>}</w:t>
      </w:r>
    </w:p>
    <w:p w14:paraId="30FAD03A" w14:textId="77777777" w:rsidR="00D95285" w:rsidRPr="00D95285" w:rsidRDefault="00D95285" w:rsidP="00145FC8">
      <w:pPr>
        <w:shd w:val="clear" w:color="auto" w:fill="000000" w:themeFill="text1"/>
        <w:jc w:val="both"/>
        <w:rPr>
          <w:color w:val="FFFFFF" w:themeColor="background1"/>
          <w:lang w:val="en-US"/>
        </w:rPr>
      </w:pPr>
    </w:p>
    <w:p w14:paraId="21131D89" w14:textId="77777777" w:rsidR="00D95285" w:rsidRPr="00D95285" w:rsidRDefault="00D95285" w:rsidP="00145FC8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D95285">
        <w:rPr>
          <w:color w:val="00B0F0"/>
          <w:lang w:val="en-US"/>
        </w:rPr>
        <w:t xml:space="preserve">struct </w:t>
      </w:r>
      <w:proofErr w:type="spellStart"/>
      <w:r w:rsidRPr="00D95285">
        <w:rPr>
          <w:color w:val="FFFFFF" w:themeColor="background1"/>
          <w:lang w:val="en-US"/>
        </w:rPr>
        <w:t>PseudoOperation</w:t>
      </w:r>
      <w:proofErr w:type="spellEnd"/>
    </w:p>
    <w:p w14:paraId="7560C9C9" w14:textId="77777777" w:rsidR="00D95285" w:rsidRPr="00D95285" w:rsidRDefault="00D95285" w:rsidP="00145FC8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D95285">
        <w:rPr>
          <w:color w:val="FFFFFF" w:themeColor="background1"/>
          <w:lang w:val="en-US"/>
        </w:rPr>
        <w:t>{</w:t>
      </w:r>
    </w:p>
    <w:p w14:paraId="1D2A2CFE" w14:textId="2EF6D4B0" w:rsidR="00D95285" w:rsidRPr="00D95285" w:rsidRDefault="00D95285" w:rsidP="00145FC8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proofErr w:type="spellStart"/>
      <w:r w:rsidRPr="00D95285">
        <w:rPr>
          <w:color w:val="ED7D31" w:themeColor="accent2"/>
          <w:lang w:val="en-US"/>
        </w:rPr>
        <w:t>OpCode</w:t>
      </w:r>
      <w:proofErr w:type="spellEnd"/>
      <w:r w:rsidRPr="00D95285">
        <w:rPr>
          <w:color w:val="ED7D31" w:themeColor="accent2"/>
          <w:lang w:val="en-US"/>
        </w:rPr>
        <w:t xml:space="preserve"> </w:t>
      </w:r>
      <w:proofErr w:type="spellStart"/>
      <w:r>
        <w:rPr>
          <w:color w:val="FFFFFF" w:themeColor="background1"/>
          <w:lang w:val="en-US"/>
        </w:rPr>
        <w:t>op_code</w:t>
      </w:r>
      <w:proofErr w:type="spellEnd"/>
      <w:r>
        <w:rPr>
          <w:color w:val="FFFFFF" w:themeColor="background1"/>
          <w:lang w:val="en-US"/>
        </w:rPr>
        <w:t>;</w:t>
      </w:r>
    </w:p>
    <w:p w14:paraId="5D282096" w14:textId="4E4A2739" w:rsidR="00D95285" w:rsidRPr="00D95285" w:rsidRDefault="00D95285" w:rsidP="00145FC8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proofErr w:type="spellStart"/>
      <w:r w:rsidRPr="00D95285">
        <w:rPr>
          <w:color w:val="70AD47" w:themeColor="accent6"/>
          <w:lang w:val="en-US"/>
        </w:rPr>
        <w:t>size</w:t>
      </w:r>
      <w:r w:rsidRPr="00F27DA9">
        <w:rPr>
          <w:color w:val="70AD47" w:themeColor="accent6"/>
          <w:lang w:val="en-US"/>
        </w:rPr>
        <w:t>_t</w:t>
      </w:r>
      <w:proofErr w:type="spellEnd"/>
      <w:r w:rsidRPr="00F27DA9">
        <w:rPr>
          <w:color w:val="70AD47" w:themeColor="accent6"/>
          <w:lang w:val="en-US"/>
        </w:rPr>
        <w:t xml:space="preserve"> </w:t>
      </w:r>
      <w:proofErr w:type="spellStart"/>
      <w:proofErr w:type="gramStart"/>
      <w:r>
        <w:rPr>
          <w:color w:val="FFFFFF" w:themeColor="background1"/>
          <w:lang w:val="en-US"/>
        </w:rPr>
        <w:t>args</w:t>
      </w:r>
      <w:proofErr w:type="spellEnd"/>
      <w:r>
        <w:rPr>
          <w:color w:val="FFFFFF" w:themeColor="background1"/>
          <w:lang w:val="en-US"/>
        </w:rPr>
        <w:t>[</w:t>
      </w:r>
      <w:proofErr w:type="gramEnd"/>
      <w:r>
        <w:rPr>
          <w:color w:val="FFFFFF" w:themeColor="background1"/>
          <w:lang w:val="en-US"/>
        </w:rPr>
        <w:t>3];</w:t>
      </w:r>
    </w:p>
    <w:p w14:paraId="2004B3F7" w14:textId="510C3387" w:rsidR="00D95285" w:rsidRPr="00D95285" w:rsidRDefault="00D95285" w:rsidP="00145FC8">
      <w:pPr>
        <w:shd w:val="clear" w:color="auto" w:fill="000000" w:themeFill="text1"/>
        <w:jc w:val="both"/>
        <w:rPr>
          <w:lang w:val="en-US"/>
        </w:rPr>
      </w:pPr>
      <w:r w:rsidRPr="00D95285">
        <w:rPr>
          <w:color w:val="FFFFFF" w:themeColor="background1"/>
          <w:lang w:val="en-US"/>
        </w:rPr>
        <w:t>}</w:t>
      </w:r>
    </w:p>
    <w:p w14:paraId="4D204C9E" w14:textId="05BF4FD3" w:rsidR="006053DB" w:rsidRDefault="000E02C8" w:rsidP="00145FC8">
      <w:pPr>
        <w:jc w:val="both"/>
        <w:rPr>
          <w:color w:val="000000" w:themeColor="text1"/>
        </w:rPr>
      </w:pPr>
      <w:r>
        <w:rPr>
          <w:color w:val="000000" w:themeColor="text1"/>
        </w:rPr>
        <w:t xml:space="preserve">Такая система позволит также добавлять </w:t>
      </w:r>
      <w:proofErr w:type="spellStart"/>
      <w:r>
        <w:rPr>
          <w:color w:val="000000" w:themeColor="text1"/>
        </w:rPr>
        <w:t>кастомные</w:t>
      </w:r>
      <w:proofErr w:type="spellEnd"/>
      <w:r>
        <w:rPr>
          <w:color w:val="000000" w:themeColor="text1"/>
        </w:rPr>
        <w:t xml:space="preserve"> псевдокоманды. Правда, придётся тогда обработчики регистрировать и байтовом трансляторе.</w:t>
      </w:r>
      <w:r w:rsidR="00594BC5">
        <w:rPr>
          <w:color w:val="000000" w:themeColor="text1"/>
        </w:rPr>
        <w:t xml:space="preserve"> Ну, в проектировании момент рассмотрим получше.</w:t>
      </w:r>
    </w:p>
    <w:p w14:paraId="17661324" w14:textId="77777777" w:rsidR="00546BC1" w:rsidRDefault="00546BC1" w:rsidP="00145FC8">
      <w:pPr>
        <w:jc w:val="both"/>
        <w:rPr>
          <w:color w:val="000000" w:themeColor="text1"/>
        </w:rPr>
      </w:pPr>
    </w:p>
    <w:p w14:paraId="78066AD0" w14:textId="109403B5" w:rsidR="00546BC1" w:rsidRDefault="00546BC1" w:rsidP="00546BC1">
      <w:pPr>
        <w:pStyle w:val="2"/>
        <w:jc w:val="both"/>
        <w:rPr>
          <w:rFonts w:ascii="Bahnschrift" w:hAnsi="Bahnschrift"/>
          <w:sz w:val="32"/>
          <w:szCs w:val="32"/>
        </w:rPr>
      </w:pPr>
      <w:r>
        <w:rPr>
          <w:rFonts w:ascii="Bahnschrift" w:hAnsi="Bahnschrift"/>
          <w:sz w:val="32"/>
          <w:szCs w:val="32"/>
        </w:rPr>
        <w:t>5 Конфиги для базовых типов и констант</w:t>
      </w:r>
    </w:p>
    <w:p w14:paraId="20015E35" w14:textId="24635FFB" w:rsidR="00546BC1" w:rsidRDefault="00546BC1" w:rsidP="00546BC1">
      <w:pPr>
        <w:jc w:val="both"/>
      </w:pPr>
      <w:r>
        <w:t xml:space="preserve">Проблема связи констант и базовых типов лежит сейчас в </w:t>
      </w:r>
      <w:r>
        <w:rPr>
          <w:lang w:val="en-US"/>
        </w:rPr>
        <w:t>MSL</w:t>
      </w:r>
      <w:r>
        <w:t>. Костыли можно, конечно, построить, но, думаю, лучше просто написать нормальную архитектуру.</w:t>
      </w:r>
    </w:p>
    <w:p w14:paraId="1365E32C" w14:textId="5BB65539" w:rsidR="00546BC1" w:rsidRDefault="00546BC1" w:rsidP="00546BC1">
      <w:pPr>
        <w:jc w:val="both"/>
      </w:pPr>
      <w:r>
        <w:t xml:space="preserve">Есть идея сделать конфиг, </w:t>
      </w:r>
      <w:r w:rsidR="006677D4">
        <w:t>который позволит связать всё воедино.</w:t>
      </w:r>
    </w:p>
    <w:p w14:paraId="7CF058E0" w14:textId="0AB8D0F8" w:rsidR="006677D4" w:rsidRDefault="006677D4" w:rsidP="00546BC1">
      <w:pPr>
        <w:jc w:val="both"/>
        <w:rPr>
          <w:lang w:val="en-US"/>
        </w:rPr>
      </w:pPr>
      <w:r>
        <w:t>Вот пример</w:t>
      </w:r>
      <w:r>
        <w:rPr>
          <w:lang w:val="en-US"/>
        </w:rPr>
        <w:t>:</w:t>
      </w:r>
    </w:p>
    <w:p w14:paraId="6D78390C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>types {</w:t>
      </w:r>
    </w:p>
    <w:p w14:paraId="38317294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// </w:t>
      </w:r>
      <w:proofErr w:type="spellStart"/>
      <w:r w:rsidRPr="00266779">
        <w:rPr>
          <w:color w:val="000000" w:themeColor="text1"/>
          <w:lang w:val="en-US"/>
        </w:rPr>
        <w:t>Целочисленные</w:t>
      </w:r>
      <w:proofErr w:type="spellEnd"/>
    </w:p>
    <w:p w14:paraId="5C055CEC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int8 </w:t>
      </w:r>
      <w:proofErr w:type="gramStart"/>
      <w:r w:rsidRPr="00266779">
        <w:rPr>
          <w:color w:val="000000" w:themeColor="text1"/>
          <w:lang w:val="en-US"/>
        </w:rPr>
        <w:t xml:space="preserve">  :</w:t>
      </w:r>
      <w:proofErr w:type="gramEnd"/>
      <w:r w:rsidRPr="00266779">
        <w:rPr>
          <w:color w:val="000000" w:themeColor="text1"/>
          <w:lang w:val="en-US"/>
        </w:rPr>
        <w:t xml:space="preserve"> size=1, signed=true,   min=-128, max=127</w:t>
      </w:r>
    </w:p>
    <w:p w14:paraId="54CABCAC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int</w:t>
      </w:r>
      <w:proofErr w:type="gramStart"/>
      <w:r w:rsidRPr="00266779">
        <w:rPr>
          <w:color w:val="000000" w:themeColor="text1"/>
          <w:lang w:val="en-US"/>
        </w:rPr>
        <w:t>16  :</w:t>
      </w:r>
      <w:proofErr w:type="gramEnd"/>
      <w:r w:rsidRPr="00266779">
        <w:rPr>
          <w:color w:val="000000" w:themeColor="text1"/>
          <w:lang w:val="en-US"/>
        </w:rPr>
        <w:t xml:space="preserve"> size=2, signed=true,   min=-32768, max=32767</w:t>
      </w:r>
    </w:p>
    <w:p w14:paraId="00B504C1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int</w:t>
      </w:r>
      <w:proofErr w:type="gramStart"/>
      <w:r w:rsidRPr="00266779">
        <w:rPr>
          <w:color w:val="000000" w:themeColor="text1"/>
          <w:lang w:val="en-US"/>
        </w:rPr>
        <w:t>32  :</w:t>
      </w:r>
      <w:proofErr w:type="gramEnd"/>
      <w:r w:rsidRPr="00266779">
        <w:rPr>
          <w:color w:val="000000" w:themeColor="text1"/>
          <w:lang w:val="en-US"/>
        </w:rPr>
        <w:t xml:space="preserve"> size=4, signed=true,   min=-2147483648, max=2147483647</w:t>
      </w:r>
    </w:p>
    <w:p w14:paraId="3B8413AA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int</w:t>
      </w:r>
      <w:proofErr w:type="gramStart"/>
      <w:r w:rsidRPr="00266779">
        <w:rPr>
          <w:color w:val="000000" w:themeColor="text1"/>
          <w:lang w:val="en-US"/>
        </w:rPr>
        <w:t>64  :</w:t>
      </w:r>
      <w:proofErr w:type="gramEnd"/>
      <w:r w:rsidRPr="00266779">
        <w:rPr>
          <w:color w:val="000000" w:themeColor="text1"/>
          <w:lang w:val="en-US"/>
        </w:rPr>
        <w:t xml:space="preserve"> size=8, signed=true</w:t>
      </w:r>
    </w:p>
    <w:p w14:paraId="54F33966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</w:t>
      </w:r>
    </w:p>
    <w:p w14:paraId="11EDDECA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uint</w:t>
      </w:r>
      <w:proofErr w:type="gramStart"/>
      <w:r w:rsidRPr="00266779">
        <w:rPr>
          <w:color w:val="000000" w:themeColor="text1"/>
          <w:lang w:val="en-US"/>
        </w:rPr>
        <w:t>8  :</w:t>
      </w:r>
      <w:proofErr w:type="gramEnd"/>
      <w:r w:rsidRPr="00266779">
        <w:rPr>
          <w:color w:val="000000" w:themeColor="text1"/>
          <w:lang w:val="en-US"/>
        </w:rPr>
        <w:t xml:space="preserve"> size=1, signed=false</w:t>
      </w:r>
    </w:p>
    <w:p w14:paraId="6D88B1F6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uint</w:t>
      </w:r>
      <w:proofErr w:type="gramStart"/>
      <w:r w:rsidRPr="00266779">
        <w:rPr>
          <w:color w:val="000000" w:themeColor="text1"/>
          <w:lang w:val="en-US"/>
        </w:rPr>
        <w:t>16 :</w:t>
      </w:r>
      <w:proofErr w:type="gramEnd"/>
      <w:r w:rsidRPr="00266779">
        <w:rPr>
          <w:color w:val="000000" w:themeColor="text1"/>
          <w:lang w:val="en-US"/>
        </w:rPr>
        <w:t xml:space="preserve"> size=2, signed=false</w:t>
      </w:r>
    </w:p>
    <w:p w14:paraId="30202E9E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uint</w:t>
      </w:r>
      <w:proofErr w:type="gramStart"/>
      <w:r w:rsidRPr="00266779">
        <w:rPr>
          <w:color w:val="000000" w:themeColor="text1"/>
          <w:lang w:val="en-US"/>
        </w:rPr>
        <w:t>32 :</w:t>
      </w:r>
      <w:proofErr w:type="gramEnd"/>
      <w:r w:rsidRPr="00266779">
        <w:rPr>
          <w:color w:val="000000" w:themeColor="text1"/>
          <w:lang w:val="en-US"/>
        </w:rPr>
        <w:t xml:space="preserve"> size=4, signed=false</w:t>
      </w:r>
    </w:p>
    <w:p w14:paraId="5DA92DCD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uint</w:t>
      </w:r>
      <w:proofErr w:type="gramStart"/>
      <w:r w:rsidRPr="00266779">
        <w:rPr>
          <w:color w:val="000000" w:themeColor="text1"/>
          <w:lang w:val="en-US"/>
        </w:rPr>
        <w:t>64 :</w:t>
      </w:r>
      <w:proofErr w:type="gramEnd"/>
      <w:r w:rsidRPr="00266779">
        <w:rPr>
          <w:color w:val="000000" w:themeColor="text1"/>
          <w:lang w:val="en-US"/>
        </w:rPr>
        <w:t xml:space="preserve"> size=8, signed=false</w:t>
      </w:r>
    </w:p>
    <w:p w14:paraId="3E4EF979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</w:t>
      </w:r>
    </w:p>
    <w:p w14:paraId="76C5754A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// </w:t>
      </w:r>
      <w:proofErr w:type="spellStart"/>
      <w:r w:rsidRPr="00266779">
        <w:rPr>
          <w:color w:val="000000" w:themeColor="text1"/>
          <w:lang w:val="en-US"/>
        </w:rPr>
        <w:t>Вещественные</w:t>
      </w:r>
      <w:proofErr w:type="spellEnd"/>
    </w:p>
    <w:p w14:paraId="10318C06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lastRenderedPageBreak/>
        <w:t xml:space="preserve">    float</w:t>
      </w:r>
      <w:proofErr w:type="gramStart"/>
      <w:r w:rsidRPr="00266779">
        <w:rPr>
          <w:color w:val="000000" w:themeColor="text1"/>
          <w:lang w:val="en-US"/>
        </w:rPr>
        <w:t>32 :</w:t>
      </w:r>
      <w:proofErr w:type="gramEnd"/>
      <w:r w:rsidRPr="00266779">
        <w:rPr>
          <w:color w:val="000000" w:themeColor="text1"/>
          <w:lang w:val="en-US"/>
        </w:rPr>
        <w:t xml:space="preserve"> size=4, ieee754=true</w:t>
      </w:r>
    </w:p>
    <w:p w14:paraId="57D58AA2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float</w:t>
      </w:r>
      <w:proofErr w:type="gramStart"/>
      <w:r w:rsidRPr="00266779">
        <w:rPr>
          <w:color w:val="000000" w:themeColor="text1"/>
          <w:lang w:val="en-US"/>
        </w:rPr>
        <w:t>64 :</w:t>
      </w:r>
      <w:proofErr w:type="gramEnd"/>
      <w:r w:rsidRPr="00266779">
        <w:rPr>
          <w:color w:val="000000" w:themeColor="text1"/>
          <w:lang w:val="en-US"/>
        </w:rPr>
        <w:t xml:space="preserve"> size=8, ieee754=true</w:t>
      </w:r>
    </w:p>
    <w:p w14:paraId="36345B7E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</w:t>
      </w:r>
    </w:p>
    <w:p w14:paraId="11A6C72B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// </w:t>
      </w:r>
      <w:proofErr w:type="spellStart"/>
      <w:r w:rsidRPr="00266779">
        <w:rPr>
          <w:color w:val="000000" w:themeColor="text1"/>
          <w:lang w:val="en-US"/>
        </w:rPr>
        <w:t>Прочие</w:t>
      </w:r>
      <w:proofErr w:type="spellEnd"/>
    </w:p>
    <w:p w14:paraId="463380A8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bool </w:t>
      </w:r>
      <w:proofErr w:type="gramStart"/>
      <w:r w:rsidRPr="00266779">
        <w:rPr>
          <w:color w:val="000000" w:themeColor="text1"/>
          <w:lang w:val="en-US"/>
        </w:rPr>
        <w:t xml:space="preserve">  :</w:t>
      </w:r>
      <w:proofErr w:type="gramEnd"/>
      <w:r w:rsidRPr="00266779">
        <w:rPr>
          <w:color w:val="000000" w:themeColor="text1"/>
          <w:lang w:val="en-US"/>
        </w:rPr>
        <w:t xml:space="preserve"> size=1, values={true, false}</w:t>
      </w:r>
    </w:p>
    <w:p w14:paraId="40DB842C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</w:t>
      </w:r>
      <w:proofErr w:type="spellStart"/>
      <w:r w:rsidRPr="00266779">
        <w:rPr>
          <w:color w:val="000000" w:themeColor="text1"/>
          <w:lang w:val="en-US"/>
        </w:rPr>
        <w:t>char</w:t>
      </w:r>
      <w:proofErr w:type="spellEnd"/>
      <w:r w:rsidRPr="00266779">
        <w:rPr>
          <w:color w:val="000000" w:themeColor="text1"/>
          <w:lang w:val="en-US"/>
        </w:rPr>
        <w:t xml:space="preserve"> </w:t>
      </w:r>
      <w:proofErr w:type="gramStart"/>
      <w:r w:rsidRPr="00266779">
        <w:rPr>
          <w:color w:val="000000" w:themeColor="text1"/>
          <w:lang w:val="en-US"/>
        </w:rPr>
        <w:t xml:space="preserve">  :</w:t>
      </w:r>
      <w:proofErr w:type="gramEnd"/>
      <w:r w:rsidRPr="00266779">
        <w:rPr>
          <w:color w:val="000000" w:themeColor="text1"/>
          <w:lang w:val="en-US"/>
        </w:rPr>
        <w:t xml:space="preserve"> size=1, encoding="utf8"</w:t>
      </w:r>
    </w:p>
    <w:p w14:paraId="406A6F57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</w:t>
      </w:r>
      <w:proofErr w:type="gramStart"/>
      <w:r w:rsidRPr="00266779">
        <w:rPr>
          <w:color w:val="000000" w:themeColor="text1"/>
          <w:lang w:val="en-US"/>
        </w:rPr>
        <w:t>string :</w:t>
      </w:r>
      <w:proofErr w:type="gramEnd"/>
      <w:r w:rsidRPr="00266779">
        <w:rPr>
          <w:color w:val="000000" w:themeColor="text1"/>
          <w:lang w:val="en-US"/>
        </w:rPr>
        <w:t xml:space="preserve"> size=16, encoding="utf8", </w:t>
      </w:r>
      <w:proofErr w:type="spellStart"/>
      <w:r w:rsidRPr="00266779">
        <w:rPr>
          <w:color w:val="000000" w:themeColor="text1"/>
          <w:lang w:val="en-US"/>
        </w:rPr>
        <w:t>heap_allocated</w:t>
      </w:r>
      <w:proofErr w:type="spellEnd"/>
      <w:r w:rsidRPr="00266779">
        <w:rPr>
          <w:color w:val="000000" w:themeColor="text1"/>
          <w:lang w:val="en-US"/>
        </w:rPr>
        <w:t>=true</w:t>
      </w:r>
    </w:p>
    <w:p w14:paraId="4E3E30E6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</w:t>
      </w:r>
    </w:p>
    <w:p w14:paraId="42E6CEA8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</w:rPr>
      </w:pPr>
      <w:r w:rsidRPr="00266779">
        <w:rPr>
          <w:color w:val="000000" w:themeColor="text1"/>
          <w:lang w:val="en-US"/>
        </w:rPr>
        <w:t xml:space="preserve">    </w:t>
      </w:r>
      <w:r w:rsidRPr="00266779">
        <w:rPr>
          <w:color w:val="000000" w:themeColor="text1"/>
        </w:rPr>
        <w:t>// Пользовательские (можно добавлять!)</w:t>
      </w:r>
    </w:p>
    <w:p w14:paraId="2B92DA79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</w:rPr>
      </w:pPr>
      <w:r w:rsidRPr="00266779">
        <w:rPr>
          <w:color w:val="000000" w:themeColor="text1"/>
        </w:rPr>
        <w:t xml:space="preserve">    </w:t>
      </w:r>
      <w:r w:rsidRPr="00266779">
        <w:rPr>
          <w:color w:val="000000" w:themeColor="text1"/>
          <w:lang w:val="en-US"/>
        </w:rPr>
        <w:t>int</w:t>
      </w:r>
      <w:r w:rsidRPr="00266779">
        <w:rPr>
          <w:color w:val="000000" w:themeColor="text1"/>
        </w:rPr>
        <w:t xml:space="preserve">   </w:t>
      </w:r>
      <w:proofErr w:type="gramStart"/>
      <w:r w:rsidRPr="00266779">
        <w:rPr>
          <w:color w:val="000000" w:themeColor="text1"/>
        </w:rPr>
        <w:t xml:space="preserve">  :</w:t>
      </w:r>
      <w:proofErr w:type="gramEnd"/>
      <w:r w:rsidRPr="00266779">
        <w:rPr>
          <w:color w:val="000000" w:themeColor="text1"/>
        </w:rPr>
        <w:t xml:space="preserve"> </w:t>
      </w:r>
      <w:r w:rsidRPr="00266779">
        <w:rPr>
          <w:color w:val="000000" w:themeColor="text1"/>
          <w:lang w:val="en-US"/>
        </w:rPr>
        <w:t>alias</w:t>
      </w:r>
      <w:r w:rsidRPr="00266779">
        <w:rPr>
          <w:color w:val="000000" w:themeColor="text1"/>
        </w:rPr>
        <w:t>=</w:t>
      </w:r>
      <w:r w:rsidRPr="00266779">
        <w:rPr>
          <w:color w:val="000000" w:themeColor="text1"/>
          <w:lang w:val="en-US"/>
        </w:rPr>
        <w:t>int</w:t>
      </w:r>
      <w:r w:rsidRPr="00266779">
        <w:rPr>
          <w:color w:val="000000" w:themeColor="text1"/>
        </w:rPr>
        <w:t xml:space="preserve">32      // </w:t>
      </w:r>
      <w:proofErr w:type="spellStart"/>
      <w:r w:rsidRPr="00266779">
        <w:rPr>
          <w:color w:val="000000" w:themeColor="text1"/>
        </w:rPr>
        <w:t>платформозависимый</w:t>
      </w:r>
      <w:proofErr w:type="spellEnd"/>
    </w:p>
    <w:p w14:paraId="3BD42CD3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</w:rPr>
        <w:t xml:space="preserve">    </w:t>
      </w:r>
      <w:proofErr w:type="spellStart"/>
      <w:r w:rsidRPr="00266779">
        <w:rPr>
          <w:color w:val="000000" w:themeColor="text1"/>
          <w:lang w:val="en-US"/>
        </w:rPr>
        <w:t>uint</w:t>
      </w:r>
      <w:proofErr w:type="spellEnd"/>
      <w:r w:rsidRPr="00266779">
        <w:rPr>
          <w:color w:val="000000" w:themeColor="text1"/>
          <w:lang w:val="en-US"/>
        </w:rPr>
        <w:t xml:space="preserve">  </w:t>
      </w:r>
      <w:proofErr w:type="gramStart"/>
      <w:r w:rsidRPr="00266779">
        <w:rPr>
          <w:color w:val="000000" w:themeColor="text1"/>
          <w:lang w:val="en-US"/>
        </w:rPr>
        <w:t xml:space="preserve">  :</w:t>
      </w:r>
      <w:proofErr w:type="gramEnd"/>
      <w:r w:rsidRPr="00266779">
        <w:rPr>
          <w:color w:val="000000" w:themeColor="text1"/>
          <w:lang w:val="en-US"/>
        </w:rPr>
        <w:t xml:space="preserve"> alias=uint32</w:t>
      </w:r>
    </w:p>
    <w:p w14:paraId="6790C948" w14:textId="77777777" w:rsidR="000D1522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real  </w:t>
      </w:r>
      <w:proofErr w:type="gramStart"/>
      <w:r w:rsidRPr="00266779">
        <w:rPr>
          <w:color w:val="000000" w:themeColor="text1"/>
          <w:lang w:val="en-US"/>
        </w:rPr>
        <w:t xml:space="preserve">  :</w:t>
      </w:r>
      <w:proofErr w:type="gramEnd"/>
      <w:r w:rsidRPr="00266779">
        <w:rPr>
          <w:color w:val="000000" w:themeColor="text1"/>
          <w:lang w:val="en-US"/>
        </w:rPr>
        <w:t xml:space="preserve"> alias=float64</w:t>
      </w:r>
    </w:p>
    <w:p w14:paraId="0721F776" w14:textId="1E6A1ABF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</w:rPr>
        <w:t>}</w:t>
      </w:r>
    </w:p>
    <w:p w14:paraId="3D1F1793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</w:rPr>
      </w:pPr>
    </w:p>
    <w:p w14:paraId="6CD83499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</w:rPr>
      </w:pPr>
      <w:r w:rsidRPr="00266779">
        <w:rPr>
          <w:color w:val="000000" w:themeColor="text1"/>
        </w:rPr>
        <w:t>// ЛИТЕРАЛЫ привязываются к типам из конфига!</w:t>
      </w:r>
    </w:p>
    <w:p w14:paraId="3D66B563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proofErr w:type="spellStart"/>
      <w:r w:rsidRPr="00266779">
        <w:rPr>
          <w:color w:val="000000" w:themeColor="text1"/>
          <w:lang w:val="en-US"/>
        </w:rPr>
        <w:t>literal_mapping</w:t>
      </w:r>
      <w:proofErr w:type="spellEnd"/>
      <w:r w:rsidRPr="00266779">
        <w:rPr>
          <w:color w:val="000000" w:themeColor="text1"/>
          <w:lang w:val="en-US"/>
        </w:rPr>
        <w:t xml:space="preserve"> {</w:t>
      </w:r>
    </w:p>
    <w:p w14:paraId="28496EB5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"123"   </w:t>
      </w:r>
      <w:proofErr w:type="gramStart"/>
      <w:r w:rsidRPr="00266779">
        <w:rPr>
          <w:color w:val="000000" w:themeColor="text1"/>
          <w:lang w:val="en-US"/>
        </w:rPr>
        <w:t xml:space="preserve">  :</w:t>
      </w:r>
      <w:proofErr w:type="gramEnd"/>
      <w:r w:rsidRPr="00266779">
        <w:rPr>
          <w:color w:val="000000" w:themeColor="text1"/>
          <w:lang w:val="en-US"/>
        </w:rPr>
        <w:t xml:space="preserve"> type=int32,        // </w:t>
      </w:r>
      <w:proofErr w:type="spellStart"/>
      <w:r w:rsidRPr="00266779">
        <w:rPr>
          <w:color w:val="000000" w:themeColor="text1"/>
          <w:lang w:val="en-US"/>
        </w:rPr>
        <w:t>по</w:t>
      </w:r>
      <w:proofErr w:type="spellEnd"/>
      <w:r w:rsidRPr="00266779">
        <w:rPr>
          <w:color w:val="000000" w:themeColor="text1"/>
          <w:lang w:val="en-US"/>
        </w:rPr>
        <w:t xml:space="preserve"> </w:t>
      </w:r>
      <w:proofErr w:type="spellStart"/>
      <w:r w:rsidRPr="00266779">
        <w:rPr>
          <w:color w:val="000000" w:themeColor="text1"/>
          <w:lang w:val="en-US"/>
        </w:rPr>
        <w:t>умолчанию</w:t>
      </w:r>
      <w:proofErr w:type="spellEnd"/>
    </w:p>
    <w:p w14:paraId="2428E422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"123u"  </w:t>
      </w:r>
      <w:proofErr w:type="gramStart"/>
      <w:r w:rsidRPr="00266779">
        <w:rPr>
          <w:color w:val="000000" w:themeColor="text1"/>
          <w:lang w:val="en-US"/>
        </w:rPr>
        <w:t xml:space="preserve">  :</w:t>
      </w:r>
      <w:proofErr w:type="gramEnd"/>
      <w:r w:rsidRPr="00266779">
        <w:rPr>
          <w:color w:val="000000" w:themeColor="text1"/>
          <w:lang w:val="en-US"/>
        </w:rPr>
        <w:t xml:space="preserve"> type=uint32,       // </w:t>
      </w:r>
      <w:proofErr w:type="spellStart"/>
      <w:r w:rsidRPr="00266779">
        <w:rPr>
          <w:color w:val="000000" w:themeColor="text1"/>
          <w:lang w:val="en-US"/>
        </w:rPr>
        <w:t>суффикс</w:t>
      </w:r>
      <w:proofErr w:type="spellEnd"/>
      <w:r w:rsidRPr="00266779">
        <w:rPr>
          <w:color w:val="000000" w:themeColor="text1"/>
          <w:lang w:val="en-US"/>
        </w:rPr>
        <w:t xml:space="preserve"> u</w:t>
      </w:r>
    </w:p>
    <w:p w14:paraId="4FC49FAD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"123l"  </w:t>
      </w:r>
      <w:proofErr w:type="gramStart"/>
      <w:r w:rsidRPr="00266779">
        <w:rPr>
          <w:color w:val="000000" w:themeColor="text1"/>
          <w:lang w:val="en-US"/>
        </w:rPr>
        <w:t xml:space="preserve">  :</w:t>
      </w:r>
      <w:proofErr w:type="gramEnd"/>
      <w:r w:rsidRPr="00266779">
        <w:rPr>
          <w:color w:val="000000" w:themeColor="text1"/>
          <w:lang w:val="en-US"/>
        </w:rPr>
        <w:t xml:space="preserve"> type=int64,        // </w:t>
      </w:r>
      <w:proofErr w:type="spellStart"/>
      <w:r w:rsidRPr="00266779">
        <w:rPr>
          <w:color w:val="000000" w:themeColor="text1"/>
          <w:lang w:val="en-US"/>
        </w:rPr>
        <w:t>суффикс</w:t>
      </w:r>
      <w:proofErr w:type="spellEnd"/>
      <w:r w:rsidRPr="00266779">
        <w:rPr>
          <w:color w:val="000000" w:themeColor="text1"/>
          <w:lang w:val="en-US"/>
        </w:rPr>
        <w:t xml:space="preserve"> l</w:t>
      </w:r>
    </w:p>
    <w:p w14:paraId="452E99F2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"123ul" </w:t>
      </w:r>
      <w:proofErr w:type="gramStart"/>
      <w:r w:rsidRPr="00266779">
        <w:rPr>
          <w:color w:val="000000" w:themeColor="text1"/>
          <w:lang w:val="en-US"/>
        </w:rPr>
        <w:t xml:space="preserve">  :</w:t>
      </w:r>
      <w:proofErr w:type="gramEnd"/>
      <w:r w:rsidRPr="00266779">
        <w:rPr>
          <w:color w:val="000000" w:themeColor="text1"/>
          <w:lang w:val="en-US"/>
        </w:rPr>
        <w:t xml:space="preserve"> type=uint64,       // </w:t>
      </w:r>
      <w:proofErr w:type="spellStart"/>
      <w:r w:rsidRPr="00266779">
        <w:rPr>
          <w:color w:val="000000" w:themeColor="text1"/>
          <w:lang w:val="en-US"/>
        </w:rPr>
        <w:t>суффикс</w:t>
      </w:r>
      <w:proofErr w:type="spellEnd"/>
      <w:r w:rsidRPr="00266779">
        <w:rPr>
          <w:color w:val="000000" w:themeColor="text1"/>
          <w:lang w:val="en-US"/>
        </w:rPr>
        <w:t xml:space="preserve"> ul</w:t>
      </w:r>
    </w:p>
    <w:p w14:paraId="27D4BA8C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"3.14"  </w:t>
      </w:r>
      <w:proofErr w:type="gramStart"/>
      <w:r w:rsidRPr="00266779">
        <w:rPr>
          <w:color w:val="000000" w:themeColor="text1"/>
          <w:lang w:val="en-US"/>
        </w:rPr>
        <w:t xml:space="preserve">  :</w:t>
      </w:r>
      <w:proofErr w:type="gramEnd"/>
      <w:r w:rsidRPr="00266779">
        <w:rPr>
          <w:color w:val="000000" w:themeColor="text1"/>
          <w:lang w:val="en-US"/>
        </w:rPr>
        <w:t xml:space="preserve"> type=float64,      // </w:t>
      </w:r>
      <w:proofErr w:type="spellStart"/>
      <w:r w:rsidRPr="00266779">
        <w:rPr>
          <w:color w:val="000000" w:themeColor="text1"/>
          <w:lang w:val="en-US"/>
        </w:rPr>
        <w:t>по</w:t>
      </w:r>
      <w:proofErr w:type="spellEnd"/>
      <w:r w:rsidRPr="00266779">
        <w:rPr>
          <w:color w:val="000000" w:themeColor="text1"/>
          <w:lang w:val="en-US"/>
        </w:rPr>
        <w:t xml:space="preserve"> </w:t>
      </w:r>
      <w:proofErr w:type="spellStart"/>
      <w:r w:rsidRPr="00266779">
        <w:rPr>
          <w:color w:val="000000" w:themeColor="text1"/>
          <w:lang w:val="en-US"/>
        </w:rPr>
        <w:t>умолчанию</w:t>
      </w:r>
      <w:proofErr w:type="spellEnd"/>
    </w:p>
    <w:p w14:paraId="27055A56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"3.14f" </w:t>
      </w:r>
      <w:proofErr w:type="gramStart"/>
      <w:r w:rsidRPr="00266779">
        <w:rPr>
          <w:color w:val="000000" w:themeColor="text1"/>
          <w:lang w:val="en-US"/>
        </w:rPr>
        <w:t xml:space="preserve">  :</w:t>
      </w:r>
      <w:proofErr w:type="gramEnd"/>
      <w:r w:rsidRPr="00266779">
        <w:rPr>
          <w:color w:val="000000" w:themeColor="text1"/>
          <w:lang w:val="en-US"/>
        </w:rPr>
        <w:t xml:space="preserve"> type=float32,      // </w:t>
      </w:r>
      <w:proofErr w:type="spellStart"/>
      <w:r w:rsidRPr="00266779">
        <w:rPr>
          <w:color w:val="000000" w:themeColor="text1"/>
          <w:lang w:val="en-US"/>
        </w:rPr>
        <w:t>суффикс</w:t>
      </w:r>
      <w:proofErr w:type="spellEnd"/>
      <w:r w:rsidRPr="00266779">
        <w:rPr>
          <w:color w:val="000000" w:themeColor="text1"/>
          <w:lang w:val="en-US"/>
        </w:rPr>
        <w:t xml:space="preserve"> f</w:t>
      </w:r>
    </w:p>
    <w:p w14:paraId="1367680A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"'c'"   </w:t>
      </w:r>
      <w:proofErr w:type="gramStart"/>
      <w:r w:rsidRPr="00266779">
        <w:rPr>
          <w:color w:val="000000" w:themeColor="text1"/>
          <w:lang w:val="en-US"/>
        </w:rPr>
        <w:t xml:space="preserve">  :</w:t>
      </w:r>
      <w:proofErr w:type="gramEnd"/>
      <w:r w:rsidRPr="00266779">
        <w:rPr>
          <w:color w:val="000000" w:themeColor="text1"/>
          <w:lang w:val="en-US"/>
        </w:rPr>
        <w:t xml:space="preserve"> type=char,</w:t>
      </w:r>
    </w:p>
    <w:p w14:paraId="010F1676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"\"str\"</w:t>
      </w:r>
      <w:proofErr w:type="gramStart"/>
      <w:r w:rsidRPr="00266779">
        <w:rPr>
          <w:color w:val="000000" w:themeColor="text1"/>
          <w:lang w:val="en-US"/>
        </w:rPr>
        <w:t>" :</w:t>
      </w:r>
      <w:proofErr w:type="gramEnd"/>
      <w:r w:rsidRPr="00266779">
        <w:rPr>
          <w:color w:val="000000" w:themeColor="text1"/>
          <w:lang w:val="en-US"/>
        </w:rPr>
        <w:t xml:space="preserve"> type=string,</w:t>
      </w:r>
    </w:p>
    <w:p w14:paraId="3ADD63A4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"true"  </w:t>
      </w:r>
      <w:proofErr w:type="gramStart"/>
      <w:r w:rsidRPr="00266779">
        <w:rPr>
          <w:color w:val="000000" w:themeColor="text1"/>
          <w:lang w:val="en-US"/>
        </w:rPr>
        <w:t xml:space="preserve">  :</w:t>
      </w:r>
      <w:proofErr w:type="gramEnd"/>
      <w:r w:rsidRPr="00266779">
        <w:rPr>
          <w:color w:val="000000" w:themeColor="text1"/>
          <w:lang w:val="en-US"/>
        </w:rPr>
        <w:t xml:space="preserve"> type=bool,</w:t>
      </w:r>
    </w:p>
    <w:p w14:paraId="5A445BF3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"false" </w:t>
      </w:r>
      <w:proofErr w:type="gramStart"/>
      <w:r w:rsidRPr="00266779">
        <w:rPr>
          <w:color w:val="000000" w:themeColor="text1"/>
          <w:lang w:val="en-US"/>
        </w:rPr>
        <w:t xml:space="preserve">  :</w:t>
      </w:r>
      <w:proofErr w:type="gramEnd"/>
      <w:r w:rsidRPr="00266779">
        <w:rPr>
          <w:color w:val="000000" w:themeColor="text1"/>
          <w:lang w:val="en-US"/>
        </w:rPr>
        <w:t xml:space="preserve"> type=bool</w:t>
      </w:r>
    </w:p>
    <w:p w14:paraId="6F356FBD" w14:textId="3886BC54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>}</w:t>
      </w:r>
    </w:p>
    <w:p w14:paraId="2A13A40F" w14:textId="1436841F" w:rsidR="000D1522" w:rsidRDefault="000D1522" w:rsidP="006677D4">
      <w:pPr>
        <w:jc w:val="both"/>
      </w:pPr>
      <w:r>
        <w:lastRenderedPageBreak/>
        <w:t xml:space="preserve">Константные литералы будут привязываться к типам прямо в </w:t>
      </w:r>
      <w:proofErr w:type="spellStart"/>
      <w:r>
        <w:t>лексере</w:t>
      </w:r>
      <w:proofErr w:type="spellEnd"/>
      <w:r>
        <w:t xml:space="preserve">. </w:t>
      </w:r>
      <w:proofErr w:type="spellStart"/>
      <w:r>
        <w:t>Лексер</w:t>
      </w:r>
      <w:proofErr w:type="spellEnd"/>
      <w:r>
        <w:t xml:space="preserve">, по логике, про систему типов ничего знать не должен, но в данном случае без этого будет тяжелее. Конечно, формат, скорее всего, поменяется. </w:t>
      </w:r>
    </w:p>
    <w:p w14:paraId="4AF7923F" w14:textId="3C606791" w:rsidR="000D1522" w:rsidRDefault="000D1522" w:rsidP="006677D4">
      <w:pPr>
        <w:jc w:val="both"/>
      </w:pPr>
      <w:r>
        <w:t>А вообще, информаци</w:t>
      </w:r>
      <w:r w:rsidR="00681AEF">
        <w:t>я</w:t>
      </w:r>
      <w:r>
        <w:t xml:space="preserve"> о константе будет хранит</w:t>
      </w:r>
      <w:r w:rsidR="00210DA6">
        <w:t>ь</w:t>
      </w:r>
      <w:r>
        <w:t>ся в таком виде</w:t>
      </w:r>
      <w:r w:rsidRPr="000D1522">
        <w:t>:</w:t>
      </w:r>
    </w:p>
    <w:p w14:paraId="2FEE534B" w14:textId="6B08C991" w:rsidR="000D1522" w:rsidRPr="00D95285" w:rsidRDefault="000D1522" w:rsidP="000D1522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D95285">
        <w:rPr>
          <w:color w:val="00B0F0"/>
          <w:lang w:val="en-US"/>
        </w:rPr>
        <w:t xml:space="preserve">struct </w:t>
      </w:r>
      <w:proofErr w:type="spellStart"/>
      <w:r>
        <w:rPr>
          <w:color w:val="FFFFFF" w:themeColor="background1"/>
          <w:lang w:val="en-US"/>
        </w:rPr>
        <w:t>ConstantInfo</w:t>
      </w:r>
      <w:proofErr w:type="spellEnd"/>
    </w:p>
    <w:p w14:paraId="64FE31B8" w14:textId="77777777" w:rsidR="000D1522" w:rsidRPr="00D95285" w:rsidRDefault="000D1522" w:rsidP="000D1522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D95285">
        <w:rPr>
          <w:color w:val="FFFFFF" w:themeColor="background1"/>
          <w:lang w:val="en-US"/>
        </w:rPr>
        <w:t>{</w:t>
      </w:r>
    </w:p>
    <w:p w14:paraId="4145AF66" w14:textId="5410AB93" w:rsidR="000D1522" w:rsidRDefault="000D1522" w:rsidP="000D1522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proofErr w:type="spellStart"/>
      <w:r>
        <w:rPr>
          <w:color w:val="70AD47" w:themeColor="accent6"/>
          <w:lang w:val="en-US"/>
        </w:rPr>
        <w:t>TypeID</w:t>
      </w:r>
      <w:proofErr w:type="spellEnd"/>
      <w:r>
        <w:rPr>
          <w:color w:val="FFFFFF" w:themeColor="background1"/>
          <w:lang w:val="en-US"/>
        </w:rPr>
        <w:t xml:space="preserve"> </w:t>
      </w:r>
      <w:proofErr w:type="spellStart"/>
      <w:r>
        <w:rPr>
          <w:color w:val="FFFFFF" w:themeColor="background1"/>
          <w:lang w:val="en-US"/>
        </w:rPr>
        <w:t>type_id</w:t>
      </w:r>
      <w:proofErr w:type="spellEnd"/>
      <w:r w:rsidR="006769A9">
        <w:rPr>
          <w:color w:val="FFFFFF" w:themeColor="background1"/>
          <w:lang w:val="en-US"/>
        </w:rPr>
        <w:t>;</w:t>
      </w:r>
    </w:p>
    <w:p w14:paraId="5F040C35" w14:textId="00E45EAC" w:rsidR="00945280" w:rsidRPr="006769A9" w:rsidRDefault="00945280" w:rsidP="000D1522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proofErr w:type="spellStart"/>
      <w:r w:rsidRPr="006769A9">
        <w:rPr>
          <w:color w:val="ED7D31" w:themeColor="accent2"/>
          <w:lang w:val="en-US"/>
        </w:rPr>
        <w:t>ValueContainer</w:t>
      </w:r>
      <w:proofErr w:type="spellEnd"/>
      <w:r w:rsidRPr="006769A9">
        <w:rPr>
          <w:color w:val="ED7D31" w:themeColor="accent2"/>
        </w:rPr>
        <w:t xml:space="preserve"> </w:t>
      </w:r>
      <w:r>
        <w:rPr>
          <w:color w:val="FFFFFF" w:themeColor="background1"/>
          <w:lang w:val="en-US"/>
        </w:rPr>
        <w:t>value</w:t>
      </w:r>
      <w:r w:rsidR="006769A9">
        <w:rPr>
          <w:color w:val="FFFFFF" w:themeColor="background1"/>
          <w:lang w:val="en-US"/>
        </w:rPr>
        <w:t>;</w:t>
      </w:r>
    </w:p>
    <w:p w14:paraId="0397F094" w14:textId="3333A314" w:rsidR="000D1522" w:rsidRPr="00C7270E" w:rsidRDefault="000D1522" w:rsidP="000D1522">
      <w:pPr>
        <w:shd w:val="clear" w:color="auto" w:fill="000000" w:themeFill="text1"/>
        <w:jc w:val="both"/>
        <w:rPr>
          <w:color w:val="FFFFFF" w:themeColor="background1"/>
        </w:rPr>
      </w:pPr>
      <w:r w:rsidRPr="00C7270E">
        <w:rPr>
          <w:color w:val="FFFFFF" w:themeColor="background1"/>
        </w:rPr>
        <w:t>}</w:t>
      </w:r>
    </w:p>
    <w:p w14:paraId="2B4FD110" w14:textId="7C6DB122" w:rsidR="000D1522" w:rsidRPr="00945280" w:rsidRDefault="00C7270E" w:rsidP="006677D4">
      <w:pPr>
        <w:jc w:val="both"/>
        <w:rPr>
          <w:color w:val="000000" w:themeColor="text1"/>
          <w:lang w:val="en-US"/>
        </w:rPr>
      </w:pPr>
      <w:r>
        <w:rPr>
          <w:color w:val="000000" w:themeColor="text1"/>
        </w:rPr>
        <w:t>Это только предположение.</w:t>
      </w:r>
      <w:r w:rsidR="00945280">
        <w:rPr>
          <w:color w:val="000000" w:themeColor="text1"/>
        </w:rPr>
        <w:t xml:space="preserve"> </w:t>
      </w:r>
    </w:p>
    <w:sectPr w:rsidR="000D1522" w:rsidRPr="0094528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C35B99"/>
    <w:multiLevelType w:val="hybridMultilevel"/>
    <w:tmpl w:val="7E6EA3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34C"/>
    <w:rsid w:val="0001643C"/>
    <w:rsid w:val="0008530F"/>
    <w:rsid w:val="000D1522"/>
    <w:rsid w:val="000E02C8"/>
    <w:rsid w:val="001335F1"/>
    <w:rsid w:val="00145FC8"/>
    <w:rsid w:val="00191079"/>
    <w:rsid w:val="00210DA6"/>
    <w:rsid w:val="00266779"/>
    <w:rsid w:val="002B2266"/>
    <w:rsid w:val="002D6662"/>
    <w:rsid w:val="003339D5"/>
    <w:rsid w:val="003523DD"/>
    <w:rsid w:val="003D42D2"/>
    <w:rsid w:val="0043067C"/>
    <w:rsid w:val="00497A20"/>
    <w:rsid w:val="004A530A"/>
    <w:rsid w:val="0053394D"/>
    <w:rsid w:val="00546BC1"/>
    <w:rsid w:val="00594BC5"/>
    <w:rsid w:val="006053DB"/>
    <w:rsid w:val="00622427"/>
    <w:rsid w:val="00623356"/>
    <w:rsid w:val="0064537A"/>
    <w:rsid w:val="006677D4"/>
    <w:rsid w:val="006769A9"/>
    <w:rsid w:val="00681AEF"/>
    <w:rsid w:val="006A6C0C"/>
    <w:rsid w:val="006C7273"/>
    <w:rsid w:val="0074734C"/>
    <w:rsid w:val="00753437"/>
    <w:rsid w:val="007A6371"/>
    <w:rsid w:val="007B3324"/>
    <w:rsid w:val="007E37F2"/>
    <w:rsid w:val="0082134F"/>
    <w:rsid w:val="00827F61"/>
    <w:rsid w:val="00941AA8"/>
    <w:rsid w:val="00945280"/>
    <w:rsid w:val="009D224F"/>
    <w:rsid w:val="00A3594D"/>
    <w:rsid w:val="00B65EB2"/>
    <w:rsid w:val="00BA3E97"/>
    <w:rsid w:val="00C7270E"/>
    <w:rsid w:val="00CA7554"/>
    <w:rsid w:val="00CE5F68"/>
    <w:rsid w:val="00D12B01"/>
    <w:rsid w:val="00D5356F"/>
    <w:rsid w:val="00D95285"/>
    <w:rsid w:val="00DE2692"/>
    <w:rsid w:val="00E1622F"/>
    <w:rsid w:val="00E27F45"/>
    <w:rsid w:val="00E32604"/>
    <w:rsid w:val="00EA5A51"/>
    <w:rsid w:val="00EF7C6C"/>
    <w:rsid w:val="00F27DA9"/>
    <w:rsid w:val="00F60374"/>
    <w:rsid w:val="00FD0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442285"/>
  <w15:chartTrackingRefBased/>
  <w15:docId w15:val="{8EDC63A3-C2BA-4024-90DA-F15AD5B12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ahnschrift" w:eastAsiaTheme="minorHAnsi" w:hAnsi="Bahnschrift" w:cstheme="minorBidi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1522"/>
  </w:style>
  <w:style w:type="paragraph" w:styleId="1">
    <w:name w:val="heading 1"/>
    <w:basedOn w:val="a"/>
    <w:next w:val="a"/>
    <w:link w:val="10"/>
    <w:uiPriority w:val="9"/>
    <w:qFormat/>
    <w:rsid w:val="0062242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D04E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224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List Paragraph"/>
    <w:basedOn w:val="a"/>
    <w:uiPriority w:val="34"/>
    <w:qFormat/>
    <w:rsid w:val="00FD04E1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FD04E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4">
    <w:name w:val="Table Grid"/>
    <w:basedOn w:val="a1"/>
    <w:uiPriority w:val="39"/>
    <w:rsid w:val="00EA5A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1269</Words>
  <Characters>7234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8487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Korsikov</dc:creator>
  <cp:keywords/>
  <dc:description/>
  <cp:lastModifiedBy>Nikita Korsikov</cp:lastModifiedBy>
  <cp:revision>51</cp:revision>
  <dcterms:created xsi:type="dcterms:W3CDTF">2026-04-21T09:18:00Z</dcterms:created>
  <dcterms:modified xsi:type="dcterms:W3CDTF">2026-04-23T13:07:00Z</dcterms:modified>
</cp:coreProperties>
</file>