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1335" w14:textId="77777777" w:rsidR="00E64FC5" w:rsidRPr="00E04DCF" w:rsidRDefault="00E64FC5" w:rsidP="00016852">
      <w:pPr>
        <w:jc w:val="left"/>
        <w:rPr>
          <w:rtl/>
          <w:lang w:bidi="fa-IR"/>
        </w:rPr>
      </w:pPr>
    </w:p>
    <w:p w14:paraId="7FB087FD" w14:textId="152E622C" w:rsidR="0060497B" w:rsidRDefault="00FE54DA" w:rsidP="00337216">
      <w:pPr>
        <w:jc w:val="center"/>
        <w:rPr>
          <w:rFonts w:ascii="Calibri" w:hAnsi="Calibri" w:cs="Calibri"/>
          <w:color w:val="00D4A0"/>
          <w:sz w:val="36"/>
          <w:szCs w:val="36"/>
          <w:lang w:bidi="fa-IR"/>
        </w:rPr>
      </w:pPr>
      <w:r>
        <w:rPr>
          <w:rFonts w:ascii="Calibri" w:hAnsi="Calibri" w:cs="Calibri" w:hint="cs"/>
          <w:color w:val="00D4A0"/>
          <w:sz w:val="36"/>
          <w:szCs w:val="36"/>
          <w:rtl/>
          <w:lang w:bidi="fa-IR"/>
        </w:rPr>
        <w:t>دیتاست‌های مورد استفاده در خوشه‌بندی</w:t>
      </w:r>
    </w:p>
    <w:p w14:paraId="7E9E6052" w14:textId="77777777" w:rsidR="00D21491" w:rsidRDefault="00D21491" w:rsidP="00016852">
      <w:pPr>
        <w:jc w:val="left"/>
        <w:rPr>
          <w:rFonts w:ascii="Calibri" w:hAnsi="Calibri" w:cs="Calibri"/>
          <w:color w:val="00D4A0"/>
          <w:sz w:val="36"/>
          <w:szCs w:val="36"/>
          <w:lang w:bidi="fa-IR"/>
        </w:rPr>
      </w:pPr>
    </w:p>
    <w:tbl>
      <w:tblPr>
        <w:tblStyle w:val="GridTable4-Accent6"/>
        <w:bidiVisual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D21491" w14:paraId="0DF7DA49" w14:textId="77777777" w:rsidTr="003F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single" w:sz="12" w:space="0" w:color="00D4A0"/>
            </w:tcBorders>
            <w:shd w:val="clear" w:color="auto" w:fill="auto"/>
          </w:tcPr>
          <w:p w14:paraId="42C4AB99" w14:textId="6405060E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تهیه کننده گزارش: 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سید مصطفی غضنفری</w:t>
            </w:r>
          </w:p>
        </w:tc>
      </w:tr>
      <w:tr w:rsidR="00D21491" w14:paraId="109B3163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787DE3DB" w14:textId="77777777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شماره گزارش: </w:t>
            </w:r>
          </w:p>
        </w:tc>
      </w:tr>
      <w:tr w:rsidR="00D21491" w14:paraId="372776F7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2CC25AF0" w14:textId="59906E46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تاریخ تهیه گزارش: </w:t>
            </w:r>
            <w:r w:rsidR="006E1FB5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="00FE54D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5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/0</w:t>
            </w:r>
            <w:r w:rsidR="00FE54D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8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/140</w:t>
            </w:r>
            <w:r w:rsidR="00655E5B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D21491" w14:paraId="5A86FFF9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000BAA0A" w14:textId="77777777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تعداد صفحات: صفحه</w:t>
            </w:r>
          </w:p>
        </w:tc>
      </w:tr>
      <w:tr w:rsidR="00D21491" w14:paraId="6E86B3A4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0816D219" w14:textId="075BC3D5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بر اساس داده</w:t>
            </w:r>
            <w:r w:rsidR="00471AE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‌های</w:t>
            </w: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: </w:t>
            </w:r>
          </w:p>
        </w:tc>
      </w:tr>
      <w:tr w:rsidR="00D21491" w14:paraId="4DC9F33D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40A67B03" w14:textId="77777777" w:rsidR="00D21491" w:rsidRDefault="00D21491" w:rsidP="00016852">
            <w:pPr>
              <w:bidi/>
              <w:jc w:val="left"/>
              <w:rPr>
                <w:rFonts w:cs="Cambria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نام فایل کد  مربوطه : </w:t>
            </w:r>
          </w:p>
        </w:tc>
      </w:tr>
    </w:tbl>
    <w:p w14:paraId="57853A22" w14:textId="77777777" w:rsidR="00D21491" w:rsidRDefault="00D21491" w:rsidP="00016852">
      <w:pPr>
        <w:bidi/>
        <w:jc w:val="left"/>
        <w:rPr>
          <w:rFonts w:cs="B Titr"/>
          <w:b/>
          <w:bCs/>
          <w:sz w:val="28"/>
          <w:szCs w:val="28"/>
          <w:rtl/>
          <w:lang w:bidi="fa-IR"/>
        </w:rPr>
      </w:pPr>
    </w:p>
    <w:p w14:paraId="2D14156D" w14:textId="77777777" w:rsidR="00D21491" w:rsidRDefault="00D21491" w:rsidP="00016852">
      <w:pPr>
        <w:bidi/>
        <w:jc w:val="left"/>
        <w:rPr>
          <w:rFonts w:cs="B Titr"/>
          <w:b/>
          <w:bCs/>
          <w:sz w:val="28"/>
          <w:szCs w:val="28"/>
          <w:lang w:bidi="fa-IR"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746"/>
        <w:gridCol w:w="4185"/>
        <w:gridCol w:w="1961"/>
        <w:gridCol w:w="1694"/>
        <w:gridCol w:w="1262"/>
      </w:tblGrid>
      <w:tr w:rsidR="00D21491" w14:paraId="2A762733" w14:textId="77777777" w:rsidTr="003F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5"/>
            <w:shd w:val="clear" w:color="auto" w:fill="00D4A0"/>
          </w:tcPr>
          <w:p w14:paraId="7686BFBA" w14:textId="77777777" w:rsidR="00D21491" w:rsidRDefault="00D21491" w:rsidP="00016852">
            <w:pPr>
              <w:bidi/>
              <w:jc w:val="left"/>
              <w:rPr>
                <w:rFonts w:cs="B Nazanin"/>
                <w:sz w:val="28"/>
                <w:szCs w:val="32"/>
                <w:lang w:bidi="fa-IR"/>
              </w:rPr>
            </w:pPr>
            <w:r>
              <w:rPr>
                <w:rFonts w:cs="B Nazanin" w:hint="cs"/>
                <w:sz w:val="28"/>
                <w:szCs w:val="32"/>
                <w:rtl/>
                <w:lang w:bidi="fa-IR"/>
              </w:rPr>
              <w:t xml:space="preserve">جدول </w:t>
            </w:r>
            <w:r>
              <w:rPr>
                <w:rFonts w:cs="B Nazanin"/>
                <w:sz w:val="28"/>
                <w:szCs w:val="32"/>
                <w:lang w:bidi="fa-IR"/>
              </w:rPr>
              <w:t>Revision History</w:t>
            </w:r>
          </w:p>
        </w:tc>
      </w:tr>
      <w:tr w:rsidR="00D21491" w14:paraId="3B1077A6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11CAA746" w14:textId="77777777" w:rsidR="00D21491" w:rsidRDefault="00D21491" w:rsidP="00016852">
            <w:pPr>
              <w:bidi/>
              <w:jc w:val="lef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Rev</w:t>
            </w:r>
          </w:p>
        </w:tc>
        <w:tc>
          <w:tcPr>
            <w:tcW w:w="4252" w:type="dxa"/>
            <w:shd w:val="clear" w:color="auto" w:fill="00FFBC"/>
          </w:tcPr>
          <w:p w14:paraId="267FD07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شرح تغییرات</w:t>
            </w:r>
          </w:p>
        </w:tc>
        <w:tc>
          <w:tcPr>
            <w:tcW w:w="1985" w:type="dxa"/>
            <w:shd w:val="clear" w:color="auto" w:fill="00FFBC"/>
          </w:tcPr>
          <w:p w14:paraId="106C58B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تهیه کننده گزارش</w:t>
            </w:r>
          </w:p>
        </w:tc>
        <w:tc>
          <w:tcPr>
            <w:tcW w:w="1701" w:type="dxa"/>
            <w:shd w:val="clear" w:color="auto" w:fill="00FFBC"/>
          </w:tcPr>
          <w:p w14:paraId="279534C3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تأییدکنندگان</w:t>
            </w:r>
          </w:p>
        </w:tc>
        <w:tc>
          <w:tcPr>
            <w:tcW w:w="1274" w:type="dxa"/>
            <w:shd w:val="clear" w:color="auto" w:fill="00FFBC"/>
          </w:tcPr>
          <w:p w14:paraId="2215D81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</w:t>
            </w:r>
          </w:p>
        </w:tc>
      </w:tr>
      <w:tr w:rsidR="00D21491" w14:paraId="3F527F7D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1CAEE1B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252" w:type="dxa"/>
          </w:tcPr>
          <w:p w14:paraId="611D2A45" w14:textId="300E9F9C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85" w:type="dxa"/>
          </w:tcPr>
          <w:p w14:paraId="36EB763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14:paraId="0222914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032BB88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F539885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5AF1BF96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4252" w:type="dxa"/>
            <w:shd w:val="clear" w:color="auto" w:fill="00FFBC"/>
          </w:tcPr>
          <w:p w14:paraId="074FC63F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A750FD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17EC8FDB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6957909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1DBD5BED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50F1D14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4252" w:type="dxa"/>
          </w:tcPr>
          <w:p w14:paraId="4FDB5E48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</w:tcPr>
          <w:p w14:paraId="2DBCDE14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</w:tcPr>
          <w:p w14:paraId="41A06AA6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422843C9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198B6D9A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047C47C7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4252" w:type="dxa"/>
            <w:shd w:val="clear" w:color="auto" w:fill="00FFBC"/>
          </w:tcPr>
          <w:p w14:paraId="2EDA4502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06961B8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47AB77B7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181C879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0C59946B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4F85F13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4252" w:type="dxa"/>
          </w:tcPr>
          <w:p w14:paraId="1764233D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</w:tcPr>
          <w:p w14:paraId="77A88BA3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</w:tcPr>
          <w:p w14:paraId="1801DA1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1A17566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006B9324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639F83CB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4252" w:type="dxa"/>
            <w:shd w:val="clear" w:color="auto" w:fill="00FFBC"/>
          </w:tcPr>
          <w:p w14:paraId="798FE20D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FE00EBA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71A1AEBD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62B97933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2EDDDCF1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uto"/>
          </w:tcPr>
          <w:p w14:paraId="39F877FD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14:paraId="0C1FE953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</w:tcPr>
          <w:p w14:paraId="3F46CDE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auto"/>
          </w:tcPr>
          <w:p w14:paraId="1A54D11C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auto"/>
          </w:tcPr>
          <w:p w14:paraId="42E6E4A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47D93676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1071C4F9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4252" w:type="dxa"/>
            <w:shd w:val="clear" w:color="auto" w:fill="00FFBC"/>
          </w:tcPr>
          <w:p w14:paraId="779E398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0C10FAC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02719A4F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5B397F65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35BE84A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uto"/>
          </w:tcPr>
          <w:p w14:paraId="730B2581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4252" w:type="dxa"/>
            <w:shd w:val="clear" w:color="auto" w:fill="auto"/>
          </w:tcPr>
          <w:p w14:paraId="0DAAC18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</w:tcPr>
          <w:p w14:paraId="6ACDF3E2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auto"/>
          </w:tcPr>
          <w:p w14:paraId="7A1221A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auto"/>
          </w:tcPr>
          <w:p w14:paraId="24A1197F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4782863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07EB3FD8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4252" w:type="dxa"/>
            <w:shd w:val="clear" w:color="auto" w:fill="00FFBC"/>
          </w:tcPr>
          <w:p w14:paraId="66FCF697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18CF6B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67E2A27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7C7FF8C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20B23110" w14:textId="77777777" w:rsidR="00D21491" w:rsidRDefault="00D21491" w:rsidP="00016852">
      <w:pPr>
        <w:jc w:val="left"/>
        <w:rPr>
          <w:b/>
          <w:bCs/>
          <w:sz w:val="24"/>
          <w:szCs w:val="28"/>
          <w:lang w:bidi="fa-IR"/>
        </w:rPr>
      </w:pPr>
    </w:p>
    <w:p w14:paraId="2CD35731" w14:textId="77777777" w:rsidR="00D21491" w:rsidRDefault="00D21491" w:rsidP="00016852">
      <w:pPr>
        <w:jc w:val="left"/>
        <w:rPr>
          <w:sz w:val="28"/>
          <w:szCs w:val="28"/>
          <w:rtl/>
          <w:lang w:bidi="fa-IR"/>
        </w:rPr>
      </w:pPr>
    </w:p>
    <w:p w14:paraId="7A0CB11A" w14:textId="77777777" w:rsidR="00240A9D" w:rsidRDefault="00240A9D" w:rsidP="00016852">
      <w:pPr>
        <w:jc w:val="left"/>
        <w:rPr>
          <w:sz w:val="28"/>
          <w:szCs w:val="28"/>
          <w:rtl/>
          <w:lang w:bidi="fa-IR"/>
        </w:rPr>
      </w:pPr>
    </w:p>
    <w:p w14:paraId="338360B5" w14:textId="77777777" w:rsidR="00240A9D" w:rsidRDefault="00240A9D" w:rsidP="00016852">
      <w:pPr>
        <w:jc w:val="left"/>
        <w:rPr>
          <w:sz w:val="28"/>
          <w:szCs w:val="28"/>
          <w:rtl/>
          <w:lang w:bidi="fa-IR"/>
        </w:rPr>
      </w:pPr>
    </w:p>
    <w:p w14:paraId="37580288" w14:textId="77777777" w:rsidR="00016852" w:rsidRDefault="00016852" w:rsidP="00016852">
      <w:pPr>
        <w:jc w:val="left"/>
        <w:rPr>
          <w:sz w:val="28"/>
          <w:szCs w:val="28"/>
          <w:rtl/>
          <w:lang w:bidi="fa-IR"/>
        </w:rPr>
      </w:pPr>
    </w:p>
    <w:p w14:paraId="2C5D0EE6" w14:textId="77777777" w:rsidR="00016852" w:rsidRDefault="00016852" w:rsidP="00016852">
      <w:pPr>
        <w:jc w:val="left"/>
        <w:rPr>
          <w:sz w:val="28"/>
          <w:szCs w:val="28"/>
          <w:rtl/>
          <w:lang w:bidi="fa-IR"/>
        </w:rPr>
      </w:pPr>
    </w:p>
    <w:p w14:paraId="77DC0B6E" w14:textId="77777777" w:rsidR="00240A9D" w:rsidRPr="00E04DCF" w:rsidRDefault="00240A9D" w:rsidP="00016852">
      <w:pPr>
        <w:jc w:val="left"/>
        <w:rPr>
          <w:sz w:val="28"/>
          <w:szCs w:val="28"/>
          <w:rtl/>
          <w:lang w:bidi="fa-IR"/>
        </w:rPr>
      </w:pPr>
    </w:p>
    <w:sdt>
      <w:sdtPr>
        <w:rPr>
          <w:rFonts w:asciiTheme="minorHAnsi" w:eastAsia="B Nazanin" w:hAnsiTheme="minorHAnsi" w:cs="B Nazanin"/>
          <w:color w:val="auto"/>
          <w:sz w:val="22"/>
          <w:szCs w:val="24"/>
          <w:rtl/>
        </w:rPr>
        <w:id w:val="2003612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11FA5" w14:textId="7C20E254" w:rsidR="00BF257C" w:rsidRDefault="00BF257C" w:rsidP="00016852">
          <w:pPr>
            <w:pStyle w:val="TOCHeading"/>
            <w:bidi/>
          </w:pPr>
          <w:r>
            <w:t>Table of Contents</w:t>
          </w:r>
        </w:p>
        <w:p w14:paraId="653448F1" w14:textId="10BFABBD" w:rsidR="00786A60" w:rsidRDefault="00BF257C" w:rsidP="00786A60">
          <w:pPr>
            <w:pStyle w:val="TOC1"/>
            <w:tabs>
              <w:tab w:val="left" w:pos="110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07984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rtl/>
              </w:rPr>
              <w:t>د</w:t>
            </w:r>
            <w:r w:rsidR="00786A60" w:rsidRPr="009D035B">
              <w:rPr>
                <w:rStyle w:val="Hyperlink"/>
                <w:rFonts w:hint="cs"/>
                <w:noProof/>
                <w:rtl/>
              </w:rPr>
              <w:t>ی</w:t>
            </w:r>
            <w:r w:rsidR="00786A60" w:rsidRPr="009D035B">
              <w:rPr>
                <w:rStyle w:val="Hyperlink"/>
                <w:rFonts w:hint="eastAsia"/>
                <w:noProof/>
                <w:rtl/>
              </w:rPr>
              <w:t>تاست‌ها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_Toc181707984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3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21DF3113" w14:textId="1DD69A3E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5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1.1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CIFAR-10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_Toc181707985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3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0A6A727C" w14:textId="22EB9538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6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1.2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MNIST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_Toc181707986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4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30B6A496" w14:textId="21138C24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7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1.3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Fashion-MNIST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_Toc181707987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5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69D4E867" w14:textId="41773B36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8" w:history="1">
            <w:r w:rsidR="00786A60" w:rsidRPr="009D035B">
              <w:rPr>
                <w:rStyle w:val="Hyperlink"/>
                <w:noProof/>
                <w:lang w:bidi="fa-IR"/>
              </w:rPr>
              <w:t>1.4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Tiny ImageNet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_Toc181707988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6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27E4B66C" w14:textId="77D8689B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9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1.5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STL-10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_Toc181707989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7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0C372282" w14:textId="0721EBCF" w:rsidR="00786A60" w:rsidRDefault="00000000" w:rsidP="00786A60">
          <w:pPr>
            <w:pStyle w:val="TOC1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90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2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rtl/>
                <w:lang w:bidi="fa-IR"/>
              </w:rPr>
              <w:t>نکات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_Toc181707990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8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5F87D62E" w14:textId="3A337D77" w:rsidR="00BF257C" w:rsidRDefault="00BF257C" w:rsidP="00E139F1">
          <w:pPr>
            <w:bidi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6C9E54" w14:textId="0802EAF7" w:rsidR="00EC2FAF" w:rsidRPr="00E04DCF" w:rsidRDefault="00EC2FAF" w:rsidP="00016852">
      <w:pPr>
        <w:jc w:val="left"/>
        <w:rPr>
          <w:sz w:val="28"/>
          <w:szCs w:val="28"/>
          <w:rtl/>
        </w:rPr>
      </w:pPr>
    </w:p>
    <w:p w14:paraId="5ED0DFA7" w14:textId="7D9466D5" w:rsidR="00214280" w:rsidRDefault="00944D44" w:rsidP="00214280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6CCCA99" w14:textId="6CB4BAFC" w:rsidR="00214280" w:rsidRDefault="00221CB3" w:rsidP="00214280">
      <w:pPr>
        <w:pStyle w:val="Heading1"/>
        <w:numPr>
          <w:ilvl w:val="0"/>
          <w:numId w:val="39"/>
        </w:numPr>
        <w:bidi/>
        <w:rPr>
          <w:rtl/>
        </w:rPr>
      </w:pPr>
      <w:r>
        <w:rPr>
          <w:rFonts w:hint="cs"/>
          <w:rtl/>
        </w:rPr>
        <w:lastRenderedPageBreak/>
        <w:t>مقدمه</w:t>
      </w:r>
    </w:p>
    <w:p w14:paraId="5909EFB7" w14:textId="1C3C75A2" w:rsidR="00992C8F" w:rsidRDefault="005E3C44" w:rsidP="00992C8F">
      <w:pPr>
        <w:bidi/>
        <w:rPr>
          <w:rtl/>
        </w:rPr>
      </w:pPr>
      <w:r>
        <w:rPr>
          <w:rFonts w:hint="cs"/>
          <w:rtl/>
        </w:rPr>
        <w:t>در حوزه خوشه بندی تصاویر</w:t>
      </w:r>
      <w:r w:rsidR="0078174A">
        <w:rPr>
          <w:rFonts w:hint="cs"/>
          <w:rtl/>
        </w:rPr>
        <w:t xml:space="preserve"> ،</w:t>
      </w:r>
      <w:r>
        <w:rPr>
          <w:rFonts w:hint="cs"/>
          <w:rtl/>
        </w:rPr>
        <w:t xml:space="preserve"> روش های مبتنی بر شبکه عصبی زیادی وجود دارد که این مسئله را به صورت یکپارچه ( نه به صورت دو مرحله ای استخراج ویژگی جداگانه و خوشه بندی جداگانه) انجام میدهد. این روش ها لزوما برای حل ی</w:t>
      </w:r>
      <w:r w:rsidR="0078174A">
        <w:rPr>
          <w:rFonts w:hint="cs"/>
          <w:rtl/>
        </w:rPr>
        <w:t>ک</w:t>
      </w:r>
      <w:r>
        <w:rPr>
          <w:rFonts w:hint="cs"/>
          <w:rtl/>
        </w:rPr>
        <w:t xml:space="preserve"> مسئله خاص روی یک دیتاست خاص به وجود نیامده اند </w:t>
      </w:r>
      <w:r w:rsidR="0078174A">
        <w:rPr>
          <w:rFonts w:hint="cs"/>
          <w:rtl/>
        </w:rPr>
        <w:t>بلکه</w:t>
      </w:r>
      <w:r>
        <w:rPr>
          <w:rFonts w:hint="cs"/>
          <w:rtl/>
        </w:rPr>
        <w:t xml:space="preserve"> برای حل مسئله کلی خوشه بندی ایجاد شده اند. </w:t>
      </w:r>
      <w:r w:rsidR="00F427A6">
        <w:rPr>
          <w:rFonts w:hint="cs"/>
          <w:rtl/>
        </w:rPr>
        <w:t>این روش ها روی دیتاست های مختلف عملکرد های متفاوتی داشته اند</w:t>
      </w:r>
      <w:r w:rsidR="00980427">
        <w:rPr>
          <w:rFonts w:hint="cs"/>
          <w:rtl/>
        </w:rPr>
        <w:t xml:space="preserve"> و هر کدام روی بعضی دیتاست ها عملکرد بهتری داشته اند. </w:t>
      </w:r>
      <w:r w:rsidR="00D77D83">
        <w:rPr>
          <w:rFonts w:hint="cs"/>
          <w:rtl/>
        </w:rPr>
        <w:t>با توجه</w:t>
      </w:r>
      <w:r w:rsidR="00F427A6">
        <w:rPr>
          <w:rFonts w:hint="cs"/>
          <w:rtl/>
        </w:rPr>
        <w:t xml:space="preserve"> </w:t>
      </w:r>
      <w:r w:rsidR="00D77D83">
        <w:rPr>
          <w:rFonts w:hint="cs"/>
          <w:rtl/>
        </w:rPr>
        <w:t xml:space="preserve">به این مسئله </w:t>
      </w:r>
      <w:r>
        <w:rPr>
          <w:rFonts w:hint="cs"/>
          <w:rtl/>
        </w:rPr>
        <w:t>در این گزارش به بررسی دیتاست های معروف</w:t>
      </w:r>
      <w:r w:rsidR="00F427A6">
        <w:rPr>
          <w:rFonts w:hint="cs"/>
          <w:rtl/>
        </w:rPr>
        <w:t xml:space="preserve"> در حوزه خوشه بندی تصاویر پرداختیم. </w:t>
      </w:r>
      <w:r w:rsidR="00980427">
        <w:rPr>
          <w:rFonts w:hint="cs"/>
          <w:rtl/>
        </w:rPr>
        <w:t xml:space="preserve">با پیدا کردن </w:t>
      </w:r>
      <w:r w:rsidR="00F427A6">
        <w:rPr>
          <w:rFonts w:hint="cs"/>
          <w:rtl/>
        </w:rPr>
        <w:t>دیتاست هایی که به داده های ما و تسک ما نزدیک تر باشند</w:t>
      </w:r>
      <w:r w:rsidR="00980427">
        <w:rPr>
          <w:rFonts w:hint="cs"/>
          <w:rtl/>
        </w:rPr>
        <w:t xml:space="preserve"> میتوانیم این برداشت را انجام دهیم که احتمالا الگوریتمی که روی این دیتاست</w:t>
      </w:r>
      <w:r w:rsidR="0078174A">
        <w:rPr>
          <w:rFonts w:hint="cs"/>
          <w:rtl/>
        </w:rPr>
        <w:t xml:space="preserve"> ها</w:t>
      </w:r>
      <w:r w:rsidR="00980427">
        <w:rPr>
          <w:rFonts w:hint="cs"/>
          <w:rtl/>
        </w:rPr>
        <w:t xml:space="preserve"> بهترین نتیجه را داشته رو دیتاست ما هم نتیجه خوبی داشته باشد.</w:t>
      </w:r>
      <w:r w:rsidR="00F427A6">
        <w:rPr>
          <w:rFonts w:hint="cs"/>
          <w:rtl/>
        </w:rPr>
        <w:t xml:space="preserve"> </w:t>
      </w:r>
      <w:r w:rsidR="00213EB5">
        <w:rPr>
          <w:rFonts w:hint="cs"/>
          <w:rtl/>
        </w:rPr>
        <w:t xml:space="preserve">همچنین اگر مدل های آماده ای که با این دیتاست ها آموزش دیده موجود باشد </w:t>
      </w:r>
      <w:r w:rsidR="00213EB5">
        <w:rPr>
          <w:rFonts w:hint="cs"/>
          <w:rtl/>
        </w:rPr>
        <w:t>با استفاده از</w:t>
      </w:r>
      <w:r w:rsidR="00213EB5">
        <w:t>transfer learning</w:t>
      </w:r>
      <w:r w:rsidR="00213EB5">
        <w:rPr>
          <w:rFonts w:hint="cs"/>
          <w:rtl/>
        </w:rPr>
        <w:t xml:space="preserve">  میتواند </w:t>
      </w:r>
      <w:r w:rsidR="0078174A">
        <w:rPr>
          <w:rFonts w:hint="cs"/>
          <w:rtl/>
        </w:rPr>
        <w:t>کمک زیادی به ما</w:t>
      </w:r>
      <w:r w:rsidR="00213EB5">
        <w:rPr>
          <w:rFonts w:hint="cs"/>
          <w:rtl/>
        </w:rPr>
        <w:t xml:space="preserve"> کند. </w:t>
      </w:r>
    </w:p>
    <w:p w14:paraId="3C5F263A" w14:textId="77777777" w:rsidR="00432B0F" w:rsidRDefault="00432B0F" w:rsidP="00432B0F">
      <w:pPr>
        <w:bidi/>
        <w:rPr>
          <w:rtl/>
        </w:rPr>
      </w:pPr>
    </w:p>
    <w:p w14:paraId="25BD233F" w14:textId="77777777" w:rsidR="00432B0F" w:rsidRDefault="00432B0F" w:rsidP="00432B0F">
      <w:pPr>
        <w:bidi/>
        <w:rPr>
          <w:rtl/>
        </w:rPr>
      </w:pPr>
    </w:p>
    <w:p w14:paraId="217B5AEB" w14:textId="77777777" w:rsidR="00432B0F" w:rsidRDefault="00432B0F" w:rsidP="00432B0F">
      <w:pPr>
        <w:bidi/>
        <w:rPr>
          <w:rtl/>
        </w:rPr>
      </w:pPr>
    </w:p>
    <w:p w14:paraId="1C93E05D" w14:textId="77777777" w:rsidR="00432B0F" w:rsidRDefault="00432B0F" w:rsidP="00432B0F">
      <w:pPr>
        <w:bidi/>
        <w:rPr>
          <w:rtl/>
        </w:rPr>
      </w:pPr>
    </w:p>
    <w:p w14:paraId="280E895F" w14:textId="77777777" w:rsidR="00432B0F" w:rsidRDefault="00432B0F" w:rsidP="00432B0F">
      <w:pPr>
        <w:bidi/>
        <w:rPr>
          <w:rtl/>
        </w:rPr>
      </w:pPr>
    </w:p>
    <w:p w14:paraId="5B4E8533" w14:textId="77777777" w:rsidR="00432B0F" w:rsidRDefault="00432B0F" w:rsidP="00432B0F">
      <w:pPr>
        <w:bidi/>
        <w:rPr>
          <w:rtl/>
        </w:rPr>
      </w:pPr>
    </w:p>
    <w:p w14:paraId="608555E7" w14:textId="77777777" w:rsidR="00432B0F" w:rsidRDefault="00432B0F" w:rsidP="00432B0F">
      <w:pPr>
        <w:bidi/>
        <w:rPr>
          <w:rtl/>
        </w:rPr>
      </w:pPr>
    </w:p>
    <w:p w14:paraId="2FB8A024" w14:textId="77777777" w:rsidR="00432B0F" w:rsidRDefault="00432B0F" w:rsidP="00432B0F">
      <w:pPr>
        <w:bidi/>
        <w:rPr>
          <w:rtl/>
        </w:rPr>
      </w:pPr>
    </w:p>
    <w:p w14:paraId="4CF4A537" w14:textId="77777777" w:rsidR="00432B0F" w:rsidRDefault="00432B0F" w:rsidP="00432B0F">
      <w:pPr>
        <w:bidi/>
        <w:rPr>
          <w:rtl/>
        </w:rPr>
      </w:pPr>
    </w:p>
    <w:p w14:paraId="37237D9A" w14:textId="77777777" w:rsidR="00432B0F" w:rsidRDefault="00432B0F" w:rsidP="00432B0F">
      <w:pPr>
        <w:bidi/>
        <w:rPr>
          <w:rtl/>
        </w:rPr>
      </w:pPr>
    </w:p>
    <w:p w14:paraId="0B924575" w14:textId="77777777" w:rsidR="00432B0F" w:rsidRDefault="00432B0F" w:rsidP="00432B0F">
      <w:pPr>
        <w:bidi/>
        <w:rPr>
          <w:rtl/>
        </w:rPr>
      </w:pPr>
    </w:p>
    <w:p w14:paraId="7F1DD1D6" w14:textId="77777777" w:rsidR="00432B0F" w:rsidRPr="00992C8F" w:rsidRDefault="00432B0F" w:rsidP="00432B0F">
      <w:pPr>
        <w:bidi/>
        <w:rPr>
          <w:rFonts w:hint="cs"/>
          <w:rtl/>
          <w:lang w:bidi="fa-IR"/>
        </w:rPr>
      </w:pPr>
    </w:p>
    <w:p w14:paraId="24BECB67" w14:textId="6C0DF8DF" w:rsidR="00221CB3" w:rsidRPr="00221CB3" w:rsidRDefault="00221CB3" w:rsidP="00221CB3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دیتاست‌ها</w:t>
      </w:r>
    </w:p>
    <w:p w14:paraId="386E3DF5" w14:textId="7844F2EE" w:rsidR="009A6B6B" w:rsidRDefault="00D13736" w:rsidP="00083AA1">
      <w:pPr>
        <w:pStyle w:val="Heading2"/>
        <w:bidi/>
        <w:rPr>
          <w:rtl/>
        </w:rPr>
      </w:pPr>
      <w:bookmarkStart w:id="0" w:name="_Toc181707985"/>
      <w:r>
        <w:t>CIFAR-</w:t>
      </w:r>
      <w:r w:rsidR="00083AA1">
        <w:t>10</w:t>
      </w:r>
      <w:bookmarkEnd w:id="0"/>
      <w:r w:rsidR="00083AA1">
        <w:rPr>
          <w:rFonts w:hint="cs"/>
          <w:rtl/>
        </w:rPr>
        <w:t xml:space="preserve"> </w:t>
      </w:r>
    </w:p>
    <w:p w14:paraId="0E483BFA" w14:textId="197C84BE" w:rsidR="00083AA1" w:rsidRDefault="008A7957" w:rsidP="00083A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50000 تصویر برای آموزش و 10000 </w:t>
      </w:r>
      <w:r w:rsidR="005C212F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صویر برای تست تشکیل شده است.</w:t>
      </w:r>
      <w:r w:rsidR="008E3F10">
        <w:rPr>
          <w:rFonts w:hint="cs"/>
          <w:rtl/>
          <w:lang w:bidi="fa-IR"/>
        </w:rPr>
        <w:t xml:space="preserve"> </w:t>
      </w:r>
      <w:r w:rsidR="00E04DC9">
        <w:rPr>
          <w:rFonts w:hint="cs"/>
          <w:rtl/>
          <w:lang w:bidi="fa-IR"/>
        </w:rPr>
        <w:t>ا</w:t>
      </w:r>
      <w:r w:rsidR="008E3F10">
        <w:rPr>
          <w:rFonts w:hint="cs"/>
          <w:rtl/>
          <w:lang w:bidi="fa-IR"/>
        </w:rPr>
        <w:t>بعاد تصاویر در این دیتاست 32*32 است</w:t>
      </w:r>
      <w:r w:rsidR="005418B1">
        <w:rPr>
          <w:rFonts w:hint="cs"/>
          <w:rtl/>
          <w:lang w:bidi="fa-IR"/>
        </w:rPr>
        <w:t>. این دیتاست از 10 کلاس تشکیل شده است.</w:t>
      </w:r>
      <w:r w:rsidR="00AE4799">
        <w:rPr>
          <w:rFonts w:hint="cs"/>
          <w:rtl/>
          <w:lang w:bidi="fa-IR"/>
        </w:rPr>
        <w:t xml:space="preserve"> </w:t>
      </w:r>
    </w:p>
    <w:p w14:paraId="1A902446" w14:textId="44EEAA59" w:rsidR="00C8153E" w:rsidRDefault="00500A3F" w:rsidP="009921A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2F62766" wp14:editId="71B3F16D">
            <wp:extent cx="5514975" cy="4257675"/>
            <wp:effectExtent l="0" t="0" r="0" b="0"/>
            <wp:docPr id="12690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D7AC" w14:textId="32B320C8" w:rsidR="0085064E" w:rsidRDefault="0085064E" w:rsidP="0085064E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9" w:history="1">
        <w:r w:rsidRPr="00E5620B">
          <w:rPr>
            <w:rStyle w:val="Hyperlink"/>
            <w:sz w:val="22"/>
            <w:lang w:bidi="fa-IR"/>
          </w:rPr>
          <w:t>https://paperswithcode.com/sota/image-clustering-on-cifar-10</w:t>
        </w:r>
      </w:hyperlink>
      <w:r>
        <w:rPr>
          <w:rFonts w:hint="cs"/>
          <w:rtl/>
          <w:lang w:bidi="fa-IR"/>
        </w:rPr>
        <w:t xml:space="preserve"> بالاترین نتایجی که بر روی این دیتاست </w:t>
      </w:r>
      <w:r w:rsidR="001A0F21">
        <w:rPr>
          <w:rFonts w:hint="cs"/>
          <w:rtl/>
          <w:lang w:bidi="fa-IR"/>
        </w:rPr>
        <w:t xml:space="preserve">در حوزه </w:t>
      </w:r>
      <w:r w:rsidR="001A0F21">
        <w:rPr>
          <w:lang w:bidi="fa-IR"/>
        </w:rPr>
        <w:t>image clustering</w:t>
      </w:r>
      <w:r w:rsidR="001A0F21">
        <w:rPr>
          <w:rFonts w:hint="cs"/>
          <w:rtl/>
          <w:lang w:bidi="fa-IR"/>
        </w:rPr>
        <w:t xml:space="preserve"> به دست آمده قابل مشا</w:t>
      </w:r>
      <w:r w:rsidR="009C0B63">
        <w:rPr>
          <w:rFonts w:hint="cs"/>
          <w:rtl/>
          <w:lang w:bidi="fa-IR"/>
        </w:rPr>
        <w:t>ه</w:t>
      </w:r>
      <w:r w:rsidR="001A0F21">
        <w:rPr>
          <w:rFonts w:hint="cs"/>
          <w:rtl/>
          <w:lang w:bidi="fa-IR"/>
        </w:rPr>
        <w:t>ده است.</w:t>
      </w:r>
    </w:p>
    <w:p w14:paraId="4DD16469" w14:textId="77777777" w:rsidR="0085064E" w:rsidRDefault="0085064E" w:rsidP="0085064E">
      <w:pPr>
        <w:bidi/>
        <w:jc w:val="center"/>
        <w:rPr>
          <w:rtl/>
          <w:lang w:bidi="fa-IR"/>
        </w:rPr>
      </w:pPr>
    </w:p>
    <w:p w14:paraId="349F6C38" w14:textId="77777777" w:rsidR="0085064E" w:rsidRDefault="0085064E" w:rsidP="0085064E">
      <w:pPr>
        <w:bidi/>
        <w:jc w:val="center"/>
        <w:rPr>
          <w:rtl/>
          <w:lang w:bidi="fa-IR"/>
        </w:rPr>
      </w:pPr>
    </w:p>
    <w:p w14:paraId="081CEBB2" w14:textId="77777777" w:rsidR="00C8153E" w:rsidRDefault="00C8153E" w:rsidP="00C8153E">
      <w:pPr>
        <w:bidi/>
        <w:jc w:val="center"/>
        <w:rPr>
          <w:lang w:bidi="fa-IR"/>
        </w:rPr>
      </w:pPr>
    </w:p>
    <w:p w14:paraId="2480409E" w14:textId="77777777" w:rsidR="00EE2F17" w:rsidRDefault="00EE2F17" w:rsidP="00EE2F17">
      <w:pPr>
        <w:bidi/>
        <w:jc w:val="center"/>
        <w:rPr>
          <w:rtl/>
          <w:lang w:bidi="fa-IR"/>
        </w:rPr>
      </w:pPr>
    </w:p>
    <w:p w14:paraId="7EC4BD5A" w14:textId="77777777" w:rsidR="009921AA" w:rsidRDefault="009921AA" w:rsidP="009921AA">
      <w:pPr>
        <w:bidi/>
        <w:jc w:val="center"/>
        <w:rPr>
          <w:lang w:bidi="fa-IR"/>
        </w:rPr>
      </w:pPr>
    </w:p>
    <w:p w14:paraId="042E22BD" w14:textId="0CC4E343" w:rsidR="00D13736" w:rsidRDefault="00D13736" w:rsidP="00D13736">
      <w:pPr>
        <w:pStyle w:val="Heading2"/>
        <w:bidi/>
        <w:rPr>
          <w:rtl/>
        </w:rPr>
      </w:pPr>
      <w:bookmarkStart w:id="1" w:name="_Toc181707986"/>
      <w:r>
        <w:lastRenderedPageBreak/>
        <w:t>MNIST</w:t>
      </w:r>
      <w:bookmarkEnd w:id="1"/>
    </w:p>
    <w:p w14:paraId="65C898AA" w14:textId="5EFD38D6" w:rsidR="00AE4799" w:rsidRDefault="00AE4799" w:rsidP="00AE47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</w:t>
      </w:r>
      <w:r w:rsidR="005C212F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0000 تصویر برای آموزش و 10000 </w:t>
      </w:r>
      <w:r w:rsidR="005C212F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صویر برای تست تشکیل شده است. </w:t>
      </w:r>
      <w:r w:rsidR="005C212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بعاد تصاویر در این دیتاست </w:t>
      </w:r>
      <w:r w:rsidR="005C212F">
        <w:rPr>
          <w:rFonts w:hint="cs"/>
          <w:rtl/>
          <w:lang w:bidi="fa-IR"/>
        </w:rPr>
        <w:t>28</w:t>
      </w:r>
      <w:r>
        <w:rPr>
          <w:rFonts w:hint="cs"/>
          <w:rtl/>
          <w:lang w:bidi="fa-IR"/>
        </w:rPr>
        <w:t>*</w:t>
      </w:r>
      <w:r w:rsidR="005C212F">
        <w:rPr>
          <w:rFonts w:hint="cs"/>
          <w:rtl/>
          <w:lang w:bidi="fa-IR"/>
        </w:rPr>
        <w:t>28</w:t>
      </w:r>
      <w:r>
        <w:rPr>
          <w:rFonts w:hint="cs"/>
          <w:rtl/>
          <w:lang w:bidi="fa-IR"/>
        </w:rPr>
        <w:t xml:space="preserve"> است. این دیتاست از 10 کلاس تشکیل شده است.</w:t>
      </w:r>
    </w:p>
    <w:p w14:paraId="6DEAE936" w14:textId="2098782F" w:rsidR="00C8153E" w:rsidRDefault="00C8153E" w:rsidP="00C8153E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B1DF356" wp14:editId="629C488F">
            <wp:extent cx="5657850" cy="3438525"/>
            <wp:effectExtent l="0" t="0" r="0" b="0"/>
            <wp:docPr id="891585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8FD8" w14:textId="3DDFB4B2" w:rsidR="006938AE" w:rsidRDefault="006938AE" w:rsidP="006938AE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1" w:history="1">
        <w:r w:rsidRPr="00E5620B">
          <w:rPr>
            <w:rStyle w:val="Hyperlink"/>
            <w:sz w:val="22"/>
            <w:lang w:bidi="fa-IR"/>
          </w:rPr>
          <w:t>https://paperswithcode.com/sota/image-clustering-on-mnist-full</w:t>
        </w:r>
      </w:hyperlink>
      <w:r>
        <w:rPr>
          <w:rFonts w:hint="cs"/>
          <w:rtl/>
          <w:lang w:bidi="fa-IR"/>
        </w:rPr>
        <w:t xml:space="preserve"> 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</w:t>
      </w:r>
      <w:r w:rsidR="009C0B63">
        <w:rPr>
          <w:rFonts w:hint="cs"/>
          <w:rtl/>
          <w:lang w:bidi="fa-IR"/>
        </w:rPr>
        <w:t>هد</w:t>
      </w:r>
      <w:r>
        <w:rPr>
          <w:rFonts w:hint="cs"/>
          <w:rtl/>
          <w:lang w:bidi="fa-IR"/>
        </w:rPr>
        <w:t>ه است.</w:t>
      </w:r>
    </w:p>
    <w:p w14:paraId="0B5EA8DA" w14:textId="77777777" w:rsidR="009A0D2F" w:rsidRDefault="009A0D2F" w:rsidP="009A0D2F">
      <w:pPr>
        <w:bidi/>
        <w:jc w:val="left"/>
        <w:rPr>
          <w:rtl/>
          <w:lang w:bidi="fa-IR"/>
        </w:rPr>
      </w:pPr>
    </w:p>
    <w:p w14:paraId="30FF5F05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56E9E545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2D2F3366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7FE1D69A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20CDBE09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6F770890" w14:textId="77777777" w:rsidR="00015BF0" w:rsidRDefault="00015BF0" w:rsidP="00015BF0">
      <w:pPr>
        <w:bidi/>
        <w:jc w:val="left"/>
        <w:rPr>
          <w:lang w:bidi="fa-IR"/>
        </w:rPr>
      </w:pPr>
    </w:p>
    <w:p w14:paraId="713CB0EE" w14:textId="77777777" w:rsidR="00276189" w:rsidRDefault="00276189" w:rsidP="00276189">
      <w:pPr>
        <w:bidi/>
        <w:jc w:val="left"/>
        <w:rPr>
          <w:lang w:bidi="fa-IR"/>
        </w:rPr>
      </w:pPr>
    </w:p>
    <w:p w14:paraId="5A0315FA" w14:textId="77777777" w:rsidR="00276189" w:rsidRDefault="00276189" w:rsidP="00276189">
      <w:pPr>
        <w:bidi/>
        <w:jc w:val="left"/>
        <w:rPr>
          <w:lang w:bidi="fa-IR"/>
        </w:rPr>
      </w:pPr>
    </w:p>
    <w:p w14:paraId="158F6BA9" w14:textId="77777777" w:rsidR="00276189" w:rsidRDefault="00276189" w:rsidP="00276189">
      <w:pPr>
        <w:bidi/>
        <w:jc w:val="left"/>
        <w:rPr>
          <w:lang w:bidi="fa-IR"/>
        </w:rPr>
      </w:pPr>
    </w:p>
    <w:p w14:paraId="73E09E53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5DECC649" w14:textId="1C0284B9" w:rsidR="009A0D2F" w:rsidRDefault="009A0D2F" w:rsidP="009A0D2F">
      <w:pPr>
        <w:pStyle w:val="Heading2"/>
        <w:bidi/>
        <w:rPr>
          <w:rtl/>
        </w:rPr>
      </w:pPr>
      <w:bookmarkStart w:id="2" w:name="_Toc181707987"/>
      <w:r w:rsidRPr="009A0D2F">
        <w:lastRenderedPageBreak/>
        <w:t>Fashion-MNIST</w:t>
      </w:r>
      <w:bookmarkEnd w:id="2"/>
    </w:p>
    <w:p w14:paraId="4DD60B7C" w14:textId="77777777" w:rsidR="00015BF0" w:rsidRDefault="00015BF0" w:rsidP="00015B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دیتاست از 60000 تصویر برای آموزش و 10000 تصویر برای تست تشکیل شده است. ابعاد تصاویر در این دیتاست 28*28 است. این دیتاست از 10 کلاس تشکیل شده است.</w:t>
      </w:r>
    </w:p>
    <w:p w14:paraId="27837B86" w14:textId="7F7E50FF" w:rsidR="00015BF0" w:rsidRDefault="00015BF0" w:rsidP="00015BF0">
      <w:pPr>
        <w:bidi/>
        <w:jc w:val="center"/>
        <w:rPr>
          <w:rtl/>
          <w:lang w:bidi="fa-IR"/>
        </w:rPr>
      </w:pPr>
      <w:r w:rsidRPr="00015BF0">
        <w:rPr>
          <w:noProof/>
          <w:rtl/>
          <w:lang w:bidi="fa-IR"/>
        </w:rPr>
        <w:drawing>
          <wp:inline distT="0" distB="0" distL="0" distR="0" wp14:anchorId="708913DB" wp14:editId="774EAAAB">
            <wp:extent cx="6116320" cy="6116320"/>
            <wp:effectExtent l="0" t="0" r="0" b="0"/>
            <wp:docPr id="1661256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9799" w14:textId="5C92436F" w:rsidR="00015BF0" w:rsidRDefault="00015BF0" w:rsidP="00015BF0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3" w:history="1">
        <w:r w:rsidR="009B4BB0" w:rsidRPr="00E5620B">
          <w:rPr>
            <w:rStyle w:val="Hyperlink"/>
            <w:sz w:val="22"/>
            <w:lang w:bidi="fa-IR"/>
          </w:rPr>
          <w:t>https://paperswithcode.com/sota/image-clustering-on-fashion-mnist</w:t>
        </w:r>
      </w:hyperlink>
      <w:r w:rsidR="009B4BB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180C90D8" w14:textId="77777777" w:rsidR="007F2137" w:rsidRDefault="007F2137" w:rsidP="007F2137">
      <w:pPr>
        <w:bidi/>
        <w:jc w:val="left"/>
        <w:rPr>
          <w:lang w:bidi="fa-IR"/>
        </w:rPr>
      </w:pPr>
    </w:p>
    <w:p w14:paraId="47B59F5F" w14:textId="57FADA1F" w:rsidR="007F2137" w:rsidRDefault="007F2137" w:rsidP="007F2137">
      <w:pPr>
        <w:pStyle w:val="Heading2"/>
        <w:bidi/>
      </w:pPr>
      <w:bookmarkStart w:id="3" w:name="_Toc181707988"/>
      <w:r w:rsidRPr="007F2137">
        <w:lastRenderedPageBreak/>
        <w:t>Tiny ImageNet</w:t>
      </w:r>
      <w:bookmarkEnd w:id="3"/>
    </w:p>
    <w:p w14:paraId="3C608AD5" w14:textId="7E5EA903" w:rsidR="00557CAC" w:rsidRDefault="00557CAC" w:rsidP="00557C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100000 تصویر برای آموزش و 10000 تصویر برای ارزیابی و 10000 تصویر برای تست تشکیل شده است. ابعاد تصاویر در این دیتاست </w:t>
      </w:r>
      <w:r w:rsidR="00BD2529">
        <w:rPr>
          <w:rFonts w:hint="cs"/>
          <w:rtl/>
          <w:lang w:bidi="fa-IR"/>
        </w:rPr>
        <w:t>64*64</w:t>
      </w:r>
      <w:r>
        <w:rPr>
          <w:rFonts w:hint="cs"/>
          <w:rtl/>
          <w:lang w:bidi="fa-IR"/>
        </w:rPr>
        <w:t xml:space="preserve"> است. این دیتاست از </w:t>
      </w:r>
      <w:r w:rsidR="00C226A2">
        <w:rPr>
          <w:rFonts w:hint="cs"/>
          <w:rtl/>
          <w:lang w:bidi="fa-IR"/>
        </w:rPr>
        <w:t>200</w:t>
      </w:r>
      <w:r>
        <w:rPr>
          <w:rFonts w:hint="cs"/>
          <w:rtl/>
          <w:lang w:bidi="fa-IR"/>
        </w:rPr>
        <w:t xml:space="preserve"> کلاس تشکیل شده است.</w:t>
      </w:r>
    </w:p>
    <w:p w14:paraId="5EBADCBA" w14:textId="758D6960" w:rsidR="00557CAC" w:rsidRDefault="001F42C5" w:rsidP="00557CA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34B77D1" wp14:editId="6C763F6B">
            <wp:extent cx="3725545" cy="4357170"/>
            <wp:effectExtent l="0" t="0" r="0" b="0"/>
            <wp:docPr id="1479906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0" cy="436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B31F" w14:textId="7E676DF1" w:rsidR="00557CAC" w:rsidRDefault="00557CAC" w:rsidP="00557CA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5" w:history="1">
        <w:r w:rsidR="001F42C5" w:rsidRPr="00E5620B">
          <w:rPr>
            <w:rStyle w:val="Hyperlink"/>
            <w:sz w:val="22"/>
            <w:lang w:bidi="fa-IR"/>
          </w:rPr>
          <w:t>https://paperswithcode.com/sota/image-clustering-on-tiny-imagenet</w:t>
        </w:r>
      </w:hyperlink>
      <w:r w:rsidR="001F42C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4A72B536" w14:textId="77777777" w:rsidR="00FF24C4" w:rsidRDefault="00FF24C4" w:rsidP="00FF24C4">
      <w:pPr>
        <w:bidi/>
        <w:jc w:val="left"/>
        <w:rPr>
          <w:lang w:bidi="fa-IR"/>
        </w:rPr>
      </w:pPr>
    </w:p>
    <w:p w14:paraId="3AF1F288" w14:textId="77777777" w:rsidR="00FF24C4" w:rsidRDefault="00FF24C4" w:rsidP="00FF24C4">
      <w:pPr>
        <w:bidi/>
        <w:jc w:val="left"/>
        <w:rPr>
          <w:lang w:bidi="fa-IR"/>
        </w:rPr>
      </w:pPr>
    </w:p>
    <w:p w14:paraId="5A0A5961" w14:textId="77777777" w:rsidR="00FF24C4" w:rsidRDefault="00FF24C4" w:rsidP="00FF24C4">
      <w:pPr>
        <w:bidi/>
        <w:jc w:val="left"/>
        <w:rPr>
          <w:lang w:bidi="fa-IR"/>
        </w:rPr>
      </w:pPr>
    </w:p>
    <w:p w14:paraId="4086F494" w14:textId="77777777" w:rsidR="00FF24C4" w:rsidRDefault="00FF24C4" w:rsidP="00FF24C4">
      <w:pPr>
        <w:bidi/>
        <w:jc w:val="left"/>
        <w:rPr>
          <w:lang w:bidi="fa-IR"/>
        </w:rPr>
      </w:pPr>
    </w:p>
    <w:p w14:paraId="000741BF" w14:textId="77777777" w:rsidR="00FF24C4" w:rsidRDefault="00FF24C4" w:rsidP="00FF24C4">
      <w:pPr>
        <w:bidi/>
        <w:jc w:val="left"/>
        <w:rPr>
          <w:lang w:bidi="fa-IR"/>
        </w:rPr>
      </w:pPr>
    </w:p>
    <w:p w14:paraId="7A7089F0" w14:textId="77777777" w:rsidR="00FF24C4" w:rsidRDefault="00FF24C4" w:rsidP="00FF24C4">
      <w:pPr>
        <w:bidi/>
        <w:jc w:val="left"/>
        <w:rPr>
          <w:lang w:bidi="fa-IR"/>
        </w:rPr>
      </w:pPr>
    </w:p>
    <w:p w14:paraId="2FE4D082" w14:textId="77777777" w:rsidR="00FF24C4" w:rsidRDefault="00FF24C4" w:rsidP="00FF24C4">
      <w:pPr>
        <w:bidi/>
        <w:jc w:val="left"/>
        <w:rPr>
          <w:lang w:bidi="fa-IR"/>
        </w:rPr>
      </w:pPr>
    </w:p>
    <w:p w14:paraId="7628A272" w14:textId="77777777" w:rsidR="00FF24C4" w:rsidRDefault="00FF24C4" w:rsidP="00FF24C4">
      <w:pPr>
        <w:bidi/>
        <w:jc w:val="left"/>
        <w:rPr>
          <w:lang w:bidi="fa-IR"/>
        </w:rPr>
      </w:pPr>
    </w:p>
    <w:p w14:paraId="0ED6DBFA" w14:textId="77777777" w:rsidR="00FF24C4" w:rsidRDefault="00FF24C4" w:rsidP="00FF24C4">
      <w:pPr>
        <w:bidi/>
        <w:jc w:val="left"/>
        <w:rPr>
          <w:lang w:bidi="fa-IR"/>
        </w:rPr>
      </w:pPr>
    </w:p>
    <w:p w14:paraId="1F56CCC3" w14:textId="7F79EA7C" w:rsidR="00FF24C4" w:rsidRDefault="00FF24C4" w:rsidP="00FF24C4">
      <w:pPr>
        <w:pStyle w:val="Heading2"/>
        <w:bidi/>
        <w:rPr>
          <w:rtl/>
        </w:rPr>
      </w:pPr>
      <w:bookmarkStart w:id="4" w:name="_Toc181707989"/>
      <w:r w:rsidRPr="00FF24C4">
        <w:lastRenderedPageBreak/>
        <w:t>STL-10</w:t>
      </w:r>
      <w:bookmarkEnd w:id="4"/>
    </w:p>
    <w:p w14:paraId="0CD9DF06" w14:textId="24748546" w:rsidR="003034FE" w:rsidRDefault="003034FE" w:rsidP="003034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دیتاست از 100000 تصویر بدون لیبل و همچنین</w:t>
      </w:r>
      <w:r w:rsidR="001B56F5">
        <w:rPr>
          <w:rFonts w:hint="cs"/>
          <w:rtl/>
          <w:lang w:bidi="fa-IR"/>
        </w:rPr>
        <w:t xml:space="preserve"> 5000 تصویر</w:t>
      </w:r>
      <w:r>
        <w:rPr>
          <w:rFonts w:hint="cs"/>
          <w:rtl/>
          <w:lang w:bidi="fa-IR"/>
        </w:rPr>
        <w:t xml:space="preserve"> برای آموزش و </w:t>
      </w:r>
      <w:r w:rsidR="001B56F5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000 تصویر برای تست تشکیل شده است. ابعاد تصاویر در این دیتاست </w:t>
      </w:r>
      <w:r w:rsidR="00DF15E0">
        <w:rPr>
          <w:rFonts w:hint="cs"/>
          <w:rtl/>
          <w:lang w:bidi="fa-IR"/>
        </w:rPr>
        <w:t>96*96</w:t>
      </w:r>
      <w:r>
        <w:rPr>
          <w:rFonts w:hint="cs"/>
          <w:rtl/>
          <w:lang w:bidi="fa-IR"/>
        </w:rPr>
        <w:t xml:space="preserve"> است. این دیتاست از </w:t>
      </w:r>
      <w:r w:rsidR="00BB1EE3">
        <w:rPr>
          <w:rFonts w:hint="cs"/>
          <w:rtl/>
          <w:lang w:bidi="fa-IR"/>
        </w:rPr>
        <w:t>1</w:t>
      </w:r>
      <w:r>
        <w:rPr>
          <w:rFonts w:hint="cs"/>
          <w:rtl/>
          <w:lang w:bidi="fa-IR"/>
        </w:rPr>
        <w:t>0 کلاس تشکیل شده است.</w:t>
      </w:r>
    </w:p>
    <w:p w14:paraId="5F52C64F" w14:textId="3C162E9A" w:rsidR="00141284" w:rsidRDefault="00141284" w:rsidP="00141284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3741D88" wp14:editId="75E30995">
            <wp:extent cx="4439716" cy="4446169"/>
            <wp:effectExtent l="0" t="0" r="0" b="0"/>
            <wp:docPr id="1260937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94" cy="445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4D8" w14:textId="77777777" w:rsidR="00476CE5" w:rsidRPr="00476CE5" w:rsidRDefault="00476CE5" w:rsidP="00476CE5">
      <w:pPr>
        <w:bidi/>
        <w:rPr>
          <w:lang w:bidi="fa-IR"/>
        </w:rPr>
      </w:pPr>
    </w:p>
    <w:p w14:paraId="26B1AFF8" w14:textId="326A6DF8" w:rsidR="00915237" w:rsidRDefault="00915237" w:rsidP="0091523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7" w:history="1">
        <w:r w:rsidR="007A68DE" w:rsidRPr="00E5620B">
          <w:rPr>
            <w:rStyle w:val="Hyperlink"/>
            <w:sz w:val="22"/>
            <w:lang w:bidi="fa-IR"/>
          </w:rPr>
          <w:t>https://paperswithcode.com/sota/image-clustering-on-stl-10</w:t>
        </w:r>
      </w:hyperlink>
      <w:r w:rsidR="007A68D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57BCEC71" w14:textId="77777777" w:rsidR="00C8153E" w:rsidRDefault="00C8153E" w:rsidP="00C8153E">
      <w:pPr>
        <w:bidi/>
        <w:rPr>
          <w:rtl/>
          <w:lang w:bidi="fa-IR"/>
        </w:rPr>
      </w:pPr>
    </w:p>
    <w:p w14:paraId="41AA1181" w14:textId="77777777" w:rsidR="00FE54DA" w:rsidRDefault="00FE54DA" w:rsidP="00FE54DA">
      <w:pPr>
        <w:bidi/>
        <w:rPr>
          <w:rtl/>
          <w:lang w:bidi="fa-IR"/>
        </w:rPr>
      </w:pPr>
    </w:p>
    <w:p w14:paraId="0A75C669" w14:textId="77777777" w:rsidR="00FE54DA" w:rsidRDefault="00FE54DA" w:rsidP="00FE54DA">
      <w:pPr>
        <w:bidi/>
        <w:rPr>
          <w:rtl/>
          <w:lang w:bidi="fa-IR"/>
        </w:rPr>
      </w:pPr>
    </w:p>
    <w:p w14:paraId="0EA544F1" w14:textId="77777777" w:rsidR="00FE54DA" w:rsidRDefault="00FE54DA" w:rsidP="00FE54DA">
      <w:pPr>
        <w:bidi/>
        <w:rPr>
          <w:rtl/>
          <w:lang w:bidi="fa-IR"/>
        </w:rPr>
      </w:pPr>
    </w:p>
    <w:p w14:paraId="77EEC46C" w14:textId="77777777" w:rsidR="00FE54DA" w:rsidRDefault="00FE54DA" w:rsidP="00FE54DA">
      <w:pPr>
        <w:bidi/>
        <w:rPr>
          <w:rtl/>
          <w:lang w:bidi="fa-IR"/>
        </w:rPr>
      </w:pPr>
    </w:p>
    <w:p w14:paraId="5F7326FD" w14:textId="7F6C6807" w:rsidR="00362690" w:rsidRDefault="006314A6" w:rsidP="00362690">
      <w:pPr>
        <w:pStyle w:val="Heading1"/>
        <w:bidi/>
        <w:rPr>
          <w:rtl/>
          <w:lang w:bidi="fa-IR"/>
        </w:rPr>
      </w:pPr>
      <w:bookmarkStart w:id="5" w:name="_Toc181707990"/>
      <w:r>
        <w:rPr>
          <w:rFonts w:hint="cs"/>
          <w:rtl/>
          <w:lang w:bidi="fa-IR"/>
        </w:rPr>
        <w:lastRenderedPageBreak/>
        <w:t>ن</w:t>
      </w:r>
      <w:r w:rsidR="00C614B9">
        <w:rPr>
          <w:rFonts w:hint="cs"/>
          <w:rtl/>
          <w:lang w:bidi="fa-IR"/>
        </w:rPr>
        <w:t>کات</w:t>
      </w:r>
      <w:bookmarkEnd w:id="5"/>
    </w:p>
    <w:p w14:paraId="32C06BD3" w14:textId="1BA50929" w:rsidR="00362690" w:rsidRDefault="00362690" w:rsidP="00362690">
      <w:pPr>
        <w:pStyle w:val="NormalNum"/>
      </w:pPr>
      <w:r>
        <w:rPr>
          <w:rFonts w:hint="cs"/>
          <w:rtl/>
        </w:rPr>
        <w:t>برای انجام تسک خوشه بندی با شبکه های عصبی به تعداد داده زیادی نیاز داریم و یکی از عواملی که  این روش  ها به نتایج خوبی دست پیدا کرده اند این تعداد داده زیاد است.</w:t>
      </w:r>
    </w:p>
    <w:p w14:paraId="6DEB0E90" w14:textId="7A0318DA" w:rsidR="00785716" w:rsidRDefault="00785716" w:rsidP="00785716">
      <w:pPr>
        <w:pStyle w:val="NormalNum"/>
      </w:pPr>
      <w:r>
        <w:rPr>
          <w:rFonts w:hint="cs"/>
          <w:rtl/>
        </w:rPr>
        <w:t>ابعاد تصاویر</w:t>
      </w:r>
      <w:r w:rsidR="003448FC">
        <w:rPr>
          <w:rFonts w:hint="cs"/>
          <w:rtl/>
        </w:rPr>
        <w:t>ی</w:t>
      </w:r>
      <w:r>
        <w:rPr>
          <w:rFonts w:hint="cs"/>
          <w:rtl/>
        </w:rPr>
        <w:t xml:space="preserve"> که در این دیتاست های معروف میباشد حداقل 28*28 میباشد. در تصاویر با ابعاد کم </w:t>
      </w:r>
      <w:r w:rsidR="001175A8">
        <w:rPr>
          <w:rFonts w:hint="cs"/>
          <w:rtl/>
        </w:rPr>
        <w:t>استخراج ویژگی به درستی انجام نمیگیرد</w:t>
      </w:r>
      <w:r w:rsidR="00883FB2">
        <w:rPr>
          <w:rFonts w:hint="cs"/>
          <w:rtl/>
        </w:rPr>
        <w:t xml:space="preserve"> و ممکن  است اصلا  ویژگی های معنا دار و زیادی وجود نداشته باشد.</w:t>
      </w:r>
    </w:p>
    <w:p w14:paraId="39231307" w14:textId="420310F3" w:rsidR="00457667" w:rsidRPr="00362690" w:rsidRDefault="00457667" w:rsidP="00457667">
      <w:pPr>
        <w:pStyle w:val="NormalNum"/>
        <w:rPr>
          <w:rtl/>
        </w:rPr>
      </w:pPr>
      <w:r>
        <w:rPr>
          <w:rFonts w:hint="cs"/>
          <w:rtl/>
        </w:rPr>
        <w:t>دقت خوشه‌بندی تقریبا در همه موارد کمتر یا مساوی دسته بندی میباشد.</w:t>
      </w:r>
    </w:p>
    <w:p w14:paraId="7192B81F" w14:textId="77777777" w:rsidR="006314A6" w:rsidRPr="006314A6" w:rsidRDefault="006314A6" w:rsidP="006314A6">
      <w:pPr>
        <w:bidi/>
        <w:rPr>
          <w:rtl/>
          <w:lang w:bidi="fa-IR"/>
        </w:rPr>
      </w:pPr>
    </w:p>
    <w:p w14:paraId="315C6BB3" w14:textId="77777777" w:rsidR="00D13736" w:rsidRPr="00D13736" w:rsidRDefault="00D13736" w:rsidP="00D13736">
      <w:pPr>
        <w:bidi/>
        <w:rPr>
          <w:rtl/>
          <w:lang w:bidi="fa-IR"/>
        </w:rPr>
      </w:pPr>
    </w:p>
    <w:p w14:paraId="5FF5DDA8" w14:textId="77777777" w:rsidR="00E42675" w:rsidRDefault="00E42675" w:rsidP="00016852">
      <w:pPr>
        <w:pStyle w:val="ListParagraph"/>
        <w:jc w:val="left"/>
        <w:rPr>
          <w:rtl/>
          <w:lang w:bidi="fa-IR"/>
        </w:rPr>
      </w:pPr>
    </w:p>
    <w:p w14:paraId="30E491E3" w14:textId="77777777" w:rsidR="00214280" w:rsidRDefault="00214280" w:rsidP="00016852">
      <w:pPr>
        <w:pStyle w:val="ListParagraph"/>
        <w:jc w:val="left"/>
        <w:rPr>
          <w:lang w:bidi="fa-IR"/>
        </w:rPr>
      </w:pPr>
    </w:p>
    <w:sectPr w:rsidR="00214280" w:rsidSect="00CE625E">
      <w:headerReference w:type="default" r:id="rId18"/>
      <w:footerReference w:type="even" r:id="rId19"/>
      <w:footerReference w:type="default" r:id="rId20"/>
      <w:pgSz w:w="11900" w:h="16840"/>
      <w:pgMar w:top="1644" w:right="1134" w:bottom="1134" w:left="1134" w:header="68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13961" w14:textId="77777777" w:rsidR="004F2FF3" w:rsidRDefault="004F2FF3">
      <w:pPr>
        <w:spacing w:line="240" w:lineRule="auto"/>
      </w:pPr>
      <w:r>
        <w:separator/>
      </w:r>
    </w:p>
  </w:endnote>
  <w:endnote w:type="continuationSeparator" w:id="0">
    <w:p w14:paraId="08030026" w14:textId="77777777" w:rsidR="004F2FF3" w:rsidRDefault="004F2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agu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200A" w14:textId="77777777" w:rsidR="0062675C" w:rsidRDefault="006008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84CE1A6" w14:textId="77777777" w:rsidR="0062675C" w:rsidRDefault="00626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38A6" w14:textId="77777777" w:rsidR="0062675C" w:rsidRDefault="0062675C" w:rsidP="004D099C">
    <w:pPr>
      <w:pBdr>
        <w:top w:val="nil"/>
        <w:left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484027C" w14:textId="77777777" w:rsidR="0062675C" w:rsidRDefault="006008A8" w:rsidP="004D099C">
    <w:pPr>
      <w:pBdr>
        <w:top w:val="nil"/>
        <w:left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4FC5">
      <w:rPr>
        <w:noProof/>
        <w:color w:val="000000"/>
        <w:rtl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08F76" w14:textId="77777777" w:rsidR="004F2FF3" w:rsidRDefault="004F2FF3">
      <w:pPr>
        <w:spacing w:line="240" w:lineRule="auto"/>
      </w:pPr>
      <w:r>
        <w:separator/>
      </w:r>
    </w:p>
  </w:footnote>
  <w:footnote w:type="continuationSeparator" w:id="0">
    <w:p w14:paraId="6476AEF7" w14:textId="77777777" w:rsidR="004F2FF3" w:rsidRDefault="004F2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2"/>
      <w:gridCol w:w="3284"/>
    </w:tblGrid>
    <w:tr w:rsidR="00A736E2" w:rsidRPr="00A736E2" w14:paraId="0660D312" w14:textId="77777777" w:rsidTr="005058EE">
      <w:trPr>
        <w:jc w:val="center"/>
      </w:trPr>
      <w:tc>
        <w:tcPr>
          <w:tcW w:w="1666" w:type="pct"/>
          <w:vAlign w:val="center"/>
        </w:tcPr>
        <w:p w14:paraId="2986A941" w14:textId="6D0093E0" w:rsidR="00A736E2" w:rsidRPr="00A736E2" w:rsidRDefault="00A736E2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 w:rsidRPr="00A736E2">
            <w:rPr>
              <w:sz w:val="18"/>
              <w:szCs w:val="18"/>
              <w:lang w:bidi="fa-IR"/>
            </w:rPr>
            <w:t>Doc. No.: H</w:t>
          </w:r>
          <w:r w:rsidR="00566DBC">
            <w:rPr>
              <w:sz w:val="18"/>
              <w:szCs w:val="18"/>
              <w:lang w:bidi="fa-IR"/>
            </w:rPr>
            <w:t>A</w:t>
          </w:r>
          <w:r w:rsidRPr="00A736E2">
            <w:rPr>
              <w:sz w:val="18"/>
              <w:szCs w:val="18"/>
              <w:lang w:bidi="fa-IR"/>
            </w:rPr>
            <w:t>D-DOC-</w:t>
          </w:r>
          <w:r w:rsidR="00182E81">
            <w:rPr>
              <w:sz w:val="18"/>
              <w:szCs w:val="18"/>
              <w:lang w:bidi="fa-IR"/>
            </w:rPr>
            <w:t>xxx</w:t>
          </w:r>
          <w:r w:rsidRPr="00A736E2">
            <w:rPr>
              <w:sz w:val="18"/>
              <w:szCs w:val="18"/>
              <w:lang w:bidi="fa-IR"/>
            </w:rPr>
            <w:t>_Rev</w:t>
          </w:r>
          <w:r w:rsidR="00182E81">
            <w:rPr>
              <w:sz w:val="18"/>
              <w:szCs w:val="18"/>
              <w:lang w:bidi="fa-IR"/>
            </w:rPr>
            <w:t>x</w:t>
          </w:r>
        </w:p>
      </w:tc>
      <w:tc>
        <w:tcPr>
          <w:tcW w:w="1666" w:type="pct"/>
          <w:vAlign w:val="center"/>
        </w:tcPr>
        <w:p w14:paraId="2E17E9DF" w14:textId="60362FC9" w:rsidR="00A736E2" w:rsidRPr="00A736E2" w:rsidRDefault="00254CE0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>
            <w:rPr>
              <w:sz w:val="18"/>
              <w:szCs w:val="18"/>
              <w:lang w:bidi="fa-IR"/>
            </w:rPr>
            <w:t>Title</w:t>
          </w:r>
        </w:p>
      </w:tc>
      <w:tc>
        <w:tcPr>
          <w:tcW w:w="1667" w:type="pct"/>
          <w:vAlign w:val="center"/>
        </w:tcPr>
        <w:p w14:paraId="6673DFE2" w14:textId="63C1E391" w:rsidR="00A736E2" w:rsidRPr="00A736E2" w:rsidRDefault="00A736E2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 w:rsidRPr="00A736E2">
            <w:rPr>
              <w:sz w:val="18"/>
              <w:szCs w:val="18"/>
              <w:lang w:bidi="fa-IR"/>
            </w:rPr>
            <w:t xml:space="preserve">Date (Persian Calendar): </w:t>
          </w:r>
          <w:r w:rsidR="00182E81">
            <w:rPr>
              <w:sz w:val="18"/>
              <w:szCs w:val="18"/>
              <w:lang w:bidi="fa-IR"/>
            </w:rPr>
            <w:t>xxxx/xx/xx</w:t>
          </w:r>
        </w:p>
      </w:tc>
    </w:tr>
  </w:tbl>
  <w:p w14:paraId="2B3B3492" w14:textId="150DD6C8" w:rsidR="0062675C" w:rsidRPr="00B51520" w:rsidRDefault="0062675C" w:rsidP="00A736E2">
    <w:pPr>
      <w:pStyle w:val="Header"/>
      <w:pBdr>
        <w:bottom w:val="single" w:sz="12" w:space="1" w:color="00D4A0"/>
      </w:pBdr>
      <w:rPr>
        <w:szCs w:val="22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5BA"/>
    <w:multiLevelType w:val="hybridMultilevel"/>
    <w:tmpl w:val="F0A6D012"/>
    <w:lvl w:ilvl="0" w:tplc="BADAE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7A0"/>
    <w:multiLevelType w:val="hybridMultilevel"/>
    <w:tmpl w:val="16E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3FD"/>
    <w:multiLevelType w:val="multilevel"/>
    <w:tmpl w:val="7FCC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A52AB"/>
    <w:multiLevelType w:val="hybridMultilevel"/>
    <w:tmpl w:val="48320580"/>
    <w:lvl w:ilvl="0" w:tplc="F5C2D5B0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C7E1C"/>
    <w:multiLevelType w:val="hybridMultilevel"/>
    <w:tmpl w:val="F2D21562"/>
    <w:lvl w:ilvl="0" w:tplc="E5DA8E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D6735"/>
    <w:multiLevelType w:val="multilevel"/>
    <w:tmpl w:val="59F8D7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3F7087"/>
    <w:multiLevelType w:val="hybridMultilevel"/>
    <w:tmpl w:val="3216026E"/>
    <w:lvl w:ilvl="0" w:tplc="04605938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10AAD"/>
    <w:multiLevelType w:val="hybridMultilevel"/>
    <w:tmpl w:val="8ED4F364"/>
    <w:lvl w:ilvl="0" w:tplc="2C9499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677AFC"/>
    <w:multiLevelType w:val="hybridMultilevel"/>
    <w:tmpl w:val="7BD28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34E4"/>
    <w:multiLevelType w:val="multilevel"/>
    <w:tmpl w:val="02FCED5C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039"/>
    <w:multiLevelType w:val="hybridMultilevel"/>
    <w:tmpl w:val="B4F4A018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A5DF2"/>
    <w:multiLevelType w:val="hybridMultilevel"/>
    <w:tmpl w:val="80966C62"/>
    <w:lvl w:ilvl="0" w:tplc="762E65C4">
      <w:start w:val="1"/>
      <w:numFmt w:val="decimal"/>
      <w:pStyle w:val="NormalNum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4C097B"/>
    <w:multiLevelType w:val="hybridMultilevel"/>
    <w:tmpl w:val="AD38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6C1B"/>
    <w:multiLevelType w:val="hybridMultilevel"/>
    <w:tmpl w:val="1B505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F43FA"/>
    <w:multiLevelType w:val="hybridMultilevel"/>
    <w:tmpl w:val="5EAA2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636310"/>
    <w:multiLevelType w:val="hybridMultilevel"/>
    <w:tmpl w:val="7A14EA0A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50A57"/>
    <w:multiLevelType w:val="hybridMultilevel"/>
    <w:tmpl w:val="A50EB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12DB"/>
    <w:multiLevelType w:val="hybridMultilevel"/>
    <w:tmpl w:val="07EAE0D2"/>
    <w:lvl w:ilvl="0" w:tplc="D3ACF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64E16"/>
    <w:multiLevelType w:val="hybridMultilevel"/>
    <w:tmpl w:val="7BD283A2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F7394"/>
    <w:multiLevelType w:val="hybridMultilevel"/>
    <w:tmpl w:val="ED82376A"/>
    <w:lvl w:ilvl="0" w:tplc="2B188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55C2"/>
    <w:multiLevelType w:val="hybridMultilevel"/>
    <w:tmpl w:val="80E65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07C7C"/>
    <w:multiLevelType w:val="hybridMultilevel"/>
    <w:tmpl w:val="3EF82ABE"/>
    <w:lvl w:ilvl="0" w:tplc="71BEE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74A81"/>
    <w:multiLevelType w:val="hybridMultilevel"/>
    <w:tmpl w:val="5C84AFB0"/>
    <w:lvl w:ilvl="0" w:tplc="F446D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33D28"/>
    <w:multiLevelType w:val="multilevel"/>
    <w:tmpl w:val="C178B1EA"/>
    <w:lvl w:ilvl="0">
      <w:start w:val="1"/>
      <w:numFmt w:val="decimal"/>
      <w:lvlText w:val="%1)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76544A"/>
    <w:multiLevelType w:val="hybridMultilevel"/>
    <w:tmpl w:val="AB18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95B91"/>
    <w:multiLevelType w:val="hybridMultilevel"/>
    <w:tmpl w:val="C2B4E458"/>
    <w:lvl w:ilvl="0" w:tplc="B8C61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964F0"/>
    <w:multiLevelType w:val="hybridMultilevel"/>
    <w:tmpl w:val="BADC0920"/>
    <w:lvl w:ilvl="0" w:tplc="7084F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8639B"/>
    <w:multiLevelType w:val="hybridMultilevel"/>
    <w:tmpl w:val="E4DC4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47A1"/>
    <w:multiLevelType w:val="hybridMultilevel"/>
    <w:tmpl w:val="0C346C10"/>
    <w:lvl w:ilvl="0" w:tplc="FCB8ECFC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00C11"/>
    <w:multiLevelType w:val="hybridMultilevel"/>
    <w:tmpl w:val="914A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F38AB"/>
    <w:multiLevelType w:val="hybridMultilevel"/>
    <w:tmpl w:val="1090A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B41FB"/>
    <w:multiLevelType w:val="multilevel"/>
    <w:tmpl w:val="096015F2"/>
    <w:lvl w:ilvl="0">
      <w:start w:val="1"/>
      <w:numFmt w:val="decimal"/>
      <w:lvlText w:val="%1."/>
      <w:lvlJc w:val="left"/>
      <w:pPr>
        <w:ind w:left="360" w:hanging="360"/>
      </w:pPr>
      <w:rPr>
        <w:rFonts w:cs="B Titr" w:hint="default"/>
        <w:b/>
        <w:bCs/>
        <w:color w:val="000000" w:themeColor="text1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52"/>
      </w:pPr>
      <w:rPr>
        <w:rFonts w:cs="B Titr"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95153A"/>
    <w:multiLevelType w:val="hybridMultilevel"/>
    <w:tmpl w:val="A6A242E6"/>
    <w:lvl w:ilvl="0" w:tplc="0A6E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12A80"/>
    <w:multiLevelType w:val="hybridMultilevel"/>
    <w:tmpl w:val="322C0B42"/>
    <w:lvl w:ilvl="0" w:tplc="C55A900A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133329264">
    <w:abstractNumId w:val="23"/>
  </w:num>
  <w:num w:numId="2" w16cid:durableId="1139029974">
    <w:abstractNumId w:val="31"/>
  </w:num>
  <w:num w:numId="3" w16cid:durableId="453061066">
    <w:abstractNumId w:val="9"/>
  </w:num>
  <w:num w:numId="4" w16cid:durableId="553393207">
    <w:abstractNumId w:val="7"/>
  </w:num>
  <w:num w:numId="5" w16cid:durableId="969672691">
    <w:abstractNumId w:val="27"/>
  </w:num>
  <w:num w:numId="6" w16cid:durableId="1714885759">
    <w:abstractNumId w:val="16"/>
  </w:num>
  <w:num w:numId="7" w16cid:durableId="1646933068">
    <w:abstractNumId w:val="30"/>
  </w:num>
  <w:num w:numId="8" w16cid:durableId="597296949">
    <w:abstractNumId w:val="14"/>
  </w:num>
  <w:num w:numId="9" w16cid:durableId="21249347">
    <w:abstractNumId w:val="25"/>
  </w:num>
  <w:num w:numId="10" w16cid:durableId="88819632">
    <w:abstractNumId w:val="0"/>
  </w:num>
  <w:num w:numId="11" w16cid:durableId="1609310290">
    <w:abstractNumId w:val="22"/>
  </w:num>
  <w:num w:numId="12" w16cid:durableId="377978272">
    <w:abstractNumId w:val="19"/>
  </w:num>
  <w:num w:numId="13" w16cid:durableId="974876149">
    <w:abstractNumId w:val="32"/>
  </w:num>
  <w:num w:numId="14" w16cid:durableId="214124675">
    <w:abstractNumId w:val="21"/>
  </w:num>
  <w:num w:numId="15" w16cid:durableId="517276002">
    <w:abstractNumId w:val="4"/>
  </w:num>
  <w:num w:numId="16" w16cid:durableId="1079012312">
    <w:abstractNumId w:val="10"/>
  </w:num>
  <w:num w:numId="17" w16cid:durableId="233274289">
    <w:abstractNumId w:val="18"/>
  </w:num>
  <w:num w:numId="18" w16cid:durableId="2135517200">
    <w:abstractNumId w:val="8"/>
  </w:num>
  <w:num w:numId="19" w16cid:durableId="1748844759">
    <w:abstractNumId w:val="15"/>
  </w:num>
  <w:num w:numId="20" w16cid:durableId="1557012588">
    <w:abstractNumId w:val="3"/>
  </w:num>
  <w:num w:numId="21" w16cid:durableId="1994065295">
    <w:abstractNumId w:val="28"/>
  </w:num>
  <w:num w:numId="22" w16cid:durableId="1463188287">
    <w:abstractNumId w:val="6"/>
  </w:num>
  <w:num w:numId="23" w16cid:durableId="914897758">
    <w:abstractNumId w:val="20"/>
  </w:num>
  <w:num w:numId="24" w16cid:durableId="57560016">
    <w:abstractNumId w:val="12"/>
  </w:num>
  <w:num w:numId="25" w16cid:durableId="645622607">
    <w:abstractNumId w:val="5"/>
  </w:num>
  <w:num w:numId="26" w16cid:durableId="1397895360">
    <w:abstractNumId w:val="17"/>
  </w:num>
  <w:num w:numId="27" w16cid:durableId="307707703">
    <w:abstractNumId w:val="24"/>
  </w:num>
  <w:num w:numId="28" w16cid:durableId="129981576">
    <w:abstractNumId w:val="1"/>
  </w:num>
  <w:num w:numId="29" w16cid:durableId="664359418">
    <w:abstractNumId w:val="26"/>
  </w:num>
  <w:num w:numId="30" w16cid:durableId="1134058518">
    <w:abstractNumId w:val="29"/>
  </w:num>
  <w:num w:numId="31" w16cid:durableId="672151243">
    <w:abstractNumId w:val="13"/>
  </w:num>
  <w:num w:numId="32" w16cid:durableId="814758538">
    <w:abstractNumId w:val="11"/>
  </w:num>
  <w:num w:numId="33" w16cid:durableId="108397182">
    <w:abstractNumId w:val="33"/>
  </w:num>
  <w:num w:numId="34" w16cid:durableId="1850370909">
    <w:abstractNumId w:val="11"/>
    <w:lvlOverride w:ilvl="0">
      <w:startOverride w:val="1"/>
    </w:lvlOverride>
  </w:num>
  <w:num w:numId="35" w16cid:durableId="1457412106">
    <w:abstractNumId w:val="11"/>
    <w:lvlOverride w:ilvl="0">
      <w:startOverride w:val="1"/>
    </w:lvlOverride>
  </w:num>
  <w:num w:numId="36" w16cid:durableId="940379090">
    <w:abstractNumId w:val="11"/>
    <w:lvlOverride w:ilvl="0">
      <w:startOverride w:val="1"/>
    </w:lvlOverride>
  </w:num>
  <w:num w:numId="37" w16cid:durableId="244581032">
    <w:abstractNumId w:val="2"/>
  </w:num>
  <w:num w:numId="38" w16cid:durableId="455564981">
    <w:abstractNumId w:val="11"/>
    <w:lvlOverride w:ilvl="0">
      <w:startOverride w:val="1"/>
    </w:lvlOverride>
  </w:num>
  <w:num w:numId="39" w16cid:durableId="1949072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5C"/>
    <w:rsid w:val="00002E03"/>
    <w:rsid w:val="00003E2B"/>
    <w:rsid w:val="00006970"/>
    <w:rsid w:val="0000745E"/>
    <w:rsid w:val="00013C50"/>
    <w:rsid w:val="00014303"/>
    <w:rsid w:val="00015BF0"/>
    <w:rsid w:val="0001608D"/>
    <w:rsid w:val="00016852"/>
    <w:rsid w:val="0001774A"/>
    <w:rsid w:val="00017C55"/>
    <w:rsid w:val="00020C99"/>
    <w:rsid w:val="00021652"/>
    <w:rsid w:val="000255D1"/>
    <w:rsid w:val="0002704A"/>
    <w:rsid w:val="000321DA"/>
    <w:rsid w:val="00032516"/>
    <w:rsid w:val="000343B4"/>
    <w:rsid w:val="0003608A"/>
    <w:rsid w:val="00041B8D"/>
    <w:rsid w:val="00041C67"/>
    <w:rsid w:val="000423DD"/>
    <w:rsid w:val="000449C7"/>
    <w:rsid w:val="00047191"/>
    <w:rsid w:val="000471FE"/>
    <w:rsid w:val="00047F66"/>
    <w:rsid w:val="00051C1A"/>
    <w:rsid w:val="00052E13"/>
    <w:rsid w:val="0005484C"/>
    <w:rsid w:val="00055B96"/>
    <w:rsid w:val="000568D7"/>
    <w:rsid w:val="00061990"/>
    <w:rsid w:val="000650A0"/>
    <w:rsid w:val="000654A1"/>
    <w:rsid w:val="00066A29"/>
    <w:rsid w:val="0006752E"/>
    <w:rsid w:val="0007101E"/>
    <w:rsid w:val="00071C29"/>
    <w:rsid w:val="00071D98"/>
    <w:rsid w:val="00071FA2"/>
    <w:rsid w:val="00073DDB"/>
    <w:rsid w:val="0007464A"/>
    <w:rsid w:val="000750DB"/>
    <w:rsid w:val="000751D5"/>
    <w:rsid w:val="000754AA"/>
    <w:rsid w:val="00075FB9"/>
    <w:rsid w:val="00082710"/>
    <w:rsid w:val="00082F88"/>
    <w:rsid w:val="00083499"/>
    <w:rsid w:val="00083AA1"/>
    <w:rsid w:val="000918B7"/>
    <w:rsid w:val="00093149"/>
    <w:rsid w:val="00093C0D"/>
    <w:rsid w:val="00094135"/>
    <w:rsid w:val="000949E7"/>
    <w:rsid w:val="00095228"/>
    <w:rsid w:val="00096583"/>
    <w:rsid w:val="00097D49"/>
    <w:rsid w:val="000A194C"/>
    <w:rsid w:val="000A2462"/>
    <w:rsid w:val="000A7E71"/>
    <w:rsid w:val="000B189A"/>
    <w:rsid w:val="000B2185"/>
    <w:rsid w:val="000B4845"/>
    <w:rsid w:val="000B5FBA"/>
    <w:rsid w:val="000C02B4"/>
    <w:rsid w:val="000C08FD"/>
    <w:rsid w:val="000C4748"/>
    <w:rsid w:val="000C5045"/>
    <w:rsid w:val="000C73A0"/>
    <w:rsid w:val="000D4300"/>
    <w:rsid w:val="000D7537"/>
    <w:rsid w:val="000E03B4"/>
    <w:rsid w:val="000E17B1"/>
    <w:rsid w:val="000E22C7"/>
    <w:rsid w:val="000E5542"/>
    <w:rsid w:val="000E5851"/>
    <w:rsid w:val="000E6FB8"/>
    <w:rsid w:val="000E70CD"/>
    <w:rsid w:val="000E7209"/>
    <w:rsid w:val="000F3BDC"/>
    <w:rsid w:val="000F434A"/>
    <w:rsid w:val="000F473E"/>
    <w:rsid w:val="000F5B5B"/>
    <w:rsid w:val="000F6713"/>
    <w:rsid w:val="0010023B"/>
    <w:rsid w:val="0010290F"/>
    <w:rsid w:val="00102985"/>
    <w:rsid w:val="00104199"/>
    <w:rsid w:val="00104C61"/>
    <w:rsid w:val="0010566C"/>
    <w:rsid w:val="0010609F"/>
    <w:rsid w:val="00107B16"/>
    <w:rsid w:val="001175A8"/>
    <w:rsid w:val="00124E08"/>
    <w:rsid w:val="00126E9F"/>
    <w:rsid w:val="0013442A"/>
    <w:rsid w:val="00134C35"/>
    <w:rsid w:val="001406CC"/>
    <w:rsid w:val="00140A09"/>
    <w:rsid w:val="00141284"/>
    <w:rsid w:val="00141724"/>
    <w:rsid w:val="001426BE"/>
    <w:rsid w:val="00143964"/>
    <w:rsid w:val="0014701A"/>
    <w:rsid w:val="00147407"/>
    <w:rsid w:val="001501E7"/>
    <w:rsid w:val="001528B4"/>
    <w:rsid w:val="00160D9A"/>
    <w:rsid w:val="0016166E"/>
    <w:rsid w:val="00170D11"/>
    <w:rsid w:val="0017444D"/>
    <w:rsid w:val="001744BD"/>
    <w:rsid w:val="00175D4F"/>
    <w:rsid w:val="00181BE9"/>
    <w:rsid w:val="00181DCD"/>
    <w:rsid w:val="0018294F"/>
    <w:rsid w:val="00182E81"/>
    <w:rsid w:val="00183FAF"/>
    <w:rsid w:val="00183FF6"/>
    <w:rsid w:val="001846B5"/>
    <w:rsid w:val="00187D0B"/>
    <w:rsid w:val="001923FA"/>
    <w:rsid w:val="00195FBB"/>
    <w:rsid w:val="001A0F21"/>
    <w:rsid w:val="001A5B89"/>
    <w:rsid w:val="001A6F34"/>
    <w:rsid w:val="001B1544"/>
    <w:rsid w:val="001B3423"/>
    <w:rsid w:val="001B56F5"/>
    <w:rsid w:val="001B7E01"/>
    <w:rsid w:val="001C2342"/>
    <w:rsid w:val="001C2794"/>
    <w:rsid w:val="001C2AC6"/>
    <w:rsid w:val="001C3A16"/>
    <w:rsid w:val="001C4982"/>
    <w:rsid w:val="001C5E0A"/>
    <w:rsid w:val="001D0C6A"/>
    <w:rsid w:val="001D2AE7"/>
    <w:rsid w:val="001D4D91"/>
    <w:rsid w:val="001D56EC"/>
    <w:rsid w:val="001D6652"/>
    <w:rsid w:val="001D6AEA"/>
    <w:rsid w:val="001E29D6"/>
    <w:rsid w:val="001E44B7"/>
    <w:rsid w:val="001E44F3"/>
    <w:rsid w:val="001E5B60"/>
    <w:rsid w:val="001F296B"/>
    <w:rsid w:val="001F42C5"/>
    <w:rsid w:val="001F4BC8"/>
    <w:rsid w:val="001F4D3E"/>
    <w:rsid w:val="001F5BFB"/>
    <w:rsid w:val="001F6D4C"/>
    <w:rsid w:val="00207354"/>
    <w:rsid w:val="00207569"/>
    <w:rsid w:val="0021187B"/>
    <w:rsid w:val="00212685"/>
    <w:rsid w:val="00212B1A"/>
    <w:rsid w:val="00213EB5"/>
    <w:rsid w:val="00214280"/>
    <w:rsid w:val="00220D6D"/>
    <w:rsid w:val="00221CB3"/>
    <w:rsid w:val="002220E9"/>
    <w:rsid w:val="00223381"/>
    <w:rsid w:val="0022571C"/>
    <w:rsid w:val="002262E2"/>
    <w:rsid w:val="002268F4"/>
    <w:rsid w:val="0023228D"/>
    <w:rsid w:val="0023308C"/>
    <w:rsid w:val="0023421E"/>
    <w:rsid w:val="0023515D"/>
    <w:rsid w:val="00240A9D"/>
    <w:rsid w:val="002428ED"/>
    <w:rsid w:val="00242FF8"/>
    <w:rsid w:val="00247D96"/>
    <w:rsid w:val="0025247E"/>
    <w:rsid w:val="00254CE0"/>
    <w:rsid w:val="00256738"/>
    <w:rsid w:val="0026039F"/>
    <w:rsid w:val="00262695"/>
    <w:rsid w:val="00266679"/>
    <w:rsid w:val="00266B87"/>
    <w:rsid w:val="00270195"/>
    <w:rsid w:val="002706F5"/>
    <w:rsid w:val="0027160C"/>
    <w:rsid w:val="00271E51"/>
    <w:rsid w:val="00275587"/>
    <w:rsid w:val="00276189"/>
    <w:rsid w:val="00277012"/>
    <w:rsid w:val="002835CD"/>
    <w:rsid w:val="00284E15"/>
    <w:rsid w:val="002879B6"/>
    <w:rsid w:val="00292B30"/>
    <w:rsid w:val="00292EE3"/>
    <w:rsid w:val="002940E5"/>
    <w:rsid w:val="002A0096"/>
    <w:rsid w:val="002A2016"/>
    <w:rsid w:val="002B4C69"/>
    <w:rsid w:val="002C0E16"/>
    <w:rsid w:val="002C17E7"/>
    <w:rsid w:val="002C2F05"/>
    <w:rsid w:val="002C3F6E"/>
    <w:rsid w:val="002C3FD0"/>
    <w:rsid w:val="002C62F5"/>
    <w:rsid w:val="002D617F"/>
    <w:rsid w:val="002D743D"/>
    <w:rsid w:val="002E174D"/>
    <w:rsid w:val="002F7A1B"/>
    <w:rsid w:val="0030169A"/>
    <w:rsid w:val="00301CD8"/>
    <w:rsid w:val="003033AF"/>
    <w:rsid w:val="003034FE"/>
    <w:rsid w:val="00310811"/>
    <w:rsid w:val="00314AED"/>
    <w:rsid w:val="003151D7"/>
    <w:rsid w:val="003157B3"/>
    <w:rsid w:val="00316A33"/>
    <w:rsid w:val="00317A93"/>
    <w:rsid w:val="0032088C"/>
    <w:rsid w:val="00322D77"/>
    <w:rsid w:val="00323E14"/>
    <w:rsid w:val="00324C4C"/>
    <w:rsid w:val="00326428"/>
    <w:rsid w:val="00331591"/>
    <w:rsid w:val="00332A40"/>
    <w:rsid w:val="00333DB0"/>
    <w:rsid w:val="00336974"/>
    <w:rsid w:val="00337216"/>
    <w:rsid w:val="00340B55"/>
    <w:rsid w:val="00341EDF"/>
    <w:rsid w:val="00343676"/>
    <w:rsid w:val="00343B9D"/>
    <w:rsid w:val="003448FC"/>
    <w:rsid w:val="003452A9"/>
    <w:rsid w:val="003457EA"/>
    <w:rsid w:val="00347818"/>
    <w:rsid w:val="003507E0"/>
    <w:rsid w:val="00351C49"/>
    <w:rsid w:val="00353DEB"/>
    <w:rsid w:val="003541C0"/>
    <w:rsid w:val="00354F67"/>
    <w:rsid w:val="00355459"/>
    <w:rsid w:val="00356BF5"/>
    <w:rsid w:val="00361AD6"/>
    <w:rsid w:val="00362690"/>
    <w:rsid w:val="00362D53"/>
    <w:rsid w:val="00362F62"/>
    <w:rsid w:val="00371867"/>
    <w:rsid w:val="0037264D"/>
    <w:rsid w:val="0037445F"/>
    <w:rsid w:val="0037786D"/>
    <w:rsid w:val="0038283A"/>
    <w:rsid w:val="00392BC8"/>
    <w:rsid w:val="00392FF6"/>
    <w:rsid w:val="003935DC"/>
    <w:rsid w:val="0039542E"/>
    <w:rsid w:val="00395DB8"/>
    <w:rsid w:val="003A0630"/>
    <w:rsid w:val="003A0A7A"/>
    <w:rsid w:val="003A0E1C"/>
    <w:rsid w:val="003A22FF"/>
    <w:rsid w:val="003A53BE"/>
    <w:rsid w:val="003A5782"/>
    <w:rsid w:val="003A7F5B"/>
    <w:rsid w:val="003B1D5A"/>
    <w:rsid w:val="003B438B"/>
    <w:rsid w:val="003C181C"/>
    <w:rsid w:val="003C4328"/>
    <w:rsid w:val="003C4513"/>
    <w:rsid w:val="003C4C7A"/>
    <w:rsid w:val="003C5363"/>
    <w:rsid w:val="003C6313"/>
    <w:rsid w:val="003C7F56"/>
    <w:rsid w:val="003D0D5E"/>
    <w:rsid w:val="003D10B6"/>
    <w:rsid w:val="003D12D0"/>
    <w:rsid w:val="003D22AA"/>
    <w:rsid w:val="003D34E7"/>
    <w:rsid w:val="003D714D"/>
    <w:rsid w:val="003E0F2C"/>
    <w:rsid w:val="003E1222"/>
    <w:rsid w:val="003E2EE8"/>
    <w:rsid w:val="003E61B2"/>
    <w:rsid w:val="003F233C"/>
    <w:rsid w:val="003F3A62"/>
    <w:rsid w:val="003F5C23"/>
    <w:rsid w:val="004030FD"/>
    <w:rsid w:val="00403A84"/>
    <w:rsid w:val="00403BFE"/>
    <w:rsid w:val="004068F5"/>
    <w:rsid w:val="0040771F"/>
    <w:rsid w:val="00410E6A"/>
    <w:rsid w:val="00410FB6"/>
    <w:rsid w:val="00412378"/>
    <w:rsid w:val="00412712"/>
    <w:rsid w:val="00417282"/>
    <w:rsid w:val="00421E79"/>
    <w:rsid w:val="004244BE"/>
    <w:rsid w:val="00427346"/>
    <w:rsid w:val="00430F66"/>
    <w:rsid w:val="004319A3"/>
    <w:rsid w:val="00432B0F"/>
    <w:rsid w:val="00432C6E"/>
    <w:rsid w:val="00433FC3"/>
    <w:rsid w:val="00440D72"/>
    <w:rsid w:val="00443ED3"/>
    <w:rsid w:val="004468D1"/>
    <w:rsid w:val="00450317"/>
    <w:rsid w:val="00453988"/>
    <w:rsid w:val="00453D58"/>
    <w:rsid w:val="00456C2B"/>
    <w:rsid w:val="004572CA"/>
    <w:rsid w:val="00457667"/>
    <w:rsid w:val="00457F9F"/>
    <w:rsid w:val="00460E8E"/>
    <w:rsid w:val="00461A2C"/>
    <w:rsid w:val="00461EF9"/>
    <w:rsid w:val="004630CE"/>
    <w:rsid w:val="00463DC5"/>
    <w:rsid w:val="00464CC0"/>
    <w:rsid w:val="0046646A"/>
    <w:rsid w:val="004666E1"/>
    <w:rsid w:val="00471666"/>
    <w:rsid w:val="00471AEA"/>
    <w:rsid w:val="00472099"/>
    <w:rsid w:val="0047471D"/>
    <w:rsid w:val="00474787"/>
    <w:rsid w:val="00474BF8"/>
    <w:rsid w:val="00474F46"/>
    <w:rsid w:val="0047552D"/>
    <w:rsid w:val="00476CE5"/>
    <w:rsid w:val="00476DFD"/>
    <w:rsid w:val="0047762B"/>
    <w:rsid w:val="00477839"/>
    <w:rsid w:val="00477DF7"/>
    <w:rsid w:val="00480369"/>
    <w:rsid w:val="0048489E"/>
    <w:rsid w:val="004850CD"/>
    <w:rsid w:val="004870D4"/>
    <w:rsid w:val="0048771A"/>
    <w:rsid w:val="004904D7"/>
    <w:rsid w:val="00491E57"/>
    <w:rsid w:val="004963F9"/>
    <w:rsid w:val="004A0114"/>
    <w:rsid w:val="004A0F92"/>
    <w:rsid w:val="004A4AD0"/>
    <w:rsid w:val="004B2A38"/>
    <w:rsid w:val="004B3975"/>
    <w:rsid w:val="004C183D"/>
    <w:rsid w:val="004C35DA"/>
    <w:rsid w:val="004D099C"/>
    <w:rsid w:val="004D11C1"/>
    <w:rsid w:val="004D22EC"/>
    <w:rsid w:val="004D3EB5"/>
    <w:rsid w:val="004E0E16"/>
    <w:rsid w:val="004E56AC"/>
    <w:rsid w:val="004F2FF3"/>
    <w:rsid w:val="004F56CA"/>
    <w:rsid w:val="004F5AFF"/>
    <w:rsid w:val="004F5BBC"/>
    <w:rsid w:val="004F7397"/>
    <w:rsid w:val="00500A3F"/>
    <w:rsid w:val="00501FE0"/>
    <w:rsid w:val="005047DB"/>
    <w:rsid w:val="00504B22"/>
    <w:rsid w:val="00505727"/>
    <w:rsid w:val="005058EE"/>
    <w:rsid w:val="0051171E"/>
    <w:rsid w:val="00512BB1"/>
    <w:rsid w:val="00517C0F"/>
    <w:rsid w:val="0052266F"/>
    <w:rsid w:val="00525EB0"/>
    <w:rsid w:val="005304C3"/>
    <w:rsid w:val="00531CE5"/>
    <w:rsid w:val="00536A48"/>
    <w:rsid w:val="0054050B"/>
    <w:rsid w:val="005418B1"/>
    <w:rsid w:val="00544BE8"/>
    <w:rsid w:val="00544D5D"/>
    <w:rsid w:val="00546D18"/>
    <w:rsid w:val="00550D56"/>
    <w:rsid w:val="005577EC"/>
    <w:rsid w:val="00557CAC"/>
    <w:rsid w:val="00557F5C"/>
    <w:rsid w:val="00563820"/>
    <w:rsid w:val="00564152"/>
    <w:rsid w:val="005659F8"/>
    <w:rsid w:val="00565D1C"/>
    <w:rsid w:val="00566DBC"/>
    <w:rsid w:val="00566DDD"/>
    <w:rsid w:val="00567B14"/>
    <w:rsid w:val="00573D29"/>
    <w:rsid w:val="005743C5"/>
    <w:rsid w:val="005805AB"/>
    <w:rsid w:val="005829C5"/>
    <w:rsid w:val="005907A9"/>
    <w:rsid w:val="00590D89"/>
    <w:rsid w:val="005910C2"/>
    <w:rsid w:val="005916CD"/>
    <w:rsid w:val="005922BB"/>
    <w:rsid w:val="00593E97"/>
    <w:rsid w:val="00593EB1"/>
    <w:rsid w:val="00595AEC"/>
    <w:rsid w:val="00597CC9"/>
    <w:rsid w:val="005A0304"/>
    <w:rsid w:val="005A0D80"/>
    <w:rsid w:val="005A2E6D"/>
    <w:rsid w:val="005A5985"/>
    <w:rsid w:val="005B307C"/>
    <w:rsid w:val="005B6AA7"/>
    <w:rsid w:val="005B72AC"/>
    <w:rsid w:val="005C0D79"/>
    <w:rsid w:val="005C0EC1"/>
    <w:rsid w:val="005C1E1F"/>
    <w:rsid w:val="005C212F"/>
    <w:rsid w:val="005C5CA1"/>
    <w:rsid w:val="005C5E51"/>
    <w:rsid w:val="005C65DF"/>
    <w:rsid w:val="005C701F"/>
    <w:rsid w:val="005C77FE"/>
    <w:rsid w:val="005D046A"/>
    <w:rsid w:val="005D154F"/>
    <w:rsid w:val="005D34EC"/>
    <w:rsid w:val="005D3925"/>
    <w:rsid w:val="005D3D16"/>
    <w:rsid w:val="005D4644"/>
    <w:rsid w:val="005D559A"/>
    <w:rsid w:val="005D5CD9"/>
    <w:rsid w:val="005D690A"/>
    <w:rsid w:val="005D734E"/>
    <w:rsid w:val="005E04C7"/>
    <w:rsid w:val="005E1770"/>
    <w:rsid w:val="005E1EF5"/>
    <w:rsid w:val="005E3C44"/>
    <w:rsid w:val="005E522C"/>
    <w:rsid w:val="005E7CB3"/>
    <w:rsid w:val="005F3C86"/>
    <w:rsid w:val="005F3F8B"/>
    <w:rsid w:val="006008A8"/>
    <w:rsid w:val="00600A3B"/>
    <w:rsid w:val="0060456B"/>
    <w:rsid w:val="0060497B"/>
    <w:rsid w:val="00606C9E"/>
    <w:rsid w:val="006076D1"/>
    <w:rsid w:val="00607A2F"/>
    <w:rsid w:val="006108C3"/>
    <w:rsid w:val="0061238F"/>
    <w:rsid w:val="0061274A"/>
    <w:rsid w:val="00613281"/>
    <w:rsid w:val="0061719B"/>
    <w:rsid w:val="006175E2"/>
    <w:rsid w:val="00622411"/>
    <w:rsid w:val="00623E03"/>
    <w:rsid w:val="006242CB"/>
    <w:rsid w:val="006255F5"/>
    <w:rsid w:val="0062675C"/>
    <w:rsid w:val="006314A6"/>
    <w:rsid w:val="00641587"/>
    <w:rsid w:val="006420B6"/>
    <w:rsid w:val="00642B88"/>
    <w:rsid w:val="00642EEA"/>
    <w:rsid w:val="00645658"/>
    <w:rsid w:val="00647A23"/>
    <w:rsid w:val="00652E96"/>
    <w:rsid w:val="006537F6"/>
    <w:rsid w:val="00655C03"/>
    <w:rsid w:val="00655DA9"/>
    <w:rsid w:val="00655E5B"/>
    <w:rsid w:val="0065790D"/>
    <w:rsid w:val="00657E6C"/>
    <w:rsid w:val="00671B20"/>
    <w:rsid w:val="00674ACD"/>
    <w:rsid w:val="0068056C"/>
    <w:rsid w:val="0068448B"/>
    <w:rsid w:val="0068684D"/>
    <w:rsid w:val="006869C7"/>
    <w:rsid w:val="00686B58"/>
    <w:rsid w:val="006875AD"/>
    <w:rsid w:val="00687C94"/>
    <w:rsid w:val="006924A7"/>
    <w:rsid w:val="0069290C"/>
    <w:rsid w:val="006938AE"/>
    <w:rsid w:val="006A103B"/>
    <w:rsid w:val="006B126F"/>
    <w:rsid w:val="006B6803"/>
    <w:rsid w:val="006B6D63"/>
    <w:rsid w:val="006C0E44"/>
    <w:rsid w:val="006C30F6"/>
    <w:rsid w:val="006C4364"/>
    <w:rsid w:val="006C5FC4"/>
    <w:rsid w:val="006C7484"/>
    <w:rsid w:val="006D4691"/>
    <w:rsid w:val="006D5610"/>
    <w:rsid w:val="006D660C"/>
    <w:rsid w:val="006D6BE9"/>
    <w:rsid w:val="006D7ABE"/>
    <w:rsid w:val="006D7BAC"/>
    <w:rsid w:val="006E172F"/>
    <w:rsid w:val="006E1817"/>
    <w:rsid w:val="006E1FB5"/>
    <w:rsid w:val="006E6F3A"/>
    <w:rsid w:val="006F3C23"/>
    <w:rsid w:val="006F4301"/>
    <w:rsid w:val="006F67DA"/>
    <w:rsid w:val="006F7772"/>
    <w:rsid w:val="00700187"/>
    <w:rsid w:val="00700C5B"/>
    <w:rsid w:val="0070450B"/>
    <w:rsid w:val="00704B6E"/>
    <w:rsid w:val="007061C4"/>
    <w:rsid w:val="00706E55"/>
    <w:rsid w:val="00707313"/>
    <w:rsid w:val="00710341"/>
    <w:rsid w:val="00712ECB"/>
    <w:rsid w:val="00714DD8"/>
    <w:rsid w:val="00715EBB"/>
    <w:rsid w:val="00720FCB"/>
    <w:rsid w:val="007227AA"/>
    <w:rsid w:val="0072304C"/>
    <w:rsid w:val="00723818"/>
    <w:rsid w:val="007246ED"/>
    <w:rsid w:val="007302C4"/>
    <w:rsid w:val="007305F1"/>
    <w:rsid w:val="00733C7A"/>
    <w:rsid w:val="00735972"/>
    <w:rsid w:val="00735F7B"/>
    <w:rsid w:val="00741AC8"/>
    <w:rsid w:val="007427FE"/>
    <w:rsid w:val="00743227"/>
    <w:rsid w:val="0074656E"/>
    <w:rsid w:val="0075244C"/>
    <w:rsid w:val="00752B71"/>
    <w:rsid w:val="00752BAA"/>
    <w:rsid w:val="00753ADB"/>
    <w:rsid w:val="00754DF7"/>
    <w:rsid w:val="007553C9"/>
    <w:rsid w:val="00757E70"/>
    <w:rsid w:val="007628E4"/>
    <w:rsid w:val="007702B2"/>
    <w:rsid w:val="007724D0"/>
    <w:rsid w:val="0077306B"/>
    <w:rsid w:val="0077329E"/>
    <w:rsid w:val="00777A8D"/>
    <w:rsid w:val="00780EE3"/>
    <w:rsid w:val="007816E6"/>
    <w:rsid w:val="0078174A"/>
    <w:rsid w:val="00785716"/>
    <w:rsid w:val="00786A60"/>
    <w:rsid w:val="0079048E"/>
    <w:rsid w:val="00791C05"/>
    <w:rsid w:val="00793739"/>
    <w:rsid w:val="00794EE1"/>
    <w:rsid w:val="007A0043"/>
    <w:rsid w:val="007A0AB7"/>
    <w:rsid w:val="007A14CF"/>
    <w:rsid w:val="007A16D4"/>
    <w:rsid w:val="007A1C65"/>
    <w:rsid w:val="007A29FB"/>
    <w:rsid w:val="007A2F18"/>
    <w:rsid w:val="007A335B"/>
    <w:rsid w:val="007A48E2"/>
    <w:rsid w:val="007A68DE"/>
    <w:rsid w:val="007A792D"/>
    <w:rsid w:val="007B019C"/>
    <w:rsid w:val="007B473E"/>
    <w:rsid w:val="007B5EFC"/>
    <w:rsid w:val="007C182A"/>
    <w:rsid w:val="007C2A89"/>
    <w:rsid w:val="007C2C0C"/>
    <w:rsid w:val="007C2F0D"/>
    <w:rsid w:val="007C642B"/>
    <w:rsid w:val="007D1DD5"/>
    <w:rsid w:val="007D2E55"/>
    <w:rsid w:val="007D3A7A"/>
    <w:rsid w:val="007D3D3D"/>
    <w:rsid w:val="007D5A2D"/>
    <w:rsid w:val="007D67C5"/>
    <w:rsid w:val="007E1B25"/>
    <w:rsid w:val="007E28A7"/>
    <w:rsid w:val="007E4920"/>
    <w:rsid w:val="007E51D5"/>
    <w:rsid w:val="007E570E"/>
    <w:rsid w:val="007E5F24"/>
    <w:rsid w:val="007E6A52"/>
    <w:rsid w:val="007F2137"/>
    <w:rsid w:val="007F2176"/>
    <w:rsid w:val="007F5ED8"/>
    <w:rsid w:val="007F7E8F"/>
    <w:rsid w:val="00800344"/>
    <w:rsid w:val="00800A04"/>
    <w:rsid w:val="00801485"/>
    <w:rsid w:val="00801C7A"/>
    <w:rsid w:val="00801D83"/>
    <w:rsid w:val="00810EDE"/>
    <w:rsid w:val="008156A1"/>
    <w:rsid w:val="00820A28"/>
    <w:rsid w:val="008216E7"/>
    <w:rsid w:val="00825235"/>
    <w:rsid w:val="008258F5"/>
    <w:rsid w:val="0082602C"/>
    <w:rsid w:val="008263B8"/>
    <w:rsid w:val="00827F5E"/>
    <w:rsid w:val="0083259D"/>
    <w:rsid w:val="0083382A"/>
    <w:rsid w:val="00833F58"/>
    <w:rsid w:val="00841141"/>
    <w:rsid w:val="00844679"/>
    <w:rsid w:val="00844BA7"/>
    <w:rsid w:val="0085041F"/>
    <w:rsid w:val="0085064E"/>
    <w:rsid w:val="00850F46"/>
    <w:rsid w:val="008562B1"/>
    <w:rsid w:val="0085676F"/>
    <w:rsid w:val="00857C04"/>
    <w:rsid w:val="008629E1"/>
    <w:rsid w:val="00863B16"/>
    <w:rsid w:val="00864A0C"/>
    <w:rsid w:val="0087050E"/>
    <w:rsid w:val="008708DC"/>
    <w:rsid w:val="008763FF"/>
    <w:rsid w:val="00880F9C"/>
    <w:rsid w:val="00880FA6"/>
    <w:rsid w:val="0088255E"/>
    <w:rsid w:val="00882ABC"/>
    <w:rsid w:val="00882C3E"/>
    <w:rsid w:val="00883FB2"/>
    <w:rsid w:val="00884F64"/>
    <w:rsid w:val="00886D52"/>
    <w:rsid w:val="00887164"/>
    <w:rsid w:val="008947CF"/>
    <w:rsid w:val="00894CE9"/>
    <w:rsid w:val="00896BB1"/>
    <w:rsid w:val="008A1CE1"/>
    <w:rsid w:val="008A2A22"/>
    <w:rsid w:val="008A305B"/>
    <w:rsid w:val="008A3426"/>
    <w:rsid w:val="008A7957"/>
    <w:rsid w:val="008B1432"/>
    <w:rsid w:val="008B30F9"/>
    <w:rsid w:val="008C155C"/>
    <w:rsid w:val="008C50F6"/>
    <w:rsid w:val="008C748E"/>
    <w:rsid w:val="008D20F3"/>
    <w:rsid w:val="008D4961"/>
    <w:rsid w:val="008D5CE3"/>
    <w:rsid w:val="008D6DCA"/>
    <w:rsid w:val="008E3F10"/>
    <w:rsid w:val="008E5012"/>
    <w:rsid w:val="008E6B9A"/>
    <w:rsid w:val="008E7FC7"/>
    <w:rsid w:val="008F20B6"/>
    <w:rsid w:val="008F3CE3"/>
    <w:rsid w:val="009000AB"/>
    <w:rsid w:val="009020C4"/>
    <w:rsid w:val="00906E1C"/>
    <w:rsid w:val="00910047"/>
    <w:rsid w:val="00913D0F"/>
    <w:rsid w:val="00913E04"/>
    <w:rsid w:val="00915237"/>
    <w:rsid w:val="00916E62"/>
    <w:rsid w:val="009211F5"/>
    <w:rsid w:val="00924B1B"/>
    <w:rsid w:val="00924C2A"/>
    <w:rsid w:val="0092580C"/>
    <w:rsid w:val="00926461"/>
    <w:rsid w:val="00931656"/>
    <w:rsid w:val="00935658"/>
    <w:rsid w:val="00935B03"/>
    <w:rsid w:val="0093621C"/>
    <w:rsid w:val="00937FCB"/>
    <w:rsid w:val="0094299D"/>
    <w:rsid w:val="00943441"/>
    <w:rsid w:val="00944D44"/>
    <w:rsid w:val="009511E9"/>
    <w:rsid w:val="00952F40"/>
    <w:rsid w:val="009533D8"/>
    <w:rsid w:val="00953BF1"/>
    <w:rsid w:val="00953CDB"/>
    <w:rsid w:val="00957746"/>
    <w:rsid w:val="00962FA1"/>
    <w:rsid w:val="009672E3"/>
    <w:rsid w:val="009674C0"/>
    <w:rsid w:val="009678B3"/>
    <w:rsid w:val="009717B4"/>
    <w:rsid w:val="0097293F"/>
    <w:rsid w:val="00973C87"/>
    <w:rsid w:val="00977FC5"/>
    <w:rsid w:val="00980427"/>
    <w:rsid w:val="00980734"/>
    <w:rsid w:val="00981A14"/>
    <w:rsid w:val="00982EAF"/>
    <w:rsid w:val="009835B4"/>
    <w:rsid w:val="00984FD3"/>
    <w:rsid w:val="009856C9"/>
    <w:rsid w:val="009864D1"/>
    <w:rsid w:val="0099089D"/>
    <w:rsid w:val="00991C6B"/>
    <w:rsid w:val="009921AA"/>
    <w:rsid w:val="00992C8F"/>
    <w:rsid w:val="00996C48"/>
    <w:rsid w:val="009A07CD"/>
    <w:rsid w:val="009A098E"/>
    <w:rsid w:val="009A0D2F"/>
    <w:rsid w:val="009A321A"/>
    <w:rsid w:val="009A335D"/>
    <w:rsid w:val="009A3C3E"/>
    <w:rsid w:val="009A6B6B"/>
    <w:rsid w:val="009A7924"/>
    <w:rsid w:val="009B4BB0"/>
    <w:rsid w:val="009C012D"/>
    <w:rsid w:val="009C0B63"/>
    <w:rsid w:val="009C1F81"/>
    <w:rsid w:val="009C3CDE"/>
    <w:rsid w:val="009C538F"/>
    <w:rsid w:val="009C56A1"/>
    <w:rsid w:val="009C758E"/>
    <w:rsid w:val="009D072C"/>
    <w:rsid w:val="009D084E"/>
    <w:rsid w:val="009D0A33"/>
    <w:rsid w:val="009D117C"/>
    <w:rsid w:val="009D19EE"/>
    <w:rsid w:val="009D39DB"/>
    <w:rsid w:val="009D3CC6"/>
    <w:rsid w:val="009D53F2"/>
    <w:rsid w:val="009D6CE3"/>
    <w:rsid w:val="009D75B4"/>
    <w:rsid w:val="009D79F8"/>
    <w:rsid w:val="009E4184"/>
    <w:rsid w:val="009E64C8"/>
    <w:rsid w:val="009F049B"/>
    <w:rsid w:val="009F04E4"/>
    <w:rsid w:val="009F2408"/>
    <w:rsid w:val="009F4A8B"/>
    <w:rsid w:val="009F4D4C"/>
    <w:rsid w:val="009F574A"/>
    <w:rsid w:val="009F5750"/>
    <w:rsid w:val="009F5FB1"/>
    <w:rsid w:val="00A002D6"/>
    <w:rsid w:val="00A01D67"/>
    <w:rsid w:val="00A02D27"/>
    <w:rsid w:val="00A11949"/>
    <w:rsid w:val="00A11A8D"/>
    <w:rsid w:val="00A11D65"/>
    <w:rsid w:val="00A14F02"/>
    <w:rsid w:val="00A14F55"/>
    <w:rsid w:val="00A157F2"/>
    <w:rsid w:val="00A2200D"/>
    <w:rsid w:val="00A2231F"/>
    <w:rsid w:val="00A22C3E"/>
    <w:rsid w:val="00A25602"/>
    <w:rsid w:val="00A329BA"/>
    <w:rsid w:val="00A33550"/>
    <w:rsid w:val="00A375C3"/>
    <w:rsid w:val="00A40BE5"/>
    <w:rsid w:val="00A43397"/>
    <w:rsid w:val="00A438FF"/>
    <w:rsid w:val="00A44FF2"/>
    <w:rsid w:val="00A4612C"/>
    <w:rsid w:val="00A47312"/>
    <w:rsid w:val="00A5151E"/>
    <w:rsid w:val="00A53C02"/>
    <w:rsid w:val="00A55DAC"/>
    <w:rsid w:val="00A56A2D"/>
    <w:rsid w:val="00A57743"/>
    <w:rsid w:val="00A6150B"/>
    <w:rsid w:val="00A6238F"/>
    <w:rsid w:val="00A648EF"/>
    <w:rsid w:val="00A64EAB"/>
    <w:rsid w:val="00A65476"/>
    <w:rsid w:val="00A66D3E"/>
    <w:rsid w:val="00A7002A"/>
    <w:rsid w:val="00A736E2"/>
    <w:rsid w:val="00A73F32"/>
    <w:rsid w:val="00A7782C"/>
    <w:rsid w:val="00A84786"/>
    <w:rsid w:val="00A8529D"/>
    <w:rsid w:val="00A85925"/>
    <w:rsid w:val="00A872DF"/>
    <w:rsid w:val="00A87B59"/>
    <w:rsid w:val="00A91050"/>
    <w:rsid w:val="00A939EB"/>
    <w:rsid w:val="00A93E5C"/>
    <w:rsid w:val="00A94F89"/>
    <w:rsid w:val="00A95EBE"/>
    <w:rsid w:val="00A96987"/>
    <w:rsid w:val="00A96C18"/>
    <w:rsid w:val="00A97CF1"/>
    <w:rsid w:val="00AA308E"/>
    <w:rsid w:val="00AA5AC1"/>
    <w:rsid w:val="00AA6520"/>
    <w:rsid w:val="00AB4403"/>
    <w:rsid w:val="00AB4489"/>
    <w:rsid w:val="00AB5C3C"/>
    <w:rsid w:val="00AB7331"/>
    <w:rsid w:val="00AC29F0"/>
    <w:rsid w:val="00AC5F0C"/>
    <w:rsid w:val="00AC6C1A"/>
    <w:rsid w:val="00AC6F97"/>
    <w:rsid w:val="00AC7D03"/>
    <w:rsid w:val="00AD0482"/>
    <w:rsid w:val="00AD16C3"/>
    <w:rsid w:val="00AD4ABF"/>
    <w:rsid w:val="00AD4D1B"/>
    <w:rsid w:val="00AE1219"/>
    <w:rsid w:val="00AE172F"/>
    <w:rsid w:val="00AE1D8E"/>
    <w:rsid w:val="00AE22B1"/>
    <w:rsid w:val="00AE2B70"/>
    <w:rsid w:val="00AE4799"/>
    <w:rsid w:val="00AE50AE"/>
    <w:rsid w:val="00AE538B"/>
    <w:rsid w:val="00AE77EA"/>
    <w:rsid w:val="00B0257A"/>
    <w:rsid w:val="00B10923"/>
    <w:rsid w:val="00B10D89"/>
    <w:rsid w:val="00B129E5"/>
    <w:rsid w:val="00B14C46"/>
    <w:rsid w:val="00B22BCB"/>
    <w:rsid w:val="00B23085"/>
    <w:rsid w:val="00B33B15"/>
    <w:rsid w:val="00B43420"/>
    <w:rsid w:val="00B43851"/>
    <w:rsid w:val="00B43B3A"/>
    <w:rsid w:val="00B4401F"/>
    <w:rsid w:val="00B46443"/>
    <w:rsid w:val="00B467B6"/>
    <w:rsid w:val="00B46862"/>
    <w:rsid w:val="00B473E8"/>
    <w:rsid w:val="00B51331"/>
    <w:rsid w:val="00B51520"/>
    <w:rsid w:val="00B52241"/>
    <w:rsid w:val="00B52B33"/>
    <w:rsid w:val="00B5479C"/>
    <w:rsid w:val="00B57AA3"/>
    <w:rsid w:val="00B603D0"/>
    <w:rsid w:val="00B606D6"/>
    <w:rsid w:val="00B61C2F"/>
    <w:rsid w:val="00B62F0B"/>
    <w:rsid w:val="00B65EE0"/>
    <w:rsid w:val="00B722A3"/>
    <w:rsid w:val="00B75902"/>
    <w:rsid w:val="00B75EED"/>
    <w:rsid w:val="00B76489"/>
    <w:rsid w:val="00B76AE3"/>
    <w:rsid w:val="00B80425"/>
    <w:rsid w:val="00B81401"/>
    <w:rsid w:val="00B815B8"/>
    <w:rsid w:val="00B85C11"/>
    <w:rsid w:val="00B9133F"/>
    <w:rsid w:val="00B932B0"/>
    <w:rsid w:val="00B939EB"/>
    <w:rsid w:val="00B958BA"/>
    <w:rsid w:val="00B967EC"/>
    <w:rsid w:val="00BA0800"/>
    <w:rsid w:val="00BA0DA2"/>
    <w:rsid w:val="00BA38BD"/>
    <w:rsid w:val="00BB16CD"/>
    <w:rsid w:val="00BB198E"/>
    <w:rsid w:val="00BB1EE3"/>
    <w:rsid w:val="00BB2EA1"/>
    <w:rsid w:val="00BB3C33"/>
    <w:rsid w:val="00BB522F"/>
    <w:rsid w:val="00BB5DEC"/>
    <w:rsid w:val="00BC08A9"/>
    <w:rsid w:val="00BC4E7A"/>
    <w:rsid w:val="00BC568F"/>
    <w:rsid w:val="00BD24F5"/>
    <w:rsid w:val="00BD2529"/>
    <w:rsid w:val="00BD2C8B"/>
    <w:rsid w:val="00BE118C"/>
    <w:rsid w:val="00BE243C"/>
    <w:rsid w:val="00BE2535"/>
    <w:rsid w:val="00BE2C13"/>
    <w:rsid w:val="00BE38FC"/>
    <w:rsid w:val="00BE4428"/>
    <w:rsid w:val="00BE6208"/>
    <w:rsid w:val="00BE7E54"/>
    <w:rsid w:val="00BF00C6"/>
    <w:rsid w:val="00BF042C"/>
    <w:rsid w:val="00BF1006"/>
    <w:rsid w:val="00BF257C"/>
    <w:rsid w:val="00BF399B"/>
    <w:rsid w:val="00BF5511"/>
    <w:rsid w:val="00C013C5"/>
    <w:rsid w:val="00C034C7"/>
    <w:rsid w:val="00C06CF4"/>
    <w:rsid w:val="00C107AB"/>
    <w:rsid w:val="00C13166"/>
    <w:rsid w:val="00C14698"/>
    <w:rsid w:val="00C16EE1"/>
    <w:rsid w:val="00C170A5"/>
    <w:rsid w:val="00C212F0"/>
    <w:rsid w:val="00C2172A"/>
    <w:rsid w:val="00C21D4E"/>
    <w:rsid w:val="00C226A2"/>
    <w:rsid w:val="00C22DC6"/>
    <w:rsid w:val="00C25A40"/>
    <w:rsid w:val="00C25DAB"/>
    <w:rsid w:val="00C2730C"/>
    <w:rsid w:val="00C273DF"/>
    <w:rsid w:val="00C3215A"/>
    <w:rsid w:val="00C322B9"/>
    <w:rsid w:val="00C32C3F"/>
    <w:rsid w:val="00C333C4"/>
    <w:rsid w:val="00C3474D"/>
    <w:rsid w:val="00C34BEB"/>
    <w:rsid w:val="00C35149"/>
    <w:rsid w:val="00C406D1"/>
    <w:rsid w:val="00C40E67"/>
    <w:rsid w:val="00C41ABD"/>
    <w:rsid w:val="00C41D72"/>
    <w:rsid w:val="00C43EC3"/>
    <w:rsid w:val="00C44935"/>
    <w:rsid w:val="00C46388"/>
    <w:rsid w:val="00C50372"/>
    <w:rsid w:val="00C529DD"/>
    <w:rsid w:val="00C52B05"/>
    <w:rsid w:val="00C5391E"/>
    <w:rsid w:val="00C53E83"/>
    <w:rsid w:val="00C545A5"/>
    <w:rsid w:val="00C54A62"/>
    <w:rsid w:val="00C54C6A"/>
    <w:rsid w:val="00C614B9"/>
    <w:rsid w:val="00C628BB"/>
    <w:rsid w:val="00C66825"/>
    <w:rsid w:val="00C66D28"/>
    <w:rsid w:val="00C67ACA"/>
    <w:rsid w:val="00C67BD3"/>
    <w:rsid w:val="00C70FE9"/>
    <w:rsid w:val="00C75056"/>
    <w:rsid w:val="00C7646F"/>
    <w:rsid w:val="00C76B89"/>
    <w:rsid w:val="00C77243"/>
    <w:rsid w:val="00C803BA"/>
    <w:rsid w:val="00C80909"/>
    <w:rsid w:val="00C8153E"/>
    <w:rsid w:val="00C818B4"/>
    <w:rsid w:val="00C82BBF"/>
    <w:rsid w:val="00C87C87"/>
    <w:rsid w:val="00C87FCA"/>
    <w:rsid w:val="00C931F1"/>
    <w:rsid w:val="00CA0E38"/>
    <w:rsid w:val="00CA228D"/>
    <w:rsid w:val="00CA26B4"/>
    <w:rsid w:val="00CA4277"/>
    <w:rsid w:val="00CA4364"/>
    <w:rsid w:val="00CA4F3F"/>
    <w:rsid w:val="00CA5028"/>
    <w:rsid w:val="00CA6150"/>
    <w:rsid w:val="00CB137B"/>
    <w:rsid w:val="00CB173B"/>
    <w:rsid w:val="00CB2F8E"/>
    <w:rsid w:val="00CB3E5B"/>
    <w:rsid w:val="00CC4F6B"/>
    <w:rsid w:val="00CC52F6"/>
    <w:rsid w:val="00CC7A9A"/>
    <w:rsid w:val="00CD0EF9"/>
    <w:rsid w:val="00CD41CC"/>
    <w:rsid w:val="00CD4606"/>
    <w:rsid w:val="00CD4CBF"/>
    <w:rsid w:val="00CD5EAF"/>
    <w:rsid w:val="00CD608D"/>
    <w:rsid w:val="00CE5358"/>
    <w:rsid w:val="00CE5552"/>
    <w:rsid w:val="00CE625E"/>
    <w:rsid w:val="00CE65AC"/>
    <w:rsid w:val="00CE6734"/>
    <w:rsid w:val="00CF2F32"/>
    <w:rsid w:val="00CF480F"/>
    <w:rsid w:val="00CF622A"/>
    <w:rsid w:val="00D002E7"/>
    <w:rsid w:val="00D01C7F"/>
    <w:rsid w:val="00D0276B"/>
    <w:rsid w:val="00D0521F"/>
    <w:rsid w:val="00D05541"/>
    <w:rsid w:val="00D104B7"/>
    <w:rsid w:val="00D124E3"/>
    <w:rsid w:val="00D13736"/>
    <w:rsid w:val="00D16340"/>
    <w:rsid w:val="00D21491"/>
    <w:rsid w:val="00D25596"/>
    <w:rsid w:val="00D279B7"/>
    <w:rsid w:val="00D33032"/>
    <w:rsid w:val="00D37BB6"/>
    <w:rsid w:val="00D414F1"/>
    <w:rsid w:val="00D4170C"/>
    <w:rsid w:val="00D42B88"/>
    <w:rsid w:val="00D457A9"/>
    <w:rsid w:val="00D51A3B"/>
    <w:rsid w:val="00D53225"/>
    <w:rsid w:val="00D538E9"/>
    <w:rsid w:val="00D53C46"/>
    <w:rsid w:val="00D57600"/>
    <w:rsid w:val="00D60727"/>
    <w:rsid w:val="00D704A7"/>
    <w:rsid w:val="00D70D12"/>
    <w:rsid w:val="00D73938"/>
    <w:rsid w:val="00D74AA1"/>
    <w:rsid w:val="00D77D83"/>
    <w:rsid w:val="00D81DA9"/>
    <w:rsid w:val="00D85562"/>
    <w:rsid w:val="00D8766C"/>
    <w:rsid w:val="00D9131E"/>
    <w:rsid w:val="00D919A2"/>
    <w:rsid w:val="00D92633"/>
    <w:rsid w:val="00D96776"/>
    <w:rsid w:val="00DA1776"/>
    <w:rsid w:val="00DA19E3"/>
    <w:rsid w:val="00DA24AB"/>
    <w:rsid w:val="00DA2BBB"/>
    <w:rsid w:val="00DA3F5B"/>
    <w:rsid w:val="00DB0598"/>
    <w:rsid w:val="00DB39FE"/>
    <w:rsid w:val="00DB6F23"/>
    <w:rsid w:val="00DB7107"/>
    <w:rsid w:val="00DC05D9"/>
    <w:rsid w:val="00DC0924"/>
    <w:rsid w:val="00DC3172"/>
    <w:rsid w:val="00DC73A4"/>
    <w:rsid w:val="00DD1C8F"/>
    <w:rsid w:val="00DD208D"/>
    <w:rsid w:val="00DD2622"/>
    <w:rsid w:val="00DD39CD"/>
    <w:rsid w:val="00DD5400"/>
    <w:rsid w:val="00DE0060"/>
    <w:rsid w:val="00DE4163"/>
    <w:rsid w:val="00DE6343"/>
    <w:rsid w:val="00DE689B"/>
    <w:rsid w:val="00DF15E0"/>
    <w:rsid w:val="00DF1C10"/>
    <w:rsid w:val="00DF4D9D"/>
    <w:rsid w:val="00DF58EF"/>
    <w:rsid w:val="00DF74B4"/>
    <w:rsid w:val="00DF7D93"/>
    <w:rsid w:val="00E00AFA"/>
    <w:rsid w:val="00E04DC9"/>
    <w:rsid w:val="00E04DCF"/>
    <w:rsid w:val="00E075A2"/>
    <w:rsid w:val="00E07D3E"/>
    <w:rsid w:val="00E107DD"/>
    <w:rsid w:val="00E12428"/>
    <w:rsid w:val="00E139F1"/>
    <w:rsid w:val="00E170BA"/>
    <w:rsid w:val="00E1792B"/>
    <w:rsid w:val="00E17D3F"/>
    <w:rsid w:val="00E20BEA"/>
    <w:rsid w:val="00E27845"/>
    <w:rsid w:val="00E36671"/>
    <w:rsid w:val="00E411CD"/>
    <w:rsid w:val="00E41539"/>
    <w:rsid w:val="00E42675"/>
    <w:rsid w:val="00E42715"/>
    <w:rsid w:val="00E5000C"/>
    <w:rsid w:val="00E5155F"/>
    <w:rsid w:val="00E52875"/>
    <w:rsid w:val="00E62B0B"/>
    <w:rsid w:val="00E63268"/>
    <w:rsid w:val="00E6480E"/>
    <w:rsid w:val="00E64BDA"/>
    <w:rsid w:val="00E64FC5"/>
    <w:rsid w:val="00E66210"/>
    <w:rsid w:val="00E66B33"/>
    <w:rsid w:val="00E67D7F"/>
    <w:rsid w:val="00E7130F"/>
    <w:rsid w:val="00E71A8F"/>
    <w:rsid w:val="00E765C8"/>
    <w:rsid w:val="00E76A0D"/>
    <w:rsid w:val="00E807FE"/>
    <w:rsid w:val="00E819E5"/>
    <w:rsid w:val="00E902C5"/>
    <w:rsid w:val="00E91D5D"/>
    <w:rsid w:val="00E93305"/>
    <w:rsid w:val="00EA3480"/>
    <w:rsid w:val="00EA5994"/>
    <w:rsid w:val="00EA7327"/>
    <w:rsid w:val="00EB1BEC"/>
    <w:rsid w:val="00EB348B"/>
    <w:rsid w:val="00EB3CA7"/>
    <w:rsid w:val="00EB4CBC"/>
    <w:rsid w:val="00EC0B10"/>
    <w:rsid w:val="00EC2FAF"/>
    <w:rsid w:val="00EC37DC"/>
    <w:rsid w:val="00EC5786"/>
    <w:rsid w:val="00EC5B27"/>
    <w:rsid w:val="00EC680A"/>
    <w:rsid w:val="00ED0F7E"/>
    <w:rsid w:val="00ED36B5"/>
    <w:rsid w:val="00ED5EDD"/>
    <w:rsid w:val="00ED6FB0"/>
    <w:rsid w:val="00ED7002"/>
    <w:rsid w:val="00EE2E0A"/>
    <w:rsid w:val="00EE2E9B"/>
    <w:rsid w:val="00EE2F17"/>
    <w:rsid w:val="00EE39AE"/>
    <w:rsid w:val="00EE3F79"/>
    <w:rsid w:val="00EE5956"/>
    <w:rsid w:val="00EF032E"/>
    <w:rsid w:val="00EF3829"/>
    <w:rsid w:val="00EF67C0"/>
    <w:rsid w:val="00F00BA2"/>
    <w:rsid w:val="00F02E54"/>
    <w:rsid w:val="00F10B70"/>
    <w:rsid w:val="00F13B6C"/>
    <w:rsid w:val="00F2540B"/>
    <w:rsid w:val="00F3161B"/>
    <w:rsid w:val="00F316BC"/>
    <w:rsid w:val="00F317DB"/>
    <w:rsid w:val="00F34BFB"/>
    <w:rsid w:val="00F35B27"/>
    <w:rsid w:val="00F363DE"/>
    <w:rsid w:val="00F37248"/>
    <w:rsid w:val="00F42554"/>
    <w:rsid w:val="00F427A6"/>
    <w:rsid w:val="00F50F69"/>
    <w:rsid w:val="00F51885"/>
    <w:rsid w:val="00F55B7D"/>
    <w:rsid w:val="00F56105"/>
    <w:rsid w:val="00F60680"/>
    <w:rsid w:val="00F66D7A"/>
    <w:rsid w:val="00F70A1D"/>
    <w:rsid w:val="00F732DA"/>
    <w:rsid w:val="00F73B83"/>
    <w:rsid w:val="00F75CBD"/>
    <w:rsid w:val="00F769C3"/>
    <w:rsid w:val="00F7760F"/>
    <w:rsid w:val="00F83362"/>
    <w:rsid w:val="00F85668"/>
    <w:rsid w:val="00F9160E"/>
    <w:rsid w:val="00F947D1"/>
    <w:rsid w:val="00F96CB0"/>
    <w:rsid w:val="00FA373E"/>
    <w:rsid w:val="00FA4F64"/>
    <w:rsid w:val="00FA7964"/>
    <w:rsid w:val="00FB0004"/>
    <w:rsid w:val="00FB5041"/>
    <w:rsid w:val="00FB5052"/>
    <w:rsid w:val="00FB5B3D"/>
    <w:rsid w:val="00FB6185"/>
    <w:rsid w:val="00FC4E8E"/>
    <w:rsid w:val="00FD043E"/>
    <w:rsid w:val="00FD51BF"/>
    <w:rsid w:val="00FD78A0"/>
    <w:rsid w:val="00FE1663"/>
    <w:rsid w:val="00FE1A9A"/>
    <w:rsid w:val="00FE54DA"/>
    <w:rsid w:val="00FE7012"/>
    <w:rsid w:val="00FF0D11"/>
    <w:rsid w:val="00FF24C4"/>
    <w:rsid w:val="00FF3380"/>
    <w:rsid w:val="00FF46A7"/>
    <w:rsid w:val="00FF5BF9"/>
    <w:rsid w:val="00FF605F"/>
    <w:rsid w:val="00FF719E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FDA6"/>
  <w15:docId w15:val="{5D8287D3-EC50-415F-AA29-BDE2244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 Nazanin" w:eastAsia="B Nazanin" w:hAnsi="B Nazanin" w:cs="B Nazanin"/>
        <w:sz w:val="24"/>
        <w:szCs w:val="24"/>
        <w:lang w:val="en-US" w:eastAsia="en-US" w:bidi="ar-SA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3B"/>
    <w:pPr>
      <w:bidi w:val="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AC8"/>
    <w:pPr>
      <w:keepNext/>
      <w:keepLines/>
      <w:numPr>
        <w:numId w:val="25"/>
      </w:numPr>
      <w:spacing w:before="240"/>
      <w:outlineLvl w:val="0"/>
    </w:pPr>
    <w:rPr>
      <w:rFonts w:eastAsiaTheme="majorEastAsia"/>
      <w:color w:val="00D4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D57"/>
    <w:pPr>
      <w:keepNext/>
      <w:keepLines/>
      <w:numPr>
        <w:ilvl w:val="1"/>
        <w:numId w:val="25"/>
      </w:numPr>
      <w:spacing w:before="40"/>
      <w:outlineLvl w:val="1"/>
    </w:pPr>
    <w:rPr>
      <w:rFonts w:ascii="Cambria" w:eastAsiaTheme="majorEastAsia" w:hAnsi="Cambria"/>
      <w:color w:val="2F5496" w:themeColor="accent1" w:themeShade="BF"/>
      <w:sz w:val="26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57"/>
    <w:pPr>
      <w:keepNext/>
      <w:keepLines/>
      <w:numPr>
        <w:ilvl w:val="2"/>
        <w:numId w:val="25"/>
      </w:numPr>
      <w:spacing w:before="40"/>
      <w:outlineLvl w:val="2"/>
    </w:pPr>
    <w:rPr>
      <w:rFonts w:eastAsiaTheme="majorEastAsia"/>
      <w:color w:val="1F3763" w:themeColor="accent1" w:themeShade="7F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D57"/>
    <w:pPr>
      <w:keepNext/>
      <w:keepLines/>
      <w:numPr>
        <w:ilvl w:val="3"/>
        <w:numId w:val="25"/>
      </w:numPr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2D57"/>
    <w:pPr>
      <w:keepNext/>
      <w:keepLines/>
      <w:numPr>
        <w:ilvl w:val="4"/>
        <w:numId w:val="25"/>
      </w:numPr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2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B5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B5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B5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7"/>
    <w:pPr>
      <w:contextualSpacing/>
    </w:pPr>
    <w:rPr>
      <w:rFonts w:ascii="Cambria" w:eastAsiaTheme="majorEastAsia" w:hAnsi="Cambria"/>
      <w:spacing w:val="-10"/>
      <w:kern w:val="28"/>
      <w:sz w:val="56"/>
      <w:szCs w:val="5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412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D57"/>
  </w:style>
  <w:style w:type="paragraph" w:styleId="Footer">
    <w:name w:val="footer"/>
    <w:basedOn w:val="Normal"/>
    <w:link w:val="FooterChar"/>
    <w:uiPriority w:val="99"/>
    <w:unhideWhenUsed/>
    <w:rsid w:val="00412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D57"/>
  </w:style>
  <w:style w:type="character" w:customStyle="1" w:styleId="TitleChar">
    <w:name w:val="Title Char"/>
    <w:basedOn w:val="DefaultParagraphFont"/>
    <w:link w:val="Title"/>
    <w:uiPriority w:val="10"/>
    <w:rsid w:val="00412D57"/>
    <w:rPr>
      <w:rFonts w:ascii="Cambria" w:eastAsiaTheme="majorEastAsia" w:hAnsi="Cambria" w:cs="B Nazanin"/>
      <w:spacing w:val="-10"/>
      <w:kern w:val="28"/>
      <w:sz w:val="56"/>
      <w:szCs w:val="5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12D57"/>
    <w:rPr>
      <w:rFonts w:ascii="Cambria" w:eastAsiaTheme="majorEastAsia" w:hAnsi="Cambria" w:cs="B Nazanin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12D57"/>
    <w:rPr>
      <w:rFonts w:ascii="B Nazanin" w:eastAsiaTheme="majorEastAsia" w:hAnsi="B Nazanin" w:cs="B Nazanin"/>
      <w:color w:val="1F3763" w:themeColor="accent1" w:themeShade="7F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41AC8"/>
    <w:rPr>
      <w:rFonts w:asciiTheme="minorHAnsi" w:eastAsiaTheme="majorEastAsia" w:hAnsiTheme="minorHAnsi"/>
      <w:color w:val="00D4A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2D57"/>
    <w:rPr>
      <w:rFonts w:ascii="B Nazanin" w:eastAsiaTheme="majorEastAsia" w:hAnsi="B Nazanin" w:cs="B Nazani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2D57"/>
    <w:rPr>
      <w:rFonts w:ascii="B Nazanin" w:eastAsiaTheme="majorEastAsia" w:hAnsi="B Nazanin" w:cs="B Nazanin"/>
      <w:color w:val="2F5496" w:themeColor="accent1" w:themeShade="BF"/>
    </w:rPr>
  </w:style>
  <w:style w:type="paragraph" w:styleId="NoSpacing">
    <w:name w:val="No Spacing"/>
    <w:uiPriority w:val="1"/>
    <w:qFormat/>
    <w:rsid w:val="00412D57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B Yagut" w:eastAsia="B Yagut" w:hAnsi="B Yagut" w:cs="B Yagut"/>
      <w:color w:val="5A5A5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2D57"/>
    <w:rPr>
      <w:rFonts w:ascii="B Yagut" w:eastAsiaTheme="minorEastAsia" w:hAnsi="B Yagut" w:cs="B Yagut"/>
      <w:color w:val="5A5A5A" w:themeColor="text1" w:themeTint="A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649B4"/>
  </w:style>
  <w:style w:type="character" w:styleId="Strong">
    <w:name w:val="Strong"/>
    <w:basedOn w:val="DefaultParagraphFont"/>
    <w:uiPriority w:val="22"/>
    <w:qFormat/>
    <w:rsid w:val="0008551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C5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5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5C60"/>
    <w:rPr>
      <w:rFonts w:ascii="B Nazanin" w:hAnsi="B Nazani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C60"/>
    <w:rPr>
      <w:rFonts w:ascii="B Nazanin" w:hAnsi="B Nazanin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6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8F8"/>
    <w:rPr>
      <w:color w:val="808080"/>
    </w:rPr>
  </w:style>
  <w:style w:type="table" w:styleId="GridTable4-Accent6">
    <w:name w:val="Grid Table 4 Accent 6"/>
    <w:basedOn w:val="TableNormal"/>
    <w:uiPriority w:val="49"/>
    <w:rsid w:val="00687C94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0497B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18294F"/>
    <w:pPr>
      <w:spacing w:line="240" w:lineRule="auto"/>
    </w:pPr>
    <w:rPr>
      <w:rFonts w:eastAsiaTheme="minorHAnsi" w:cstheme="minorBidi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294F"/>
    <w:rPr>
      <w:rFonts w:asciiTheme="minorHAnsi" w:eastAsiaTheme="minorHAnsi" w:hAnsiTheme="minorHAnsi" w:cstheme="minorBidi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0D1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D660C"/>
    <w:rPr>
      <w:color w:val="0563C1" w:themeColor="hyperlink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0D12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table" w:styleId="GridTable6Colorful-Accent6">
    <w:name w:val="Grid Table 6 Colorful Accent 6"/>
    <w:basedOn w:val="TableNormal"/>
    <w:uiPriority w:val="51"/>
    <w:rsid w:val="00D70D12"/>
    <w:pPr>
      <w:bidi w:val="0"/>
      <w:spacing w:line="240" w:lineRule="auto"/>
    </w:pPr>
    <w:rPr>
      <w:rFonts w:asciiTheme="minorHAnsi" w:eastAsiaTheme="minorHAnsi" w:hAnsiTheme="minorHAnsi" w:cstheme="minorBidi"/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7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5Dark-Accent6">
    <w:name w:val="Grid Table 5 Dark Accent 6"/>
    <w:basedOn w:val="TableNormal"/>
    <w:uiPriority w:val="50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D70D12"/>
    <w:pPr>
      <w:bidi w:val="0"/>
      <w:spacing w:line="240" w:lineRule="auto"/>
    </w:pPr>
    <w:rPr>
      <w:rFonts w:asciiTheme="minorHAnsi" w:eastAsiaTheme="minorHAnsi" w:hAnsiTheme="minorHAnsi" w:cstheme="minorBidi"/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B5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Num">
    <w:name w:val="Normal Num"/>
    <w:basedOn w:val="Normal"/>
    <w:link w:val="NormalNumChar"/>
    <w:qFormat/>
    <w:rsid w:val="0061274A"/>
    <w:pPr>
      <w:numPr>
        <w:numId w:val="32"/>
      </w:numPr>
      <w:bidi/>
      <w:spacing w:before="120" w:after="120"/>
      <w:ind w:left="851" w:hanging="284"/>
      <w:contextualSpacing/>
    </w:pPr>
    <w:rPr>
      <w:rFonts w:ascii="Calibri" w:eastAsiaTheme="minorHAnsi" w:hAnsi="Calibri"/>
      <w:color w:val="000000" w:themeColor="text1"/>
      <w:sz w:val="24"/>
      <w:szCs w:val="28"/>
      <w:lang w:bidi="fa-IR"/>
    </w:rPr>
  </w:style>
  <w:style w:type="character" w:customStyle="1" w:styleId="NormalNumChar">
    <w:name w:val="Normal Num Char"/>
    <w:basedOn w:val="DefaultParagraphFont"/>
    <w:link w:val="NormalNum"/>
    <w:rsid w:val="0061274A"/>
    <w:rPr>
      <w:rFonts w:ascii="Calibri" w:eastAsiaTheme="minorHAnsi" w:hAnsi="Calibri"/>
      <w:color w:val="000000" w:themeColor="text1"/>
      <w:szCs w:val="28"/>
      <w:lang w:bidi="fa-IR"/>
    </w:rPr>
  </w:style>
  <w:style w:type="paragraph" w:customStyle="1" w:styleId="Figure">
    <w:name w:val="Figure"/>
    <w:link w:val="FigureChar"/>
    <w:qFormat/>
    <w:rsid w:val="0061274A"/>
    <w:pPr>
      <w:keepNext/>
      <w:spacing w:before="120" w:line="240" w:lineRule="auto"/>
      <w:contextualSpacing/>
      <w:jc w:val="center"/>
    </w:pPr>
    <w:rPr>
      <w:rFonts w:ascii="Calibri" w:eastAsiaTheme="minorHAnsi" w:hAnsi="Calibri"/>
      <w:b/>
      <w:bCs/>
      <w:noProof/>
      <w:color w:val="ED7D31" w:themeColor="accent2"/>
      <w:sz w:val="20"/>
    </w:rPr>
  </w:style>
  <w:style w:type="character" w:customStyle="1" w:styleId="FigureChar">
    <w:name w:val="Figure Char"/>
    <w:basedOn w:val="DefaultParagraphFont"/>
    <w:link w:val="Figure"/>
    <w:rsid w:val="0061274A"/>
    <w:rPr>
      <w:rFonts w:ascii="Calibri" w:eastAsiaTheme="minorHAnsi" w:hAnsi="Calibri"/>
      <w:b/>
      <w:bCs/>
      <w:noProof/>
      <w:color w:val="ED7D31" w:themeColor="accent2"/>
      <w:sz w:val="20"/>
    </w:rPr>
  </w:style>
  <w:style w:type="paragraph" w:customStyle="1" w:styleId="FigureTitle">
    <w:name w:val="Figure Title"/>
    <w:link w:val="FigureTitleChar"/>
    <w:qFormat/>
    <w:rsid w:val="0061274A"/>
    <w:pPr>
      <w:spacing w:after="120" w:line="276" w:lineRule="auto"/>
      <w:contextualSpacing/>
      <w:jc w:val="center"/>
    </w:pPr>
    <w:rPr>
      <w:rFonts w:ascii="Calibri" w:eastAsiaTheme="minorHAnsi" w:hAnsi="Calibri"/>
      <w:b/>
      <w:bCs/>
      <w:color w:val="ED7D31" w:themeColor="accent2"/>
      <w:sz w:val="20"/>
      <w:lang w:bidi="fa-IR"/>
    </w:rPr>
  </w:style>
  <w:style w:type="character" w:customStyle="1" w:styleId="FigureTitleChar">
    <w:name w:val="Figure Title Char"/>
    <w:basedOn w:val="DefaultParagraphFont"/>
    <w:link w:val="FigureTitle"/>
    <w:rsid w:val="0061274A"/>
    <w:rPr>
      <w:rFonts w:ascii="Calibri" w:eastAsiaTheme="minorHAnsi" w:hAnsi="Calibri"/>
      <w:b/>
      <w:bCs/>
      <w:color w:val="ED7D31" w:themeColor="accent2"/>
      <w:sz w:val="20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40A9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0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0A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213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960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46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perswithcode.com/sota/image-clustering-on-fashion-mnis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paperswithcode.com/sota/image-clustering-on-stl-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withcode.com/sota/image-clustering-on-mnist-fu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perswithcode.com/sota/image-clustering-on-tiny-imagenet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aperswithcode.com/sota/image-clustering-on-cifar-10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F9A7-BDA3-4F62-BB99-2F7C7B97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Ali Modarressi</dc:creator>
  <cp:keywords/>
  <dc:description/>
  <cp:lastModifiedBy>Mostafa Ghazanfari</cp:lastModifiedBy>
  <cp:revision>526</cp:revision>
  <cp:lastPrinted>2022-07-20T13:42:00Z</cp:lastPrinted>
  <dcterms:created xsi:type="dcterms:W3CDTF">2019-11-30T07:31:00Z</dcterms:created>
  <dcterms:modified xsi:type="dcterms:W3CDTF">2024-11-12T07:31:00Z</dcterms:modified>
</cp:coreProperties>
</file>