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0450" w:rsidRPr="009E56A1" w:rsidRDefault="000E5512">
      <w:pPr>
        <w:pStyle w:val="1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Toc7692946"/>
      <w:r w:rsidRPr="009E56A1">
        <w:rPr>
          <w:rFonts w:ascii="Times New Roman" w:hAnsi="Times New Roman" w:cs="Times New Roman"/>
          <w:sz w:val="28"/>
          <w:szCs w:val="28"/>
        </w:rPr>
        <w:t>Воронежский Государственный Университет</w:t>
      </w:r>
      <w:bookmarkEnd w:id="0"/>
    </w:p>
    <w:p w:rsidR="00890450" w:rsidRPr="009E56A1" w:rsidRDefault="000E5512">
      <w:pPr>
        <w:jc w:val="center"/>
        <w:rPr>
          <w:rFonts w:ascii="Times New Roman" w:hAnsi="Times New Roman" w:cs="Times New Roman"/>
          <w:sz w:val="28"/>
          <w:szCs w:val="28"/>
        </w:rPr>
      </w:pPr>
      <w:r w:rsidRPr="009E56A1">
        <w:rPr>
          <w:rFonts w:ascii="Times New Roman" w:hAnsi="Times New Roman" w:cs="Times New Roman"/>
          <w:sz w:val="28"/>
          <w:szCs w:val="28"/>
        </w:rPr>
        <w:t>Факультет Компьютерных Наук</w:t>
      </w:r>
    </w:p>
    <w:p w:rsidR="00890450" w:rsidRPr="009E56A1" w:rsidRDefault="0089045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90450" w:rsidRPr="009E56A1" w:rsidRDefault="0089045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90450" w:rsidRPr="009E56A1" w:rsidRDefault="0089045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90450" w:rsidRPr="009E56A1" w:rsidRDefault="0089045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90450" w:rsidRPr="009E56A1" w:rsidRDefault="0089045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90450" w:rsidRPr="009E56A1" w:rsidRDefault="000E551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E56A1">
        <w:rPr>
          <w:rFonts w:ascii="Times New Roman" w:hAnsi="Times New Roman" w:cs="Times New Roman"/>
          <w:b/>
          <w:bCs/>
          <w:sz w:val="32"/>
          <w:szCs w:val="32"/>
        </w:rPr>
        <w:t>Сервис учёта рабочего времени</w:t>
      </w:r>
    </w:p>
    <w:p w:rsidR="00890450" w:rsidRPr="009E56A1" w:rsidRDefault="000E551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E56A1">
        <w:rPr>
          <w:rFonts w:ascii="Times New Roman" w:hAnsi="Times New Roman" w:cs="Times New Roman"/>
          <w:b/>
          <w:bCs/>
          <w:sz w:val="32"/>
          <w:szCs w:val="32"/>
        </w:rPr>
        <w:t>ITTimeRecording</w:t>
      </w:r>
    </w:p>
    <w:p w:rsidR="00890450" w:rsidRPr="009E56A1" w:rsidRDefault="000E551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E56A1">
        <w:rPr>
          <w:rFonts w:ascii="Times New Roman" w:hAnsi="Times New Roman" w:cs="Times New Roman"/>
          <w:b/>
          <w:bCs/>
          <w:sz w:val="28"/>
          <w:szCs w:val="28"/>
        </w:rPr>
        <w:t>Техническое задание</w:t>
      </w:r>
    </w:p>
    <w:p w:rsidR="00890450" w:rsidRPr="009E56A1" w:rsidRDefault="000E5512">
      <w:pPr>
        <w:jc w:val="center"/>
        <w:rPr>
          <w:rFonts w:ascii="Times New Roman" w:hAnsi="Times New Roman" w:cs="Times New Roman"/>
          <w:sz w:val="28"/>
          <w:szCs w:val="28"/>
        </w:rPr>
      </w:pPr>
      <w:r w:rsidRPr="009E56A1">
        <w:rPr>
          <w:rFonts w:ascii="Times New Roman" w:hAnsi="Times New Roman" w:cs="Times New Roman"/>
          <w:sz w:val="28"/>
          <w:szCs w:val="28"/>
        </w:rPr>
        <w:t>(В соотве</w:t>
      </w:r>
      <w:r w:rsidR="00484D43">
        <w:rPr>
          <w:rFonts w:ascii="Times New Roman" w:hAnsi="Times New Roman" w:cs="Times New Roman"/>
          <w:sz w:val="28"/>
          <w:szCs w:val="28"/>
        </w:rPr>
        <w:t>т</w:t>
      </w:r>
      <w:r w:rsidRPr="009E56A1">
        <w:rPr>
          <w:rFonts w:ascii="Times New Roman" w:hAnsi="Times New Roman" w:cs="Times New Roman"/>
          <w:sz w:val="28"/>
          <w:szCs w:val="28"/>
        </w:rPr>
        <w:t>ствии с IEEE 830)</w:t>
      </w:r>
    </w:p>
    <w:p w:rsidR="00890450" w:rsidRPr="009E56A1" w:rsidRDefault="0089045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90450" w:rsidRPr="009E56A1" w:rsidRDefault="0089045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90450" w:rsidRPr="009E56A1" w:rsidRDefault="000E5512">
      <w:pPr>
        <w:jc w:val="right"/>
        <w:rPr>
          <w:rFonts w:ascii="Times New Roman" w:hAnsi="Times New Roman" w:cs="Times New Roman"/>
          <w:sz w:val="28"/>
          <w:szCs w:val="28"/>
        </w:rPr>
      </w:pPr>
      <w:r w:rsidRPr="009E56A1">
        <w:rPr>
          <w:rFonts w:ascii="Times New Roman" w:hAnsi="Times New Roman" w:cs="Times New Roman"/>
          <w:sz w:val="28"/>
          <w:szCs w:val="28"/>
        </w:rPr>
        <w:t>Никулин Р. А.</w:t>
      </w:r>
    </w:p>
    <w:p w:rsidR="00890450" w:rsidRPr="009E56A1" w:rsidRDefault="00C10222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9E56A1">
        <w:rPr>
          <w:rFonts w:ascii="Times New Roman" w:hAnsi="Times New Roman" w:cs="Times New Roman"/>
          <w:sz w:val="28"/>
          <w:szCs w:val="28"/>
        </w:rPr>
        <w:t>Дре</w:t>
      </w:r>
      <w:r w:rsidR="000E5512" w:rsidRPr="009E56A1">
        <w:rPr>
          <w:rFonts w:ascii="Times New Roman" w:hAnsi="Times New Roman" w:cs="Times New Roman"/>
          <w:sz w:val="28"/>
          <w:szCs w:val="28"/>
        </w:rPr>
        <w:t>мин</w:t>
      </w:r>
      <w:proofErr w:type="spellEnd"/>
      <w:r w:rsidR="000E5512" w:rsidRPr="009E56A1">
        <w:rPr>
          <w:rFonts w:ascii="Times New Roman" w:hAnsi="Times New Roman" w:cs="Times New Roman"/>
          <w:sz w:val="28"/>
          <w:szCs w:val="28"/>
        </w:rPr>
        <w:t xml:space="preserve"> М. Б </w:t>
      </w:r>
    </w:p>
    <w:p w:rsidR="00890450" w:rsidRPr="009E56A1" w:rsidRDefault="000E5512">
      <w:pPr>
        <w:jc w:val="right"/>
        <w:rPr>
          <w:rFonts w:ascii="Times New Roman" w:hAnsi="Times New Roman" w:cs="Times New Roman"/>
          <w:sz w:val="28"/>
          <w:szCs w:val="28"/>
        </w:rPr>
      </w:pPr>
      <w:r w:rsidRPr="009E56A1">
        <w:rPr>
          <w:rFonts w:ascii="Times New Roman" w:hAnsi="Times New Roman" w:cs="Times New Roman"/>
          <w:sz w:val="28"/>
          <w:szCs w:val="28"/>
        </w:rPr>
        <w:t>Стратиенко С. В.</w:t>
      </w:r>
    </w:p>
    <w:p w:rsidR="00890450" w:rsidRPr="009E56A1" w:rsidRDefault="00890450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890450" w:rsidRPr="009E56A1" w:rsidRDefault="0089045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90450" w:rsidRPr="009E56A1" w:rsidRDefault="0089045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90450" w:rsidRPr="009E56A1" w:rsidRDefault="0089045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90450" w:rsidRPr="009E56A1" w:rsidRDefault="0089045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90450" w:rsidRPr="009E56A1" w:rsidRDefault="0089045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90450" w:rsidRPr="009E56A1" w:rsidRDefault="0089045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90450" w:rsidRPr="009E56A1" w:rsidRDefault="0089045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A7B74" w:rsidRDefault="000E5512">
      <w:pPr>
        <w:jc w:val="center"/>
        <w:rPr>
          <w:rFonts w:ascii="Times New Roman" w:hAnsi="Times New Roman" w:cs="Times New Roman"/>
          <w:sz w:val="28"/>
          <w:szCs w:val="28"/>
        </w:rPr>
      </w:pPr>
      <w:r w:rsidRPr="009E56A1">
        <w:rPr>
          <w:rFonts w:ascii="Times New Roman" w:hAnsi="Times New Roman" w:cs="Times New Roman"/>
          <w:sz w:val="28"/>
          <w:szCs w:val="28"/>
        </w:rPr>
        <w:t>Воронеж</w:t>
      </w:r>
      <w:r w:rsidR="0056240F">
        <w:rPr>
          <w:rFonts w:ascii="Times New Roman" w:hAnsi="Times New Roman" w:cs="Times New Roman"/>
          <w:sz w:val="28"/>
          <w:szCs w:val="28"/>
        </w:rPr>
        <w:t xml:space="preserve"> 2019</w:t>
      </w:r>
    </w:p>
    <w:p w:rsidR="00AA7B74" w:rsidRDefault="00AA7B7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890450" w:rsidRPr="009E56A1" w:rsidRDefault="00890450">
      <w:pPr>
        <w:jc w:val="center"/>
        <w:rPr>
          <w:rFonts w:ascii="Times New Roman" w:hAnsi="Times New Roman" w:cs="Times New Roman"/>
          <w:sz w:val="28"/>
          <w:szCs w:val="28"/>
        </w:rPr>
      </w:pPr>
    </w:p>
    <w:sdt>
      <w:sdtPr>
        <w:rPr>
          <w:rFonts w:ascii="Times New Roman" w:eastAsiaTheme="minorHAnsi" w:hAnsi="Times New Roman" w:cs="Times New Roman"/>
          <w:b w:val="0"/>
          <w:bCs w:val="0"/>
          <w:sz w:val="22"/>
          <w:szCs w:val="22"/>
        </w:rPr>
        <w:id w:val="1123727737"/>
        <w:docPartObj>
          <w:docPartGallery w:val="Table of Contents"/>
          <w:docPartUnique/>
        </w:docPartObj>
      </w:sdtPr>
      <w:sdtEndPr/>
      <w:sdtContent>
        <w:p w:rsidR="00890450" w:rsidRPr="009E56A1" w:rsidRDefault="000E5512">
          <w:pPr>
            <w:pStyle w:val="ae"/>
            <w:rPr>
              <w:rFonts w:ascii="Times New Roman" w:hAnsi="Times New Roman" w:cs="Times New Roman"/>
            </w:rPr>
          </w:pPr>
          <w:r w:rsidRPr="009E56A1">
            <w:rPr>
              <w:rFonts w:ascii="Times New Roman" w:hAnsi="Times New Roman" w:cs="Times New Roman"/>
            </w:rPr>
            <w:t>Оглавление</w:t>
          </w:r>
        </w:p>
        <w:p w:rsidR="0097597F" w:rsidRDefault="002D566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9E56A1">
            <w:rPr>
              <w:rFonts w:ascii="Noto Sans" w:eastAsiaTheme="majorEastAsia" w:hAnsi="Noto Sans" w:cstheme="majorBidi"/>
              <w:color w:val="000000"/>
              <w:sz w:val="32"/>
              <w:szCs w:val="32"/>
            </w:rPr>
            <w:fldChar w:fldCharType="begin"/>
          </w:r>
          <w:r w:rsidR="000E5512" w:rsidRPr="009E56A1">
            <w:rPr>
              <w:rStyle w:val="IndexLink"/>
              <w:rFonts w:ascii="Times New Roman" w:hAnsi="Times New Roman" w:cs="Times New Roman"/>
            </w:rPr>
            <w:instrText>TOC \f \o "1-9" \h</w:instrText>
          </w:r>
          <w:r w:rsidRPr="009E56A1">
            <w:rPr>
              <w:rStyle w:val="IndexLink"/>
              <w:rFonts w:ascii="Times New Roman" w:eastAsiaTheme="majorEastAsia" w:hAnsi="Times New Roman" w:cs="Times New Roman"/>
              <w:color w:val="000000"/>
              <w:sz w:val="32"/>
              <w:szCs w:val="32"/>
            </w:rPr>
            <w:fldChar w:fldCharType="separate"/>
          </w:r>
          <w:hyperlink w:anchor="_Toc7692946" w:history="1">
            <w:r w:rsidR="0097597F" w:rsidRPr="00F64A28">
              <w:rPr>
                <w:rStyle w:val="af0"/>
                <w:rFonts w:ascii="Times New Roman" w:hAnsi="Times New Roman" w:cs="Times New Roman"/>
                <w:noProof/>
              </w:rPr>
              <w:t>Воронежский Государственный Университет</w:t>
            </w:r>
            <w:r w:rsidR="0097597F">
              <w:rPr>
                <w:noProof/>
              </w:rPr>
              <w:tab/>
            </w:r>
            <w:r w:rsidR="0097597F">
              <w:rPr>
                <w:noProof/>
              </w:rPr>
              <w:fldChar w:fldCharType="begin"/>
            </w:r>
            <w:r w:rsidR="0097597F">
              <w:rPr>
                <w:noProof/>
              </w:rPr>
              <w:instrText xml:space="preserve"> PAGEREF _Toc7692946 \h </w:instrText>
            </w:r>
            <w:r w:rsidR="0097597F">
              <w:rPr>
                <w:noProof/>
              </w:rPr>
            </w:r>
            <w:r w:rsidR="0097597F">
              <w:rPr>
                <w:noProof/>
              </w:rPr>
              <w:fldChar w:fldCharType="separate"/>
            </w:r>
            <w:r w:rsidR="0097597F">
              <w:rPr>
                <w:noProof/>
              </w:rPr>
              <w:t>1</w:t>
            </w:r>
            <w:r w:rsidR="0097597F">
              <w:rPr>
                <w:noProof/>
              </w:rPr>
              <w:fldChar w:fldCharType="end"/>
            </w:r>
          </w:hyperlink>
        </w:p>
        <w:p w:rsidR="0097597F" w:rsidRDefault="0097597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692947" w:history="1">
            <w:r w:rsidRPr="00F64A28">
              <w:rPr>
                <w:rStyle w:val="af0"/>
                <w:rFonts w:ascii="Times New Roman" w:hAnsi="Times New Roman" w:cs="Times New Roman"/>
                <w:b/>
                <w:bCs/>
                <w:noProof/>
              </w:rPr>
              <w:t>Введение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_Toc7692947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</w:hyperlink>
        </w:p>
        <w:p w:rsidR="0097597F" w:rsidRDefault="0097597F">
          <w:pPr>
            <w:pStyle w:val="20"/>
            <w:rPr>
              <w:rFonts w:eastAsiaTheme="minorEastAsia" w:cstheme="minorBidi"/>
              <w:noProof/>
              <w:lang w:eastAsia="ru-RU"/>
            </w:rPr>
          </w:pPr>
          <w:hyperlink w:anchor="_Toc7692948" w:history="1">
            <w:r w:rsidRPr="00F64A28">
              <w:rPr>
                <w:rStyle w:val="af0"/>
                <w:rFonts w:ascii="Times New Roman" w:hAnsi="Times New Roman" w:cs="Times New Roman"/>
                <w:i/>
                <w:iCs/>
                <w:noProof/>
                <w:shd w:val="clear" w:color="auto" w:fill="FFFFFF"/>
              </w:rPr>
              <w:t>Концепция и основная идея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_Toc7692948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</w:hyperlink>
        </w:p>
        <w:p w:rsidR="0097597F" w:rsidRDefault="0097597F">
          <w:pPr>
            <w:pStyle w:val="20"/>
            <w:rPr>
              <w:rFonts w:eastAsiaTheme="minorEastAsia" w:cstheme="minorBidi"/>
              <w:noProof/>
              <w:lang w:eastAsia="ru-RU"/>
            </w:rPr>
          </w:pPr>
          <w:hyperlink w:anchor="_Toc7692949" w:history="1">
            <w:r w:rsidRPr="00F64A28">
              <w:rPr>
                <w:rStyle w:val="af0"/>
                <w:rFonts w:ascii="Times New Roman" w:hAnsi="Times New Roman" w:cs="Times New Roman"/>
                <w:i/>
                <w:iCs/>
                <w:noProof/>
                <w:shd w:val="clear" w:color="auto" w:fill="FFFFFF"/>
              </w:rPr>
              <w:t>Назначение документа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_Toc7692949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</w:hyperlink>
        </w:p>
        <w:p w:rsidR="0097597F" w:rsidRDefault="0097597F">
          <w:pPr>
            <w:pStyle w:val="20"/>
            <w:rPr>
              <w:rFonts w:eastAsiaTheme="minorEastAsia" w:cstheme="minorBidi"/>
              <w:noProof/>
              <w:lang w:eastAsia="ru-RU"/>
            </w:rPr>
          </w:pPr>
          <w:hyperlink w:anchor="_Toc7692950" w:history="1">
            <w:r w:rsidRPr="00F64A28">
              <w:rPr>
                <w:rStyle w:val="af0"/>
                <w:rFonts w:ascii="Times New Roman" w:hAnsi="Times New Roman" w:cs="Times New Roman"/>
                <w:i/>
                <w:iCs/>
                <w:noProof/>
              </w:rPr>
              <w:t>Соглашения о терминах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_Toc7692950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</w:hyperlink>
        </w:p>
        <w:p w:rsidR="0097597F" w:rsidRDefault="0097597F">
          <w:pPr>
            <w:pStyle w:val="20"/>
            <w:rPr>
              <w:rFonts w:eastAsiaTheme="minorEastAsia" w:cstheme="minorBidi"/>
              <w:noProof/>
              <w:lang w:eastAsia="ru-RU"/>
            </w:rPr>
          </w:pPr>
          <w:hyperlink w:anchor="_Toc7692951" w:history="1">
            <w:r w:rsidRPr="00F64A28">
              <w:rPr>
                <w:rStyle w:val="af0"/>
                <w:rFonts w:ascii="Times New Roman" w:hAnsi="Times New Roman" w:cs="Times New Roman"/>
                <w:i/>
                <w:iCs/>
                <w:noProof/>
                <w:shd w:val="clear" w:color="auto" w:fill="FFFFFF"/>
              </w:rPr>
              <w:t>Масштаб и аудитория проекта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_Toc7692951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</w:hyperlink>
        </w:p>
        <w:p w:rsidR="0097597F" w:rsidRDefault="0097597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692952" w:history="1">
            <w:r w:rsidRPr="00F64A28">
              <w:rPr>
                <w:rStyle w:val="af0"/>
                <w:rFonts w:ascii="Times New Roman" w:hAnsi="Times New Roman" w:cs="Times New Roman"/>
                <w:b/>
                <w:bCs/>
                <w:noProof/>
              </w:rPr>
              <w:t>Общее описание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_Toc7692952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</w:t>
            </w:r>
            <w:r>
              <w:rPr>
                <w:noProof/>
              </w:rPr>
              <w:fldChar w:fldCharType="end"/>
            </w:r>
          </w:hyperlink>
        </w:p>
        <w:p w:rsidR="0097597F" w:rsidRDefault="0097597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692953" w:history="1">
            <w:r w:rsidRPr="00F64A28">
              <w:rPr>
                <w:rStyle w:val="af0"/>
                <w:rFonts w:ascii="Times New Roman" w:hAnsi="Times New Roman" w:cs="Times New Roman"/>
                <w:b/>
                <w:bCs/>
                <w:i/>
                <w:iCs/>
                <w:noProof/>
                <w:shd w:val="clear" w:color="auto" w:fill="FFFFFF"/>
              </w:rPr>
              <w:t>Видение продукта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_Toc7692953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</w:t>
            </w:r>
            <w:r>
              <w:rPr>
                <w:noProof/>
              </w:rPr>
              <w:fldChar w:fldCharType="end"/>
            </w:r>
          </w:hyperlink>
        </w:p>
        <w:p w:rsidR="0097597F" w:rsidRDefault="0097597F">
          <w:pPr>
            <w:pStyle w:val="20"/>
            <w:rPr>
              <w:rFonts w:eastAsiaTheme="minorEastAsia" w:cstheme="minorBidi"/>
              <w:noProof/>
              <w:lang w:eastAsia="ru-RU"/>
            </w:rPr>
          </w:pPr>
          <w:hyperlink w:anchor="_Toc7692954" w:history="1">
            <w:r w:rsidRPr="00F64A28">
              <w:rPr>
                <w:rStyle w:val="af0"/>
                <w:rFonts w:ascii="Times New Roman" w:hAnsi="Times New Roman" w:cs="Times New Roman"/>
                <w:noProof/>
              </w:rPr>
              <w:t>Функциональность продукта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_Toc7692954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</w:t>
            </w:r>
            <w:r>
              <w:rPr>
                <w:noProof/>
              </w:rPr>
              <w:fldChar w:fldCharType="end"/>
            </w:r>
          </w:hyperlink>
        </w:p>
        <w:p w:rsidR="0097597F" w:rsidRDefault="0097597F">
          <w:pPr>
            <w:pStyle w:val="20"/>
            <w:rPr>
              <w:rFonts w:eastAsiaTheme="minorEastAsia" w:cstheme="minorBidi"/>
              <w:noProof/>
              <w:lang w:eastAsia="ru-RU"/>
            </w:rPr>
          </w:pPr>
          <w:hyperlink w:anchor="_Toc7692955" w:history="1">
            <w:r w:rsidRPr="00F64A28">
              <w:rPr>
                <w:rStyle w:val="af0"/>
                <w:rFonts w:ascii="Times New Roman" w:hAnsi="Times New Roman" w:cs="Times New Roman"/>
                <w:noProof/>
              </w:rPr>
              <w:t>Классы и возможности пользователей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_Toc7692955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6</w:t>
            </w:r>
            <w:r>
              <w:rPr>
                <w:noProof/>
              </w:rPr>
              <w:fldChar w:fldCharType="end"/>
            </w:r>
          </w:hyperlink>
        </w:p>
        <w:p w:rsidR="0097597F" w:rsidRDefault="0097597F">
          <w:pPr>
            <w:pStyle w:val="20"/>
            <w:rPr>
              <w:rFonts w:eastAsiaTheme="minorEastAsia" w:cstheme="minorBidi"/>
              <w:noProof/>
              <w:lang w:eastAsia="ru-RU"/>
            </w:rPr>
          </w:pPr>
          <w:hyperlink w:anchor="_Toc7692956" w:history="1">
            <w:r w:rsidRPr="00F64A28">
              <w:rPr>
                <w:rStyle w:val="af0"/>
                <w:rFonts w:ascii="Times New Roman" w:hAnsi="Times New Roman" w:cs="Times New Roman"/>
                <w:noProof/>
              </w:rPr>
              <w:t>Среда функционирования продукта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_Toc7692956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6</w:t>
            </w:r>
            <w:r>
              <w:rPr>
                <w:noProof/>
              </w:rPr>
              <w:fldChar w:fldCharType="end"/>
            </w:r>
          </w:hyperlink>
        </w:p>
        <w:p w:rsidR="0097597F" w:rsidRDefault="0097597F">
          <w:pPr>
            <w:pStyle w:val="20"/>
            <w:rPr>
              <w:rFonts w:eastAsiaTheme="minorEastAsia" w:cstheme="minorBidi"/>
              <w:noProof/>
              <w:lang w:eastAsia="ru-RU"/>
            </w:rPr>
          </w:pPr>
          <w:hyperlink w:anchor="_Toc7692957" w:history="1">
            <w:r w:rsidRPr="00F64A28">
              <w:rPr>
                <w:rStyle w:val="af0"/>
                <w:rFonts w:ascii="Times New Roman" w:hAnsi="Times New Roman" w:cs="Times New Roman"/>
                <w:noProof/>
              </w:rPr>
              <w:t>Предполагаемая структура сайта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_Toc7692957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7</w:t>
            </w:r>
            <w:r>
              <w:rPr>
                <w:noProof/>
              </w:rPr>
              <w:fldChar w:fldCharType="end"/>
            </w:r>
          </w:hyperlink>
        </w:p>
        <w:p w:rsidR="0097597F" w:rsidRDefault="0097597F">
          <w:pPr>
            <w:pStyle w:val="30"/>
            <w:rPr>
              <w:rFonts w:eastAsiaTheme="minorEastAsia" w:cstheme="minorBidi"/>
              <w:noProof/>
              <w:lang w:eastAsia="ru-RU"/>
            </w:rPr>
          </w:pPr>
          <w:hyperlink w:anchor="_Toc7692958" w:history="1">
            <w:r w:rsidRPr="00F64A28">
              <w:rPr>
                <w:rStyle w:val="af0"/>
                <w:rFonts w:ascii="Times New Roman" w:hAnsi="Times New Roman" w:cs="Times New Roman"/>
                <w:noProof/>
              </w:rPr>
              <w:t>Структура для пользователя группы «Разработчики»: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_Toc7692958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7</w:t>
            </w:r>
            <w:r>
              <w:rPr>
                <w:noProof/>
              </w:rPr>
              <w:fldChar w:fldCharType="end"/>
            </w:r>
          </w:hyperlink>
        </w:p>
        <w:p w:rsidR="0097597F" w:rsidRDefault="0097597F">
          <w:pPr>
            <w:pStyle w:val="30"/>
            <w:rPr>
              <w:rFonts w:eastAsiaTheme="minorEastAsia" w:cstheme="minorBidi"/>
              <w:noProof/>
              <w:lang w:eastAsia="ru-RU"/>
            </w:rPr>
          </w:pPr>
          <w:hyperlink w:anchor="_Toc7692959" w:history="1">
            <w:r w:rsidRPr="00F64A28">
              <w:rPr>
                <w:rStyle w:val="af0"/>
                <w:rFonts w:ascii="Times New Roman" w:hAnsi="Times New Roman" w:cs="Times New Roman"/>
                <w:noProof/>
              </w:rPr>
              <w:t>Структура для пользователя группы «Менеджеры»: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_Toc7692959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8</w:t>
            </w:r>
            <w:r>
              <w:rPr>
                <w:noProof/>
              </w:rPr>
              <w:fldChar w:fldCharType="end"/>
            </w:r>
          </w:hyperlink>
        </w:p>
        <w:p w:rsidR="0097597F" w:rsidRDefault="0097597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692960" w:history="1">
            <w:r w:rsidRPr="00F64A28">
              <w:rPr>
                <w:rStyle w:val="af0"/>
                <w:rFonts w:ascii="Times New Roman" w:hAnsi="Times New Roman" w:cs="Times New Roman"/>
                <w:b/>
                <w:bCs/>
                <w:noProof/>
              </w:rPr>
              <w:t>Прочие требования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_Toc7692960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9</w:t>
            </w:r>
            <w:r>
              <w:rPr>
                <w:noProof/>
              </w:rPr>
              <w:fldChar w:fldCharType="end"/>
            </w:r>
          </w:hyperlink>
        </w:p>
        <w:p w:rsidR="0097597F" w:rsidRDefault="0097597F">
          <w:pPr>
            <w:pStyle w:val="20"/>
            <w:rPr>
              <w:rFonts w:eastAsiaTheme="minorEastAsia" w:cstheme="minorBidi"/>
              <w:noProof/>
              <w:lang w:eastAsia="ru-RU"/>
            </w:rPr>
          </w:pPr>
          <w:hyperlink w:anchor="_Toc7692961" w:history="1">
            <w:r w:rsidRPr="00F64A28">
              <w:rPr>
                <w:rStyle w:val="af0"/>
                <w:rFonts w:ascii="Times New Roman" w:eastAsia="Times New Roman" w:hAnsi="Times New Roman" w:cs="Times New Roman"/>
                <w:i/>
                <w:noProof/>
                <w:lang w:eastAsia="ru-RU"/>
              </w:rPr>
              <w:t>Приложение В: Список задач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_Toc7692961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9</w:t>
            </w:r>
            <w:r>
              <w:rPr>
                <w:noProof/>
              </w:rPr>
              <w:fldChar w:fldCharType="end"/>
            </w:r>
          </w:hyperlink>
        </w:p>
        <w:p w:rsidR="00890450" w:rsidRPr="009E56A1" w:rsidRDefault="002D5661">
          <w:pPr>
            <w:pStyle w:val="20"/>
            <w:tabs>
              <w:tab w:val="clear" w:pos="9072"/>
              <w:tab w:val="right" w:leader="dot" w:pos="9355"/>
            </w:tabs>
            <w:rPr>
              <w:rFonts w:ascii="Times New Roman" w:hAnsi="Times New Roman" w:cs="Times New Roman"/>
            </w:rPr>
          </w:pPr>
          <w:r w:rsidRPr="009E56A1">
            <w:rPr>
              <w:rStyle w:val="IndexLink"/>
              <w:rFonts w:ascii="Times New Roman" w:hAnsi="Times New Roman" w:cs="Times New Roman"/>
            </w:rPr>
            <w:fldChar w:fldCharType="end"/>
          </w:r>
        </w:p>
      </w:sdtContent>
    </w:sdt>
    <w:p w:rsidR="00890450" w:rsidRPr="009E56A1" w:rsidRDefault="000E5512">
      <w:pPr>
        <w:rPr>
          <w:rFonts w:ascii="Times New Roman" w:hAnsi="Times New Roman" w:cs="Times New Roman"/>
        </w:rPr>
      </w:pPr>
      <w:r w:rsidRPr="009E56A1">
        <w:rPr>
          <w:rFonts w:ascii="Times New Roman" w:hAnsi="Times New Roman" w:cs="Times New Roman"/>
        </w:rPr>
        <w:br w:type="page"/>
      </w:r>
    </w:p>
    <w:p w:rsidR="00890450" w:rsidRPr="009E56A1" w:rsidRDefault="000E5512">
      <w:pPr>
        <w:pStyle w:val="1"/>
        <w:rPr>
          <w:rFonts w:ascii="Times New Roman" w:hAnsi="Times New Roman" w:cs="Times New Roman"/>
        </w:rPr>
      </w:pPr>
      <w:bookmarkStart w:id="1" w:name="_Toc7692947"/>
      <w:r w:rsidRPr="009E56A1">
        <w:rPr>
          <w:rStyle w:val="a4"/>
          <w:rFonts w:ascii="Times New Roman" w:hAnsi="Times New Roman" w:cs="Times New Roman"/>
        </w:rPr>
        <w:lastRenderedPageBreak/>
        <w:t>Введение</w:t>
      </w:r>
      <w:bookmarkEnd w:id="1"/>
    </w:p>
    <w:p w:rsidR="00890450" w:rsidRPr="009E56A1" w:rsidRDefault="000E5512">
      <w:pPr>
        <w:pStyle w:val="2"/>
        <w:rPr>
          <w:rFonts w:ascii="Times New Roman" w:hAnsi="Times New Roman" w:cs="Times New Roman"/>
        </w:rPr>
      </w:pPr>
      <w:bookmarkStart w:id="2" w:name="_Toc7692948"/>
      <w:r w:rsidRPr="009E56A1">
        <w:rPr>
          <w:rStyle w:val="a5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Концепция и основная идея</w:t>
      </w:r>
      <w:bookmarkEnd w:id="2"/>
    </w:p>
    <w:p w:rsidR="00890450" w:rsidRPr="009E56A1" w:rsidRDefault="000E5512">
      <w:pPr>
        <w:spacing w:line="240" w:lineRule="auto"/>
        <w:rPr>
          <w:rFonts w:ascii="Times New Roman" w:hAnsi="Times New Roman" w:cs="Times New Roman"/>
        </w:rPr>
      </w:pPr>
      <w:r w:rsidRPr="009E56A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 </w:t>
      </w:r>
      <w:r w:rsidRPr="009E56A1">
        <w:rPr>
          <w:rFonts w:ascii="Times New Roman" w:hAnsi="Times New Roman" w:cs="Times New Roman"/>
          <w:color w:val="000000"/>
          <w:sz w:val="27"/>
          <w:szCs w:val="27"/>
        </w:rPr>
        <w:t xml:space="preserve">Создание данного сервиса необходимо для контроля и оценки рабочего времени сотрудников </w:t>
      </w:r>
      <w:r w:rsidRPr="009E56A1">
        <w:rPr>
          <w:rFonts w:ascii="Times New Roman" w:hAnsi="Times New Roman" w:cs="Times New Roman"/>
          <w:color w:val="000000"/>
          <w:sz w:val="27"/>
          <w:szCs w:val="27"/>
          <w:lang w:val="en-US"/>
        </w:rPr>
        <w:t>IT</w:t>
      </w:r>
      <w:r w:rsidRPr="009E56A1">
        <w:rPr>
          <w:rFonts w:ascii="Times New Roman" w:hAnsi="Times New Roman" w:cs="Times New Roman"/>
          <w:color w:val="000000"/>
          <w:sz w:val="27"/>
          <w:szCs w:val="27"/>
        </w:rPr>
        <w:t>-компании. Основная идея –</w:t>
      </w:r>
      <w:r w:rsidR="0017222F">
        <w:rPr>
          <w:rFonts w:ascii="Times New Roman" w:hAnsi="Times New Roman" w:cs="Times New Roman"/>
          <w:color w:val="000000"/>
          <w:sz w:val="27"/>
          <w:szCs w:val="27"/>
        </w:rPr>
        <w:t xml:space="preserve"> автоматизированный учет</w:t>
      </w:r>
      <w:r w:rsidRPr="009E56A1">
        <w:rPr>
          <w:rFonts w:ascii="Times New Roman" w:hAnsi="Times New Roman" w:cs="Times New Roman"/>
          <w:color w:val="000000"/>
          <w:sz w:val="27"/>
          <w:szCs w:val="27"/>
        </w:rPr>
        <w:t xml:space="preserve"> затраченного работником времени на его деятельность</w:t>
      </w:r>
      <w:r w:rsidR="00826754">
        <w:rPr>
          <w:rFonts w:ascii="Times New Roman" w:hAnsi="Times New Roman" w:cs="Times New Roman"/>
          <w:color w:val="000000"/>
          <w:sz w:val="27"/>
          <w:szCs w:val="27"/>
        </w:rPr>
        <w:t>.</w:t>
      </w:r>
      <w:r w:rsidRPr="009E56A1">
        <w:rPr>
          <w:rFonts w:ascii="Times New Roman" w:hAnsi="Times New Roman" w:cs="Times New Roman"/>
          <w:color w:val="000000"/>
          <w:sz w:val="27"/>
          <w:szCs w:val="27"/>
        </w:rPr>
        <w:br/>
      </w:r>
      <w:r w:rsidR="00A62B01" w:rsidRPr="009E56A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Дата актуализации: </w:t>
      </w:r>
      <w:r w:rsidR="00826754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2.05</w:t>
      </w:r>
      <w:r w:rsidRPr="009E56A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.2019 </w:t>
      </w:r>
    </w:p>
    <w:p w:rsidR="00890450" w:rsidRPr="009E56A1" w:rsidRDefault="000E5512">
      <w:pPr>
        <w:pStyle w:val="2"/>
        <w:rPr>
          <w:rFonts w:ascii="Times New Roman" w:hAnsi="Times New Roman" w:cs="Times New Roman"/>
        </w:rPr>
      </w:pPr>
      <w:r w:rsidRPr="009E56A1">
        <w:rPr>
          <w:rFonts w:ascii="Times New Roman" w:hAnsi="Times New Roman" w:cs="Times New Roman"/>
          <w:color w:val="000000"/>
          <w:sz w:val="27"/>
          <w:szCs w:val="27"/>
        </w:rPr>
        <w:br/>
      </w:r>
      <w:bookmarkStart w:id="3" w:name="_Toc7692949"/>
      <w:r w:rsidRPr="009E56A1">
        <w:rPr>
          <w:rStyle w:val="a5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Назначение документа</w:t>
      </w:r>
      <w:bookmarkEnd w:id="3"/>
    </w:p>
    <w:p w:rsidR="00890450" w:rsidRDefault="000E5512">
      <w:pPr>
        <w:spacing w:line="240" w:lineRule="auto"/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  <w:r w:rsidRPr="009E56A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Дать предварительное описание разрабатываемого продукта — сайта </w:t>
      </w:r>
      <w:r w:rsidRPr="009E56A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  <w:lang w:val="en-US"/>
        </w:rPr>
        <w:t>ITTimeRecording</w:t>
      </w:r>
      <w:r w:rsidRPr="009E56A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. Указанная в документе информация может быть пересмотрена в ходе этапов аналитики, проектирования и дизайна по обоюдному согласию заказчика и исполнителя. </w:t>
      </w:r>
    </w:p>
    <w:p w:rsidR="00826754" w:rsidRPr="00826754" w:rsidRDefault="00826754" w:rsidP="00826754">
      <w:pPr>
        <w:pStyle w:val="2"/>
        <w:rPr>
          <w:rStyle w:val="a5"/>
          <w:rFonts w:ascii="Times New Roman" w:hAnsi="Times New Roman" w:cs="Times New Roman"/>
          <w:sz w:val="28"/>
          <w:szCs w:val="28"/>
        </w:rPr>
      </w:pPr>
      <w:bookmarkStart w:id="4" w:name="_Toc7692950"/>
      <w:r w:rsidRPr="00826754">
        <w:rPr>
          <w:rStyle w:val="a5"/>
          <w:rFonts w:ascii="Times New Roman" w:hAnsi="Times New Roman" w:cs="Times New Roman"/>
          <w:sz w:val="28"/>
          <w:szCs w:val="28"/>
        </w:rPr>
        <w:t>Соглашения о терминах</w:t>
      </w:r>
      <w:bookmarkEnd w:id="4"/>
    </w:p>
    <w:p w:rsidR="00826754" w:rsidRPr="0097597F" w:rsidRDefault="00826754">
      <w:pPr>
        <w:spacing w:line="240" w:lineRule="auto"/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  <w:r w:rsidRPr="0097597F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Сайт – веб-страница в сети Интернет</w:t>
      </w:r>
    </w:p>
    <w:p w:rsidR="00826754" w:rsidRPr="0097597F" w:rsidRDefault="00826754">
      <w:pPr>
        <w:spacing w:line="240" w:lineRule="auto"/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  <w:r w:rsidRPr="0097597F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Разработчик – сотрудник компании</w:t>
      </w:r>
    </w:p>
    <w:p w:rsidR="00826754" w:rsidRPr="0097597F" w:rsidRDefault="00826754">
      <w:pPr>
        <w:spacing w:line="240" w:lineRule="auto"/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  <w:r w:rsidRPr="0097597F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Менеджер – сотрудник компании, специализирующийся на контроле деятельности разработчиков</w:t>
      </w:r>
    </w:p>
    <w:p w:rsidR="00826754" w:rsidRPr="0097597F" w:rsidRDefault="00826754">
      <w:pPr>
        <w:spacing w:line="240" w:lineRule="auto"/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  <w:r w:rsidRPr="0097597F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Логин – уникальное имя пользователя в системе</w:t>
      </w:r>
    </w:p>
    <w:p w:rsidR="00826754" w:rsidRPr="0097597F" w:rsidRDefault="00826754">
      <w:pPr>
        <w:spacing w:line="240" w:lineRule="auto"/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  <w:r w:rsidRPr="0097597F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Неавторизованный пользователь – пользователь, который не вошел в систему посредством ввода своего пароля и логина</w:t>
      </w:r>
    </w:p>
    <w:p w:rsidR="0097597F" w:rsidRPr="0097597F" w:rsidRDefault="0097597F" w:rsidP="0097597F">
      <w:pPr>
        <w:spacing w:line="240" w:lineRule="auto"/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  <w:r w:rsidRPr="0097597F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А</w:t>
      </w:r>
      <w:r w:rsidRPr="0097597F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вторизованный пользователь – пользователь,</w:t>
      </w:r>
      <w:r w:rsidRPr="0097597F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который </w:t>
      </w:r>
      <w:r w:rsidRPr="0097597F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вошел в систему посредством ввода своего пароля и логина</w:t>
      </w:r>
    </w:p>
    <w:p w:rsidR="0097597F" w:rsidRPr="0097597F" w:rsidRDefault="0097597F" w:rsidP="0097597F">
      <w:pPr>
        <w:spacing w:line="240" w:lineRule="auto"/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  <w:r w:rsidRPr="0097597F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Переработка – работа во время выходного дня</w:t>
      </w:r>
    </w:p>
    <w:p w:rsidR="0097597F" w:rsidRPr="0097597F" w:rsidRDefault="0097597F" w:rsidP="0097597F">
      <w:pPr>
        <w:spacing w:line="240" w:lineRule="auto"/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  <w:r w:rsidRPr="0097597F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Активность – вид рабочего дня сотрудника (больничный, отпуск, командировка, переработка)</w:t>
      </w:r>
    </w:p>
    <w:p w:rsidR="0097597F" w:rsidRPr="0097597F" w:rsidRDefault="0097597F" w:rsidP="0097597F">
      <w:pPr>
        <w:spacing w:line="240" w:lineRule="auto"/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  <w:r w:rsidRPr="0097597F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Форма обратной связи – поля для ввода данных, впоследствии обрабатываемых сервером</w:t>
      </w:r>
    </w:p>
    <w:p w:rsidR="0097597F" w:rsidRPr="0097597F" w:rsidRDefault="0097597F">
      <w:pPr>
        <w:spacing w:line="240" w:lineRule="auto"/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  <w:r w:rsidRPr="0097597F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Хостинг – предоставление ресурсов для корректной работы сайта</w:t>
      </w:r>
    </w:p>
    <w:p w:rsidR="0097597F" w:rsidRPr="0097597F" w:rsidRDefault="0097597F">
      <w:pPr>
        <w:spacing w:line="240" w:lineRule="auto"/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  <w:r w:rsidRPr="0097597F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Фреймворк – рабочая среда, использующаяся для выполнения некоторых действий</w:t>
      </w:r>
    </w:p>
    <w:p w:rsidR="0097597F" w:rsidRPr="0097597F" w:rsidRDefault="0097597F">
      <w:pPr>
        <w:spacing w:line="240" w:lineRule="auto"/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  <w:r w:rsidRPr="0097597F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База данных – систематизированные некоторым образом данные, использующиеся при работе сайта</w:t>
      </w:r>
    </w:p>
    <w:p w:rsidR="0097597F" w:rsidRDefault="0097597F">
      <w:pPr>
        <w:spacing w:after="0" w:line="240" w:lineRule="auto"/>
        <w:rPr>
          <w:rStyle w:val="a5"/>
          <w:rFonts w:ascii="Times New Roman" w:eastAsia="Noto Sans Mono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bookmarkStart w:id="5" w:name="_Toc7692951"/>
      <w:r>
        <w:rPr>
          <w:rStyle w:val="a5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 w:type="page"/>
      </w:r>
    </w:p>
    <w:p w:rsidR="00890450" w:rsidRPr="009E56A1" w:rsidRDefault="000E5512">
      <w:pPr>
        <w:pStyle w:val="2"/>
        <w:rPr>
          <w:rStyle w:val="a4"/>
          <w:rFonts w:ascii="Times New Roman" w:hAnsi="Times New Roman" w:cs="Times New Roman"/>
          <w:i/>
          <w:color w:val="000000"/>
          <w:sz w:val="27"/>
          <w:szCs w:val="27"/>
        </w:rPr>
      </w:pPr>
      <w:r w:rsidRPr="009E56A1">
        <w:rPr>
          <w:rStyle w:val="a5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Масштаб и аудитория проекта</w:t>
      </w:r>
      <w:bookmarkEnd w:id="5"/>
    </w:p>
    <w:p w:rsidR="00890450" w:rsidRPr="009E56A1" w:rsidRDefault="000E5512">
      <w:pPr>
        <w:rPr>
          <w:rFonts w:ascii="Times New Roman" w:hAnsi="Times New Roman" w:cs="Times New Roman"/>
        </w:rPr>
      </w:pPr>
      <w:r w:rsidRPr="009E56A1">
        <w:rPr>
          <w:rStyle w:val="a4"/>
          <w:rFonts w:ascii="Times New Roman" w:hAnsi="Times New Roman" w:cs="Times New Roman"/>
          <w:b w:val="0"/>
          <w:color w:val="000000"/>
          <w:sz w:val="27"/>
          <w:szCs w:val="27"/>
          <w:shd w:val="clear" w:color="auto" w:fill="FFFFFF"/>
        </w:rPr>
        <w:t xml:space="preserve">Данный проект предназначен для компаний, заинтересованных в автоматизации учета рабочего времени, и будет использован в масштабе сотрудников компании. </w:t>
      </w:r>
    </w:p>
    <w:p w:rsidR="00890450" w:rsidRPr="009E56A1" w:rsidRDefault="000E5512">
      <w:pPr>
        <w:pStyle w:val="1"/>
        <w:rPr>
          <w:rFonts w:ascii="Times New Roman" w:hAnsi="Times New Roman" w:cs="Times New Roman"/>
        </w:rPr>
      </w:pPr>
      <w:bookmarkStart w:id="6" w:name="_Toc7692952"/>
      <w:r w:rsidRPr="009E56A1">
        <w:rPr>
          <w:rStyle w:val="a4"/>
          <w:rFonts w:ascii="Times New Roman" w:hAnsi="Times New Roman" w:cs="Times New Roman"/>
        </w:rPr>
        <w:t>Общее описание</w:t>
      </w:r>
      <w:bookmarkEnd w:id="6"/>
    </w:p>
    <w:p w:rsidR="00890450" w:rsidRPr="009E56A1" w:rsidRDefault="000E5512">
      <w:pPr>
        <w:pStyle w:val="1"/>
        <w:rPr>
          <w:rFonts w:ascii="Times New Roman" w:hAnsi="Times New Roman" w:cs="Times New Roman"/>
        </w:rPr>
      </w:pPr>
      <w:r w:rsidRPr="009E56A1">
        <w:rPr>
          <w:rFonts w:ascii="Times New Roman" w:hAnsi="Times New Roman" w:cs="Times New Roman"/>
          <w:sz w:val="27"/>
          <w:szCs w:val="27"/>
        </w:rPr>
        <w:br/>
      </w:r>
      <w:bookmarkStart w:id="7" w:name="h.i4umxpo7820a"/>
      <w:bookmarkStart w:id="8" w:name="_Toc7692953"/>
      <w:bookmarkEnd w:id="7"/>
      <w:r w:rsidRPr="009E56A1">
        <w:rPr>
          <w:rStyle w:val="a5"/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Видение продукта</w:t>
      </w:r>
      <w:bookmarkEnd w:id="8"/>
      <w:r w:rsidRPr="009E56A1">
        <w:rPr>
          <w:rStyle w:val="a5"/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 </w:t>
      </w:r>
    </w:p>
    <w:p w:rsidR="00890450" w:rsidRPr="009E56A1" w:rsidRDefault="000E5512">
      <w:pPr>
        <w:spacing w:line="240" w:lineRule="auto"/>
        <w:rPr>
          <w:rFonts w:ascii="Times New Roman" w:hAnsi="Times New Roman" w:cs="Times New Roman"/>
        </w:rPr>
      </w:pPr>
      <w:r w:rsidRPr="009E56A1">
        <w:rPr>
          <w:rFonts w:ascii="Times New Roman" w:hAnsi="Times New Roman" w:cs="Times New Roman"/>
          <w:color w:val="000000"/>
          <w:sz w:val="27"/>
          <w:szCs w:val="27"/>
        </w:rPr>
        <w:br/>
      </w:r>
      <w:r w:rsidRPr="009E56A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Сайт </w:t>
      </w:r>
      <w:r w:rsidRPr="009E56A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  <w:lang w:val="en-US"/>
        </w:rPr>
        <w:t>ITTimeRecording</w:t>
      </w:r>
      <w:r w:rsidRPr="009E56A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обеспечивает заинтересованную сторону (предприятие) инструментарием для </w:t>
      </w:r>
      <w:r w:rsidR="009E56A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автоматизированной</w:t>
      </w:r>
      <w:r w:rsidRPr="009E56A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оценки усилий работников исходя из времени, уделенного ими работе.</w:t>
      </w:r>
      <w:r w:rsidRPr="009E56A1">
        <w:rPr>
          <w:rFonts w:ascii="Times New Roman" w:hAnsi="Times New Roman" w:cs="Times New Roman"/>
          <w:color w:val="000000"/>
          <w:sz w:val="27"/>
          <w:szCs w:val="27"/>
        </w:rPr>
        <w:br/>
      </w:r>
      <w:r w:rsidRPr="009E56A1">
        <w:rPr>
          <w:rFonts w:ascii="Times New Roman" w:hAnsi="Times New Roman" w:cs="Times New Roman"/>
          <w:color w:val="000000"/>
          <w:sz w:val="27"/>
          <w:szCs w:val="27"/>
        </w:rPr>
        <w:br/>
      </w:r>
      <w:r w:rsidRPr="009E56A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Можно выделить следующие целевые группы пользователей продукта: </w:t>
      </w:r>
      <w:r w:rsidRPr="009E56A1">
        <w:rPr>
          <w:rFonts w:ascii="Times New Roman" w:hAnsi="Times New Roman" w:cs="Times New Roman"/>
          <w:color w:val="000000"/>
          <w:sz w:val="27"/>
          <w:szCs w:val="27"/>
        </w:rPr>
        <w:br/>
      </w:r>
      <w:r w:rsidRPr="009E56A1">
        <w:rPr>
          <w:rFonts w:ascii="Times New Roman" w:hAnsi="Times New Roman" w:cs="Times New Roman"/>
          <w:color w:val="000000"/>
          <w:sz w:val="27"/>
          <w:szCs w:val="27"/>
        </w:rPr>
        <w:br/>
      </w:r>
      <w:r w:rsidRPr="009E56A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● Разработчики;</w:t>
      </w:r>
    </w:p>
    <w:p w:rsidR="000C44C3" w:rsidRDefault="000E5512" w:rsidP="000C44C3">
      <w:pP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  <w:r w:rsidRPr="009E56A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● Менеджеры</w:t>
      </w:r>
    </w:p>
    <w:p w:rsidR="000C44C3" w:rsidRDefault="000C44C3">
      <w:pPr>
        <w:spacing w:after="0" w:line="240" w:lineRule="auto"/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br w:type="page"/>
      </w:r>
    </w:p>
    <w:p w:rsidR="00890450" w:rsidRPr="009E56A1" w:rsidRDefault="000E5512">
      <w:pPr>
        <w:pStyle w:val="2"/>
        <w:rPr>
          <w:rFonts w:ascii="Times New Roman" w:hAnsi="Times New Roman" w:cs="Times New Roman"/>
        </w:rPr>
      </w:pPr>
      <w:bookmarkStart w:id="9" w:name="_Toc7692954"/>
      <w:r w:rsidRPr="009E56A1">
        <w:rPr>
          <w:rFonts w:ascii="Times New Roman" w:hAnsi="Times New Roman" w:cs="Times New Roman"/>
        </w:rPr>
        <w:lastRenderedPageBreak/>
        <w:t>Функциональность продукта</w:t>
      </w:r>
      <w:bookmarkEnd w:id="9"/>
    </w:p>
    <w:tbl>
      <w:tblPr>
        <w:tblStyle w:val="af"/>
        <w:tblW w:w="9571" w:type="dxa"/>
        <w:tblLayout w:type="fixed"/>
        <w:tblLook w:val="04A0" w:firstRow="1" w:lastRow="0" w:firstColumn="1" w:lastColumn="0" w:noHBand="0" w:noVBand="1"/>
      </w:tblPr>
      <w:tblGrid>
        <w:gridCol w:w="2660"/>
        <w:gridCol w:w="1984"/>
        <w:gridCol w:w="2410"/>
        <w:gridCol w:w="2517"/>
      </w:tblGrid>
      <w:tr w:rsidR="00890450" w:rsidRPr="009E56A1" w:rsidTr="0097597F">
        <w:tc>
          <w:tcPr>
            <w:tcW w:w="2660" w:type="dxa"/>
            <w:shd w:val="clear" w:color="auto" w:fill="auto"/>
          </w:tcPr>
          <w:p w:rsidR="00890450" w:rsidRPr="00D76BDE" w:rsidRDefault="000E5512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7"/>
                <w:szCs w:val="27"/>
              </w:rPr>
            </w:pPr>
            <w:r w:rsidRPr="00D76BDE">
              <w:rPr>
                <w:rFonts w:ascii="Times New Roman" w:hAnsi="Times New Roman" w:cs="Times New Roman"/>
                <w:b/>
                <w:color w:val="000000"/>
                <w:sz w:val="27"/>
                <w:szCs w:val="27"/>
              </w:rPr>
              <w:t>Целевая аудитория</w:t>
            </w:r>
          </w:p>
        </w:tc>
        <w:tc>
          <w:tcPr>
            <w:tcW w:w="1984" w:type="dxa"/>
            <w:shd w:val="clear" w:color="auto" w:fill="auto"/>
          </w:tcPr>
          <w:p w:rsidR="00890450" w:rsidRPr="00D76BDE" w:rsidRDefault="000E5512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7"/>
                <w:szCs w:val="27"/>
              </w:rPr>
            </w:pPr>
            <w:r w:rsidRPr="00D76BDE">
              <w:rPr>
                <w:rFonts w:ascii="Times New Roman" w:hAnsi="Times New Roman" w:cs="Times New Roman"/>
                <w:b/>
                <w:color w:val="000000"/>
                <w:sz w:val="27"/>
                <w:szCs w:val="27"/>
              </w:rPr>
              <w:t>Задачи</w:t>
            </w:r>
          </w:p>
        </w:tc>
        <w:tc>
          <w:tcPr>
            <w:tcW w:w="2410" w:type="dxa"/>
            <w:shd w:val="clear" w:color="auto" w:fill="auto"/>
          </w:tcPr>
          <w:p w:rsidR="00890450" w:rsidRPr="00D76BDE" w:rsidRDefault="000E5512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7"/>
                <w:szCs w:val="27"/>
              </w:rPr>
            </w:pPr>
            <w:r w:rsidRPr="00D76BDE">
              <w:rPr>
                <w:rFonts w:ascii="Times New Roman" w:hAnsi="Times New Roman" w:cs="Times New Roman"/>
                <w:b/>
                <w:color w:val="000000"/>
                <w:sz w:val="27"/>
                <w:szCs w:val="27"/>
              </w:rPr>
              <w:t>Задействованная</w:t>
            </w:r>
          </w:p>
          <w:p w:rsidR="00890450" w:rsidRPr="00D76BDE" w:rsidRDefault="000E5512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7"/>
                <w:szCs w:val="27"/>
              </w:rPr>
            </w:pPr>
            <w:r w:rsidRPr="00D76BDE">
              <w:rPr>
                <w:rFonts w:ascii="Times New Roman" w:hAnsi="Times New Roman" w:cs="Times New Roman"/>
                <w:b/>
                <w:color w:val="000000"/>
                <w:sz w:val="27"/>
                <w:szCs w:val="27"/>
              </w:rPr>
              <w:t>функциональность</w:t>
            </w:r>
          </w:p>
        </w:tc>
        <w:tc>
          <w:tcPr>
            <w:tcW w:w="2517" w:type="dxa"/>
            <w:shd w:val="clear" w:color="auto" w:fill="auto"/>
          </w:tcPr>
          <w:p w:rsidR="00890450" w:rsidRPr="00D76BDE" w:rsidRDefault="000E5512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7"/>
                <w:szCs w:val="27"/>
              </w:rPr>
            </w:pPr>
            <w:r w:rsidRPr="00D76BDE">
              <w:rPr>
                <w:rFonts w:ascii="Times New Roman" w:hAnsi="Times New Roman" w:cs="Times New Roman"/>
                <w:b/>
                <w:color w:val="000000"/>
                <w:sz w:val="27"/>
                <w:szCs w:val="27"/>
              </w:rPr>
              <w:t>Задействованные страницы</w:t>
            </w:r>
          </w:p>
        </w:tc>
      </w:tr>
      <w:tr w:rsidR="00890450" w:rsidRPr="009E56A1" w:rsidTr="0097597F">
        <w:tc>
          <w:tcPr>
            <w:tcW w:w="2660" w:type="dxa"/>
            <w:shd w:val="clear" w:color="auto" w:fill="auto"/>
          </w:tcPr>
          <w:p w:rsidR="00890450" w:rsidRPr="009E56A1" w:rsidRDefault="000E551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Неавторизованный пользователь</w:t>
            </w:r>
          </w:p>
        </w:tc>
        <w:tc>
          <w:tcPr>
            <w:tcW w:w="1984" w:type="dxa"/>
            <w:shd w:val="clear" w:color="auto" w:fill="auto"/>
          </w:tcPr>
          <w:p w:rsidR="00890450" w:rsidRPr="009E56A1" w:rsidRDefault="001A0887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1A0887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Войти в систему</w:t>
            </w:r>
          </w:p>
        </w:tc>
        <w:tc>
          <w:tcPr>
            <w:tcW w:w="2410" w:type="dxa"/>
            <w:shd w:val="clear" w:color="auto" w:fill="auto"/>
          </w:tcPr>
          <w:p w:rsidR="00890450" w:rsidRPr="009E56A1" w:rsidRDefault="000E551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Отправка сообщений через форму обратной связи</w:t>
            </w:r>
          </w:p>
        </w:tc>
        <w:tc>
          <w:tcPr>
            <w:tcW w:w="2517" w:type="dxa"/>
            <w:shd w:val="clear" w:color="auto" w:fill="auto"/>
          </w:tcPr>
          <w:p w:rsidR="00890450" w:rsidRPr="009E56A1" w:rsidRDefault="000E551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Окно входа в систему</w:t>
            </w:r>
          </w:p>
        </w:tc>
      </w:tr>
      <w:tr w:rsidR="00D76BDE" w:rsidRPr="009E56A1" w:rsidTr="0097597F">
        <w:tc>
          <w:tcPr>
            <w:tcW w:w="2660" w:type="dxa"/>
            <w:vMerge w:val="restart"/>
            <w:shd w:val="clear" w:color="auto" w:fill="auto"/>
          </w:tcPr>
          <w:p w:rsidR="00D76BDE" w:rsidRPr="009E56A1" w:rsidRDefault="00D76BD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Авторизованный пользователь</w:t>
            </w:r>
          </w:p>
        </w:tc>
        <w:tc>
          <w:tcPr>
            <w:tcW w:w="1984" w:type="dxa"/>
            <w:shd w:val="clear" w:color="auto" w:fill="auto"/>
          </w:tcPr>
          <w:p w:rsidR="00D76BDE" w:rsidRPr="009E56A1" w:rsidRDefault="00D76BDE" w:rsidP="00D44075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1A0887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Начать рабочий день</w:t>
            </w:r>
          </w:p>
        </w:tc>
        <w:tc>
          <w:tcPr>
            <w:tcW w:w="2410" w:type="dxa"/>
            <w:shd w:val="clear" w:color="auto" w:fill="auto"/>
          </w:tcPr>
          <w:p w:rsidR="00D76BDE" w:rsidRPr="009E56A1" w:rsidRDefault="00D76BDE" w:rsidP="00D44075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-</w:t>
            </w: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  <w:lang w:val="en-US"/>
              </w:rPr>
              <w:t>&gt;</w:t>
            </w:r>
          </w:p>
        </w:tc>
        <w:tc>
          <w:tcPr>
            <w:tcW w:w="2517" w:type="dxa"/>
            <w:shd w:val="clear" w:color="auto" w:fill="auto"/>
          </w:tcPr>
          <w:p w:rsidR="00D76BDE" w:rsidRPr="009E56A1" w:rsidRDefault="00D76BDE" w:rsidP="00D44075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Главная страница</w:t>
            </w:r>
          </w:p>
        </w:tc>
      </w:tr>
      <w:tr w:rsidR="00D76BDE" w:rsidRPr="009E56A1" w:rsidTr="0097597F">
        <w:tc>
          <w:tcPr>
            <w:tcW w:w="2660" w:type="dxa"/>
            <w:vMerge/>
            <w:shd w:val="clear" w:color="auto" w:fill="auto"/>
          </w:tcPr>
          <w:p w:rsidR="00D76BDE" w:rsidRDefault="00D76BD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1984" w:type="dxa"/>
            <w:shd w:val="clear" w:color="auto" w:fill="auto"/>
          </w:tcPr>
          <w:p w:rsidR="00D76BDE" w:rsidRPr="009E56A1" w:rsidRDefault="00D76BDE" w:rsidP="00D44075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1A0887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Закончить рабочий день</w:t>
            </w:r>
          </w:p>
        </w:tc>
        <w:tc>
          <w:tcPr>
            <w:tcW w:w="2410" w:type="dxa"/>
            <w:shd w:val="clear" w:color="auto" w:fill="auto"/>
          </w:tcPr>
          <w:p w:rsidR="00D76BDE" w:rsidRPr="009E56A1" w:rsidRDefault="00D76BDE" w:rsidP="00D44075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-</w:t>
            </w: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  <w:lang w:val="en-US"/>
              </w:rPr>
              <w:t>&gt;</w:t>
            </w:r>
          </w:p>
        </w:tc>
        <w:tc>
          <w:tcPr>
            <w:tcW w:w="2517" w:type="dxa"/>
            <w:shd w:val="clear" w:color="auto" w:fill="auto"/>
          </w:tcPr>
          <w:p w:rsidR="00D76BDE" w:rsidRPr="009E56A1" w:rsidRDefault="00D76BDE" w:rsidP="00D44075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Главная страница</w:t>
            </w:r>
          </w:p>
        </w:tc>
      </w:tr>
      <w:tr w:rsidR="00D76BDE" w:rsidRPr="009E56A1" w:rsidTr="0097597F">
        <w:tc>
          <w:tcPr>
            <w:tcW w:w="2660" w:type="dxa"/>
            <w:vMerge/>
            <w:shd w:val="clear" w:color="auto" w:fill="auto"/>
          </w:tcPr>
          <w:p w:rsidR="00D76BDE" w:rsidRDefault="00D76BD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1984" w:type="dxa"/>
            <w:shd w:val="clear" w:color="auto" w:fill="auto"/>
          </w:tcPr>
          <w:p w:rsidR="00D76BDE" w:rsidRPr="009E56A1" w:rsidRDefault="00D76BDE" w:rsidP="00D44075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1A0887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Выбрать активность</w:t>
            </w:r>
          </w:p>
        </w:tc>
        <w:tc>
          <w:tcPr>
            <w:tcW w:w="2410" w:type="dxa"/>
            <w:shd w:val="clear" w:color="auto" w:fill="auto"/>
          </w:tcPr>
          <w:p w:rsidR="00D76BDE" w:rsidRPr="009E56A1" w:rsidRDefault="00D76BDE" w:rsidP="00D44075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Отправка сообщений через форму обратной связи</w:t>
            </w:r>
          </w:p>
        </w:tc>
        <w:tc>
          <w:tcPr>
            <w:tcW w:w="2517" w:type="dxa"/>
            <w:shd w:val="clear" w:color="auto" w:fill="auto"/>
          </w:tcPr>
          <w:p w:rsidR="00D76BDE" w:rsidRPr="009E56A1" w:rsidRDefault="00D76BDE" w:rsidP="00D44075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Главная страница</w:t>
            </w:r>
          </w:p>
        </w:tc>
      </w:tr>
      <w:tr w:rsidR="00D76BDE" w:rsidRPr="009E56A1" w:rsidTr="0097597F">
        <w:tc>
          <w:tcPr>
            <w:tcW w:w="2660" w:type="dxa"/>
            <w:vMerge/>
            <w:shd w:val="clear" w:color="auto" w:fill="auto"/>
          </w:tcPr>
          <w:p w:rsidR="00D76BDE" w:rsidRDefault="00D76BD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1984" w:type="dxa"/>
            <w:shd w:val="clear" w:color="auto" w:fill="auto"/>
          </w:tcPr>
          <w:p w:rsidR="00D76BDE" w:rsidRPr="009E56A1" w:rsidRDefault="00D76BDE" w:rsidP="00D44075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1A0887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Выйти из системы</w:t>
            </w:r>
          </w:p>
        </w:tc>
        <w:tc>
          <w:tcPr>
            <w:tcW w:w="2410" w:type="dxa"/>
            <w:shd w:val="clear" w:color="auto" w:fill="auto"/>
          </w:tcPr>
          <w:p w:rsidR="00D76BDE" w:rsidRPr="009E56A1" w:rsidRDefault="00D76BDE" w:rsidP="00D44075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  <w:lang w:val="en-US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-</w:t>
            </w: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  <w:lang w:val="en-US"/>
              </w:rPr>
              <w:t>&gt;</w:t>
            </w:r>
          </w:p>
        </w:tc>
        <w:tc>
          <w:tcPr>
            <w:tcW w:w="2517" w:type="dxa"/>
            <w:shd w:val="clear" w:color="auto" w:fill="auto"/>
          </w:tcPr>
          <w:p w:rsidR="00D76BDE" w:rsidRPr="009E56A1" w:rsidRDefault="00D76BDE" w:rsidP="00D44075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Главная страница</w:t>
            </w:r>
          </w:p>
        </w:tc>
      </w:tr>
      <w:tr w:rsidR="00D76BDE" w:rsidRPr="009E56A1" w:rsidTr="0097597F">
        <w:tc>
          <w:tcPr>
            <w:tcW w:w="2660" w:type="dxa"/>
            <w:shd w:val="clear" w:color="auto" w:fill="auto"/>
          </w:tcPr>
          <w:p w:rsidR="00D76BDE" w:rsidRPr="009E56A1" w:rsidRDefault="00D76BDE" w:rsidP="00CF0C82">
            <w:pPr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Разработчик</w:t>
            </w:r>
          </w:p>
        </w:tc>
        <w:tc>
          <w:tcPr>
            <w:tcW w:w="1984" w:type="dxa"/>
            <w:shd w:val="clear" w:color="auto" w:fill="auto"/>
          </w:tcPr>
          <w:p w:rsidR="00D76BDE" w:rsidRPr="009E56A1" w:rsidRDefault="00D76BD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D76BDE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Заказать переработку</w:t>
            </w:r>
          </w:p>
        </w:tc>
        <w:tc>
          <w:tcPr>
            <w:tcW w:w="2410" w:type="dxa"/>
            <w:shd w:val="clear" w:color="auto" w:fill="auto"/>
          </w:tcPr>
          <w:p w:rsidR="00D76BDE" w:rsidRPr="009E56A1" w:rsidRDefault="00D76BD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Отправка сообщений через форму обратной связи</w:t>
            </w:r>
          </w:p>
        </w:tc>
        <w:tc>
          <w:tcPr>
            <w:tcW w:w="2517" w:type="dxa"/>
            <w:shd w:val="clear" w:color="auto" w:fill="auto"/>
          </w:tcPr>
          <w:p w:rsidR="00D76BDE" w:rsidRPr="009E56A1" w:rsidRDefault="00D76BD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Заказ переработки</w:t>
            </w:r>
          </w:p>
        </w:tc>
      </w:tr>
      <w:tr w:rsidR="00D76BDE" w:rsidRPr="009E56A1" w:rsidTr="0097597F">
        <w:tc>
          <w:tcPr>
            <w:tcW w:w="2660" w:type="dxa"/>
            <w:vMerge w:val="restart"/>
            <w:shd w:val="clear" w:color="auto" w:fill="auto"/>
          </w:tcPr>
          <w:p w:rsidR="00D76BDE" w:rsidRPr="009E56A1" w:rsidRDefault="00D76BDE" w:rsidP="00B75BB8">
            <w:pPr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Менеджер</w:t>
            </w:r>
          </w:p>
        </w:tc>
        <w:tc>
          <w:tcPr>
            <w:tcW w:w="1984" w:type="dxa"/>
            <w:shd w:val="clear" w:color="auto" w:fill="auto"/>
          </w:tcPr>
          <w:p w:rsidR="00D76BDE" w:rsidRPr="009E56A1" w:rsidRDefault="00D76BD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D76BDE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Выбрать активность разработчика</w:t>
            </w:r>
          </w:p>
        </w:tc>
        <w:tc>
          <w:tcPr>
            <w:tcW w:w="2410" w:type="dxa"/>
            <w:shd w:val="clear" w:color="auto" w:fill="auto"/>
          </w:tcPr>
          <w:p w:rsidR="00D76BDE" w:rsidRPr="009E56A1" w:rsidRDefault="00D76BD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Отправка сообщений через форму обратной связи</w:t>
            </w:r>
          </w:p>
        </w:tc>
        <w:tc>
          <w:tcPr>
            <w:tcW w:w="2517" w:type="dxa"/>
            <w:shd w:val="clear" w:color="auto" w:fill="auto"/>
          </w:tcPr>
          <w:p w:rsidR="00D76BDE" w:rsidRPr="009E56A1" w:rsidRDefault="00D76BD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Смена активности сотрудника</w:t>
            </w:r>
          </w:p>
        </w:tc>
      </w:tr>
      <w:tr w:rsidR="00D76BDE" w:rsidRPr="009E56A1" w:rsidTr="0097597F">
        <w:tc>
          <w:tcPr>
            <w:tcW w:w="2660" w:type="dxa"/>
            <w:vMerge/>
            <w:shd w:val="clear" w:color="auto" w:fill="auto"/>
          </w:tcPr>
          <w:p w:rsidR="00D76BDE" w:rsidRPr="009E56A1" w:rsidRDefault="00D76BD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1984" w:type="dxa"/>
            <w:shd w:val="clear" w:color="auto" w:fill="auto"/>
          </w:tcPr>
          <w:p w:rsidR="00D76BDE" w:rsidRPr="009E56A1" w:rsidRDefault="00D76BD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D76BDE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Закончить рабочий день разработчика</w:t>
            </w:r>
          </w:p>
        </w:tc>
        <w:tc>
          <w:tcPr>
            <w:tcW w:w="2410" w:type="dxa"/>
            <w:shd w:val="clear" w:color="auto" w:fill="auto"/>
          </w:tcPr>
          <w:p w:rsidR="00D76BDE" w:rsidRPr="009E56A1" w:rsidRDefault="00D76BD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Отправка сообщений через форму обратной связи</w:t>
            </w:r>
          </w:p>
        </w:tc>
        <w:tc>
          <w:tcPr>
            <w:tcW w:w="2517" w:type="dxa"/>
            <w:shd w:val="clear" w:color="auto" w:fill="auto"/>
          </w:tcPr>
          <w:p w:rsidR="00D76BDE" w:rsidRPr="009E56A1" w:rsidRDefault="00D76BD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Контроль рабочего времени сотрудника</w:t>
            </w:r>
          </w:p>
        </w:tc>
      </w:tr>
      <w:tr w:rsidR="00D76BDE" w:rsidRPr="009E56A1" w:rsidTr="0097597F">
        <w:tc>
          <w:tcPr>
            <w:tcW w:w="2660" w:type="dxa"/>
            <w:vMerge/>
            <w:shd w:val="clear" w:color="auto" w:fill="auto"/>
          </w:tcPr>
          <w:p w:rsidR="00D76BDE" w:rsidRPr="009E56A1" w:rsidRDefault="00D76BD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1984" w:type="dxa"/>
            <w:shd w:val="clear" w:color="auto" w:fill="auto"/>
          </w:tcPr>
          <w:p w:rsidR="00D76BDE" w:rsidRPr="009E56A1" w:rsidRDefault="00D76BD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D76BDE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Начать рабочий день разработчика</w:t>
            </w:r>
          </w:p>
        </w:tc>
        <w:tc>
          <w:tcPr>
            <w:tcW w:w="2410" w:type="dxa"/>
            <w:shd w:val="clear" w:color="auto" w:fill="auto"/>
          </w:tcPr>
          <w:p w:rsidR="00D76BDE" w:rsidRPr="009E56A1" w:rsidRDefault="00D76BD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Отправка сообщений через форму обратной связи</w:t>
            </w:r>
          </w:p>
        </w:tc>
        <w:tc>
          <w:tcPr>
            <w:tcW w:w="2517" w:type="dxa"/>
            <w:shd w:val="clear" w:color="auto" w:fill="auto"/>
          </w:tcPr>
          <w:p w:rsidR="00D76BDE" w:rsidRPr="009E56A1" w:rsidRDefault="00D76BD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Контроль рабочего времени сотрудника</w:t>
            </w:r>
          </w:p>
        </w:tc>
      </w:tr>
      <w:tr w:rsidR="00D76BDE" w:rsidRPr="009E56A1" w:rsidTr="0097597F">
        <w:tc>
          <w:tcPr>
            <w:tcW w:w="2660" w:type="dxa"/>
            <w:vMerge/>
            <w:shd w:val="clear" w:color="auto" w:fill="auto"/>
          </w:tcPr>
          <w:p w:rsidR="00D76BDE" w:rsidRPr="009E56A1" w:rsidRDefault="00D76BD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1984" w:type="dxa"/>
            <w:shd w:val="clear" w:color="auto" w:fill="auto"/>
          </w:tcPr>
          <w:p w:rsidR="00D76BDE" w:rsidRPr="009E56A1" w:rsidRDefault="00D76BDE" w:rsidP="00D44075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D76BDE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Зарегистрировать нового пользователя</w:t>
            </w:r>
          </w:p>
        </w:tc>
        <w:tc>
          <w:tcPr>
            <w:tcW w:w="2410" w:type="dxa"/>
            <w:shd w:val="clear" w:color="auto" w:fill="auto"/>
          </w:tcPr>
          <w:p w:rsidR="00D76BDE" w:rsidRPr="009E56A1" w:rsidRDefault="00D76BDE" w:rsidP="00D44075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Отправка сообщений через форму обратной связи</w:t>
            </w:r>
          </w:p>
        </w:tc>
        <w:tc>
          <w:tcPr>
            <w:tcW w:w="2517" w:type="dxa"/>
            <w:shd w:val="clear" w:color="auto" w:fill="auto"/>
          </w:tcPr>
          <w:p w:rsidR="00D76BDE" w:rsidRPr="009E56A1" w:rsidRDefault="00D76BDE" w:rsidP="00D44075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Регистрация новых сотрудников</w:t>
            </w:r>
          </w:p>
        </w:tc>
      </w:tr>
      <w:tr w:rsidR="00D76BDE" w:rsidRPr="009E56A1" w:rsidTr="0097597F">
        <w:tc>
          <w:tcPr>
            <w:tcW w:w="2660" w:type="dxa"/>
            <w:vMerge/>
            <w:shd w:val="clear" w:color="auto" w:fill="auto"/>
          </w:tcPr>
          <w:p w:rsidR="00D76BDE" w:rsidRPr="009E56A1" w:rsidRDefault="00D76BD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1984" w:type="dxa"/>
            <w:shd w:val="clear" w:color="auto" w:fill="auto"/>
          </w:tcPr>
          <w:p w:rsidR="00D76BDE" w:rsidRPr="00D76BDE" w:rsidRDefault="00D76BDE" w:rsidP="00D76BDE">
            <w:pPr>
              <w:rPr>
                <w:rFonts w:ascii="Times New Roman" w:hAnsi="Times New Roman" w:cs="Times New Roman"/>
                <w:sz w:val="27"/>
                <w:szCs w:val="27"/>
              </w:rPr>
            </w:pPr>
            <w:r w:rsidRPr="00D76BDE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Удалить пользователя</w:t>
            </w:r>
          </w:p>
        </w:tc>
        <w:tc>
          <w:tcPr>
            <w:tcW w:w="2410" w:type="dxa"/>
            <w:shd w:val="clear" w:color="auto" w:fill="auto"/>
          </w:tcPr>
          <w:p w:rsidR="00D76BDE" w:rsidRPr="009E56A1" w:rsidRDefault="00D76BDE" w:rsidP="00D44075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Отправка сообщений через форму обратной связи</w:t>
            </w:r>
          </w:p>
        </w:tc>
        <w:tc>
          <w:tcPr>
            <w:tcW w:w="2517" w:type="dxa"/>
            <w:shd w:val="clear" w:color="auto" w:fill="auto"/>
          </w:tcPr>
          <w:p w:rsidR="00D76BDE" w:rsidRPr="009E56A1" w:rsidRDefault="00D76BDE" w:rsidP="00D44075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Увольнение сотрудников</w:t>
            </w:r>
          </w:p>
        </w:tc>
      </w:tr>
    </w:tbl>
    <w:p w:rsidR="00890450" w:rsidRPr="009E56A1" w:rsidRDefault="000E5512">
      <w:pPr>
        <w:pStyle w:val="2"/>
        <w:rPr>
          <w:rFonts w:ascii="Times New Roman" w:hAnsi="Times New Roman" w:cs="Times New Roman"/>
          <w:i/>
          <w:color w:val="000000"/>
          <w:sz w:val="27"/>
          <w:szCs w:val="27"/>
          <w:highlight w:val="white"/>
        </w:rPr>
      </w:pPr>
      <w:bookmarkStart w:id="10" w:name="_Toc7692955"/>
      <w:r w:rsidRPr="009E56A1">
        <w:rPr>
          <w:rFonts w:ascii="Times New Roman" w:hAnsi="Times New Roman" w:cs="Times New Roman"/>
        </w:rPr>
        <w:lastRenderedPageBreak/>
        <w:t>Классы и возможности пользователей</w:t>
      </w:r>
      <w:bookmarkEnd w:id="10"/>
    </w:p>
    <w:p w:rsidR="00890450" w:rsidRPr="009E56A1" w:rsidRDefault="00D76BDE" w:rsidP="00B1416D">
      <w:pPr>
        <w:ind w:left="-567"/>
        <w:rPr>
          <w:rFonts w:ascii="Times New Roman" w:hAnsi="Times New Roman" w:cs="Times New Roman"/>
          <w:color w:val="000000"/>
          <w:sz w:val="27"/>
          <w:szCs w:val="27"/>
          <w:highlight w:val="white"/>
          <w:u w:val="single"/>
        </w:rPr>
      </w:pPr>
      <w:r>
        <w:rPr>
          <w:rFonts w:ascii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6317487" cy="3638550"/>
            <wp:effectExtent l="19050" t="0" r="7113" b="0"/>
            <wp:docPr id="1" name="Рисунок 0" descr="Use 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 case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27205" cy="3644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450" w:rsidRPr="009E56A1" w:rsidRDefault="000E5512" w:rsidP="000E5512">
      <w:pPr>
        <w:pStyle w:val="2"/>
        <w:numPr>
          <w:ilvl w:val="0"/>
          <w:numId w:val="0"/>
        </w:numPr>
        <w:rPr>
          <w:rFonts w:ascii="Times New Roman" w:hAnsi="Times New Roman" w:cs="Times New Roman"/>
          <w:i/>
          <w:color w:val="000000"/>
          <w:sz w:val="27"/>
          <w:szCs w:val="27"/>
          <w:highlight w:val="white"/>
        </w:rPr>
      </w:pPr>
      <w:bookmarkStart w:id="11" w:name="_Toc7692956"/>
      <w:r w:rsidRPr="009E56A1">
        <w:rPr>
          <w:rFonts w:ascii="Times New Roman" w:hAnsi="Times New Roman" w:cs="Times New Roman"/>
        </w:rPr>
        <w:t>Среда функционирования продукта</w:t>
      </w:r>
      <w:bookmarkEnd w:id="11"/>
    </w:p>
    <w:p w:rsidR="009E56A1" w:rsidRDefault="000E5512">
      <w:pP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  <w:r w:rsidRPr="009E56A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● Хостинг осуществляется на ресурсах клиента; </w:t>
      </w:r>
      <w:r w:rsidRPr="009E56A1">
        <w:rPr>
          <w:rFonts w:ascii="Times New Roman" w:hAnsi="Times New Roman" w:cs="Times New Roman"/>
          <w:color w:val="000000"/>
          <w:sz w:val="27"/>
          <w:szCs w:val="27"/>
        </w:rPr>
        <w:br/>
      </w:r>
      <w:r w:rsidRPr="009E56A1">
        <w:rPr>
          <w:rFonts w:ascii="Times New Roman" w:hAnsi="Times New Roman" w:cs="Times New Roman"/>
          <w:color w:val="000000"/>
          <w:sz w:val="27"/>
          <w:szCs w:val="27"/>
        </w:rPr>
        <w:br/>
      </w:r>
      <w:r w:rsidR="009E56A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● При разработке была использованы следующие инструменты:</w:t>
      </w:r>
    </w:p>
    <w:p w:rsidR="009E56A1" w:rsidRDefault="009E56A1" w:rsidP="009E56A1">
      <w:pPr>
        <w:ind w:firstLine="708"/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  <w:lang w:val="en-US"/>
        </w:rPr>
        <w:t>Python</w:t>
      </w:r>
      <w:r w:rsidRPr="009E56A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– </w:t>
      </w:r>
      <w: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язык программирования</w:t>
      </w:r>
    </w:p>
    <w:p w:rsidR="009E56A1" w:rsidRDefault="009E56A1" w:rsidP="009E56A1">
      <w:pPr>
        <w:ind w:firstLine="708"/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  <w:lang w:val="en-US"/>
        </w:rPr>
        <w:t>Flask</w:t>
      </w:r>
      <w:r w:rsidRPr="009E56A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– </w:t>
      </w:r>
      <w:proofErr w:type="spellStart"/>
      <w:r w:rsidRPr="009E56A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фреймворк</w:t>
      </w:r>
      <w:proofErr w:type="spellEnd"/>
      <w:r w:rsidR="00B1416D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  <w:lang w:val="en-US"/>
        </w:rPr>
        <w:t>Python</w:t>
      </w:r>
      <w:r w:rsidRPr="009E56A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позволяющий создавать веб-приложения</w:t>
      </w:r>
    </w:p>
    <w:p w:rsidR="009E56A1" w:rsidRDefault="009E56A1" w:rsidP="009E56A1">
      <w:pPr>
        <w:ind w:firstLine="708"/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  <w:lang w:val="en-US"/>
        </w:rPr>
        <w:t>SQLite</w:t>
      </w:r>
      <w:r w:rsidRPr="009E56A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3 – </w:t>
      </w:r>
      <w: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база данных</w:t>
      </w:r>
      <w:r w:rsidR="00516277" w:rsidRPr="00AA7B74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,</w:t>
      </w:r>
      <w:r w:rsidR="00516277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в данном проекте</w:t>
      </w:r>
      <w:r w:rsidR="0097597F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</w:t>
      </w:r>
      <w:r w:rsidR="00516277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используется в учебных целях</w:t>
      </w:r>
      <w: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.</w:t>
      </w:r>
    </w:p>
    <w:p w:rsidR="00B1416D" w:rsidRDefault="009E56A1" w:rsidP="009E56A1">
      <w:pPr>
        <w:rPr>
          <w:rFonts w:ascii="Times New Roman" w:hAnsi="Times New Roman" w:cs="Times New Roman"/>
          <w:b/>
          <w:i/>
          <w:color w:val="000000"/>
          <w:sz w:val="27"/>
          <w:szCs w:val="27"/>
          <w:highlight w:val="white"/>
        </w:rPr>
      </w:pPr>
      <w: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Такой выбор обусловлен тем, что вышеуказанные инструменты в связке предоставляют широкие возможности в разработке и доработке веб-приложений.</w:t>
      </w:r>
      <w:r w:rsidR="000E5512" w:rsidRPr="009E56A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 </w:t>
      </w:r>
      <w:r w:rsidR="000E5512" w:rsidRPr="009E56A1">
        <w:rPr>
          <w:rFonts w:ascii="Times New Roman" w:hAnsi="Times New Roman" w:cs="Times New Roman"/>
          <w:color w:val="000000"/>
          <w:sz w:val="27"/>
          <w:szCs w:val="27"/>
        </w:rPr>
        <w:br/>
      </w:r>
    </w:p>
    <w:p w:rsidR="00B1416D" w:rsidRDefault="00B1416D">
      <w:pPr>
        <w:spacing w:after="0" w:line="240" w:lineRule="auto"/>
        <w:rPr>
          <w:rFonts w:ascii="Times New Roman" w:hAnsi="Times New Roman" w:cs="Times New Roman"/>
          <w:b/>
          <w:i/>
          <w:color w:val="000000"/>
          <w:sz w:val="27"/>
          <w:szCs w:val="27"/>
          <w:highlight w:val="white"/>
        </w:rPr>
      </w:pPr>
      <w:r>
        <w:rPr>
          <w:rFonts w:ascii="Times New Roman" w:hAnsi="Times New Roman" w:cs="Times New Roman"/>
          <w:b/>
          <w:i/>
          <w:color w:val="000000"/>
          <w:sz w:val="27"/>
          <w:szCs w:val="27"/>
          <w:highlight w:val="white"/>
        </w:rPr>
        <w:br w:type="page"/>
      </w:r>
    </w:p>
    <w:p w:rsidR="00890450" w:rsidRPr="009E56A1" w:rsidRDefault="00890450" w:rsidP="009E56A1">
      <w:pPr>
        <w:rPr>
          <w:rFonts w:ascii="Times New Roman" w:hAnsi="Times New Roman" w:cs="Times New Roman"/>
          <w:b/>
          <w:i/>
          <w:color w:val="000000"/>
          <w:sz w:val="27"/>
          <w:szCs w:val="27"/>
          <w:highlight w:val="white"/>
        </w:rPr>
      </w:pPr>
    </w:p>
    <w:p w:rsidR="00890450" w:rsidRPr="009E56A1" w:rsidRDefault="000E5512">
      <w:pPr>
        <w:pStyle w:val="2"/>
        <w:rPr>
          <w:rFonts w:ascii="Times New Roman" w:hAnsi="Times New Roman" w:cs="Times New Roman"/>
          <w:i/>
          <w:color w:val="000000"/>
          <w:sz w:val="27"/>
          <w:szCs w:val="27"/>
          <w:highlight w:val="white"/>
        </w:rPr>
      </w:pPr>
      <w:bookmarkStart w:id="12" w:name="_Toc7692957"/>
      <w:r w:rsidRPr="009E56A1">
        <w:rPr>
          <w:rFonts w:ascii="Times New Roman" w:hAnsi="Times New Roman" w:cs="Times New Roman"/>
        </w:rPr>
        <w:t>Предполагаемая структура сайта</w:t>
      </w:r>
      <w:bookmarkEnd w:id="12"/>
    </w:p>
    <w:p w:rsidR="00890450" w:rsidRDefault="000E5512" w:rsidP="00AA7B74">
      <w:pPr>
        <w:pStyle w:val="Index"/>
        <w:rPr>
          <w:color w:val="000000"/>
          <w:sz w:val="27"/>
          <w:szCs w:val="27"/>
        </w:rPr>
      </w:pPr>
      <w:r w:rsidRPr="009E56A1">
        <w:rPr>
          <w:color w:val="000000"/>
          <w:sz w:val="27"/>
          <w:szCs w:val="27"/>
        </w:rPr>
        <w:br/>
        <w:t>Окно входа в систему:</w:t>
      </w:r>
      <w:r w:rsidRPr="00AA7B74">
        <w:rPr>
          <w:color w:val="000000"/>
          <w:sz w:val="27"/>
          <w:szCs w:val="27"/>
        </w:rPr>
        <w:br/>
      </w:r>
      <w:r w:rsidR="003D535C">
        <w:rPr>
          <w:noProof/>
          <w:lang w:eastAsia="ru-RU"/>
        </w:rPr>
        <w:drawing>
          <wp:inline distT="0" distB="0" distL="0" distR="0">
            <wp:extent cx="3925751" cy="1828800"/>
            <wp:effectExtent l="19050" t="0" r="0" b="0"/>
            <wp:docPr id="5" name="Рисунок 4" descr="Signing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gningUp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25751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734" w:rsidRDefault="00C14734" w:rsidP="00AA7B74">
      <w:pPr>
        <w:pStyle w:val="Index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В поле </w:t>
      </w:r>
      <w:r w:rsidRPr="00C14734">
        <w:rPr>
          <w:color w:val="000000"/>
          <w:sz w:val="27"/>
          <w:szCs w:val="27"/>
        </w:rPr>
        <w:t>“</w:t>
      </w:r>
      <w:r>
        <w:rPr>
          <w:color w:val="000000"/>
          <w:sz w:val="27"/>
          <w:szCs w:val="27"/>
          <w:lang w:val="en-US"/>
        </w:rPr>
        <w:t>Login</w:t>
      </w:r>
      <w:r w:rsidRPr="00C14734">
        <w:rPr>
          <w:color w:val="000000"/>
          <w:sz w:val="27"/>
          <w:szCs w:val="27"/>
        </w:rPr>
        <w:t xml:space="preserve">” </w:t>
      </w:r>
      <w:r>
        <w:rPr>
          <w:color w:val="000000"/>
          <w:sz w:val="27"/>
          <w:szCs w:val="27"/>
        </w:rPr>
        <w:t>неавторизованный пользователь вводит свой логин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 xml:space="preserve">В поле </w:t>
      </w:r>
      <w:r w:rsidRPr="00C14734">
        <w:rPr>
          <w:color w:val="000000"/>
          <w:sz w:val="27"/>
          <w:szCs w:val="27"/>
        </w:rPr>
        <w:t>“</w:t>
      </w:r>
      <w:r>
        <w:rPr>
          <w:color w:val="000000"/>
          <w:sz w:val="27"/>
          <w:szCs w:val="27"/>
          <w:lang w:val="en-US"/>
        </w:rPr>
        <w:t>Password</w:t>
      </w:r>
      <w:r w:rsidRPr="00C14734">
        <w:rPr>
          <w:color w:val="000000"/>
          <w:sz w:val="27"/>
          <w:szCs w:val="27"/>
        </w:rPr>
        <w:t xml:space="preserve">” </w:t>
      </w:r>
      <w:r>
        <w:rPr>
          <w:color w:val="000000"/>
          <w:sz w:val="27"/>
          <w:szCs w:val="27"/>
        </w:rPr>
        <w:t xml:space="preserve">неавторизованный пользователь вводит свой </w:t>
      </w:r>
      <w:r>
        <w:rPr>
          <w:color w:val="000000"/>
          <w:sz w:val="27"/>
          <w:szCs w:val="27"/>
        </w:rPr>
        <w:t>пароль</w:t>
      </w:r>
    </w:p>
    <w:p w:rsidR="00C14734" w:rsidRDefault="00C14734" w:rsidP="00AA7B74">
      <w:pPr>
        <w:pStyle w:val="Index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При условии совпадения введенного с информацией из базы данных пользователь входит в систему и переходит на главную страницу для своей группы.</w:t>
      </w:r>
    </w:p>
    <w:p w:rsidR="00C14734" w:rsidRPr="00C14734" w:rsidRDefault="00C14734" w:rsidP="00AA7B74">
      <w:pPr>
        <w:pStyle w:val="Index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Иначе окно входа в систему показывается снова.</w:t>
      </w:r>
    </w:p>
    <w:p w:rsidR="00890450" w:rsidRPr="009E56A1" w:rsidRDefault="000E5512">
      <w:pPr>
        <w:pStyle w:val="3"/>
        <w:rPr>
          <w:rFonts w:ascii="Times New Roman" w:hAnsi="Times New Roman" w:cs="Times New Roman"/>
        </w:rPr>
      </w:pPr>
      <w:r w:rsidRPr="009E56A1">
        <w:rPr>
          <w:rFonts w:ascii="Times New Roman" w:hAnsi="Times New Roman" w:cs="Times New Roman"/>
          <w:color w:val="000000"/>
          <w:sz w:val="27"/>
          <w:szCs w:val="27"/>
        </w:rPr>
        <w:br/>
      </w:r>
      <w:bookmarkStart w:id="13" w:name="_Toc7692958"/>
      <w:r w:rsidRPr="009E56A1">
        <w:rPr>
          <w:rFonts w:ascii="Times New Roman" w:hAnsi="Times New Roman" w:cs="Times New Roman"/>
          <w:color w:val="000000"/>
          <w:sz w:val="27"/>
          <w:szCs w:val="27"/>
        </w:rPr>
        <w:t>Структура для пользователя группы «Разработчики»:</w:t>
      </w:r>
      <w:bookmarkEnd w:id="13"/>
    </w:p>
    <w:p w:rsidR="0013075B" w:rsidRDefault="000E5512">
      <w:pPr>
        <w:pStyle w:val="aa"/>
        <w:numPr>
          <w:ilvl w:val="0"/>
          <w:numId w:val="2"/>
        </w:numPr>
        <w:rPr>
          <w:rFonts w:ascii="Times New Roman" w:hAnsi="Times New Roman" w:cs="Times New Roman"/>
          <w:color w:val="000000"/>
          <w:sz w:val="27"/>
          <w:szCs w:val="27"/>
        </w:rPr>
      </w:pPr>
      <w:r w:rsidRPr="009E56A1">
        <w:rPr>
          <w:rFonts w:ascii="Times New Roman" w:hAnsi="Times New Roman" w:cs="Times New Roman"/>
          <w:color w:val="000000"/>
          <w:sz w:val="27"/>
          <w:szCs w:val="27"/>
        </w:rPr>
        <w:t>Главная страница</w:t>
      </w:r>
    </w:p>
    <w:p w:rsidR="00890450" w:rsidRDefault="000E5512" w:rsidP="0013075B">
      <w:pPr>
        <w:pStyle w:val="aa"/>
        <w:rPr>
          <w:rFonts w:ascii="Times New Roman" w:hAnsi="Times New Roman" w:cs="Times New Roman"/>
          <w:color w:val="000000"/>
          <w:sz w:val="27"/>
          <w:szCs w:val="27"/>
        </w:rPr>
      </w:pPr>
      <w:r w:rsidRPr="009E56A1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4762500" cy="2569839"/>
            <wp:effectExtent l="1905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569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734" w:rsidRDefault="00C14734" w:rsidP="0013075B">
      <w:pPr>
        <w:pStyle w:val="aa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На данной странице разработчик может:</w:t>
      </w:r>
    </w:p>
    <w:p w:rsidR="00C14734" w:rsidRDefault="00C14734" w:rsidP="00C14734">
      <w:pPr>
        <w:pStyle w:val="aa"/>
        <w:numPr>
          <w:ilvl w:val="0"/>
          <w:numId w:val="9"/>
        </w:num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 xml:space="preserve">Выйти из системы, нажав на кнопку 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“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Exit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”</w:t>
      </w:r>
    </w:p>
    <w:p w:rsidR="00C14734" w:rsidRDefault="00C14734" w:rsidP="00C14734">
      <w:pPr>
        <w:pStyle w:val="aa"/>
        <w:numPr>
          <w:ilvl w:val="0"/>
          <w:numId w:val="9"/>
        </w:num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 xml:space="preserve">Сменить свою активность, выбрав необходимую из выпадающего списка и нажав на кнопку 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“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Change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”</w:t>
      </w:r>
    </w:p>
    <w:p w:rsidR="00C14734" w:rsidRDefault="00C14734" w:rsidP="00C14734">
      <w:pPr>
        <w:pStyle w:val="aa"/>
        <w:numPr>
          <w:ilvl w:val="0"/>
          <w:numId w:val="9"/>
        </w:num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 xml:space="preserve">Перейти на страницу заказа переработки, нажав 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“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Order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overtime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”</w:t>
      </w:r>
      <w:r>
        <w:rPr>
          <w:rFonts w:ascii="Times New Roman" w:hAnsi="Times New Roman" w:cs="Times New Roman"/>
          <w:color w:val="000000"/>
          <w:sz w:val="27"/>
          <w:szCs w:val="27"/>
        </w:rPr>
        <w:t>.</w:t>
      </w:r>
    </w:p>
    <w:p w:rsidR="00C14734" w:rsidRPr="00C14734" w:rsidRDefault="00C14734" w:rsidP="00C14734">
      <w:r>
        <w:br w:type="page"/>
      </w:r>
    </w:p>
    <w:p w:rsidR="0013075B" w:rsidRDefault="000E5512">
      <w:pPr>
        <w:pStyle w:val="aa"/>
        <w:numPr>
          <w:ilvl w:val="0"/>
          <w:numId w:val="2"/>
        </w:numPr>
        <w:rPr>
          <w:rFonts w:ascii="Times New Roman" w:hAnsi="Times New Roman" w:cs="Times New Roman"/>
          <w:color w:val="000000"/>
          <w:sz w:val="27"/>
          <w:szCs w:val="27"/>
        </w:rPr>
      </w:pPr>
      <w:r w:rsidRPr="009E56A1">
        <w:rPr>
          <w:rFonts w:ascii="Times New Roman" w:hAnsi="Times New Roman" w:cs="Times New Roman"/>
          <w:color w:val="000000"/>
          <w:sz w:val="27"/>
          <w:szCs w:val="27"/>
        </w:rPr>
        <w:lastRenderedPageBreak/>
        <w:t>Заказ переработки</w:t>
      </w:r>
    </w:p>
    <w:p w:rsidR="00890450" w:rsidRDefault="000E5512" w:rsidP="0013075B">
      <w:pPr>
        <w:pStyle w:val="aa"/>
        <w:rPr>
          <w:rFonts w:ascii="Times New Roman" w:hAnsi="Times New Roman" w:cs="Times New Roman"/>
          <w:color w:val="000000"/>
          <w:sz w:val="27"/>
          <w:szCs w:val="27"/>
        </w:rPr>
      </w:pPr>
      <w:r w:rsidRPr="009E56A1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4764332" cy="2819400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7436" cy="2821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734" w:rsidRDefault="00C14734" w:rsidP="00C14734">
      <w:pPr>
        <w:pStyle w:val="aa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На данной странице разработчик может:</w:t>
      </w:r>
    </w:p>
    <w:p w:rsidR="00C14734" w:rsidRDefault="00C14734" w:rsidP="00C14734">
      <w:pPr>
        <w:pStyle w:val="aa"/>
        <w:numPr>
          <w:ilvl w:val="0"/>
          <w:numId w:val="9"/>
        </w:num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 xml:space="preserve">Выйти из системы, нажав на кнопку 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“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Exit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”</w:t>
      </w:r>
    </w:p>
    <w:p w:rsidR="00C14734" w:rsidRDefault="00C14734" w:rsidP="00C14734">
      <w:pPr>
        <w:pStyle w:val="aa"/>
        <w:numPr>
          <w:ilvl w:val="0"/>
          <w:numId w:val="9"/>
        </w:num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 xml:space="preserve">Сменить свою активность, выбрав необходимую из выпадающего списка и нажав на кнопку 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“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Change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”</w:t>
      </w:r>
    </w:p>
    <w:p w:rsidR="00890450" w:rsidRPr="00C14734" w:rsidRDefault="00C14734" w:rsidP="000D5137">
      <w:pPr>
        <w:pStyle w:val="aa"/>
        <w:numPr>
          <w:ilvl w:val="0"/>
          <w:numId w:val="9"/>
        </w:numPr>
        <w:rPr>
          <w:rFonts w:ascii="Times New Roman" w:hAnsi="Times New Roman" w:cs="Times New Roman"/>
          <w:color w:val="000000"/>
          <w:sz w:val="27"/>
          <w:szCs w:val="27"/>
        </w:rPr>
      </w:pPr>
      <w:r w:rsidRPr="00C14734">
        <w:rPr>
          <w:rFonts w:ascii="Times New Roman" w:hAnsi="Times New Roman" w:cs="Times New Roman"/>
          <w:color w:val="000000"/>
          <w:sz w:val="27"/>
          <w:szCs w:val="27"/>
        </w:rPr>
        <w:t>Заказать переработку, введя дату в поле “</w:t>
      </w:r>
      <w:r w:rsidRPr="00C14734">
        <w:rPr>
          <w:rFonts w:ascii="Times New Roman" w:hAnsi="Times New Roman" w:cs="Times New Roman"/>
          <w:color w:val="000000"/>
          <w:sz w:val="27"/>
          <w:szCs w:val="27"/>
          <w:lang w:val="en-US"/>
        </w:rPr>
        <w:t>Date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” и нажав кнопку “</w:t>
      </w:r>
      <w:r w:rsidRPr="00C14734">
        <w:rPr>
          <w:rFonts w:ascii="Times New Roman" w:hAnsi="Times New Roman" w:cs="Times New Roman"/>
          <w:color w:val="000000"/>
          <w:sz w:val="27"/>
          <w:szCs w:val="27"/>
          <w:lang w:val="en-US"/>
        </w:rPr>
        <w:t>Order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”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.</w:t>
      </w:r>
    </w:p>
    <w:p w:rsidR="00890450" w:rsidRPr="009E56A1" w:rsidRDefault="000E5512">
      <w:pPr>
        <w:pStyle w:val="3"/>
        <w:rPr>
          <w:rFonts w:ascii="Times New Roman" w:hAnsi="Times New Roman" w:cs="Times New Roman"/>
          <w:color w:val="000000"/>
          <w:sz w:val="27"/>
          <w:szCs w:val="27"/>
        </w:rPr>
      </w:pPr>
      <w:bookmarkStart w:id="14" w:name="_Toc7692959"/>
      <w:r w:rsidRPr="009E56A1">
        <w:rPr>
          <w:rFonts w:ascii="Times New Roman" w:hAnsi="Times New Roman" w:cs="Times New Roman"/>
        </w:rPr>
        <w:t>Структура для пользователя группы «Менеджеры»:</w:t>
      </w:r>
      <w:bookmarkEnd w:id="14"/>
    </w:p>
    <w:p w:rsidR="003D535C" w:rsidRDefault="000E5512">
      <w:pPr>
        <w:pStyle w:val="aa"/>
        <w:numPr>
          <w:ilvl w:val="0"/>
          <w:numId w:val="3"/>
        </w:numPr>
        <w:rPr>
          <w:rFonts w:ascii="Times New Roman" w:hAnsi="Times New Roman" w:cs="Times New Roman"/>
          <w:color w:val="000000"/>
          <w:sz w:val="27"/>
          <w:szCs w:val="27"/>
        </w:rPr>
      </w:pPr>
      <w:r w:rsidRPr="009E56A1">
        <w:rPr>
          <w:rFonts w:ascii="Times New Roman" w:hAnsi="Times New Roman" w:cs="Times New Roman"/>
          <w:color w:val="000000"/>
          <w:sz w:val="27"/>
          <w:szCs w:val="27"/>
        </w:rPr>
        <w:t>Главная страница</w:t>
      </w:r>
    </w:p>
    <w:p w:rsidR="00890450" w:rsidRDefault="000E5512" w:rsidP="003D535C">
      <w:pPr>
        <w:pStyle w:val="aa"/>
        <w:rPr>
          <w:rFonts w:ascii="Times New Roman" w:hAnsi="Times New Roman" w:cs="Times New Roman"/>
          <w:color w:val="000000"/>
          <w:sz w:val="27"/>
          <w:szCs w:val="27"/>
        </w:rPr>
      </w:pPr>
      <w:r w:rsidRPr="009E56A1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4063392" cy="2385963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3392" cy="2385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734" w:rsidRDefault="00C14734" w:rsidP="00C14734">
      <w:pPr>
        <w:pStyle w:val="aa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 xml:space="preserve">На данной странице </w:t>
      </w:r>
      <w:r>
        <w:rPr>
          <w:rFonts w:ascii="Times New Roman" w:hAnsi="Times New Roman" w:cs="Times New Roman"/>
          <w:color w:val="000000"/>
          <w:sz w:val="27"/>
          <w:szCs w:val="27"/>
        </w:rPr>
        <w:t>менеджер</w:t>
      </w:r>
      <w:r>
        <w:rPr>
          <w:rFonts w:ascii="Times New Roman" w:hAnsi="Times New Roman" w:cs="Times New Roman"/>
          <w:color w:val="000000"/>
          <w:sz w:val="27"/>
          <w:szCs w:val="27"/>
        </w:rPr>
        <w:t xml:space="preserve"> может:</w:t>
      </w:r>
    </w:p>
    <w:p w:rsidR="00C14734" w:rsidRDefault="00C14734" w:rsidP="00C14734">
      <w:pPr>
        <w:pStyle w:val="aa"/>
        <w:numPr>
          <w:ilvl w:val="0"/>
          <w:numId w:val="9"/>
        </w:num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 xml:space="preserve">Выйти из системы, нажав на кнопку 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“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Exit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”</w:t>
      </w:r>
    </w:p>
    <w:p w:rsidR="00C14734" w:rsidRDefault="00C14734" w:rsidP="00C14734">
      <w:pPr>
        <w:pStyle w:val="aa"/>
        <w:numPr>
          <w:ilvl w:val="0"/>
          <w:numId w:val="9"/>
        </w:num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 xml:space="preserve">Сменить свою активность, выбрав необходимую из выпадающего списка и нажав на кнопку 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“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Change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”</w:t>
      </w:r>
    </w:p>
    <w:p w:rsidR="00C14734" w:rsidRDefault="00C14734" w:rsidP="00C14734">
      <w:pPr>
        <w:pStyle w:val="aa"/>
        <w:numPr>
          <w:ilvl w:val="0"/>
          <w:numId w:val="9"/>
        </w:num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Перейти на</w:t>
      </w:r>
      <w:r>
        <w:rPr>
          <w:rFonts w:ascii="Times New Roman" w:hAnsi="Times New Roman" w:cs="Times New Roman"/>
          <w:color w:val="000000"/>
          <w:sz w:val="27"/>
          <w:szCs w:val="27"/>
        </w:rPr>
        <w:t xml:space="preserve"> страницу</w:t>
      </w:r>
      <w:r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7"/>
          <w:szCs w:val="27"/>
        </w:rPr>
        <w:t>смены активности сотрудника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,</w:t>
      </w:r>
      <w:r>
        <w:rPr>
          <w:rFonts w:ascii="Times New Roman" w:hAnsi="Times New Roman" w:cs="Times New Roman"/>
          <w:color w:val="000000"/>
          <w:sz w:val="27"/>
          <w:szCs w:val="27"/>
        </w:rPr>
        <w:t xml:space="preserve"> нажав на 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“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Change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user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activity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”</w:t>
      </w:r>
    </w:p>
    <w:p w:rsidR="00C14734" w:rsidRDefault="00C14734" w:rsidP="00C14734">
      <w:pPr>
        <w:pStyle w:val="aa"/>
        <w:numPr>
          <w:ilvl w:val="0"/>
          <w:numId w:val="9"/>
        </w:num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 xml:space="preserve">Перейти на страницу </w:t>
      </w:r>
      <w:r>
        <w:rPr>
          <w:rFonts w:ascii="Times New Roman" w:hAnsi="Times New Roman" w:cs="Times New Roman"/>
          <w:color w:val="000000"/>
          <w:sz w:val="27"/>
          <w:szCs w:val="27"/>
        </w:rPr>
        <w:t xml:space="preserve">контроля рабочего дня сотрудника, нажав на 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“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Workday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managing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”</w:t>
      </w:r>
    </w:p>
    <w:p w:rsidR="00C14734" w:rsidRDefault="00C14734" w:rsidP="00C14734">
      <w:pPr>
        <w:pStyle w:val="aa"/>
        <w:numPr>
          <w:ilvl w:val="0"/>
          <w:numId w:val="9"/>
        </w:num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 xml:space="preserve">Перейти на страницу </w:t>
      </w:r>
      <w:r>
        <w:rPr>
          <w:rFonts w:ascii="Times New Roman" w:hAnsi="Times New Roman" w:cs="Times New Roman"/>
          <w:color w:val="000000"/>
          <w:sz w:val="27"/>
          <w:szCs w:val="27"/>
        </w:rPr>
        <w:t>регистрации новых сотрудников</w:t>
      </w:r>
      <w:r>
        <w:rPr>
          <w:rFonts w:ascii="Times New Roman" w:hAnsi="Times New Roman" w:cs="Times New Roman"/>
          <w:color w:val="000000"/>
          <w:sz w:val="27"/>
          <w:szCs w:val="27"/>
        </w:rPr>
        <w:t xml:space="preserve">, нажав на 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“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Registration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of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new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worker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”</w:t>
      </w:r>
    </w:p>
    <w:p w:rsidR="00C14734" w:rsidRPr="00C14734" w:rsidRDefault="00C14734" w:rsidP="00C14734">
      <w:pPr>
        <w:pStyle w:val="aa"/>
        <w:numPr>
          <w:ilvl w:val="0"/>
          <w:numId w:val="9"/>
        </w:num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 xml:space="preserve">Перейти на страницу </w:t>
      </w:r>
      <w:r>
        <w:rPr>
          <w:rFonts w:ascii="Times New Roman" w:hAnsi="Times New Roman" w:cs="Times New Roman"/>
          <w:color w:val="000000"/>
          <w:sz w:val="27"/>
          <w:szCs w:val="27"/>
        </w:rPr>
        <w:t>увольнения сотрудников</w:t>
      </w:r>
      <w:r>
        <w:rPr>
          <w:rFonts w:ascii="Times New Roman" w:hAnsi="Times New Roman" w:cs="Times New Roman"/>
          <w:color w:val="000000"/>
          <w:sz w:val="27"/>
          <w:szCs w:val="27"/>
        </w:rPr>
        <w:t xml:space="preserve">, нажав на 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“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Delete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user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”</w:t>
      </w:r>
      <w:r>
        <w:rPr>
          <w:rFonts w:ascii="Times New Roman" w:hAnsi="Times New Roman" w:cs="Times New Roman"/>
          <w:color w:val="000000"/>
          <w:sz w:val="27"/>
          <w:szCs w:val="27"/>
        </w:rPr>
        <w:t>.</w:t>
      </w:r>
    </w:p>
    <w:p w:rsidR="00C14734" w:rsidRPr="00C14734" w:rsidRDefault="00C14734" w:rsidP="003D535C">
      <w:pPr>
        <w:pStyle w:val="aa"/>
        <w:rPr>
          <w:rFonts w:ascii="Times New Roman" w:hAnsi="Times New Roman" w:cs="Times New Roman"/>
          <w:color w:val="000000"/>
          <w:sz w:val="27"/>
          <w:szCs w:val="27"/>
        </w:rPr>
      </w:pPr>
    </w:p>
    <w:p w:rsidR="00890450" w:rsidRDefault="000E5512">
      <w:pPr>
        <w:pStyle w:val="aa"/>
        <w:numPr>
          <w:ilvl w:val="0"/>
          <w:numId w:val="3"/>
        </w:numPr>
        <w:rPr>
          <w:rFonts w:ascii="Times New Roman" w:hAnsi="Times New Roman" w:cs="Times New Roman"/>
          <w:color w:val="000000"/>
          <w:sz w:val="27"/>
          <w:szCs w:val="27"/>
        </w:rPr>
      </w:pPr>
      <w:r w:rsidRPr="009E56A1">
        <w:rPr>
          <w:rFonts w:ascii="Times New Roman" w:hAnsi="Times New Roman" w:cs="Times New Roman"/>
          <w:color w:val="000000"/>
          <w:sz w:val="27"/>
          <w:szCs w:val="27"/>
        </w:rPr>
        <w:t>Смена активности сотрудника</w:t>
      </w:r>
      <w:r w:rsidRPr="009E56A1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3569564" cy="3250853"/>
            <wp:effectExtent l="1905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9564" cy="3250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734" w:rsidRDefault="00C14734" w:rsidP="00C14734">
      <w:pPr>
        <w:pStyle w:val="aa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На данной странице менеджер может:</w:t>
      </w:r>
    </w:p>
    <w:p w:rsidR="00C14734" w:rsidRDefault="00C14734" w:rsidP="00C14734">
      <w:pPr>
        <w:pStyle w:val="aa"/>
        <w:numPr>
          <w:ilvl w:val="0"/>
          <w:numId w:val="9"/>
        </w:num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 xml:space="preserve">Выйти из системы, нажав на кнопку 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“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Exit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”</w:t>
      </w:r>
    </w:p>
    <w:p w:rsidR="00C14734" w:rsidRDefault="00C14734" w:rsidP="00C14734">
      <w:pPr>
        <w:pStyle w:val="aa"/>
        <w:numPr>
          <w:ilvl w:val="0"/>
          <w:numId w:val="9"/>
        </w:num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 xml:space="preserve">Сменить свою активность, выбрав необходимую из выпадающего списка и нажав на кнопку 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“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Change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”</w:t>
      </w:r>
    </w:p>
    <w:p w:rsidR="00C14734" w:rsidRDefault="00C14734" w:rsidP="00C14734">
      <w:pPr>
        <w:pStyle w:val="aa"/>
        <w:numPr>
          <w:ilvl w:val="0"/>
          <w:numId w:val="9"/>
        </w:num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Перейти на страницу смены активности сотрудника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,</w:t>
      </w:r>
      <w:r>
        <w:rPr>
          <w:rFonts w:ascii="Times New Roman" w:hAnsi="Times New Roman" w:cs="Times New Roman"/>
          <w:color w:val="000000"/>
          <w:sz w:val="27"/>
          <w:szCs w:val="27"/>
        </w:rPr>
        <w:t xml:space="preserve"> нажав на 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“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Change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user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activity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”</w:t>
      </w:r>
    </w:p>
    <w:p w:rsidR="00C14734" w:rsidRDefault="00C14734" w:rsidP="00C14734">
      <w:pPr>
        <w:pStyle w:val="aa"/>
        <w:numPr>
          <w:ilvl w:val="0"/>
          <w:numId w:val="9"/>
        </w:num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 xml:space="preserve">Перейти на страницу контроля рабочего дня сотрудника, нажав на 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“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Workday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managing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”</w:t>
      </w:r>
    </w:p>
    <w:p w:rsidR="00C14734" w:rsidRDefault="00C14734" w:rsidP="00C14734">
      <w:pPr>
        <w:pStyle w:val="aa"/>
        <w:numPr>
          <w:ilvl w:val="0"/>
          <w:numId w:val="9"/>
        </w:num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 xml:space="preserve">Перейти на страницу регистрации новых сотрудников, нажав на 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“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Registration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of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new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worker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”</w:t>
      </w:r>
    </w:p>
    <w:p w:rsidR="00C14734" w:rsidRDefault="00C14734" w:rsidP="00C14734">
      <w:pPr>
        <w:pStyle w:val="aa"/>
        <w:numPr>
          <w:ilvl w:val="0"/>
          <w:numId w:val="9"/>
        </w:num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 xml:space="preserve">Перейти на страницу увольнения сотрудников, нажав на 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“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Delete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user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”</w:t>
      </w:r>
    </w:p>
    <w:p w:rsidR="00C14734" w:rsidRPr="00C14734" w:rsidRDefault="00C14734" w:rsidP="00C14734">
      <w:pPr>
        <w:pStyle w:val="aa"/>
        <w:numPr>
          <w:ilvl w:val="0"/>
          <w:numId w:val="9"/>
        </w:num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Сменить активность</w:t>
      </w:r>
      <w:r w:rsidR="008D59C7">
        <w:rPr>
          <w:rFonts w:ascii="Times New Roman" w:hAnsi="Times New Roman" w:cs="Times New Roman"/>
          <w:color w:val="000000"/>
          <w:sz w:val="27"/>
          <w:szCs w:val="27"/>
        </w:rPr>
        <w:t xml:space="preserve"> сотрудника, выбрав ее из выпадающего списка, и нажав кнопку </w:t>
      </w:r>
      <w:r w:rsidR="008D59C7" w:rsidRPr="008D59C7">
        <w:rPr>
          <w:rFonts w:ascii="Times New Roman" w:hAnsi="Times New Roman" w:cs="Times New Roman"/>
          <w:color w:val="000000"/>
          <w:sz w:val="27"/>
          <w:szCs w:val="27"/>
        </w:rPr>
        <w:t>“</w:t>
      </w:r>
      <w:r w:rsidR="008D59C7">
        <w:rPr>
          <w:rFonts w:ascii="Times New Roman" w:hAnsi="Times New Roman" w:cs="Times New Roman"/>
          <w:color w:val="000000"/>
          <w:sz w:val="27"/>
          <w:szCs w:val="27"/>
          <w:lang w:val="en-US"/>
        </w:rPr>
        <w:t>Submit</w:t>
      </w:r>
      <w:r w:rsidR="008D59C7" w:rsidRPr="008D59C7">
        <w:rPr>
          <w:rFonts w:ascii="Times New Roman" w:hAnsi="Times New Roman" w:cs="Times New Roman"/>
          <w:color w:val="000000"/>
          <w:sz w:val="27"/>
          <w:szCs w:val="27"/>
        </w:rPr>
        <w:t>”</w:t>
      </w:r>
    </w:p>
    <w:p w:rsidR="00C14734" w:rsidRPr="009E56A1" w:rsidRDefault="00C14734" w:rsidP="00C14734">
      <w:pPr>
        <w:pStyle w:val="aa"/>
        <w:rPr>
          <w:rFonts w:ascii="Times New Roman" w:hAnsi="Times New Roman" w:cs="Times New Roman"/>
          <w:color w:val="000000"/>
          <w:sz w:val="27"/>
          <w:szCs w:val="27"/>
        </w:rPr>
      </w:pPr>
    </w:p>
    <w:p w:rsidR="00890450" w:rsidRDefault="000E5512">
      <w:pPr>
        <w:pStyle w:val="aa"/>
        <w:numPr>
          <w:ilvl w:val="0"/>
          <w:numId w:val="3"/>
        </w:numPr>
        <w:rPr>
          <w:rFonts w:ascii="Times New Roman" w:hAnsi="Times New Roman" w:cs="Times New Roman"/>
          <w:color w:val="000000"/>
          <w:sz w:val="27"/>
          <w:szCs w:val="27"/>
        </w:rPr>
      </w:pPr>
      <w:r w:rsidRPr="009E56A1">
        <w:rPr>
          <w:rFonts w:ascii="Times New Roman" w:hAnsi="Times New Roman" w:cs="Times New Roman"/>
          <w:color w:val="000000"/>
          <w:sz w:val="27"/>
          <w:szCs w:val="27"/>
        </w:rPr>
        <w:lastRenderedPageBreak/>
        <w:t>Контроль рабочего времени сотрудника</w:t>
      </w:r>
      <w:r w:rsidRPr="009E56A1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3749313" cy="3292464"/>
            <wp:effectExtent l="19050" t="0" r="3537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9313" cy="3292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9C7" w:rsidRDefault="008D59C7" w:rsidP="008D59C7">
      <w:pPr>
        <w:pStyle w:val="aa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На данной странице менеджер может:</w:t>
      </w:r>
    </w:p>
    <w:p w:rsidR="008D59C7" w:rsidRDefault="008D59C7" w:rsidP="008D59C7">
      <w:pPr>
        <w:pStyle w:val="aa"/>
        <w:numPr>
          <w:ilvl w:val="0"/>
          <w:numId w:val="9"/>
        </w:num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 xml:space="preserve">Выйти из системы, нажав на кнопку 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“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Exit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”</w:t>
      </w:r>
    </w:p>
    <w:p w:rsidR="008D59C7" w:rsidRDefault="008D59C7" w:rsidP="008D59C7">
      <w:pPr>
        <w:pStyle w:val="aa"/>
        <w:numPr>
          <w:ilvl w:val="0"/>
          <w:numId w:val="9"/>
        </w:num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 xml:space="preserve">Сменить свою активность, выбрав необходимую из выпадающего списка и нажав на кнопку 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“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Change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”</w:t>
      </w:r>
    </w:p>
    <w:p w:rsidR="008D59C7" w:rsidRDefault="008D59C7" w:rsidP="008D59C7">
      <w:pPr>
        <w:pStyle w:val="aa"/>
        <w:numPr>
          <w:ilvl w:val="0"/>
          <w:numId w:val="9"/>
        </w:num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Перейти на страницу смены активности сотрудника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,</w:t>
      </w:r>
      <w:r>
        <w:rPr>
          <w:rFonts w:ascii="Times New Roman" w:hAnsi="Times New Roman" w:cs="Times New Roman"/>
          <w:color w:val="000000"/>
          <w:sz w:val="27"/>
          <w:szCs w:val="27"/>
        </w:rPr>
        <w:t xml:space="preserve"> нажав на 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“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Change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user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activity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”</w:t>
      </w:r>
    </w:p>
    <w:p w:rsidR="008D59C7" w:rsidRDefault="008D59C7" w:rsidP="008D59C7">
      <w:pPr>
        <w:pStyle w:val="aa"/>
        <w:numPr>
          <w:ilvl w:val="0"/>
          <w:numId w:val="9"/>
        </w:num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 xml:space="preserve">Перейти на страницу контроля рабочего дня сотрудника, нажав на 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“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Workday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managing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”</w:t>
      </w:r>
    </w:p>
    <w:p w:rsidR="008D59C7" w:rsidRDefault="008D59C7" w:rsidP="008D59C7">
      <w:pPr>
        <w:pStyle w:val="aa"/>
        <w:numPr>
          <w:ilvl w:val="0"/>
          <w:numId w:val="9"/>
        </w:num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 xml:space="preserve">Перейти на страницу регистрации новых сотрудников, нажав на 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“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Registration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of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new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worker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”</w:t>
      </w:r>
    </w:p>
    <w:p w:rsidR="008D59C7" w:rsidRDefault="008D59C7" w:rsidP="008D59C7">
      <w:pPr>
        <w:pStyle w:val="aa"/>
        <w:numPr>
          <w:ilvl w:val="0"/>
          <w:numId w:val="9"/>
        </w:num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 xml:space="preserve">Перейти на страницу увольнения сотрудников, нажав на 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“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Delete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user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”</w:t>
      </w:r>
    </w:p>
    <w:p w:rsidR="008D59C7" w:rsidRDefault="008D59C7" w:rsidP="008D59C7">
      <w:pPr>
        <w:pStyle w:val="aa"/>
        <w:numPr>
          <w:ilvl w:val="0"/>
          <w:numId w:val="9"/>
        </w:num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 xml:space="preserve">Закончить рабочий день сотрудника, нажав на кнопку </w:t>
      </w:r>
      <w:r w:rsidRPr="008D59C7">
        <w:rPr>
          <w:rFonts w:ascii="Times New Roman" w:hAnsi="Times New Roman" w:cs="Times New Roman"/>
          <w:color w:val="000000"/>
          <w:sz w:val="27"/>
          <w:szCs w:val="27"/>
        </w:rPr>
        <w:t>“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End</w:t>
      </w:r>
      <w:r w:rsidRPr="008D59C7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day</w:t>
      </w:r>
      <w:r w:rsidRPr="008D59C7">
        <w:rPr>
          <w:rFonts w:ascii="Times New Roman" w:hAnsi="Times New Roman" w:cs="Times New Roman"/>
          <w:color w:val="000000"/>
          <w:sz w:val="27"/>
          <w:szCs w:val="27"/>
        </w:rPr>
        <w:t>”</w:t>
      </w:r>
    </w:p>
    <w:p w:rsidR="008D59C7" w:rsidRDefault="008D59C7" w:rsidP="008D59C7">
      <w:pPr>
        <w:pStyle w:val="aa"/>
        <w:numPr>
          <w:ilvl w:val="0"/>
          <w:numId w:val="9"/>
        </w:num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Начать</w:t>
      </w:r>
      <w:r>
        <w:rPr>
          <w:rFonts w:ascii="Times New Roman" w:hAnsi="Times New Roman" w:cs="Times New Roman"/>
          <w:color w:val="000000"/>
          <w:sz w:val="27"/>
          <w:szCs w:val="27"/>
        </w:rPr>
        <w:t xml:space="preserve"> рабочий день сотрудника, нажав на кнопку </w:t>
      </w:r>
      <w:r w:rsidRPr="008D59C7">
        <w:rPr>
          <w:rFonts w:ascii="Times New Roman" w:hAnsi="Times New Roman" w:cs="Times New Roman"/>
          <w:color w:val="000000"/>
          <w:sz w:val="27"/>
          <w:szCs w:val="27"/>
        </w:rPr>
        <w:t>“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Begin</w:t>
      </w:r>
      <w:r w:rsidRPr="008D59C7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day</w:t>
      </w:r>
      <w:r w:rsidRPr="008D59C7">
        <w:rPr>
          <w:rFonts w:ascii="Times New Roman" w:hAnsi="Times New Roman" w:cs="Times New Roman"/>
          <w:color w:val="000000"/>
          <w:sz w:val="27"/>
          <w:szCs w:val="27"/>
        </w:rPr>
        <w:t>”</w:t>
      </w:r>
    </w:p>
    <w:p w:rsidR="008D59C7" w:rsidRPr="00C14734" w:rsidRDefault="008D59C7" w:rsidP="008D59C7">
      <w:pPr>
        <w:pStyle w:val="aa"/>
        <w:ind w:left="1440"/>
        <w:rPr>
          <w:rFonts w:ascii="Times New Roman" w:hAnsi="Times New Roman" w:cs="Times New Roman"/>
          <w:color w:val="000000"/>
          <w:sz w:val="27"/>
          <w:szCs w:val="27"/>
        </w:rPr>
      </w:pPr>
    </w:p>
    <w:p w:rsidR="008D59C7" w:rsidRPr="009E56A1" w:rsidRDefault="008D59C7" w:rsidP="008D59C7">
      <w:pPr>
        <w:pStyle w:val="aa"/>
        <w:rPr>
          <w:rFonts w:ascii="Times New Roman" w:hAnsi="Times New Roman" w:cs="Times New Roman"/>
          <w:color w:val="000000"/>
          <w:sz w:val="27"/>
          <w:szCs w:val="27"/>
        </w:rPr>
      </w:pPr>
    </w:p>
    <w:p w:rsidR="00890450" w:rsidRPr="009E56A1" w:rsidRDefault="000E5512" w:rsidP="00B1416D">
      <w:pPr>
        <w:pStyle w:val="aa"/>
        <w:rPr>
          <w:rFonts w:ascii="Times New Roman" w:hAnsi="Times New Roman" w:cs="Times New Roman"/>
          <w:color w:val="000000"/>
          <w:sz w:val="27"/>
          <w:szCs w:val="27"/>
          <w:highlight w:val="white"/>
          <w:u w:val="single"/>
        </w:rPr>
      </w:pPr>
      <w:r w:rsidRPr="009E56A1">
        <w:rPr>
          <w:rFonts w:ascii="Times New Roman" w:hAnsi="Times New Roman" w:cs="Times New Roman"/>
        </w:rPr>
        <w:br w:type="page"/>
      </w:r>
    </w:p>
    <w:p w:rsidR="00890450" w:rsidRPr="008D59C7" w:rsidRDefault="000E5512" w:rsidP="00B1416D">
      <w:pPr>
        <w:pStyle w:val="aa"/>
        <w:numPr>
          <w:ilvl w:val="0"/>
          <w:numId w:val="3"/>
        </w:numPr>
        <w:rPr>
          <w:rFonts w:ascii="Times New Roman" w:hAnsi="Times New Roman" w:cs="Times New Roman"/>
          <w:color w:val="000000"/>
          <w:sz w:val="27"/>
          <w:szCs w:val="27"/>
          <w:highlight w:val="white"/>
          <w:u w:val="single"/>
        </w:rPr>
      </w:pPr>
      <w:r w:rsidRPr="00B1416D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lastRenderedPageBreak/>
        <w:t>Регистрация новых сотрудников</w:t>
      </w:r>
      <w:r w:rsidRPr="009E56A1">
        <w:rPr>
          <w:noProof/>
          <w:lang w:eastAsia="ru-RU"/>
        </w:rPr>
        <w:drawing>
          <wp:inline distT="0" distB="0" distL="0" distR="0">
            <wp:extent cx="4663406" cy="3371850"/>
            <wp:effectExtent l="19050" t="0" r="3844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3938" cy="337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9C7" w:rsidRDefault="008D59C7" w:rsidP="008D59C7">
      <w:pPr>
        <w:pStyle w:val="aa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На данной странице менеджер может:</w:t>
      </w:r>
    </w:p>
    <w:p w:rsidR="008D59C7" w:rsidRDefault="008D59C7" w:rsidP="008D59C7">
      <w:pPr>
        <w:pStyle w:val="aa"/>
        <w:numPr>
          <w:ilvl w:val="0"/>
          <w:numId w:val="9"/>
        </w:num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 xml:space="preserve">Выйти из системы, нажав на кнопку 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“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Exit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”</w:t>
      </w:r>
    </w:p>
    <w:p w:rsidR="008D59C7" w:rsidRDefault="008D59C7" w:rsidP="008D59C7">
      <w:pPr>
        <w:pStyle w:val="aa"/>
        <w:numPr>
          <w:ilvl w:val="0"/>
          <w:numId w:val="9"/>
        </w:num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 xml:space="preserve">Сменить свою активность, выбрав необходимую из выпадающего списка и нажав на кнопку 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“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Change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”</w:t>
      </w:r>
    </w:p>
    <w:p w:rsidR="008D59C7" w:rsidRDefault="008D59C7" w:rsidP="008D59C7">
      <w:pPr>
        <w:pStyle w:val="aa"/>
        <w:numPr>
          <w:ilvl w:val="0"/>
          <w:numId w:val="9"/>
        </w:num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Перейти на страницу смены активности сотрудника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,</w:t>
      </w:r>
      <w:r>
        <w:rPr>
          <w:rFonts w:ascii="Times New Roman" w:hAnsi="Times New Roman" w:cs="Times New Roman"/>
          <w:color w:val="000000"/>
          <w:sz w:val="27"/>
          <w:szCs w:val="27"/>
        </w:rPr>
        <w:t xml:space="preserve"> нажав на 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“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Change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user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activity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”</w:t>
      </w:r>
    </w:p>
    <w:p w:rsidR="008D59C7" w:rsidRDefault="008D59C7" w:rsidP="008D59C7">
      <w:pPr>
        <w:pStyle w:val="aa"/>
        <w:numPr>
          <w:ilvl w:val="0"/>
          <w:numId w:val="9"/>
        </w:num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 xml:space="preserve">Перейти на страницу контроля рабочего дня сотрудника, нажав на 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“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Workday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managing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”</w:t>
      </w:r>
    </w:p>
    <w:p w:rsidR="008D59C7" w:rsidRDefault="008D59C7" w:rsidP="008D59C7">
      <w:pPr>
        <w:pStyle w:val="aa"/>
        <w:numPr>
          <w:ilvl w:val="0"/>
          <w:numId w:val="9"/>
        </w:num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 xml:space="preserve">Перейти на страницу регистрации новых сотрудников, нажав на 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“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Registration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of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new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worker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”</w:t>
      </w:r>
    </w:p>
    <w:p w:rsidR="008D59C7" w:rsidRDefault="008D59C7" w:rsidP="008D59C7">
      <w:pPr>
        <w:pStyle w:val="aa"/>
        <w:numPr>
          <w:ilvl w:val="0"/>
          <w:numId w:val="9"/>
        </w:num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 xml:space="preserve">Перейти на страницу увольнения сотрудников, нажав на 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“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Delete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user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”</w:t>
      </w:r>
    </w:p>
    <w:p w:rsidR="008D59C7" w:rsidRDefault="008D59C7" w:rsidP="008D59C7">
      <w:pPr>
        <w:pStyle w:val="aa"/>
        <w:numPr>
          <w:ilvl w:val="0"/>
          <w:numId w:val="9"/>
        </w:num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 xml:space="preserve">Зарегистрировать нового пользователя, введя данные в 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 xml:space="preserve">форму  </w:t>
      </w:r>
      <w:r w:rsidRPr="008D59C7">
        <w:rPr>
          <w:rFonts w:ascii="Times New Roman" w:hAnsi="Times New Roman" w:cs="Times New Roman"/>
          <w:color w:val="000000"/>
          <w:sz w:val="27"/>
          <w:szCs w:val="27"/>
        </w:rPr>
        <w:t>“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Register</w:t>
      </w:r>
      <w:r w:rsidRPr="008D59C7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new</w:t>
      </w:r>
      <w:r w:rsidRPr="008D59C7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user</w:t>
      </w:r>
      <w:r w:rsidRPr="008D59C7">
        <w:rPr>
          <w:rFonts w:ascii="Times New Roman" w:hAnsi="Times New Roman" w:cs="Times New Roman"/>
          <w:color w:val="000000"/>
          <w:sz w:val="27"/>
          <w:szCs w:val="27"/>
        </w:rPr>
        <w:t xml:space="preserve">”, </w:t>
      </w:r>
      <w:r>
        <w:rPr>
          <w:rFonts w:ascii="Times New Roman" w:hAnsi="Times New Roman" w:cs="Times New Roman"/>
          <w:color w:val="000000"/>
          <w:sz w:val="27"/>
          <w:szCs w:val="27"/>
        </w:rPr>
        <w:t xml:space="preserve">и нажав на кнопку </w:t>
      </w:r>
      <w:r w:rsidRPr="008D59C7">
        <w:rPr>
          <w:rFonts w:ascii="Times New Roman" w:hAnsi="Times New Roman" w:cs="Times New Roman"/>
          <w:color w:val="000000"/>
          <w:sz w:val="27"/>
          <w:szCs w:val="27"/>
        </w:rPr>
        <w:t>“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Register</w:t>
      </w:r>
      <w:r w:rsidRPr="008D59C7">
        <w:rPr>
          <w:rFonts w:ascii="Times New Roman" w:hAnsi="Times New Roman" w:cs="Times New Roman"/>
          <w:color w:val="000000"/>
          <w:sz w:val="27"/>
          <w:szCs w:val="27"/>
        </w:rPr>
        <w:t>”.</w:t>
      </w:r>
    </w:p>
    <w:p w:rsidR="008D59C7" w:rsidRPr="008D59C7" w:rsidRDefault="008D59C7" w:rsidP="008D59C7">
      <w:r>
        <w:br w:type="page"/>
      </w:r>
      <w:bookmarkStart w:id="15" w:name="_GoBack"/>
      <w:bookmarkEnd w:id="15"/>
    </w:p>
    <w:p w:rsidR="008D59C7" w:rsidRPr="00B1416D" w:rsidRDefault="008D59C7" w:rsidP="008D59C7">
      <w:pPr>
        <w:pStyle w:val="aa"/>
        <w:rPr>
          <w:rFonts w:ascii="Times New Roman" w:hAnsi="Times New Roman" w:cs="Times New Roman"/>
          <w:color w:val="000000"/>
          <w:sz w:val="27"/>
          <w:szCs w:val="27"/>
          <w:highlight w:val="white"/>
          <w:u w:val="single"/>
        </w:rPr>
      </w:pPr>
    </w:p>
    <w:p w:rsidR="003D535C" w:rsidRPr="003D535C" w:rsidRDefault="000E5512" w:rsidP="00B1416D">
      <w:pPr>
        <w:pStyle w:val="aa"/>
        <w:numPr>
          <w:ilvl w:val="0"/>
          <w:numId w:val="3"/>
        </w:numPr>
        <w:rPr>
          <w:rFonts w:ascii="Times New Roman" w:hAnsi="Times New Roman" w:cs="Times New Roman"/>
          <w:color w:val="000000"/>
          <w:sz w:val="27"/>
          <w:szCs w:val="27"/>
          <w:highlight w:val="white"/>
          <w:u w:val="single"/>
        </w:rPr>
      </w:pPr>
      <w:r w:rsidRPr="009E56A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Увольнение сотрудников</w:t>
      </w:r>
    </w:p>
    <w:p w:rsidR="00890450" w:rsidRDefault="000E5512" w:rsidP="003D535C">
      <w:pPr>
        <w:pStyle w:val="aa"/>
        <w:rPr>
          <w:rFonts w:ascii="Times New Roman" w:hAnsi="Times New Roman" w:cs="Times New Roman"/>
          <w:color w:val="000000"/>
          <w:sz w:val="27"/>
          <w:szCs w:val="27"/>
          <w:highlight w:val="white"/>
          <w:u w:val="single"/>
        </w:rPr>
      </w:pPr>
      <w:r w:rsidRPr="009E56A1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4600575" cy="4151150"/>
            <wp:effectExtent l="1905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475" cy="415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9C7" w:rsidRDefault="008D59C7" w:rsidP="008D59C7">
      <w:pPr>
        <w:pStyle w:val="aa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На данной странице менеджер может:</w:t>
      </w:r>
    </w:p>
    <w:p w:rsidR="008D59C7" w:rsidRDefault="008D59C7" w:rsidP="008D59C7">
      <w:pPr>
        <w:pStyle w:val="aa"/>
        <w:numPr>
          <w:ilvl w:val="0"/>
          <w:numId w:val="9"/>
        </w:num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 xml:space="preserve">Выйти из системы, нажав на кнопку 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“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Exit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”</w:t>
      </w:r>
    </w:p>
    <w:p w:rsidR="008D59C7" w:rsidRDefault="008D59C7" w:rsidP="008D59C7">
      <w:pPr>
        <w:pStyle w:val="aa"/>
        <w:numPr>
          <w:ilvl w:val="0"/>
          <w:numId w:val="9"/>
        </w:num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 xml:space="preserve">Сменить свою активность, выбрав необходимую из выпадающего списка и нажав на кнопку 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“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Change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”</w:t>
      </w:r>
    </w:p>
    <w:p w:rsidR="008D59C7" w:rsidRDefault="008D59C7" w:rsidP="008D59C7">
      <w:pPr>
        <w:pStyle w:val="aa"/>
        <w:numPr>
          <w:ilvl w:val="0"/>
          <w:numId w:val="9"/>
        </w:num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Перейти на страницу смены активности сотрудника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,</w:t>
      </w:r>
      <w:r>
        <w:rPr>
          <w:rFonts w:ascii="Times New Roman" w:hAnsi="Times New Roman" w:cs="Times New Roman"/>
          <w:color w:val="000000"/>
          <w:sz w:val="27"/>
          <w:szCs w:val="27"/>
        </w:rPr>
        <w:t xml:space="preserve"> нажав на 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“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Change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user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activity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”</w:t>
      </w:r>
    </w:p>
    <w:p w:rsidR="008D59C7" w:rsidRDefault="008D59C7" w:rsidP="008D59C7">
      <w:pPr>
        <w:pStyle w:val="aa"/>
        <w:numPr>
          <w:ilvl w:val="0"/>
          <w:numId w:val="9"/>
        </w:num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 xml:space="preserve">Перейти на страницу контроля рабочего дня сотрудника, нажав на 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“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Workday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managing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”</w:t>
      </w:r>
    </w:p>
    <w:p w:rsidR="008D59C7" w:rsidRDefault="008D59C7" w:rsidP="008D59C7">
      <w:pPr>
        <w:pStyle w:val="aa"/>
        <w:numPr>
          <w:ilvl w:val="0"/>
          <w:numId w:val="9"/>
        </w:num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 xml:space="preserve">Перейти на страницу регистрации новых сотрудников, нажав на 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“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Registration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of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new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worker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”</w:t>
      </w:r>
    </w:p>
    <w:p w:rsidR="008D59C7" w:rsidRDefault="008D59C7" w:rsidP="008D59C7">
      <w:pPr>
        <w:pStyle w:val="aa"/>
        <w:numPr>
          <w:ilvl w:val="0"/>
          <w:numId w:val="9"/>
        </w:num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 xml:space="preserve">Перейти на страницу увольнения сотрудников, нажав на 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“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Delete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user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”</w:t>
      </w:r>
    </w:p>
    <w:p w:rsidR="008D59C7" w:rsidRPr="00B1416D" w:rsidRDefault="008D59C7" w:rsidP="008D59C7">
      <w:pPr>
        <w:pStyle w:val="aa"/>
        <w:numPr>
          <w:ilvl w:val="0"/>
          <w:numId w:val="9"/>
        </w:numPr>
        <w:rPr>
          <w:rFonts w:ascii="Times New Roman" w:hAnsi="Times New Roman" w:cs="Times New Roman"/>
          <w:color w:val="000000"/>
          <w:sz w:val="27"/>
          <w:szCs w:val="27"/>
          <w:highlight w:val="white"/>
          <w:u w:val="single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 xml:space="preserve">Удалить сотрудника 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из систему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 xml:space="preserve">, нажав на кнопку </w:t>
      </w:r>
      <w:r w:rsidRPr="008D59C7">
        <w:rPr>
          <w:rFonts w:ascii="Times New Roman" w:hAnsi="Times New Roman" w:cs="Times New Roman"/>
          <w:color w:val="000000"/>
          <w:sz w:val="27"/>
          <w:szCs w:val="27"/>
        </w:rPr>
        <w:t>“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Delete</w:t>
      </w:r>
      <w:r w:rsidRPr="008D59C7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user</w:t>
      </w:r>
      <w:r w:rsidRPr="008D59C7">
        <w:rPr>
          <w:rFonts w:ascii="Times New Roman" w:hAnsi="Times New Roman" w:cs="Times New Roman"/>
          <w:color w:val="000000"/>
          <w:sz w:val="27"/>
          <w:szCs w:val="27"/>
        </w:rPr>
        <w:t>”</w:t>
      </w:r>
    </w:p>
    <w:p w:rsidR="00890450" w:rsidRPr="009E56A1" w:rsidRDefault="000E5512" w:rsidP="0056240F">
      <w:pPr>
        <w:pStyle w:val="1"/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</w:pPr>
      <w:bookmarkStart w:id="16" w:name="_Toc7692960"/>
      <w:r w:rsidRPr="009E56A1">
        <w:rPr>
          <w:rStyle w:val="a4"/>
          <w:rFonts w:ascii="Times New Roman" w:hAnsi="Times New Roman" w:cs="Times New Roman"/>
        </w:rPr>
        <w:t>Прочие требования</w:t>
      </w:r>
      <w:bookmarkEnd w:id="16"/>
    </w:p>
    <w:p w:rsidR="00890450" w:rsidRPr="009E56A1" w:rsidRDefault="000E5512">
      <w:pPr>
        <w:pStyle w:val="2"/>
        <w:rPr>
          <w:rFonts w:ascii="Times New Roman" w:eastAsia="Times New Roman" w:hAnsi="Times New Roman" w:cs="Times New Roman"/>
          <w:i/>
          <w:color w:val="222222"/>
          <w:sz w:val="28"/>
          <w:szCs w:val="18"/>
          <w:lang w:eastAsia="ru-RU"/>
        </w:rPr>
      </w:pPr>
      <w:bookmarkStart w:id="17" w:name="_Toc7692961"/>
      <w:r w:rsidRPr="009E56A1">
        <w:rPr>
          <w:rFonts w:ascii="Times New Roman" w:eastAsia="Times New Roman" w:hAnsi="Times New Roman" w:cs="Times New Roman"/>
          <w:i/>
          <w:color w:val="222222"/>
          <w:sz w:val="28"/>
          <w:szCs w:val="18"/>
          <w:lang w:eastAsia="ru-RU"/>
        </w:rPr>
        <w:t>Приложение В: Список задач</w:t>
      </w:r>
      <w:bookmarkEnd w:id="17"/>
    </w:p>
    <w:p w:rsidR="00890450" w:rsidRPr="009E56A1" w:rsidRDefault="000E5512">
      <w:pPr>
        <w:pStyle w:val="aa"/>
        <w:ind w:left="1080"/>
        <w:rPr>
          <w:rFonts w:ascii="Times New Roman" w:hAnsi="Times New Roman" w:cs="Times New Roman"/>
          <w:color w:val="000000"/>
          <w:sz w:val="27"/>
          <w:szCs w:val="27"/>
        </w:rPr>
      </w:pPr>
      <w:r w:rsidRPr="009E56A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○ Усовершенствование метода фиксирования отработанного времени; </w:t>
      </w:r>
      <w:r w:rsidRPr="009E56A1">
        <w:rPr>
          <w:rFonts w:ascii="Times New Roman" w:hAnsi="Times New Roman" w:cs="Times New Roman"/>
          <w:color w:val="000000"/>
          <w:sz w:val="27"/>
          <w:szCs w:val="27"/>
        </w:rPr>
        <w:br/>
      </w:r>
      <w:r w:rsidRPr="009E56A1">
        <w:rPr>
          <w:rFonts w:ascii="Times New Roman" w:hAnsi="Times New Roman" w:cs="Times New Roman"/>
          <w:color w:val="000000"/>
          <w:sz w:val="27"/>
          <w:szCs w:val="27"/>
        </w:rPr>
        <w:br/>
      </w:r>
      <w:r w:rsidRPr="009E56A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○ Создание адаптивной версии под мобильные устройства.</w:t>
      </w:r>
      <w:r w:rsidRPr="009E56A1">
        <w:rPr>
          <w:rFonts w:ascii="Times New Roman" w:hAnsi="Times New Roman" w:cs="Times New Roman"/>
          <w:color w:val="000000"/>
          <w:sz w:val="27"/>
          <w:szCs w:val="27"/>
        </w:rPr>
        <w:br/>
      </w:r>
    </w:p>
    <w:p w:rsidR="00890450" w:rsidRPr="009E56A1" w:rsidRDefault="00890450">
      <w:pPr>
        <w:rPr>
          <w:rFonts w:ascii="Times New Roman" w:hAnsi="Times New Roman" w:cs="Times New Roman"/>
        </w:rPr>
      </w:pPr>
    </w:p>
    <w:sectPr w:rsidR="00890450" w:rsidRPr="009E56A1" w:rsidSect="002941B2">
      <w:pgSz w:w="11906" w:h="16838"/>
      <w:pgMar w:top="284" w:right="850" w:bottom="28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Noto Sans">
    <w:altName w:val="Arial"/>
    <w:charset w:val="01"/>
    <w:family w:val="swiss"/>
    <w:pitch w:val="variable"/>
  </w:font>
  <w:font w:name="Noto Sans Mono">
    <w:altName w:val="Arial"/>
    <w:charset w:val="01"/>
    <w:family w:val="swiss"/>
    <w:pitch w:val="variable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DE675B"/>
    <w:multiLevelType w:val="multilevel"/>
    <w:tmpl w:val="CDCA749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AE5D31"/>
    <w:multiLevelType w:val="multilevel"/>
    <w:tmpl w:val="D900520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4C4730"/>
    <w:multiLevelType w:val="hybridMultilevel"/>
    <w:tmpl w:val="61F0A1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6D1504"/>
    <w:multiLevelType w:val="multilevel"/>
    <w:tmpl w:val="E4D6ACC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EA5DF5"/>
    <w:multiLevelType w:val="hybridMultilevel"/>
    <w:tmpl w:val="7C16CE3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A106771"/>
    <w:multiLevelType w:val="multilevel"/>
    <w:tmpl w:val="45C26F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CE11C0"/>
    <w:multiLevelType w:val="multilevel"/>
    <w:tmpl w:val="41EC6FB6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6E1732AE"/>
    <w:multiLevelType w:val="multilevel"/>
    <w:tmpl w:val="F38260B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7"/>
  </w:num>
  <w:num w:numId="2">
    <w:abstractNumId w:val="0"/>
  </w:num>
  <w:num w:numId="3">
    <w:abstractNumId w:val="1"/>
  </w:num>
  <w:num w:numId="4">
    <w:abstractNumId w:val="3"/>
  </w:num>
  <w:num w:numId="5">
    <w:abstractNumId w:val="5"/>
  </w:num>
  <w:num w:numId="6">
    <w:abstractNumId w:val="6"/>
  </w:num>
  <w:num w:numId="7">
    <w:abstractNumId w:val="2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890450"/>
    <w:rsid w:val="00066A7E"/>
    <w:rsid w:val="000901D3"/>
    <w:rsid w:val="000C44C3"/>
    <w:rsid w:val="000E5512"/>
    <w:rsid w:val="00115613"/>
    <w:rsid w:val="0013075B"/>
    <w:rsid w:val="0017222F"/>
    <w:rsid w:val="001A0887"/>
    <w:rsid w:val="001B1C57"/>
    <w:rsid w:val="0025468B"/>
    <w:rsid w:val="002941B2"/>
    <w:rsid w:val="002D5661"/>
    <w:rsid w:val="00337746"/>
    <w:rsid w:val="003D535C"/>
    <w:rsid w:val="00484D43"/>
    <w:rsid w:val="00516277"/>
    <w:rsid w:val="0055470A"/>
    <w:rsid w:val="0056240F"/>
    <w:rsid w:val="00672462"/>
    <w:rsid w:val="007373B1"/>
    <w:rsid w:val="00757455"/>
    <w:rsid w:val="00773327"/>
    <w:rsid w:val="00797BF2"/>
    <w:rsid w:val="00826754"/>
    <w:rsid w:val="00890450"/>
    <w:rsid w:val="008D59C7"/>
    <w:rsid w:val="0097597F"/>
    <w:rsid w:val="00984001"/>
    <w:rsid w:val="009E56A1"/>
    <w:rsid w:val="00A62B01"/>
    <w:rsid w:val="00A971B3"/>
    <w:rsid w:val="00AA7B74"/>
    <w:rsid w:val="00B1416D"/>
    <w:rsid w:val="00B149F8"/>
    <w:rsid w:val="00B5196F"/>
    <w:rsid w:val="00B71DF7"/>
    <w:rsid w:val="00B841D3"/>
    <w:rsid w:val="00C10222"/>
    <w:rsid w:val="00C14734"/>
    <w:rsid w:val="00C5725C"/>
    <w:rsid w:val="00D76BDE"/>
    <w:rsid w:val="00EB3774"/>
    <w:rsid w:val="00F41A6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68316E"/>
  <w15:docId w15:val="{D7B34FCD-1782-4A32-B295-0DDEB5E6B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D14D9"/>
    <w:pPr>
      <w:spacing w:after="200" w:line="276" w:lineRule="auto"/>
    </w:pPr>
  </w:style>
  <w:style w:type="paragraph" w:styleId="1">
    <w:name w:val="heading 1"/>
    <w:basedOn w:val="a"/>
    <w:next w:val="a"/>
    <w:uiPriority w:val="9"/>
    <w:qFormat/>
    <w:rsid w:val="00397C2F"/>
    <w:pPr>
      <w:keepNext/>
      <w:keepLines/>
      <w:widowControl w:val="0"/>
      <w:spacing w:before="240" w:after="0"/>
      <w:outlineLvl w:val="0"/>
    </w:pPr>
    <w:rPr>
      <w:rFonts w:ascii="Noto Sans" w:eastAsiaTheme="majorEastAsia" w:hAnsi="Noto Sans" w:cstheme="majorBidi"/>
      <w:color w:val="000000"/>
      <w:sz w:val="32"/>
      <w:szCs w:val="32"/>
    </w:rPr>
  </w:style>
  <w:style w:type="paragraph" w:styleId="2">
    <w:name w:val="heading 2"/>
    <w:basedOn w:val="Heading"/>
    <w:next w:val="a0"/>
    <w:qFormat/>
    <w:rsid w:val="002941B2"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3">
    <w:name w:val="heading 3"/>
    <w:basedOn w:val="Heading"/>
    <w:next w:val="a0"/>
    <w:qFormat/>
    <w:rsid w:val="002941B2"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Strong"/>
    <w:basedOn w:val="a1"/>
    <w:uiPriority w:val="22"/>
    <w:qFormat/>
    <w:rsid w:val="00C17607"/>
    <w:rPr>
      <w:b/>
      <w:bCs/>
    </w:rPr>
  </w:style>
  <w:style w:type="character" w:styleId="a5">
    <w:name w:val="Emphasis"/>
    <w:basedOn w:val="a1"/>
    <w:uiPriority w:val="20"/>
    <w:qFormat/>
    <w:rsid w:val="00C17607"/>
    <w:rPr>
      <w:i/>
      <w:iCs/>
    </w:rPr>
  </w:style>
  <w:style w:type="character" w:customStyle="1" w:styleId="InternetLink">
    <w:name w:val="Internet Link"/>
    <w:basedOn w:val="a1"/>
    <w:uiPriority w:val="99"/>
    <w:unhideWhenUsed/>
    <w:rsid w:val="00C17607"/>
    <w:rPr>
      <w:color w:val="0000FF"/>
      <w:u w:val="single"/>
    </w:rPr>
  </w:style>
  <w:style w:type="character" w:customStyle="1" w:styleId="10">
    <w:name w:val="Заголовок 1 Знак"/>
    <w:basedOn w:val="a1"/>
    <w:link w:val="10"/>
    <w:uiPriority w:val="9"/>
    <w:qFormat/>
    <w:rsid w:val="00397C2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a6">
    <w:name w:val="Текст выноски Знак"/>
    <w:basedOn w:val="a1"/>
    <w:uiPriority w:val="99"/>
    <w:semiHidden/>
    <w:qFormat/>
    <w:rsid w:val="00353FEA"/>
    <w:rPr>
      <w:rFonts w:ascii="Tahoma" w:hAnsi="Tahoma" w:cs="Tahoma"/>
      <w:sz w:val="16"/>
      <w:szCs w:val="16"/>
    </w:rPr>
  </w:style>
  <w:style w:type="character" w:styleId="a7">
    <w:name w:val="Intense Emphasis"/>
    <w:basedOn w:val="a1"/>
    <w:uiPriority w:val="21"/>
    <w:qFormat/>
    <w:rsid w:val="00030558"/>
    <w:rPr>
      <w:i/>
      <w:iCs/>
      <w:color w:val="4F81BD" w:themeColor="accent1"/>
    </w:rPr>
  </w:style>
  <w:style w:type="character" w:customStyle="1" w:styleId="ListLabel1">
    <w:name w:val="ListLabel 1"/>
    <w:qFormat/>
    <w:rsid w:val="002941B2"/>
    <w:rPr>
      <w:u w:val="none"/>
    </w:rPr>
  </w:style>
  <w:style w:type="character" w:customStyle="1" w:styleId="ListLabel2">
    <w:name w:val="ListLabel 2"/>
    <w:qFormat/>
    <w:rsid w:val="002941B2"/>
    <w:rPr>
      <w:rFonts w:cs="Courier New"/>
    </w:rPr>
  </w:style>
  <w:style w:type="character" w:customStyle="1" w:styleId="ListLabel3">
    <w:name w:val="ListLabel 3"/>
    <w:qFormat/>
    <w:rsid w:val="002941B2"/>
    <w:rPr>
      <w:rFonts w:cs="Courier New"/>
    </w:rPr>
  </w:style>
  <w:style w:type="character" w:customStyle="1" w:styleId="ListLabel4">
    <w:name w:val="ListLabel 4"/>
    <w:qFormat/>
    <w:rsid w:val="002941B2"/>
    <w:rPr>
      <w:rFonts w:cs="Courier New"/>
    </w:rPr>
  </w:style>
  <w:style w:type="character" w:customStyle="1" w:styleId="ListLabel5">
    <w:name w:val="ListLabel 5"/>
    <w:qFormat/>
    <w:rsid w:val="002941B2"/>
    <w:rPr>
      <w:sz w:val="20"/>
    </w:rPr>
  </w:style>
  <w:style w:type="character" w:customStyle="1" w:styleId="ListLabel6">
    <w:name w:val="ListLabel 6"/>
    <w:qFormat/>
    <w:rsid w:val="002941B2"/>
    <w:rPr>
      <w:sz w:val="20"/>
    </w:rPr>
  </w:style>
  <w:style w:type="character" w:customStyle="1" w:styleId="ListLabel7">
    <w:name w:val="ListLabel 7"/>
    <w:qFormat/>
    <w:rsid w:val="002941B2"/>
    <w:rPr>
      <w:sz w:val="20"/>
    </w:rPr>
  </w:style>
  <w:style w:type="character" w:customStyle="1" w:styleId="ListLabel8">
    <w:name w:val="ListLabel 8"/>
    <w:qFormat/>
    <w:rsid w:val="002941B2"/>
    <w:rPr>
      <w:sz w:val="20"/>
    </w:rPr>
  </w:style>
  <w:style w:type="character" w:customStyle="1" w:styleId="ListLabel9">
    <w:name w:val="ListLabel 9"/>
    <w:qFormat/>
    <w:rsid w:val="002941B2"/>
    <w:rPr>
      <w:sz w:val="20"/>
    </w:rPr>
  </w:style>
  <w:style w:type="character" w:customStyle="1" w:styleId="ListLabel10">
    <w:name w:val="ListLabel 10"/>
    <w:qFormat/>
    <w:rsid w:val="002941B2"/>
    <w:rPr>
      <w:sz w:val="20"/>
    </w:rPr>
  </w:style>
  <w:style w:type="character" w:customStyle="1" w:styleId="ListLabel11">
    <w:name w:val="ListLabel 11"/>
    <w:qFormat/>
    <w:rsid w:val="002941B2"/>
    <w:rPr>
      <w:sz w:val="20"/>
    </w:rPr>
  </w:style>
  <w:style w:type="character" w:customStyle="1" w:styleId="ListLabel12">
    <w:name w:val="ListLabel 12"/>
    <w:qFormat/>
    <w:rsid w:val="002941B2"/>
    <w:rPr>
      <w:sz w:val="20"/>
    </w:rPr>
  </w:style>
  <w:style w:type="character" w:customStyle="1" w:styleId="ListLabel13">
    <w:name w:val="ListLabel 13"/>
    <w:qFormat/>
    <w:rsid w:val="002941B2"/>
    <w:rPr>
      <w:sz w:val="20"/>
    </w:rPr>
  </w:style>
  <w:style w:type="character" w:customStyle="1" w:styleId="FootnoteCharacters">
    <w:name w:val="Footnote Characters"/>
    <w:qFormat/>
    <w:rsid w:val="002941B2"/>
  </w:style>
  <w:style w:type="character" w:customStyle="1" w:styleId="FootnoteAnchor">
    <w:name w:val="Footnote Anchor"/>
    <w:rsid w:val="002941B2"/>
    <w:rPr>
      <w:vertAlign w:val="superscript"/>
    </w:rPr>
  </w:style>
  <w:style w:type="character" w:customStyle="1" w:styleId="IndexLink">
    <w:name w:val="Index Link"/>
    <w:qFormat/>
    <w:rsid w:val="002941B2"/>
  </w:style>
  <w:style w:type="paragraph" w:customStyle="1" w:styleId="Heading">
    <w:name w:val="Heading"/>
    <w:basedOn w:val="a"/>
    <w:next w:val="a0"/>
    <w:qFormat/>
    <w:rsid w:val="002941B2"/>
    <w:pPr>
      <w:keepNext/>
      <w:spacing w:before="240" w:after="120"/>
    </w:pPr>
    <w:rPr>
      <w:rFonts w:ascii="Noto Sans Mono" w:eastAsia="Noto Sans Mono" w:hAnsi="Noto Sans Mono" w:cs="Noto Sans Devanagari"/>
      <w:sz w:val="28"/>
      <w:szCs w:val="28"/>
    </w:rPr>
  </w:style>
  <w:style w:type="paragraph" w:styleId="a0">
    <w:name w:val="Body Text"/>
    <w:basedOn w:val="a"/>
    <w:rsid w:val="002941B2"/>
    <w:pPr>
      <w:spacing w:after="140"/>
    </w:pPr>
  </w:style>
  <w:style w:type="paragraph" w:styleId="a8">
    <w:name w:val="List"/>
    <w:basedOn w:val="a0"/>
    <w:rsid w:val="002941B2"/>
    <w:rPr>
      <w:rFonts w:cs="Noto Sans Devanagari"/>
    </w:rPr>
  </w:style>
  <w:style w:type="paragraph" w:styleId="a9">
    <w:name w:val="caption"/>
    <w:basedOn w:val="a"/>
    <w:qFormat/>
    <w:rsid w:val="002941B2"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a"/>
    <w:qFormat/>
    <w:rsid w:val="002941B2"/>
    <w:pPr>
      <w:suppressLineNumbers/>
    </w:pPr>
    <w:rPr>
      <w:rFonts w:cs="Noto Sans Devanagari"/>
    </w:rPr>
  </w:style>
  <w:style w:type="paragraph" w:styleId="aa">
    <w:name w:val="List Paragraph"/>
    <w:basedOn w:val="a"/>
    <w:uiPriority w:val="34"/>
    <w:qFormat/>
    <w:rsid w:val="0098625B"/>
    <w:pPr>
      <w:ind w:left="720"/>
      <w:contextualSpacing/>
    </w:pPr>
  </w:style>
  <w:style w:type="paragraph" w:styleId="ab">
    <w:name w:val="Balloon Text"/>
    <w:basedOn w:val="a"/>
    <w:uiPriority w:val="99"/>
    <w:semiHidden/>
    <w:unhideWhenUsed/>
    <w:qFormat/>
    <w:rsid w:val="00353FE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c">
    <w:name w:val="TOC Heading"/>
    <w:basedOn w:val="1"/>
    <w:next w:val="a"/>
    <w:uiPriority w:val="39"/>
    <w:semiHidden/>
    <w:unhideWhenUsed/>
    <w:qFormat/>
    <w:rsid w:val="00AC419D"/>
    <w:pPr>
      <w:spacing w:before="480"/>
    </w:pPr>
    <w:rPr>
      <w:b/>
      <w:bCs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AC419D"/>
    <w:pPr>
      <w:spacing w:after="100"/>
    </w:pPr>
  </w:style>
  <w:style w:type="paragraph" w:styleId="ad">
    <w:name w:val="footnote text"/>
    <w:basedOn w:val="a"/>
    <w:rsid w:val="002941B2"/>
    <w:pPr>
      <w:suppressLineNumbers/>
      <w:ind w:left="339" w:hanging="339"/>
    </w:pPr>
    <w:rPr>
      <w:sz w:val="20"/>
      <w:szCs w:val="20"/>
    </w:rPr>
  </w:style>
  <w:style w:type="paragraph" w:styleId="ae">
    <w:name w:val="toa heading"/>
    <w:basedOn w:val="Heading"/>
    <w:rsid w:val="002941B2"/>
    <w:pPr>
      <w:suppressLineNumbers/>
    </w:pPr>
    <w:rPr>
      <w:b/>
      <w:bCs/>
      <w:sz w:val="32"/>
      <w:szCs w:val="32"/>
    </w:rPr>
  </w:style>
  <w:style w:type="paragraph" w:styleId="20">
    <w:name w:val="toc 2"/>
    <w:basedOn w:val="Index"/>
    <w:uiPriority w:val="39"/>
    <w:rsid w:val="002941B2"/>
    <w:pPr>
      <w:tabs>
        <w:tab w:val="right" w:leader="dot" w:pos="9072"/>
      </w:tabs>
      <w:ind w:left="283"/>
    </w:pPr>
  </w:style>
  <w:style w:type="paragraph" w:styleId="9">
    <w:name w:val="toc 9"/>
    <w:basedOn w:val="Index"/>
    <w:rsid w:val="002941B2"/>
    <w:pPr>
      <w:tabs>
        <w:tab w:val="right" w:leader="dot" w:pos="7091"/>
      </w:tabs>
      <w:ind w:left="2264"/>
    </w:pPr>
  </w:style>
  <w:style w:type="paragraph" w:styleId="30">
    <w:name w:val="toc 3"/>
    <w:basedOn w:val="Index"/>
    <w:uiPriority w:val="39"/>
    <w:rsid w:val="002941B2"/>
    <w:pPr>
      <w:tabs>
        <w:tab w:val="right" w:leader="dot" w:pos="8789"/>
      </w:tabs>
      <w:ind w:left="566"/>
    </w:pPr>
  </w:style>
  <w:style w:type="table" w:styleId="af">
    <w:name w:val="Table Grid"/>
    <w:basedOn w:val="a2"/>
    <w:uiPriority w:val="59"/>
    <w:rsid w:val="00791E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-11">
    <w:name w:val="Таблица-сетка 1 светлая1"/>
    <w:basedOn w:val="a2"/>
    <w:uiPriority w:val="46"/>
    <w:rsid w:val="008B156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2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f0">
    <w:name w:val="Hyperlink"/>
    <w:basedOn w:val="a1"/>
    <w:uiPriority w:val="99"/>
    <w:unhideWhenUsed/>
    <w:rsid w:val="00AA7B74"/>
    <w:rPr>
      <w:color w:val="0000FF" w:themeColor="hyperlink"/>
      <w:u w:val="single"/>
    </w:rPr>
  </w:style>
  <w:style w:type="paragraph" w:styleId="7">
    <w:name w:val="toc 7"/>
    <w:basedOn w:val="a"/>
    <w:next w:val="a"/>
    <w:autoRedefine/>
    <w:uiPriority w:val="39"/>
    <w:unhideWhenUsed/>
    <w:rsid w:val="00672462"/>
    <w:pPr>
      <w:spacing w:after="100"/>
      <w:ind w:left="1320"/>
    </w:pPr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EB4A1D-BB83-4DE5-B8FE-0C2994A4DF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864</TotalTime>
  <Pages>12</Pages>
  <Words>1396</Words>
  <Characters>7962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Пользователь Windows</cp:lastModifiedBy>
  <cp:revision>123</cp:revision>
  <dcterms:created xsi:type="dcterms:W3CDTF">2019-03-15T14:30:00Z</dcterms:created>
  <dcterms:modified xsi:type="dcterms:W3CDTF">2019-05-02T09:55:00Z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