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3748"/>
        <w:gridCol w:w="6274"/>
      </w:tblGrid>
      <w:tr w:rsidR="0057645A" w:rsidRPr="006F3C6D" w:rsidTr="008109BB">
        <w:trPr>
          <w:trHeight w:val="288"/>
          <w:jc w:val="center"/>
        </w:trPr>
        <w:tc>
          <w:tcPr>
            <w:tcW w:w="1056" w:type="dxa"/>
          </w:tcPr>
          <w:p w:rsidR="0057645A" w:rsidRPr="006F3C6D" w:rsidRDefault="0057645A" w:rsidP="006F3C6D">
            <w:pPr>
              <w:rPr>
                <w:rFonts w:ascii="Times New Roman" w:hAnsi="Times New Roman" w:cs="Times New Roman"/>
                <w:b/>
                <w:bCs/>
                <w:sz w:val="24"/>
                <w:szCs w:val="24"/>
              </w:rPr>
            </w:pPr>
            <w:r w:rsidRPr="006F3C6D">
              <w:rPr>
                <w:rFonts w:ascii="Times New Roman" w:hAnsi="Times New Roman" w:cs="Times New Roman"/>
                <w:b/>
                <w:bCs/>
                <w:sz w:val="24"/>
                <w:szCs w:val="24"/>
              </w:rPr>
              <w:t>1.0</w:t>
            </w:r>
          </w:p>
        </w:tc>
        <w:tc>
          <w:tcPr>
            <w:tcW w:w="3748" w:type="dxa"/>
          </w:tcPr>
          <w:p w:rsidR="0057645A" w:rsidRPr="006F3C6D" w:rsidRDefault="0057645A" w:rsidP="006F3C6D">
            <w:pPr>
              <w:rPr>
                <w:rFonts w:ascii="Times New Roman" w:hAnsi="Times New Roman" w:cs="Times New Roman"/>
                <w:b/>
                <w:sz w:val="24"/>
                <w:szCs w:val="24"/>
              </w:rPr>
            </w:pPr>
            <w:r w:rsidRPr="006F3C6D">
              <w:rPr>
                <w:rFonts w:ascii="Times New Roman" w:hAnsi="Times New Roman" w:cs="Times New Roman"/>
                <w:b/>
                <w:sz w:val="24"/>
                <w:szCs w:val="24"/>
              </w:rPr>
              <w:t xml:space="preserve">OBJECTIVE </w:t>
            </w:r>
            <w:r w:rsidR="00A75079" w:rsidRPr="006F3C6D">
              <w:rPr>
                <w:rFonts w:ascii="Times New Roman" w:hAnsi="Times New Roman" w:cs="Times New Roman"/>
                <w:b/>
                <w:sz w:val="24"/>
                <w:szCs w:val="24"/>
              </w:rPr>
              <w:t xml:space="preserve">                                 :</w:t>
            </w:r>
          </w:p>
        </w:tc>
        <w:tc>
          <w:tcPr>
            <w:tcW w:w="6274" w:type="dxa"/>
          </w:tcPr>
          <w:p w:rsidR="0057645A" w:rsidRPr="006F3C6D" w:rsidRDefault="008664EF" w:rsidP="006F3C6D">
            <w:pPr>
              <w:tabs>
                <w:tab w:val="left" w:pos="540"/>
                <w:tab w:val="left" w:pos="1260"/>
                <w:tab w:val="left" w:pos="1800"/>
              </w:tabs>
              <w:jc w:val="both"/>
              <w:rPr>
                <w:rFonts w:ascii="Times New Roman" w:hAnsi="Times New Roman" w:cs="Times New Roman"/>
                <w:sz w:val="24"/>
                <w:szCs w:val="24"/>
              </w:rPr>
            </w:pPr>
            <w:r w:rsidRPr="006F3C6D">
              <w:rPr>
                <w:rFonts w:ascii="Times New Roman" w:hAnsi="Times New Roman" w:cs="Times New Roman"/>
                <w:sz w:val="24"/>
                <w:szCs w:val="24"/>
              </w:rPr>
              <w:t xml:space="preserve">To lay down the procedure </w:t>
            </w:r>
            <w:r w:rsidR="007A3E29" w:rsidRPr="006F3C6D">
              <w:rPr>
                <w:rFonts w:ascii="Times New Roman" w:hAnsi="Times New Roman" w:cs="Times New Roman"/>
                <w:sz w:val="24"/>
                <w:szCs w:val="24"/>
              </w:rPr>
              <w:t>for</w:t>
            </w:r>
            <w:r w:rsidRPr="006F3C6D">
              <w:rPr>
                <w:rFonts w:ascii="Times New Roman" w:hAnsi="Times New Roman" w:cs="Times New Roman"/>
                <w:sz w:val="24"/>
                <w:szCs w:val="24"/>
              </w:rPr>
              <w:t xml:space="preserve"> assess</w:t>
            </w:r>
            <w:r w:rsidR="007A3E29" w:rsidRPr="006F3C6D">
              <w:rPr>
                <w:rFonts w:ascii="Times New Roman" w:hAnsi="Times New Roman" w:cs="Times New Roman"/>
                <w:sz w:val="24"/>
                <w:szCs w:val="24"/>
              </w:rPr>
              <w:t>ment of</w:t>
            </w:r>
            <w:r w:rsidRPr="006F3C6D">
              <w:rPr>
                <w:rFonts w:ascii="Times New Roman" w:hAnsi="Times New Roman" w:cs="Times New Roman"/>
                <w:sz w:val="24"/>
                <w:szCs w:val="24"/>
              </w:rPr>
              <w:t xml:space="preserve"> the risk before i</w:t>
            </w:r>
            <w:r w:rsidR="00E871C0" w:rsidRPr="006F3C6D">
              <w:rPr>
                <w:rFonts w:ascii="Times New Roman" w:hAnsi="Times New Roman" w:cs="Times New Roman"/>
                <w:sz w:val="24"/>
                <w:szCs w:val="24"/>
              </w:rPr>
              <w:t>ntroductio</w:t>
            </w:r>
            <w:r w:rsidR="002B1D71" w:rsidRPr="006F3C6D">
              <w:rPr>
                <w:rFonts w:ascii="Times New Roman" w:hAnsi="Times New Roman" w:cs="Times New Roman"/>
                <w:sz w:val="24"/>
                <w:szCs w:val="24"/>
              </w:rPr>
              <w:t>n of new product.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b/>
                <w:bCs/>
                <w:sz w:val="24"/>
                <w:szCs w:val="24"/>
              </w:rPr>
            </w:pPr>
          </w:p>
        </w:tc>
        <w:tc>
          <w:tcPr>
            <w:tcW w:w="3748" w:type="dxa"/>
          </w:tcPr>
          <w:p w:rsidR="00816975" w:rsidRPr="006F3C6D" w:rsidRDefault="00816975" w:rsidP="006F3C6D">
            <w:pPr>
              <w:rPr>
                <w:rFonts w:ascii="Times New Roman" w:hAnsi="Times New Roman" w:cs="Times New Roman"/>
                <w:b/>
                <w:sz w:val="24"/>
                <w:szCs w:val="24"/>
              </w:rPr>
            </w:pPr>
          </w:p>
        </w:tc>
        <w:tc>
          <w:tcPr>
            <w:tcW w:w="6274" w:type="dxa"/>
          </w:tcPr>
          <w:p w:rsidR="00816975" w:rsidRPr="006F3C6D" w:rsidRDefault="00816975" w:rsidP="006F3C6D">
            <w:pPr>
              <w:tabs>
                <w:tab w:val="left" w:pos="540"/>
                <w:tab w:val="left" w:pos="1260"/>
                <w:tab w:val="left" w:pos="1800"/>
              </w:tabs>
              <w:jc w:val="both"/>
              <w:rPr>
                <w:rFonts w:ascii="Times New Roman" w:hAnsi="Times New Roman" w:cs="Times New Roman"/>
                <w:sz w:val="24"/>
                <w:szCs w:val="24"/>
              </w:rPr>
            </w:pPr>
          </w:p>
        </w:tc>
      </w:tr>
      <w:tr w:rsidR="0057645A" w:rsidRPr="006F3C6D" w:rsidTr="008109BB">
        <w:trPr>
          <w:trHeight w:val="288"/>
          <w:jc w:val="center"/>
        </w:trPr>
        <w:tc>
          <w:tcPr>
            <w:tcW w:w="1056" w:type="dxa"/>
          </w:tcPr>
          <w:p w:rsidR="0057645A" w:rsidRPr="006F3C6D" w:rsidRDefault="0057645A" w:rsidP="006F3C6D">
            <w:pPr>
              <w:rPr>
                <w:rFonts w:ascii="Times New Roman" w:hAnsi="Times New Roman" w:cs="Times New Roman"/>
                <w:b/>
                <w:bCs/>
                <w:sz w:val="24"/>
                <w:szCs w:val="24"/>
              </w:rPr>
            </w:pPr>
            <w:r w:rsidRPr="006F3C6D">
              <w:rPr>
                <w:rFonts w:ascii="Times New Roman" w:hAnsi="Times New Roman" w:cs="Times New Roman"/>
                <w:b/>
                <w:bCs/>
                <w:sz w:val="24"/>
                <w:szCs w:val="24"/>
              </w:rPr>
              <w:t>2.0</w:t>
            </w:r>
          </w:p>
        </w:tc>
        <w:tc>
          <w:tcPr>
            <w:tcW w:w="3748" w:type="dxa"/>
          </w:tcPr>
          <w:p w:rsidR="0057645A" w:rsidRPr="006F3C6D" w:rsidRDefault="0057645A" w:rsidP="006F3C6D">
            <w:pPr>
              <w:pStyle w:val="Heading2"/>
              <w:jc w:val="left"/>
              <w:outlineLvl w:val="1"/>
              <w:rPr>
                <w:b/>
                <w:sz w:val="24"/>
              </w:rPr>
            </w:pPr>
            <w:r w:rsidRPr="006F3C6D">
              <w:rPr>
                <w:b/>
                <w:sz w:val="24"/>
              </w:rPr>
              <w:t>RESPONSIBILITY</w:t>
            </w:r>
            <w:r w:rsidR="00A75079" w:rsidRPr="006F3C6D">
              <w:rPr>
                <w:b/>
                <w:sz w:val="24"/>
              </w:rPr>
              <w:t xml:space="preserve">                       :</w:t>
            </w:r>
          </w:p>
        </w:tc>
        <w:tc>
          <w:tcPr>
            <w:tcW w:w="6274" w:type="dxa"/>
          </w:tcPr>
          <w:p w:rsidR="00EA1951" w:rsidRPr="006F3C6D" w:rsidRDefault="008B2B14" w:rsidP="006F3C6D">
            <w:pPr>
              <w:pStyle w:val="BodyTextIndent2"/>
              <w:spacing w:after="0" w:line="240" w:lineRule="auto"/>
              <w:ind w:left="0"/>
              <w:jc w:val="both"/>
            </w:pPr>
            <w:r w:rsidRPr="006F3C6D">
              <w:t>Production Head / QC Head / Engineering Head / QA Head / Store Head</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b/>
                <w:bCs/>
                <w:sz w:val="24"/>
                <w:szCs w:val="24"/>
              </w:rPr>
            </w:pPr>
          </w:p>
        </w:tc>
        <w:tc>
          <w:tcPr>
            <w:tcW w:w="3748" w:type="dxa"/>
          </w:tcPr>
          <w:p w:rsidR="00816975" w:rsidRPr="006F3C6D" w:rsidRDefault="00816975" w:rsidP="006F3C6D">
            <w:pPr>
              <w:pStyle w:val="Heading2"/>
              <w:jc w:val="left"/>
              <w:outlineLvl w:val="1"/>
              <w:rPr>
                <w:b/>
                <w:sz w:val="24"/>
              </w:rPr>
            </w:pPr>
          </w:p>
        </w:tc>
        <w:tc>
          <w:tcPr>
            <w:tcW w:w="6274" w:type="dxa"/>
          </w:tcPr>
          <w:p w:rsidR="00816975" w:rsidRPr="006F3C6D" w:rsidRDefault="00816975" w:rsidP="006F3C6D">
            <w:pPr>
              <w:pStyle w:val="BodyTextIndent2"/>
              <w:spacing w:after="0" w:line="240" w:lineRule="auto"/>
              <w:ind w:left="0"/>
            </w:pPr>
          </w:p>
        </w:tc>
      </w:tr>
      <w:tr w:rsidR="0057645A" w:rsidRPr="006F3C6D" w:rsidTr="008109BB">
        <w:trPr>
          <w:trHeight w:val="288"/>
          <w:jc w:val="center"/>
        </w:trPr>
        <w:tc>
          <w:tcPr>
            <w:tcW w:w="1056" w:type="dxa"/>
          </w:tcPr>
          <w:p w:rsidR="0057645A" w:rsidRPr="006F3C6D" w:rsidRDefault="0057645A" w:rsidP="006F3C6D">
            <w:pPr>
              <w:rPr>
                <w:rFonts w:ascii="Times New Roman" w:hAnsi="Times New Roman" w:cs="Times New Roman"/>
                <w:b/>
                <w:bCs/>
                <w:sz w:val="24"/>
                <w:szCs w:val="24"/>
              </w:rPr>
            </w:pPr>
            <w:r w:rsidRPr="006F3C6D">
              <w:rPr>
                <w:rFonts w:ascii="Times New Roman" w:hAnsi="Times New Roman" w:cs="Times New Roman"/>
                <w:b/>
                <w:bCs/>
                <w:sz w:val="24"/>
                <w:szCs w:val="24"/>
              </w:rPr>
              <w:t>3.0</w:t>
            </w:r>
          </w:p>
        </w:tc>
        <w:tc>
          <w:tcPr>
            <w:tcW w:w="3748" w:type="dxa"/>
          </w:tcPr>
          <w:p w:rsidR="0057645A" w:rsidRPr="006F3C6D" w:rsidRDefault="0057645A" w:rsidP="006F3C6D">
            <w:pPr>
              <w:pStyle w:val="Heading3"/>
              <w:outlineLvl w:val="2"/>
              <w:rPr>
                <w:sz w:val="24"/>
                <w:szCs w:val="24"/>
              </w:rPr>
            </w:pPr>
            <w:r w:rsidRPr="006F3C6D">
              <w:rPr>
                <w:sz w:val="24"/>
                <w:szCs w:val="24"/>
              </w:rPr>
              <w:t>ACCOUNTABILITY</w:t>
            </w:r>
            <w:r w:rsidR="00A75079" w:rsidRPr="006F3C6D">
              <w:rPr>
                <w:sz w:val="24"/>
                <w:szCs w:val="24"/>
              </w:rPr>
              <w:t xml:space="preserve">                   :</w:t>
            </w:r>
          </w:p>
        </w:tc>
        <w:tc>
          <w:tcPr>
            <w:tcW w:w="6274" w:type="dxa"/>
          </w:tcPr>
          <w:p w:rsidR="0057645A" w:rsidRPr="006F3C6D" w:rsidRDefault="00A21580" w:rsidP="006F3C6D">
            <w:pPr>
              <w:pStyle w:val="BodyTextIndent"/>
              <w:spacing w:after="0"/>
              <w:ind w:left="0"/>
            </w:pPr>
            <w:r w:rsidRPr="006F3C6D">
              <w:t>QA Head</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b/>
                <w:bCs/>
                <w:sz w:val="24"/>
                <w:szCs w:val="24"/>
              </w:rPr>
            </w:pPr>
          </w:p>
        </w:tc>
        <w:tc>
          <w:tcPr>
            <w:tcW w:w="3748" w:type="dxa"/>
          </w:tcPr>
          <w:p w:rsidR="00816975" w:rsidRPr="006F3C6D" w:rsidRDefault="00816975" w:rsidP="006F3C6D">
            <w:pPr>
              <w:pStyle w:val="Heading3"/>
              <w:outlineLvl w:val="2"/>
              <w:rPr>
                <w:sz w:val="24"/>
                <w:szCs w:val="24"/>
              </w:rPr>
            </w:pPr>
          </w:p>
        </w:tc>
        <w:tc>
          <w:tcPr>
            <w:tcW w:w="6274" w:type="dxa"/>
          </w:tcPr>
          <w:p w:rsidR="00816975" w:rsidRPr="006F3C6D" w:rsidRDefault="00816975" w:rsidP="006F3C6D">
            <w:pPr>
              <w:pStyle w:val="BodyTextIndent"/>
              <w:spacing w:after="0"/>
              <w:ind w:left="0"/>
            </w:pPr>
          </w:p>
        </w:tc>
      </w:tr>
      <w:tr w:rsidR="0057645A" w:rsidRPr="006F3C6D" w:rsidTr="008109BB">
        <w:trPr>
          <w:trHeight w:val="288"/>
          <w:jc w:val="center"/>
        </w:trPr>
        <w:tc>
          <w:tcPr>
            <w:tcW w:w="1056" w:type="dxa"/>
          </w:tcPr>
          <w:p w:rsidR="0057645A" w:rsidRPr="006F3C6D" w:rsidRDefault="0057645A" w:rsidP="006F3C6D">
            <w:pPr>
              <w:rPr>
                <w:rFonts w:ascii="Times New Roman" w:hAnsi="Times New Roman" w:cs="Times New Roman"/>
                <w:b/>
                <w:bCs/>
                <w:sz w:val="24"/>
                <w:szCs w:val="24"/>
              </w:rPr>
            </w:pPr>
            <w:r w:rsidRPr="006F3C6D">
              <w:rPr>
                <w:rFonts w:ascii="Times New Roman" w:hAnsi="Times New Roman" w:cs="Times New Roman"/>
                <w:b/>
                <w:bCs/>
                <w:sz w:val="24"/>
                <w:szCs w:val="24"/>
              </w:rPr>
              <w:t>4.0</w:t>
            </w:r>
          </w:p>
        </w:tc>
        <w:tc>
          <w:tcPr>
            <w:tcW w:w="3748" w:type="dxa"/>
          </w:tcPr>
          <w:p w:rsidR="0057645A" w:rsidRPr="006F3C6D" w:rsidRDefault="0057645A" w:rsidP="006F3C6D">
            <w:pPr>
              <w:rPr>
                <w:rFonts w:ascii="Times New Roman" w:hAnsi="Times New Roman" w:cs="Times New Roman"/>
                <w:b/>
                <w:sz w:val="24"/>
                <w:szCs w:val="24"/>
              </w:rPr>
            </w:pPr>
            <w:r w:rsidRPr="006F3C6D">
              <w:rPr>
                <w:rFonts w:ascii="Times New Roman" w:hAnsi="Times New Roman" w:cs="Times New Roman"/>
                <w:b/>
                <w:sz w:val="24"/>
                <w:szCs w:val="24"/>
              </w:rPr>
              <w:t>PROCEDURE</w:t>
            </w:r>
            <w:r w:rsidR="00A75079" w:rsidRPr="006F3C6D">
              <w:rPr>
                <w:rFonts w:ascii="Times New Roman" w:hAnsi="Times New Roman" w:cs="Times New Roman"/>
                <w:b/>
                <w:sz w:val="24"/>
                <w:szCs w:val="24"/>
              </w:rPr>
              <w:t xml:space="preserve">                                :</w:t>
            </w:r>
          </w:p>
        </w:tc>
        <w:tc>
          <w:tcPr>
            <w:tcW w:w="6274" w:type="dxa"/>
          </w:tcPr>
          <w:p w:rsidR="0057645A" w:rsidRPr="006F3C6D" w:rsidRDefault="0057645A" w:rsidP="006F3C6D">
            <w:pPr>
              <w:rPr>
                <w:rFonts w:ascii="Times New Roman" w:hAnsi="Times New Roman" w:cs="Times New Roman"/>
                <w:sz w:val="24"/>
                <w:szCs w:val="24"/>
              </w:rPr>
            </w:pP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b/>
                <w:bCs/>
                <w:sz w:val="24"/>
                <w:szCs w:val="24"/>
              </w:rPr>
            </w:pPr>
          </w:p>
        </w:tc>
        <w:tc>
          <w:tcPr>
            <w:tcW w:w="3748" w:type="dxa"/>
          </w:tcPr>
          <w:p w:rsidR="00816975" w:rsidRPr="006F3C6D" w:rsidRDefault="00816975" w:rsidP="006F3C6D">
            <w:pPr>
              <w:rPr>
                <w:rFonts w:ascii="Times New Roman" w:hAnsi="Times New Roman" w:cs="Times New Roman"/>
                <w:b/>
                <w:sz w:val="24"/>
                <w:szCs w:val="24"/>
              </w:rPr>
            </w:pPr>
          </w:p>
        </w:tc>
        <w:tc>
          <w:tcPr>
            <w:tcW w:w="6274" w:type="dxa"/>
          </w:tcPr>
          <w:p w:rsidR="00816975" w:rsidRPr="006F3C6D" w:rsidRDefault="00816975" w:rsidP="006F3C6D">
            <w:pPr>
              <w:rPr>
                <w:rFonts w:ascii="Times New Roman" w:hAnsi="Times New Roman" w:cs="Times New Roman"/>
                <w:sz w:val="24"/>
                <w:szCs w:val="24"/>
              </w:rPr>
            </w:pPr>
          </w:p>
        </w:tc>
      </w:tr>
      <w:tr w:rsidR="0057645A" w:rsidRPr="006F3C6D" w:rsidTr="008109BB">
        <w:trPr>
          <w:trHeight w:val="288"/>
          <w:jc w:val="center"/>
        </w:trPr>
        <w:tc>
          <w:tcPr>
            <w:tcW w:w="1056" w:type="dxa"/>
          </w:tcPr>
          <w:p w:rsidR="0057645A"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4.1</w:t>
            </w:r>
          </w:p>
        </w:tc>
        <w:tc>
          <w:tcPr>
            <w:tcW w:w="10022" w:type="dxa"/>
            <w:gridSpan w:val="2"/>
          </w:tcPr>
          <w:p w:rsidR="0057645A" w:rsidRPr="006F3C6D" w:rsidRDefault="001812FD" w:rsidP="006F3C6D">
            <w:pPr>
              <w:rPr>
                <w:rFonts w:ascii="Times New Roman" w:hAnsi="Times New Roman" w:cs="Times New Roman"/>
                <w:sz w:val="24"/>
                <w:szCs w:val="24"/>
              </w:rPr>
            </w:pPr>
            <w:r w:rsidRPr="006F3C6D">
              <w:rPr>
                <w:rFonts w:ascii="Times New Roman" w:hAnsi="Times New Roman" w:cs="Times New Roman"/>
                <w:sz w:val="24"/>
                <w:szCs w:val="24"/>
              </w:rPr>
              <w:t>Before introduction of new product in the facility risk shall be assessed.</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B6E9F" w:rsidRPr="006F3C6D" w:rsidTr="008109BB">
        <w:trPr>
          <w:trHeight w:val="288"/>
          <w:jc w:val="center"/>
        </w:trPr>
        <w:tc>
          <w:tcPr>
            <w:tcW w:w="1056" w:type="dxa"/>
          </w:tcPr>
          <w:p w:rsidR="008B6E9F"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4.2</w:t>
            </w:r>
          </w:p>
        </w:tc>
        <w:tc>
          <w:tcPr>
            <w:tcW w:w="10022" w:type="dxa"/>
            <w:gridSpan w:val="2"/>
          </w:tcPr>
          <w:p w:rsidR="008B6E9F" w:rsidRPr="006F3C6D" w:rsidRDefault="001812FD" w:rsidP="006F3C6D">
            <w:pPr>
              <w:pStyle w:val="Header"/>
              <w:tabs>
                <w:tab w:val="left" w:pos="1260"/>
              </w:tabs>
              <w:ind w:right="-61"/>
              <w:rPr>
                <w:rFonts w:ascii="Times New Roman" w:hAnsi="Times New Roman" w:cs="Times New Roman"/>
                <w:sz w:val="24"/>
                <w:szCs w:val="24"/>
              </w:rPr>
            </w:pPr>
            <w:r w:rsidRPr="006F3C6D">
              <w:rPr>
                <w:rFonts w:ascii="Times New Roman" w:hAnsi="Times New Roman" w:cs="Times New Roman"/>
                <w:sz w:val="24"/>
                <w:szCs w:val="24"/>
              </w:rPr>
              <w:t xml:space="preserve">Following checks shall be performed during risk assessment of new product introduction.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pStyle w:val="Header"/>
              <w:tabs>
                <w:tab w:val="left" w:pos="1260"/>
              </w:tabs>
              <w:ind w:right="-61"/>
              <w:rPr>
                <w:rFonts w:ascii="Times New Roman" w:hAnsi="Times New Roman" w:cs="Times New Roman"/>
                <w:sz w:val="24"/>
                <w:szCs w:val="24"/>
              </w:rPr>
            </w:pPr>
          </w:p>
        </w:tc>
      </w:tr>
      <w:tr w:rsidR="008B6E9F" w:rsidRPr="006F3C6D" w:rsidTr="008109BB">
        <w:trPr>
          <w:trHeight w:val="288"/>
          <w:jc w:val="center"/>
        </w:trPr>
        <w:tc>
          <w:tcPr>
            <w:tcW w:w="1056" w:type="dxa"/>
          </w:tcPr>
          <w:p w:rsidR="008B6E9F" w:rsidRPr="006F3C6D" w:rsidRDefault="00945600" w:rsidP="006F3C6D">
            <w:pPr>
              <w:rPr>
                <w:rFonts w:ascii="Times New Roman" w:hAnsi="Times New Roman" w:cs="Times New Roman"/>
                <w:b/>
                <w:bCs/>
                <w:sz w:val="24"/>
                <w:szCs w:val="24"/>
              </w:rPr>
            </w:pPr>
            <w:r w:rsidRPr="006F3C6D">
              <w:rPr>
                <w:rFonts w:ascii="Times New Roman" w:hAnsi="Times New Roman" w:cs="Times New Roman"/>
                <w:b/>
                <w:bCs/>
                <w:sz w:val="24"/>
                <w:szCs w:val="24"/>
              </w:rPr>
              <w:t>4.3</w:t>
            </w:r>
          </w:p>
        </w:tc>
        <w:tc>
          <w:tcPr>
            <w:tcW w:w="10022" w:type="dxa"/>
            <w:gridSpan w:val="2"/>
          </w:tcPr>
          <w:p w:rsidR="008B6E9F" w:rsidRPr="006F3C6D" w:rsidRDefault="001812FD"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General Information :</w:t>
            </w:r>
            <w:r w:rsidR="003B06C1"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D2794F" w:rsidRPr="006F3C6D" w:rsidTr="008109BB">
        <w:trPr>
          <w:trHeight w:val="288"/>
          <w:jc w:val="center"/>
        </w:trPr>
        <w:tc>
          <w:tcPr>
            <w:tcW w:w="1056" w:type="dxa"/>
          </w:tcPr>
          <w:p w:rsidR="00D2794F"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4.3.1</w:t>
            </w:r>
          </w:p>
        </w:tc>
        <w:tc>
          <w:tcPr>
            <w:tcW w:w="10022" w:type="dxa"/>
            <w:gridSpan w:val="2"/>
          </w:tcPr>
          <w:p w:rsidR="00D2794F" w:rsidRPr="006F3C6D" w:rsidRDefault="00515369"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Location &amp; area </w:t>
            </w:r>
            <w:r w:rsidR="00945600" w:rsidRPr="006F3C6D">
              <w:rPr>
                <w:rFonts w:ascii="Times New Roman" w:hAnsi="Times New Roman" w:cs="Times New Roman"/>
                <w:bCs/>
                <w:sz w:val="24"/>
                <w:szCs w:val="24"/>
              </w:rPr>
              <w:t xml:space="preserve">where </w:t>
            </w:r>
            <w:r w:rsidRPr="006F3C6D">
              <w:rPr>
                <w:rFonts w:ascii="Times New Roman" w:hAnsi="Times New Roman" w:cs="Times New Roman"/>
                <w:bCs/>
                <w:sz w:val="24"/>
                <w:szCs w:val="24"/>
              </w:rPr>
              <w:t>product</w:t>
            </w:r>
            <w:r w:rsidR="00945600" w:rsidRPr="006F3C6D">
              <w:rPr>
                <w:rFonts w:ascii="Times New Roman" w:hAnsi="Times New Roman" w:cs="Times New Roman"/>
                <w:bCs/>
                <w:sz w:val="24"/>
                <w:szCs w:val="24"/>
              </w:rPr>
              <w:t xml:space="preserve"> is to be manufactured.</w:t>
            </w:r>
            <w:r w:rsidRPr="006F3C6D">
              <w:rPr>
                <w:rFonts w:ascii="Times New Roman" w:hAnsi="Times New Roman" w:cs="Times New Roman"/>
                <w:bCs/>
                <w:sz w:val="24"/>
                <w:szCs w:val="24"/>
              </w:rPr>
              <w:t xml:space="preserve">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D2794F" w:rsidRPr="006F3C6D" w:rsidTr="008109BB">
        <w:trPr>
          <w:trHeight w:val="288"/>
          <w:jc w:val="center"/>
        </w:trPr>
        <w:tc>
          <w:tcPr>
            <w:tcW w:w="1056" w:type="dxa"/>
          </w:tcPr>
          <w:p w:rsidR="00D2794F"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4.3.2</w:t>
            </w:r>
          </w:p>
        </w:tc>
        <w:tc>
          <w:tcPr>
            <w:tcW w:w="10022" w:type="dxa"/>
            <w:gridSpan w:val="2"/>
          </w:tcPr>
          <w:p w:rsidR="00D2794F"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Availability of product permission of </w:t>
            </w:r>
            <w:r w:rsidR="00317A7C" w:rsidRPr="006F3C6D">
              <w:rPr>
                <w:rFonts w:ascii="Times New Roman" w:hAnsi="Times New Roman" w:cs="Times New Roman"/>
                <w:bCs/>
                <w:sz w:val="24"/>
                <w:szCs w:val="24"/>
              </w:rPr>
              <w:t xml:space="preserve">the </w:t>
            </w:r>
            <w:r w:rsidRPr="006F3C6D">
              <w:rPr>
                <w:rFonts w:ascii="Times New Roman" w:hAnsi="Times New Roman" w:cs="Times New Roman"/>
                <w:bCs/>
                <w:sz w:val="24"/>
                <w:szCs w:val="24"/>
              </w:rPr>
              <w:t xml:space="preserve">product </w:t>
            </w:r>
            <w:r w:rsidR="00317A7C" w:rsidRPr="006F3C6D">
              <w:rPr>
                <w:rFonts w:ascii="Times New Roman" w:hAnsi="Times New Roman" w:cs="Times New Roman"/>
                <w:bCs/>
                <w:sz w:val="24"/>
                <w:szCs w:val="24"/>
              </w:rPr>
              <w:t xml:space="preserve">which </w:t>
            </w:r>
            <w:r w:rsidRPr="006F3C6D">
              <w:rPr>
                <w:rFonts w:ascii="Times New Roman" w:hAnsi="Times New Roman" w:cs="Times New Roman"/>
                <w:bCs/>
                <w:sz w:val="24"/>
                <w:szCs w:val="24"/>
              </w:rPr>
              <w:t xml:space="preserve">is to be manufactured.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4.3.3</w:t>
            </w:r>
          </w:p>
        </w:tc>
        <w:tc>
          <w:tcPr>
            <w:tcW w:w="10022" w:type="dxa"/>
            <w:gridSpan w:val="2"/>
          </w:tcPr>
          <w:p w:rsidR="00945600"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Market for which product is to be intended i.e.</w:t>
            </w:r>
            <w:r w:rsidR="00BC0DB1" w:rsidRPr="006F3C6D">
              <w:rPr>
                <w:rFonts w:ascii="Times New Roman" w:hAnsi="Times New Roman" w:cs="Times New Roman"/>
                <w:bCs/>
                <w:sz w:val="24"/>
                <w:szCs w:val="24"/>
              </w:rPr>
              <w:t>,</w:t>
            </w:r>
            <w:r w:rsidRPr="006F3C6D">
              <w:rPr>
                <w:rFonts w:ascii="Times New Roman" w:hAnsi="Times New Roman" w:cs="Times New Roman"/>
                <w:bCs/>
                <w:sz w:val="24"/>
                <w:szCs w:val="24"/>
              </w:rPr>
              <w:t xml:space="preserve"> domestic / export.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4.3.4</w:t>
            </w:r>
          </w:p>
        </w:tc>
        <w:tc>
          <w:tcPr>
            <w:tcW w:w="10022" w:type="dxa"/>
            <w:gridSpan w:val="2"/>
          </w:tcPr>
          <w:p w:rsidR="00945600"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b/>
                <w:bCs/>
                <w:sz w:val="24"/>
                <w:szCs w:val="24"/>
              </w:rPr>
            </w:pPr>
            <w:r w:rsidRPr="006F3C6D">
              <w:rPr>
                <w:rFonts w:ascii="Times New Roman" w:hAnsi="Times New Roman" w:cs="Times New Roman"/>
                <w:b/>
                <w:bCs/>
                <w:sz w:val="24"/>
                <w:szCs w:val="24"/>
              </w:rPr>
              <w:t>4.4</w:t>
            </w:r>
          </w:p>
        </w:tc>
        <w:tc>
          <w:tcPr>
            <w:tcW w:w="10022" w:type="dxa"/>
            <w:gridSpan w:val="2"/>
          </w:tcPr>
          <w:p w:rsidR="00945600" w:rsidRPr="006F3C6D" w:rsidRDefault="006C1401"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Impact on Material S</w:t>
            </w:r>
            <w:r w:rsidR="00945600" w:rsidRPr="006F3C6D">
              <w:rPr>
                <w:rFonts w:ascii="Times New Roman" w:hAnsi="Times New Roman" w:cs="Times New Roman"/>
                <w:b/>
                <w:bCs/>
                <w:sz w:val="24"/>
                <w:szCs w:val="24"/>
              </w:rPr>
              <w:t>ystem</w:t>
            </w:r>
            <w:r w:rsidR="00447B27" w:rsidRPr="006F3C6D">
              <w:rPr>
                <w:rFonts w:ascii="Times New Roman" w:hAnsi="Times New Roman" w:cs="Times New Roman"/>
                <w:b/>
                <w:bCs/>
                <w:sz w:val="24"/>
                <w:szCs w:val="24"/>
              </w:rPr>
              <w:t xml:space="preserve"> </w:t>
            </w:r>
            <w:r w:rsidR="00945600" w:rsidRPr="006F3C6D">
              <w:rPr>
                <w:rFonts w:ascii="Times New Roman" w:hAnsi="Times New Roman" w:cs="Times New Roman"/>
                <w:b/>
                <w:bCs/>
                <w:sz w:val="24"/>
                <w:szCs w:val="24"/>
              </w:rPr>
              <w:t>:</w:t>
            </w:r>
            <w:r w:rsidR="00447B27"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4.4.1</w:t>
            </w:r>
          </w:p>
        </w:tc>
        <w:tc>
          <w:tcPr>
            <w:tcW w:w="10022" w:type="dxa"/>
            <w:gridSpan w:val="2"/>
          </w:tcPr>
          <w:p w:rsidR="00945600"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Approval status of API vendor.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4.4.2</w:t>
            </w:r>
          </w:p>
        </w:tc>
        <w:tc>
          <w:tcPr>
            <w:tcW w:w="10022" w:type="dxa"/>
            <w:gridSpan w:val="2"/>
          </w:tcPr>
          <w:p w:rsidR="00945600"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Approval status of excipient materials &amp; packaging materials.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4.4.3</w:t>
            </w:r>
          </w:p>
        </w:tc>
        <w:tc>
          <w:tcPr>
            <w:tcW w:w="10022" w:type="dxa"/>
            <w:gridSpan w:val="2"/>
          </w:tcPr>
          <w:p w:rsidR="00945600" w:rsidRPr="006F3C6D" w:rsidRDefault="00945600"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Shelf life of materials.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945600" w:rsidP="006F3C6D">
            <w:pPr>
              <w:rPr>
                <w:rFonts w:ascii="Times New Roman" w:hAnsi="Times New Roman" w:cs="Times New Roman"/>
                <w:sz w:val="24"/>
                <w:szCs w:val="24"/>
              </w:rPr>
            </w:pPr>
            <w:r w:rsidRPr="006F3C6D">
              <w:rPr>
                <w:rFonts w:ascii="Times New Roman" w:hAnsi="Times New Roman" w:cs="Times New Roman"/>
                <w:sz w:val="24"/>
                <w:szCs w:val="24"/>
              </w:rPr>
              <w:t>4.4.4</w:t>
            </w:r>
          </w:p>
        </w:tc>
        <w:tc>
          <w:tcPr>
            <w:tcW w:w="10022" w:type="dxa"/>
            <w:gridSpan w:val="2"/>
          </w:tcPr>
          <w:p w:rsidR="00945600" w:rsidRPr="006F3C6D" w:rsidRDefault="000C4DB1"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Specific requirement for storage condition</w:t>
            </w:r>
            <w:r w:rsidR="00945600" w:rsidRPr="006F3C6D">
              <w:rPr>
                <w:rFonts w:ascii="Times New Roman" w:hAnsi="Times New Roman" w:cs="Times New Roman"/>
                <w:bCs/>
                <w:sz w:val="24"/>
                <w:szCs w:val="24"/>
              </w:rPr>
              <w:t xml:space="preserve"> like quarantine, under test, manufacturing area etc.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945600" w:rsidRPr="006F3C6D" w:rsidTr="008109BB">
        <w:trPr>
          <w:trHeight w:val="288"/>
          <w:jc w:val="center"/>
        </w:trPr>
        <w:tc>
          <w:tcPr>
            <w:tcW w:w="1056" w:type="dxa"/>
          </w:tcPr>
          <w:p w:rsidR="00945600" w:rsidRPr="006F3C6D" w:rsidRDefault="00471C4A" w:rsidP="006F3C6D">
            <w:pPr>
              <w:rPr>
                <w:rFonts w:ascii="Times New Roman" w:hAnsi="Times New Roman" w:cs="Times New Roman"/>
                <w:sz w:val="24"/>
                <w:szCs w:val="24"/>
              </w:rPr>
            </w:pPr>
            <w:r w:rsidRPr="006F3C6D">
              <w:rPr>
                <w:rFonts w:ascii="Times New Roman" w:hAnsi="Times New Roman" w:cs="Times New Roman"/>
                <w:sz w:val="24"/>
                <w:szCs w:val="24"/>
              </w:rPr>
              <w:t>4.4.5</w:t>
            </w:r>
          </w:p>
        </w:tc>
        <w:tc>
          <w:tcPr>
            <w:tcW w:w="10022" w:type="dxa"/>
            <w:gridSpan w:val="2"/>
          </w:tcPr>
          <w:p w:rsidR="00945600"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Material category or therapeutic class like </w:t>
            </w:r>
            <w:r w:rsidR="00057E8A" w:rsidRPr="006F3C6D">
              <w:rPr>
                <w:rFonts w:ascii="Times New Roman" w:hAnsi="Times New Roman" w:cs="Times New Roman"/>
                <w:bCs/>
                <w:sz w:val="24"/>
                <w:szCs w:val="24"/>
              </w:rPr>
              <w:t>veterinary</w:t>
            </w:r>
            <w:r w:rsidRPr="006F3C6D">
              <w:rPr>
                <w:rFonts w:ascii="Times New Roman" w:hAnsi="Times New Roman" w:cs="Times New Roman"/>
                <w:bCs/>
                <w:sz w:val="24"/>
                <w:szCs w:val="24"/>
              </w:rPr>
              <w:t>, steroid, hormone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sz w:val="24"/>
                <w:szCs w:val="24"/>
              </w:rPr>
            </w:pPr>
            <w:r w:rsidRPr="006F3C6D">
              <w:rPr>
                <w:rFonts w:ascii="Times New Roman" w:hAnsi="Times New Roman" w:cs="Times New Roman"/>
                <w:sz w:val="24"/>
                <w:szCs w:val="24"/>
              </w:rPr>
              <w:lastRenderedPageBreak/>
              <w:t>4.4.6</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Specific requirements for material handling such as light, temperature, humidity etc.</w:t>
            </w:r>
          </w:p>
        </w:tc>
      </w:tr>
      <w:tr w:rsidR="00B95BEA" w:rsidRPr="006F3C6D" w:rsidTr="008109BB">
        <w:trPr>
          <w:trHeight w:val="288"/>
          <w:jc w:val="center"/>
        </w:trPr>
        <w:tc>
          <w:tcPr>
            <w:tcW w:w="1056" w:type="dxa"/>
          </w:tcPr>
          <w:p w:rsidR="00B95BEA" w:rsidRPr="006F3C6D" w:rsidRDefault="00B95BEA" w:rsidP="006F3C6D">
            <w:pPr>
              <w:rPr>
                <w:rFonts w:ascii="Times New Roman" w:hAnsi="Times New Roman" w:cs="Times New Roman"/>
                <w:sz w:val="24"/>
                <w:szCs w:val="24"/>
              </w:rPr>
            </w:pPr>
          </w:p>
        </w:tc>
        <w:tc>
          <w:tcPr>
            <w:tcW w:w="10022" w:type="dxa"/>
            <w:gridSpan w:val="2"/>
          </w:tcPr>
          <w:p w:rsidR="00B95BEA" w:rsidRPr="006F3C6D" w:rsidRDefault="00B95BEA"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b/>
                <w:bCs/>
                <w:sz w:val="24"/>
                <w:szCs w:val="24"/>
              </w:rPr>
            </w:pPr>
            <w:r w:rsidRPr="006F3C6D">
              <w:rPr>
                <w:rFonts w:ascii="Times New Roman" w:hAnsi="Times New Roman" w:cs="Times New Roman"/>
                <w:b/>
                <w:bCs/>
                <w:sz w:val="24"/>
                <w:szCs w:val="24"/>
              </w:rPr>
              <w:t>4.5</w:t>
            </w:r>
          </w:p>
        </w:tc>
        <w:tc>
          <w:tcPr>
            <w:tcW w:w="10022" w:type="dxa"/>
            <w:gridSpan w:val="2"/>
          </w:tcPr>
          <w:p w:rsidR="00471C4A" w:rsidRPr="006F3C6D" w:rsidRDefault="00B712FC"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Impact on Production S</w:t>
            </w:r>
            <w:r w:rsidR="00471C4A" w:rsidRPr="006F3C6D">
              <w:rPr>
                <w:rFonts w:ascii="Times New Roman" w:hAnsi="Times New Roman" w:cs="Times New Roman"/>
                <w:b/>
                <w:bCs/>
                <w:sz w:val="24"/>
                <w:szCs w:val="24"/>
              </w:rPr>
              <w:t>ystem</w:t>
            </w:r>
            <w:r w:rsidR="00295421" w:rsidRPr="006F3C6D">
              <w:rPr>
                <w:rFonts w:ascii="Times New Roman" w:hAnsi="Times New Roman" w:cs="Times New Roman"/>
                <w:b/>
                <w:bCs/>
                <w:sz w:val="24"/>
                <w:szCs w:val="24"/>
              </w:rPr>
              <w:t xml:space="preserve"> </w:t>
            </w:r>
            <w:r w:rsidR="00471C4A" w:rsidRPr="006F3C6D">
              <w:rPr>
                <w:rFonts w:ascii="Times New Roman" w:hAnsi="Times New Roman" w:cs="Times New Roman"/>
                <w:b/>
                <w:bCs/>
                <w:sz w:val="24"/>
                <w:szCs w:val="24"/>
              </w:rPr>
              <w:t>:</w:t>
            </w:r>
            <w:r w:rsidR="00295421"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b/>
                <w:bCs/>
                <w:sz w:val="24"/>
                <w:szCs w:val="24"/>
              </w:rPr>
            </w:pPr>
            <w:r w:rsidRPr="006F3C6D">
              <w:rPr>
                <w:rFonts w:ascii="Times New Roman" w:hAnsi="Times New Roman" w:cs="Times New Roman"/>
                <w:b/>
                <w:bCs/>
                <w:sz w:val="24"/>
                <w:szCs w:val="24"/>
              </w:rPr>
              <w:t>4.5.1</w:t>
            </w:r>
          </w:p>
        </w:tc>
        <w:tc>
          <w:tcPr>
            <w:tcW w:w="10022" w:type="dxa"/>
            <w:gridSpan w:val="2"/>
          </w:tcPr>
          <w:p w:rsidR="00471C4A" w:rsidRPr="006F3C6D" w:rsidRDefault="00BA3880"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General R</w:t>
            </w:r>
            <w:r w:rsidR="00471C4A" w:rsidRPr="006F3C6D">
              <w:rPr>
                <w:rFonts w:ascii="Times New Roman" w:hAnsi="Times New Roman" w:cs="Times New Roman"/>
                <w:b/>
                <w:bCs/>
                <w:sz w:val="24"/>
                <w:szCs w:val="24"/>
              </w:rPr>
              <w:t>equirements</w:t>
            </w:r>
            <w:r w:rsidRPr="006F3C6D">
              <w:rPr>
                <w:rFonts w:ascii="Times New Roman" w:hAnsi="Times New Roman" w:cs="Times New Roman"/>
                <w:b/>
                <w:bCs/>
                <w:sz w:val="24"/>
                <w:szCs w:val="24"/>
              </w:rPr>
              <w:t xml:space="preserve"> </w:t>
            </w:r>
            <w:r w:rsidR="00471C4A" w:rsidRPr="006F3C6D">
              <w:rPr>
                <w:rFonts w:ascii="Times New Roman" w:hAnsi="Times New Roman" w:cs="Times New Roman"/>
                <w:b/>
                <w:bCs/>
                <w:sz w:val="24"/>
                <w:szCs w:val="24"/>
              </w:rPr>
              <w:t>:</w:t>
            </w:r>
            <w:r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sz w:val="24"/>
                <w:szCs w:val="24"/>
              </w:rPr>
            </w:pPr>
            <w:r w:rsidRPr="006F3C6D">
              <w:rPr>
                <w:rFonts w:ascii="Times New Roman" w:hAnsi="Times New Roman" w:cs="Times New Roman"/>
                <w:sz w:val="24"/>
                <w:szCs w:val="24"/>
              </w:rPr>
              <w:t>4.5.1.1</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Suitability of dispensing area.</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sz w:val="24"/>
                <w:szCs w:val="24"/>
              </w:rPr>
            </w:pPr>
            <w:r w:rsidRPr="006F3C6D">
              <w:rPr>
                <w:rFonts w:ascii="Times New Roman" w:hAnsi="Times New Roman" w:cs="Times New Roman"/>
                <w:sz w:val="24"/>
                <w:szCs w:val="24"/>
              </w:rPr>
              <w:t>4.5.1.2</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Suitability of processing equipment.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sz w:val="24"/>
                <w:szCs w:val="24"/>
              </w:rPr>
            </w:pPr>
            <w:r w:rsidRPr="006F3C6D">
              <w:rPr>
                <w:rFonts w:ascii="Times New Roman" w:hAnsi="Times New Roman" w:cs="Times New Roman"/>
                <w:sz w:val="24"/>
                <w:szCs w:val="24"/>
              </w:rPr>
              <w:t>4.5.1.3</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utilities like water, compressed air, HVAC system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471C4A" w:rsidP="006F3C6D">
            <w:pPr>
              <w:rPr>
                <w:rFonts w:ascii="Times New Roman" w:hAnsi="Times New Roman" w:cs="Times New Roman"/>
                <w:b/>
                <w:bCs/>
                <w:sz w:val="24"/>
                <w:szCs w:val="24"/>
              </w:rPr>
            </w:pPr>
            <w:r w:rsidRPr="006F3C6D">
              <w:rPr>
                <w:rFonts w:ascii="Times New Roman" w:hAnsi="Times New Roman" w:cs="Times New Roman"/>
                <w:b/>
                <w:bCs/>
                <w:sz w:val="24"/>
                <w:szCs w:val="24"/>
              </w:rPr>
              <w:t>4.5.2</w:t>
            </w:r>
          </w:p>
        </w:tc>
        <w:tc>
          <w:tcPr>
            <w:tcW w:w="10022" w:type="dxa"/>
            <w:gridSpan w:val="2"/>
          </w:tcPr>
          <w:p w:rsidR="00471C4A" w:rsidRPr="006F3C6D" w:rsidRDefault="00815147"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Manufacturing R</w:t>
            </w:r>
            <w:r w:rsidR="00471C4A" w:rsidRPr="006F3C6D">
              <w:rPr>
                <w:rFonts w:ascii="Times New Roman" w:hAnsi="Times New Roman" w:cs="Times New Roman"/>
                <w:b/>
                <w:bCs/>
                <w:sz w:val="24"/>
                <w:szCs w:val="24"/>
              </w:rPr>
              <w:t>equirements</w:t>
            </w:r>
            <w:r w:rsidR="00F56941" w:rsidRPr="006F3C6D">
              <w:rPr>
                <w:rFonts w:ascii="Times New Roman" w:hAnsi="Times New Roman" w:cs="Times New Roman"/>
                <w:b/>
                <w:bCs/>
                <w:sz w:val="24"/>
                <w:szCs w:val="24"/>
              </w:rPr>
              <w:t xml:space="preserve"> </w:t>
            </w:r>
            <w:r w:rsidR="00A4200A" w:rsidRPr="006F3C6D">
              <w:rPr>
                <w:rFonts w:ascii="Times New Roman" w:hAnsi="Times New Roman" w:cs="Times New Roman"/>
                <w:b/>
                <w:bCs/>
                <w:sz w:val="24"/>
                <w:szCs w:val="24"/>
              </w:rPr>
              <w:t>:</w:t>
            </w:r>
            <w:r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8808B3" w:rsidRPr="006F3C6D" w:rsidTr="008109BB">
        <w:trPr>
          <w:trHeight w:val="288"/>
          <w:jc w:val="center"/>
        </w:trPr>
        <w:tc>
          <w:tcPr>
            <w:tcW w:w="1056" w:type="dxa"/>
          </w:tcPr>
          <w:p w:rsidR="008808B3" w:rsidRPr="006F3C6D" w:rsidRDefault="00892B15" w:rsidP="006F3C6D">
            <w:pPr>
              <w:rPr>
                <w:rFonts w:ascii="Times New Roman" w:hAnsi="Times New Roman" w:cs="Times New Roman"/>
                <w:b/>
                <w:bCs/>
                <w:sz w:val="24"/>
                <w:szCs w:val="24"/>
              </w:rPr>
            </w:pPr>
            <w:r w:rsidRPr="006F3C6D">
              <w:rPr>
                <w:rFonts w:ascii="Times New Roman" w:hAnsi="Times New Roman" w:cs="Times New Roman"/>
                <w:b/>
                <w:bCs/>
                <w:sz w:val="24"/>
                <w:szCs w:val="24"/>
              </w:rPr>
              <w:t>4.5.2.1</w:t>
            </w:r>
          </w:p>
        </w:tc>
        <w:tc>
          <w:tcPr>
            <w:tcW w:w="10022" w:type="dxa"/>
            <w:gridSpan w:val="2"/>
          </w:tcPr>
          <w:p w:rsidR="008808B3" w:rsidRPr="006F3C6D" w:rsidRDefault="008808B3"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For Eye Drops :</w:t>
            </w:r>
            <w:r w:rsidR="00C20332"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471C4A" w:rsidRPr="006F3C6D" w:rsidTr="008109BB">
        <w:trPr>
          <w:trHeight w:val="288"/>
          <w:jc w:val="center"/>
        </w:trPr>
        <w:tc>
          <w:tcPr>
            <w:tcW w:w="1056" w:type="dxa"/>
          </w:tcPr>
          <w:p w:rsidR="00471C4A"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4.5.2.1.1</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mixing tank for 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4.5.2.1.2</w:t>
            </w:r>
          </w:p>
        </w:tc>
        <w:tc>
          <w:tcPr>
            <w:tcW w:w="10022" w:type="dxa"/>
            <w:gridSpan w:val="2"/>
          </w:tcPr>
          <w:p w:rsidR="00471C4A" w:rsidRPr="006F3C6D" w:rsidRDefault="00EF200E"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w:t>
            </w:r>
            <w:r w:rsidR="00471C4A" w:rsidRPr="006F3C6D">
              <w:rPr>
                <w:rFonts w:ascii="Times New Roman" w:hAnsi="Times New Roman" w:cs="Times New Roman"/>
                <w:bCs/>
                <w:sz w:val="24"/>
                <w:szCs w:val="24"/>
              </w:rPr>
              <w:t xml:space="preserve">vailability of pressure </w:t>
            </w:r>
            <w:r w:rsidRPr="006F3C6D">
              <w:rPr>
                <w:rFonts w:ascii="Times New Roman" w:hAnsi="Times New Roman" w:cs="Times New Roman"/>
                <w:bCs/>
                <w:sz w:val="24"/>
                <w:szCs w:val="24"/>
              </w:rPr>
              <w:t>vessels for proposed batch.</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4.5.2.1.3</w:t>
            </w:r>
          </w:p>
        </w:tc>
        <w:tc>
          <w:tcPr>
            <w:tcW w:w="10022" w:type="dxa"/>
            <w:gridSpan w:val="2"/>
          </w:tcPr>
          <w:p w:rsidR="00471C4A" w:rsidRPr="006F3C6D" w:rsidRDefault="00EF200E"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w:t>
            </w:r>
            <w:r w:rsidR="00471C4A" w:rsidRPr="006F3C6D">
              <w:rPr>
                <w:rFonts w:ascii="Times New Roman" w:hAnsi="Times New Roman" w:cs="Times New Roman"/>
                <w:bCs/>
                <w:sz w:val="24"/>
                <w:szCs w:val="24"/>
              </w:rPr>
              <w:t>vailabilit</w:t>
            </w:r>
            <w:r w:rsidR="00D31B64" w:rsidRPr="006F3C6D">
              <w:rPr>
                <w:rFonts w:ascii="Times New Roman" w:hAnsi="Times New Roman" w:cs="Times New Roman"/>
                <w:bCs/>
                <w:sz w:val="24"/>
                <w:szCs w:val="24"/>
              </w:rPr>
              <w:t>y of electro mechanical stirrer</w:t>
            </w:r>
            <w:r w:rsidRPr="006F3C6D">
              <w:rPr>
                <w:rFonts w:ascii="Times New Roman" w:hAnsi="Times New Roman" w:cs="Times New Roman"/>
                <w:bCs/>
                <w:sz w:val="24"/>
                <w:szCs w:val="24"/>
              </w:rPr>
              <w:t>.</w:t>
            </w:r>
            <w:r w:rsidR="00D31B64" w:rsidRPr="006F3C6D">
              <w:rPr>
                <w:rFonts w:ascii="Times New Roman" w:hAnsi="Times New Roman" w:cs="Times New Roman"/>
                <w:bCs/>
                <w:sz w:val="24"/>
                <w:szCs w:val="24"/>
              </w:rPr>
              <w:t xml:space="preserve"> </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471C4A" w:rsidRPr="006F3C6D" w:rsidTr="008109BB">
        <w:trPr>
          <w:trHeight w:val="288"/>
          <w:jc w:val="center"/>
        </w:trPr>
        <w:tc>
          <w:tcPr>
            <w:tcW w:w="1056" w:type="dxa"/>
          </w:tcPr>
          <w:p w:rsidR="00471C4A"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4.5.2.1.4</w:t>
            </w:r>
          </w:p>
        </w:tc>
        <w:tc>
          <w:tcPr>
            <w:tcW w:w="10022" w:type="dxa"/>
            <w:gridSpan w:val="2"/>
          </w:tcPr>
          <w:p w:rsidR="00471C4A" w:rsidRPr="006F3C6D" w:rsidRDefault="00471C4A"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membrane holder assembly.</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8808B3" w:rsidRPr="006F3C6D" w:rsidTr="008109BB">
        <w:trPr>
          <w:trHeight w:val="288"/>
          <w:jc w:val="center"/>
        </w:trPr>
        <w:tc>
          <w:tcPr>
            <w:tcW w:w="1056" w:type="dxa"/>
          </w:tcPr>
          <w:p w:rsidR="008808B3" w:rsidRPr="006F3C6D" w:rsidRDefault="00892B15" w:rsidP="006F3C6D">
            <w:pPr>
              <w:rPr>
                <w:rFonts w:ascii="Times New Roman" w:hAnsi="Times New Roman" w:cs="Times New Roman"/>
                <w:b/>
                <w:bCs/>
                <w:sz w:val="24"/>
                <w:szCs w:val="24"/>
              </w:rPr>
            </w:pPr>
            <w:r w:rsidRPr="006F3C6D">
              <w:rPr>
                <w:rFonts w:ascii="Times New Roman" w:hAnsi="Times New Roman" w:cs="Times New Roman"/>
                <w:b/>
                <w:bCs/>
                <w:sz w:val="24"/>
                <w:szCs w:val="24"/>
              </w:rPr>
              <w:t>4.5.2.2</w:t>
            </w:r>
          </w:p>
        </w:tc>
        <w:tc>
          <w:tcPr>
            <w:tcW w:w="10022" w:type="dxa"/>
            <w:gridSpan w:val="2"/>
          </w:tcPr>
          <w:p w:rsidR="008808B3" w:rsidRPr="006F3C6D" w:rsidRDefault="008808B3"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
                <w:bCs/>
                <w:sz w:val="24"/>
                <w:szCs w:val="24"/>
              </w:rPr>
              <w:t>For Eye Ointments &amp; Gels :</w:t>
            </w:r>
            <w:r w:rsidR="009F24EC"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8808B3" w:rsidRPr="006F3C6D" w:rsidTr="008109BB">
        <w:trPr>
          <w:trHeight w:val="288"/>
          <w:jc w:val="center"/>
        </w:trPr>
        <w:tc>
          <w:tcPr>
            <w:tcW w:w="1056" w:type="dxa"/>
          </w:tcPr>
          <w:p w:rsidR="008808B3"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4.5.2.2.1</w:t>
            </w:r>
          </w:p>
        </w:tc>
        <w:tc>
          <w:tcPr>
            <w:tcW w:w="10022" w:type="dxa"/>
            <w:gridSpan w:val="2"/>
          </w:tcPr>
          <w:p w:rsidR="008808B3" w:rsidRPr="006F3C6D" w:rsidRDefault="008808B3" w:rsidP="006F3C6D">
            <w:pPr>
              <w:rPr>
                <w:rFonts w:ascii="Times New Roman" w:hAnsi="Times New Roman" w:cs="Times New Roman"/>
                <w:sz w:val="24"/>
                <w:szCs w:val="24"/>
              </w:rPr>
            </w:pPr>
            <w:r w:rsidRPr="006F3C6D">
              <w:rPr>
                <w:rFonts w:ascii="Times New Roman" w:hAnsi="Times New Roman" w:cs="Times New Roman"/>
                <w:sz w:val="24"/>
                <w:szCs w:val="24"/>
              </w:rPr>
              <w:t>Availability of Mixing vessel/tank with respect to 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808B3" w:rsidRPr="006F3C6D" w:rsidTr="008109BB">
        <w:trPr>
          <w:trHeight w:val="288"/>
          <w:jc w:val="center"/>
        </w:trPr>
        <w:tc>
          <w:tcPr>
            <w:tcW w:w="1056" w:type="dxa"/>
          </w:tcPr>
          <w:p w:rsidR="008808B3"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4.5.2.2.2</w:t>
            </w:r>
          </w:p>
        </w:tc>
        <w:tc>
          <w:tcPr>
            <w:tcW w:w="10022" w:type="dxa"/>
            <w:gridSpan w:val="2"/>
          </w:tcPr>
          <w:p w:rsidR="008808B3" w:rsidRPr="006F3C6D" w:rsidRDefault="008808B3" w:rsidP="006F3C6D">
            <w:pPr>
              <w:rPr>
                <w:rFonts w:ascii="Times New Roman" w:hAnsi="Times New Roman" w:cs="Times New Roman"/>
                <w:sz w:val="24"/>
                <w:szCs w:val="24"/>
              </w:rPr>
            </w:pPr>
            <w:r w:rsidRPr="006F3C6D">
              <w:rPr>
                <w:rFonts w:ascii="Times New Roman" w:hAnsi="Times New Roman" w:cs="Times New Roman"/>
                <w:sz w:val="24"/>
                <w:szCs w:val="24"/>
              </w:rPr>
              <w:t>Availability of SS vessel with homogenizer with respect to 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808B3" w:rsidRPr="006F3C6D" w:rsidTr="008109BB">
        <w:trPr>
          <w:trHeight w:val="288"/>
          <w:jc w:val="center"/>
        </w:trPr>
        <w:tc>
          <w:tcPr>
            <w:tcW w:w="1056" w:type="dxa"/>
          </w:tcPr>
          <w:p w:rsidR="008808B3"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4.5.2.2.3</w:t>
            </w:r>
          </w:p>
        </w:tc>
        <w:tc>
          <w:tcPr>
            <w:tcW w:w="10022" w:type="dxa"/>
            <w:gridSpan w:val="2"/>
          </w:tcPr>
          <w:p w:rsidR="008808B3" w:rsidRPr="006F3C6D" w:rsidRDefault="008808B3" w:rsidP="006F3C6D">
            <w:pPr>
              <w:rPr>
                <w:rFonts w:ascii="Times New Roman" w:hAnsi="Times New Roman" w:cs="Times New Roman"/>
                <w:sz w:val="24"/>
                <w:szCs w:val="24"/>
              </w:rPr>
            </w:pPr>
            <w:r w:rsidRPr="006F3C6D">
              <w:rPr>
                <w:rFonts w:ascii="Times New Roman" w:hAnsi="Times New Roman" w:cs="Times New Roman"/>
                <w:sz w:val="24"/>
                <w:szCs w:val="24"/>
              </w:rPr>
              <w:t>Availability of Jacketed SS vessel with stirrer.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92B15" w:rsidRPr="006F3C6D" w:rsidTr="008109BB">
        <w:trPr>
          <w:trHeight w:val="288"/>
          <w:jc w:val="center"/>
        </w:trPr>
        <w:tc>
          <w:tcPr>
            <w:tcW w:w="1056" w:type="dxa"/>
          </w:tcPr>
          <w:p w:rsidR="00892B15" w:rsidRPr="006F3C6D" w:rsidRDefault="00892B15" w:rsidP="006F3C6D">
            <w:pPr>
              <w:rPr>
                <w:rFonts w:ascii="Times New Roman" w:hAnsi="Times New Roman" w:cs="Times New Roman"/>
                <w:b/>
                <w:bCs/>
                <w:sz w:val="24"/>
                <w:szCs w:val="24"/>
              </w:rPr>
            </w:pPr>
            <w:r w:rsidRPr="006F3C6D">
              <w:rPr>
                <w:rFonts w:ascii="Times New Roman" w:hAnsi="Times New Roman" w:cs="Times New Roman"/>
                <w:b/>
                <w:bCs/>
                <w:sz w:val="24"/>
                <w:szCs w:val="24"/>
              </w:rPr>
              <w:t>4.5.2.3</w:t>
            </w:r>
          </w:p>
        </w:tc>
        <w:tc>
          <w:tcPr>
            <w:tcW w:w="10022" w:type="dxa"/>
            <w:gridSpan w:val="2"/>
          </w:tcPr>
          <w:p w:rsidR="00892B15" w:rsidRPr="006F3C6D" w:rsidRDefault="00892B1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
                <w:bCs/>
                <w:sz w:val="24"/>
                <w:szCs w:val="24"/>
              </w:rPr>
              <w:t xml:space="preserve">For </w:t>
            </w:r>
            <w:r w:rsidR="00FF244D" w:rsidRPr="006F3C6D">
              <w:rPr>
                <w:rFonts w:ascii="Times New Roman" w:hAnsi="Times New Roman" w:cs="Times New Roman"/>
                <w:b/>
                <w:bCs/>
                <w:sz w:val="24"/>
                <w:szCs w:val="24"/>
              </w:rPr>
              <w:t xml:space="preserve">Veterinary </w:t>
            </w:r>
            <w:r w:rsidRPr="006F3C6D">
              <w:rPr>
                <w:rFonts w:ascii="Times New Roman" w:hAnsi="Times New Roman" w:cs="Times New Roman"/>
                <w:b/>
                <w:bCs/>
                <w:sz w:val="24"/>
                <w:szCs w:val="24"/>
              </w:rPr>
              <w:t>Products :</w:t>
            </w:r>
            <w:r w:rsidR="00FF244D"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4.5.2.3.1</w:t>
            </w:r>
          </w:p>
        </w:tc>
        <w:tc>
          <w:tcPr>
            <w:tcW w:w="10022" w:type="dxa"/>
            <w:gridSpan w:val="2"/>
          </w:tcPr>
          <w:p w:rsidR="00892B15" w:rsidRPr="006F3C6D" w:rsidRDefault="00892B15" w:rsidP="006F3C6D">
            <w:pPr>
              <w:rPr>
                <w:rFonts w:ascii="Times New Roman" w:hAnsi="Times New Roman" w:cs="Times New Roman"/>
                <w:sz w:val="24"/>
                <w:szCs w:val="24"/>
              </w:rPr>
            </w:pPr>
            <w:r w:rsidRPr="006F3C6D">
              <w:rPr>
                <w:rFonts w:ascii="Times New Roman" w:hAnsi="Times New Roman" w:cs="Times New Roman"/>
                <w:sz w:val="24"/>
                <w:szCs w:val="24"/>
              </w:rPr>
              <w:t>Availability of Mixing vessel/tank with respect to 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lastRenderedPageBreak/>
              <w:t>4.5.2.3.2</w:t>
            </w:r>
          </w:p>
        </w:tc>
        <w:tc>
          <w:tcPr>
            <w:tcW w:w="10022" w:type="dxa"/>
            <w:gridSpan w:val="2"/>
          </w:tcPr>
          <w:p w:rsidR="00892B15" w:rsidRPr="006F3C6D" w:rsidRDefault="00892B15" w:rsidP="006F3C6D">
            <w:pPr>
              <w:rPr>
                <w:rFonts w:ascii="Times New Roman" w:hAnsi="Times New Roman" w:cs="Times New Roman"/>
                <w:sz w:val="24"/>
                <w:szCs w:val="24"/>
              </w:rPr>
            </w:pPr>
            <w:r w:rsidRPr="006F3C6D">
              <w:rPr>
                <w:rFonts w:ascii="Times New Roman" w:hAnsi="Times New Roman" w:cs="Times New Roman"/>
                <w:sz w:val="24"/>
                <w:szCs w:val="24"/>
              </w:rPr>
              <w:t>Availability of SS vessel with homogenizer with respect to proposed batch size.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4.5.2.3.3</w:t>
            </w:r>
          </w:p>
        </w:tc>
        <w:tc>
          <w:tcPr>
            <w:tcW w:w="10022" w:type="dxa"/>
            <w:gridSpan w:val="2"/>
          </w:tcPr>
          <w:p w:rsidR="00892B15" w:rsidRPr="006F3C6D" w:rsidRDefault="00892B15" w:rsidP="006F3C6D">
            <w:pPr>
              <w:rPr>
                <w:rFonts w:ascii="Times New Roman" w:hAnsi="Times New Roman" w:cs="Times New Roman"/>
                <w:sz w:val="24"/>
                <w:szCs w:val="24"/>
              </w:rPr>
            </w:pPr>
            <w:r w:rsidRPr="006F3C6D">
              <w:rPr>
                <w:rFonts w:ascii="Times New Roman" w:hAnsi="Times New Roman" w:cs="Times New Roman"/>
                <w:sz w:val="24"/>
                <w:szCs w:val="24"/>
              </w:rPr>
              <w:t>Availability of Jacketed SS vessel with stirrer.</w:t>
            </w:r>
          </w:p>
        </w:tc>
      </w:tr>
      <w:tr w:rsidR="00670DFC" w:rsidRPr="006F3C6D" w:rsidTr="008109BB">
        <w:trPr>
          <w:trHeight w:val="288"/>
          <w:jc w:val="center"/>
        </w:trPr>
        <w:tc>
          <w:tcPr>
            <w:tcW w:w="1056" w:type="dxa"/>
          </w:tcPr>
          <w:p w:rsidR="00670DFC" w:rsidRPr="006F3C6D" w:rsidRDefault="00670DFC" w:rsidP="006F3C6D">
            <w:pPr>
              <w:rPr>
                <w:rFonts w:ascii="Times New Roman" w:hAnsi="Times New Roman" w:cs="Times New Roman"/>
                <w:sz w:val="24"/>
                <w:szCs w:val="24"/>
              </w:rPr>
            </w:pPr>
          </w:p>
        </w:tc>
        <w:tc>
          <w:tcPr>
            <w:tcW w:w="10022" w:type="dxa"/>
            <w:gridSpan w:val="2"/>
          </w:tcPr>
          <w:p w:rsidR="00670DFC" w:rsidRPr="006F3C6D" w:rsidRDefault="00670DFC" w:rsidP="006F3C6D">
            <w:pPr>
              <w:rPr>
                <w:rFonts w:ascii="Times New Roman" w:hAnsi="Times New Roman" w:cs="Times New Roman"/>
                <w:sz w:val="24"/>
                <w:szCs w:val="24"/>
              </w:rPr>
            </w:pPr>
          </w:p>
        </w:tc>
      </w:tr>
      <w:tr w:rsidR="00892B15" w:rsidRPr="006F3C6D" w:rsidTr="008109BB">
        <w:trPr>
          <w:trHeight w:val="288"/>
          <w:jc w:val="center"/>
        </w:trPr>
        <w:tc>
          <w:tcPr>
            <w:tcW w:w="1056" w:type="dxa"/>
          </w:tcPr>
          <w:p w:rsidR="00892B15" w:rsidRPr="006F3C6D" w:rsidRDefault="00892B15" w:rsidP="006F3C6D">
            <w:pPr>
              <w:rPr>
                <w:rFonts w:ascii="Times New Roman" w:hAnsi="Times New Roman" w:cs="Times New Roman"/>
                <w:b/>
                <w:bCs/>
                <w:sz w:val="24"/>
                <w:szCs w:val="24"/>
              </w:rPr>
            </w:pPr>
            <w:r w:rsidRPr="006F3C6D">
              <w:rPr>
                <w:rFonts w:ascii="Times New Roman" w:hAnsi="Times New Roman" w:cs="Times New Roman"/>
                <w:b/>
                <w:bCs/>
                <w:sz w:val="24"/>
                <w:szCs w:val="24"/>
              </w:rPr>
              <w:t>4.5.3</w:t>
            </w:r>
          </w:p>
        </w:tc>
        <w:tc>
          <w:tcPr>
            <w:tcW w:w="10022" w:type="dxa"/>
            <w:gridSpan w:val="2"/>
          </w:tcPr>
          <w:p w:rsidR="00892B15" w:rsidRPr="006F3C6D" w:rsidRDefault="00D958C2"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Packaging R</w:t>
            </w:r>
            <w:r w:rsidR="00892B15" w:rsidRPr="006F3C6D">
              <w:rPr>
                <w:rFonts w:ascii="Times New Roman" w:hAnsi="Times New Roman" w:cs="Times New Roman"/>
                <w:b/>
                <w:bCs/>
                <w:sz w:val="24"/>
                <w:szCs w:val="24"/>
              </w:rPr>
              <w:t>equirements</w:t>
            </w:r>
            <w:r w:rsidR="00BC6228" w:rsidRPr="006F3C6D">
              <w:rPr>
                <w:rFonts w:ascii="Times New Roman" w:hAnsi="Times New Roman" w:cs="Times New Roman"/>
                <w:b/>
                <w:bCs/>
                <w:sz w:val="24"/>
                <w:szCs w:val="24"/>
              </w:rPr>
              <w:t xml:space="preserve"> </w:t>
            </w:r>
            <w:r w:rsidR="00CF1FC8" w:rsidRPr="006F3C6D">
              <w:rPr>
                <w:rFonts w:ascii="Times New Roman" w:hAnsi="Times New Roman" w:cs="Times New Roman"/>
                <w:b/>
                <w:bCs/>
                <w:sz w:val="24"/>
                <w:szCs w:val="24"/>
              </w:rPr>
              <w:t>:</w:t>
            </w:r>
            <w:r w:rsidR="00BC6228"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CF1FC8" w:rsidRPr="006F3C6D" w:rsidTr="008109BB">
        <w:trPr>
          <w:trHeight w:val="288"/>
          <w:jc w:val="center"/>
        </w:trPr>
        <w:tc>
          <w:tcPr>
            <w:tcW w:w="1056" w:type="dxa"/>
          </w:tcPr>
          <w:p w:rsidR="00CF1FC8" w:rsidRPr="006F3C6D" w:rsidRDefault="009827CC" w:rsidP="006F3C6D">
            <w:pPr>
              <w:rPr>
                <w:rFonts w:ascii="Times New Roman" w:hAnsi="Times New Roman" w:cs="Times New Roman"/>
                <w:b/>
                <w:bCs/>
                <w:sz w:val="24"/>
                <w:szCs w:val="24"/>
              </w:rPr>
            </w:pPr>
            <w:r w:rsidRPr="006F3C6D">
              <w:rPr>
                <w:rFonts w:ascii="Times New Roman" w:hAnsi="Times New Roman" w:cs="Times New Roman"/>
                <w:b/>
                <w:bCs/>
                <w:sz w:val="24"/>
                <w:szCs w:val="24"/>
              </w:rPr>
              <w:t>4.5.3.1</w:t>
            </w:r>
          </w:p>
        </w:tc>
        <w:tc>
          <w:tcPr>
            <w:tcW w:w="10022" w:type="dxa"/>
            <w:gridSpan w:val="2"/>
          </w:tcPr>
          <w:p w:rsidR="00CF1FC8" w:rsidRPr="006F3C6D" w:rsidRDefault="00CF1FC8"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For Eye Drops</w:t>
            </w:r>
            <w:r w:rsidR="003A00D5" w:rsidRPr="006F3C6D">
              <w:rPr>
                <w:rFonts w:ascii="Times New Roman" w:hAnsi="Times New Roman" w:cs="Times New Roman"/>
                <w:b/>
                <w:bCs/>
                <w:sz w:val="24"/>
                <w:szCs w:val="24"/>
              </w:rPr>
              <w:t xml:space="preserve"> </w:t>
            </w:r>
            <w:r w:rsidRPr="006F3C6D">
              <w:rPr>
                <w:rFonts w:ascii="Times New Roman" w:hAnsi="Times New Roman" w:cs="Times New Roman"/>
                <w:b/>
                <w:bCs/>
                <w:sz w:val="24"/>
                <w:szCs w:val="24"/>
              </w:rPr>
              <w:t>:</w:t>
            </w:r>
            <w:r w:rsidR="003A00D5"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892B15" w:rsidRPr="006F3C6D" w:rsidTr="008109BB">
        <w:trPr>
          <w:trHeight w:val="288"/>
          <w:jc w:val="center"/>
        </w:trPr>
        <w:tc>
          <w:tcPr>
            <w:tcW w:w="1056" w:type="dxa"/>
          </w:tcPr>
          <w:p w:rsidR="00892B15" w:rsidRPr="006F3C6D" w:rsidRDefault="00892B15" w:rsidP="006F3C6D">
            <w:pPr>
              <w:rPr>
                <w:rFonts w:ascii="Times New Roman" w:hAnsi="Times New Roman" w:cs="Times New Roman"/>
                <w:sz w:val="24"/>
                <w:szCs w:val="24"/>
              </w:rPr>
            </w:pPr>
            <w:r w:rsidRPr="006F3C6D">
              <w:rPr>
                <w:rFonts w:ascii="Times New Roman" w:hAnsi="Times New Roman" w:cs="Times New Roman"/>
                <w:sz w:val="24"/>
                <w:szCs w:val="24"/>
              </w:rPr>
              <w:t>4.5.3.1</w:t>
            </w:r>
            <w:r w:rsidR="009827CC" w:rsidRPr="006F3C6D">
              <w:rPr>
                <w:rFonts w:ascii="Times New Roman" w:hAnsi="Times New Roman" w:cs="Times New Roman"/>
                <w:sz w:val="24"/>
                <w:szCs w:val="24"/>
              </w:rPr>
              <w:t>.1</w:t>
            </w:r>
          </w:p>
        </w:tc>
        <w:tc>
          <w:tcPr>
            <w:tcW w:w="10022" w:type="dxa"/>
            <w:gridSpan w:val="2"/>
          </w:tcPr>
          <w:p w:rsidR="00892B15" w:rsidRPr="006F3C6D" w:rsidRDefault="00892B1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filling &amp; sealing machine for bottles / vials.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4.5.3.1.2</w:t>
            </w:r>
          </w:p>
        </w:tc>
        <w:tc>
          <w:tcPr>
            <w:tcW w:w="10022" w:type="dxa"/>
            <w:gridSpan w:val="2"/>
          </w:tcPr>
          <w:p w:rsidR="00892B15" w:rsidRPr="006F3C6D" w:rsidRDefault="00892B1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check weigher system.</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4.5.3.1.3</w:t>
            </w:r>
          </w:p>
        </w:tc>
        <w:tc>
          <w:tcPr>
            <w:tcW w:w="10022" w:type="dxa"/>
            <w:gridSpan w:val="2"/>
          </w:tcPr>
          <w:p w:rsidR="00892B15" w:rsidRPr="006F3C6D" w:rsidRDefault="00892B1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Requirement of overprinting options such as inkjet, stereo, preprinted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892B15" w:rsidRPr="006F3C6D" w:rsidTr="008109BB">
        <w:trPr>
          <w:trHeight w:val="288"/>
          <w:jc w:val="center"/>
        </w:trPr>
        <w:tc>
          <w:tcPr>
            <w:tcW w:w="1056" w:type="dxa"/>
          </w:tcPr>
          <w:p w:rsidR="00892B15" w:rsidRPr="006F3C6D" w:rsidRDefault="009827CC" w:rsidP="006F3C6D">
            <w:pPr>
              <w:rPr>
                <w:rFonts w:ascii="Times New Roman" w:hAnsi="Times New Roman" w:cs="Times New Roman"/>
                <w:sz w:val="24"/>
                <w:szCs w:val="24"/>
              </w:rPr>
            </w:pPr>
            <w:r w:rsidRPr="006F3C6D">
              <w:rPr>
                <w:rFonts w:ascii="Times New Roman" w:hAnsi="Times New Roman" w:cs="Times New Roman"/>
                <w:sz w:val="24"/>
                <w:szCs w:val="24"/>
              </w:rPr>
              <w:t>4.5.3.1.4</w:t>
            </w:r>
          </w:p>
        </w:tc>
        <w:tc>
          <w:tcPr>
            <w:tcW w:w="10022" w:type="dxa"/>
            <w:gridSpan w:val="2"/>
          </w:tcPr>
          <w:p w:rsidR="00892B15" w:rsidRPr="006F3C6D" w:rsidRDefault="00892B1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suitable labelling machine.</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892B15" w:rsidRPr="006F3C6D" w:rsidTr="008109BB">
        <w:trPr>
          <w:trHeight w:val="288"/>
          <w:jc w:val="center"/>
        </w:trPr>
        <w:tc>
          <w:tcPr>
            <w:tcW w:w="1056" w:type="dxa"/>
          </w:tcPr>
          <w:p w:rsidR="00892B15" w:rsidRPr="006F3C6D" w:rsidRDefault="00353B5C" w:rsidP="006F3C6D">
            <w:pPr>
              <w:rPr>
                <w:rFonts w:ascii="Times New Roman" w:hAnsi="Times New Roman" w:cs="Times New Roman"/>
                <w:b/>
                <w:bCs/>
                <w:sz w:val="24"/>
                <w:szCs w:val="24"/>
              </w:rPr>
            </w:pPr>
            <w:r w:rsidRPr="006F3C6D">
              <w:rPr>
                <w:rFonts w:ascii="Times New Roman" w:hAnsi="Times New Roman" w:cs="Times New Roman"/>
                <w:b/>
                <w:bCs/>
                <w:sz w:val="24"/>
                <w:szCs w:val="24"/>
              </w:rPr>
              <w:t>4.5.3.2</w:t>
            </w:r>
          </w:p>
        </w:tc>
        <w:tc>
          <w:tcPr>
            <w:tcW w:w="10022" w:type="dxa"/>
            <w:gridSpan w:val="2"/>
          </w:tcPr>
          <w:p w:rsidR="00892B15" w:rsidRPr="006F3C6D" w:rsidRDefault="0019415E"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For Eye Ointments &amp; Gels :</w:t>
            </w:r>
            <w:r w:rsidR="004407D0"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892B15" w:rsidRPr="006F3C6D" w:rsidTr="008109BB">
        <w:trPr>
          <w:trHeight w:val="288"/>
          <w:jc w:val="center"/>
        </w:trPr>
        <w:tc>
          <w:tcPr>
            <w:tcW w:w="1056" w:type="dxa"/>
          </w:tcPr>
          <w:p w:rsidR="00892B15" w:rsidRPr="006F3C6D" w:rsidRDefault="00353B5C" w:rsidP="006F3C6D">
            <w:pPr>
              <w:rPr>
                <w:rFonts w:ascii="Times New Roman" w:hAnsi="Times New Roman" w:cs="Times New Roman"/>
                <w:sz w:val="24"/>
                <w:szCs w:val="24"/>
              </w:rPr>
            </w:pPr>
            <w:r w:rsidRPr="006F3C6D">
              <w:rPr>
                <w:rFonts w:ascii="Times New Roman" w:hAnsi="Times New Roman" w:cs="Times New Roman"/>
                <w:sz w:val="24"/>
                <w:szCs w:val="24"/>
              </w:rPr>
              <w:t>4.5.3.2.1</w:t>
            </w:r>
          </w:p>
        </w:tc>
        <w:tc>
          <w:tcPr>
            <w:tcW w:w="10022" w:type="dxa"/>
            <w:gridSpan w:val="2"/>
          </w:tcPr>
          <w:p w:rsidR="00892B15" w:rsidRPr="006F3C6D" w:rsidRDefault="0019415E" w:rsidP="006F3C6D">
            <w:pPr>
              <w:rPr>
                <w:rFonts w:ascii="Times New Roman" w:hAnsi="Times New Roman" w:cs="Times New Roman"/>
                <w:sz w:val="24"/>
                <w:szCs w:val="24"/>
              </w:rPr>
            </w:pPr>
            <w:r w:rsidRPr="006F3C6D">
              <w:rPr>
                <w:rFonts w:ascii="Times New Roman" w:hAnsi="Times New Roman" w:cs="Times New Roman"/>
                <w:sz w:val="24"/>
                <w:szCs w:val="24"/>
              </w:rPr>
              <w:t>Verify availability of Suitable filling and sealing machines for tubes.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892B15" w:rsidRPr="006F3C6D" w:rsidTr="008109BB">
        <w:trPr>
          <w:trHeight w:val="288"/>
          <w:jc w:val="center"/>
        </w:trPr>
        <w:tc>
          <w:tcPr>
            <w:tcW w:w="1056" w:type="dxa"/>
          </w:tcPr>
          <w:p w:rsidR="00892B15" w:rsidRPr="006F3C6D" w:rsidRDefault="00353B5C" w:rsidP="006F3C6D">
            <w:pPr>
              <w:rPr>
                <w:rFonts w:ascii="Times New Roman" w:hAnsi="Times New Roman" w:cs="Times New Roman"/>
                <w:sz w:val="24"/>
                <w:szCs w:val="24"/>
              </w:rPr>
            </w:pPr>
            <w:r w:rsidRPr="006F3C6D">
              <w:rPr>
                <w:rFonts w:ascii="Times New Roman" w:hAnsi="Times New Roman" w:cs="Times New Roman"/>
                <w:sz w:val="24"/>
                <w:szCs w:val="24"/>
              </w:rPr>
              <w:t>4.5.3.2.2</w:t>
            </w:r>
          </w:p>
        </w:tc>
        <w:tc>
          <w:tcPr>
            <w:tcW w:w="10022" w:type="dxa"/>
            <w:gridSpan w:val="2"/>
          </w:tcPr>
          <w:p w:rsidR="00892B15" w:rsidRPr="006F3C6D" w:rsidRDefault="0019415E" w:rsidP="006F3C6D">
            <w:pPr>
              <w:rPr>
                <w:rFonts w:ascii="Times New Roman" w:hAnsi="Times New Roman" w:cs="Times New Roman"/>
                <w:sz w:val="24"/>
                <w:szCs w:val="24"/>
              </w:rPr>
            </w:pPr>
            <w:r w:rsidRPr="006F3C6D">
              <w:rPr>
                <w:rFonts w:ascii="Times New Roman" w:hAnsi="Times New Roman" w:cs="Times New Roman"/>
                <w:sz w:val="24"/>
                <w:szCs w:val="24"/>
              </w:rPr>
              <w:t>Verify the availability of Eye mark sensor.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19415E" w:rsidRPr="006F3C6D" w:rsidTr="008109BB">
        <w:trPr>
          <w:trHeight w:val="288"/>
          <w:jc w:val="center"/>
        </w:trPr>
        <w:tc>
          <w:tcPr>
            <w:tcW w:w="1056" w:type="dxa"/>
          </w:tcPr>
          <w:p w:rsidR="0019415E" w:rsidRPr="006F3C6D" w:rsidRDefault="00353B5C" w:rsidP="006F3C6D">
            <w:pPr>
              <w:rPr>
                <w:rFonts w:ascii="Times New Roman" w:hAnsi="Times New Roman" w:cs="Times New Roman"/>
                <w:sz w:val="24"/>
                <w:szCs w:val="24"/>
              </w:rPr>
            </w:pPr>
            <w:r w:rsidRPr="006F3C6D">
              <w:rPr>
                <w:rFonts w:ascii="Times New Roman" w:hAnsi="Times New Roman" w:cs="Times New Roman"/>
                <w:sz w:val="24"/>
                <w:szCs w:val="24"/>
              </w:rPr>
              <w:t>4.5.3.2.3</w:t>
            </w:r>
          </w:p>
        </w:tc>
        <w:tc>
          <w:tcPr>
            <w:tcW w:w="10022" w:type="dxa"/>
            <w:gridSpan w:val="2"/>
          </w:tcPr>
          <w:p w:rsidR="0019415E" w:rsidRPr="006F3C6D" w:rsidRDefault="0019415E" w:rsidP="006F3C6D">
            <w:pPr>
              <w:rPr>
                <w:rFonts w:ascii="Times New Roman" w:hAnsi="Times New Roman" w:cs="Times New Roman"/>
                <w:sz w:val="24"/>
                <w:szCs w:val="24"/>
              </w:rPr>
            </w:pPr>
            <w:r w:rsidRPr="006F3C6D">
              <w:rPr>
                <w:rFonts w:ascii="Times New Roman" w:hAnsi="Times New Roman" w:cs="Times New Roman"/>
                <w:bCs/>
                <w:sz w:val="24"/>
                <w:szCs w:val="24"/>
              </w:rPr>
              <w:t>Requirement of overprinting</w:t>
            </w:r>
            <w:r w:rsidR="00677960" w:rsidRPr="006F3C6D">
              <w:rPr>
                <w:rFonts w:ascii="Times New Roman" w:hAnsi="Times New Roman" w:cs="Times New Roman"/>
                <w:bCs/>
                <w:sz w:val="24"/>
                <w:szCs w:val="24"/>
              </w:rPr>
              <w:t xml:space="preserve"> options such as inkjet, stereo</w:t>
            </w:r>
            <w:r w:rsidRPr="006F3C6D">
              <w:rPr>
                <w:rFonts w:ascii="Times New Roman" w:hAnsi="Times New Roman" w:cs="Times New Roman"/>
                <w:bCs/>
                <w:sz w:val="24"/>
                <w:szCs w:val="24"/>
              </w:rPr>
              <w:t xml:space="preserve">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bCs/>
                <w:sz w:val="24"/>
                <w:szCs w:val="24"/>
              </w:rPr>
            </w:pPr>
          </w:p>
        </w:tc>
      </w:tr>
      <w:tr w:rsidR="00892B15" w:rsidRPr="006F3C6D" w:rsidTr="008109BB">
        <w:trPr>
          <w:trHeight w:val="288"/>
          <w:jc w:val="center"/>
        </w:trPr>
        <w:tc>
          <w:tcPr>
            <w:tcW w:w="1056" w:type="dxa"/>
          </w:tcPr>
          <w:p w:rsidR="00892B15" w:rsidRPr="006F3C6D" w:rsidRDefault="00812B66" w:rsidP="006F3C6D">
            <w:pPr>
              <w:rPr>
                <w:rFonts w:ascii="Times New Roman" w:hAnsi="Times New Roman" w:cs="Times New Roman"/>
                <w:b/>
                <w:bCs/>
                <w:sz w:val="24"/>
                <w:szCs w:val="24"/>
              </w:rPr>
            </w:pPr>
            <w:r w:rsidRPr="006F3C6D">
              <w:rPr>
                <w:rFonts w:ascii="Times New Roman" w:hAnsi="Times New Roman" w:cs="Times New Roman"/>
                <w:b/>
                <w:bCs/>
                <w:sz w:val="24"/>
                <w:szCs w:val="24"/>
              </w:rPr>
              <w:t>4.5.3.3</w:t>
            </w:r>
          </w:p>
        </w:tc>
        <w:tc>
          <w:tcPr>
            <w:tcW w:w="10022" w:type="dxa"/>
            <w:gridSpan w:val="2"/>
          </w:tcPr>
          <w:p w:rsidR="00892B15" w:rsidRPr="006F3C6D" w:rsidRDefault="0019415E" w:rsidP="006F3C6D">
            <w:pPr>
              <w:rPr>
                <w:rFonts w:ascii="Times New Roman" w:hAnsi="Times New Roman" w:cs="Times New Roman"/>
                <w:sz w:val="24"/>
                <w:szCs w:val="24"/>
              </w:rPr>
            </w:pPr>
            <w:r w:rsidRPr="006F3C6D">
              <w:rPr>
                <w:rFonts w:ascii="Times New Roman" w:hAnsi="Times New Roman" w:cs="Times New Roman"/>
                <w:b/>
                <w:bCs/>
                <w:sz w:val="24"/>
                <w:szCs w:val="24"/>
              </w:rPr>
              <w:t xml:space="preserve">For </w:t>
            </w:r>
            <w:r w:rsidR="001B71EC" w:rsidRPr="006F3C6D">
              <w:rPr>
                <w:rFonts w:ascii="Times New Roman" w:hAnsi="Times New Roman" w:cs="Times New Roman"/>
                <w:b/>
                <w:bCs/>
                <w:sz w:val="24"/>
                <w:szCs w:val="24"/>
              </w:rPr>
              <w:t>Veterinary</w:t>
            </w:r>
            <w:r w:rsidRPr="006F3C6D">
              <w:rPr>
                <w:rFonts w:ascii="Times New Roman" w:hAnsi="Times New Roman" w:cs="Times New Roman"/>
                <w:b/>
                <w:bCs/>
                <w:sz w:val="24"/>
                <w:szCs w:val="24"/>
              </w:rPr>
              <w:t xml:space="preserve"> Products :</w:t>
            </w:r>
            <w:r w:rsidR="001B71EC"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b/>
                <w:bCs/>
                <w:sz w:val="24"/>
                <w:szCs w:val="24"/>
              </w:rPr>
            </w:pPr>
          </w:p>
        </w:tc>
      </w:tr>
      <w:tr w:rsidR="003237FF" w:rsidRPr="006F3C6D" w:rsidTr="008109BB">
        <w:trPr>
          <w:trHeight w:val="288"/>
          <w:jc w:val="center"/>
        </w:trPr>
        <w:tc>
          <w:tcPr>
            <w:tcW w:w="1056" w:type="dxa"/>
          </w:tcPr>
          <w:p w:rsidR="003237FF" w:rsidRPr="006F3C6D" w:rsidRDefault="00812B66" w:rsidP="006F3C6D">
            <w:pPr>
              <w:rPr>
                <w:rFonts w:ascii="Times New Roman" w:hAnsi="Times New Roman" w:cs="Times New Roman"/>
                <w:sz w:val="24"/>
                <w:szCs w:val="24"/>
              </w:rPr>
            </w:pPr>
            <w:r w:rsidRPr="006F3C6D">
              <w:rPr>
                <w:rFonts w:ascii="Times New Roman" w:hAnsi="Times New Roman" w:cs="Times New Roman"/>
                <w:sz w:val="24"/>
                <w:szCs w:val="24"/>
              </w:rPr>
              <w:t>4.5.3.3.1</w:t>
            </w:r>
          </w:p>
        </w:tc>
        <w:tc>
          <w:tcPr>
            <w:tcW w:w="10022" w:type="dxa"/>
            <w:gridSpan w:val="2"/>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Verify availability of Suitable filling and sealing machines for tubes / syringes.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3237FF" w:rsidRPr="006F3C6D" w:rsidTr="008109BB">
        <w:trPr>
          <w:trHeight w:val="288"/>
          <w:jc w:val="center"/>
        </w:trPr>
        <w:tc>
          <w:tcPr>
            <w:tcW w:w="1056" w:type="dxa"/>
          </w:tcPr>
          <w:p w:rsidR="003237FF" w:rsidRPr="006F3C6D" w:rsidRDefault="00812B66" w:rsidP="006F3C6D">
            <w:pPr>
              <w:rPr>
                <w:rFonts w:ascii="Times New Roman" w:hAnsi="Times New Roman" w:cs="Times New Roman"/>
                <w:sz w:val="24"/>
                <w:szCs w:val="24"/>
              </w:rPr>
            </w:pPr>
            <w:r w:rsidRPr="006F3C6D">
              <w:rPr>
                <w:rFonts w:ascii="Times New Roman" w:hAnsi="Times New Roman" w:cs="Times New Roman"/>
                <w:sz w:val="24"/>
                <w:szCs w:val="24"/>
              </w:rPr>
              <w:t>4.5.3.3.2</w:t>
            </w:r>
          </w:p>
        </w:tc>
        <w:tc>
          <w:tcPr>
            <w:tcW w:w="10022" w:type="dxa"/>
            <w:gridSpan w:val="2"/>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Verify the availability of Eye mark sensor.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sz w:val="24"/>
                <w:szCs w:val="24"/>
              </w:rPr>
            </w:pPr>
          </w:p>
        </w:tc>
      </w:tr>
      <w:tr w:rsidR="003237FF" w:rsidRPr="006F3C6D" w:rsidTr="008109BB">
        <w:trPr>
          <w:trHeight w:val="288"/>
          <w:jc w:val="center"/>
        </w:trPr>
        <w:tc>
          <w:tcPr>
            <w:tcW w:w="1056" w:type="dxa"/>
          </w:tcPr>
          <w:p w:rsidR="003237FF" w:rsidRPr="006F3C6D" w:rsidRDefault="00812B66" w:rsidP="006F3C6D">
            <w:pPr>
              <w:rPr>
                <w:rFonts w:ascii="Times New Roman" w:hAnsi="Times New Roman" w:cs="Times New Roman"/>
                <w:sz w:val="24"/>
                <w:szCs w:val="24"/>
              </w:rPr>
            </w:pPr>
            <w:r w:rsidRPr="006F3C6D">
              <w:rPr>
                <w:rFonts w:ascii="Times New Roman" w:hAnsi="Times New Roman" w:cs="Times New Roman"/>
                <w:sz w:val="24"/>
                <w:szCs w:val="24"/>
              </w:rPr>
              <w:t>4.5.3.3.3</w:t>
            </w:r>
          </w:p>
        </w:tc>
        <w:tc>
          <w:tcPr>
            <w:tcW w:w="10022" w:type="dxa"/>
            <w:gridSpan w:val="2"/>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bCs/>
                <w:sz w:val="24"/>
                <w:szCs w:val="24"/>
              </w:rPr>
              <w:t>Requirement of overprinting opti</w:t>
            </w:r>
            <w:r w:rsidR="00081CC6" w:rsidRPr="006F3C6D">
              <w:rPr>
                <w:rFonts w:ascii="Times New Roman" w:hAnsi="Times New Roman" w:cs="Times New Roman"/>
                <w:bCs/>
                <w:sz w:val="24"/>
                <w:szCs w:val="24"/>
              </w:rPr>
              <w:t>ons such as inkjet, stereo, pre-</w:t>
            </w:r>
            <w:r w:rsidRPr="006F3C6D">
              <w:rPr>
                <w:rFonts w:ascii="Times New Roman" w:hAnsi="Times New Roman" w:cs="Times New Roman"/>
                <w:bCs/>
                <w:sz w:val="24"/>
                <w:szCs w:val="24"/>
              </w:rPr>
              <w:t>printed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b/>
                <w:bCs/>
                <w:sz w:val="24"/>
                <w:szCs w:val="24"/>
              </w:rPr>
            </w:pPr>
            <w:r w:rsidRPr="006F3C6D">
              <w:rPr>
                <w:rFonts w:ascii="Times New Roman" w:hAnsi="Times New Roman" w:cs="Times New Roman"/>
                <w:b/>
                <w:bCs/>
                <w:sz w:val="24"/>
                <w:szCs w:val="24"/>
              </w:rPr>
              <w:t>4.6</w:t>
            </w:r>
          </w:p>
        </w:tc>
        <w:tc>
          <w:tcPr>
            <w:tcW w:w="10022" w:type="dxa"/>
            <w:gridSpan w:val="2"/>
          </w:tcPr>
          <w:p w:rsidR="003237FF" w:rsidRPr="006F3C6D" w:rsidRDefault="003237FF"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Quality Control</w:t>
            </w:r>
            <w:r w:rsidR="00EA4F76" w:rsidRPr="006F3C6D">
              <w:rPr>
                <w:rFonts w:ascii="Times New Roman" w:hAnsi="Times New Roman" w:cs="Times New Roman"/>
                <w:b/>
                <w:bCs/>
                <w:sz w:val="24"/>
                <w:szCs w:val="24"/>
              </w:rPr>
              <w:t xml:space="preserve"> </w:t>
            </w:r>
            <w:r w:rsidRPr="006F3C6D">
              <w:rPr>
                <w:rFonts w:ascii="Times New Roman" w:hAnsi="Times New Roman" w:cs="Times New Roman"/>
                <w:b/>
                <w:bCs/>
                <w:sz w:val="24"/>
                <w:szCs w:val="24"/>
              </w:rPr>
              <w:t>:</w:t>
            </w:r>
            <w:r w:rsidR="00EA4F76" w:rsidRPr="006F3C6D">
              <w:rPr>
                <w:rFonts w:ascii="Times New Roman" w:hAnsi="Times New Roman" w:cs="Times New Roman"/>
                <w:b/>
                <w:bCs/>
                <w:sz w:val="24"/>
                <w:szCs w:val="24"/>
              </w:rPr>
              <w: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specifications &amp; test procedures for RM, PM, FP etc.</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lastRenderedPageBreak/>
              <w:t>4.6.2</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reference / working standards.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4.6.3</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suitable testing equipment.</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4.6.4</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Need of external laboratory </w:t>
            </w:r>
            <w:r w:rsidR="0075716C" w:rsidRPr="006F3C6D">
              <w:rPr>
                <w:rFonts w:ascii="Times New Roman" w:hAnsi="Times New Roman" w:cs="Times New Roman"/>
                <w:bCs/>
                <w:sz w:val="24"/>
                <w:szCs w:val="24"/>
              </w:rPr>
              <w:t>for</w:t>
            </w:r>
            <w:r w:rsidRPr="006F3C6D">
              <w:rPr>
                <w:rFonts w:ascii="Times New Roman" w:hAnsi="Times New Roman" w:cs="Times New Roman"/>
                <w:bCs/>
                <w:sz w:val="24"/>
                <w:szCs w:val="24"/>
              </w:rPr>
              <w:t xml:space="preserve"> analysis.</w:t>
            </w:r>
          </w:p>
        </w:tc>
      </w:tr>
      <w:tr w:rsidR="003957A5" w:rsidRPr="006F3C6D" w:rsidTr="008109BB">
        <w:trPr>
          <w:trHeight w:val="288"/>
          <w:jc w:val="center"/>
        </w:trPr>
        <w:tc>
          <w:tcPr>
            <w:tcW w:w="1056" w:type="dxa"/>
          </w:tcPr>
          <w:p w:rsidR="003957A5" w:rsidRPr="006F3C6D" w:rsidRDefault="003957A5" w:rsidP="006F3C6D">
            <w:pPr>
              <w:rPr>
                <w:rFonts w:ascii="Times New Roman" w:hAnsi="Times New Roman" w:cs="Times New Roman"/>
                <w:sz w:val="24"/>
                <w:szCs w:val="24"/>
              </w:rPr>
            </w:pPr>
          </w:p>
        </w:tc>
        <w:tc>
          <w:tcPr>
            <w:tcW w:w="10022" w:type="dxa"/>
            <w:gridSpan w:val="2"/>
          </w:tcPr>
          <w:p w:rsidR="003957A5" w:rsidRPr="006F3C6D" w:rsidRDefault="003957A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4.6.5</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HPLC system with required detector.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4.6.6</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UV spectrophotometer.</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4.6.7</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chemicals &amp; reagents.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4.6.8</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method transfer / method validation.</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4.6.9</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Requirement of additional training to analysts.</w:t>
            </w:r>
          </w:p>
        </w:tc>
      </w:tr>
      <w:tr w:rsidR="00816975" w:rsidRPr="006F3C6D" w:rsidTr="008109BB">
        <w:trPr>
          <w:trHeight w:val="288"/>
          <w:jc w:val="center"/>
        </w:trPr>
        <w:tc>
          <w:tcPr>
            <w:tcW w:w="1056" w:type="dxa"/>
          </w:tcPr>
          <w:p w:rsidR="00816975" w:rsidRPr="006F3C6D" w:rsidRDefault="00816975" w:rsidP="006F3C6D">
            <w:pPr>
              <w:rPr>
                <w:rFonts w:ascii="Times New Roman" w:hAnsi="Times New Roman" w:cs="Times New Roman"/>
                <w:sz w:val="24"/>
                <w:szCs w:val="24"/>
              </w:rPr>
            </w:pPr>
          </w:p>
        </w:tc>
        <w:tc>
          <w:tcPr>
            <w:tcW w:w="10022" w:type="dxa"/>
            <w:gridSpan w:val="2"/>
          </w:tcPr>
          <w:p w:rsidR="00816975" w:rsidRPr="006F3C6D" w:rsidRDefault="00816975"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4.6.10</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vendor COA of all RM &amp; PM.</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4.6.11</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artworks &amp; shade cards.</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4.6.12</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weighing balance.</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4.6.13</w:t>
            </w:r>
          </w:p>
        </w:tc>
        <w:tc>
          <w:tcPr>
            <w:tcW w:w="10022" w:type="dxa"/>
            <w:gridSpan w:val="2"/>
          </w:tcPr>
          <w:p w:rsidR="003237FF" w:rsidRPr="006F3C6D" w:rsidRDefault="00052ABE"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 xml:space="preserve">Availability of </w:t>
            </w:r>
            <w:r w:rsidR="00BE52D8" w:rsidRPr="006F3C6D">
              <w:rPr>
                <w:rFonts w:ascii="Times New Roman" w:hAnsi="Times New Roman" w:cs="Times New Roman"/>
                <w:bCs/>
                <w:sz w:val="24"/>
                <w:szCs w:val="24"/>
              </w:rPr>
              <w:t>Brookfield</w:t>
            </w:r>
            <w:r w:rsidR="003237FF" w:rsidRPr="006F3C6D">
              <w:rPr>
                <w:rFonts w:ascii="Times New Roman" w:hAnsi="Times New Roman" w:cs="Times New Roman"/>
                <w:bCs/>
                <w:sz w:val="24"/>
                <w:szCs w:val="24"/>
              </w:rPr>
              <w:t xml:space="preserve"> viscometer.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4.6.14</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pH meter.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4.6.15</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osmometer.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D74C25" w:rsidRPr="006F3C6D" w:rsidTr="008109BB">
        <w:trPr>
          <w:trHeight w:val="288"/>
          <w:jc w:val="center"/>
        </w:trPr>
        <w:tc>
          <w:tcPr>
            <w:tcW w:w="1056" w:type="dxa"/>
          </w:tcPr>
          <w:p w:rsidR="00D74C25" w:rsidRPr="006F3C6D" w:rsidRDefault="00D74C25" w:rsidP="006F3C6D">
            <w:pPr>
              <w:rPr>
                <w:rFonts w:ascii="Times New Roman" w:hAnsi="Times New Roman" w:cs="Times New Roman"/>
                <w:sz w:val="24"/>
                <w:szCs w:val="24"/>
              </w:rPr>
            </w:pPr>
            <w:r w:rsidRPr="006F3C6D">
              <w:rPr>
                <w:rFonts w:ascii="Times New Roman" w:hAnsi="Times New Roman" w:cs="Times New Roman"/>
                <w:sz w:val="24"/>
                <w:szCs w:val="24"/>
              </w:rPr>
              <w:t>4.6.16</w:t>
            </w:r>
          </w:p>
        </w:tc>
        <w:tc>
          <w:tcPr>
            <w:tcW w:w="10022" w:type="dxa"/>
            <w:gridSpan w:val="2"/>
          </w:tcPr>
          <w:p w:rsidR="00D74C25" w:rsidRPr="006F3C6D" w:rsidRDefault="00D74C25"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Karl Fischer</w:t>
            </w:r>
            <w:r w:rsidR="007B6F2A" w:rsidRPr="006F3C6D">
              <w:rPr>
                <w:rFonts w:ascii="Times New Roman" w:hAnsi="Times New Roman" w:cs="Times New Roman"/>
                <w:bCs/>
                <w:sz w:val="24"/>
                <w:szCs w:val="24"/>
              </w:rPr>
              <w:t xml:space="preserve"> titrator.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b/>
                <w:bCs/>
                <w:sz w:val="24"/>
                <w:szCs w:val="24"/>
              </w:rPr>
            </w:pPr>
            <w:r w:rsidRPr="006F3C6D">
              <w:rPr>
                <w:rFonts w:ascii="Times New Roman" w:hAnsi="Times New Roman" w:cs="Times New Roman"/>
                <w:b/>
                <w:bCs/>
                <w:sz w:val="24"/>
                <w:szCs w:val="24"/>
              </w:rPr>
              <w:t>4.7</w:t>
            </w:r>
          </w:p>
        </w:tc>
        <w:tc>
          <w:tcPr>
            <w:tcW w:w="10022" w:type="dxa"/>
            <w:gridSpan w:val="2"/>
          </w:tcPr>
          <w:p w:rsidR="003237FF" w:rsidRPr="006F3C6D" w:rsidRDefault="003237FF" w:rsidP="006F3C6D">
            <w:pPr>
              <w:tabs>
                <w:tab w:val="left" w:pos="-79"/>
              </w:tabs>
              <w:ind w:left="11" w:hanging="11"/>
              <w:rPr>
                <w:rFonts w:ascii="Times New Roman" w:hAnsi="Times New Roman" w:cs="Times New Roman"/>
                <w:b/>
                <w:bCs/>
                <w:sz w:val="24"/>
                <w:szCs w:val="24"/>
              </w:rPr>
            </w:pPr>
            <w:r w:rsidRPr="006F3C6D">
              <w:rPr>
                <w:rFonts w:ascii="Times New Roman" w:hAnsi="Times New Roman" w:cs="Times New Roman"/>
                <w:b/>
                <w:bCs/>
                <w:sz w:val="24"/>
                <w:szCs w:val="24"/>
              </w:rPr>
              <w:t>Quality Assurance</w:t>
            </w:r>
            <w:r w:rsidR="00543DA2" w:rsidRPr="006F3C6D">
              <w:rPr>
                <w:rFonts w:ascii="Times New Roman" w:hAnsi="Times New Roman" w:cs="Times New Roman"/>
                <w:b/>
                <w:bCs/>
                <w:sz w:val="24"/>
                <w:szCs w:val="24"/>
              </w:rPr>
              <w:t xml:space="preserve"> </w:t>
            </w:r>
            <w:r w:rsidRPr="006F3C6D">
              <w:rPr>
                <w:rFonts w:ascii="Times New Roman" w:hAnsi="Times New Roman" w:cs="Times New Roman"/>
                <w:b/>
                <w:bCs/>
                <w:sz w:val="24"/>
                <w:szCs w:val="24"/>
              </w:rPr>
              <w:t>:</w:t>
            </w:r>
            <w:r w:rsidR="00543DA2" w:rsidRPr="006F3C6D">
              <w:rPr>
                <w:rFonts w:ascii="Times New Roman" w:hAnsi="Times New Roman" w:cs="Times New Roman"/>
                <w:b/>
                <w:bCs/>
                <w:sz w:val="24"/>
                <w:szCs w:val="24"/>
              </w:rPr>
              <w:t>-</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4.7.1</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Master Formula Card (MFC).</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4.7.2</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Master Formula Record (MFR).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lastRenderedPageBreak/>
              <w:t>4.7.3</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Batch Manufacturing Record (BMR).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3237FF" w:rsidRPr="006F3C6D" w:rsidTr="008109BB">
        <w:trPr>
          <w:trHeight w:val="288"/>
          <w:jc w:val="center"/>
        </w:trPr>
        <w:tc>
          <w:tcPr>
            <w:tcW w:w="1056" w:type="dxa"/>
          </w:tcPr>
          <w:p w:rsidR="003237FF" w:rsidRPr="006F3C6D" w:rsidRDefault="003237FF" w:rsidP="006F3C6D">
            <w:pPr>
              <w:rPr>
                <w:rFonts w:ascii="Times New Roman" w:hAnsi="Times New Roman" w:cs="Times New Roman"/>
                <w:sz w:val="24"/>
                <w:szCs w:val="24"/>
              </w:rPr>
            </w:pPr>
            <w:r w:rsidRPr="006F3C6D">
              <w:rPr>
                <w:rFonts w:ascii="Times New Roman" w:hAnsi="Times New Roman" w:cs="Times New Roman"/>
                <w:sz w:val="24"/>
                <w:szCs w:val="24"/>
              </w:rPr>
              <w:t>4.7.4</w:t>
            </w:r>
          </w:p>
        </w:tc>
        <w:tc>
          <w:tcPr>
            <w:tcW w:w="10022" w:type="dxa"/>
            <w:gridSpan w:val="2"/>
          </w:tcPr>
          <w:p w:rsidR="003237FF" w:rsidRPr="006F3C6D" w:rsidRDefault="003237FF" w:rsidP="006F3C6D">
            <w:pPr>
              <w:tabs>
                <w:tab w:val="left" w:pos="-79"/>
              </w:tabs>
              <w:ind w:left="11" w:hanging="11"/>
              <w:rPr>
                <w:rFonts w:ascii="Times New Roman" w:hAnsi="Times New Roman" w:cs="Times New Roman"/>
                <w:bCs/>
                <w:sz w:val="24"/>
                <w:szCs w:val="24"/>
              </w:rPr>
            </w:pPr>
            <w:r w:rsidRPr="006F3C6D">
              <w:rPr>
                <w:rFonts w:ascii="Times New Roman" w:hAnsi="Times New Roman" w:cs="Times New Roman"/>
                <w:bCs/>
                <w:sz w:val="24"/>
                <w:szCs w:val="24"/>
              </w:rPr>
              <w:t>Availability of Batch Packing Record (BPR).</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ind w:left="11" w:hanging="11"/>
              <w:rPr>
                <w:rFonts w:ascii="Times New Roman" w:hAnsi="Times New Roman" w:cs="Times New Roman"/>
                <w:bCs/>
                <w:sz w:val="24"/>
                <w:szCs w:val="24"/>
              </w:rPr>
            </w:pPr>
          </w:p>
        </w:tc>
      </w:tr>
      <w:tr w:rsidR="00574044" w:rsidRPr="006F3C6D" w:rsidTr="008109BB">
        <w:trPr>
          <w:trHeight w:val="288"/>
          <w:jc w:val="center"/>
        </w:trPr>
        <w:tc>
          <w:tcPr>
            <w:tcW w:w="1056" w:type="dxa"/>
          </w:tcPr>
          <w:p w:rsidR="00574044" w:rsidRPr="006F3C6D" w:rsidRDefault="00574044" w:rsidP="006F3C6D">
            <w:pPr>
              <w:rPr>
                <w:rFonts w:ascii="Times New Roman" w:hAnsi="Times New Roman" w:cs="Times New Roman"/>
                <w:sz w:val="24"/>
                <w:szCs w:val="24"/>
              </w:rPr>
            </w:pPr>
            <w:r w:rsidRPr="006F3C6D">
              <w:rPr>
                <w:rFonts w:ascii="Times New Roman" w:hAnsi="Times New Roman" w:cs="Times New Roman"/>
                <w:sz w:val="24"/>
                <w:szCs w:val="24"/>
              </w:rPr>
              <w:t>4.8</w:t>
            </w:r>
          </w:p>
        </w:tc>
        <w:tc>
          <w:tcPr>
            <w:tcW w:w="10022" w:type="dxa"/>
            <w:gridSpan w:val="2"/>
          </w:tcPr>
          <w:p w:rsidR="00574044" w:rsidRPr="006F3C6D" w:rsidRDefault="00574044" w:rsidP="006F3C6D">
            <w:pPr>
              <w:tabs>
                <w:tab w:val="left" w:pos="-79"/>
              </w:tabs>
              <w:ind w:left="11" w:hanging="11"/>
              <w:jc w:val="both"/>
              <w:rPr>
                <w:rFonts w:ascii="Times New Roman" w:hAnsi="Times New Roman" w:cs="Times New Roman"/>
                <w:bCs/>
                <w:sz w:val="24"/>
                <w:szCs w:val="24"/>
              </w:rPr>
            </w:pPr>
            <w:r w:rsidRPr="006F3C6D">
              <w:rPr>
                <w:rFonts w:ascii="Times New Roman" w:hAnsi="Times New Roman" w:cs="Times New Roman"/>
                <w:bCs/>
                <w:sz w:val="24"/>
                <w:szCs w:val="24"/>
              </w:rPr>
              <w:t xml:space="preserve">Risk assessment checklist for </w:t>
            </w:r>
            <w:r w:rsidR="00667ABB" w:rsidRPr="006F3C6D">
              <w:rPr>
                <w:rFonts w:ascii="Times New Roman" w:hAnsi="Times New Roman" w:cs="Times New Roman"/>
                <w:bCs/>
                <w:sz w:val="24"/>
                <w:szCs w:val="24"/>
              </w:rPr>
              <w:t>Eye drops shall be prepared as per Annexure-I (New Product I</w:t>
            </w:r>
            <w:r w:rsidRPr="006F3C6D">
              <w:rPr>
                <w:rFonts w:ascii="Times New Roman" w:hAnsi="Times New Roman" w:cs="Times New Roman"/>
                <w:bCs/>
                <w:sz w:val="24"/>
                <w:szCs w:val="24"/>
              </w:rPr>
              <w:t xml:space="preserve">ntroduction </w:t>
            </w:r>
            <w:r w:rsidR="00667ABB" w:rsidRPr="006F3C6D">
              <w:rPr>
                <w:rFonts w:ascii="Times New Roman" w:hAnsi="Times New Roman" w:cs="Times New Roman"/>
                <w:bCs/>
                <w:sz w:val="24"/>
                <w:szCs w:val="24"/>
              </w:rPr>
              <w:t xml:space="preserve">Risk Assessment Checklist </w:t>
            </w:r>
            <w:r w:rsidR="008167E6" w:rsidRPr="006F3C6D">
              <w:rPr>
                <w:rFonts w:ascii="Times New Roman" w:hAnsi="Times New Roman" w:cs="Times New Roman"/>
                <w:bCs/>
                <w:sz w:val="24"/>
                <w:szCs w:val="24"/>
              </w:rPr>
              <w:t>for Eye Drops).</w:t>
            </w:r>
          </w:p>
        </w:tc>
      </w:tr>
      <w:tr w:rsidR="006F0298" w:rsidRPr="006F3C6D" w:rsidTr="008109BB">
        <w:trPr>
          <w:trHeight w:val="288"/>
          <w:jc w:val="center"/>
        </w:trPr>
        <w:tc>
          <w:tcPr>
            <w:tcW w:w="1056" w:type="dxa"/>
          </w:tcPr>
          <w:p w:rsidR="006F0298" w:rsidRPr="006F3C6D" w:rsidRDefault="006F0298" w:rsidP="006F3C6D">
            <w:pPr>
              <w:rPr>
                <w:rFonts w:ascii="Times New Roman" w:hAnsi="Times New Roman" w:cs="Times New Roman"/>
                <w:sz w:val="24"/>
                <w:szCs w:val="24"/>
              </w:rPr>
            </w:pPr>
          </w:p>
        </w:tc>
        <w:tc>
          <w:tcPr>
            <w:tcW w:w="10022" w:type="dxa"/>
            <w:gridSpan w:val="2"/>
          </w:tcPr>
          <w:p w:rsidR="006F0298" w:rsidRPr="006F3C6D" w:rsidRDefault="006F0298" w:rsidP="006F3C6D">
            <w:pPr>
              <w:tabs>
                <w:tab w:val="left" w:pos="-79"/>
              </w:tabs>
              <w:jc w:val="both"/>
              <w:rPr>
                <w:rFonts w:ascii="Times New Roman" w:hAnsi="Times New Roman" w:cs="Times New Roman"/>
                <w:bCs/>
                <w:sz w:val="24"/>
                <w:szCs w:val="24"/>
              </w:rPr>
            </w:pPr>
          </w:p>
        </w:tc>
      </w:tr>
      <w:tr w:rsidR="00F5772A" w:rsidRPr="006F3C6D" w:rsidTr="008109BB">
        <w:trPr>
          <w:trHeight w:val="288"/>
          <w:jc w:val="center"/>
        </w:trPr>
        <w:tc>
          <w:tcPr>
            <w:tcW w:w="1056" w:type="dxa"/>
          </w:tcPr>
          <w:p w:rsidR="00F5772A" w:rsidRPr="006F3C6D" w:rsidRDefault="004D03D1" w:rsidP="006F3C6D">
            <w:pPr>
              <w:rPr>
                <w:rFonts w:ascii="Times New Roman" w:hAnsi="Times New Roman" w:cs="Times New Roman"/>
                <w:sz w:val="24"/>
                <w:szCs w:val="24"/>
              </w:rPr>
            </w:pPr>
            <w:r w:rsidRPr="006F3C6D">
              <w:rPr>
                <w:rFonts w:ascii="Times New Roman" w:hAnsi="Times New Roman" w:cs="Times New Roman"/>
                <w:sz w:val="24"/>
                <w:szCs w:val="24"/>
              </w:rPr>
              <w:t>4.9</w:t>
            </w:r>
          </w:p>
        </w:tc>
        <w:tc>
          <w:tcPr>
            <w:tcW w:w="10022" w:type="dxa"/>
            <w:gridSpan w:val="2"/>
          </w:tcPr>
          <w:p w:rsidR="00F5772A" w:rsidRPr="006F3C6D" w:rsidRDefault="004D03D1" w:rsidP="006F3C6D">
            <w:pPr>
              <w:tabs>
                <w:tab w:val="left" w:pos="-79"/>
              </w:tabs>
              <w:jc w:val="both"/>
              <w:rPr>
                <w:rFonts w:ascii="Times New Roman" w:hAnsi="Times New Roman" w:cs="Times New Roman"/>
                <w:bCs/>
                <w:sz w:val="24"/>
                <w:szCs w:val="24"/>
              </w:rPr>
            </w:pPr>
            <w:r w:rsidRPr="006F3C6D">
              <w:rPr>
                <w:rFonts w:ascii="Times New Roman" w:hAnsi="Times New Roman" w:cs="Times New Roman"/>
                <w:bCs/>
                <w:sz w:val="24"/>
                <w:szCs w:val="24"/>
              </w:rPr>
              <w:t xml:space="preserve">Risk assessment checklist for Eye </w:t>
            </w:r>
            <w:r w:rsidR="00DB635B" w:rsidRPr="006F3C6D">
              <w:rPr>
                <w:rFonts w:ascii="Times New Roman" w:hAnsi="Times New Roman" w:cs="Times New Roman"/>
                <w:bCs/>
                <w:sz w:val="24"/>
                <w:szCs w:val="24"/>
              </w:rPr>
              <w:t>ointment</w:t>
            </w:r>
            <w:r w:rsidRPr="006F3C6D">
              <w:rPr>
                <w:rFonts w:ascii="Times New Roman" w:hAnsi="Times New Roman" w:cs="Times New Roman"/>
                <w:bCs/>
                <w:sz w:val="24"/>
                <w:szCs w:val="24"/>
              </w:rPr>
              <w:t xml:space="preserve"> shall be prepared as per Annexure-I</w:t>
            </w:r>
            <w:r w:rsidR="008167E6" w:rsidRPr="006F3C6D">
              <w:rPr>
                <w:rFonts w:ascii="Times New Roman" w:hAnsi="Times New Roman" w:cs="Times New Roman"/>
                <w:bCs/>
                <w:sz w:val="24"/>
                <w:szCs w:val="24"/>
              </w:rPr>
              <w:t>I</w:t>
            </w:r>
            <w:r w:rsidRPr="006F3C6D">
              <w:rPr>
                <w:rFonts w:ascii="Times New Roman" w:hAnsi="Times New Roman" w:cs="Times New Roman"/>
                <w:bCs/>
                <w:sz w:val="24"/>
                <w:szCs w:val="24"/>
              </w:rPr>
              <w:t xml:space="preserve"> (New Product Introduction Risk Assessment Checklist for Eye </w:t>
            </w:r>
            <w:r w:rsidR="00DB635B" w:rsidRPr="006F3C6D">
              <w:rPr>
                <w:rFonts w:ascii="Times New Roman" w:hAnsi="Times New Roman" w:cs="Times New Roman"/>
                <w:bCs/>
                <w:sz w:val="24"/>
                <w:szCs w:val="24"/>
              </w:rPr>
              <w:t>Ointment</w:t>
            </w:r>
            <w:r w:rsidR="002161BE" w:rsidRPr="006F3C6D">
              <w:rPr>
                <w:rFonts w:ascii="Times New Roman" w:hAnsi="Times New Roman" w:cs="Times New Roman"/>
                <w:bCs/>
                <w:sz w:val="24"/>
                <w:szCs w:val="24"/>
              </w:rPr>
              <w:t xml:space="preserve"> and Gel</w:t>
            </w:r>
            <w:r w:rsidR="008167E6" w:rsidRPr="006F3C6D">
              <w:rPr>
                <w:rFonts w:ascii="Times New Roman" w:hAnsi="Times New Roman" w:cs="Times New Roman"/>
                <w:bCs/>
                <w:sz w:val="24"/>
                <w:szCs w:val="24"/>
              </w:rPr>
              <w:t>).</w:t>
            </w:r>
          </w:p>
        </w:tc>
      </w:tr>
      <w:tr w:rsidR="00F5772A" w:rsidRPr="006F3C6D" w:rsidTr="008109BB">
        <w:trPr>
          <w:trHeight w:val="288"/>
          <w:jc w:val="center"/>
        </w:trPr>
        <w:tc>
          <w:tcPr>
            <w:tcW w:w="1056" w:type="dxa"/>
          </w:tcPr>
          <w:p w:rsidR="00F5772A" w:rsidRPr="006F3C6D" w:rsidRDefault="00F5772A" w:rsidP="006F3C6D">
            <w:pPr>
              <w:rPr>
                <w:rFonts w:ascii="Times New Roman" w:hAnsi="Times New Roman" w:cs="Times New Roman"/>
                <w:sz w:val="24"/>
                <w:szCs w:val="24"/>
              </w:rPr>
            </w:pPr>
          </w:p>
        </w:tc>
        <w:tc>
          <w:tcPr>
            <w:tcW w:w="10022" w:type="dxa"/>
            <w:gridSpan w:val="2"/>
          </w:tcPr>
          <w:p w:rsidR="00F5772A" w:rsidRPr="006F3C6D" w:rsidRDefault="00F5772A" w:rsidP="006F3C6D">
            <w:pPr>
              <w:tabs>
                <w:tab w:val="left" w:pos="-79"/>
              </w:tabs>
              <w:jc w:val="both"/>
              <w:rPr>
                <w:rFonts w:ascii="Times New Roman" w:hAnsi="Times New Roman" w:cs="Times New Roman"/>
                <w:bCs/>
                <w:sz w:val="24"/>
                <w:szCs w:val="24"/>
              </w:rPr>
            </w:pPr>
          </w:p>
        </w:tc>
      </w:tr>
      <w:tr w:rsidR="00F5772A" w:rsidRPr="006F3C6D" w:rsidTr="008109BB">
        <w:trPr>
          <w:trHeight w:val="288"/>
          <w:jc w:val="center"/>
        </w:trPr>
        <w:tc>
          <w:tcPr>
            <w:tcW w:w="1056" w:type="dxa"/>
          </w:tcPr>
          <w:p w:rsidR="00F5772A" w:rsidRPr="006F3C6D" w:rsidRDefault="004D03D1" w:rsidP="006F3C6D">
            <w:pPr>
              <w:rPr>
                <w:rFonts w:ascii="Times New Roman" w:hAnsi="Times New Roman" w:cs="Times New Roman"/>
                <w:sz w:val="24"/>
                <w:szCs w:val="24"/>
              </w:rPr>
            </w:pPr>
            <w:r w:rsidRPr="006F3C6D">
              <w:rPr>
                <w:rFonts w:ascii="Times New Roman" w:hAnsi="Times New Roman" w:cs="Times New Roman"/>
                <w:sz w:val="24"/>
                <w:szCs w:val="24"/>
              </w:rPr>
              <w:t>4.10</w:t>
            </w:r>
          </w:p>
        </w:tc>
        <w:tc>
          <w:tcPr>
            <w:tcW w:w="10022" w:type="dxa"/>
            <w:gridSpan w:val="2"/>
          </w:tcPr>
          <w:p w:rsidR="00F5772A" w:rsidRPr="006F3C6D" w:rsidRDefault="004D03D1" w:rsidP="006F3C6D">
            <w:pPr>
              <w:tabs>
                <w:tab w:val="left" w:pos="-79"/>
              </w:tabs>
              <w:jc w:val="both"/>
              <w:rPr>
                <w:rFonts w:ascii="Times New Roman" w:hAnsi="Times New Roman" w:cs="Times New Roman"/>
                <w:bCs/>
                <w:sz w:val="24"/>
                <w:szCs w:val="24"/>
              </w:rPr>
            </w:pPr>
            <w:r w:rsidRPr="006F3C6D">
              <w:rPr>
                <w:rFonts w:ascii="Times New Roman" w:hAnsi="Times New Roman" w:cs="Times New Roman"/>
                <w:bCs/>
                <w:sz w:val="24"/>
                <w:szCs w:val="24"/>
              </w:rPr>
              <w:t xml:space="preserve">Risk assessment checklist for </w:t>
            </w:r>
            <w:r w:rsidR="008167E6" w:rsidRPr="006F3C6D">
              <w:rPr>
                <w:rFonts w:ascii="Times New Roman" w:hAnsi="Times New Roman" w:cs="Times New Roman"/>
                <w:bCs/>
                <w:sz w:val="24"/>
                <w:szCs w:val="24"/>
              </w:rPr>
              <w:t>Veterinary products</w:t>
            </w:r>
            <w:r w:rsidRPr="006F3C6D">
              <w:rPr>
                <w:rFonts w:ascii="Times New Roman" w:hAnsi="Times New Roman" w:cs="Times New Roman"/>
                <w:bCs/>
                <w:sz w:val="24"/>
                <w:szCs w:val="24"/>
              </w:rPr>
              <w:t xml:space="preserve"> shall be prepared as per Annexure-I</w:t>
            </w:r>
            <w:r w:rsidR="002B4DA0" w:rsidRPr="006F3C6D">
              <w:rPr>
                <w:rFonts w:ascii="Times New Roman" w:hAnsi="Times New Roman" w:cs="Times New Roman"/>
                <w:bCs/>
                <w:sz w:val="24"/>
                <w:szCs w:val="24"/>
              </w:rPr>
              <w:t>II</w:t>
            </w:r>
            <w:r w:rsidRPr="006F3C6D">
              <w:rPr>
                <w:rFonts w:ascii="Times New Roman" w:hAnsi="Times New Roman" w:cs="Times New Roman"/>
                <w:bCs/>
                <w:sz w:val="24"/>
                <w:szCs w:val="24"/>
              </w:rPr>
              <w:t xml:space="preserve"> (New Product Introduction Risk Assessment Checklist for </w:t>
            </w:r>
            <w:r w:rsidR="002B4DA0" w:rsidRPr="006F3C6D">
              <w:rPr>
                <w:rFonts w:ascii="Times New Roman" w:hAnsi="Times New Roman" w:cs="Times New Roman"/>
                <w:bCs/>
                <w:sz w:val="24"/>
                <w:szCs w:val="24"/>
              </w:rPr>
              <w:t>Veterinary Products</w:t>
            </w:r>
            <w:r w:rsidRPr="006F3C6D">
              <w:rPr>
                <w:rFonts w:ascii="Times New Roman" w:hAnsi="Times New Roman" w:cs="Times New Roman"/>
                <w:bCs/>
                <w:sz w:val="24"/>
                <w:szCs w:val="24"/>
              </w:rPr>
              <w:t>)</w:t>
            </w:r>
            <w:r w:rsidR="002B4DA0" w:rsidRPr="006F3C6D">
              <w:rPr>
                <w:rFonts w:ascii="Times New Roman" w:hAnsi="Times New Roman" w:cs="Times New Roman"/>
                <w:bCs/>
                <w:sz w:val="24"/>
                <w:szCs w:val="24"/>
              </w:rPr>
              <w:t>.</w:t>
            </w:r>
          </w:p>
        </w:tc>
      </w:tr>
      <w:tr w:rsidR="004D03D1" w:rsidRPr="006F3C6D" w:rsidTr="008109BB">
        <w:trPr>
          <w:trHeight w:val="288"/>
          <w:jc w:val="center"/>
        </w:trPr>
        <w:tc>
          <w:tcPr>
            <w:tcW w:w="1056" w:type="dxa"/>
          </w:tcPr>
          <w:p w:rsidR="004D03D1" w:rsidRPr="006F3C6D" w:rsidRDefault="004D03D1" w:rsidP="006F3C6D">
            <w:pPr>
              <w:rPr>
                <w:rFonts w:ascii="Times New Roman" w:hAnsi="Times New Roman" w:cs="Times New Roman"/>
                <w:sz w:val="24"/>
                <w:szCs w:val="24"/>
              </w:rPr>
            </w:pPr>
          </w:p>
        </w:tc>
        <w:tc>
          <w:tcPr>
            <w:tcW w:w="10022" w:type="dxa"/>
            <w:gridSpan w:val="2"/>
          </w:tcPr>
          <w:p w:rsidR="004D03D1" w:rsidRPr="006F3C6D" w:rsidRDefault="004D03D1" w:rsidP="006F3C6D">
            <w:pPr>
              <w:tabs>
                <w:tab w:val="left" w:pos="-79"/>
              </w:tabs>
              <w:rPr>
                <w:rFonts w:ascii="Times New Roman" w:hAnsi="Times New Roman" w:cs="Times New Roman"/>
                <w:bCs/>
                <w:sz w:val="24"/>
                <w:szCs w:val="24"/>
              </w:rPr>
            </w:pP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r w:rsidRPr="000C5F70">
              <w:rPr>
                <w:rFonts w:ascii="Times New Roman" w:hAnsi="Times New Roman" w:cs="Times New Roman"/>
                <w:b/>
                <w:bCs/>
                <w:sz w:val="24"/>
                <w:szCs w:val="24"/>
              </w:rPr>
              <w:t>5.0</w:t>
            </w:r>
          </w:p>
        </w:tc>
        <w:tc>
          <w:tcPr>
            <w:tcW w:w="10022" w:type="dxa"/>
            <w:gridSpan w:val="2"/>
          </w:tcPr>
          <w:p w:rsidR="008F1B5F" w:rsidRPr="000C5F70" w:rsidRDefault="008F1B5F" w:rsidP="008B17F9">
            <w:pPr>
              <w:pStyle w:val="Header"/>
              <w:jc w:val="both"/>
              <w:rPr>
                <w:rFonts w:ascii="Times New Roman" w:hAnsi="Times New Roman" w:cs="Times New Roman"/>
                <w:b/>
                <w:bCs/>
                <w:sz w:val="24"/>
                <w:szCs w:val="24"/>
              </w:rPr>
            </w:pPr>
            <w:r w:rsidRPr="000C5F70">
              <w:rPr>
                <w:rFonts w:ascii="Times New Roman" w:hAnsi="Times New Roman" w:cs="Times New Roman"/>
                <w:b/>
                <w:kern w:val="18"/>
                <w:sz w:val="24"/>
                <w:szCs w:val="24"/>
              </w:rPr>
              <w:t xml:space="preserve">ANNEXURES:- </w:t>
            </w: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p>
        </w:tc>
        <w:tc>
          <w:tcPr>
            <w:tcW w:w="10022" w:type="dxa"/>
            <w:gridSpan w:val="2"/>
          </w:tcPr>
          <w:p w:rsidR="008F1B5F" w:rsidRPr="000C5F70" w:rsidRDefault="008F1B5F" w:rsidP="008B17F9">
            <w:pPr>
              <w:pStyle w:val="Header"/>
              <w:jc w:val="both"/>
              <w:rPr>
                <w:rFonts w:ascii="Times New Roman" w:hAnsi="Times New Roman" w:cs="Times New Roman"/>
                <w:b/>
                <w:kern w:val="18"/>
                <w:sz w:val="24"/>
                <w:szCs w:val="24"/>
              </w:rPr>
            </w:pPr>
          </w:p>
        </w:tc>
      </w:tr>
      <w:tr w:rsidR="008F1B5F" w:rsidRPr="006F3C6D" w:rsidTr="008109BB">
        <w:trPr>
          <w:trHeight w:val="288"/>
          <w:jc w:val="center"/>
        </w:trPr>
        <w:tc>
          <w:tcPr>
            <w:tcW w:w="1056" w:type="dxa"/>
          </w:tcPr>
          <w:p w:rsidR="008F1B5F" w:rsidRPr="000C5F70" w:rsidRDefault="008F1B5F" w:rsidP="008B17F9">
            <w:pPr>
              <w:tabs>
                <w:tab w:val="left" w:pos="0"/>
                <w:tab w:val="left" w:pos="5220"/>
              </w:tabs>
              <w:rPr>
                <w:rFonts w:ascii="Times New Roman" w:hAnsi="Times New Roman" w:cs="Times New Roman"/>
                <w:sz w:val="24"/>
                <w:szCs w:val="24"/>
              </w:rPr>
            </w:pPr>
            <w:r w:rsidRPr="000C5F70">
              <w:rPr>
                <w:rFonts w:ascii="Times New Roman" w:hAnsi="Times New Roman" w:cs="Times New Roman"/>
                <w:sz w:val="24"/>
                <w:szCs w:val="24"/>
              </w:rPr>
              <w:t>5.1</w:t>
            </w:r>
          </w:p>
        </w:tc>
        <w:tc>
          <w:tcPr>
            <w:tcW w:w="10022" w:type="dxa"/>
            <w:gridSpan w:val="2"/>
          </w:tcPr>
          <w:p w:rsidR="008F1B5F" w:rsidRPr="000C5F70" w:rsidRDefault="008F1B5F" w:rsidP="005F2156">
            <w:pPr>
              <w:pStyle w:val="ListParagraph"/>
              <w:ind w:left="0"/>
              <w:rPr>
                <w:color w:val="000000"/>
                <w:sz w:val="24"/>
                <w:szCs w:val="24"/>
              </w:rPr>
            </w:pPr>
            <w:r w:rsidRPr="000C5F70">
              <w:rPr>
                <w:bCs/>
                <w:kern w:val="18"/>
                <w:sz w:val="24"/>
                <w:szCs w:val="24"/>
              </w:rPr>
              <w:t xml:space="preserve">Annexure-I </w:t>
            </w:r>
            <w:r w:rsidRPr="000C5F70">
              <w:rPr>
                <w:bCs/>
                <w:kern w:val="18"/>
                <w:sz w:val="24"/>
                <w:szCs w:val="24"/>
              </w:rPr>
              <w:tab/>
              <w:t xml:space="preserve">:  </w:t>
            </w:r>
            <w:r w:rsidR="005F2156">
              <w:rPr>
                <w:bCs/>
                <w:kern w:val="18"/>
                <w:sz w:val="24"/>
                <w:szCs w:val="24"/>
              </w:rPr>
              <w:t>New Product Introduction Risk Assessment Checklist for Eye Drops</w:t>
            </w:r>
          </w:p>
        </w:tc>
      </w:tr>
      <w:tr w:rsidR="007F4A81" w:rsidRPr="006F3C6D" w:rsidTr="008109BB">
        <w:trPr>
          <w:trHeight w:val="288"/>
          <w:jc w:val="center"/>
        </w:trPr>
        <w:tc>
          <w:tcPr>
            <w:tcW w:w="1056" w:type="dxa"/>
          </w:tcPr>
          <w:p w:rsidR="007F4A81" w:rsidRPr="000C5F70" w:rsidRDefault="007F4A81" w:rsidP="008B17F9">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5.2</w:t>
            </w:r>
          </w:p>
        </w:tc>
        <w:tc>
          <w:tcPr>
            <w:tcW w:w="10022" w:type="dxa"/>
            <w:gridSpan w:val="2"/>
          </w:tcPr>
          <w:p w:rsidR="007F4A81" w:rsidRPr="000C5F70" w:rsidRDefault="007F4A81" w:rsidP="00916CF5">
            <w:pPr>
              <w:pStyle w:val="ListParagraph"/>
              <w:ind w:left="0"/>
              <w:rPr>
                <w:color w:val="000000"/>
                <w:sz w:val="24"/>
                <w:szCs w:val="24"/>
              </w:rPr>
            </w:pPr>
            <w:r w:rsidRPr="000C5F70">
              <w:rPr>
                <w:bCs/>
                <w:kern w:val="18"/>
                <w:sz w:val="24"/>
                <w:szCs w:val="24"/>
              </w:rPr>
              <w:t>Annexure-I</w:t>
            </w:r>
            <w:r>
              <w:rPr>
                <w:bCs/>
                <w:kern w:val="18"/>
                <w:sz w:val="24"/>
                <w:szCs w:val="24"/>
              </w:rPr>
              <w:t>I</w:t>
            </w:r>
            <w:r w:rsidRPr="000C5F70">
              <w:rPr>
                <w:bCs/>
                <w:kern w:val="18"/>
                <w:sz w:val="24"/>
                <w:szCs w:val="24"/>
              </w:rPr>
              <w:t xml:space="preserve"> </w:t>
            </w:r>
            <w:r w:rsidRPr="000C5F70">
              <w:rPr>
                <w:bCs/>
                <w:kern w:val="18"/>
                <w:sz w:val="24"/>
                <w:szCs w:val="24"/>
              </w:rPr>
              <w:tab/>
              <w:t xml:space="preserve">:  </w:t>
            </w:r>
            <w:r w:rsidR="00916CF5">
              <w:rPr>
                <w:bCs/>
                <w:kern w:val="18"/>
                <w:sz w:val="24"/>
                <w:szCs w:val="24"/>
              </w:rPr>
              <w:t>New Product Introduction Risk Assessment Checklist for Eye Ointment and Gel</w:t>
            </w:r>
          </w:p>
        </w:tc>
      </w:tr>
      <w:tr w:rsidR="007F4A81" w:rsidRPr="006F3C6D" w:rsidTr="008109BB">
        <w:trPr>
          <w:trHeight w:val="288"/>
          <w:jc w:val="center"/>
        </w:trPr>
        <w:tc>
          <w:tcPr>
            <w:tcW w:w="1056" w:type="dxa"/>
          </w:tcPr>
          <w:p w:rsidR="007F4A81" w:rsidRPr="000C5F70" w:rsidRDefault="007F4A81" w:rsidP="008B17F9">
            <w:pPr>
              <w:tabs>
                <w:tab w:val="left" w:pos="0"/>
                <w:tab w:val="left" w:pos="5220"/>
              </w:tabs>
              <w:rPr>
                <w:rFonts w:ascii="Times New Roman" w:hAnsi="Times New Roman" w:cs="Times New Roman"/>
                <w:sz w:val="24"/>
                <w:szCs w:val="24"/>
              </w:rPr>
            </w:pPr>
            <w:r>
              <w:rPr>
                <w:rFonts w:ascii="Times New Roman" w:hAnsi="Times New Roman" w:cs="Times New Roman"/>
                <w:sz w:val="24"/>
                <w:szCs w:val="24"/>
              </w:rPr>
              <w:t>5.3</w:t>
            </w:r>
          </w:p>
        </w:tc>
        <w:tc>
          <w:tcPr>
            <w:tcW w:w="10022" w:type="dxa"/>
            <w:gridSpan w:val="2"/>
          </w:tcPr>
          <w:p w:rsidR="007F4A81" w:rsidRPr="000C5F70" w:rsidRDefault="007F4A81" w:rsidP="007201CE">
            <w:pPr>
              <w:pStyle w:val="ListParagraph"/>
              <w:ind w:left="0"/>
              <w:rPr>
                <w:color w:val="000000"/>
                <w:sz w:val="24"/>
                <w:szCs w:val="24"/>
              </w:rPr>
            </w:pPr>
            <w:r w:rsidRPr="000C5F70">
              <w:rPr>
                <w:bCs/>
                <w:kern w:val="18"/>
                <w:sz w:val="24"/>
                <w:szCs w:val="24"/>
              </w:rPr>
              <w:t>Annexure-I</w:t>
            </w:r>
            <w:r>
              <w:rPr>
                <w:bCs/>
                <w:kern w:val="18"/>
                <w:sz w:val="24"/>
                <w:szCs w:val="24"/>
              </w:rPr>
              <w:t>II</w:t>
            </w:r>
            <w:r w:rsidRPr="000C5F70">
              <w:rPr>
                <w:bCs/>
                <w:kern w:val="18"/>
                <w:sz w:val="24"/>
                <w:szCs w:val="24"/>
              </w:rPr>
              <w:t xml:space="preserve"> </w:t>
            </w:r>
            <w:r w:rsidRPr="000C5F70">
              <w:rPr>
                <w:bCs/>
                <w:kern w:val="18"/>
                <w:sz w:val="24"/>
                <w:szCs w:val="24"/>
              </w:rPr>
              <w:tab/>
              <w:t xml:space="preserve">:  </w:t>
            </w:r>
            <w:r w:rsidR="007201CE">
              <w:rPr>
                <w:bCs/>
                <w:kern w:val="18"/>
                <w:sz w:val="24"/>
                <w:szCs w:val="24"/>
              </w:rPr>
              <w:t>New Product Introduction Risk Assessment Checklist for Veterinary Products</w:t>
            </w: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sz w:val="24"/>
                <w:szCs w:val="24"/>
              </w:rPr>
            </w:pPr>
          </w:p>
        </w:tc>
        <w:tc>
          <w:tcPr>
            <w:tcW w:w="10022" w:type="dxa"/>
            <w:gridSpan w:val="2"/>
          </w:tcPr>
          <w:p w:rsidR="008F1B5F" w:rsidRPr="000C5F70" w:rsidRDefault="008F1B5F" w:rsidP="008B17F9">
            <w:pPr>
              <w:pStyle w:val="Header"/>
              <w:jc w:val="both"/>
              <w:rPr>
                <w:rFonts w:ascii="Times New Roman" w:hAnsi="Times New Roman" w:cs="Times New Roman"/>
                <w:b/>
                <w:bCs/>
                <w:sz w:val="24"/>
                <w:szCs w:val="24"/>
              </w:rPr>
            </w:pP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r w:rsidRPr="000C5F70">
              <w:rPr>
                <w:rFonts w:ascii="Times New Roman" w:hAnsi="Times New Roman" w:cs="Times New Roman"/>
                <w:b/>
                <w:bCs/>
                <w:sz w:val="24"/>
                <w:szCs w:val="24"/>
              </w:rPr>
              <w:t>6.0</w:t>
            </w:r>
          </w:p>
        </w:tc>
        <w:tc>
          <w:tcPr>
            <w:tcW w:w="10022" w:type="dxa"/>
            <w:gridSpan w:val="2"/>
          </w:tcPr>
          <w:p w:rsidR="008F1B5F" w:rsidRPr="000C5F70" w:rsidRDefault="008F1B5F" w:rsidP="008B17F9">
            <w:pPr>
              <w:pStyle w:val="Header"/>
              <w:jc w:val="both"/>
              <w:rPr>
                <w:rFonts w:ascii="Times New Roman" w:hAnsi="Times New Roman" w:cs="Times New Roman"/>
                <w:b/>
                <w:bCs/>
                <w:sz w:val="24"/>
                <w:szCs w:val="24"/>
              </w:rPr>
            </w:pPr>
            <w:r w:rsidRPr="000C5F70">
              <w:rPr>
                <w:rFonts w:ascii="Times New Roman" w:hAnsi="Times New Roman" w:cs="Times New Roman"/>
                <w:b/>
                <w:bCs/>
                <w:kern w:val="18"/>
                <w:sz w:val="24"/>
                <w:szCs w:val="24"/>
              </w:rPr>
              <w:t xml:space="preserve">REFERENCES:- </w:t>
            </w:r>
            <w:r w:rsidRPr="000C5F70">
              <w:rPr>
                <w:rFonts w:ascii="Times New Roman" w:hAnsi="Times New Roman" w:cs="Times New Roman"/>
                <w:kern w:val="18"/>
                <w:sz w:val="24"/>
                <w:szCs w:val="24"/>
              </w:rPr>
              <w:t>NA</w:t>
            </w: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p>
        </w:tc>
        <w:tc>
          <w:tcPr>
            <w:tcW w:w="10022" w:type="dxa"/>
            <w:gridSpan w:val="2"/>
          </w:tcPr>
          <w:p w:rsidR="008F1B5F" w:rsidRPr="000C5F70" w:rsidRDefault="008F1B5F" w:rsidP="008B17F9">
            <w:pPr>
              <w:pStyle w:val="Header"/>
              <w:jc w:val="both"/>
              <w:rPr>
                <w:rFonts w:ascii="Times New Roman" w:hAnsi="Times New Roman" w:cs="Times New Roman"/>
                <w:b/>
                <w:bCs/>
                <w:kern w:val="18"/>
                <w:sz w:val="24"/>
                <w:szCs w:val="24"/>
              </w:rPr>
            </w:pP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r w:rsidRPr="000C5F70">
              <w:rPr>
                <w:rFonts w:ascii="Times New Roman" w:hAnsi="Times New Roman" w:cs="Times New Roman"/>
                <w:b/>
                <w:bCs/>
                <w:sz w:val="24"/>
                <w:szCs w:val="24"/>
              </w:rPr>
              <w:t>7.0</w:t>
            </w:r>
          </w:p>
        </w:tc>
        <w:tc>
          <w:tcPr>
            <w:tcW w:w="10022" w:type="dxa"/>
            <w:gridSpan w:val="2"/>
          </w:tcPr>
          <w:p w:rsidR="008F1B5F" w:rsidRPr="000C5F70" w:rsidRDefault="008F1B5F" w:rsidP="008B17F9">
            <w:pPr>
              <w:pStyle w:val="Header"/>
              <w:jc w:val="both"/>
              <w:rPr>
                <w:rFonts w:ascii="Times New Roman" w:hAnsi="Times New Roman" w:cs="Times New Roman"/>
                <w:b/>
                <w:bCs/>
                <w:sz w:val="24"/>
                <w:szCs w:val="24"/>
              </w:rPr>
            </w:pPr>
            <w:r w:rsidRPr="000C5F70">
              <w:rPr>
                <w:rFonts w:ascii="Times New Roman" w:hAnsi="Times New Roman" w:cs="Times New Roman"/>
                <w:b/>
                <w:sz w:val="24"/>
                <w:szCs w:val="24"/>
              </w:rPr>
              <w:t>REVISION HISTORY:-</w:t>
            </w:r>
          </w:p>
        </w:tc>
      </w:tr>
      <w:tr w:rsidR="008F1B5F" w:rsidRPr="006F3C6D" w:rsidTr="008109BB">
        <w:trPr>
          <w:trHeight w:val="288"/>
          <w:jc w:val="center"/>
        </w:trPr>
        <w:tc>
          <w:tcPr>
            <w:tcW w:w="1056" w:type="dxa"/>
          </w:tcPr>
          <w:p w:rsidR="008F1B5F" w:rsidRPr="000C5F70" w:rsidRDefault="008F1B5F" w:rsidP="008B17F9">
            <w:pPr>
              <w:tabs>
                <w:tab w:val="left" w:pos="540"/>
                <w:tab w:val="left" w:pos="1440"/>
              </w:tabs>
              <w:rPr>
                <w:rFonts w:ascii="Times New Roman" w:hAnsi="Times New Roman" w:cs="Times New Roman"/>
                <w:b/>
                <w:bCs/>
                <w:sz w:val="24"/>
                <w:szCs w:val="24"/>
              </w:rPr>
            </w:pPr>
          </w:p>
        </w:tc>
        <w:tc>
          <w:tcPr>
            <w:tcW w:w="10022" w:type="dxa"/>
            <w:gridSpan w:val="2"/>
          </w:tcPr>
          <w:p w:rsidR="008F1B5F" w:rsidRPr="000C5F70" w:rsidRDefault="008F1B5F" w:rsidP="008B17F9">
            <w:pPr>
              <w:pStyle w:val="Header"/>
              <w:jc w:val="both"/>
              <w:rPr>
                <w:rFonts w:ascii="Times New Roman" w:hAnsi="Times New Roman" w:cs="Times New Roman"/>
                <w:b/>
                <w:sz w:val="24"/>
                <w:szCs w:val="24"/>
              </w:rPr>
            </w:pPr>
          </w:p>
        </w:tc>
      </w:tr>
      <w:tr w:rsidR="008F1B5F" w:rsidRPr="006F3C6D" w:rsidTr="008109BB">
        <w:trPr>
          <w:trHeight w:val="288"/>
          <w:jc w:val="center"/>
        </w:trPr>
        <w:tc>
          <w:tcPr>
            <w:tcW w:w="11078"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8F1B5F" w:rsidRPr="000C5F70" w:rsidTr="008B17F9">
              <w:trPr>
                <w:trHeight w:val="432"/>
                <w:jc w:val="center"/>
              </w:trPr>
              <w:tc>
                <w:tcPr>
                  <w:tcW w:w="611"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Sr.</w:t>
                  </w:r>
                </w:p>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No.</w:t>
                  </w:r>
                </w:p>
              </w:tc>
              <w:tc>
                <w:tcPr>
                  <w:tcW w:w="1136"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Revision No.</w:t>
                  </w:r>
                </w:p>
              </w:tc>
              <w:tc>
                <w:tcPr>
                  <w:tcW w:w="1474"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 xml:space="preserve">Date of Revision </w:t>
                  </w:r>
                </w:p>
              </w:tc>
              <w:tc>
                <w:tcPr>
                  <w:tcW w:w="1603"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SOP No.</w:t>
                  </w:r>
                </w:p>
              </w:tc>
              <w:tc>
                <w:tcPr>
                  <w:tcW w:w="1603"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Supersedes No.</w:t>
                  </w:r>
                </w:p>
              </w:tc>
              <w:tc>
                <w:tcPr>
                  <w:tcW w:w="4297" w:type="dxa"/>
                  <w:shd w:val="clear" w:color="auto" w:fill="auto"/>
                  <w:vAlign w:val="center"/>
                </w:tcPr>
                <w:p w:rsidR="008F1B5F" w:rsidRPr="000C5F70" w:rsidRDefault="008F1B5F" w:rsidP="008B17F9">
                  <w:pPr>
                    <w:pStyle w:val="Header"/>
                    <w:jc w:val="center"/>
                    <w:rPr>
                      <w:rFonts w:ascii="Times New Roman" w:hAnsi="Times New Roman" w:cs="Times New Roman"/>
                      <w:b/>
                      <w:sz w:val="24"/>
                      <w:szCs w:val="24"/>
                    </w:rPr>
                  </w:pPr>
                  <w:r w:rsidRPr="000C5F70">
                    <w:rPr>
                      <w:rFonts w:ascii="Times New Roman" w:hAnsi="Times New Roman" w:cs="Times New Roman"/>
                      <w:b/>
                      <w:sz w:val="24"/>
                      <w:szCs w:val="24"/>
                    </w:rPr>
                    <w:t>Reason for Revision</w:t>
                  </w:r>
                </w:p>
              </w:tc>
            </w:tr>
            <w:tr w:rsidR="008F1B5F" w:rsidRPr="000C5F70" w:rsidTr="008B17F9">
              <w:trPr>
                <w:trHeight w:val="432"/>
                <w:jc w:val="center"/>
              </w:trPr>
              <w:tc>
                <w:tcPr>
                  <w:tcW w:w="611" w:type="dxa"/>
                  <w:shd w:val="clear" w:color="auto" w:fill="auto"/>
                  <w:vAlign w:val="center"/>
                </w:tcPr>
                <w:p w:rsidR="008F1B5F" w:rsidRPr="000C5F70" w:rsidRDefault="008F1B5F" w:rsidP="008F1B5F">
                  <w:pPr>
                    <w:pStyle w:val="Header"/>
                    <w:numPr>
                      <w:ilvl w:val="0"/>
                      <w:numId w:val="3"/>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8F1B5F" w:rsidRPr="000C5F70" w:rsidRDefault="008F1B5F" w:rsidP="008B17F9">
                  <w:pPr>
                    <w:pStyle w:val="Header"/>
                    <w:jc w:val="center"/>
                    <w:rPr>
                      <w:rFonts w:ascii="Times New Roman" w:hAnsi="Times New Roman" w:cs="Times New Roman"/>
                      <w:sz w:val="24"/>
                      <w:szCs w:val="24"/>
                    </w:rPr>
                  </w:pPr>
                  <w:r w:rsidRPr="000C5F70">
                    <w:rPr>
                      <w:rFonts w:ascii="Times New Roman" w:hAnsi="Times New Roman" w:cs="Times New Roman"/>
                      <w:sz w:val="24"/>
                      <w:szCs w:val="24"/>
                    </w:rPr>
                    <w:t>02</w:t>
                  </w:r>
                </w:p>
              </w:tc>
              <w:tc>
                <w:tcPr>
                  <w:tcW w:w="1474" w:type="dxa"/>
                  <w:shd w:val="clear" w:color="auto" w:fill="auto"/>
                  <w:vAlign w:val="center"/>
                </w:tcPr>
                <w:p w:rsidR="008F1B5F" w:rsidRPr="000C5F70" w:rsidRDefault="00B624ED" w:rsidP="008B17F9">
                  <w:pPr>
                    <w:pStyle w:val="Header"/>
                    <w:jc w:val="center"/>
                    <w:rPr>
                      <w:rFonts w:ascii="Times New Roman" w:hAnsi="Times New Roman" w:cs="Times New Roman"/>
                      <w:sz w:val="24"/>
                      <w:szCs w:val="24"/>
                    </w:rPr>
                  </w:pPr>
                  <w:r>
                    <w:rPr>
                      <w:rFonts w:ascii="Times New Roman" w:hAnsi="Times New Roman" w:cs="Times New Roman"/>
                      <w:sz w:val="24"/>
                      <w:szCs w:val="24"/>
                    </w:rPr>
                    <w:t>18/11/2022</w:t>
                  </w:r>
                </w:p>
              </w:tc>
              <w:tc>
                <w:tcPr>
                  <w:tcW w:w="1603" w:type="dxa"/>
                  <w:shd w:val="clear" w:color="auto" w:fill="auto"/>
                  <w:vAlign w:val="center"/>
                </w:tcPr>
                <w:p w:rsidR="008F1B5F" w:rsidRPr="000C5F70" w:rsidRDefault="00932332" w:rsidP="008B17F9">
                  <w:pPr>
                    <w:pStyle w:val="Header"/>
                    <w:jc w:val="center"/>
                    <w:rPr>
                      <w:rFonts w:ascii="Times New Roman" w:hAnsi="Times New Roman" w:cs="Times New Roman"/>
                      <w:sz w:val="24"/>
                      <w:szCs w:val="24"/>
                    </w:rPr>
                  </w:pPr>
                  <w:r>
                    <w:rPr>
                      <w:rFonts w:ascii="Times New Roman" w:hAnsi="Times New Roman" w:cs="Times New Roman"/>
                      <w:sz w:val="24"/>
                      <w:szCs w:val="24"/>
                    </w:rPr>
                    <w:t>QAGE121</w:t>
                  </w:r>
                  <w:r w:rsidR="008F1B5F" w:rsidRPr="000C5F70">
                    <w:rPr>
                      <w:rFonts w:ascii="Times New Roman" w:hAnsi="Times New Roman" w:cs="Times New Roman"/>
                      <w:sz w:val="24"/>
                      <w:szCs w:val="24"/>
                    </w:rPr>
                    <w:t>-02</w:t>
                  </w:r>
                </w:p>
              </w:tc>
              <w:tc>
                <w:tcPr>
                  <w:tcW w:w="1603" w:type="dxa"/>
                  <w:shd w:val="clear" w:color="auto" w:fill="auto"/>
                  <w:vAlign w:val="center"/>
                </w:tcPr>
                <w:p w:rsidR="008F1B5F" w:rsidRPr="000C5F70" w:rsidRDefault="00932332" w:rsidP="008B17F9">
                  <w:pPr>
                    <w:pStyle w:val="Header"/>
                    <w:jc w:val="center"/>
                    <w:rPr>
                      <w:rFonts w:ascii="Times New Roman" w:hAnsi="Times New Roman" w:cs="Times New Roman"/>
                      <w:sz w:val="24"/>
                      <w:szCs w:val="24"/>
                    </w:rPr>
                  </w:pPr>
                  <w:r>
                    <w:rPr>
                      <w:rFonts w:ascii="Times New Roman" w:hAnsi="Times New Roman" w:cs="Times New Roman"/>
                      <w:sz w:val="24"/>
                      <w:szCs w:val="24"/>
                    </w:rPr>
                    <w:t>QAGE121</w:t>
                  </w:r>
                  <w:r w:rsidR="008F1B5F" w:rsidRPr="000C5F70">
                    <w:rPr>
                      <w:rFonts w:ascii="Times New Roman" w:hAnsi="Times New Roman" w:cs="Times New Roman"/>
                      <w:sz w:val="24"/>
                      <w:szCs w:val="24"/>
                    </w:rPr>
                    <w:t>-1</w:t>
                  </w:r>
                </w:p>
              </w:tc>
              <w:tc>
                <w:tcPr>
                  <w:tcW w:w="4297" w:type="dxa"/>
                  <w:shd w:val="clear" w:color="auto" w:fill="auto"/>
                  <w:vAlign w:val="center"/>
                </w:tcPr>
                <w:p w:rsidR="008F1B5F" w:rsidRPr="000C5F70" w:rsidRDefault="008F1B5F" w:rsidP="008F1B5F">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0C5F70">
                    <w:rPr>
                      <w:rFonts w:ascii="Times New Roman" w:hAnsi="Times New Roman" w:cs="Times New Roman"/>
                      <w:sz w:val="24"/>
                      <w:szCs w:val="24"/>
                    </w:rPr>
                    <w:t>Change in Firm Name from “Indiana Ophthalmics” to “Indiana Ophthalmics LLP”.</w:t>
                  </w:r>
                </w:p>
                <w:p w:rsidR="008F1B5F" w:rsidRPr="000C5F70" w:rsidRDefault="008F1B5F" w:rsidP="008F1B5F">
                  <w:pPr>
                    <w:numPr>
                      <w:ilvl w:val="0"/>
                      <w:numId w:val="2"/>
                    </w:numPr>
                    <w:tabs>
                      <w:tab w:val="left" w:pos="37"/>
                    </w:tabs>
                    <w:spacing w:after="0" w:line="240" w:lineRule="auto"/>
                    <w:ind w:left="274" w:hanging="270"/>
                    <w:jc w:val="both"/>
                    <w:rPr>
                      <w:rFonts w:ascii="Times New Roman" w:hAnsi="Times New Roman" w:cs="Times New Roman"/>
                      <w:sz w:val="24"/>
                      <w:szCs w:val="24"/>
                    </w:rPr>
                  </w:pPr>
                  <w:r w:rsidRPr="000C5F70">
                    <w:rPr>
                      <w:rFonts w:ascii="Times New Roman" w:hAnsi="Times New Roman" w:cs="Times New Roman"/>
                      <w:sz w:val="24"/>
                      <w:szCs w:val="24"/>
                    </w:rPr>
                    <w:t>Addition of Annexures, References and Revision History as Section 5.0, 6.0 and 7.0 respectively in the SOP.</w:t>
                  </w:r>
                </w:p>
              </w:tc>
            </w:tr>
          </w:tbl>
          <w:p w:rsidR="008F1B5F" w:rsidRPr="000C5F70" w:rsidRDefault="008F1B5F" w:rsidP="006F3C6D">
            <w:pPr>
              <w:tabs>
                <w:tab w:val="left" w:pos="-79"/>
              </w:tabs>
              <w:rPr>
                <w:rFonts w:ascii="Times New Roman" w:hAnsi="Times New Roman" w:cs="Times New Roman"/>
                <w:bCs/>
                <w:sz w:val="24"/>
                <w:szCs w:val="24"/>
              </w:rPr>
            </w:pPr>
          </w:p>
        </w:tc>
      </w:tr>
      <w:tr w:rsidR="008F1B5F" w:rsidRPr="006F3C6D" w:rsidTr="008109BB">
        <w:trPr>
          <w:trHeight w:val="288"/>
          <w:jc w:val="center"/>
        </w:trPr>
        <w:tc>
          <w:tcPr>
            <w:tcW w:w="1056" w:type="dxa"/>
          </w:tcPr>
          <w:p w:rsidR="008F1B5F" w:rsidRPr="000C5F70" w:rsidRDefault="008F1B5F" w:rsidP="006F3C6D">
            <w:pPr>
              <w:rPr>
                <w:rFonts w:ascii="Times New Roman" w:hAnsi="Times New Roman" w:cs="Times New Roman"/>
                <w:sz w:val="24"/>
                <w:szCs w:val="24"/>
              </w:rPr>
            </w:pPr>
          </w:p>
        </w:tc>
        <w:tc>
          <w:tcPr>
            <w:tcW w:w="10022" w:type="dxa"/>
            <w:gridSpan w:val="2"/>
          </w:tcPr>
          <w:p w:rsidR="008F1B5F" w:rsidRPr="000C5F70" w:rsidRDefault="008F1B5F" w:rsidP="006F3C6D">
            <w:pPr>
              <w:tabs>
                <w:tab w:val="left" w:pos="-79"/>
              </w:tabs>
              <w:rPr>
                <w:rFonts w:ascii="Times New Roman" w:hAnsi="Times New Roman" w:cs="Times New Roman"/>
                <w:bCs/>
                <w:sz w:val="24"/>
                <w:szCs w:val="24"/>
              </w:rPr>
            </w:pPr>
          </w:p>
        </w:tc>
      </w:tr>
    </w:tbl>
    <w:p w:rsidR="008229F1" w:rsidRPr="00574044" w:rsidRDefault="008229F1">
      <w:pPr>
        <w:rPr>
          <w:rFonts w:ascii="Times New Roman" w:hAnsi="Times New Roman" w:cs="Times New Roman"/>
          <w:b/>
          <w:sz w:val="24"/>
          <w:szCs w:val="24"/>
        </w:rPr>
      </w:pPr>
      <w:bookmarkStart w:id="0" w:name="_GoBack"/>
      <w:bookmarkEnd w:id="0"/>
    </w:p>
    <w:sectPr w:rsidR="008229F1" w:rsidRPr="00574044" w:rsidSect="006D666F">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490F" w:rsidRDefault="001A490F" w:rsidP="00234AC8">
      <w:pPr>
        <w:spacing w:after="0" w:line="240" w:lineRule="auto"/>
      </w:pPr>
      <w:r>
        <w:separator/>
      </w:r>
    </w:p>
  </w:endnote>
  <w:endnote w:type="continuationSeparator" w:id="0">
    <w:p w:rsidR="001A490F" w:rsidRDefault="001A490F"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490F" w:rsidRDefault="001A490F" w:rsidP="00234AC8">
      <w:pPr>
        <w:spacing w:after="0" w:line="240" w:lineRule="auto"/>
      </w:pPr>
      <w:r>
        <w:separator/>
      </w:r>
    </w:p>
  </w:footnote>
  <w:footnote w:type="continuationSeparator" w:id="0">
    <w:p w:rsidR="001A490F" w:rsidRDefault="001A490F"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A87C9F">
    <w:pPr>
      <w:pStyle w:val="Header"/>
      <w:ind w:left="-360" w:hanging="27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264" behindDoc="0" locked="0" layoutInCell="1" allowOverlap="1" wp14:anchorId="0F7605AA" wp14:editId="3DC3F491">
          <wp:simplePos x="0" y="0"/>
          <wp:positionH relativeFrom="column">
            <wp:posOffset>6436995</wp:posOffset>
          </wp:positionH>
          <wp:positionV relativeFrom="paragraph">
            <wp:posOffset>-85725</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141">
      <w:rPr>
        <w:rFonts w:ascii="Times New Roman" w:hAnsi="Times New Roman" w:cs="Times New Roman"/>
        <w:sz w:val="24"/>
        <w:szCs w:val="24"/>
      </w:rPr>
      <w:t xml:space="preserve">    </w:t>
    </w:r>
    <w:r w:rsidR="00A87C9F">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4E3E09" w:rsidRPr="004E3E09" w:rsidTr="008B17F9">
      <w:trPr>
        <w:cantSplit/>
        <w:trHeight w:val="288"/>
        <w:jc w:val="center"/>
      </w:trPr>
      <w:tc>
        <w:tcPr>
          <w:tcW w:w="914" w:type="pct"/>
          <w:vMerge w:val="restart"/>
          <w:tcBorders>
            <w:top w:val="single" w:sz="4" w:space="0" w:color="auto"/>
            <w:left w:val="single" w:sz="4" w:space="0" w:color="auto"/>
            <w:bottom w:val="nil"/>
          </w:tcBorders>
        </w:tcPr>
        <w:p w:rsidR="004E3E09" w:rsidRPr="004E3E09" w:rsidRDefault="004E3E09" w:rsidP="004E3E09">
          <w:pPr>
            <w:spacing w:after="0" w:line="240" w:lineRule="auto"/>
            <w:jc w:val="center"/>
            <w:rPr>
              <w:rFonts w:ascii="Times New Roman" w:hAnsi="Times New Roman" w:cs="Times New Roman"/>
              <w:b/>
              <w:sz w:val="24"/>
              <w:szCs w:val="24"/>
            </w:rPr>
          </w:pPr>
        </w:p>
        <w:p w:rsidR="004E3E09" w:rsidRPr="004E3E09" w:rsidRDefault="004E3E09" w:rsidP="004E3E09">
          <w:pPr>
            <w:spacing w:after="0" w:line="240" w:lineRule="auto"/>
            <w:ind w:left="-18"/>
            <w:jc w:val="center"/>
            <w:rPr>
              <w:rFonts w:ascii="Times New Roman" w:hAnsi="Times New Roman" w:cs="Times New Roman"/>
              <w:b/>
              <w:sz w:val="24"/>
              <w:szCs w:val="24"/>
            </w:rPr>
          </w:pPr>
          <w:r w:rsidRPr="004E3E09">
            <w:rPr>
              <w:rFonts w:ascii="Times New Roman" w:hAnsi="Times New Roman" w:cs="Times New Roman"/>
              <w:b/>
              <w:sz w:val="24"/>
              <w:szCs w:val="24"/>
            </w:rPr>
            <w:t>INDIANA</w:t>
          </w:r>
        </w:p>
        <w:p w:rsidR="004E3E09" w:rsidRPr="004E3E09" w:rsidRDefault="004E3E09" w:rsidP="004E3E09">
          <w:pPr>
            <w:pStyle w:val="Heading1"/>
            <w:jc w:val="center"/>
            <w:rPr>
              <w:sz w:val="24"/>
            </w:rPr>
          </w:pPr>
          <w:r w:rsidRPr="004E3E09">
            <w:rPr>
              <w:sz w:val="24"/>
            </w:rPr>
            <w:t>OPHTHALMICS</w:t>
          </w:r>
        </w:p>
        <w:p w:rsidR="004E3E09" w:rsidRPr="004E3E09" w:rsidRDefault="004E3E09" w:rsidP="004E3E09">
          <w:pPr>
            <w:spacing w:after="0" w:line="240" w:lineRule="auto"/>
            <w:jc w:val="center"/>
            <w:rPr>
              <w:rFonts w:ascii="Times New Roman" w:hAnsi="Times New Roman" w:cs="Times New Roman"/>
              <w:sz w:val="24"/>
              <w:szCs w:val="24"/>
            </w:rPr>
          </w:pPr>
          <w:r w:rsidRPr="004E3E09">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4E3E09" w:rsidRPr="004E3E09" w:rsidRDefault="004E3E09" w:rsidP="004E3E09">
          <w:pPr>
            <w:tabs>
              <w:tab w:val="left" w:pos="1896"/>
            </w:tabs>
            <w:spacing w:after="0" w:line="240" w:lineRule="auto"/>
            <w:rPr>
              <w:rFonts w:ascii="Times New Roman" w:hAnsi="Times New Roman" w:cs="Times New Roman"/>
              <w:b/>
              <w:sz w:val="24"/>
              <w:szCs w:val="24"/>
            </w:rPr>
          </w:pPr>
          <w:r w:rsidRPr="004E3E09">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4E3E09" w:rsidRPr="004E3E09" w:rsidRDefault="004E3E09" w:rsidP="004E3E09">
          <w:pPr>
            <w:tabs>
              <w:tab w:val="left" w:pos="1896"/>
            </w:tabs>
            <w:spacing w:after="0" w:line="240" w:lineRule="auto"/>
            <w:rPr>
              <w:rFonts w:ascii="Times New Roman" w:hAnsi="Times New Roman" w:cs="Times New Roman"/>
              <w:b/>
              <w:bCs/>
              <w:sz w:val="24"/>
              <w:szCs w:val="24"/>
            </w:rPr>
          </w:pPr>
          <w:r w:rsidRPr="004E3E09">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4E3E09" w:rsidRPr="004E3E09" w:rsidRDefault="004E3E09" w:rsidP="004E3E09">
          <w:pPr>
            <w:tabs>
              <w:tab w:val="left" w:pos="1896"/>
            </w:tabs>
            <w:spacing w:after="0" w:line="240" w:lineRule="auto"/>
            <w:rPr>
              <w:rFonts w:ascii="Times New Roman" w:hAnsi="Times New Roman" w:cs="Times New Roman"/>
              <w:b/>
              <w:sz w:val="24"/>
              <w:szCs w:val="24"/>
            </w:rPr>
          </w:pPr>
          <w:r w:rsidRPr="004E3E09">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4E3E09" w:rsidRPr="004E3E09" w:rsidRDefault="004E3E09" w:rsidP="004E3E09">
          <w:pPr>
            <w:spacing w:after="0" w:line="240" w:lineRule="auto"/>
            <w:rPr>
              <w:rFonts w:ascii="Times New Roman" w:hAnsi="Times New Roman" w:cs="Times New Roman"/>
              <w:sz w:val="24"/>
              <w:szCs w:val="24"/>
            </w:rPr>
          </w:pPr>
          <w:r w:rsidRPr="004E3E09">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4E3E09" w:rsidRPr="004E3E09" w:rsidRDefault="00853CAB" w:rsidP="004E3E0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QAGE121</w:t>
          </w:r>
          <w:r w:rsidR="004E3E09" w:rsidRPr="004E3E09">
            <w:rPr>
              <w:rFonts w:ascii="Times New Roman" w:hAnsi="Times New Roman" w:cs="Times New Roman"/>
              <w:sz w:val="24"/>
              <w:szCs w:val="24"/>
            </w:rPr>
            <w:t>-02</w:t>
          </w:r>
        </w:p>
      </w:tc>
    </w:tr>
    <w:tr w:rsidR="004E3E09" w:rsidRPr="004E3E09" w:rsidTr="008B17F9">
      <w:trPr>
        <w:cantSplit/>
        <w:trHeight w:val="288"/>
        <w:jc w:val="center"/>
      </w:trPr>
      <w:tc>
        <w:tcPr>
          <w:tcW w:w="914" w:type="pct"/>
          <w:vMerge/>
          <w:tcBorders>
            <w:top w:val="nil"/>
            <w:left w:val="single" w:sz="4" w:space="0" w:color="auto"/>
            <w:bottom w:val="nil"/>
            <w:right w:val="nil"/>
          </w:tcBorders>
        </w:tcPr>
        <w:p w:rsidR="004E3E09" w:rsidRPr="004E3E09" w:rsidRDefault="004E3E09" w:rsidP="004E3E09">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4E3E09" w:rsidRPr="004E3E09" w:rsidRDefault="004E3E09" w:rsidP="004E3E09">
          <w:pPr>
            <w:pStyle w:val="Heading3"/>
            <w:tabs>
              <w:tab w:val="left" w:pos="1866"/>
              <w:tab w:val="left" w:pos="2046"/>
            </w:tabs>
            <w:jc w:val="left"/>
            <w:rPr>
              <w:sz w:val="24"/>
              <w:szCs w:val="24"/>
            </w:rPr>
          </w:pPr>
          <w:r w:rsidRPr="004E3E09">
            <w:rPr>
              <w:sz w:val="24"/>
              <w:szCs w:val="24"/>
            </w:rPr>
            <w:t>AREA</w:t>
          </w:r>
        </w:p>
      </w:tc>
      <w:tc>
        <w:tcPr>
          <w:tcW w:w="134" w:type="pct"/>
          <w:tcBorders>
            <w:top w:val="single" w:sz="4" w:space="0" w:color="auto"/>
            <w:left w:val="nil"/>
            <w:bottom w:val="single" w:sz="4" w:space="0" w:color="auto"/>
            <w:right w:val="nil"/>
          </w:tcBorders>
          <w:vAlign w:val="center"/>
        </w:tcPr>
        <w:p w:rsidR="004E3E09" w:rsidRPr="004E3E09" w:rsidRDefault="004E3E09" w:rsidP="004E3E09">
          <w:pPr>
            <w:pStyle w:val="Heading3"/>
            <w:tabs>
              <w:tab w:val="left" w:pos="1866"/>
              <w:tab w:val="left" w:pos="2046"/>
            </w:tabs>
            <w:jc w:val="left"/>
            <w:rPr>
              <w:bCs/>
              <w:sz w:val="24"/>
              <w:szCs w:val="24"/>
            </w:rPr>
          </w:pPr>
          <w:r w:rsidRPr="004E3E09">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4E3E09" w:rsidRPr="004E3E09" w:rsidRDefault="004E3E09" w:rsidP="004E3E09">
          <w:pPr>
            <w:pStyle w:val="Heading3"/>
            <w:tabs>
              <w:tab w:val="left" w:pos="1866"/>
              <w:tab w:val="left" w:pos="2046"/>
            </w:tabs>
            <w:jc w:val="left"/>
            <w:rPr>
              <w:sz w:val="24"/>
              <w:szCs w:val="24"/>
            </w:rPr>
          </w:pPr>
          <w:r w:rsidRPr="004E3E09">
            <w:rPr>
              <w:b w:val="0"/>
              <w:bCs/>
              <w:sz w:val="24"/>
              <w:szCs w:val="24"/>
            </w:rPr>
            <w:t>GENERAL</w:t>
          </w:r>
        </w:p>
      </w:tc>
      <w:tc>
        <w:tcPr>
          <w:tcW w:w="766" w:type="pct"/>
          <w:tcBorders>
            <w:left w:val="nil"/>
            <w:right w:val="single" w:sz="4" w:space="0" w:color="auto"/>
          </w:tcBorders>
          <w:vAlign w:val="center"/>
        </w:tcPr>
        <w:p w:rsidR="004E3E09" w:rsidRPr="004E3E09" w:rsidRDefault="004E3E09" w:rsidP="004E3E09">
          <w:pPr>
            <w:spacing w:after="0" w:line="240" w:lineRule="auto"/>
            <w:rPr>
              <w:rFonts w:ascii="Times New Roman" w:hAnsi="Times New Roman" w:cs="Times New Roman"/>
              <w:sz w:val="24"/>
              <w:szCs w:val="24"/>
            </w:rPr>
          </w:pPr>
          <w:r w:rsidRPr="004E3E09">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r w:rsidRPr="004E3E09">
            <w:rPr>
              <w:rFonts w:ascii="Times New Roman" w:eastAsia="Arial Unicode MS" w:hAnsi="Times New Roman" w:cs="Times New Roman"/>
              <w:color w:val="000000"/>
              <w:sz w:val="24"/>
              <w:szCs w:val="24"/>
            </w:rPr>
            <w:t>0</w:t>
          </w:r>
          <w:r w:rsidRPr="004E3E09">
            <w:rPr>
              <w:rFonts w:ascii="Times New Roman" w:eastAsia="Arial Unicode MS" w:hAnsi="Times New Roman" w:cs="Times New Roman"/>
              <w:color w:val="000000"/>
              <w:sz w:val="24"/>
              <w:szCs w:val="24"/>
            </w:rPr>
            <w:fldChar w:fldCharType="begin"/>
          </w:r>
          <w:r w:rsidRPr="004E3E09">
            <w:rPr>
              <w:rFonts w:ascii="Times New Roman" w:eastAsia="Arial Unicode MS" w:hAnsi="Times New Roman" w:cs="Times New Roman"/>
              <w:color w:val="000000"/>
              <w:sz w:val="24"/>
              <w:szCs w:val="24"/>
            </w:rPr>
            <w:instrText xml:space="preserve"> PAGE </w:instrText>
          </w:r>
          <w:r w:rsidRPr="004E3E09">
            <w:rPr>
              <w:rFonts w:ascii="Times New Roman" w:eastAsia="Arial Unicode MS" w:hAnsi="Times New Roman" w:cs="Times New Roman"/>
              <w:color w:val="000000"/>
              <w:sz w:val="24"/>
              <w:szCs w:val="24"/>
            </w:rPr>
            <w:fldChar w:fldCharType="separate"/>
          </w:r>
          <w:r w:rsidR="00B624ED">
            <w:rPr>
              <w:rFonts w:ascii="Times New Roman" w:eastAsia="Arial Unicode MS" w:hAnsi="Times New Roman" w:cs="Times New Roman"/>
              <w:noProof/>
              <w:color w:val="000000"/>
              <w:sz w:val="24"/>
              <w:szCs w:val="24"/>
            </w:rPr>
            <w:t>5</w:t>
          </w:r>
          <w:r w:rsidRPr="004E3E09">
            <w:rPr>
              <w:rFonts w:ascii="Times New Roman" w:eastAsia="Arial Unicode MS" w:hAnsi="Times New Roman" w:cs="Times New Roman"/>
              <w:color w:val="000000"/>
              <w:sz w:val="24"/>
              <w:szCs w:val="24"/>
            </w:rPr>
            <w:fldChar w:fldCharType="end"/>
          </w:r>
          <w:r w:rsidRPr="004E3E09">
            <w:rPr>
              <w:rFonts w:ascii="Times New Roman" w:eastAsia="Arial Unicode MS" w:hAnsi="Times New Roman" w:cs="Times New Roman"/>
              <w:color w:val="000000"/>
              <w:sz w:val="24"/>
              <w:szCs w:val="24"/>
            </w:rPr>
            <w:t xml:space="preserve"> OF 0</w:t>
          </w:r>
          <w:r w:rsidRPr="004E3E09">
            <w:rPr>
              <w:rFonts w:ascii="Times New Roman" w:eastAsia="Arial Unicode MS" w:hAnsi="Times New Roman" w:cs="Times New Roman"/>
              <w:color w:val="000000"/>
              <w:sz w:val="24"/>
              <w:szCs w:val="24"/>
            </w:rPr>
            <w:fldChar w:fldCharType="begin"/>
          </w:r>
          <w:r w:rsidRPr="004E3E09">
            <w:rPr>
              <w:rFonts w:ascii="Times New Roman" w:eastAsia="Arial Unicode MS" w:hAnsi="Times New Roman" w:cs="Times New Roman"/>
              <w:color w:val="000000"/>
              <w:sz w:val="24"/>
              <w:szCs w:val="24"/>
            </w:rPr>
            <w:instrText xml:space="preserve"> NUMPAGES </w:instrText>
          </w:r>
          <w:r w:rsidRPr="004E3E09">
            <w:rPr>
              <w:rFonts w:ascii="Times New Roman" w:eastAsia="Arial Unicode MS" w:hAnsi="Times New Roman" w:cs="Times New Roman"/>
              <w:color w:val="000000"/>
              <w:sz w:val="24"/>
              <w:szCs w:val="24"/>
            </w:rPr>
            <w:fldChar w:fldCharType="separate"/>
          </w:r>
          <w:r w:rsidR="00B624ED">
            <w:rPr>
              <w:rFonts w:ascii="Times New Roman" w:eastAsia="Arial Unicode MS" w:hAnsi="Times New Roman" w:cs="Times New Roman"/>
              <w:noProof/>
              <w:color w:val="000000"/>
              <w:sz w:val="24"/>
              <w:szCs w:val="24"/>
            </w:rPr>
            <w:t>5</w:t>
          </w:r>
          <w:r w:rsidRPr="004E3E09">
            <w:rPr>
              <w:rFonts w:ascii="Times New Roman" w:eastAsia="Arial Unicode MS" w:hAnsi="Times New Roman" w:cs="Times New Roman"/>
              <w:color w:val="000000"/>
              <w:sz w:val="24"/>
              <w:szCs w:val="24"/>
            </w:rPr>
            <w:fldChar w:fldCharType="end"/>
          </w:r>
        </w:p>
      </w:tc>
    </w:tr>
    <w:tr w:rsidR="004E3E09" w:rsidRPr="004E3E09" w:rsidTr="008B17F9">
      <w:trPr>
        <w:cantSplit/>
        <w:trHeight w:val="288"/>
        <w:jc w:val="center"/>
      </w:trPr>
      <w:tc>
        <w:tcPr>
          <w:tcW w:w="914" w:type="pct"/>
          <w:vMerge/>
          <w:tcBorders>
            <w:top w:val="nil"/>
            <w:left w:val="single" w:sz="4" w:space="0" w:color="auto"/>
            <w:bottom w:val="nil"/>
            <w:right w:val="nil"/>
          </w:tcBorders>
        </w:tcPr>
        <w:p w:rsidR="004E3E09" w:rsidRPr="004E3E09" w:rsidRDefault="004E3E09" w:rsidP="004E3E09">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4E3E09" w:rsidRDefault="004E3E09" w:rsidP="0095482E">
          <w:pPr>
            <w:spacing w:after="0" w:line="240" w:lineRule="auto"/>
            <w:jc w:val="both"/>
            <w:rPr>
              <w:rFonts w:ascii="Times New Roman" w:hAnsi="Times New Roman" w:cs="Times New Roman"/>
              <w:b/>
              <w:sz w:val="24"/>
              <w:szCs w:val="24"/>
            </w:rPr>
          </w:pPr>
          <w:r w:rsidRPr="004E3E09">
            <w:rPr>
              <w:rFonts w:ascii="Times New Roman" w:hAnsi="Times New Roman" w:cs="Times New Roman"/>
              <w:b/>
              <w:sz w:val="24"/>
              <w:szCs w:val="24"/>
            </w:rPr>
            <w:t xml:space="preserve">SUBJECT  :  </w:t>
          </w:r>
          <w:r w:rsidR="0095482E">
            <w:rPr>
              <w:rFonts w:ascii="Times New Roman" w:hAnsi="Times New Roman" w:cs="Times New Roman"/>
              <w:b/>
              <w:sz w:val="24"/>
              <w:szCs w:val="24"/>
            </w:rPr>
            <w:t>RISK ASSESSMENT OF NEW</w:t>
          </w:r>
        </w:p>
        <w:p w:rsidR="0095482E" w:rsidRPr="004E3E09" w:rsidRDefault="0095482E" w:rsidP="0095482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PRODUCT</w:t>
          </w:r>
        </w:p>
      </w:tc>
      <w:tc>
        <w:tcPr>
          <w:tcW w:w="766" w:type="pct"/>
          <w:tcBorders>
            <w:left w:val="single" w:sz="4" w:space="0" w:color="auto"/>
            <w:right w:val="single" w:sz="4" w:space="0" w:color="auto"/>
          </w:tcBorders>
          <w:vAlign w:val="center"/>
        </w:tcPr>
        <w:p w:rsidR="004E3E09" w:rsidRPr="004E3E09" w:rsidRDefault="004E3E09" w:rsidP="004E3E09">
          <w:pPr>
            <w:spacing w:after="0" w:line="240" w:lineRule="auto"/>
            <w:rPr>
              <w:rFonts w:ascii="Times New Roman" w:hAnsi="Times New Roman" w:cs="Times New Roman"/>
              <w:sz w:val="24"/>
              <w:szCs w:val="24"/>
            </w:rPr>
          </w:pPr>
          <w:r w:rsidRPr="004E3E09">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4E3E09" w:rsidRPr="004E3E09" w:rsidRDefault="008C565D" w:rsidP="004E3E0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18/11/2022</w:t>
          </w:r>
        </w:p>
      </w:tc>
    </w:tr>
    <w:tr w:rsidR="004E3E09" w:rsidRPr="004E3E09" w:rsidTr="008B17F9">
      <w:trPr>
        <w:cantSplit/>
        <w:trHeight w:val="288"/>
        <w:jc w:val="center"/>
      </w:trPr>
      <w:tc>
        <w:tcPr>
          <w:tcW w:w="914" w:type="pct"/>
          <w:vMerge/>
          <w:tcBorders>
            <w:top w:val="nil"/>
            <w:left w:val="single" w:sz="4" w:space="0" w:color="auto"/>
            <w:bottom w:val="nil"/>
            <w:right w:val="nil"/>
          </w:tcBorders>
        </w:tcPr>
        <w:p w:rsidR="004E3E09" w:rsidRPr="004E3E09" w:rsidRDefault="004E3E09" w:rsidP="004E3E09">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4E3E09" w:rsidRPr="004E3E09" w:rsidRDefault="004E3E09" w:rsidP="004E3E09">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4E3E09" w:rsidRPr="004E3E09" w:rsidRDefault="004E3E09" w:rsidP="004E3E09">
          <w:pPr>
            <w:spacing w:after="0" w:line="240" w:lineRule="auto"/>
            <w:rPr>
              <w:rFonts w:ascii="Times New Roman" w:hAnsi="Times New Roman" w:cs="Times New Roman"/>
              <w:sz w:val="24"/>
              <w:szCs w:val="24"/>
            </w:rPr>
          </w:pPr>
          <w:r w:rsidRPr="004E3E09">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4E3E09" w:rsidRPr="004E3E09" w:rsidRDefault="008C565D" w:rsidP="004E3E0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17/11/2024</w:t>
          </w:r>
        </w:p>
      </w:tc>
    </w:tr>
    <w:tr w:rsidR="004E3E09" w:rsidRPr="004E3E09" w:rsidTr="008B17F9">
      <w:trPr>
        <w:cantSplit/>
        <w:trHeight w:val="288"/>
        <w:jc w:val="center"/>
      </w:trPr>
      <w:tc>
        <w:tcPr>
          <w:tcW w:w="914" w:type="pct"/>
          <w:vMerge/>
          <w:tcBorders>
            <w:top w:val="nil"/>
            <w:left w:val="single" w:sz="4" w:space="0" w:color="auto"/>
            <w:bottom w:val="nil"/>
            <w:right w:val="nil"/>
          </w:tcBorders>
        </w:tcPr>
        <w:p w:rsidR="004E3E09" w:rsidRPr="004E3E09" w:rsidRDefault="004E3E09" w:rsidP="004E3E09">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4E3E09" w:rsidRPr="004E3E09" w:rsidRDefault="004E3E09" w:rsidP="004E3E09">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4E3E09" w:rsidRPr="004E3E09" w:rsidRDefault="004E3E09" w:rsidP="004E3E09">
          <w:pPr>
            <w:spacing w:after="0" w:line="240" w:lineRule="auto"/>
            <w:rPr>
              <w:rFonts w:ascii="Times New Roman" w:hAnsi="Times New Roman" w:cs="Times New Roman"/>
              <w:sz w:val="24"/>
              <w:szCs w:val="24"/>
            </w:rPr>
          </w:pPr>
          <w:r w:rsidRPr="004E3E09">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4E3E09" w:rsidRPr="004E3E09" w:rsidRDefault="00853CAB" w:rsidP="004E3E0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QAGE121</w:t>
          </w:r>
          <w:r w:rsidR="004E3E09" w:rsidRPr="004E3E09">
            <w:rPr>
              <w:rFonts w:ascii="Times New Roman" w:hAnsi="Times New Roman" w:cs="Times New Roman"/>
              <w:sz w:val="24"/>
              <w:szCs w:val="24"/>
            </w:rPr>
            <w:t>-1</w:t>
          </w:r>
        </w:p>
      </w:tc>
    </w:tr>
    <w:tr w:rsidR="004E3E09" w:rsidRPr="004E3E09" w:rsidTr="008B17F9">
      <w:trPr>
        <w:cantSplit/>
        <w:trHeight w:val="432"/>
        <w:jc w:val="center"/>
      </w:trPr>
      <w:tc>
        <w:tcPr>
          <w:tcW w:w="914" w:type="pct"/>
          <w:vMerge/>
          <w:tcBorders>
            <w:top w:val="nil"/>
            <w:left w:val="single" w:sz="4" w:space="0" w:color="auto"/>
            <w:bottom w:val="nil"/>
          </w:tcBorders>
        </w:tcPr>
        <w:p w:rsidR="004E3E09" w:rsidRPr="004E3E09" w:rsidRDefault="004E3E09" w:rsidP="004E3E09">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r w:rsidRPr="004E3E09">
            <w:rPr>
              <w:rFonts w:ascii="Times New Roman" w:hAnsi="Times New Roman" w:cs="Times New Roman"/>
              <w:sz w:val="24"/>
              <w:szCs w:val="24"/>
            </w:rPr>
            <w:t>PREPARED BY</w:t>
          </w:r>
        </w:p>
      </w:tc>
      <w:tc>
        <w:tcPr>
          <w:tcW w:w="1293" w:type="pct"/>
          <w:tcBorders>
            <w:top w:val="single" w:sz="4" w:space="0" w:color="auto"/>
            <w:bottom w:val="nil"/>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r w:rsidRPr="004E3E09">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r w:rsidRPr="004E3E09">
            <w:rPr>
              <w:rFonts w:ascii="Times New Roman" w:hAnsi="Times New Roman" w:cs="Times New Roman"/>
              <w:sz w:val="24"/>
              <w:szCs w:val="24"/>
            </w:rPr>
            <w:t>APPROVED BY</w:t>
          </w:r>
        </w:p>
      </w:tc>
    </w:tr>
    <w:tr w:rsidR="004E3E09" w:rsidRPr="004E3E09" w:rsidTr="008B17F9">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4E3E09" w:rsidRPr="004E3E09" w:rsidRDefault="004E3E09" w:rsidP="004E3E09">
          <w:pPr>
            <w:spacing w:after="0" w:line="240" w:lineRule="auto"/>
            <w:ind w:left="-18"/>
            <w:rPr>
              <w:rFonts w:ascii="Times New Roman" w:hAnsi="Times New Roman" w:cs="Times New Roman"/>
              <w:sz w:val="24"/>
              <w:szCs w:val="24"/>
            </w:rPr>
          </w:pPr>
          <w:r w:rsidRPr="004E3E09">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r>
    <w:tr w:rsidR="004E3E09" w:rsidRPr="004E3E09" w:rsidTr="008B17F9">
      <w:trPr>
        <w:cantSplit/>
        <w:trHeight w:val="432"/>
        <w:jc w:val="center"/>
      </w:trPr>
      <w:tc>
        <w:tcPr>
          <w:tcW w:w="914" w:type="pct"/>
          <w:tcBorders>
            <w:top w:val="single" w:sz="4" w:space="0" w:color="auto"/>
            <w:left w:val="single" w:sz="4" w:space="0" w:color="auto"/>
            <w:bottom w:val="nil"/>
            <w:right w:val="nil"/>
          </w:tcBorders>
          <w:vAlign w:val="center"/>
        </w:tcPr>
        <w:p w:rsidR="004E3E09" w:rsidRPr="004E3E09" w:rsidRDefault="004E3E09" w:rsidP="004E3E09">
          <w:pPr>
            <w:spacing w:after="0" w:line="240" w:lineRule="auto"/>
            <w:ind w:left="-18"/>
            <w:rPr>
              <w:rFonts w:ascii="Times New Roman" w:hAnsi="Times New Roman" w:cs="Times New Roman"/>
              <w:sz w:val="24"/>
              <w:szCs w:val="24"/>
            </w:rPr>
          </w:pPr>
          <w:r w:rsidRPr="004E3E09">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r>
    <w:tr w:rsidR="004E3E09" w:rsidRPr="004E3E09" w:rsidTr="008B17F9">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4E3E09" w:rsidRPr="004E3E09" w:rsidRDefault="004E3E09" w:rsidP="004E3E09">
          <w:pPr>
            <w:spacing w:after="0" w:line="240" w:lineRule="auto"/>
            <w:ind w:left="-18"/>
            <w:rPr>
              <w:rFonts w:ascii="Times New Roman" w:hAnsi="Times New Roman" w:cs="Times New Roman"/>
              <w:sz w:val="24"/>
              <w:szCs w:val="24"/>
            </w:rPr>
          </w:pPr>
          <w:r w:rsidRPr="004E3E09">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4E3E09" w:rsidRPr="004E3E09" w:rsidRDefault="004E3E09" w:rsidP="004E3E09">
          <w:pPr>
            <w:spacing w:after="0" w:line="240" w:lineRule="auto"/>
            <w:jc w:val="center"/>
            <w:rPr>
              <w:rFonts w:ascii="Times New Roman" w:hAnsi="Times New Roman" w:cs="Times New Roman"/>
              <w:sz w:val="24"/>
              <w:szCs w:val="24"/>
            </w:rPr>
          </w:pPr>
        </w:p>
      </w:tc>
    </w:tr>
  </w:tbl>
  <w:p w:rsidR="00234AC8" w:rsidRPr="002B5D35" w:rsidRDefault="00234AC8">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2E9D0824"/>
    <w:multiLevelType w:val="hybridMultilevel"/>
    <w:tmpl w:val="0610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05841"/>
    <w:rsid w:val="00011BA4"/>
    <w:rsid w:val="00020333"/>
    <w:rsid w:val="00022C88"/>
    <w:rsid w:val="00046F07"/>
    <w:rsid w:val="000521FB"/>
    <w:rsid w:val="00052ABE"/>
    <w:rsid w:val="0005769A"/>
    <w:rsid w:val="00057E8A"/>
    <w:rsid w:val="00063930"/>
    <w:rsid w:val="00067D6F"/>
    <w:rsid w:val="00072FE2"/>
    <w:rsid w:val="0008177B"/>
    <w:rsid w:val="000818F4"/>
    <w:rsid w:val="00081CC6"/>
    <w:rsid w:val="000834A5"/>
    <w:rsid w:val="0008397C"/>
    <w:rsid w:val="000852B6"/>
    <w:rsid w:val="00085E94"/>
    <w:rsid w:val="00096A5F"/>
    <w:rsid w:val="00096D7A"/>
    <w:rsid w:val="000A3975"/>
    <w:rsid w:val="000B2536"/>
    <w:rsid w:val="000B5C1A"/>
    <w:rsid w:val="000B76E7"/>
    <w:rsid w:val="000C29C8"/>
    <w:rsid w:val="000C3AB4"/>
    <w:rsid w:val="000C4DB1"/>
    <w:rsid w:val="000C5F70"/>
    <w:rsid w:val="000E345B"/>
    <w:rsid w:val="000F5E45"/>
    <w:rsid w:val="0010079E"/>
    <w:rsid w:val="0010157B"/>
    <w:rsid w:val="0010169D"/>
    <w:rsid w:val="001045A8"/>
    <w:rsid w:val="0011381B"/>
    <w:rsid w:val="00117360"/>
    <w:rsid w:val="00120D30"/>
    <w:rsid w:val="00123DCA"/>
    <w:rsid w:val="0013070C"/>
    <w:rsid w:val="0013191D"/>
    <w:rsid w:val="00133501"/>
    <w:rsid w:val="00141EA9"/>
    <w:rsid w:val="0014297B"/>
    <w:rsid w:val="00156D3C"/>
    <w:rsid w:val="0017087B"/>
    <w:rsid w:val="001735B3"/>
    <w:rsid w:val="00176B62"/>
    <w:rsid w:val="001812FD"/>
    <w:rsid w:val="0019415E"/>
    <w:rsid w:val="001A490F"/>
    <w:rsid w:val="001A57FB"/>
    <w:rsid w:val="001A6443"/>
    <w:rsid w:val="001B0BBD"/>
    <w:rsid w:val="001B6B6E"/>
    <w:rsid w:val="001B71EC"/>
    <w:rsid w:val="001C1265"/>
    <w:rsid w:val="001C7F3C"/>
    <w:rsid w:val="001D5B97"/>
    <w:rsid w:val="001F285D"/>
    <w:rsid w:val="001F4522"/>
    <w:rsid w:val="001F4A28"/>
    <w:rsid w:val="00203299"/>
    <w:rsid w:val="002161BE"/>
    <w:rsid w:val="0021635E"/>
    <w:rsid w:val="00224D38"/>
    <w:rsid w:val="002343E2"/>
    <w:rsid w:val="00234AC8"/>
    <w:rsid w:val="00235FE4"/>
    <w:rsid w:val="00241375"/>
    <w:rsid w:val="00260CDB"/>
    <w:rsid w:val="0026304D"/>
    <w:rsid w:val="002649AC"/>
    <w:rsid w:val="00273562"/>
    <w:rsid w:val="002756A9"/>
    <w:rsid w:val="002769F9"/>
    <w:rsid w:val="002776FC"/>
    <w:rsid w:val="002874EB"/>
    <w:rsid w:val="00291FE7"/>
    <w:rsid w:val="00293ADE"/>
    <w:rsid w:val="00295421"/>
    <w:rsid w:val="002954A1"/>
    <w:rsid w:val="002A7903"/>
    <w:rsid w:val="002B0562"/>
    <w:rsid w:val="002B1D71"/>
    <w:rsid w:val="002B3285"/>
    <w:rsid w:val="002B4DA0"/>
    <w:rsid w:val="002B5D35"/>
    <w:rsid w:val="002C306A"/>
    <w:rsid w:val="002F3063"/>
    <w:rsid w:val="00302663"/>
    <w:rsid w:val="00304115"/>
    <w:rsid w:val="00306356"/>
    <w:rsid w:val="003123EE"/>
    <w:rsid w:val="00317A7C"/>
    <w:rsid w:val="003207F7"/>
    <w:rsid w:val="00323248"/>
    <w:rsid w:val="003237FF"/>
    <w:rsid w:val="003238F5"/>
    <w:rsid w:val="0033268C"/>
    <w:rsid w:val="003454DA"/>
    <w:rsid w:val="00352A60"/>
    <w:rsid w:val="00353008"/>
    <w:rsid w:val="00353B5C"/>
    <w:rsid w:val="00371AA6"/>
    <w:rsid w:val="00373121"/>
    <w:rsid w:val="00382212"/>
    <w:rsid w:val="00383023"/>
    <w:rsid w:val="00395670"/>
    <w:rsid w:val="003957A5"/>
    <w:rsid w:val="003A00D5"/>
    <w:rsid w:val="003A01F3"/>
    <w:rsid w:val="003A3C44"/>
    <w:rsid w:val="003B06C1"/>
    <w:rsid w:val="003B09A2"/>
    <w:rsid w:val="003B539C"/>
    <w:rsid w:val="003E2124"/>
    <w:rsid w:val="0041118D"/>
    <w:rsid w:val="004165B6"/>
    <w:rsid w:val="004172D2"/>
    <w:rsid w:val="00422F40"/>
    <w:rsid w:val="00426360"/>
    <w:rsid w:val="0043724E"/>
    <w:rsid w:val="004407D0"/>
    <w:rsid w:val="00442D7D"/>
    <w:rsid w:val="00447B27"/>
    <w:rsid w:val="004543CA"/>
    <w:rsid w:val="0045650F"/>
    <w:rsid w:val="00471C4A"/>
    <w:rsid w:val="0047213D"/>
    <w:rsid w:val="0047416C"/>
    <w:rsid w:val="00482031"/>
    <w:rsid w:val="004842E9"/>
    <w:rsid w:val="00497B13"/>
    <w:rsid w:val="004A1347"/>
    <w:rsid w:val="004A3B7A"/>
    <w:rsid w:val="004D03D1"/>
    <w:rsid w:val="004D76FC"/>
    <w:rsid w:val="004E2698"/>
    <w:rsid w:val="004E3E09"/>
    <w:rsid w:val="004E4F15"/>
    <w:rsid w:val="004F4293"/>
    <w:rsid w:val="00502988"/>
    <w:rsid w:val="00507E08"/>
    <w:rsid w:val="00513267"/>
    <w:rsid w:val="00515369"/>
    <w:rsid w:val="0051576D"/>
    <w:rsid w:val="00517303"/>
    <w:rsid w:val="00522034"/>
    <w:rsid w:val="00522CDE"/>
    <w:rsid w:val="005248B3"/>
    <w:rsid w:val="00535268"/>
    <w:rsid w:val="00540E3B"/>
    <w:rsid w:val="00541AD6"/>
    <w:rsid w:val="00543DA2"/>
    <w:rsid w:val="0056624E"/>
    <w:rsid w:val="0056706E"/>
    <w:rsid w:val="00570117"/>
    <w:rsid w:val="00572D52"/>
    <w:rsid w:val="00574044"/>
    <w:rsid w:val="005757FC"/>
    <w:rsid w:val="00575E68"/>
    <w:rsid w:val="0057645A"/>
    <w:rsid w:val="005856FA"/>
    <w:rsid w:val="00597AF8"/>
    <w:rsid w:val="005A13A6"/>
    <w:rsid w:val="005B11EC"/>
    <w:rsid w:val="005B1564"/>
    <w:rsid w:val="005B6CA7"/>
    <w:rsid w:val="005C34B7"/>
    <w:rsid w:val="005C4DFF"/>
    <w:rsid w:val="005C5090"/>
    <w:rsid w:val="005C6F38"/>
    <w:rsid w:val="005E0CFD"/>
    <w:rsid w:val="005E18A1"/>
    <w:rsid w:val="005E36EF"/>
    <w:rsid w:val="005F121C"/>
    <w:rsid w:val="005F2156"/>
    <w:rsid w:val="005F49FE"/>
    <w:rsid w:val="005F5D7B"/>
    <w:rsid w:val="00603853"/>
    <w:rsid w:val="00612ECF"/>
    <w:rsid w:val="00616C4F"/>
    <w:rsid w:val="00624707"/>
    <w:rsid w:val="006247F5"/>
    <w:rsid w:val="0062523D"/>
    <w:rsid w:val="00627F8A"/>
    <w:rsid w:val="00635C5B"/>
    <w:rsid w:val="00635EEC"/>
    <w:rsid w:val="00640DB6"/>
    <w:rsid w:val="00645CF4"/>
    <w:rsid w:val="00651DA2"/>
    <w:rsid w:val="00655761"/>
    <w:rsid w:val="0066017D"/>
    <w:rsid w:val="006606B2"/>
    <w:rsid w:val="006615EF"/>
    <w:rsid w:val="00663FB1"/>
    <w:rsid w:val="00667ABB"/>
    <w:rsid w:val="00670DFC"/>
    <w:rsid w:val="00673052"/>
    <w:rsid w:val="00677960"/>
    <w:rsid w:val="00681B31"/>
    <w:rsid w:val="006931E3"/>
    <w:rsid w:val="0069434F"/>
    <w:rsid w:val="006C1401"/>
    <w:rsid w:val="006C2726"/>
    <w:rsid w:val="006C28FE"/>
    <w:rsid w:val="006D666F"/>
    <w:rsid w:val="006F0298"/>
    <w:rsid w:val="006F0FBD"/>
    <w:rsid w:val="006F2A5F"/>
    <w:rsid w:val="006F397A"/>
    <w:rsid w:val="006F3C6D"/>
    <w:rsid w:val="00702C24"/>
    <w:rsid w:val="00703DEE"/>
    <w:rsid w:val="00704A95"/>
    <w:rsid w:val="00705EB2"/>
    <w:rsid w:val="00717233"/>
    <w:rsid w:val="007201CE"/>
    <w:rsid w:val="007207B7"/>
    <w:rsid w:val="00734938"/>
    <w:rsid w:val="00742CE2"/>
    <w:rsid w:val="007520B1"/>
    <w:rsid w:val="00755026"/>
    <w:rsid w:val="0075716C"/>
    <w:rsid w:val="0076190B"/>
    <w:rsid w:val="00761DF0"/>
    <w:rsid w:val="00767EC4"/>
    <w:rsid w:val="00776BDA"/>
    <w:rsid w:val="00792080"/>
    <w:rsid w:val="00792C96"/>
    <w:rsid w:val="007A3E29"/>
    <w:rsid w:val="007B6DD1"/>
    <w:rsid w:val="007B6F2A"/>
    <w:rsid w:val="007C30F9"/>
    <w:rsid w:val="007E0BE4"/>
    <w:rsid w:val="007E1A1E"/>
    <w:rsid w:val="007E4C80"/>
    <w:rsid w:val="007F09CD"/>
    <w:rsid w:val="007F4A81"/>
    <w:rsid w:val="007F732E"/>
    <w:rsid w:val="008044C8"/>
    <w:rsid w:val="008109BB"/>
    <w:rsid w:val="008110FB"/>
    <w:rsid w:val="00812B66"/>
    <w:rsid w:val="00815147"/>
    <w:rsid w:val="008167E6"/>
    <w:rsid w:val="00816975"/>
    <w:rsid w:val="00822388"/>
    <w:rsid w:val="008229F1"/>
    <w:rsid w:val="0083085F"/>
    <w:rsid w:val="00835204"/>
    <w:rsid w:val="00835468"/>
    <w:rsid w:val="008419D4"/>
    <w:rsid w:val="008462F6"/>
    <w:rsid w:val="008507DD"/>
    <w:rsid w:val="00853CAB"/>
    <w:rsid w:val="00855E67"/>
    <w:rsid w:val="008569AA"/>
    <w:rsid w:val="00857B39"/>
    <w:rsid w:val="008664EF"/>
    <w:rsid w:val="008808B3"/>
    <w:rsid w:val="00880D25"/>
    <w:rsid w:val="00885761"/>
    <w:rsid w:val="00890B95"/>
    <w:rsid w:val="00892B15"/>
    <w:rsid w:val="00893E16"/>
    <w:rsid w:val="008A2987"/>
    <w:rsid w:val="008B24FE"/>
    <w:rsid w:val="008B2B14"/>
    <w:rsid w:val="008B3EFD"/>
    <w:rsid w:val="008B6E9F"/>
    <w:rsid w:val="008C5205"/>
    <w:rsid w:val="008C565D"/>
    <w:rsid w:val="008D5F51"/>
    <w:rsid w:val="008F1B5F"/>
    <w:rsid w:val="00902FEB"/>
    <w:rsid w:val="00905529"/>
    <w:rsid w:val="0090604A"/>
    <w:rsid w:val="009108A2"/>
    <w:rsid w:val="00916CF5"/>
    <w:rsid w:val="00931ACF"/>
    <w:rsid w:val="00932332"/>
    <w:rsid w:val="00934192"/>
    <w:rsid w:val="00936FA5"/>
    <w:rsid w:val="009409D7"/>
    <w:rsid w:val="00940B22"/>
    <w:rsid w:val="00945600"/>
    <w:rsid w:val="0095072D"/>
    <w:rsid w:val="0095482E"/>
    <w:rsid w:val="009609AB"/>
    <w:rsid w:val="009706D9"/>
    <w:rsid w:val="009722EA"/>
    <w:rsid w:val="00972BCF"/>
    <w:rsid w:val="00976AA9"/>
    <w:rsid w:val="00981F06"/>
    <w:rsid w:val="009827CC"/>
    <w:rsid w:val="00992FEB"/>
    <w:rsid w:val="009A3049"/>
    <w:rsid w:val="009A6AC8"/>
    <w:rsid w:val="009B04C9"/>
    <w:rsid w:val="009B082C"/>
    <w:rsid w:val="009B18FE"/>
    <w:rsid w:val="009C1C81"/>
    <w:rsid w:val="009C3813"/>
    <w:rsid w:val="009C60B3"/>
    <w:rsid w:val="009D1D93"/>
    <w:rsid w:val="009E0061"/>
    <w:rsid w:val="009F24A6"/>
    <w:rsid w:val="009F24EC"/>
    <w:rsid w:val="009F67AC"/>
    <w:rsid w:val="00A06AC5"/>
    <w:rsid w:val="00A13044"/>
    <w:rsid w:val="00A15596"/>
    <w:rsid w:val="00A179EF"/>
    <w:rsid w:val="00A21580"/>
    <w:rsid w:val="00A26D97"/>
    <w:rsid w:val="00A4200A"/>
    <w:rsid w:val="00A52946"/>
    <w:rsid w:val="00A529A9"/>
    <w:rsid w:val="00A5451A"/>
    <w:rsid w:val="00A61275"/>
    <w:rsid w:val="00A617B5"/>
    <w:rsid w:val="00A6247F"/>
    <w:rsid w:val="00A73FCC"/>
    <w:rsid w:val="00A74080"/>
    <w:rsid w:val="00A75079"/>
    <w:rsid w:val="00A764A8"/>
    <w:rsid w:val="00A80D7E"/>
    <w:rsid w:val="00A81655"/>
    <w:rsid w:val="00A85747"/>
    <w:rsid w:val="00A857A4"/>
    <w:rsid w:val="00A87C9F"/>
    <w:rsid w:val="00A92AD9"/>
    <w:rsid w:val="00A9401A"/>
    <w:rsid w:val="00A95C9B"/>
    <w:rsid w:val="00A96B84"/>
    <w:rsid w:val="00AA4BD0"/>
    <w:rsid w:val="00AA6E0F"/>
    <w:rsid w:val="00AA734C"/>
    <w:rsid w:val="00AB2682"/>
    <w:rsid w:val="00AB3113"/>
    <w:rsid w:val="00AB37C9"/>
    <w:rsid w:val="00AB7C61"/>
    <w:rsid w:val="00AC6F0B"/>
    <w:rsid w:val="00AD60AC"/>
    <w:rsid w:val="00AE6D01"/>
    <w:rsid w:val="00AF0CDB"/>
    <w:rsid w:val="00AF2C31"/>
    <w:rsid w:val="00B03044"/>
    <w:rsid w:val="00B11E76"/>
    <w:rsid w:val="00B12439"/>
    <w:rsid w:val="00B14B3A"/>
    <w:rsid w:val="00B20CBE"/>
    <w:rsid w:val="00B26B39"/>
    <w:rsid w:val="00B34476"/>
    <w:rsid w:val="00B37853"/>
    <w:rsid w:val="00B43DDD"/>
    <w:rsid w:val="00B44CCD"/>
    <w:rsid w:val="00B5710C"/>
    <w:rsid w:val="00B624ED"/>
    <w:rsid w:val="00B63F4E"/>
    <w:rsid w:val="00B654C8"/>
    <w:rsid w:val="00B66E80"/>
    <w:rsid w:val="00B712FC"/>
    <w:rsid w:val="00B95BEA"/>
    <w:rsid w:val="00BA3880"/>
    <w:rsid w:val="00BB2002"/>
    <w:rsid w:val="00BB663D"/>
    <w:rsid w:val="00BC0CF2"/>
    <w:rsid w:val="00BC0DB1"/>
    <w:rsid w:val="00BC1C4F"/>
    <w:rsid w:val="00BC6228"/>
    <w:rsid w:val="00BC7BA5"/>
    <w:rsid w:val="00BD662D"/>
    <w:rsid w:val="00BD694B"/>
    <w:rsid w:val="00BE05A4"/>
    <w:rsid w:val="00BE4409"/>
    <w:rsid w:val="00BE52D8"/>
    <w:rsid w:val="00BF0898"/>
    <w:rsid w:val="00BF0BAB"/>
    <w:rsid w:val="00BF5551"/>
    <w:rsid w:val="00BF6B39"/>
    <w:rsid w:val="00C03294"/>
    <w:rsid w:val="00C03295"/>
    <w:rsid w:val="00C20332"/>
    <w:rsid w:val="00C22D6C"/>
    <w:rsid w:val="00C25C45"/>
    <w:rsid w:val="00C3155E"/>
    <w:rsid w:val="00C32FFE"/>
    <w:rsid w:val="00C33CF5"/>
    <w:rsid w:val="00C4365F"/>
    <w:rsid w:val="00C4392E"/>
    <w:rsid w:val="00C46CBA"/>
    <w:rsid w:val="00C55F72"/>
    <w:rsid w:val="00C57FD0"/>
    <w:rsid w:val="00C70740"/>
    <w:rsid w:val="00C70B16"/>
    <w:rsid w:val="00C973B5"/>
    <w:rsid w:val="00CB6161"/>
    <w:rsid w:val="00CC1B3A"/>
    <w:rsid w:val="00CD2DB7"/>
    <w:rsid w:val="00CE3656"/>
    <w:rsid w:val="00CE5F6A"/>
    <w:rsid w:val="00CF106E"/>
    <w:rsid w:val="00CF1FC8"/>
    <w:rsid w:val="00CF534F"/>
    <w:rsid w:val="00D00790"/>
    <w:rsid w:val="00D01777"/>
    <w:rsid w:val="00D07350"/>
    <w:rsid w:val="00D10C19"/>
    <w:rsid w:val="00D13E2C"/>
    <w:rsid w:val="00D2794F"/>
    <w:rsid w:val="00D31B64"/>
    <w:rsid w:val="00D331D0"/>
    <w:rsid w:val="00D37E29"/>
    <w:rsid w:val="00D40FAC"/>
    <w:rsid w:val="00D431B3"/>
    <w:rsid w:val="00D456D0"/>
    <w:rsid w:val="00D526F2"/>
    <w:rsid w:val="00D5414A"/>
    <w:rsid w:val="00D6615C"/>
    <w:rsid w:val="00D679CB"/>
    <w:rsid w:val="00D711B2"/>
    <w:rsid w:val="00D74C25"/>
    <w:rsid w:val="00D80B07"/>
    <w:rsid w:val="00D91EA4"/>
    <w:rsid w:val="00D9364E"/>
    <w:rsid w:val="00D958C2"/>
    <w:rsid w:val="00DB0B89"/>
    <w:rsid w:val="00DB635B"/>
    <w:rsid w:val="00DC1E92"/>
    <w:rsid w:val="00DC4659"/>
    <w:rsid w:val="00DC6A02"/>
    <w:rsid w:val="00DD03D2"/>
    <w:rsid w:val="00DD3F77"/>
    <w:rsid w:val="00DD412D"/>
    <w:rsid w:val="00DE0BBD"/>
    <w:rsid w:val="00DE4431"/>
    <w:rsid w:val="00DE7A89"/>
    <w:rsid w:val="00DF1D42"/>
    <w:rsid w:val="00DF4815"/>
    <w:rsid w:val="00E035D2"/>
    <w:rsid w:val="00E0689F"/>
    <w:rsid w:val="00E07CA9"/>
    <w:rsid w:val="00E13E79"/>
    <w:rsid w:val="00E3068C"/>
    <w:rsid w:val="00E41921"/>
    <w:rsid w:val="00E4253D"/>
    <w:rsid w:val="00E470FB"/>
    <w:rsid w:val="00E5043E"/>
    <w:rsid w:val="00E52AA4"/>
    <w:rsid w:val="00E537CB"/>
    <w:rsid w:val="00E7137A"/>
    <w:rsid w:val="00E82B0B"/>
    <w:rsid w:val="00E83849"/>
    <w:rsid w:val="00E841DA"/>
    <w:rsid w:val="00E871C0"/>
    <w:rsid w:val="00EA1951"/>
    <w:rsid w:val="00EA4F76"/>
    <w:rsid w:val="00EC3155"/>
    <w:rsid w:val="00EC323C"/>
    <w:rsid w:val="00EC33A4"/>
    <w:rsid w:val="00EC618F"/>
    <w:rsid w:val="00ED17AB"/>
    <w:rsid w:val="00EF200E"/>
    <w:rsid w:val="00F070C7"/>
    <w:rsid w:val="00F23D40"/>
    <w:rsid w:val="00F30CE7"/>
    <w:rsid w:val="00F40A04"/>
    <w:rsid w:val="00F43141"/>
    <w:rsid w:val="00F51F09"/>
    <w:rsid w:val="00F56941"/>
    <w:rsid w:val="00F5772A"/>
    <w:rsid w:val="00F610E9"/>
    <w:rsid w:val="00F73451"/>
    <w:rsid w:val="00F829F8"/>
    <w:rsid w:val="00F84BB7"/>
    <w:rsid w:val="00F92372"/>
    <w:rsid w:val="00F95C12"/>
    <w:rsid w:val="00FA5271"/>
    <w:rsid w:val="00FB0364"/>
    <w:rsid w:val="00FB37AC"/>
    <w:rsid w:val="00FB3B2B"/>
    <w:rsid w:val="00FB3E4C"/>
    <w:rsid w:val="00FB5EBA"/>
    <w:rsid w:val="00FC2664"/>
    <w:rsid w:val="00FC75B2"/>
    <w:rsid w:val="00FF244D"/>
    <w:rsid w:val="00FF4010"/>
    <w:rsid w:val="00FF6B4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B8CBF-ED22-4553-BC9F-4E056E180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391</cp:revision>
  <cp:lastPrinted>2022-08-28T09:08:00Z</cp:lastPrinted>
  <dcterms:created xsi:type="dcterms:W3CDTF">2017-04-11T08:52:00Z</dcterms:created>
  <dcterms:modified xsi:type="dcterms:W3CDTF">2025-12-29T06:30:00Z</dcterms:modified>
</cp:coreProperties>
</file>